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4C" w:rsidRPr="006D4126" w:rsidRDefault="00853F77" w:rsidP="00512E4C">
      <w:pPr>
        <w:shd w:val="clear" w:color="auto" w:fill="FFFFFF"/>
        <w:spacing w:after="0" w:line="240" w:lineRule="auto"/>
        <w:ind w:left="9356"/>
        <w:jc w:val="both"/>
        <w:outlineLvl w:val="0"/>
        <w:rPr>
          <w:rFonts w:ascii="Times New Roman" w:eastAsia="Times New Roman" w:hAnsi="Times New Roman" w:cs="Times New Roman"/>
          <w:bCs/>
          <w:color w:val="000000"/>
          <w:kern w:val="36"/>
          <w:sz w:val="20"/>
          <w:szCs w:val="20"/>
          <w:lang w:eastAsia="ru-RU"/>
        </w:rPr>
      </w:pPr>
      <w:r w:rsidRPr="006D4126">
        <w:rPr>
          <w:rFonts w:ascii="Times New Roman" w:hAnsi="Times New Roman" w:cs="Times New Roman"/>
          <w:sz w:val="20"/>
          <w:szCs w:val="20"/>
        </w:rPr>
        <w:t xml:space="preserve">Приложение к заключению организационного комитета </w:t>
      </w:r>
      <w:r w:rsidR="00512E4C" w:rsidRPr="006D4126">
        <w:rPr>
          <w:rFonts w:ascii="Times New Roman" w:hAnsi="Times New Roman" w:cs="Times New Roman"/>
          <w:sz w:val="20"/>
          <w:szCs w:val="20"/>
        </w:rPr>
        <w:t>от 03.11.2023</w:t>
      </w:r>
      <w:r w:rsidR="00512E4C" w:rsidRPr="006D4126">
        <w:rPr>
          <w:rFonts w:ascii="Times New Roman" w:eastAsia="Times New Roman" w:hAnsi="Times New Roman" w:cs="Times New Roman"/>
          <w:bCs/>
          <w:color w:val="000000"/>
          <w:kern w:val="36"/>
          <w:sz w:val="20"/>
          <w:szCs w:val="20"/>
          <w:lang w:eastAsia="ru-RU"/>
        </w:rPr>
        <w:t xml:space="preserve"> по теме: публичных слушаний «Обсуждение проекта решения Думы Чайковского городского округа </w:t>
      </w:r>
      <w:r w:rsidR="00512E4C" w:rsidRPr="006D4126">
        <w:rPr>
          <w:rFonts w:ascii="Times New Roman" w:eastAsia="Times New Roman" w:hAnsi="Times New Roman" w:cs="Times New Roman"/>
          <w:sz w:val="20"/>
          <w:szCs w:val="20"/>
        </w:rPr>
        <w:t>«О внесении изменений в Правила благоустройства территории Чайковского городского округа»</w:t>
      </w:r>
    </w:p>
    <w:p w:rsidR="00853F77" w:rsidRPr="006D4126" w:rsidRDefault="00853F77" w:rsidP="00853F77">
      <w:pPr>
        <w:ind w:left="10206"/>
        <w:rPr>
          <w:rFonts w:ascii="Times New Roman" w:hAnsi="Times New Roman" w:cs="Times New Roman"/>
          <w:sz w:val="20"/>
          <w:szCs w:val="20"/>
        </w:rPr>
      </w:pPr>
    </w:p>
    <w:p w:rsidR="00A5255D" w:rsidRPr="006D4126" w:rsidRDefault="00A5255D" w:rsidP="00A5255D">
      <w:pPr>
        <w:ind w:left="142"/>
        <w:jc w:val="center"/>
        <w:rPr>
          <w:rFonts w:ascii="Times New Roman" w:hAnsi="Times New Roman" w:cs="Times New Roman"/>
          <w:b/>
          <w:sz w:val="20"/>
          <w:szCs w:val="20"/>
        </w:rPr>
      </w:pPr>
      <w:r w:rsidRPr="006D4126">
        <w:rPr>
          <w:rFonts w:ascii="Times New Roman" w:hAnsi="Times New Roman" w:cs="Times New Roman"/>
          <w:b/>
          <w:sz w:val="20"/>
          <w:szCs w:val="20"/>
        </w:rPr>
        <w:t xml:space="preserve">Перечень поступивших предложений на проект решения Думы Чайковского городского округа «О внесении изменений в Правила благоустройства территории Чайковского городского округа»  </w:t>
      </w:r>
    </w:p>
    <w:tbl>
      <w:tblPr>
        <w:tblStyle w:val="a3"/>
        <w:tblpPr w:leftFromText="180" w:rightFromText="180" w:vertAnchor="text" w:tblpY="1"/>
        <w:tblOverlap w:val="never"/>
        <w:tblW w:w="15013" w:type="dxa"/>
        <w:tblLook w:val="04A0"/>
      </w:tblPr>
      <w:tblGrid>
        <w:gridCol w:w="750"/>
        <w:gridCol w:w="4284"/>
        <w:gridCol w:w="4302"/>
        <w:gridCol w:w="2085"/>
        <w:gridCol w:w="3592"/>
      </w:tblGrid>
      <w:tr w:rsidR="006B630A" w:rsidRPr="006D4126" w:rsidTr="00F92B25">
        <w:tc>
          <w:tcPr>
            <w:tcW w:w="750" w:type="dxa"/>
          </w:tcPr>
          <w:p w:rsidR="000A5011" w:rsidRPr="006D4126" w:rsidRDefault="000A5011" w:rsidP="000D0A07">
            <w:pPr>
              <w:rPr>
                <w:rFonts w:ascii="Times New Roman" w:hAnsi="Times New Roman" w:cs="Times New Roman"/>
                <w:sz w:val="20"/>
                <w:szCs w:val="20"/>
              </w:rPr>
            </w:pPr>
            <w:r w:rsidRPr="006D4126">
              <w:rPr>
                <w:rFonts w:ascii="Times New Roman" w:hAnsi="Times New Roman" w:cs="Times New Roman"/>
                <w:sz w:val="20"/>
                <w:szCs w:val="20"/>
              </w:rPr>
              <w:t xml:space="preserve">№ </w:t>
            </w:r>
            <w:proofErr w:type="spellStart"/>
            <w:proofErr w:type="gramStart"/>
            <w:r w:rsidRPr="006D4126">
              <w:rPr>
                <w:rFonts w:ascii="Times New Roman" w:hAnsi="Times New Roman" w:cs="Times New Roman"/>
                <w:sz w:val="20"/>
                <w:szCs w:val="20"/>
              </w:rPr>
              <w:t>п</w:t>
            </w:r>
            <w:proofErr w:type="spellEnd"/>
            <w:proofErr w:type="gramEnd"/>
            <w:r w:rsidRPr="006D4126">
              <w:rPr>
                <w:rFonts w:ascii="Times New Roman" w:hAnsi="Times New Roman" w:cs="Times New Roman"/>
                <w:sz w:val="20"/>
                <w:szCs w:val="20"/>
              </w:rPr>
              <w:t>/</w:t>
            </w:r>
            <w:proofErr w:type="spellStart"/>
            <w:r w:rsidRPr="006D4126">
              <w:rPr>
                <w:rFonts w:ascii="Times New Roman" w:hAnsi="Times New Roman" w:cs="Times New Roman"/>
                <w:sz w:val="20"/>
                <w:szCs w:val="20"/>
              </w:rPr>
              <w:t>п</w:t>
            </w:r>
            <w:proofErr w:type="spellEnd"/>
          </w:p>
        </w:tc>
        <w:tc>
          <w:tcPr>
            <w:tcW w:w="4284" w:type="dxa"/>
          </w:tcPr>
          <w:p w:rsidR="000A5011" w:rsidRPr="006D4126" w:rsidRDefault="000A5011" w:rsidP="000D0A07">
            <w:pPr>
              <w:rPr>
                <w:rFonts w:ascii="Times New Roman" w:hAnsi="Times New Roman" w:cs="Times New Roman"/>
                <w:sz w:val="20"/>
                <w:szCs w:val="20"/>
              </w:rPr>
            </w:pPr>
            <w:r w:rsidRPr="006D4126">
              <w:rPr>
                <w:rFonts w:ascii="Times New Roman" w:hAnsi="Times New Roman" w:cs="Times New Roman"/>
                <w:sz w:val="20"/>
                <w:szCs w:val="20"/>
              </w:rPr>
              <w:t>Редакция проекта</w:t>
            </w:r>
          </w:p>
        </w:tc>
        <w:tc>
          <w:tcPr>
            <w:tcW w:w="4302" w:type="dxa"/>
          </w:tcPr>
          <w:p w:rsidR="000A5011" w:rsidRPr="006D4126" w:rsidRDefault="000A5011" w:rsidP="000D0A07">
            <w:pPr>
              <w:rPr>
                <w:rFonts w:ascii="Times New Roman" w:hAnsi="Times New Roman" w:cs="Times New Roman"/>
                <w:sz w:val="20"/>
                <w:szCs w:val="20"/>
              </w:rPr>
            </w:pPr>
            <w:r w:rsidRPr="006D4126">
              <w:rPr>
                <w:rFonts w:ascii="Times New Roman" w:hAnsi="Times New Roman" w:cs="Times New Roman"/>
                <w:sz w:val="20"/>
                <w:szCs w:val="20"/>
              </w:rPr>
              <w:t>Предлагаемая редакция</w:t>
            </w:r>
          </w:p>
        </w:tc>
        <w:tc>
          <w:tcPr>
            <w:tcW w:w="2085" w:type="dxa"/>
          </w:tcPr>
          <w:p w:rsidR="001D29FC" w:rsidRPr="006D4126" w:rsidRDefault="000A5011" w:rsidP="000D0A07">
            <w:pPr>
              <w:jc w:val="both"/>
              <w:rPr>
                <w:rFonts w:ascii="Times New Roman" w:hAnsi="Times New Roman" w:cs="Times New Roman"/>
                <w:sz w:val="20"/>
                <w:szCs w:val="20"/>
              </w:rPr>
            </w:pPr>
            <w:r w:rsidRPr="006D4126">
              <w:rPr>
                <w:rFonts w:ascii="Times New Roman" w:hAnsi="Times New Roman" w:cs="Times New Roman"/>
                <w:sz w:val="20"/>
                <w:szCs w:val="20"/>
              </w:rPr>
              <w:t>Принимается/</w:t>
            </w:r>
          </w:p>
          <w:p w:rsidR="000A5011" w:rsidRPr="006D4126" w:rsidRDefault="000A5011" w:rsidP="000D0A07">
            <w:pPr>
              <w:jc w:val="both"/>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0A5011" w:rsidRPr="006D4126" w:rsidRDefault="000A5011" w:rsidP="000D0A07">
            <w:pPr>
              <w:rPr>
                <w:rFonts w:ascii="Times New Roman" w:hAnsi="Times New Roman" w:cs="Times New Roman"/>
                <w:sz w:val="20"/>
                <w:szCs w:val="20"/>
              </w:rPr>
            </w:pPr>
            <w:r w:rsidRPr="006D4126">
              <w:rPr>
                <w:rFonts w:ascii="Times New Roman" w:hAnsi="Times New Roman" w:cs="Times New Roman"/>
                <w:sz w:val="20"/>
                <w:szCs w:val="20"/>
              </w:rPr>
              <w:t>Обоснование</w:t>
            </w:r>
          </w:p>
        </w:tc>
      </w:tr>
      <w:tr w:rsidR="00853F77" w:rsidRPr="006D4126" w:rsidTr="00F92B25">
        <w:tc>
          <w:tcPr>
            <w:tcW w:w="750" w:type="dxa"/>
          </w:tcPr>
          <w:p w:rsidR="00853F77" w:rsidRPr="006D4126" w:rsidRDefault="00853F77" w:rsidP="000D0A07">
            <w:pPr>
              <w:rPr>
                <w:rFonts w:ascii="Times New Roman" w:hAnsi="Times New Roman" w:cs="Times New Roman"/>
                <w:sz w:val="20"/>
                <w:szCs w:val="20"/>
              </w:rPr>
            </w:pPr>
          </w:p>
        </w:tc>
        <w:tc>
          <w:tcPr>
            <w:tcW w:w="4284" w:type="dxa"/>
          </w:tcPr>
          <w:p w:rsidR="00853F77" w:rsidRPr="006D4126" w:rsidRDefault="00AB0C00" w:rsidP="00853F77">
            <w:pPr>
              <w:rPr>
                <w:rFonts w:ascii="Times New Roman" w:hAnsi="Times New Roman" w:cs="Times New Roman"/>
                <w:b/>
                <w:sz w:val="20"/>
                <w:szCs w:val="20"/>
              </w:rPr>
            </w:pPr>
            <w:r w:rsidRPr="006D4126">
              <w:rPr>
                <w:rFonts w:ascii="Times New Roman" w:hAnsi="Times New Roman" w:cs="Times New Roman"/>
                <w:b/>
                <w:sz w:val="20"/>
                <w:szCs w:val="20"/>
              </w:rPr>
              <w:t>Предл</w:t>
            </w:r>
            <w:r w:rsidR="00853F77" w:rsidRPr="006D4126">
              <w:rPr>
                <w:rFonts w:ascii="Times New Roman" w:hAnsi="Times New Roman" w:cs="Times New Roman"/>
                <w:b/>
                <w:sz w:val="20"/>
                <w:szCs w:val="20"/>
              </w:rPr>
              <w:t xml:space="preserve">ожения </w:t>
            </w:r>
            <w:proofErr w:type="spellStart"/>
            <w:r w:rsidR="00853F77" w:rsidRPr="006D4126">
              <w:rPr>
                <w:rFonts w:ascii="Times New Roman" w:hAnsi="Times New Roman" w:cs="Times New Roman"/>
                <w:b/>
                <w:sz w:val="20"/>
                <w:szCs w:val="20"/>
              </w:rPr>
              <w:t>Бурлаковой</w:t>
            </w:r>
            <w:proofErr w:type="spellEnd"/>
            <w:r w:rsidR="00853F77" w:rsidRPr="006D4126">
              <w:rPr>
                <w:rFonts w:ascii="Times New Roman" w:hAnsi="Times New Roman" w:cs="Times New Roman"/>
                <w:b/>
                <w:sz w:val="20"/>
                <w:szCs w:val="20"/>
              </w:rPr>
              <w:t xml:space="preserve"> Г. </w:t>
            </w:r>
            <w:r w:rsidR="00F03459" w:rsidRPr="006D4126">
              <w:rPr>
                <w:rFonts w:ascii="Times New Roman" w:hAnsi="Times New Roman" w:cs="Times New Roman"/>
                <w:b/>
                <w:sz w:val="20"/>
                <w:szCs w:val="20"/>
              </w:rPr>
              <w:t>К.</w:t>
            </w:r>
          </w:p>
          <w:p w:rsidR="00853F77" w:rsidRPr="006D4126" w:rsidRDefault="00853F77" w:rsidP="000D0A07">
            <w:pPr>
              <w:rPr>
                <w:rFonts w:ascii="Times New Roman" w:hAnsi="Times New Roman" w:cs="Times New Roman"/>
                <w:sz w:val="20"/>
                <w:szCs w:val="20"/>
              </w:rPr>
            </w:pPr>
          </w:p>
        </w:tc>
        <w:tc>
          <w:tcPr>
            <w:tcW w:w="4302" w:type="dxa"/>
          </w:tcPr>
          <w:p w:rsidR="00853F77" w:rsidRPr="006D4126" w:rsidRDefault="00853F77" w:rsidP="000D0A07">
            <w:pPr>
              <w:rPr>
                <w:rFonts w:ascii="Times New Roman" w:hAnsi="Times New Roman" w:cs="Times New Roman"/>
                <w:sz w:val="20"/>
                <w:szCs w:val="20"/>
              </w:rPr>
            </w:pPr>
          </w:p>
        </w:tc>
        <w:tc>
          <w:tcPr>
            <w:tcW w:w="2085" w:type="dxa"/>
          </w:tcPr>
          <w:p w:rsidR="00853F77" w:rsidRPr="006D4126" w:rsidRDefault="00853F77" w:rsidP="000D0A07">
            <w:pPr>
              <w:jc w:val="both"/>
              <w:rPr>
                <w:rFonts w:ascii="Times New Roman" w:hAnsi="Times New Roman" w:cs="Times New Roman"/>
                <w:sz w:val="20"/>
                <w:szCs w:val="20"/>
              </w:rPr>
            </w:pPr>
          </w:p>
        </w:tc>
        <w:tc>
          <w:tcPr>
            <w:tcW w:w="3592" w:type="dxa"/>
          </w:tcPr>
          <w:p w:rsidR="00853F77" w:rsidRPr="006D4126" w:rsidRDefault="00853F77" w:rsidP="000D0A07">
            <w:pPr>
              <w:rPr>
                <w:rFonts w:ascii="Times New Roman" w:hAnsi="Times New Roman" w:cs="Times New Roman"/>
                <w:sz w:val="20"/>
                <w:szCs w:val="20"/>
              </w:rPr>
            </w:pP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t>1</w:t>
            </w:r>
          </w:p>
        </w:tc>
        <w:tc>
          <w:tcPr>
            <w:tcW w:w="4284" w:type="dxa"/>
          </w:tcPr>
          <w:tbl>
            <w:tblPr>
              <w:tblW w:w="0" w:type="auto"/>
              <w:tblBorders>
                <w:top w:val="nil"/>
                <w:left w:val="nil"/>
                <w:bottom w:val="nil"/>
                <w:right w:val="nil"/>
              </w:tblBorders>
              <w:tblLook w:val="0000"/>
            </w:tblPr>
            <w:tblGrid>
              <w:gridCol w:w="4068"/>
            </w:tblGrid>
            <w:tr w:rsidR="000A5011" w:rsidRPr="006D4126">
              <w:trPr>
                <w:trHeight w:val="125"/>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 </w:t>
                  </w:r>
                  <w:r w:rsidRPr="006D4126">
                    <w:rPr>
                      <w:bCs/>
                      <w:iCs/>
                      <w:sz w:val="20"/>
                      <w:szCs w:val="20"/>
                    </w:rPr>
                    <w:t xml:space="preserve">3.Общие требования к проведению благоустройства </w:t>
                  </w:r>
                </w:p>
              </w:tc>
            </w:tr>
            <w:tr w:rsidR="000A5011" w:rsidRPr="006D4126">
              <w:trPr>
                <w:trHeight w:val="2543"/>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3.9. При благоустройстве территории следует предусматривать эффективную и устойчивую систему управления водным циклом. При условии соблюдения требований нормативных документов с учетом категории водопользования, при условии обеспечения защиты от подтопления и затопления с учетом климатических условий и особенностей территории и рекомендуется: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1) сохранять территории с естественным отведением стока, а также восстанавливать приближенные к естественным условиям стока на территориях с наименьшей антропогенной нагрузкой;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2) применять проницаемые покрытия;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3) использовать водно-болотные угодья, дождевые сады, </w:t>
                  </w:r>
                  <w:proofErr w:type="spellStart"/>
                  <w:r w:rsidRPr="006D4126">
                    <w:rPr>
                      <w:sz w:val="20"/>
                      <w:szCs w:val="20"/>
                    </w:rPr>
                    <w:t>биодренажные</w:t>
                  </w:r>
                  <w:proofErr w:type="spellEnd"/>
                  <w:r w:rsidRPr="006D4126">
                    <w:rPr>
                      <w:sz w:val="20"/>
                      <w:szCs w:val="20"/>
                    </w:rPr>
                    <w:t xml:space="preserve"> канавы и аналогичные элементы естественных или искусственных понижений рельефа для отвода осадков и их постепенной инфильтрации. </w:t>
                  </w:r>
                </w:p>
              </w:tc>
            </w:tr>
          </w:tbl>
          <w:p w:rsidR="000A5011" w:rsidRPr="006D4126" w:rsidRDefault="000A5011" w:rsidP="000D0A07">
            <w:pPr>
              <w:rPr>
                <w:rFonts w:ascii="Times New Roman" w:hAnsi="Times New Roman" w:cs="Times New Roman"/>
                <w:sz w:val="20"/>
                <w:szCs w:val="20"/>
              </w:rPr>
            </w:pPr>
          </w:p>
        </w:tc>
        <w:tc>
          <w:tcPr>
            <w:tcW w:w="4302" w:type="dxa"/>
          </w:tcPr>
          <w:tbl>
            <w:tblPr>
              <w:tblW w:w="0" w:type="auto"/>
              <w:tblBorders>
                <w:top w:val="nil"/>
                <w:left w:val="nil"/>
                <w:bottom w:val="nil"/>
                <w:right w:val="nil"/>
              </w:tblBorders>
              <w:tblLook w:val="0000"/>
            </w:tblPr>
            <w:tblGrid>
              <w:gridCol w:w="4086"/>
            </w:tblGrid>
            <w:tr w:rsidR="000A5011" w:rsidRPr="006D4126">
              <w:trPr>
                <w:trHeight w:val="1093"/>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 Изложить предложение 1 в следующей редакции: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При благоустройстве территории следует предусматривать эффективную, </w:t>
                  </w:r>
                  <w:proofErr w:type="spellStart"/>
                  <w:r w:rsidRPr="0045091C">
                    <w:rPr>
                      <w:b/>
                      <w:bCs/>
                      <w:color w:val="FF0000"/>
                      <w:sz w:val="20"/>
                      <w:szCs w:val="20"/>
                    </w:rPr>
                    <w:t>экологичную</w:t>
                  </w:r>
                  <w:proofErr w:type="spellEnd"/>
                  <w:r w:rsidRPr="006D4126">
                    <w:rPr>
                      <w:b/>
                      <w:bCs/>
                      <w:sz w:val="20"/>
                      <w:szCs w:val="20"/>
                    </w:rPr>
                    <w:t xml:space="preserve"> </w:t>
                  </w:r>
                  <w:r w:rsidRPr="006D4126">
                    <w:rPr>
                      <w:sz w:val="20"/>
                      <w:szCs w:val="20"/>
                    </w:rPr>
                    <w:t xml:space="preserve">и устойчивую систему управления водным циклом. </w:t>
                  </w:r>
                </w:p>
                <w:p w:rsidR="000A5011" w:rsidRPr="006D4126" w:rsidRDefault="000A5011" w:rsidP="008E7168">
                  <w:pPr>
                    <w:pStyle w:val="Default"/>
                    <w:framePr w:hSpace="180" w:wrap="around" w:vAnchor="text" w:hAnchor="text" w:y="1"/>
                    <w:suppressOverlap/>
                    <w:rPr>
                      <w:i/>
                      <w:sz w:val="20"/>
                      <w:szCs w:val="20"/>
                    </w:rPr>
                  </w:pPr>
                  <w:r w:rsidRPr="006D4126">
                    <w:rPr>
                      <w:i/>
                      <w:sz w:val="20"/>
                      <w:szCs w:val="20"/>
                    </w:rPr>
                    <w:t xml:space="preserve">Комментарий: В водные объекты не должны попадать загрязненные стоки </w:t>
                  </w:r>
                </w:p>
              </w:tc>
            </w:tr>
            <w:tr w:rsidR="000A5011" w:rsidRPr="006D4126">
              <w:trPr>
                <w:trHeight w:val="286"/>
              </w:trPr>
              <w:tc>
                <w:tcPr>
                  <w:tcW w:w="0" w:type="auto"/>
                </w:tcPr>
                <w:p w:rsidR="000A5011" w:rsidRPr="006D4126" w:rsidRDefault="000A5011" w:rsidP="008E7168">
                  <w:pPr>
                    <w:pStyle w:val="Default"/>
                    <w:framePr w:hSpace="180" w:wrap="around" w:vAnchor="text" w:hAnchor="text" w:y="1"/>
                    <w:suppressOverlap/>
                    <w:rPr>
                      <w:sz w:val="20"/>
                      <w:szCs w:val="20"/>
                    </w:rPr>
                  </w:pPr>
                </w:p>
              </w:tc>
            </w:tr>
            <w:tr w:rsidR="000A5011" w:rsidRPr="006D4126">
              <w:trPr>
                <w:trHeight w:val="610"/>
              </w:trPr>
              <w:tc>
                <w:tcPr>
                  <w:tcW w:w="0" w:type="auto"/>
                </w:tcPr>
                <w:p w:rsidR="000A5011" w:rsidRPr="006D4126" w:rsidRDefault="000A5011" w:rsidP="008E7168">
                  <w:pPr>
                    <w:pStyle w:val="Default"/>
                    <w:framePr w:hSpace="180" w:wrap="around" w:vAnchor="text" w:hAnchor="text" w:y="1"/>
                    <w:suppressOverlap/>
                    <w:rPr>
                      <w:sz w:val="20"/>
                      <w:szCs w:val="20"/>
                    </w:rPr>
                  </w:pPr>
                </w:p>
              </w:tc>
            </w:tr>
          </w:tbl>
          <w:p w:rsidR="000A5011" w:rsidRPr="006D4126" w:rsidRDefault="000A5011" w:rsidP="000D0A07">
            <w:pPr>
              <w:rPr>
                <w:rFonts w:ascii="Times New Roman" w:hAnsi="Times New Roman" w:cs="Times New Roman"/>
                <w:sz w:val="20"/>
                <w:szCs w:val="20"/>
              </w:rPr>
            </w:pPr>
          </w:p>
        </w:tc>
        <w:tc>
          <w:tcPr>
            <w:tcW w:w="2085" w:type="dxa"/>
          </w:tcPr>
          <w:p w:rsidR="000A5011" w:rsidRPr="006D4126" w:rsidRDefault="0028228A" w:rsidP="0028228A">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5091C" w:rsidRPr="0045091C" w:rsidRDefault="0045091C" w:rsidP="0045091C">
            <w:pPr>
              <w:pStyle w:val="ConsPlusTitle"/>
              <w:jc w:val="both"/>
              <w:outlineLvl w:val="2"/>
              <w:rPr>
                <w:rFonts w:ascii="Times New Roman" w:hAnsi="Times New Roman" w:cs="Times New Roman"/>
                <w:b w:val="0"/>
                <w:sz w:val="20"/>
                <w:szCs w:val="20"/>
              </w:rPr>
            </w:pPr>
            <w:r w:rsidRPr="0045091C">
              <w:rPr>
                <w:rFonts w:ascii="Times New Roman" w:hAnsi="Times New Roman" w:cs="Times New Roman"/>
                <w:b w:val="0"/>
                <w:sz w:val="20"/>
                <w:szCs w:val="20"/>
              </w:rPr>
              <w:t>Организация приема поверхностных сточных вод указана в разделе 20 проекта Правил благоустройства</w:t>
            </w:r>
          </w:p>
          <w:p w:rsidR="000A5011" w:rsidRPr="006D4126" w:rsidRDefault="000A5011" w:rsidP="000D0A07">
            <w:pPr>
              <w:rPr>
                <w:rFonts w:ascii="Times New Roman" w:hAnsi="Times New Roman" w:cs="Times New Roman"/>
                <w:sz w:val="20"/>
                <w:szCs w:val="20"/>
              </w:rPr>
            </w:pP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t>2</w:t>
            </w:r>
          </w:p>
        </w:tc>
        <w:tc>
          <w:tcPr>
            <w:tcW w:w="4284" w:type="dxa"/>
          </w:tcPr>
          <w:tbl>
            <w:tblPr>
              <w:tblW w:w="0" w:type="auto"/>
              <w:tblBorders>
                <w:top w:val="nil"/>
                <w:left w:val="nil"/>
                <w:bottom w:val="nil"/>
                <w:right w:val="nil"/>
              </w:tblBorders>
              <w:tblLook w:val="0000"/>
            </w:tblPr>
            <w:tblGrid>
              <w:gridCol w:w="4068"/>
            </w:tblGrid>
            <w:tr w:rsidR="000A5011" w:rsidRPr="006D4126">
              <w:trPr>
                <w:trHeight w:val="286"/>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 </w:t>
                  </w:r>
                  <w:r w:rsidRPr="006D4126">
                    <w:rPr>
                      <w:bCs/>
                      <w:iCs/>
                      <w:sz w:val="20"/>
                      <w:szCs w:val="20"/>
                    </w:rPr>
                    <w:t xml:space="preserve">9. Благоустройство площадок коммунально-бытового обслуживания </w:t>
                  </w:r>
                </w:p>
              </w:tc>
            </w:tr>
            <w:tr w:rsidR="000A5011" w:rsidRPr="006D4126">
              <w:trPr>
                <w:trHeight w:val="771"/>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9.11. Требования к внешнему виду контейнеров, бункеров: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Контейнерная площадка должна размещаться под навесом, закрыта с трех сторон, быть огорожена буфером из </w:t>
                  </w:r>
                  <w:r w:rsidRPr="006D4126">
                    <w:rPr>
                      <w:sz w:val="20"/>
                      <w:szCs w:val="20"/>
                    </w:rPr>
                    <w:lastRenderedPageBreak/>
                    <w:t xml:space="preserve">кустарников. </w:t>
                  </w:r>
                </w:p>
                <w:p w:rsidR="000A5011" w:rsidRPr="006D4126" w:rsidRDefault="000A5011" w:rsidP="008E7168">
                  <w:pPr>
                    <w:pStyle w:val="Default"/>
                    <w:framePr w:hSpace="180" w:wrap="around" w:vAnchor="text" w:hAnchor="text" w:y="1"/>
                    <w:suppressOverlap/>
                    <w:rPr>
                      <w:sz w:val="20"/>
                      <w:szCs w:val="20"/>
                    </w:rPr>
                  </w:pPr>
                </w:p>
                <w:p w:rsidR="000A5011" w:rsidRPr="006D4126" w:rsidRDefault="000A5011" w:rsidP="008E7168">
                  <w:pPr>
                    <w:pStyle w:val="Default"/>
                    <w:framePr w:hSpace="180" w:wrap="around" w:vAnchor="text" w:hAnchor="text" w:y="1"/>
                    <w:suppressOverlap/>
                    <w:rPr>
                      <w:sz w:val="20"/>
                      <w:szCs w:val="20"/>
                    </w:rPr>
                  </w:pPr>
                  <w:proofErr w:type="gramStart"/>
                  <w:r w:rsidRPr="006D4126">
                    <w:rPr>
                      <w:sz w:val="20"/>
                      <w:szCs w:val="20"/>
                    </w:rPr>
                    <w:t xml:space="preserve">Не допускаются </w:t>
                  </w:r>
                  <w:proofErr w:type="spellStart"/>
                  <w:r w:rsidRPr="006D4126">
                    <w:rPr>
                      <w:sz w:val="20"/>
                      <w:szCs w:val="20"/>
                    </w:rPr>
                    <w:t>вандальные</w:t>
                  </w:r>
                  <w:proofErr w:type="spellEnd"/>
                  <w:r w:rsidRPr="006D4126">
                    <w:rPr>
                      <w:sz w:val="20"/>
                      <w:szCs w:val="20"/>
                    </w:rPr>
                    <w:t xml:space="preserve"> изображения, коррозия, дыры, заплаты, вмятины, трещины, следы горения, иные визуально воспринимаемые деформации. </w:t>
                  </w:r>
                  <w:proofErr w:type="gramEnd"/>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Наружный красочный слой не должен содержать растрескиваний, пятен выгорания цветового пигмента, осыпаний, иных визуально воспринимаемых разрушений.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Внешние поверхности должны быть чистыми </w:t>
                  </w:r>
                </w:p>
              </w:tc>
            </w:tr>
          </w:tbl>
          <w:p w:rsidR="000A5011" w:rsidRPr="006D4126" w:rsidRDefault="000A5011" w:rsidP="000D0A07">
            <w:pPr>
              <w:rPr>
                <w:rFonts w:ascii="Times New Roman" w:hAnsi="Times New Roman" w:cs="Times New Roman"/>
                <w:sz w:val="20"/>
                <w:szCs w:val="20"/>
              </w:rPr>
            </w:pPr>
          </w:p>
        </w:tc>
        <w:tc>
          <w:tcPr>
            <w:tcW w:w="4302" w:type="dxa"/>
          </w:tcPr>
          <w:tbl>
            <w:tblPr>
              <w:tblW w:w="0" w:type="auto"/>
              <w:tblBorders>
                <w:top w:val="nil"/>
                <w:left w:val="nil"/>
                <w:bottom w:val="nil"/>
                <w:right w:val="nil"/>
              </w:tblBorders>
              <w:tblLook w:val="0000"/>
            </w:tblPr>
            <w:tblGrid>
              <w:gridCol w:w="4086"/>
            </w:tblGrid>
            <w:tr w:rsidR="000A5011" w:rsidRPr="006D4126">
              <w:trPr>
                <w:trHeight w:val="771"/>
              </w:trPr>
              <w:tc>
                <w:tcPr>
                  <w:tcW w:w="0" w:type="auto"/>
                </w:tcPr>
                <w:p w:rsidR="000A5011" w:rsidRPr="006D4126" w:rsidRDefault="000A5011" w:rsidP="008E7168">
                  <w:pPr>
                    <w:pStyle w:val="Default"/>
                    <w:framePr w:hSpace="180" w:wrap="around" w:vAnchor="text" w:hAnchor="text" w:y="1"/>
                    <w:suppressOverlap/>
                    <w:rPr>
                      <w:sz w:val="20"/>
                      <w:szCs w:val="20"/>
                    </w:rPr>
                  </w:pPr>
                  <w:r w:rsidRPr="006D4126">
                    <w:rPr>
                      <w:sz w:val="20"/>
                      <w:szCs w:val="20"/>
                    </w:rPr>
                    <w:lastRenderedPageBreak/>
                    <w:t xml:space="preserve"> Дополнить п. 9.11 </w:t>
                  </w:r>
                </w:p>
                <w:p w:rsidR="000A5011" w:rsidRPr="006D4126" w:rsidRDefault="000A5011" w:rsidP="008E7168">
                  <w:pPr>
                    <w:pStyle w:val="Default"/>
                    <w:framePr w:hSpace="180" w:wrap="around" w:vAnchor="text" w:hAnchor="text" w:y="1"/>
                    <w:suppressOverlap/>
                    <w:rPr>
                      <w:sz w:val="20"/>
                      <w:szCs w:val="20"/>
                    </w:rPr>
                  </w:pPr>
                  <w:r w:rsidRPr="006D4126">
                    <w:rPr>
                      <w:sz w:val="20"/>
                      <w:szCs w:val="20"/>
                    </w:rPr>
                    <w:t xml:space="preserve">Для предотвращения </w:t>
                  </w:r>
                  <w:proofErr w:type="spellStart"/>
                  <w:r w:rsidRPr="006D4126">
                    <w:rPr>
                      <w:sz w:val="20"/>
                      <w:szCs w:val="20"/>
                    </w:rPr>
                    <w:t>разлетания</w:t>
                  </w:r>
                  <w:proofErr w:type="spellEnd"/>
                  <w:r w:rsidRPr="006D4126">
                    <w:rPr>
                      <w:sz w:val="20"/>
                      <w:szCs w:val="20"/>
                    </w:rPr>
                    <w:t xml:space="preserve"> мусора контейнеры должны быть оборудованы крышкой, доступной для открывания (как взрослым, так и детям) и колесами для выкатывания с площадки под крышей </w:t>
                  </w:r>
                </w:p>
                <w:p w:rsidR="000A5011" w:rsidRPr="006D4126" w:rsidRDefault="000A5011" w:rsidP="008E7168">
                  <w:pPr>
                    <w:pStyle w:val="Default"/>
                    <w:framePr w:hSpace="180" w:wrap="around" w:vAnchor="text" w:hAnchor="text" w:y="1"/>
                    <w:suppressOverlap/>
                    <w:rPr>
                      <w:sz w:val="20"/>
                      <w:szCs w:val="20"/>
                    </w:rPr>
                  </w:pPr>
                </w:p>
                <w:p w:rsidR="000A5011" w:rsidRPr="006D4126" w:rsidRDefault="000A5011" w:rsidP="008E7168">
                  <w:pPr>
                    <w:pStyle w:val="Default"/>
                    <w:framePr w:hSpace="180" w:wrap="around" w:vAnchor="text" w:hAnchor="text" w:y="1"/>
                    <w:suppressOverlap/>
                    <w:rPr>
                      <w:sz w:val="20"/>
                      <w:szCs w:val="20"/>
                    </w:rPr>
                  </w:pPr>
                </w:p>
                <w:p w:rsidR="000A5011" w:rsidRPr="006D4126" w:rsidRDefault="000A5011" w:rsidP="008E7168">
                  <w:pPr>
                    <w:pStyle w:val="Default"/>
                    <w:framePr w:hSpace="180" w:wrap="around" w:vAnchor="text" w:hAnchor="text" w:y="1"/>
                    <w:suppressOverlap/>
                    <w:rPr>
                      <w:sz w:val="20"/>
                      <w:szCs w:val="20"/>
                    </w:rPr>
                  </w:pPr>
                  <w:r w:rsidRPr="001F45D3">
                    <w:rPr>
                      <w:i/>
                      <w:sz w:val="20"/>
                      <w:szCs w:val="20"/>
                    </w:rPr>
                    <w:t>Комментарий: желательно переходить на современные пластиковые контейнеры с крышкой на колесах</w:t>
                  </w:r>
                  <w:r w:rsidRPr="006D4126">
                    <w:rPr>
                      <w:sz w:val="20"/>
                      <w:szCs w:val="20"/>
                    </w:rPr>
                    <w:t xml:space="preserve">. </w:t>
                  </w:r>
                </w:p>
                <w:p w:rsidR="000A5011" w:rsidRPr="006D4126" w:rsidRDefault="000A5011" w:rsidP="008E7168">
                  <w:pPr>
                    <w:pStyle w:val="Default"/>
                    <w:framePr w:hSpace="180" w:wrap="around" w:vAnchor="text" w:hAnchor="text" w:y="1"/>
                    <w:suppressOverlap/>
                    <w:rPr>
                      <w:sz w:val="20"/>
                      <w:szCs w:val="20"/>
                    </w:rPr>
                  </w:pPr>
                </w:p>
              </w:tc>
            </w:tr>
          </w:tbl>
          <w:p w:rsidR="000A5011" w:rsidRPr="006D4126" w:rsidRDefault="000A5011" w:rsidP="000D0A07">
            <w:pPr>
              <w:rPr>
                <w:rFonts w:ascii="Times New Roman" w:hAnsi="Times New Roman" w:cs="Times New Roman"/>
                <w:sz w:val="20"/>
                <w:szCs w:val="20"/>
              </w:rPr>
            </w:pPr>
          </w:p>
        </w:tc>
        <w:tc>
          <w:tcPr>
            <w:tcW w:w="2085" w:type="dxa"/>
          </w:tcPr>
          <w:p w:rsidR="000A5011" w:rsidRPr="006D4126" w:rsidRDefault="00263E2F"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tc>
        <w:tc>
          <w:tcPr>
            <w:tcW w:w="3592" w:type="dxa"/>
          </w:tcPr>
          <w:p w:rsidR="000A5011" w:rsidRPr="006D4126" w:rsidRDefault="00263E2F" w:rsidP="00263E2F">
            <w:pPr>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w:t>
            </w:r>
            <w:r w:rsidRPr="006D4126">
              <w:rPr>
                <w:sz w:val="20"/>
                <w:szCs w:val="20"/>
              </w:rPr>
              <w:t xml:space="preserve"> </w:t>
            </w:r>
            <w:r w:rsidRPr="004147B0">
              <w:rPr>
                <w:rFonts w:ascii="Times New Roman" w:hAnsi="Times New Roman" w:cs="Times New Roman"/>
                <w:sz w:val="20"/>
                <w:szCs w:val="20"/>
              </w:rPr>
              <w:t>постановлению Правительства РФ от 12.11.2016 №</w:t>
            </w:r>
            <w:r w:rsidRPr="006D4126">
              <w:rPr>
                <w:rFonts w:ascii="Times New Roman" w:hAnsi="Times New Roman" w:cs="Times New Roman"/>
                <w:sz w:val="20"/>
                <w:szCs w:val="20"/>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D46DF9" w:rsidRPr="006D4126" w:rsidRDefault="00D46DF9" w:rsidP="00D46DF9">
            <w:pPr>
              <w:rPr>
                <w:rFonts w:ascii="Times New Roman" w:hAnsi="Times New Roman" w:cs="Times New Roman"/>
                <w:sz w:val="20"/>
                <w:szCs w:val="20"/>
              </w:rPr>
            </w:pPr>
            <w:r w:rsidRPr="006D4126">
              <w:rPr>
                <w:rFonts w:ascii="Times New Roman" w:hAnsi="Times New Roman" w:cs="Times New Roman"/>
                <w:sz w:val="20"/>
                <w:szCs w:val="20"/>
              </w:rPr>
              <w:lastRenderedPageBreak/>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6D4126">
              <w:rPr>
                <w:rFonts w:ascii="Times New Roman" w:hAnsi="Times New Roman" w:cs="Times New Roman"/>
                <w:sz w:val="20"/>
                <w:szCs w:val="20"/>
              </w:rPr>
              <w:t xml:space="preserve"> ,</w:t>
            </w:r>
            <w:proofErr w:type="gramEnd"/>
            <w:r w:rsidRPr="006D4126">
              <w:rPr>
                <w:rFonts w:ascii="Times New Roman" w:hAnsi="Times New Roman" w:cs="Times New Roman"/>
                <w:sz w:val="20"/>
                <w:szCs w:val="20"/>
              </w:rPr>
              <w:t xml:space="preserve"> утв.  постановлением Главного государственного санитарного врача РФ от 28.01.2021 N 3 (ред. от 14.02.2022) "Об утверждении санитарных правил и норм</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3</w:t>
            </w:r>
          </w:p>
        </w:tc>
        <w:tc>
          <w:tcPr>
            <w:tcW w:w="4284" w:type="dxa"/>
          </w:tcPr>
          <w:p w:rsidR="00040AA1" w:rsidRPr="006D4126" w:rsidRDefault="000A5011" w:rsidP="000D0A07">
            <w:pPr>
              <w:pStyle w:val="Default"/>
              <w:rPr>
                <w:sz w:val="20"/>
                <w:szCs w:val="20"/>
              </w:rPr>
            </w:pPr>
            <w:r w:rsidRPr="006D4126">
              <w:rPr>
                <w:sz w:val="20"/>
                <w:szCs w:val="20"/>
              </w:rPr>
              <w:t xml:space="preserve">24.6. </w:t>
            </w:r>
            <w:r w:rsidR="00040AA1" w:rsidRPr="006D4126">
              <w:rPr>
                <w:sz w:val="20"/>
                <w:szCs w:val="20"/>
              </w:rPr>
              <w:t xml:space="preserve"> абзац седьмой</w:t>
            </w:r>
          </w:p>
          <w:p w:rsidR="000A5011" w:rsidRPr="006D4126" w:rsidRDefault="000A5011" w:rsidP="000D0A07">
            <w:pPr>
              <w:pStyle w:val="Default"/>
              <w:rPr>
                <w:sz w:val="20"/>
                <w:szCs w:val="20"/>
              </w:rPr>
            </w:pPr>
            <w:r w:rsidRPr="006D4126">
              <w:rPr>
                <w:sz w:val="20"/>
                <w:szCs w:val="20"/>
              </w:rPr>
              <w:t xml:space="preserve">Скошенная трава должна быть убрана в течение суток и вывезена на объекты размещения ТКО </w:t>
            </w:r>
          </w:p>
          <w:p w:rsidR="000A5011" w:rsidRPr="006D4126" w:rsidRDefault="000A5011" w:rsidP="000D0A07">
            <w:pPr>
              <w:rPr>
                <w:rFonts w:ascii="Times New Roman" w:hAnsi="Times New Roman" w:cs="Times New Roman"/>
                <w:sz w:val="20"/>
                <w:szCs w:val="20"/>
              </w:rPr>
            </w:pPr>
          </w:p>
        </w:tc>
        <w:tc>
          <w:tcPr>
            <w:tcW w:w="4302" w:type="dxa"/>
          </w:tcPr>
          <w:p w:rsidR="000A5011" w:rsidRPr="006D4126" w:rsidRDefault="000A5011" w:rsidP="000D0A07">
            <w:pPr>
              <w:pStyle w:val="Default"/>
              <w:rPr>
                <w:sz w:val="20"/>
                <w:szCs w:val="20"/>
              </w:rPr>
            </w:pPr>
            <w:r w:rsidRPr="006D4126">
              <w:rPr>
                <w:sz w:val="20"/>
                <w:szCs w:val="20"/>
              </w:rPr>
              <w:t xml:space="preserve">Дополнить Правила благоустройства перечнем отходов, которые не являются ТКО </w:t>
            </w:r>
          </w:p>
          <w:p w:rsidR="000A5011" w:rsidRPr="004B3499" w:rsidRDefault="000A5011" w:rsidP="004B3499">
            <w:pPr>
              <w:jc w:val="both"/>
              <w:rPr>
                <w:rFonts w:ascii="Times New Roman" w:hAnsi="Times New Roman" w:cs="Times New Roman"/>
                <w:i/>
                <w:sz w:val="20"/>
                <w:szCs w:val="20"/>
              </w:rPr>
            </w:pPr>
            <w:r w:rsidRPr="004B3499">
              <w:rPr>
                <w:rFonts w:ascii="Times New Roman" w:hAnsi="Times New Roman" w:cs="Times New Roman"/>
                <w:i/>
                <w:sz w:val="20"/>
                <w:szCs w:val="20"/>
              </w:rPr>
              <w:t xml:space="preserve">Комментарий: Листва не является ТКО, пишет Региональный оператор в листовках на контейнерных площадках. Кого мы обманываем?! У потребителя должна быть четкая инструкция: что делать с листвой </w:t>
            </w:r>
          </w:p>
        </w:tc>
        <w:tc>
          <w:tcPr>
            <w:tcW w:w="2085" w:type="dxa"/>
          </w:tcPr>
          <w:p w:rsidR="00104225" w:rsidRPr="006D4126" w:rsidRDefault="00DD2BBC" w:rsidP="00104225">
            <w:pPr>
              <w:rPr>
                <w:rFonts w:ascii="Times New Roman" w:hAnsi="Times New Roman" w:cs="Times New Roman"/>
                <w:sz w:val="20"/>
                <w:szCs w:val="20"/>
              </w:rPr>
            </w:pPr>
            <w:r w:rsidRPr="006D4126">
              <w:rPr>
                <w:rFonts w:ascii="Times New Roman" w:hAnsi="Times New Roman" w:cs="Times New Roman"/>
                <w:sz w:val="20"/>
                <w:szCs w:val="20"/>
              </w:rPr>
              <w:t>Не п</w:t>
            </w:r>
            <w:r w:rsidR="000641B9" w:rsidRPr="006D4126">
              <w:rPr>
                <w:rFonts w:ascii="Times New Roman" w:hAnsi="Times New Roman" w:cs="Times New Roman"/>
                <w:sz w:val="20"/>
                <w:szCs w:val="20"/>
              </w:rPr>
              <w:t>ринимается</w:t>
            </w:r>
            <w:r w:rsidR="00D7612F" w:rsidRPr="006D4126">
              <w:rPr>
                <w:rFonts w:ascii="Times New Roman" w:hAnsi="Times New Roman" w:cs="Times New Roman"/>
                <w:sz w:val="20"/>
                <w:szCs w:val="20"/>
              </w:rPr>
              <w:t xml:space="preserve">. </w:t>
            </w:r>
          </w:p>
          <w:p w:rsidR="000A5011" w:rsidRPr="006D4126" w:rsidRDefault="000A5011" w:rsidP="00BE6F3B">
            <w:pPr>
              <w:rPr>
                <w:rFonts w:ascii="Times New Roman" w:hAnsi="Times New Roman" w:cs="Times New Roman"/>
                <w:sz w:val="20"/>
                <w:szCs w:val="20"/>
              </w:rPr>
            </w:pPr>
          </w:p>
        </w:tc>
        <w:tc>
          <w:tcPr>
            <w:tcW w:w="3592" w:type="dxa"/>
          </w:tcPr>
          <w:p w:rsidR="00104225" w:rsidRPr="006D4126" w:rsidRDefault="00104225" w:rsidP="00104225">
            <w:pPr>
              <w:rPr>
                <w:rFonts w:ascii="Times New Roman" w:hAnsi="Times New Roman" w:cs="Times New Roman"/>
                <w:sz w:val="20"/>
                <w:szCs w:val="20"/>
              </w:rPr>
            </w:pPr>
            <w:r w:rsidRPr="006D4126">
              <w:rPr>
                <w:rFonts w:ascii="Times New Roman" w:hAnsi="Times New Roman" w:cs="Times New Roman"/>
                <w:sz w:val="20"/>
                <w:szCs w:val="20"/>
              </w:rPr>
              <w:t xml:space="preserve">Поправка не соответствует содержанию </w:t>
            </w:r>
            <w:r w:rsidR="004147B0">
              <w:rPr>
                <w:rFonts w:ascii="Times New Roman" w:hAnsi="Times New Roman" w:cs="Times New Roman"/>
                <w:sz w:val="20"/>
                <w:szCs w:val="20"/>
              </w:rPr>
              <w:t xml:space="preserve">п. </w:t>
            </w:r>
            <w:r w:rsidRPr="006D4126">
              <w:rPr>
                <w:rFonts w:ascii="Times New Roman" w:hAnsi="Times New Roman" w:cs="Times New Roman"/>
                <w:sz w:val="20"/>
                <w:szCs w:val="20"/>
              </w:rPr>
              <w:t xml:space="preserve">24.6.. </w:t>
            </w:r>
          </w:p>
          <w:p w:rsidR="00D7612F" w:rsidRPr="006D4126" w:rsidRDefault="00104225" w:rsidP="00104225">
            <w:pPr>
              <w:jc w:val="both"/>
              <w:rPr>
                <w:rFonts w:ascii="Times New Roman" w:hAnsi="Times New Roman" w:cs="Times New Roman"/>
                <w:sz w:val="20"/>
                <w:szCs w:val="20"/>
              </w:rPr>
            </w:pPr>
            <w:r w:rsidRPr="006D4126">
              <w:rPr>
                <w:rFonts w:ascii="Times New Roman" w:hAnsi="Times New Roman" w:cs="Times New Roman"/>
                <w:sz w:val="20"/>
                <w:szCs w:val="20"/>
              </w:rPr>
              <w:t>Пункт . 34.2 дополнен информацией об обязанности лица, ответственного за содержание контейнерных площадок, обеспечить на таких площадках размещение ин</w:t>
            </w:r>
            <w:r>
              <w:rPr>
                <w:rFonts w:ascii="Times New Roman" w:hAnsi="Times New Roman" w:cs="Times New Roman"/>
                <w:sz w:val="20"/>
                <w:szCs w:val="20"/>
              </w:rPr>
              <w:t>формации в соотв. с п. 2.15 Порядк</w:t>
            </w:r>
            <w:r w:rsidR="00CF7122">
              <w:rPr>
                <w:rFonts w:ascii="Times New Roman" w:hAnsi="Times New Roman" w:cs="Times New Roman"/>
                <w:sz w:val="20"/>
                <w:szCs w:val="20"/>
              </w:rPr>
              <w:t>а</w:t>
            </w:r>
            <w:r w:rsidR="00D7612F" w:rsidRPr="006D4126">
              <w:rPr>
                <w:rFonts w:ascii="Times New Roman" w:hAnsi="Times New Roman" w:cs="Times New Roman"/>
                <w:sz w:val="20"/>
                <w:szCs w:val="20"/>
              </w:rPr>
              <w:t xml:space="preserve"> накопления твердых коммунальных отходов (в том числе их раздельного накопления) на территории Пермского края, утв.  Постановлением Правительства Пермского края от 08.06.2018 N 309-п </w:t>
            </w:r>
          </w:p>
          <w:p w:rsidR="00ED2FA0" w:rsidRPr="006D4126" w:rsidRDefault="00ED2FA0" w:rsidP="003C469A">
            <w:pPr>
              <w:pStyle w:val="ConsPlusNormal"/>
              <w:jc w:val="both"/>
              <w:rPr>
                <w:rFonts w:ascii="Times New Roman" w:hAnsi="Times New Roman" w:cs="Times New Roman"/>
                <w:sz w:val="20"/>
              </w:rPr>
            </w:pPr>
            <w:r w:rsidRPr="006D4126">
              <w:rPr>
                <w:rFonts w:ascii="Times New Roman" w:hAnsi="Times New Roman" w:cs="Times New Roman"/>
                <w:sz w:val="20"/>
              </w:rPr>
              <w:t>Новая редакция:</w:t>
            </w:r>
          </w:p>
          <w:p w:rsidR="00ED2FA0" w:rsidRPr="006D4126" w:rsidRDefault="00ED2FA0" w:rsidP="003C469A">
            <w:pPr>
              <w:pStyle w:val="ConsPlusNormal"/>
              <w:jc w:val="both"/>
              <w:rPr>
                <w:rFonts w:ascii="Times New Roman" w:hAnsi="Times New Roman" w:cs="Times New Roman"/>
                <w:sz w:val="20"/>
              </w:rPr>
            </w:pPr>
            <w:r w:rsidRPr="006D4126">
              <w:rPr>
                <w:rFonts w:ascii="Times New Roman" w:hAnsi="Times New Roman" w:cs="Times New Roman"/>
                <w:sz w:val="20"/>
              </w:rPr>
              <w:t>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8B55E3" w:rsidRPr="006D4126" w:rsidRDefault="00ED2FA0" w:rsidP="00ED2FA0">
            <w:pPr>
              <w:jc w:val="both"/>
              <w:rPr>
                <w:rFonts w:ascii="Times New Roman" w:hAnsi="Times New Roman" w:cs="Times New Roman"/>
                <w:sz w:val="20"/>
                <w:szCs w:val="20"/>
                <w:highlight w:val="yellow"/>
              </w:rPr>
            </w:pPr>
            <w:proofErr w:type="gramStart"/>
            <w:r w:rsidRPr="006D4126">
              <w:rPr>
                <w:rFonts w:ascii="Times New Roman" w:hAnsi="Times New Roman" w:cs="Times New Roman"/>
                <w:sz w:val="20"/>
                <w:szCs w:val="20"/>
              </w:rPr>
              <w:t xml:space="preserve">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w:t>
            </w:r>
            <w:r w:rsidRPr="006D4126">
              <w:rPr>
                <w:rFonts w:ascii="Times New Roman" w:hAnsi="Times New Roman" w:cs="Times New Roman"/>
                <w:sz w:val="20"/>
                <w:szCs w:val="20"/>
              </w:rPr>
              <w:lastRenderedPageBreak/>
              <w:t>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 указанием почтовых, электронных адресов и телефонов их представителей, графика вывоза твердых коммунальных отходов</w:t>
            </w:r>
            <w:proofErr w:type="gramEnd"/>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4</w:t>
            </w:r>
          </w:p>
        </w:tc>
        <w:tc>
          <w:tcPr>
            <w:tcW w:w="4284" w:type="dxa"/>
          </w:tcPr>
          <w:p w:rsidR="000A5011" w:rsidRPr="006D4126" w:rsidRDefault="000A5011" w:rsidP="000109CF">
            <w:pPr>
              <w:pStyle w:val="Default"/>
              <w:jc w:val="both"/>
              <w:rPr>
                <w:sz w:val="20"/>
                <w:szCs w:val="20"/>
              </w:rPr>
            </w:pPr>
            <w:r w:rsidRPr="006D4126">
              <w:rPr>
                <w:sz w:val="20"/>
                <w:szCs w:val="20"/>
              </w:rPr>
              <w:t xml:space="preserve">24.8. В сфере охраны зеленых насаждений не допускается: </w:t>
            </w:r>
          </w:p>
          <w:p w:rsidR="000A5011" w:rsidRPr="006D4126" w:rsidRDefault="000A5011" w:rsidP="000109CF">
            <w:pPr>
              <w:pStyle w:val="Default"/>
              <w:jc w:val="both"/>
              <w:rPr>
                <w:sz w:val="20"/>
                <w:szCs w:val="20"/>
              </w:rPr>
            </w:pPr>
            <w:r w:rsidRPr="006D4126">
              <w:rPr>
                <w:sz w:val="20"/>
                <w:szCs w:val="20"/>
              </w:rPr>
              <w:t xml:space="preserve">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 </w:t>
            </w:r>
          </w:p>
          <w:p w:rsidR="000A5011" w:rsidRPr="006D4126" w:rsidRDefault="000A5011" w:rsidP="000109CF">
            <w:pPr>
              <w:pStyle w:val="Default"/>
              <w:jc w:val="both"/>
              <w:rPr>
                <w:sz w:val="20"/>
                <w:szCs w:val="20"/>
              </w:rPr>
            </w:pPr>
            <w:r w:rsidRPr="006D4126">
              <w:rPr>
                <w:sz w:val="20"/>
                <w:szCs w:val="20"/>
              </w:rPr>
              <w:t xml:space="preserve">2) осуществлять самовольную посадку, вырубку деревьев и кустарников, уничтожение газонов и цветников; </w:t>
            </w:r>
          </w:p>
          <w:p w:rsidR="000A5011" w:rsidRPr="006D4126" w:rsidRDefault="000A5011" w:rsidP="000109CF">
            <w:pPr>
              <w:pStyle w:val="Default"/>
              <w:jc w:val="both"/>
              <w:rPr>
                <w:sz w:val="20"/>
                <w:szCs w:val="20"/>
              </w:rPr>
            </w:pPr>
            <w:r w:rsidRPr="006D4126">
              <w:rPr>
                <w:sz w:val="20"/>
                <w:szCs w:val="20"/>
              </w:rPr>
              <w:t xml:space="preserve">3) 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 </w:t>
            </w:r>
          </w:p>
          <w:p w:rsidR="000A5011" w:rsidRPr="006D4126" w:rsidRDefault="000A5011" w:rsidP="000109CF">
            <w:pPr>
              <w:pStyle w:val="Default"/>
              <w:jc w:val="both"/>
              <w:rPr>
                <w:sz w:val="20"/>
                <w:szCs w:val="20"/>
              </w:rPr>
            </w:pPr>
            <w:r w:rsidRPr="006D4126">
              <w:rPr>
                <w:sz w:val="20"/>
                <w:szCs w:val="20"/>
              </w:rPr>
              <w:t xml:space="preserve">4) перемещаться, располагаться для отдыха и игр на газонах скверов, мемориальных зон парков, являющихся объектами озеленения общего пользования; </w:t>
            </w:r>
          </w:p>
          <w:p w:rsidR="000A5011" w:rsidRPr="006D4126" w:rsidRDefault="000A5011" w:rsidP="000109CF">
            <w:pPr>
              <w:jc w:val="both"/>
              <w:rPr>
                <w:rFonts w:ascii="Times New Roman" w:hAnsi="Times New Roman" w:cs="Times New Roman"/>
                <w:sz w:val="20"/>
                <w:szCs w:val="20"/>
              </w:rPr>
            </w:pPr>
            <w:proofErr w:type="gramStart"/>
            <w:r w:rsidRPr="006D4126">
              <w:rPr>
                <w:rFonts w:ascii="Times New Roman" w:hAnsi="Times New Roman" w:cs="Times New Roman"/>
                <w:sz w:val="20"/>
                <w:szCs w:val="20"/>
              </w:rPr>
              <w:t xml:space="preserve">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roofErr w:type="gramEnd"/>
          </w:p>
          <w:p w:rsidR="000A5011" w:rsidRPr="006D4126" w:rsidRDefault="000A5011" w:rsidP="000109CF">
            <w:pPr>
              <w:pStyle w:val="Default"/>
              <w:jc w:val="both"/>
              <w:rPr>
                <w:sz w:val="20"/>
                <w:szCs w:val="20"/>
              </w:rPr>
            </w:pPr>
            <w:r w:rsidRPr="006D4126">
              <w:rPr>
                <w:sz w:val="20"/>
                <w:szCs w:val="20"/>
              </w:rPr>
              <w:t xml:space="preserve">6) организовывать аттракционы, устанавливать нестационарные торговые объекты, а также объекты дорожного сервиса, в том числе </w:t>
            </w:r>
            <w:r w:rsidRPr="006D4126">
              <w:rPr>
                <w:sz w:val="20"/>
                <w:szCs w:val="20"/>
              </w:rPr>
              <w:lastRenderedPageBreak/>
              <w:t xml:space="preserve">размещать автостоянки и парковки на озелененной территории; </w:t>
            </w:r>
          </w:p>
          <w:p w:rsidR="000A5011" w:rsidRPr="006D4126" w:rsidRDefault="000A5011" w:rsidP="000109CF">
            <w:pPr>
              <w:pStyle w:val="Default"/>
              <w:jc w:val="both"/>
              <w:rPr>
                <w:sz w:val="20"/>
                <w:szCs w:val="20"/>
              </w:rPr>
            </w:pPr>
            <w:r w:rsidRPr="006D4126">
              <w:rPr>
                <w:sz w:val="20"/>
                <w:szCs w:val="20"/>
              </w:rPr>
              <w:t xml:space="preserve">7) складировать на озелененных территориях мусор, строительные и прочие материалы; </w:t>
            </w:r>
          </w:p>
          <w:p w:rsidR="000A5011" w:rsidRPr="006D4126" w:rsidRDefault="000A5011" w:rsidP="000109CF">
            <w:pPr>
              <w:pStyle w:val="Default"/>
              <w:jc w:val="both"/>
              <w:rPr>
                <w:sz w:val="20"/>
                <w:szCs w:val="20"/>
              </w:rPr>
            </w:pPr>
            <w:r w:rsidRPr="006D4126">
              <w:rPr>
                <w:sz w:val="20"/>
                <w:szCs w:val="20"/>
              </w:rPr>
              <w:t xml:space="preserve">8) осуществлять раскопку озелененных территорий под огороды; </w:t>
            </w:r>
          </w:p>
          <w:p w:rsidR="000A5011" w:rsidRPr="006D4126" w:rsidRDefault="000A5011" w:rsidP="000109CF">
            <w:pPr>
              <w:pStyle w:val="Default"/>
              <w:jc w:val="both"/>
              <w:rPr>
                <w:sz w:val="20"/>
                <w:szCs w:val="20"/>
              </w:rPr>
            </w:pPr>
            <w:r w:rsidRPr="006D4126">
              <w:rPr>
                <w:sz w:val="20"/>
                <w:szCs w:val="20"/>
              </w:rPr>
              <w:t xml:space="preserve">9) выгуливать домашних животных на газонах и цветниках; </w:t>
            </w:r>
          </w:p>
          <w:p w:rsidR="000A5011" w:rsidRPr="006D4126" w:rsidRDefault="000A5011" w:rsidP="000109CF">
            <w:pPr>
              <w:pStyle w:val="Default"/>
              <w:jc w:val="both"/>
              <w:rPr>
                <w:sz w:val="20"/>
                <w:szCs w:val="20"/>
              </w:rPr>
            </w:pPr>
            <w:r w:rsidRPr="006D4126">
              <w:rPr>
                <w:sz w:val="20"/>
                <w:szCs w:val="20"/>
              </w:rPr>
              <w:t xml:space="preserve">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 </w:t>
            </w:r>
          </w:p>
          <w:p w:rsidR="000A5011" w:rsidRPr="006D4126" w:rsidRDefault="000A5011" w:rsidP="000109CF">
            <w:pPr>
              <w:pStyle w:val="Default"/>
              <w:jc w:val="both"/>
              <w:rPr>
                <w:sz w:val="20"/>
                <w:szCs w:val="20"/>
              </w:rPr>
            </w:pPr>
            <w:r w:rsidRPr="006D4126">
              <w:rPr>
                <w:sz w:val="20"/>
                <w:szCs w:val="20"/>
              </w:rPr>
              <w:t xml:space="preserve">11) сжигать листья, траву, ветки, а также осуществлять их смет в водопропускные устройства, на газоны; </w:t>
            </w:r>
          </w:p>
          <w:p w:rsidR="000A5011" w:rsidRPr="006D4126" w:rsidRDefault="000A5011" w:rsidP="000109CF">
            <w:pPr>
              <w:pStyle w:val="Default"/>
              <w:jc w:val="both"/>
              <w:rPr>
                <w:sz w:val="20"/>
                <w:szCs w:val="20"/>
              </w:rPr>
            </w:pPr>
            <w:r w:rsidRPr="006D4126">
              <w:rPr>
                <w:sz w:val="20"/>
                <w:szCs w:val="20"/>
              </w:rPr>
              <w:t xml:space="preserve">12) разжигать костры и нарушать правила пожарной безопасности на озелененных территориях; </w:t>
            </w:r>
          </w:p>
          <w:p w:rsidR="000A5011" w:rsidRPr="006D4126" w:rsidRDefault="000A5011" w:rsidP="000109CF">
            <w:pPr>
              <w:jc w:val="both"/>
              <w:rPr>
                <w:rFonts w:ascii="Times New Roman" w:hAnsi="Times New Roman" w:cs="Times New Roman"/>
                <w:sz w:val="20"/>
                <w:szCs w:val="20"/>
              </w:rPr>
            </w:pPr>
            <w:r w:rsidRPr="006D4126">
              <w:rPr>
                <w:rFonts w:ascii="Times New Roman" w:hAnsi="Times New Roman" w:cs="Times New Roman"/>
                <w:sz w:val="20"/>
                <w:szCs w:val="20"/>
              </w:rPr>
              <w:t xml:space="preserve">13) проводить мероприятия по обрезке кроны (санитарной, формовочной, омолаживающей) деревьев без согласования по виду деревьев и времени года </w:t>
            </w:r>
            <w:proofErr w:type="gramStart"/>
            <w:r w:rsidRPr="006D4126">
              <w:rPr>
                <w:rFonts w:ascii="Times New Roman" w:hAnsi="Times New Roman" w:cs="Times New Roman"/>
                <w:sz w:val="20"/>
                <w:szCs w:val="20"/>
              </w:rPr>
              <w:t>с</w:t>
            </w:r>
            <w:proofErr w:type="gramEnd"/>
            <w:r w:rsidRPr="006D4126">
              <w:rPr>
                <w:rFonts w:ascii="Times New Roman" w:hAnsi="Times New Roman" w:cs="Times New Roman"/>
                <w:sz w:val="20"/>
                <w:szCs w:val="20"/>
              </w:rPr>
              <w:t xml:space="preserve"> </w:t>
            </w:r>
          </w:p>
          <w:p w:rsidR="000A5011" w:rsidRPr="006D4126" w:rsidRDefault="000A5011" w:rsidP="000109CF">
            <w:pPr>
              <w:pStyle w:val="Default"/>
              <w:jc w:val="both"/>
              <w:rPr>
                <w:sz w:val="20"/>
                <w:szCs w:val="20"/>
              </w:rPr>
            </w:pPr>
            <w:r w:rsidRPr="006D4126">
              <w:rPr>
                <w:sz w:val="20"/>
                <w:szCs w:val="20"/>
              </w:rPr>
              <w:t xml:space="preserve">уполномоченным органом администрации Чайковского городского округа, осуществляющим деятельность в сфере охраны окружающей среды. </w:t>
            </w:r>
          </w:p>
          <w:p w:rsidR="000A5011" w:rsidRPr="006D4126" w:rsidRDefault="000A5011" w:rsidP="000109CF">
            <w:pPr>
              <w:pStyle w:val="Default"/>
              <w:jc w:val="both"/>
              <w:rPr>
                <w:sz w:val="20"/>
                <w:szCs w:val="20"/>
              </w:rPr>
            </w:pPr>
            <w:r w:rsidRPr="006D4126">
              <w:rPr>
                <w:sz w:val="20"/>
                <w:szCs w:val="20"/>
              </w:rPr>
              <w:t xml:space="preserve">о) 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w:t>
            </w:r>
            <w:proofErr w:type="spellStart"/>
            <w:r w:rsidRPr="006D4126">
              <w:rPr>
                <w:sz w:val="20"/>
                <w:szCs w:val="20"/>
              </w:rPr>
              <w:t>водоохранных</w:t>
            </w:r>
            <w:proofErr w:type="spellEnd"/>
            <w:r w:rsidRPr="006D4126">
              <w:rPr>
                <w:sz w:val="20"/>
                <w:szCs w:val="20"/>
              </w:rPr>
              <w:t xml:space="preserve"> зон водных объектов путем проведения сплошных рубок. </w:t>
            </w:r>
          </w:p>
          <w:p w:rsidR="000A5011" w:rsidRPr="006D4126" w:rsidRDefault="000A5011" w:rsidP="000109CF">
            <w:pPr>
              <w:jc w:val="both"/>
              <w:rPr>
                <w:rFonts w:ascii="Times New Roman" w:hAnsi="Times New Roman" w:cs="Times New Roman"/>
                <w:sz w:val="20"/>
                <w:szCs w:val="20"/>
              </w:rPr>
            </w:pPr>
            <w:r w:rsidRPr="006D4126">
              <w:rPr>
                <w:rFonts w:ascii="Times New Roman" w:hAnsi="Times New Roman" w:cs="Times New Roman"/>
                <w:sz w:val="20"/>
                <w:szCs w:val="20"/>
              </w:rPr>
              <w:t xml:space="preserve">Организация охраны зеленых насаждений осуществляется в порядке, установленном законодательством Российской Федерации и Пермского края, муниципальными правовыми актами Чайковского городского округа, настоящими Правилами благоустройства. </w:t>
            </w:r>
          </w:p>
        </w:tc>
        <w:tc>
          <w:tcPr>
            <w:tcW w:w="4302" w:type="dxa"/>
          </w:tcPr>
          <w:p w:rsidR="000A5011" w:rsidRPr="006D4126" w:rsidRDefault="000A5011" w:rsidP="000D0A07">
            <w:pPr>
              <w:pStyle w:val="Default"/>
              <w:rPr>
                <w:sz w:val="20"/>
                <w:szCs w:val="20"/>
              </w:rPr>
            </w:pPr>
            <w:r w:rsidRPr="006D4126">
              <w:rPr>
                <w:sz w:val="20"/>
                <w:szCs w:val="20"/>
              </w:rPr>
              <w:lastRenderedPageBreak/>
              <w:t xml:space="preserve">Дополнить п.24.8: </w:t>
            </w:r>
          </w:p>
          <w:p w:rsidR="000A5011" w:rsidRPr="006D4126" w:rsidRDefault="000A5011" w:rsidP="000D0A07">
            <w:pPr>
              <w:rPr>
                <w:rFonts w:ascii="Times New Roman" w:hAnsi="Times New Roman" w:cs="Times New Roman"/>
                <w:sz w:val="20"/>
                <w:szCs w:val="20"/>
              </w:rPr>
            </w:pPr>
            <w:r w:rsidRPr="006D4126">
              <w:rPr>
                <w:rFonts w:ascii="Times New Roman" w:hAnsi="Times New Roman" w:cs="Times New Roman"/>
                <w:sz w:val="20"/>
                <w:szCs w:val="20"/>
              </w:rPr>
              <w:t xml:space="preserve">15) проводить какие либо работы в районе приствольного круга деревьев диаметром 1.5 м </w:t>
            </w:r>
          </w:p>
        </w:tc>
        <w:tc>
          <w:tcPr>
            <w:tcW w:w="2085" w:type="dxa"/>
          </w:tcPr>
          <w:p w:rsidR="000A5011" w:rsidRPr="006D4126" w:rsidRDefault="00F54344"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0A5011" w:rsidRPr="006D4126" w:rsidRDefault="00F54344" w:rsidP="000D0A07">
            <w:pPr>
              <w:rPr>
                <w:rFonts w:ascii="Times New Roman" w:hAnsi="Times New Roman" w:cs="Times New Roman"/>
                <w:sz w:val="20"/>
                <w:szCs w:val="20"/>
              </w:rPr>
            </w:pPr>
            <w:r w:rsidRPr="006D4126">
              <w:rPr>
                <w:rFonts w:ascii="Times New Roman" w:hAnsi="Times New Roman" w:cs="Times New Roman"/>
                <w:sz w:val="20"/>
                <w:szCs w:val="20"/>
              </w:rPr>
              <w:t>Законодательно норма не закреплена</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5</w:t>
            </w:r>
          </w:p>
        </w:tc>
        <w:tc>
          <w:tcPr>
            <w:tcW w:w="4284" w:type="dxa"/>
          </w:tcPr>
          <w:p w:rsidR="000A5011" w:rsidRPr="006D4126" w:rsidRDefault="000A5011" w:rsidP="000109CF">
            <w:pPr>
              <w:pStyle w:val="Default"/>
              <w:jc w:val="both"/>
              <w:rPr>
                <w:sz w:val="20"/>
                <w:szCs w:val="20"/>
              </w:rPr>
            </w:pPr>
            <w:r w:rsidRPr="006D4126">
              <w:rPr>
                <w:sz w:val="20"/>
                <w:szCs w:val="20"/>
              </w:rPr>
              <w:t xml:space="preserve">28.5. Содержание фасадов зданий, строений и сооружений включает: </w:t>
            </w:r>
          </w:p>
          <w:p w:rsidR="000A5011" w:rsidRPr="006D4126" w:rsidRDefault="000A5011" w:rsidP="000109CF">
            <w:pPr>
              <w:jc w:val="both"/>
              <w:rPr>
                <w:rFonts w:ascii="Times New Roman" w:hAnsi="Times New Roman" w:cs="Times New Roman"/>
                <w:sz w:val="20"/>
                <w:szCs w:val="20"/>
              </w:rPr>
            </w:pPr>
            <w:r w:rsidRPr="006D4126">
              <w:rPr>
                <w:rFonts w:ascii="Times New Roman" w:hAnsi="Times New Roman" w:cs="Times New Roman"/>
                <w:sz w:val="20"/>
                <w:szCs w:val="20"/>
              </w:rPr>
              <w:t xml:space="preserve">9) очистку от надписей, рисунков, объявлений, плакатов и иной информационно-печатной продукции, а также нанесенных граффити; </w:t>
            </w:r>
          </w:p>
        </w:tc>
        <w:tc>
          <w:tcPr>
            <w:tcW w:w="4302" w:type="dxa"/>
          </w:tcPr>
          <w:p w:rsidR="000A5011" w:rsidRPr="006D4126" w:rsidRDefault="000A5011" w:rsidP="00CE2E33">
            <w:pPr>
              <w:pStyle w:val="Default"/>
              <w:jc w:val="both"/>
              <w:rPr>
                <w:sz w:val="20"/>
                <w:szCs w:val="20"/>
              </w:rPr>
            </w:pPr>
            <w:r w:rsidRPr="006D4126">
              <w:rPr>
                <w:sz w:val="20"/>
                <w:szCs w:val="20"/>
              </w:rPr>
              <w:t xml:space="preserve">Уточнить в п.28.5 </w:t>
            </w:r>
          </w:p>
          <w:p w:rsidR="000A5011" w:rsidRPr="006D4126" w:rsidRDefault="000A5011" w:rsidP="00CE2E33">
            <w:pPr>
              <w:jc w:val="both"/>
              <w:rPr>
                <w:rFonts w:ascii="Times New Roman" w:hAnsi="Times New Roman" w:cs="Times New Roman"/>
                <w:sz w:val="20"/>
                <w:szCs w:val="20"/>
              </w:rPr>
            </w:pPr>
            <w:r w:rsidRPr="006D4126">
              <w:rPr>
                <w:rFonts w:ascii="Times New Roman" w:hAnsi="Times New Roman" w:cs="Times New Roman"/>
                <w:sz w:val="20"/>
                <w:szCs w:val="20"/>
              </w:rPr>
              <w:t xml:space="preserve">9) очистку от </w:t>
            </w:r>
            <w:r w:rsidRPr="0045091C">
              <w:rPr>
                <w:rFonts w:ascii="Times New Roman" w:hAnsi="Times New Roman" w:cs="Times New Roman"/>
                <w:b/>
                <w:bCs/>
                <w:color w:val="FF0000"/>
                <w:sz w:val="20"/>
                <w:szCs w:val="20"/>
              </w:rPr>
              <w:t xml:space="preserve">несанкционированных </w:t>
            </w:r>
            <w:proofErr w:type="spellStart"/>
            <w:r w:rsidRPr="0045091C">
              <w:rPr>
                <w:rFonts w:ascii="Times New Roman" w:hAnsi="Times New Roman" w:cs="Times New Roman"/>
                <w:b/>
                <w:bCs/>
                <w:color w:val="FF0000"/>
                <w:sz w:val="20"/>
                <w:szCs w:val="20"/>
              </w:rPr>
              <w:t>вандальных</w:t>
            </w:r>
            <w:proofErr w:type="spellEnd"/>
            <w:r w:rsidRPr="006D4126">
              <w:rPr>
                <w:rFonts w:ascii="Times New Roman" w:hAnsi="Times New Roman" w:cs="Times New Roman"/>
                <w:b/>
                <w:bCs/>
                <w:sz w:val="20"/>
                <w:szCs w:val="20"/>
              </w:rPr>
              <w:t xml:space="preserve"> </w:t>
            </w:r>
            <w:r w:rsidRPr="006D4126">
              <w:rPr>
                <w:rFonts w:ascii="Times New Roman" w:hAnsi="Times New Roman" w:cs="Times New Roman"/>
                <w:sz w:val="20"/>
                <w:szCs w:val="20"/>
              </w:rPr>
              <w:t xml:space="preserve">надписей, рисунков, объявлений, плакатов и иной информационно-печатной продукции, а также нанесенных граффити; </w:t>
            </w:r>
          </w:p>
        </w:tc>
        <w:tc>
          <w:tcPr>
            <w:tcW w:w="2085" w:type="dxa"/>
          </w:tcPr>
          <w:p w:rsidR="000A5011" w:rsidRPr="006D4126" w:rsidRDefault="000641B9" w:rsidP="000D0A07">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0A5011" w:rsidRPr="006D4126" w:rsidRDefault="000641B9" w:rsidP="00A96696">
            <w:pPr>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требованиям </w:t>
            </w:r>
            <w:proofErr w:type="gramStart"/>
            <w:r w:rsidR="00A96696" w:rsidRPr="006D4126">
              <w:rPr>
                <w:rFonts w:ascii="Times New Roman" w:hAnsi="Times New Roman" w:cs="Times New Roman"/>
                <w:sz w:val="20"/>
                <w:szCs w:val="20"/>
              </w:rPr>
              <w:t>ч</w:t>
            </w:r>
            <w:proofErr w:type="gramEnd"/>
            <w:r w:rsidR="00A96696" w:rsidRPr="006D4126">
              <w:rPr>
                <w:rFonts w:ascii="Times New Roman" w:hAnsi="Times New Roman" w:cs="Times New Roman"/>
                <w:sz w:val="20"/>
                <w:szCs w:val="20"/>
              </w:rPr>
              <w:t xml:space="preserve">. 1 </w:t>
            </w:r>
            <w:r w:rsidRPr="006D4126">
              <w:rPr>
                <w:rFonts w:ascii="Times New Roman" w:hAnsi="Times New Roman" w:cs="Times New Roman"/>
                <w:sz w:val="20"/>
                <w:szCs w:val="20"/>
              </w:rPr>
              <w:t>ст. 6.8.1</w:t>
            </w:r>
            <w:r w:rsidR="003F1F75" w:rsidRPr="006D4126">
              <w:rPr>
                <w:rFonts w:ascii="Times New Roman" w:hAnsi="Times New Roman" w:cs="Times New Roman"/>
                <w:sz w:val="20"/>
                <w:szCs w:val="20"/>
              </w:rPr>
              <w:t xml:space="preserve">, ст. 6.8.2 </w:t>
            </w:r>
            <w:r w:rsidRPr="006D4126">
              <w:rPr>
                <w:rFonts w:ascii="Times New Roman" w:hAnsi="Times New Roman" w:cs="Times New Roman"/>
                <w:sz w:val="20"/>
                <w:szCs w:val="20"/>
              </w:rPr>
              <w:t xml:space="preserve"> ЗПК  06.04.2015 № 460-ПК </w:t>
            </w:r>
            <w:r w:rsidRPr="006D4126">
              <w:rPr>
                <w:sz w:val="20"/>
                <w:szCs w:val="20"/>
              </w:rPr>
              <w:t xml:space="preserve"> </w:t>
            </w:r>
            <w:r w:rsidRPr="006D4126">
              <w:rPr>
                <w:rFonts w:ascii="Times New Roman" w:hAnsi="Times New Roman" w:cs="Times New Roman"/>
                <w:sz w:val="20"/>
                <w:szCs w:val="20"/>
              </w:rPr>
              <w:t>"Об административных правонарушениях в Пермском крае"</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t>6</w:t>
            </w:r>
          </w:p>
        </w:tc>
        <w:tc>
          <w:tcPr>
            <w:tcW w:w="4284" w:type="dxa"/>
          </w:tcPr>
          <w:p w:rsidR="000A5011" w:rsidRPr="006D4126" w:rsidRDefault="000A5011" w:rsidP="000109CF">
            <w:pPr>
              <w:pStyle w:val="Default"/>
              <w:jc w:val="both"/>
              <w:rPr>
                <w:sz w:val="20"/>
                <w:szCs w:val="20"/>
              </w:rPr>
            </w:pPr>
            <w:r w:rsidRPr="006D4126">
              <w:rPr>
                <w:sz w:val="20"/>
                <w:szCs w:val="20"/>
              </w:rPr>
              <w:t xml:space="preserve">28.5.1. Работы по удалению с фасадов зданий, строений, сооружений графических рисунков, </w:t>
            </w:r>
            <w:r w:rsidRPr="006D4126">
              <w:rPr>
                <w:sz w:val="20"/>
                <w:szCs w:val="20"/>
              </w:rPr>
              <w:lastRenderedPageBreak/>
              <w:t xml:space="preserve">надписей, объявлений, афиш, агитационных материалов, плакатов и иной информационно-печатной продукции и изображений должны проводиться регулярно независимо от времени года. </w:t>
            </w:r>
          </w:p>
          <w:p w:rsidR="000A5011" w:rsidRPr="006D4126" w:rsidRDefault="000A5011" w:rsidP="000109CF">
            <w:pPr>
              <w:jc w:val="both"/>
              <w:rPr>
                <w:rFonts w:ascii="Times New Roman" w:hAnsi="Times New Roman" w:cs="Times New Roman"/>
                <w:sz w:val="20"/>
                <w:szCs w:val="20"/>
              </w:rPr>
            </w:pPr>
          </w:p>
        </w:tc>
        <w:tc>
          <w:tcPr>
            <w:tcW w:w="4302" w:type="dxa"/>
          </w:tcPr>
          <w:p w:rsidR="000A5011" w:rsidRPr="006D4126" w:rsidRDefault="000A5011" w:rsidP="00CE2E33">
            <w:pPr>
              <w:pStyle w:val="Default"/>
              <w:jc w:val="both"/>
              <w:rPr>
                <w:sz w:val="20"/>
                <w:szCs w:val="20"/>
              </w:rPr>
            </w:pPr>
            <w:r w:rsidRPr="006D4126">
              <w:rPr>
                <w:sz w:val="20"/>
                <w:szCs w:val="20"/>
              </w:rPr>
              <w:lastRenderedPageBreak/>
              <w:t xml:space="preserve">Изложить в следующей редакции пункт </w:t>
            </w:r>
          </w:p>
          <w:p w:rsidR="002E2FE6" w:rsidRPr="0045091C" w:rsidRDefault="000A5011" w:rsidP="0045091C">
            <w:pPr>
              <w:jc w:val="both"/>
              <w:rPr>
                <w:rFonts w:ascii="Times New Roman" w:hAnsi="Times New Roman" w:cs="Times New Roman"/>
                <w:b/>
                <w:color w:val="FF0000"/>
                <w:sz w:val="20"/>
                <w:szCs w:val="20"/>
              </w:rPr>
            </w:pPr>
            <w:r w:rsidRPr="006D4126">
              <w:rPr>
                <w:rFonts w:ascii="Times New Roman" w:hAnsi="Times New Roman" w:cs="Times New Roman"/>
                <w:sz w:val="20"/>
                <w:szCs w:val="20"/>
              </w:rPr>
              <w:t xml:space="preserve">28.5.1. Работы по удалению с фасадов зданий, </w:t>
            </w:r>
            <w:r w:rsidRPr="006D4126">
              <w:rPr>
                <w:rFonts w:ascii="Times New Roman" w:hAnsi="Times New Roman" w:cs="Times New Roman"/>
                <w:sz w:val="20"/>
                <w:szCs w:val="20"/>
              </w:rPr>
              <w:lastRenderedPageBreak/>
              <w:t xml:space="preserve">строений, сооружений, </w:t>
            </w:r>
            <w:r w:rsidRPr="0045091C">
              <w:rPr>
                <w:rFonts w:ascii="Times New Roman" w:hAnsi="Times New Roman" w:cs="Times New Roman"/>
                <w:b/>
                <w:bCs/>
                <w:color w:val="FF0000"/>
                <w:sz w:val="20"/>
                <w:szCs w:val="20"/>
              </w:rPr>
              <w:t xml:space="preserve">городской мебели несанкционированных и </w:t>
            </w:r>
            <w:proofErr w:type="spellStart"/>
            <w:r w:rsidRPr="0045091C">
              <w:rPr>
                <w:rFonts w:ascii="Times New Roman" w:hAnsi="Times New Roman" w:cs="Times New Roman"/>
                <w:b/>
                <w:bCs/>
                <w:color w:val="FF0000"/>
                <w:sz w:val="20"/>
                <w:szCs w:val="20"/>
              </w:rPr>
              <w:t>вандальных</w:t>
            </w:r>
            <w:proofErr w:type="spellEnd"/>
            <w:r w:rsidRPr="006D4126">
              <w:rPr>
                <w:rFonts w:ascii="Times New Roman" w:hAnsi="Times New Roman" w:cs="Times New Roman"/>
                <w:b/>
                <w:bCs/>
                <w:sz w:val="20"/>
                <w:szCs w:val="20"/>
              </w:rPr>
              <w:t xml:space="preserve"> </w:t>
            </w:r>
            <w:r w:rsidRPr="006D4126">
              <w:rPr>
                <w:rFonts w:ascii="Times New Roman" w:hAnsi="Times New Roman" w:cs="Times New Roman"/>
                <w:sz w:val="20"/>
                <w:szCs w:val="20"/>
              </w:rPr>
              <w:t xml:space="preserve">графических рисунков, надписей, объявлений, афиш, агитационных материалов, плакатов и иной информационно-печатной продукции и изображений, (за исключением разрешенной рекламы) должны проводиться регулярно независимо от времени года, </w:t>
            </w:r>
            <w:r w:rsidRPr="0045091C">
              <w:rPr>
                <w:rFonts w:ascii="Times New Roman" w:hAnsi="Times New Roman" w:cs="Times New Roman"/>
                <w:b/>
                <w:bCs/>
                <w:color w:val="FF0000"/>
                <w:sz w:val="20"/>
                <w:szCs w:val="20"/>
              </w:rPr>
              <w:t xml:space="preserve">в течение 5 рабочих </w:t>
            </w:r>
            <w:r w:rsidR="002E2FE6" w:rsidRPr="0045091C">
              <w:rPr>
                <w:rFonts w:ascii="Times New Roman" w:hAnsi="Times New Roman" w:cs="Times New Roman"/>
                <w:b/>
                <w:bCs/>
                <w:color w:val="FF0000"/>
                <w:sz w:val="20"/>
                <w:szCs w:val="20"/>
              </w:rPr>
              <w:t xml:space="preserve">дней с момента их появления. </w:t>
            </w:r>
          </w:p>
          <w:p w:rsidR="000A5011" w:rsidRPr="006D4126" w:rsidRDefault="002E2FE6" w:rsidP="00CE2E33">
            <w:pPr>
              <w:jc w:val="both"/>
              <w:rPr>
                <w:rFonts w:ascii="Times New Roman" w:hAnsi="Times New Roman" w:cs="Times New Roman"/>
                <w:sz w:val="20"/>
                <w:szCs w:val="20"/>
              </w:rPr>
            </w:pPr>
            <w:r w:rsidRPr="0045091C">
              <w:rPr>
                <w:rFonts w:ascii="Times New Roman" w:hAnsi="Times New Roman" w:cs="Times New Roman"/>
                <w:b/>
                <w:bCs/>
                <w:color w:val="FF0000"/>
                <w:sz w:val="20"/>
                <w:szCs w:val="20"/>
              </w:rPr>
              <w:t>Изображения закрашивать с подбором краски в цвет фасада</w:t>
            </w:r>
            <w:r w:rsidRPr="006D4126">
              <w:rPr>
                <w:rFonts w:ascii="Times New Roman" w:hAnsi="Times New Roman" w:cs="Times New Roman"/>
                <w:b/>
                <w:bCs/>
                <w:sz w:val="20"/>
                <w:szCs w:val="20"/>
              </w:rPr>
              <w:t xml:space="preserve"> </w:t>
            </w:r>
          </w:p>
        </w:tc>
        <w:tc>
          <w:tcPr>
            <w:tcW w:w="2085" w:type="dxa"/>
          </w:tcPr>
          <w:p w:rsidR="000A5011" w:rsidRPr="006D4126" w:rsidRDefault="000641B9"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0A5011" w:rsidRPr="006D4126" w:rsidRDefault="00A96696" w:rsidP="000D0A07">
            <w:pPr>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требованиям </w:t>
            </w:r>
            <w:proofErr w:type="gramStart"/>
            <w:r w:rsidRPr="006D4126">
              <w:rPr>
                <w:rFonts w:ascii="Times New Roman" w:hAnsi="Times New Roman" w:cs="Times New Roman"/>
                <w:sz w:val="20"/>
                <w:szCs w:val="20"/>
              </w:rPr>
              <w:t>ч</w:t>
            </w:r>
            <w:proofErr w:type="gramEnd"/>
            <w:r w:rsidRPr="006D4126">
              <w:rPr>
                <w:rFonts w:ascii="Times New Roman" w:hAnsi="Times New Roman" w:cs="Times New Roman"/>
                <w:sz w:val="20"/>
                <w:szCs w:val="20"/>
              </w:rPr>
              <w:t>. 1  ст. 6.8.1</w:t>
            </w:r>
            <w:r w:rsidR="003F1F75" w:rsidRPr="006D4126">
              <w:rPr>
                <w:rFonts w:ascii="Times New Roman" w:hAnsi="Times New Roman" w:cs="Times New Roman"/>
                <w:sz w:val="20"/>
                <w:szCs w:val="20"/>
              </w:rPr>
              <w:t xml:space="preserve">,  ст. 6.8.2  </w:t>
            </w:r>
            <w:r w:rsidRPr="006D4126">
              <w:rPr>
                <w:rFonts w:ascii="Times New Roman" w:hAnsi="Times New Roman" w:cs="Times New Roman"/>
                <w:sz w:val="20"/>
                <w:szCs w:val="20"/>
              </w:rPr>
              <w:t xml:space="preserve"> ЗПК  06.04.2015 № </w:t>
            </w:r>
            <w:r w:rsidRPr="006D4126">
              <w:rPr>
                <w:rFonts w:ascii="Times New Roman" w:hAnsi="Times New Roman" w:cs="Times New Roman"/>
                <w:sz w:val="20"/>
                <w:szCs w:val="20"/>
              </w:rPr>
              <w:lastRenderedPageBreak/>
              <w:t xml:space="preserve">460-ПК </w:t>
            </w:r>
            <w:r w:rsidRPr="006D4126">
              <w:rPr>
                <w:sz w:val="20"/>
                <w:szCs w:val="20"/>
              </w:rPr>
              <w:t xml:space="preserve"> </w:t>
            </w:r>
            <w:r w:rsidRPr="006D4126">
              <w:rPr>
                <w:rFonts w:ascii="Times New Roman" w:hAnsi="Times New Roman" w:cs="Times New Roman"/>
                <w:sz w:val="20"/>
                <w:szCs w:val="20"/>
              </w:rPr>
              <w:t>"Об административных правонарушениях в Пермском крае"</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7</w:t>
            </w:r>
          </w:p>
        </w:tc>
        <w:tc>
          <w:tcPr>
            <w:tcW w:w="4284" w:type="dxa"/>
          </w:tcPr>
          <w:p w:rsidR="002E2FE6" w:rsidRPr="006D4126" w:rsidRDefault="002E2FE6" w:rsidP="000109CF">
            <w:pPr>
              <w:pStyle w:val="Default"/>
              <w:jc w:val="both"/>
              <w:rPr>
                <w:sz w:val="20"/>
                <w:szCs w:val="20"/>
              </w:rPr>
            </w:pPr>
            <w:r w:rsidRPr="006D4126">
              <w:rPr>
                <w:sz w:val="20"/>
                <w:szCs w:val="20"/>
              </w:rPr>
              <w:t xml:space="preserve">28.5.2.Надписи,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 </w:t>
            </w:r>
          </w:p>
          <w:p w:rsidR="000A5011" w:rsidRPr="006D4126" w:rsidRDefault="000A5011" w:rsidP="000109CF">
            <w:pPr>
              <w:jc w:val="both"/>
              <w:rPr>
                <w:rFonts w:ascii="Times New Roman" w:hAnsi="Times New Roman" w:cs="Times New Roman"/>
                <w:sz w:val="20"/>
                <w:szCs w:val="20"/>
              </w:rPr>
            </w:pPr>
          </w:p>
        </w:tc>
        <w:tc>
          <w:tcPr>
            <w:tcW w:w="4302" w:type="dxa"/>
          </w:tcPr>
          <w:p w:rsidR="002E2FE6" w:rsidRPr="006D4126" w:rsidRDefault="002E2FE6" w:rsidP="000D0A07">
            <w:pPr>
              <w:pStyle w:val="Default"/>
              <w:rPr>
                <w:sz w:val="20"/>
                <w:szCs w:val="20"/>
              </w:rPr>
            </w:pPr>
            <w:r w:rsidRPr="006D4126">
              <w:rPr>
                <w:sz w:val="20"/>
                <w:szCs w:val="20"/>
              </w:rPr>
              <w:t xml:space="preserve">Исключить, </w:t>
            </w:r>
          </w:p>
          <w:p w:rsidR="000A5011" w:rsidRPr="00B13AB3" w:rsidRDefault="002E2FE6" w:rsidP="00B13AB3">
            <w:pPr>
              <w:jc w:val="both"/>
              <w:rPr>
                <w:rFonts w:ascii="Times New Roman" w:hAnsi="Times New Roman" w:cs="Times New Roman"/>
                <w:i/>
                <w:sz w:val="20"/>
                <w:szCs w:val="20"/>
              </w:rPr>
            </w:pPr>
            <w:r w:rsidRPr="00B13AB3">
              <w:rPr>
                <w:rFonts w:ascii="Times New Roman" w:hAnsi="Times New Roman" w:cs="Times New Roman"/>
                <w:i/>
                <w:sz w:val="20"/>
                <w:szCs w:val="20"/>
              </w:rPr>
              <w:t xml:space="preserve">Комментарий: т.к. повторяет предыдущий пункт. Если ждать уведомления, то никто не будет делать самостоятельные шаги, а предписания могут значительно запоздать </w:t>
            </w:r>
          </w:p>
        </w:tc>
        <w:tc>
          <w:tcPr>
            <w:tcW w:w="2085" w:type="dxa"/>
          </w:tcPr>
          <w:p w:rsidR="000A5011" w:rsidRPr="006D4126" w:rsidRDefault="00A96696"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0A5011" w:rsidRPr="006D4126" w:rsidRDefault="00A96696" w:rsidP="00A96696">
            <w:pPr>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требованиям </w:t>
            </w:r>
            <w:proofErr w:type="gramStart"/>
            <w:r w:rsidRPr="006D4126">
              <w:rPr>
                <w:rFonts w:ascii="Times New Roman" w:hAnsi="Times New Roman" w:cs="Times New Roman"/>
                <w:sz w:val="20"/>
                <w:szCs w:val="20"/>
              </w:rPr>
              <w:t>ч</w:t>
            </w:r>
            <w:proofErr w:type="gramEnd"/>
            <w:r w:rsidRPr="006D4126">
              <w:rPr>
                <w:rFonts w:ascii="Times New Roman" w:hAnsi="Times New Roman" w:cs="Times New Roman"/>
                <w:sz w:val="20"/>
                <w:szCs w:val="20"/>
              </w:rPr>
              <w:t xml:space="preserve">. 2  ст. 6.8.1 ЗПК  06.04.2015 № 460-ПК </w:t>
            </w:r>
            <w:r w:rsidRPr="006D4126">
              <w:rPr>
                <w:sz w:val="20"/>
                <w:szCs w:val="20"/>
              </w:rPr>
              <w:t xml:space="preserve"> </w:t>
            </w:r>
            <w:r w:rsidRPr="006D4126">
              <w:rPr>
                <w:rFonts w:ascii="Times New Roman" w:hAnsi="Times New Roman" w:cs="Times New Roman"/>
                <w:sz w:val="20"/>
                <w:szCs w:val="20"/>
              </w:rPr>
              <w:t>"Об административных правонарушениях в Пермском крае</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t>8</w:t>
            </w:r>
          </w:p>
        </w:tc>
        <w:tc>
          <w:tcPr>
            <w:tcW w:w="4284" w:type="dxa"/>
          </w:tcPr>
          <w:p w:rsidR="002E2FE6" w:rsidRPr="006D4126" w:rsidRDefault="002E2FE6" w:rsidP="000109CF">
            <w:pPr>
              <w:pStyle w:val="Default"/>
              <w:jc w:val="both"/>
              <w:rPr>
                <w:sz w:val="20"/>
                <w:szCs w:val="20"/>
              </w:rPr>
            </w:pPr>
            <w:r w:rsidRPr="006D4126">
              <w:rPr>
                <w:sz w:val="20"/>
                <w:szCs w:val="20"/>
              </w:rPr>
              <w:t xml:space="preserve">29.2. Перечень видов работ по содержанию прилегающих территорий включает в себя: </w:t>
            </w:r>
          </w:p>
          <w:p w:rsidR="002E2FE6" w:rsidRPr="006D4126" w:rsidRDefault="002E2FE6" w:rsidP="000109CF">
            <w:pPr>
              <w:pStyle w:val="Default"/>
              <w:jc w:val="both"/>
              <w:rPr>
                <w:sz w:val="20"/>
                <w:szCs w:val="20"/>
              </w:rPr>
            </w:pPr>
            <w:r w:rsidRPr="006D4126">
              <w:rPr>
                <w:sz w:val="20"/>
                <w:szCs w:val="20"/>
              </w:rPr>
              <w:t xml:space="preserve">1) содержание покрытия в летний и зимний периоды, в том </w:t>
            </w:r>
            <w:proofErr w:type="gramStart"/>
            <w:r w:rsidRPr="006D4126">
              <w:rPr>
                <w:sz w:val="20"/>
                <w:szCs w:val="20"/>
              </w:rPr>
              <w:t>числе</w:t>
            </w:r>
            <w:proofErr w:type="gramEnd"/>
            <w:r w:rsidRPr="006D4126">
              <w:rPr>
                <w:sz w:val="20"/>
                <w:szCs w:val="20"/>
              </w:rPr>
              <w:t xml:space="preserve">: </w:t>
            </w:r>
          </w:p>
          <w:p w:rsidR="002E2FE6" w:rsidRPr="006D4126" w:rsidRDefault="002E2FE6" w:rsidP="000109CF">
            <w:pPr>
              <w:pStyle w:val="Default"/>
              <w:jc w:val="both"/>
              <w:rPr>
                <w:sz w:val="20"/>
                <w:szCs w:val="20"/>
              </w:rPr>
            </w:pPr>
            <w:r w:rsidRPr="006D4126">
              <w:rPr>
                <w:sz w:val="20"/>
                <w:szCs w:val="20"/>
              </w:rPr>
              <w:t xml:space="preserve">очистка и подметание территории; </w:t>
            </w:r>
          </w:p>
          <w:p w:rsidR="002E2FE6" w:rsidRPr="006D4126" w:rsidRDefault="002E2FE6" w:rsidP="000109CF">
            <w:pPr>
              <w:pStyle w:val="Default"/>
              <w:jc w:val="both"/>
              <w:rPr>
                <w:sz w:val="20"/>
                <w:szCs w:val="20"/>
              </w:rPr>
            </w:pPr>
            <w:r w:rsidRPr="006D4126">
              <w:rPr>
                <w:sz w:val="20"/>
                <w:szCs w:val="20"/>
              </w:rPr>
              <w:t xml:space="preserve">посыпка и обработка территорий </w:t>
            </w:r>
            <w:proofErr w:type="spellStart"/>
            <w:r w:rsidRPr="006D4126">
              <w:rPr>
                <w:sz w:val="20"/>
                <w:szCs w:val="20"/>
              </w:rPr>
              <w:t>противогололедными</w:t>
            </w:r>
            <w:proofErr w:type="spellEnd"/>
            <w:r w:rsidRPr="006D4126">
              <w:rPr>
                <w:sz w:val="20"/>
                <w:szCs w:val="20"/>
              </w:rPr>
              <w:t xml:space="preserve"> материалами; </w:t>
            </w:r>
          </w:p>
          <w:p w:rsidR="002E2FE6" w:rsidRPr="006D4126" w:rsidRDefault="002E2FE6" w:rsidP="000109CF">
            <w:pPr>
              <w:pStyle w:val="Default"/>
              <w:jc w:val="both"/>
              <w:rPr>
                <w:sz w:val="20"/>
                <w:szCs w:val="20"/>
              </w:rPr>
            </w:pPr>
            <w:r w:rsidRPr="006D4126">
              <w:rPr>
                <w:sz w:val="20"/>
                <w:szCs w:val="20"/>
              </w:rPr>
              <w:t xml:space="preserve">сдвигание свежевыпавшего снега в валы или кучи; </w:t>
            </w:r>
          </w:p>
          <w:p w:rsidR="002E2FE6" w:rsidRPr="006D4126" w:rsidRDefault="002E2FE6" w:rsidP="000109CF">
            <w:pPr>
              <w:pStyle w:val="Default"/>
              <w:jc w:val="both"/>
              <w:rPr>
                <w:sz w:val="20"/>
                <w:szCs w:val="20"/>
              </w:rPr>
            </w:pPr>
            <w:r w:rsidRPr="006D4126">
              <w:rPr>
                <w:sz w:val="20"/>
                <w:szCs w:val="20"/>
              </w:rPr>
              <w:t xml:space="preserve">текущий ремонт; </w:t>
            </w:r>
          </w:p>
          <w:p w:rsidR="002E2FE6" w:rsidRPr="006D4126" w:rsidRDefault="002E2FE6" w:rsidP="000109CF">
            <w:pPr>
              <w:pStyle w:val="Default"/>
              <w:jc w:val="both"/>
              <w:rPr>
                <w:sz w:val="20"/>
                <w:szCs w:val="20"/>
              </w:rPr>
            </w:pPr>
            <w:r w:rsidRPr="006D4126">
              <w:rPr>
                <w:sz w:val="20"/>
                <w:szCs w:val="20"/>
              </w:rPr>
              <w:t xml:space="preserve">2) содержание газонов, в том числе: </w:t>
            </w:r>
          </w:p>
          <w:p w:rsidR="002E2FE6" w:rsidRPr="006D4126" w:rsidRDefault="002E2FE6" w:rsidP="000109CF">
            <w:pPr>
              <w:pStyle w:val="Default"/>
              <w:jc w:val="both"/>
              <w:rPr>
                <w:sz w:val="20"/>
                <w:szCs w:val="20"/>
              </w:rPr>
            </w:pPr>
            <w:r w:rsidRPr="006D4126">
              <w:rPr>
                <w:sz w:val="20"/>
                <w:szCs w:val="20"/>
              </w:rPr>
              <w:t xml:space="preserve">прочесывание поверхности железными граблями; </w:t>
            </w:r>
          </w:p>
          <w:p w:rsidR="002E2FE6" w:rsidRPr="006D4126" w:rsidRDefault="002E2FE6" w:rsidP="000109CF">
            <w:pPr>
              <w:pStyle w:val="Default"/>
              <w:jc w:val="both"/>
              <w:rPr>
                <w:sz w:val="20"/>
                <w:szCs w:val="20"/>
              </w:rPr>
            </w:pPr>
            <w:r w:rsidRPr="006D4126">
              <w:rPr>
                <w:sz w:val="20"/>
                <w:szCs w:val="20"/>
              </w:rPr>
              <w:t xml:space="preserve">кошение травостоя; </w:t>
            </w:r>
          </w:p>
          <w:p w:rsidR="002E2FE6" w:rsidRPr="006D4126" w:rsidRDefault="002E2FE6" w:rsidP="000109CF">
            <w:pPr>
              <w:pStyle w:val="Default"/>
              <w:jc w:val="both"/>
              <w:rPr>
                <w:sz w:val="20"/>
                <w:szCs w:val="20"/>
              </w:rPr>
            </w:pPr>
            <w:r w:rsidRPr="006D4126">
              <w:rPr>
                <w:sz w:val="20"/>
                <w:szCs w:val="20"/>
              </w:rPr>
              <w:t xml:space="preserve">сгребание и уборка скошенной травы; </w:t>
            </w:r>
          </w:p>
          <w:p w:rsidR="002E2FE6" w:rsidRPr="006D4126" w:rsidRDefault="002E2FE6" w:rsidP="000109CF">
            <w:pPr>
              <w:pStyle w:val="Default"/>
              <w:jc w:val="both"/>
              <w:rPr>
                <w:sz w:val="20"/>
                <w:szCs w:val="20"/>
              </w:rPr>
            </w:pPr>
            <w:r w:rsidRPr="006D4126">
              <w:rPr>
                <w:sz w:val="20"/>
                <w:szCs w:val="20"/>
              </w:rPr>
              <w:t xml:space="preserve">очистка; </w:t>
            </w:r>
          </w:p>
          <w:p w:rsidR="002E2FE6" w:rsidRPr="006D4126" w:rsidRDefault="002E2FE6" w:rsidP="000109CF">
            <w:pPr>
              <w:pStyle w:val="Default"/>
              <w:jc w:val="both"/>
              <w:rPr>
                <w:sz w:val="20"/>
                <w:szCs w:val="20"/>
              </w:rPr>
            </w:pPr>
            <w:r w:rsidRPr="006D4126">
              <w:rPr>
                <w:sz w:val="20"/>
                <w:szCs w:val="20"/>
              </w:rPr>
              <w:t xml:space="preserve">полив; </w:t>
            </w:r>
          </w:p>
          <w:p w:rsidR="002E2FE6" w:rsidRPr="006D4126" w:rsidRDefault="002E2FE6" w:rsidP="000109CF">
            <w:pPr>
              <w:pStyle w:val="Default"/>
              <w:jc w:val="both"/>
              <w:rPr>
                <w:sz w:val="20"/>
                <w:szCs w:val="20"/>
              </w:rPr>
            </w:pPr>
            <w:r w:rsidRPr="006D4126">
              <w:rPr>
                <w:sz w:val="20"/>
                <w:szCs w:val="20"/>
              </w:rPr>
              <w:t xml:space="preserve">3) содержание деревьев и кустарников, в том числе: </w:t>
            </w:r>
          </w:p>
          <w:p w:rsidR="000A5011" w:rsidRPr="006D4126" w:rsidRDefault="002E2FE6" w:rsidP="000109CF">
            <w:pPr>
              <w:jc w:val="both"/>
              <w:rPr>
                <w:rFonts w:ascii="Times New Roman" w:hAnsi="Times New Roman" w:cs="Times New Roman"/>
                <w:sz w:val="20"/>
                <w:szCs w:val="20"/>
              </w:rPr>
            </w:pPr>
            <w:r w:rsidRPr="006D4126">
              <w:rPr>
                <w:rFonts w:ascii="Times New Roman" w:hAnsi="Times New Roman" w:cs="Times New Roman"/>
                <w:sz w:val="20"/>
                <w:szCs w:val="20"/>
              </w:rPr>
              <w:t xml:space="preserve">вырезка сухих сучьев и мелкой суши; </w:t>
            </w:r>
          </w:p>
          <w:p w:rsidR="002E2FE6" w:rsidRPr="006D4126" w:rsidRDefault="002E2FE6" w:rsidP="000109CF">
            <w:pPr>
              <w:pStyle w:val="Default"/>
              <w:jc w:val="both"/>
              <w:rPr>
                <w:sz w:val="20"/>
                <w:szCs w:val="20"/>
              </w:rPr>
            </w:pPr>
            <w:r w:rsidRPr="006D4126">
              <w:rPr>
                <w:sz w:val="20"/>
                <w:szCs w:val="20"/>
              </w:rPr>
              <w:t xml:space="preserve">сбор срезанных ветвей; </w:t>
            </w:r>
          </w:p>
          <w:p w:rsidR="002E2FE6" w:rsidRPr="006D4126" w:rsidRDefault="002E2FE6" w:rsidP="000109CF">
            <w:pPr>
              <w:pStyle w:val="Default"/>
              <w:jc w:val="both"/>
              <w:rPr>
                <w:sz w:val="20"/>
                <w:szCs w:val="20"/>
              </w:rPr>
            </w:pPr>
            <w:r w:rsidRPr="006D4126">
              <w:rPr>
                <w:sz w:val="20"/>
                <w:szCs w:val="20"/>
              </w:rPr>
              <w:t xml:space="preserve">прополка и рыхление приствольных лунок; </w:t>
            </w:r>
          </w:p>
          <w:p w:rsidR="002E2FE6" w:rsidRPr="006D4126" w:rsidRDefault="002E2FE6" w:rsidP="000109CF">
            <w:pPr>
              <w:pStyle w:val="Default"/>
              <w:jc w:val="both"/>
              <w:rPr>
                <w:sz w:val="20"/>
                <w:szCs w:val="20"/>
              </w:rPr>
            </w:pPr>
            <w:r w:rsidRPr="006D4126">
              <w:rPr>
                <w:sz w:val="20"/>
                <w:szCs w:val="20"/>
              </w:rPr>
              <w:t xml:space="preserve">полив в приствольные лунки; </w:t>
            </w:r>
          </w:p>
          <w:p w:rsidR="002E2FE6" w:rsidRPr="006D4126" w:rsidRDefault="002E2FE6" w:rsidP="000109CF">
            <w:pPr>
              <w:pStyle w:val="Default"/>
              <w:jc w:val="both"/>
              <w:rPr>
                <w:sz w:val="20"/>
                <w:szCs w:val="20"/>
              </w:rPr>
            </w:pPr>
            <w:r w:rsidRPr="006D4126">
              <w:rPr>
                <w:sz w:val="20"/>
                <w:szCs w:val="20"/>
              </w:rPr>
              <w:t xml:space="preserve">4) содержание иных элементов благоустройства, в том числе по видам работ: </w:t>
            </w:r>
          </w:p>
          <w:p w:rsidR="002E2FE6" w:rsidRPr="006D4126" w:rsidRDefault="002E2FE6" w:rsidP="000109CF">
            <w:pPr>
              <w:pStyle w:val="Default"/>
              <w:jc w:val="both"/>
              <w:rPr>
                <w:sz w:val="20"/>
                <w:szCs w:val="20"/>
              </w:rPr>
            </w:pPr>
            <w:r w:rsidRPr="006D4126">
              <w:rPr>
                <w:sz w:val="20"/>
                <w:szCs w:val="20"/>
              </w:rPr>
              <w:lastRenderedPageBreak/>
              <w:t xml:space="preserve">очистка; </w:t>
            </w:r>
          </w:p>
          <w:p w:rsidR="002E2FE6" w:rsidRPr="006D4126" w:rsidRDefault="002E2FE6" w:rsidP="000109CF">
            <w:pPr>
              <w:jc w:val="both"/>
              <w:rPr>
                <w:rFonts w:ascii="Times New Roman" w:hAnsi="Times New Roman" w:cs="Times New Roman"/>
                <w:sz w:val="20"/>
                <w:szCs w:val="20"/>
              </w:rPr>
            </w:pPr>
            <w:r w:rsidRPr="006D4126">
              <w:rPr>
                <w:rFonts w:ascii="Times New Roman" w:hAnsi="Times New Roman" w:cs="Times New Roman"/>
                <w:sz w:val="20"/>
                <w:szCs w:val="20"/>
              </w:rPr>
              <w:t xml:space="preserve">текущий ремонт. </w:t>
            </w:r>
          </w:p>
        </w:tc>
        <w:tc>
          <w:tcPr>
            <w:tcW w:w="4302" w:type="dxa"/>
          </w:tcPr>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p>
          <w:p w:rsidR="002E2FE6" w:rsidRPr="006D4126" w:rsidRDefault="002E2FE6" w:rsidP="000D0A07">
            <w:pPr>
              <w:pStyle w:val="Default"/>
              <w:rPr>
                <w:sz w:val="20"/>
                <w:szCs w:val="20"/>
              </w:rPr>
            </w:pPr>
            <w:r w:rsidRPr="006D4126">
              <w:rPr>
                <w:sz w:val="20"/>
                <w:szCs w:val="20"/>
              </w:rPr>
              <w:t xml:space="preserve">4) содержание иных элементов благоустройства, в том числе по видам работ: </w:t>
            </w:r>
          </w:p>
          <w:p w:rsidR="002E2FE6" w:rsidRPr="0045091C" w:rsidRDefault="002E2FE6" w:rsidP="0045091C">
            <w:pPr>
              <w:pStyle w:val="Default"/>
              <w:jc w:val="both"/>
              <w:rPr>
                <w:b/>
                <w:color w:val="FF0000"/>
                <w:sz w:val="20"/>
                <w:szCs w:val="20"/>
              </w:rPr>
            </w:pPr>
            <w:r w:rsidRPr="006D4126">
              <w:rPr>
                <w:sz w:val="20"/>
                <w:szCs w:val="20"/>
              </w:rPr>
              <w:lastRenderedPageBreak/>
              <w:t xml:space="preserve">очистка; </w:t>
            </w:r>
            <w:r w:rsidRPr="0045091C">
              <w:rPr>
                <w:b/>
                <w:color w:val="FF0000"/>
                <w:sz w:val="20"/>
                <w:szCs w:val="20"/>
              </w:rPr>
              <w:t>в то</w:t>
            </w:r>
            <w:r w:rsidR="00BB6C7F" w:rsidRPr="0045091C">
              <w:rPr>
                <w:b/>
                <w:color w:val="FF0000"/>
                <w:sz w:val="20"/>
                <w:szCs w:val="20"/>
              </w:rPr>
              <w:t xml:space="preserve">м числе от несанкционированной </w:t>
            </w:r>
            <w:r w:rsidRPr="0045091C">
              <w:rPr>
                <w:b/>
                <w:color w:val="FF0000"/>
                <w:sz w:val="20"/>
                <w:szCs w:val="20"/>
              </w:rPr>
              <w:t xml:space="preserve">рекламы и </w:t>
            </w:r>
            <w:proofErr w:type="spellStart"/>
            <w:r w:rsidRPr="0045091C">
              <w:rPr>
                <w:b/>
                <w:color w:val="FF0000"/>
                <w:sz w:val="20"/>
                <w:szCs w:val="20"/>
              </w:rPr>
              <w:t>вандальных</w:t>
            </w:r>
            <w:proofErr w:type="spellEnd"/>
            <w:r w:rsidRPr="0045091C">
              <w:rPr>
                <w:b/>
                <w:color w:val="FF0000"/>
                <w:sz w:val="20"/>
                <w:szCs w:val="20"/>
              </w:rPr>
              <w:t xml:space="preserve"> надписей </w:t>
            </w:r>
          </w:p>
          <w:p w:rsidR="000A5011" w:rsidRPr="006D4126" w:rsidRDefault="002E2FE6" w:rsidP="0045091C">
            <w:pPr>
              <w:jc w:val="both"/>
              <w:rPr>
                <w:rFonts w:ascii="Times New Roman" w:hAnsi="Times New Roman" w:cs="Times New Roman"/>
                <w:sz w:val="20"/>
                <w:szCs w:val="20"/>
              </w:rPr>
            </w:pPr>
            <w:r w:rsidRPr="0045091C">
              <w:rPr>
                <w:rFonts w:ascii="Times New Roman" w:hAnsi="Times New Roman" w:cs="Times New Roman"/>
                <w:b/>
                <w:color w:val="FF0000"/>
                <w:sz w:val="20"/>
                <w:szCs w:val="20"/>
              </w:rPr>
              <w:t>текущий ремонт</w:t>
            </w:r>
            <w:r w:rsidRPr="006D4126">
              <w:rPr>
                <w:rFonts w:ascii="Times New Roman" w:hAnsi="Times New Roman" w:cs="Times New Roman"/>
                <w:color w:val="FF0000"/>
                <w:sz w:val="20"/>
                <w:szCs w:val="20"/>
              </w:rPr>
              <w:t>.</w:t>
            </w:r>
            <w:r w:rsidRPr="006D4126">
              <w:rPr>
                <w:rFonts w:ascii="Times New Roman" w:hAnsi="Times New Roman" w:cs="Times New Roman"/>
                <w:sz w:val="20"/>
                <w:szCs w:val="20"/>
              </w:rPr>
              <w:t xml:space="preserve"> </w:t>
            </w:r>
          </w:p>
        </w:tc>
        <w:tc>
          <w:tcPr>
            <w:tcW w:w="2085" w:type="dxa"/>
          </w:tcPr>
          <w:p w:rsidR="000A5011" w:rsidRPr="006D4126" w:rsidRDefault="00DD78E3"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0A5011" w:rsidRPr="006D4126" w:rsidRDefault="00DD78E3" w:rsidP="00DD78E3">
            <w:pPr>
              <w:rPr>
                <w:rFonts w:ascii="Times New Roman" w:hAnsi="Times New Roman" w:cs="Times New Roman"/>
                <w:sz w:val="20"/>
                <w:szCs w:val="20"/>
              </w:rPr>
            </w:pPr>
            <w:r w:rsidRPr="006D4126">
              <w:rPr>
                <w:rFonts w:ascii="Times New Roman" w:hAnsi="Times New Roman" w:cs="Times New Roman"/>
                <w:sz w:val="20"/>
                <w:szCs w:val="20"/>
              </w:rPr>
              <w:t xml:space="preserve">Под словом «очистка» </w:t>
            </w:r>
            <w:proofErr w:type="gramStart"/>
            <w:r w:rsidRPr="006D4126">
              <w:rPr>
                <w:rFonts w:ascii="Times New Roman" w:hAnsi="Times New Roman" w:cs="Times New Roman"/>
                <w:sz w:val="20"/>
                <w:szCs w:val="20"/>
              </w:rPr>
              <w:t>понимается</w:t>
            </w:r>
            <w:proofErr w:type="gramEnd"/>
            <w:r w:rsidRPr="006D4126">
              <w:rPr>
                <w:rFonts w:ascii="Times New Roman" w:hAnsi="Times New Roman" w:cs="Times New Roman"/>
                <w:sz w:val="20"/>
                <w:szCs w:val="20"/>
              </w:rPr>
              <w:t xml:space="preserve"> в том числе  очистка от несанкционированной рекламы и </w:t>
            </w:r>
            <w:proofErr w:type="spellStart"/>
            <w:r w:rsidRPr="006D4126">
              <w:rPr>
                <w:rFonts w:ascii="Times New Roman" w:hAnsi="Times New Roman" w:cs="Times New Roman"/>
                <w:sz w:val="20"/>
                <w:szCs w:val="20"/>
              </w:rPr>
              <w:t>вандальных</w:t>
            </w:r>
            <w:proofErr w:type="spellEnd"/>
            <w:r w:rsidRPr="006D4126">
              <w:rPr>
                <w:rFonts w:ascii="Times New Roman" w:hAnsi="Times New Roman" w:cs="Times New Roman"/>
                <w:sz w:val="20"/>
                <w:szCs w:val="20"/>
              </w:rPr>
              <w:t xml:space="preserve"> надписей</w:t>
            </w:r>
          </w:p>
        </w:tc>
      </w:tr>
      <w:tr w:rsidR="006B630A" w:rsidRPr="006D4126" w:rsidTr="00F92B25">
        <w:tc>
          <w:tcPr>
            <w:tcW w:w="750" w:type="dxa"/>
          </w:tcPr>
          <w:p w:rsidR="000A5011"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9</w:t>
            </w:r>
          </w:p>
        </w:tc>
        <w:tc>
          <w:tcPr>
            <w:tcW w:w="4284" w:type="dxa"/>
          </w:tcPr>
          <w:p w:rsidR="002E2FE6" w:rsidRPr="006D4126" w:rsidRDefault="002E2FE6" w:rsidP="000D0A07">
            <w:pPr>
              <w:pStyle w:val="Default"/>
              <w:rPr>
                <w:sz w:val="20"/>
                <w:szCs w:val="20"/>
              </w:rPr>
            </w:pPr>
            <w:r w:rsidRPr="006D4126">
              <w:rPr>
                <w:sz w:val="20"/>
                <w:szCs w:val="20"/>
              </w:rPr>
              <w:t xml:space="preserve">32.10. Стрит-арт - вертикальные конструкции, представляющие собой полотнище из ткани правильной геометрической (чаще всего, прямоугольной) </w:t>
            </w:r>
          </w:p>
          <w:p w:rsidR="002E2FE6" w:rsidRPr="006D4126" w:rsidRDefault="002E2FE6" w:rsidP="000D0A07">
            <w:pPr>
              <w:pStyle w:val="Default"/>
              <w:rPr>
                <w:sz w:val="20"/>
                <w:szCs w:val="20"/>
              </w:rPr>
            </w:pPr>
            <w:r w:rsidRPr="006D4126">
              <w:rPr>
                <w:sz w:val="20"/>
                <w:szCs w:val="20"/>
              </w:rPr>
              <w:t xml:space="preserve">формы, </w:t>
            </w:r>
            <w:proofErr w:type="gramStart"/>
            <w:r w:rsidRPr="006D4126">
              <w:rPr>
                <w:sz w:val="20"/>
                <w:szCs w:val="20"/>
              </w:rPr>
              <w:t>имеющее</w:t>
            </w:r>
            <w:proofErr w:type="gramEnd"/>
            <w:r w:rsidRPr="006D4126">
              <w:rPr>
                <w:sz w:val="20"/>
                <w:szCs w:val="20"/>
              </w:rPr>
              <w:t xml:space="preserve"> какую-либо специальную расцветку и чаще всего закрепленное на вертикальной стойке (флагштоке). </w:t>
            </w:r>
          </w:p>
          <w:p w:rsidR="002E2FE6" w:rsidRPr="006D4126" w:rsidRDefault="002E2FE6" w:rsidP="000D0A07">
            <w:pPr>
              <w:pStyle w:val="Default"/>
              <w:rPr>
                <w:sz w:val="20"/>
                <w:szCs w:val="20"/>
              </w:rPr>
            </w:pPr>
            <w:r w:rsidRPr="006D4126">
              <w:rPr>
                <w:sz w:val="20"/>
                <w:szCs w:val="20"/>
              </w:rPr>
              <w:t xml:space="preserve">К </w:t>
            </w:r>
            <w:proofErr w:type="spellStart"/>
            <w:r w:rsidRPr="006D4126">
              <w:rPr>
                <w:sz w:val="20"/>
                <w:szCs w:val="20"/>
              </w:rPr>
              <w:t>стрит-арту</w:t>
            </w:r>
            <w:proofErr w:type="spellEnd"/>
            <w:r w:rsidRPr="006D4126">
              <w:rPr>
                <w:sz w:val="20"/>
                <w:szCs w:val="20"/>
              </w:rPr>
              <w:t xml:space="preserve"> относится: </w:t>
            </w:r>
            <w:proofErr w:type="spellStart"/>
            <w:r w:rsidRPr="006D4126">
              <w:rPr>
                <w:sz w:val="20"/>
                <w:szCs w:val="20"/>
              </w:rPr>
              <w:t>мурализм</w:t>
            </w:r>
            <w:proofErr w:type="spellEnd"/>
            <w:r w:rsidRPr="006D4126">
              <w:rPr>
                <w:sz w:val="20"/>
                <w:szCs w:val="20"/>
              </w:rPr>
              <w:t xml:space="preserve">, временный дизайн городских элементов, </w:t>
            </w:r>
            <w:proofErr w:type="spellStart"/>
            <w:r w:rsidRPr="006D4126">
              <w:rPr>
                <w:sz w:val="20"/>
                <w:szCs w:val="20"/>
              </w:rPr>
              <w:t>ниттинг</w:t>
            </w:r>
            <w:proofErr w:type="spellEnd"/>
            <w:r w:rsidRPr="006D4126">
              <w:rPr>
                <w:sz w:val="20"/>
                <w:szCs w:val="20"/>
              </w:rPr>
              <w:t xml:space="preserve">. </w:t>
            </w:r>
          </w:p>
          <w:p w:rsidR="002E2FE6" w:rsidRPr="006D4126" w:rsidRDefault="002E2FE6" w:rsidP="000D0A07">
            <w:pPr>
              <w:pStyle w:val="Default"/>
              <w:rPr>
                <w:sz w:val="20"/>
                <w:szCs w:val="20"/>
              </w:rPr>
            </w:pPr>
            <w:proofErr w:type="spellStart"/>
            <w:r w:rsidRPr="006D4126">
              <w:rPr>
                <w:sz w:val="20"/>
                <w:szCs w:val="20"/>
              </w:rPr>
              <w:t>Муралы</w:t>
            </w:r>
            <w:proofErr w:type="spellEnd"/>
            <w:r w:rsidRPr="006D4126">
              <w:rPr>
                <w:sz w:val="20"/>
                <w:szCs w:val="20"/>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 </w:t>
            </w:r>
          </w:p>
          <w:p w:rsidR="002E2FE6" w:rsidRPr="006D4126" w:rsidRDefault="002E2FE6" w:rsidP="000D0A07">
            <w:pPr>
              <w:pStyle w:val="Default"/>
              <w:rPr>
                <w:sz w:val="20"/>
                <w:szCs w:val="20"/>
              </w:rPr>
            </w:pPr>
            <w:r w:rsidRPr="006D4126">
              <w:rPr>
                <w:sz w:val="20"/>
                <w:szCs w:val="20"/>
              </w:rPr>
              <w:t xml:space="preserve">Стрит-арт может создаваться на поверхностях глухих ограждений или </w:t>
            </w:r>
          </w:p>
          <w:p w:rsidR="002E2FE6" w:rsidRPr="006D4126" w:rsidRDefault="002E2FE6" w:rsidP="000D0A07">
            <w:pPr>
              <w:pStyle w:val="Default"/>
              <w:rPr>
                <w:sz w:val="20"/>
                <w:szCs w:val="20"/>
              </w:rPr>
            </w:pPr>
            <w:r w:rsidRPr="006D4126">
              <w:rPr>
                <w:sz w:val="20"/>
                <w:szCs w:val="20"/>
              </w:rPr>
              <w:t xml:space="preserve">временных ограждений строительных площадок. </w:t>
            </w:r>
          </w:p>
          <w:p w:rsidR="002E2FE6" w:rsidRPr="006D4126" w:rsidRDefault="002E2FE6" w:rsidP="000D0A07">
            <w:pPr>
              <w:pStyle w:val="Default"/>
              <w:rPr>
                <w:sz w:val="20"/>
                <w:szCs w:val="20"/>
              </w:rPr>
            </w:pPr>
            <w:proofErr w:type="spellStart"/>
            <w:r w:rsidRPr="006D4126">
              <w:rPr>
                <w:sz w:val="20"/>
                <w:szCs w:val="20"/>
              </w:rPr>
              <w:t>Ниттинг</w:t>
            </w:r>
            <w:proofErr w:type="spellEnd"/>
            <w:r w:rsidRPr="006D4126">
              <w:rPr>
                <w:sz w:val="20"/>
                <w:szCs w:val="20"/>
              </w:rPr>
              <w:t xml:space="preserve"> может ограничивать выработку сока и ограничить рост деревьев, поэтому после праздничного времени необходим демонтаж. </w:t>
            </w:r>
          </w:p>
          <w:p w:rsidR="000A5011" w:rsidRPr="006D4126" w:rsidRDefault="002E2FE6" w:rsidP="000D0A07">
            <w:pPr>
              <w:rPr>
                <w:rFonts w:ascii="Times New Roman" w:hAnsi="Times New Roman" w:cs="Times New Roman"/>
                <w:sz w:val="20"/>
                <w:szCs w:val="20"/>
              </w:rPr>
            </w:pPr>
            <w:r w:rsidRPr="006D4126">
              <w:rPr>
                <w:rFonts w:ascii="Times New Roman" w:hAnsi="Times New Roman" w:cs="Times New Roman"/>
                <w:sz w:val="20"/>
                <w:szCs w:val="20"/>
              </w:rPr>
              <w:t>Для удаления краски с закрашиваемой поверхности фасадов не рекомендуется использовать закрашивание.</w:t>
            </w:r>
          </w:p>
          <w:p w:rsidR="002E2FE6" w:rsidRPr="006D4126" w:rsidRDefault="002E2FE6" w:rsidP="000D0A07">
            <w:pPr>
              <w:pStyle w:val="Default"/>
              <w:rPr>
                <w:sz w:val="20"/>
                <w:szCs w:val="20"/>
              </w:rPr>
            </w:pPr>
            <w:r w:rsidRPr="006D4126">
              <w:rPr>
                <w:sz w:val="20"/>
                <w:szCs w:val="20"/>
              </w:rPr>
              <w:t xml:space="preserve">Для этого используется техника мягкого </w:t>
            </w:r>
            <w:proofErr w:type="spellStart"/>
            <w:r w:rsidRPr="006D4126">
              <w:rPr>
                <w:sz w:val="20"/>
                <w:szCs w:val="20"/>
              </w:rPr>
              <w:t>бластинга</w:t>
            </w:r>
            <w:proofErr w:type="spellEnd"/>
            <w:r w:rsidRPr="006D4126">
              <w:rPr>
                <w:sz w:val="20"/>
                <w:szCs w:val="20"/>
              </w:rPr>
              <w:t xml:space="preserve">, </w:t>
            </w:r>
            <w:proofErr w:type="spellStart"/>
            <w:r w:rsidRPr="006D4126">
              <w:rPr>
                <w:sz w:val="20"/>
                <w:szCs w:val="20"/>
              </w:rPr>
              <w:t>пескоструй</w:t>
            </w:r>
            <w:proofErr w:type="spellEnd"/>
            <w:r w:rsidRPr="006D4126">
              <w:rPr>
                <w:sz w:val="20"/>
                <w:szCs w:val="20"/>
              </w:rPr>
              <w:t xml:space="preserve"> или специальные химические вещества. </w:t>
            </w:r>
          </w:p>
          <w:p w:rsidR="002E2FE6" w:rsidRPr="006D4126" w:rsidRDefault="002E2FE6" w:rsidP="000D0A07">
            <w:pPr>
              <w:rPr>
                <w:rFonts w:ascii="Times New Roman" w:hAnsi="Times New Roman" w:cs="Times New Roman"/>
                <w:sz w:val="20"/>
                <w:szCs w:val="20"/>
              </w:rPr>
            </w:pPr>
          </w:p>
        </w:tc>
        <w:tc>
          <w:tcPr>
            <w:tcW w:w="4302" w:type="dxa"/>
          </w:tcPr>
          <w:p w:rsidR="002E2FE6" w:rsidRPr="0045091C" w:rsidRDefault="002E2FE6" w:rsidP="0045091C">
            <w:pPr>
              <w:pStyle w:val="Default"/>
              <w:jc w:val="both"/>
              <w:rPr>
                <w:b/>
                <w:sz w:val="20"/>
                <w:szCs w:val="20"/>
              </w:rPr>
            </w:pPr>
            <w:r w:rsidRPr="006D4126">
              <w:rPr>
                <w:sz w:val="20"/>
                <w:szCs w:val="20"/>
              </w:rPr>
              <w:t xml:space="preserve">32.10. Стрит-арт – </w:t>
            </w:r>
            <w:r w:rsidRPr="0045091C">
              <w:rPr>
                <w:b/>
                <w:color w:val="FF0000"/>
                <w:sz w:val="20"/>
                <w:szCs w:val="20"/>
              </w:rPr>
              <w:t xml:space="preserve">искусство урбанистических пространств. </w:t>
            </w:r>
          </w:p>
          <w:p w:rsidR="002E2FE6" w:rsidRPr="006D4126" w:rsidRDefault="002E2FE6" w:rsidP="000D0A07">
            <w:pPr>
              <w:pStyle w:val="Default"/>
              <w:rPr>
                <w:sz w:val="20"/>
                <w:szCs w:val="20"/>
              </w:rPr>
            </w:pPr>
            <w:r w:rsidRPr="006D4126">
              <w:rPr>
                <w:sz w:val="20"/>
                <w:szCs w:val="20"/>
              </w:rPr>
              <w:t xml:space="preserve">К </w:t>
            </w:r>
            <w:proofErr w:type="spellStart"/>
            <w:r w:rsidRPr="006D4126">
              <w:rPr>
                <w:sz w:val="20"/>
                <w:szCs w:val="20"/>
              </w:rPr>
              <w:t>стрит-арту</w:t>
            </w:r>
            <w:proofErr w:type="spellEnd"/>
            <w:r w:rsidRPr="006D4126">
              <w:rPr>
                <w:sz w:val="20"/>
                <w:szCs w:val="20"/>
              </w:rPr>
              <w:t xml:space="preserve"> относятся: </w:t>
            </w:r>
            <w:proofErr w:type="spellStart"/>
            <w:r w:rsidRPr="006D4126">
              <w:rPr>
                <w:sz w:val="20"/>
                <w:szCs w:val="20"/>
              </w:rPr>
              <w:t>муралы</w:t>
            </w:r>
            <w:proofErr w:type="spellEnd"/>
            <w:r w:rsidRPr="006D4126">
              <w:rPr>
                <w:sz w:val="20"/>
                <w:szCs w:val="20"/>
              </w:rPr>
              <w:t xml:space="preserve">, граффити, </w:t>
            </w:r>
            <w:proofErr w:type="spellStart"/>
            <w:r w:rsidRPr="006D4126">
              <w:rPr>
                <w:sz w:val="20"/>
                <w:szCs w:val="20"/>
              </w:rPr>
              <w:t>постеры</w:t>
            </w:r>
            <w:proofErr w:type="spellEnd"/>
            <w:r w:rsidRPr="006D4126">
              <w:rPr>
                <w:sz w:val="20"/>
                <w:szCs w:val="20"/>
              </w:rPr>
              <w:t xml:space="preserve">, инсталляции, теги, рисунки на асфальте, скульптуры, </w:t>
            </w:r>
          </w:p>
          <w:p w:rsidR="002E2FE6" w:rsidRPr="006D4126" w:rsidRDefault="002E2FE6" w:rsidP="000D0A07">
            <w:pPr>
              <w:pStyle w:val="Default"/>
              <w:rPr>
                <w:sz w:val="20"/>
                <w:szCs w:val="20"/>
              </w:rPr>
            </w:pPr>
            <w:proofErr w:type="spellStart"/>
            <w:proofErr w:type="gramStart"/>
            <w:r w:rsidRPr="006D4126">
              <w:rPr>
                <w:sz w:val="20"/>
                <w:szCs w:val="20"/>
              </w:rPr>
              <w:t>ниттинг</w:t>
            </w:r>
            <w:proofErr w:type="spellEnd"/>
            <w:r w:rsidRPr="006D4126">
              <w:rPr>
                <w:sz w:val="20"/>
                <w:szCs w:val="20"/>
              </w:rPr>
              <w:t xml:space="preserve"> (</w:t>
            </w:r>
            <w:proofErr w:type="spellStart"/>
            <w:r w:rsidRPr="006D4126">
              <w:rPr>
                <w:sz w:val="20"/>
                <w:szCs w:val="20"/>
              </w:rPr>
              <w:t>ярн-бомбинг</w:t>
            </w:r>
            <w:proofErr w:type="spellEnd"/>
            <w:r w:rsidRPr="006D4126">
              <w:rPr>
                <w:sz w:val="20"/>
                <w:szCs w:val="20"/>
              </w:rPr>
              <w:t xml:space="preserve">)) </w:t>
            </w:r>
            <w:proofErr w:type="gramEnd"/>
          </w:p>
          <w:p w:rsidR="002E2FE6" w:rsidRPr="006D4126" w:rsidRDefault="002E2FE6" w:rsidP="000D0A07">
            <w:pPr>
              <w:pStyle w:val="Default"/>
              <w:rPr>
                <w:sz w:val="20"/>
                <w:szCs w:val="20"/>
              </w:rPr>
            </w:pPr>
            <w:r w:rsidRPr="006D4126">
              <w:rPr>
                <w:sz w:val="20"/>
                <w:szCs w:val="20"/>
              </w:rPr>
              <w:t xml:space="preserve">Объекты стрит-арта согласовываются с горожанами и градостроительным Советом при Администрации города </w:t>
            </w:r>
          </w:p>
          <w:p w:rsidR="002E2FE6" w:rsidRPr="006D4126" w:rsidRDefault="002E2FE6" w:rsidP="000D0A07">
            <w:pPr>
              <w:pStyle w:val="Default"/>
              <w:rPr>
                <w:sz w:val="20"/>
                <w:szCs w:val="20"/>
              </w:rPr>
            </w:pPr>
            <w:proofErr w:type="spellStart"/>
            <w:r w:rsidRPr="006D4126">
              <w:rPr>
                <w:sz w:val="20"/>
                <w:szCs w:val="20"/>
              </w:rPr>
              <w:t>Муралы</w:t>
            </w:r>
            <w:proofErr w:type="spellEnd"/>
            <w:r w:rsidRPr="006D4126">
              <w:rPr>
                <w:sz w:val="20"/>
                <w:szCs w:val="20"/>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 </w:t>
            </w:r>
          </w:p>
          <w:p w:rsidR="002E2FE6" w:rsidRPr="006D4126" w:rsidRDefault="002E2FE6" w:rsidP="000D0A07">
            <w:pPr>
              <w:pStyle w:val="Default"/>
              <w:rPr>
                <w:sz w:val="20"/>
                <w:szCs w:val="20"/>
              </w:rPr>
            </w:pPr>
            <w:r w:rsidRPr="006D4126">
              <w:rPr>
                <w:sz w:val="20"/>
                <w:szCs w:val="20"/>
              </w:rPr>
              <w:t xml:space="preserve">Стрит-арт может создаваться на поверхностях глухих ограждений или временных ограждений строительных площадок </w:t>
            </w:r>
          </w:p>
          <w:p w:rsidR="002E2FE6" w:rsidRPr="006D4126" w:rsidRDefault="002E2FE6" w:rsidP="000D0A07">
            <w:pPr>
              <w:pStyle w:val="Default"/>
              <w:rPr>
                <w:sz w:val="20"/>
                <w:szCs w:val="20"/>
              </w:rPr>
            </w:pPr>
            <w:proofErr w:type="spellStart"/>
            <w:r w:rsidRPr="006D4126">
              <w:rPr>
                <w:sz w:val="20"/>
                <w:szCs w:val="20"/>
              </w:rPr>
              <w:t>Ниттинг</w:t>
            </w:r>
            <w:proofErr w:type="spellEnd"/>
            <w:r w:rsidRPr="006D4126">
              <w:rPr>
                <w:sz w:val="20"/>
                <w:szCs w:val="20"/>
              </w:rPr>
              <w:t xml:space="preserve"> может ограничивать выработку сока и ограничить рост деревьев, поэтому после праздничного времени необходим демонтаж. </w:t>
            </w:r>
          </w:p>
          <w:p w:rsidR="000A5011" w:rsidRPr="006D4126" w:rsidRDefault="002E2FE6" w:rsidP="000D0A07">
            <w:pPr>
              <w:rPr>
                <w:rFonts w:ascii="Times New Roman" w:hAnsi="Times New Roman" w:cs="Times New Roman"/>
                <w:sz w:val="20"/>
                <w:szCs w:val="20"/>
              </w:rPr>
            </w:pPr>
            <w:r w:rsidRPr="006D4126">
              <w:rPr>
                <w:rFonts w:ascii="Times New Roman" w:hAnsi="Times New Roman" w:cs="Times New Roman"/>
                <w:sz w:val="20"/>
                <w:szCs w:val="20"/>
              </w:rPr>
              <w:t xml:space="preserve">Для удаления краски с закрашиваемой поверхности фасадов используется техника мягкого </w:t>
            </w:r>
            <w:proofErr w:type="spellStart"/>
            <w:r w:rsidRPr="006D4126">
              <w:rPr>
                <w:rFonts w:ascii="Times New Roman" w:hAnsi="Times New Roman" w:cs="Times New Roman"/>
                <w:sz w:val="20"/>
                <w:szCs w:val="20"/>
              </w:rPr>
              <w:t>бластинга</w:t>
            </w:r>
            <w:proofErr w:type="spellEnd"/>
            <w:r w:rsidRPr="006D4126">
              <w:rPr>
                <w:rFonts w:ascii="Times New Roman" w:hAnsi="Times New Roman" w:cs="Times New Roman"/>
                <w:sz w:val="20"/>
                <w:szCs w:val="20"/>
              </w:rPr>
              <w:t xml:space="preserve">, </w:t>
            </w:r>
            <w:proofErr w:type="spellStart"/>
            <w:r w:rsidRPr="006D4126">
              <w:rPr>
                <w:rFonts w:ascii="Times New Roman" w:hAnsi="Times New Roman" w:cs="Times New Roman"/>
                <w:sz w:val="20"/>
                <w:szCs w:val="20"/>
              </w:rPr>
              <w:t>пескоструй</w:t>
            </w:r>
            <w:proofErr w:type="spellEnd"/>
            <w:r w:rsidRPr="006D4126">
              <w:rPr>
                <w:rFonts w:ascii="Times New Roman" w:hAnsi="Times New Roman" w:cs="Times New Roman"/>
                <w:sz w:val="20"/>
                <w:szCs w:val="20"/>
              </w:rPr>
              <w:t xml:space="preserve"> или специальные химические вещества. Возможно закрашивание с обязательным подбором краски в цвет фасада. </w:t>
            </w:r>
          </w:p>
        </w:tc>
        <w:tc>
          <w:tcPr>
            <w:tcW w:w="2085" w:type="dxa"/>
          </w:tcPr>
          <w:p w:rsidR="000A5011" w:rsidRPr="006D4126" w:rsidRDefault="00CD2D07" w:rsidP="008E6700">
            <w:pPr>
              <w:rPr>
                <w:rFonts w:ascii="Times New Roman" w:hAnsi="Times New Roman" w:cs="Times New Roman"/>
                <w:sz w:val="20"/>
                <w:szCs w:val="20"/>
              </w:rPr>
            </w:pPr>
            <w:r w:rsidRPr="006D4126">
              <w:rPr>
                <w:rFonts w:ascii="Times New Roman" w:hAnsi="Times New Roman" w:cs="Times New Roman"/>
                <w:sz w:val="20"/>
                <w:szCs w:val="20"/>
              </w:rPr>
              <w:t>П</w:t>
            </w:r>
            <w:r w:rsidR="00F415BF" w:rsidRPr="006D4126">
              <w:rPr>
                <w:rFonts w:ascii="Times New Roman" w:hAnsi="Times New Roman" w:cs="Times New Roman"/>
                <w:sz w:val="20"/>
                <w:szCs w:val="20"/>
              </w:rPr>
              <w:t xml:space="preserve">ринимается </w:t>
            </w:r>
            <w:r w:rsidRPr="006D4126">
              <w:rPr>
                <w:rFonts w:ascii="Times New Roman" w:hAnsi="Times New Roman" w:cs="Times New Roman"/>
                <w:sz w:val="20"/>
                <w:szCs w:val="20"/>
              </w:rPr>
              <w:t xml:space="preserve"> </w:t>
            </w:r>
            <w:r w:rsidR="008E6700">
              <w:rPr>
                <w:rFonts w:ascii="Times New Roman" w:hAnsi="Times New Roman" w:cs="Times New Roman"/>
                <w:sz w:val="20"/>
                <w:szCs w:val="20"/>
              </w:rPr>
              <w:t>частично</w:t>
            </w:r>
          </w:p>
        </w:tc>
        <w:tc>
          <w:tcPr>
            <w:tcW w:w="3592" w:type="dxa"/>
          </w:tcPr>
          <w:p w:rsidR="00CD2D07" w:rsidRPr="006D4126" w:rsidRDefault="00CD2D07" w:rsidP="00D46755">
            <w:pPr>
              <w:pStyle w:val="Default"/>
              <w:jc w:val="both"/>
              <w:rPr>
                <w:sz w:val="20"/>
                <w:szCs w:val="20"/>
              </w:rPr>
            </w:pPr>
            <w:r w:rsidRPr="006D4126">
              <w:rPr>
                <w:sz w:val="20"/>
                <w:szCs w:val="20"/>
              </w:rPr>
              <w:t xml:space="preserve">32.10. Стрит-арт - вертикальные конструкции, представляющие собой полотнище из ткани правильной геометрической (чаще всего, прямоугольной) </w:t>
            </w:r>
          </w:p>
          <w:p w:rsidR="00CD2D07" w:rsidRPr="006D4126" w:rsidRDefault="00CD2D07" w:rsidP="00D46755">
            <w:pPr>
              <w:pStyle w:val="Default"/>
              <w:jc w:val="both"/>
              <w:rPr>
                <w:sz w:val="20"/>
                <w:szCs w:val="20"/>
              </w:rPr>
            </w:pPr>
            <w:r w:rsidRPr="006D4126">
              <w:rPr>
                <w:sz w:val="20"/>
                <w:szCs w:val="20"/>
              </w:rPr>
              <w:t xml:space="preserve">формы, </w:t>
            </w:r>
            <w:proofErr w:type="gramStart"/>
            <w:r w:rsidRPr="006D4126">
              <w:rPr>
                <w:sz w:val="20"/>
                <w:szCs w:val="20"/>
              </w:rPr>
              <w:t>имеющее</w:t>
            </w:r>
            <w:proofErr w:type="gramEnd"/>
            <w:r w:rsidRPr="006D4126">
              <w:rPr>
                <w:sz w:val="20"/>
                <w:szCs w:val="20"/>
              </w:rPr>
              <w:t xml:space="preserve"> какую-либо специальную расцветку и чаще всего закрепленное на вертикальной стойке (флагштоке). </w:t>
            </w:r>
          </w:p>
          <w:p w:rsidR="00CD2D07" w:rsidRPr="006D4126" w:rsidRDefault="00CD2D07" w:rsidP="00D46755">
            <w:pPr>
              <w:pStyle w:val="Default"/>
              <w:jc w:val="both"/>
              <w:rPr>
                <w:sz w:val="20"/>
                <w:szCs w:val="20"/>
              </w:rPr>
            </w:pPr>
            <w:r w:rsidRPr="006D4126">
              <w:rPr>
                <w:sz w:val="20"/>
                <w:szCs w:val="20"/>
              </w:rPr>
              <w:t xml:space="preserve">К </w:t>
            </w:r>
            <w:proofErr w:type="spellStart"/>
            <w:r w:rsidRPr="006D4126">
              <w:rPr>
                <w:sz w:val="20"/>
                <w:szCs w:val="20"/>
              </w:rPr>
              <w:t>стрит-арту</w:t>
            </w:r>
            <w:proofErr w:type="spellEnd"/>
            <w:r w:rsidRPr="006D4126">
              <w:rPr>
                <w:sz w:val="20"/>
                <w:szCs w:val="20"/>
              </w:rPr>
              <w:t xml:space="preserve"> относится: </w:t>
            </w:r>
            <w:proofErr w:type="spellStart"/>
            <w:r w:rsidRPr="006D4126">
              <w:rPr>
                <w:sz w:val="20"/>
                <w:szCs w:val="20"/>
              </w:rPr>
              <w:t>мурализм</w:t>
            </w:r>
            <w:proofErr w:type="spellEnd"/>
            <w:r w:rsidRPr="006D4126">
              <w:rPr>
                <w:sz w:val="20"/>
                <w:szCs w:val="20"/>
              </w:rPr>
              <w:t xml:space="preserve">, временный дизайн городских элементов, </w:t>
            </w:r>
            <w:proofErr w:type="spellStart"/>
            <w:r w:rsidRPr="006D4126">
              <w:rPr>
                <w:sz w:val="20"/>
                <w:szCs w:val="20"/>
              </w:rPr>
              <w:t>ниттинг</w:t>
            </w:r>
            <w:proofErr w:type="spellEnd"/>
            <w:r w:rsidRPr="006D4126">
              <w:rPr>
                <w:sz w:val="20"/>
                <w:szCs w:val="20"/>
              </w:rPr>
              <w:t xml:space="preserve">. </w:t>
            </w:r>
          </w:p>
          <w:p w:rsidR="00CD2D07" w:rsidRPr="006D4126" w:rsidRDefault="00CD2D07" w:rsidP="00D46755">
            <w:pPr>
              <w:pStyle w:val="Default"/>
              <w:jc w:val="both"/>
              <w:rPr>
                <w:sz w:val="20"/>
                <w:szCs w:val="20"/>
              </w:rPr>
            </w:pPr>
            <w:proofErr w:type="spellStart"/>
            <w:r w:rsidRPr="006D4126">
              <w:rPr>
                <w:sz w:val="20"/>
                <w:szCs w:val="20"/>
              </w:rPr>
              <w:t>Муралы</w:t>
            </w:r>
            <w:proofErr w:type="spellEnd"/>
            <w:r w:rsidRPr="006D4126">
              <w:rPr>
                <w:sz w:val="20"/>
                <w:szCs w:val="20"/>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 </w:t>
            </w:r>
          </w:p>
          <w:p w:rsidR="00CD2D07" w:rsidRPr="006D4126" w:rsidRDefault="00CD2D07" w:rsidP="00D46755">
            <w:pPr>
              <w:pStyle w:val="Default"/>
              <w:jc w:val="both"/>
              <w:rPr>
                <w:sz w:val="20"/>
                <w:szCs w:val="20"/>
              </w:rPr>
            </w:pPr>
            <w:r w:rsidRPr="006D4126">
              <w:rPr>
                <w:sz w:val="20"/>
                <w:szCs w:val="20"/>
              </w:rPr>
              <w:t xml:space="preserve">Стрит-арт может создаваться на поверхностях глухих ограждений или </w:t>
            </w:r>
          </w:p>
          <w:p w:rsidR="00CD2D07" w:rsidRPr="006D4126" w:rsidRDefault="00CD2D07" w:rsidP="00D46755">
            <w:pPr>
              <w:pStyle w:val="Default"/>
              <w:jc w:val="both"/>
              <w:rPr>
                <w:sz w:val="20"/>
                <w:szCs w:val="20"/>
              </w:rPr>
            </w:pPr>
            <w:r w:rsidRPr="006D4126">
              <w:rPr>
                <w:sz w:val="20"/>
                <w:szCs w:val="20"/>
              </w:rPr>
              <w:t xml:space="preserve">временных ограждений строительных площадок. </w:t>
            </w:r>
          </w:p>
          <w:p w:rsidR="00CD2D07" w:rsidRPr="006D4126" w:rsidRDefault="00CD2D07" w:rsidP="00D46755">
            <w:pPr>
              <w:pStyle w:val="Default"/>
              <w:jc w:val="both"/>
              <w:rPr>
                <w:sz w:val="20"/>
                <w:szCs w:val="20"/>
              </w:rPr>
            </w:pPr>
            <w:proofErr w:type="spellStart"/>
            <w:r w:rsidRPr="006D4126">
              <w:rPr>
                <w:sz w:val="20"/>
                <w:szCs w:val="20"/>
              </w:rPr>
              <w:t>Ниттинг</w:t>
            </w:r>
            <w:proofErr w:type="spellEnd"/>
            <w:r w:rsidRPr="006D4126">
              <w:rPr>
                <w:sz w:val="20"/>
                <w:szCs w:val="20"/>
              </w:rPr>
              <w:t xml:space="preserve"> может ограничивать выработку сока и ограничить рост деревьев, поэтому после праздничного времени необходим демонтаж. </w:t>
            </w:r>
          </w:p>
          <w:p w:rsidR="00CD2D07" w:rsidRPr="006D4126" w:rsidRDefault="00CD2D07" w:rsidP="00D46755">
            <w:pPr>
              <w:jc w:val="both"/>
              <w:rPr>
                <w:rFonts w:ascii="Times New Roman" w:hAnsi="Times New Roman" w:cs="Times New Roman"/>
                <w:sz w:val="20"/>
                <w:szCs w:val="20"/>
              </w:rPr>
            </w:pPr>
            <w:r w:rsidRPr="006D4126">
              <w:rPr>
                <w:rFonts w:ascii="Times New Roman" w:hAnsi="Times New Roman" w:cs="Times New Roman"/>
                <w:sz w:val="20"/>
                <w:szCs w:val="20"/>
              </w:rPr>
              <w:t>Для удаления краски с закрашиваемой поверхности фасадов не рекомендуется использовать закрашивание.</w:t>
            </w:r>
          </w:p>
          <w:p w:rsidR="00CD2D07" w:rsidRPr="006D4126" w:rsidRDefault="00CD2D07" w:rsidP="00D46755">
            <w:pPr>
              <w:pStyle w:val="Default"/>
              <w:jc w:val="both"/>
              <w:rPr>
                <w:sz w:val="20"/>
                <w:szCs w:val="20"/>
              </w:rPr>
            </w:pPr>
            <w:r w:rsidRPr="006D4126">
              <w:rPr>
                <w:sz w:val="20"/>
                <w:szCs w:val="20"/>
              </w:rPr>
              <w:t xml:space="preserve">Для этого используется техника мягкого </w:t>
            </w:r>
            <w:proofErr w:type="spellStart"/>
            <w:r w:rsidRPr="006D4126">
              <w:rPr>
                <w:sz w:val="20"/>
                <w:szCs w:val="20"/>
              </w:rPr>
              <w:t>бластинга</w:t>
            </w:r>
            <w:proofErr w:type="spellEnd"/>
            <w:r w:rsidRPr="006D4126">
              <w:rPr>
                <w:sz w:val="20"/>
                <w:szCs w:val="20"/>
              </w:rPr>
              <w:t xml:space="preserve">, </w:t>
            </w:r>
            <w:proofErr w:type="spellStart"/>
            <w:r w:rsidRPr="006D4126">
              <w:rPr>
                <w:sz w:val="20"/>
                <w:szCs w:val="20"/>
              </w:rPr>
              <w:t>пескоструй</w:t>
            </w:r>
            <w:proofErr w:type="spellEnd"/>
            <w:r w:rsidRPr="006D4126">
              <w:rPr>
                <w:sz w:val="20"/>
                <w:szCs w:val="20"/>
              </w:rPr>
              <w:t xml:space="preserve"> или специальные химические вещества. </w:t>
            </w:r>
          </w:p>
          <w:p w:rsidR="000A5011" w:rsidRPr="006D4126" w:rsidRDefault="00CD2D07" w:rsidP="00D46755">
            <w:pPr>
              <w:jc w:val="both"/>
              <w:rPr>
                <w:rFonts w:ascii="Times New Roman" w:hAnsi="Times New Roman" w:cs="Times New Roman"/>
                <w:sz w:val="20"/>
                <w:szCs w:val="20"/>
              </w:rPr>
            </w:pPr>
            <w:r w:rsidRPr="006D4126">
              <w:rPr>
                <w:rFonts w:ascii="Times New Roman" w:hAnsi="Times New Roman" w:cs="Times New Roman"/>
                <w:sz w:val="20"/>
                <w:szCs w:val="20"/>
              </w:rPr>
              <w:t xml:space="preserve">Объекты стрит-арта подлежат согласованию на </w:t>
            </w:r>
            <w:r w:rsidR="00F11491" w:rsidRPr="006D4126">
              <w:rPr>
                <w:rFonts w:ascii="Times New Roman" w:hAnsi="Times New Roman" w:cs="Times New Roman"/>
                <w:sz w:val="20"/>
                <w:szCs w:val="20"/>
              </w:rPr>
              <w:t>Г</w:t>
            </w:r>
            <w:r w:rsidRPr="006D4126">
              <w:rPr>
                <w:rFonts w:ascii="Times New Roman" w:hAnsi="Times New Roman" w:cs="Times New Roman"/>
                <w:sz w:val="20"/>
                <w:szCs w:val="20"/>
              </w:rPr>
              <w:t>радостроительном совете администрации Чайковского городского округа.</w:t>
            </w:r>
          </w:p>
        </w:tc>
      </w:tr>
      <w:tr w:rsidR="006B630A" w:rsidRPr="006D4126" w:rsidTr="00F92B25">
        <w:tc>
          <w:tcPr>
            <w:tcW w:w="750" w:type="dxa"/>
          </w:tcPr>
          <w:p w:rsidR="002E2FE6"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t>10</w:t>
            </w:r>
          </w:p>
        </w:tc>
        <w:tc>
          <w:tcPr>
            <w:tcW w:w="4284" w:type="dxa"/>
          </w:tcPr>
          <w:p w:rsidR="002E2FE6" w:rsidRPr="006D4126" w:rsidRDefault="002E2FE6" w:rsidP="000D0A07">
            <w:pPr>
              <w:pStyle w:val="Default"/>
              <w:rPr>
                <w:sz w:val="20"/>
                <w:szCs w:val="20"/>
              </w:rPr>
            </w:pPr>
            <w:r w:rsidRPr="006D4126">
              <w:rPr>
                <w:sz w:val="20"/>
                <w:szCs w:val="20"/>
              </w:rPr>
              <w:t xml:space="preserve">34.1. Количество баков на одной площадке не может быть больше 5 </w:t>
            </w:r>
          </w:p>
        </w:tc>
        <w:tc>
          <w:tcPr>
            <w:tcW w:w="4302" w:type="dxa"/>
          </w:tcPr>
          <w:p w:rsidR="002E2FE6" w:rsidRPr="006D4126" w:rsidRDefault="002E2FE6" w:rsidP="000D0A07">
            <w:pPr>
              <w:pStyle w:val="Default"/>
              <w:rPr>
                <w:sz w:val="20"/>
                <w:szCs w:val="20"/>
              </w:rPr>
            </w:pPr>
            <w:r w:rsidRPr="006D4126">
              <w:rPr>
                <w:sz w:val="20"/>
                <w:szCs w:val="20"/>
              </w:rPr>
              <w:t xml:space="preserve">34.1. Количество баков должно быть достаточным для сбора мусора с привязанной к данной площадке территории домов и других пользователей. </w:t>
            </w:r>
          </w:p>
          <w:p w:rsidR="00251D21" w:rsidRPr="006D4126" w:rsidRDefault="00251D21" w:rsidP="000D0A07">
            <w:pPr>
              <w:pStyle w:val="Default"/>
              <w:rPr>
                <w:i/>
                <w:sz w:val="20"/>
                <w:szCs w:val="20"/>
              </w:rPr>
            </w:pPr>
          </w:p>
          <w:p w:rsidR="002E2FE6" w:rsidRPr="006D4126" w:rsidRDefault="002E2FE6" w:rsidP="000D0A07">
            <w:pPr>
              <w:pStyle w:val="Default"/>
              <w:rPr>
                <w:i/>
                <w:sz w:val="20"/>
                <w:szCs w:val="20"/>
              </w:rPr>
            </w:pPr>
            <w:r w:rsidRPr="006D4126">
              <w:rPr>
                <w:i/>
                <w:sz w:val="20"/>
                <w:szCs w:val="20"/>
              </w:rPr>
              <w:t xml:space="preserve">Комментарий: Не должно быть переполнения </w:t>
            </w:r>
            <w:r w:rsidRPr="006D4126">
              <w:rPr>
                <w:i/>
                <w:sz w:val="20"/>
                <w:szCs w:val="20"/>
              </w:rPr>
              <w:lastRenderedPageBreak/>
              <w:t xml:space="preserve">контейнеров в течение суток. </w:t>
            </w:r>
          </w:p>
        </w:tc>
        <w:tc>
          <w:tcPr>
            <w:tcW w:w="2085" w:type="dxa"/>
          </w:tcPr>
          <w:p w:rsidR="002E2FE6" w:rsidRPr="006D4126" w:rsidRDefault="00664CAB" w:rsidP="00A1148F">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Принимается.              </w:t>
            </w:r>
          </w:p>
        </w:tc>
        <w:tc>
          <w:tcPr>
            <w:tcW w:w="3592" w:type="dxa"/>
          </w:tcPr>
          <w:p w:rsidR="002E2FE6" w:rsidRPr="006D4126" w:rsidRDefault="00A1148F" w:rsidP="000D0A07">
            <w:pPr>
              <w:rPr>
                <w:rFonts w:ascii="Times New Roman" w:hAnsi="Times New Roman" w:cs="Times New Roman"/>
                <w:sz w:val="20"/>
                <w:szCs w:val="20"/>
              </w:rPr>
            </w:pPr>
            <w:r>
              <w:rPr>
                <w:rFonts w:ascii="Times New Roman" w:hAnsi="Times New Roman" w:cs="Times New Roman"/>
                <w:sz w:val="20"/>
                <w:szCs w:val="20"/>
              </w:rPr>
              <w:t>В</w:t>
            </w:r>
            <w:r w:rsidRPr="006D4126">
              <w:rPr>
                <w:rFonts w:ascii="Times New Roman" w:hAnsi="Times New Roman" w:cs="Times New Roman"/>
                <w:sz w:val="20"/>
                <w:szCs w:val="20"/>
              </w:rPr>
              <w:t xml:space="preserve"> соответствии с   п. 6 </w:t>
            </w:r>
            <w:r w:rsidRPr="006D4126">
              <w:rPr>
                <w:sz w:val="20"/>
                <w:szCs w:val="20"/>
              </w:rPr>
              <w:t xml:space="preserve"> </w:t>
            </w:r>
            <w:proofErr w:type="spellStart"/>
            <w:r w:rsidRPr="006D4126">
              <w:rPr>
                <w:rFonts w:ascii="Times New Roman" w:hAnsi="Times New Roman" w:cs="Times New Roman"/>
                <w:sz w:val="20"/>
                <w:szCs w:val="20"/>
              </w:rPr>
              <w:t>СанПиН</w:t>
            </w:r>
            <w:proofErr w:type="spellEnd"/>
            <w:r w:rsidRPr="006D4126">
              <w:rPr>
                <w:rFonts w:ascii="Times New Roman" w:hAnsi="Times New Roman" w:cs="Times New Roman"/>
                <w:sz w:val="20"/>
                <w:szCs w:val="20"/>
              </w:rPr>
              <w:t xml:space="preserve"> 2.1.3684-21 предлагается новая редакция</w:t>
            </w:r>
            <w:r w:rsidR="00664CAB" w:rsidRPr="006D4126">
              <w:rPr>
                <w:rFonts w:ascii="Times New Roman" w:hAnsi="Times New Roman" w:cs="Times New Roman"/>
                <w:sz w:val="20"/>
                <w:szCs w:val="20"/>
              </w:rPr>
              <w:t xml:space="preserve">: </w:t>
            </w:r>
          </w:p>
          <w:p w:rsidR="00664CAB" w:rsidRPr="006D4126" w:rsidRDefault="00664CAB" w:rsidP="00664CAB">
            <w:pPr>
              <w:autoSpaceDE w:val="0"/>
              <w:autoSpaceDN w:val="0"/>
              <w:adjustRightInd w:val="0"/>
              <w:jc w:val="both"/>
              <w:rPr>
                <w:rFonts w:eastAsia="ArialMT"/>
                <w:sz w:val="20"/>
                <w:szCs w:val="20"/>
              </w:rPr>
            </w:pPr>
            <w:r w:rsidRPr="006D4126">
              <w:rPr>
                <w:rFonts w:ascii="Times New Roman" w:hAnsi="Times New Roman" w:cs="Times New Roman"/>
                <w:sz w:val="20"/>
                <w:szCs w:val="20"/>
              </w:rPr>
              <w:t>34.1.</w:t>
            </w:r>
            <w:r w:rsidRPr="006D4126">
              <w:rPr>
                <w:rFonts w:eastAsia="ArialMT"/>
                <w:sz w:val="20"/>
                <w:szCs w:val="20"/>
              </w:rPr>
              <w:t xml:space="preserve"> </w:t>
            </w:r>
            <w:r w:rsidRPr="006D4126">
              <w:rPr>
                <w:rFonts w:ascii="Times New Roman" w:eastAsia="ArialMT" w:hAnsi="Times New Roman" w:cs="Times New Roman"/>
                <w:sz w:val="20"/>
                <w:szCs w:val="20"/>
              </w:rPr>
              <w:t xml:space="preserve">Количество баков на одной площадке не может быть больше </w:t>
            </w:r>
            <w:r w:rsidRPr="006D4126">
              <w:rPr>
                <w:rFonts w:ascii="Times New Roman" w:hAnsi="Times New Roman" w:cs="Times New Roman"/>
                <w:bCs/>
                <w:sz w:val="20"/>
                <w:szCs w:val="20"/>
              </w:rPr>
              <w:t xml:space="preserve">8 контейнеров для смешанного </w:t>
            </w:r>
            <w:r w:rsidRPr="006D4126">
              <w:rPr>
                <w:rFonts w:ascii="Times New Roman" w:hAnsi="Times New Roman" w:cs="Times New Roman"/>
                <w:bCs/>
                <w:sz w:val="20"/>
                <w:szCs w:val="20"/>
              </w:rPr>
              <w:lastRenderedPageBreak/>
              <w:t>накопления ТКО или 12 контейнеров, из которых 4 - для раздельного накопления ТКО, и не более 2 бункеров для накопления КГО.</w:t>
            </w:r>
          </w:p>
          <w:p w:rsidR="00664CAB" w:rsidRPr="006D4126" w:rsidRDefault="00664CAB" w:rsidP="000D0A07">
            <w:pPr>
              <w:rPr>
                <w:rFonts w:ascii="Times New Roman" w:hAnsi="Times New Roman" w:cs="Times New Roman"/>
                <w:sz w:val="20"/>
                <w:szCs w:val="20"/>
              </w:rPr>
            </w:pPr>
          </w:p>
        </w:tc>
      </w:tr>
      <w:tr w:rsidR="006B630A" w:rsidRPr="006D4126" w:rsidTr="00F92B25">
        <w:tc>
          <w:tcPr>
            <w:tcW w:w="750" w:type="dxa"/>
          </w:tcPr>
          <w:p w:rsidR="002E2FE6" w:rsidRPr="006D4126" w:rsidRDefault="006F180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11</w:t>
            </w:r>
          </w:p>
        </w:tc>
        <w:tc>
          <w:tcPr>
            <w:tcW w:w="4284" w:type="dxa"/>
          </w:tcPr>
          <w:p w:rsidR="002E2FE6" w:rsidRPr="006D4126" w:rsidRDefault="002E2FE6" w:rsidP="000D0A07">
            <w:pPr>
              <w:pStyle w:val="Default"/>
              <w:rPr>
                <w:sz w:val="20"/>
                <w:szCs w:val="20"/>
              </w:rPr>
            </w:pPr>
            <w:r w:rsidRPr="006D4126">
              <w:rPr>
                <w:sz w:val="20"/>
                <w:szCs w:val="20"/>
              </w:rPr>
              <w:t xml:space="preserve">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w:t>
            </w:r>
          </w:p>
          <w:p w:rsidR="002E2FE6" w:rsidRPr="006D4126" w:rsidRDefault="002E2FE6" w:rsidP="000D0A07">
            <w:pPr>
              <w:pStyle w:val="Default"/>
              <w:rPr>
                <w:sz w:val="20"/>
                <w:szCs w:val="20"/>
              </w:rPr>
            </w:pPr>
            <w:r w:rsidRPr="006D4126">
              <w:rPr>
                <w:sz w:val="20"/>
                <w:szCs w:val="20"/>
              </w:rPr>
              <w:t xml:space="preserve">Не допускается промывка контейнеров и (или) бункеров на контейнерных площадках. </w:t>
            </w:r>
          </w:p>
          <w:p w:rsidR="002E2FE6" w:rsidRPr="006D4126" w:rsidRDefault="002E2FE6" w:rsidP="000D0A07">
            <w:pPr>
              <w:pStyle w:val="Default"/>
              <w:rPr>
                <w:sz w:val="20"/>
                <w:szCs w:val="20"/>
              </w:rPr>
            </w:pPr>
            <w:r w:rsidRPr="006D4126">
              <w:rPr>
                <w:sz w:val="20"/>
                <w:szCs w:val="20"/>
              </w:rPr>
              <w:t xml:space="preserve">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tc>
        <w:tc>
          <w:tcPr>
            <w:tcW w:w="4302" w:type="dxa"/>
          </w:tcPr>
          <w:p w:rsidR="002E2FE6" w:rsidRPr="006D4126" w:rsidRDefault="002E2FE6" w:rsidP="0081244E">
            <w:pPr>
              <w:pStyle w:val="Default"/>
              <w:jc w:val="both"/>
              <w:rPr>
                <w:sz w:val="20"/>
                <w:szCs w:val="20"/>
              </w:rPr>
            </w:pPr>
            <w:r w:rsidRPr="006D4126">
              <w:rPr>
                <w:sz w:val="20"/>
                <w:szCs w:val="20"/>
              </w:rPr>
              <w:t>Дополнить п.34.3 после первого предложения</w:t>
            </w:r>
            <w:proofErr w:type="gramStart"/>
            <w:r w:rsidRPr="006D4126">
              <w:rPr>
                <w:sz w:val="20"/>
                <w:szCs w:val="20"/>
              </w:rPr>
              <w:t xml:space="preserve"> :</w:t>
            </w:r>
            <w:proofErr w:type="gramEnd"/>
            <w:r w:rsidRPr="006D4126">
              <w:rPr>
                <w:sz w:val="20"/>
                <w:szCs w:val="20"/>
              </w:rPr>
              <w:t xml:space="preserve"> Периодичность таких работ отражена в приложении №1 СанПиН 2.1.3684-21 и зависит от температуры воздуха, количества контейнеров на площадке, расстояния до объектов нормирования. Например, для площадок, расположенных на расстоянии более 20 метров, при количестве баков-накопителей от 5 до 10, промывка контейнеров и самой площадки должна осуществляться 1 раз в 10 дней при температуре выше 5 градусов, и 1 раз в 30 дней, при температуре ниже 5 градусов Цельсия. </w:t>
            </w:r>
          </w:p>
          <w:p w:rsidR="002E2FE6" w:rsidRPr="006D4126" w:rsidRDefault="002E2FE6" w:rsidP="0081244E">
            <w:pPr>
              <w:pStyle w:val="Default"/>
              <w:jc w:val="both"/>
              <w:rPr>
                <w:sz w:val="20"/>
                <w:szCs w:val="20"/>
              </w:rPr>
            </w:pPr>
            <w:r w:rsidRPr="006D4126">
              <w:rPr>
                <w:sz w:val="20"/>
                <w:szCs w:val="20"/>
              </w:rPr>
              <w:t xml:space="preserve">Далее по тексту. </w:t>
            </w:r>
          </w:p>
        </w:tc>
        <w:tc>
          <w:tcPr>
            <w:tcW w:w="2085" w:type="dxa"/>
          </w:tcPr>
          <w:p w:rsidR="002E2FE6" w:rsidRPr="006D4126" w:rsidRDefault="00FD090B" w:rsidP="006A2833">
            <w:pPr>
              <w:rPr>
                <w:rFonts w:ascii="Times New Roman" w:hAnsi="Times New Roman" w:cs="Times New Roman"/>
                <w:sz w:val="20"/>
                <w:szCs w:val="20"/>
              </w:rPr>
            </w:pPr>
            <w:r w:rsidRPr="006D4126">
              <w:rPr>
                <w:rFonts w:ascii="Times New Roman" w:hAnsi="Times New Roman" w:cs="Times New Roman"/>
                <w:sz w:val="20"/>
                <w:szCs w:val="20"/>
              </w:rPr>
              <w:t>Не принимается</w:t>
            </w:r>
            <w:r w:rsidR="006A2833" w:rsidRPr="006D4126">
              <w:rPr>
                <w:rFonts w:ascii="Times New Roman" w:hAnsi="Times New Roman" w:cs="Times New Roman"/>
                <w:sz w:val="20"/>
                <w:szCs w:val="20"/>
              </w:rPr>
              <w:t>.</w:t>
            </w:r>
          </w:p>
        </w:tc>
        <w:tc>
          <w:tcPr>
            <w:tcW w:w="3592" w:type="dxa"/>
          </w:tcPr>
          <w:p w:rsidR="002E2FE6" w:rsidRPr="006D4126" w:rsidRDefault="006A2833" w:rsidP="000D0A07">
            <w:pPr>
              <w:rPr>
                <w:rFonts w:ascii="Times New Roman" w:hAnsi="Times New Roman" w:cs="Times New Roman"/>
                <w:sz w:val="20"/>
                <w:szCs w:val="20"/>
              </w:rPr>
            </w:pPr>
            <w:r w:rsidRPr="006D4126">
              <w:rPr>
                <w:rFonts w:ascii="Times New Roman" w:hAnsi="Times New Roman" w:cs="Times New Roman"/>
                <w:sz w:val="20"/>
                <w:szCs w:val="20"/>
              </w:rPr>
              <w:t xml:space="preserve">В целях исключения ссылок на </w:t>
            </w:r>
            <w:proofErr w:type="spellStart"/>
            <w:r w:rsidRPr="006D4126">
              <w:rPr>
                <w:rFonts w:ascii="Times New Roman" w:hAnsi="Times New Roman" w:cs="Times New Roman"/>
                <w:sz w:val="20"/>
                <w:szCs w:val="20"/>
              </w:rPr>
              <w:t>СанПин</w:t>
            </w:r>
            <w:proofErr w:type="spellEnd"/>
            <w:r w:rsidRPr="006D4126">
              <w:rPr>
                <w:rFonts w:ascii="Times New Roman" w:hAnsi="Times New Roman" w:cs="Times New Roman"/>
                <w:sz w:val="20"/>
                <w:szCs w:val="20"/>
              </w:rPr>
              <w:t>, поскольку срок их действия ограничен 01.03.2027</w:t>
            </w: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12</w:t>
            </w:r>
          </w:p>
        </w:tc>
        <w:tc>
          <w:tcPr>
            <w:tcW w:w="4284" w:type="dxa"/>
          </w:tcPr>
          <w:p w:rsidR="006E4519" w:rsidRPr="006D4126" w:rsidRDefault="006E4519" w:rsidP="000D0A07">
            <w:pPr>
              <w:pStyle w:val="Default"/>
              <w:rPr>
                <w:sz w:val="20"/>
                <w:szCs w:val="20"/>
              </w:rPr>
            </w:pPr>
            <w:r w:rsidRPr="006D4126">
              <w:rPr>
                <w:sz w:val="20"/>
                <w:szCs w:val="20"/>
              </w:rPr>
              <w:t xml:space="preserve">34.13. Запрещается размещать на территории, примыкающей к контейнерной площадке в границах 20 метров, порубочные остатки, </w:t>
            </w:r>
            <w:proofErr w:type="gramStart"/>
            <w:r w:rsidRPr="006D4126">
              <w:rPr>
                <w:sz w:val="20"/>
                <w:szCs w:val="20"/>
              </w:rPr>
              <w:t>уличный</w:t>
            </w:r>
            <w:proofErr w:type="gramEnd"/>
            <w:r w:rsidRPr="006D4126">
              <w:rPr>
                <w:sz w:val="20"/>
                <w:szCs w:val="20"/>
              </w:rPr>
              <w:t xml:space="preserve"> смет, скошенную траву, листву и иные остатки растительности, мебель, </w:t>
            </w:r>
          </w:p>
          <w:p w:rsidR="006E4519" w:rsidRPr="006D4126" w:rsidRDefault="006E4519" w:rsidP="000D0A07">
            <w:pPr>
              <w:pStyle w:val="Default"/>
              <w:rPr>
                <w:sz w:val="20"/>
                <w:szCs w:val="20"/>
              </w:rPr>
            </w:pPr>
            <w:r w:rsidRPr="006D4126">
              <w:rPr>
                <w:sz w:val="20"/>
                <w:szCs w:val="20"/>
              </w:rPr>
              <w:t xml:space="preserve">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 </w:t>
            </w:r>
          </w:p>
          <w:p w:rsidR="006E4519" w:rsidRPr="006D4126" w:rsidRDefault="006E4519" w:rsidP="000D0A07">
            <w:pPr>
              <w:pStyle w:val="Default"/>
              <w:rPr>
                <w:sz w:val="20"/>
                <w:szCs w:val="20"/>
              </w:rPr>
            </w:pPr>
          </w:p>
        </w:tc>
        <w:tc>
          <w:tcPr>
            <w:tcW w:w="4302" w:type="dxa"/>
          </w:tcPr>
          <w:p w:rsidR="006E4519" w:rsidRPr="006D4126" w:rsidRDefault="006E4519" w:rsidP="0081244E">
            <w:pPr>
              <w:pStyle w:val="Default"/>
              <w:jc w:val="both"/>
              <w:rPr>
                <w:sz w:val="20"/>
                <w:szCs w:val="20"/>
              </w:rPr>
            </w:pPr>
            <w:r w:rsidRPr="006D4126">
              <w:rPr>
                <w:sz w:val="20"/>
                <w:szCs w:val="20"/>
              </w:rPr>
              <w:t xml:space="preserve">34.13. Весь мелкий мусор должен лежать в контейнерах для ТКО. </w:t>
            </w:r>
          </w:p>
          <w:p w:rsidR="006E4519" w:rsidRPr="006D4126" w:rsidRDefault="006E4519" w:rsidP="0081244E">
            <w:pPr>
              <w:pStyle w:val="Default"/>
              <w:jc w:val="both"/>
              <w:rPr>
                <w:sz w:val="20"/>
                <w:szCs w:val="20"/>
              </w:rPr>
            </w:pPr>
            <w:r w:rsidRPr="006D4126">
              <w:rPr>
                <w:sz w:val="20"/>
                <w:szCs w:val="20"/>
              </w:rPr>
              <w:t xml:space="preserve">Крупногабаритные отходы КГО – только на территории площадки. </w:t>
            </w:r>
          </w:p>
          <w:p w:rsidR="006E4519" w:rsidRPr="006D4126" w:rsidRDefault="006E4519" w:rsidP="0081244E">
            <w:pPr>
              <w:pStyle w:val="Default"/>
              <w:jc w:val="both"/>
              <w:rPr>
                <w:sz w:val="20"/>
                <w:szCs w:val="20"/>
              </w:rPr>
            </w:pPr>
            <w:r w:rsidRPr="006D4126">
              <w:rPr>
                <w:sz w:val="20"/>
                <w:szCs w:val="20"/>
              </w:rPr>
              <w:t xml:space="preserve">Запрещается размещать на территории, примыкающей к контейнерной площадке любой мусор, например,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 </w:t>
            </w:r>
          </w:p>
          <w:p w:rsidR="006E4519" w:rsidRPr="006D4126" w:rsidRDefault="006E4519" w:rsidP="0081244E">
            <w:pPr>
              <w:pStyle w:val="Default"/>
              <w:jc w:val="both"/>
              <w:rPr>
                <w:i/>
                <w:sz w:val="20"/>
                <w:szCs w:val="20"/>
              </w:rPr>
            </w:pPr>
            <w:r w:rsidRPr="006D4126">
              <w:rPr>
                <w:i/>
                <w:sz w:val="20"/>
                <w:szCs w:val="20"/>
              </w:rPr>
              <w:t xml:space="preserve">Комментарий: Необходимо разработать комплексную систему обращения с мусором в городе, понятную для всех потребителей. Что можно выносить на площадку, что нельзя. Если нельзя на площадку – четко </w:t>
            </w:r>
            <w:proofErr w:type="spellStart"/>
            <w:r w:rsidRPr="006D4126">
              <w:rPr>
                <w:i/>
                <w:sz w:val="20"/>
                <w:szCs w:val="20"/>
              </w:rPr>
              <w:t>обьяснить</w:t>
            </w:r>
            <w:proofErr w:type="spellEnd"/>
            <w:r w:rsidRPr="006D4126">
              <w:rPr>
                <w:i/>
                <w:sz w:val="20"/>
                <w:szCs w:val="20"/>
              </w:rPr>
              <w:t>,</w:t>
            </w:r>
            <w:r w:rsidR="001575E9" w:rsidRPr="006D4126">
              <w:rPr>
                <w:i/>
                <w:sz w:val="20"/>
                <w:szCs w:val="20"/>
              </w:rPr>
              <w:t xml:space="preserve"> </w:t>
            </w:r>
            <w:r w:rsidRPr="006D4126">
              <w:rPr>
                <w:i/>
                <w:sz w:val="20"/>
                <w:szCs w:val="20"/>
              </w:rPr>
              <w:t>куда можно и нужно! Продолжаю говорить о том</w:t>
            </w:r>
            <w:proofErr w:type="gramStart"/>
            <w:r w:rsidRPr="006D4126">
              <w:rPr>
                <w:i/>
                <w:sz w:val="20"/>
                <w:szCs w:val="20"/>
              </w:rPr>
              <w:t xml:space="preserve"> ,</w:t>
            </w:r>
            <w:proofErr w:type="gramEnd"/>
            <w:r w:rsidRPr="006D4126">
              <w:rPr>
                <w:i/>
                <w:sz w:val="20"/>
                <w:szCs w:val="20"/>
              </w:rPr>
              <w:t xml:space="preserve"> что листва и ветки – это органика, которая может пригодиться нам в городе для газонов и цветников! Вопрос в том, чтобы </w:t>
            </w:r>
            <w:proofErr w:type="gramStart"/>
            <w:r w:rsidRPr="006D4126">
              <w:rPr>
                <w:i/>
                <w:sz w:val="20"/>
                <w:szCs w:val="20"/>
              </w:rPr>
              <w:t>по</w:t>
            </w:r>
            <w:proofErr w:type="gramEnd"/>
            <w:r w:rsidRPr="006D4126">
              <w:rPr>
                <w:i/>
                <w:sz w:val="20"/>
                <w:szCs w:val="20"/>
              </w:rPr>
              <w:t xml:space="preserve">- хозяйски </w:t>
            </w:r>
            <w:proofErr w:type="gramStart"/>
            <w:r w:rsidRPr="006D4126">
              <w:rPr>
                <w:i/>
                <w:sz w:val="20"/>
                <w:szCs w:val="20"/>
              </w:rPr>
              <w:t>найти</w:t>
            </w:r>
            <w:proofErr w:type="gramEnd"/>
            <w:r w:rsidRPr="006D4126">
              <w:rPr>
                <w:i/>
                <w:sz w:val="20"/>
                <w:szCs w:val="20"/>
              </w:rPr>
              <w:t xml:space="preserve"> место для сбора листвы, из веток производить щепу. Причем важно разделять и листву, и ветки отдельно, а также не смешивать их с ТКО и КГО. Раньше </w:t>
            </w:r>
            <w:r w:rsidRPr="006D4126">
              <w:rPr>
                <w:i/>
                <w:sz w:val="20"/>
                <w:szCs w:val="20"/>
              </w:rPr>
              <w:lastRenderedPageBreak/>
              <w:t>и на листву был спрос. Информация на контейнерных площадках, через собрание жителей, УК/ТСЖ/собственники</w:t>
            </w:r>
            <w:r w:rsidRPr="006D4126">
              <w:rPr>
                <w:sz w:val="20"/>
                <w:szCs w:val="20"/>
              </w:rPr>
              <w:t xml:space="preserve"> индивидуальных домов /предприниматели. </w:t>
            </w:r>
            <w:r w:rsidRPr="006D4126">
              <w:rPr>
                <w:i/>
                <w:sz w:val="20"/>
                <w:szCs w:val="20"/>
              </w:rPr>
              <w:t>Вопрос к редакции п. 34.13</w:t>
            </w:r>
            <w:proofErr w:type="gramStart"/>
            <w:r w:rsidRPr="006D4126">
              <w:rPr>
                <w:i/>
                <w:sz w:val="20"/>
                <w:szCs w:val="20"/>
              </w:rPr>
              <w:t xml:space="preserve"> :</w:t>
            </w:r>
            <w:proofErr w:type="gramEnd"/>
            <w:r w:rsidRPr="006D4126">
              <w:rPr>
                <w:i/>
                <w:sz w:val="20"/>
                <w:szCs w:val="20"/>
              </w:rPr>
              <w:t xml:space="preserve"> а если дальше 20 м, то можно?! А если мелкий мусор – ТКО, то тоже можно?! </w:t>
            </w:r>
          </w:p>
          <w:p w:rsidR="006E4519" w:rsidRPr="006D4126" w:rsidRDefault="006E4519" w:rsidP="0081244E">
            <w:pPr>
              <w:pStyle w:val="Default"/>
              <w:jc w:val="both"/>
              <w:rPr>
                <w:sz w:val="20"/>
                <w:szCs w:val="20"/>
              </w:rPr>
            </w:pPr>
            <w:proofErr w:type="gramStart"/>
            <w:r w:rsidRPr="006D4126">
              <w:rPr>
                <w:i/>
                <w:sz w:val="20"/>
                <w:szCs w:val="20"/>
              </w:rPr>
              <w:t xml:space="preserve">На сегодняшний день нарушения идут по всем правилам: в отсеке для </w:t>
            </w:r>
            <w:proofErr w:type="spellStart"/>
            <w:r w:rsidRPr="006D4126">
              <w:rPr>
                <w:i/>
                <w:sz w:val="20"/>
                <w:szCs w:val="20"/>
              </w:rPr>
              <w:t>крупногабарита</w:t>
            </w:r>
            <w:proofErr w:type="spellEnd"/>
            <w:r w:rsidRPr="006D4126">
              <w:rPr>
                <w:i/>
                <w:sz w:val="20"/>
                <w:szCs w:val="20"/>
              </w:rPr>
              <w:t xml:space="preserve"> лежит смесь ТКО с уличным </w:t>
            </w:r>
            <w:proofErr w:type="spellStart"/>
            <w:r w:rsidRPr="006D4126">
              <w:rPr>
                <w:i/>
                <w:sz w:val="20"/>
                <w:szCs w:val="20"/>
              </w:rPr>
              <w:t>сметом</w:t>
            </w:r>
            <w:proofErr w:type="spellEnd"/>
            <w:r w:rsidRPr="006D4126">
              <w:rPr>
                <w:i/>
                <w:sz w:val="20"/>
                <w:szCs w:val="20"/>
              </w:rPr>
              <w:t xml:space="preserve"> от дворников, добавляют недобросовестные жители, несут листья, ветки, везут шины.</w:t>
            </w:r>
            <w:proofErr w:type="gramEnd"/>
            <w:r w:rsidRPr="006D4126">
              <w:rPr>
                <w:i/>
                <w:sz w:val="20"/>
                <w:szCs w:val="20"/>
              </w:rPr>
              <w:t xml:space="preserve"> За территорией площадки начинают </w:t>
            </w:r>
            <w:proofErr w:type="gramStart"/>
            <w:r w:rsidRPr="006D4126">
              <w:rPr>
                <w:i/>
                <w:sz w:val="20"/>
                <w:szCs w:val="20"/>
              </w:rPr>
              <w:t>свалку</w:t>
            </w:r>
            <w:proofErr w:type="gramEnd"/>
            <w:r w:rsidRPr="006D4126">
              <w:rPr>
                <w:i/>
                <w:sz w:val="20"/>
                <w:szCs w:val="20"/>
              </w:rPr>
              <w:t xml:space="preserve"> и она притягивает тоже любой мусор!</w:t>
            </w:r>
            <w:r w:rsidRPr="006D4126">
              <w:rPr>
                <w:sz w:val="20"/>
                <w:szCs w:val="20"/>
              </w:rPr>
              <w:t xml:space="preserve"> </w:t>
            </w:r>
          </w:p>
        </w:tc>
        <w:tc>
          <w:tcPr>
            <w:tcW w:w="2085" w:type="dxa"/>
          </w:tcPr>
          <w:p w:rsidR="006E4519" w:rsidRPr="006D4126" w:rsidRDefault="00E62DB1"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6E4519" w:rsidRPr="006D4126" w:rsidRDefault="00E62DB1" w:rsidP="000D0A07">
            <w:pPr>
              <w:rPr>
                <w:rFonts w:ascii="Times New Roman" w:hAnsi="Times New Roman" w:cs="Times New Roman"/>
                <w:sz w:val="20"/>
                <w:szCs w:val="20"/>
              </w:rPr>
            </w:pPr>
            <w:r w:rsidRPr="006D4126">
              <w:rPr>
                <w:rFonts w:ascii="Times New Roman" w:hAnsi="Times New Roman" w:cs="Times New Roman"/>
                <w:sz w:val="20"/>
                <w:szCs w:val="20"/>
              </w:rPr>
              <w:t>В предлагаемой редакции не указаны размеры территории, в границах которой запрещено складирование ТКО и ГКО</w:t>
            </w: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13</w:t>
            </w:r>
          </w:p>
        </w:tc>
        <w:tc>
          <w:tcPr>
            <w:tcW w:w="4284" w:type="dxa"/>
          </w:tcPr>
          <w:p w:rsidR="006E4519" w:rsidRPr="006D4126" w:rsidRDefault="0081244E" w:rsidP="0081244E">
            <w:pPr>
              <w:pStyle w:val="Default"/>
              <w:jc w:val="center"/>
              <w:rPr>
                <w:sz w:val="20"/>
                <w:szCs w:val="20"/>
              </w:rPr>
            </w:pPr>
            <w:r>
              <w:rPr>
                <w:sz w:val="20"/>
                <w:szCs w:val="20"/>
              </w:rPr>
              <w:t>отсутствует</w:t>
            </w:r>
          </w:p>
        </w:tc>
        <w:tc>
          <w:tcPr>
            <w:tcW w:w="4302" w:type="dxa"/>
          </w:tcPr>
          <w:p w:rsidR="006E4519" w:rsidRPr="006D4126" w:rsidRDefault="0081244E" w:rsidP="000D0A07">
            <w:pPr>
              <w:pStyle w:val="Default"/>
              <w:rPr>
                <w:sz w:val="20"/>
                <w:szCs w:val="20"/>
              </w:rPr>
            </w:pPr>
            <w:r>
              <w:rPr>
                <w:sz w:val="20"/>
                <w:szCs w:val="20"/>
              </w:rPr>
              <w:t xml:space="preserve">Дополнить </w:t>
            </w:r>
            <w:r w:rsidR="006E4519" w:rsidRPr="006D4126">
              <w:rPr>
                <w:sz w:val="20"/>
                <w:szCs w:val="20"/>
              </w:rPr>
              <w:t xml:space="preserve">п.34.14 </w:t>
            </w:r>
          </w:p>
          <w:p w:rsidR="006E4519" w:rsidRPr="006D4126" w:rsidRDefault="006E4519" w:rsidP="000D0A07">
            <w:pPr>
              <w:rPr>
                <w:rFonts w:ascii="Times New Roman" w:hAnsi="Times New Roman" w:cs="Times New Roman"/>
                <w:sz w:val="20"/>
                <w:szCs w:val="20"/>
              </w:rPr>
            </w:pPr>
            <w:r w:rsidRPr="006D4126">
              <w:rPr>
                <w:rFonts w:ascii="Times New Roman" w:hAnsi="Times New Roman" w:cs="Times New Roman"/>
                <w:sz w:val="20"/>
                <w:szCs w:val="20"/>
              </w:rPr>
              <w:t xml:space="preserve">Запрещается складывать в контейнеры ТКО и в отсек для КГО опасные отходы: ртутные лампы, градусники, батарейки, аккумуляторы и т.д., шины. Эти отходы утилизируются </w:t>
            </w:r>
          </w:p>
          <w:p w:rsidR="006E4519" w:rsidRPr="006D4126" w:rsidRDefault="006E4519" w:rsidP="000D0A07">
            <w:pPr>
              <w:pStyle w:val="Default"/>
              <w:rPr>
                <w:sz w:val="20"/>
                <w:szCs w:val="20"/>
              </w:rPr>
            </w:pPr>
            <w:r w:rsidRPr="006D4126">
              <w:rPr>
                <w:sz w:val="20"/>
                <w:szCs w:val="20"/>
              </w:rPr>
              <w:t xml:space="preserve">отдельно! </w:t>
            </w:r>
          </w:p>
          <w:p w:rsidR="006E4519" w:rsidRPr="006D4126" w:rsidRDefault="006E4519" w:rsidP="000D0A07">
            <w:pPr>
              <w:rPr>
                <w:rFonts w:ascii="Times New Roman" w:hAnsi="Times New Roman" w:cs="Times New Roman"/>
                <w:sz w:val="20"/>
                <w:szCs w:val="20"/>
              </w:rPr>
            </w:pPr>
          </w:p>
        </w:tc>
        <w:tc>
          <w:tcPr>
            <w:tcW w:w="2085" w:type="dxa"/>
          </w:tcPr>
          <w:p w:rsidR="006E4519" w:rsidRPr="006D4126" w:rsidRDefault="00DF27E8" w:rsidP="000D0A07">
            <w:pPr>
              <w:rPr>
                <w:rFonts w:ascii="Times New Roman" w:hAnsi="Times New Roman" w:cs="Times New Roman"/>
                <w:sz w:val="20"/>
                <w:szCs w:val="20"/>
              </w:rPr>
            </w:pPr>
            <w:r w:rsidRPr="006D4126">
              <w:rPr>
                <w:rFonts w:ascii="Times New Roman" w:hAnsi="Times New Roman" w:cs="Times New Roman"/>
                <w:sz w:val="20"/>
                <w:szCs w:val="20"/>
              </w:rPr>
              <w:t>П</w:t>
            </w:r>
            <w:r w:rsidR="00702F46" w:rsidRPr="006D4126">
              <w:rPr>
                <w:rFonts w:ascii="Times New Roman" w:hAnsi="Times New Roman" w:cs="Times New Roman"/>
                <w:sz w:val="20"/>
                <w:szCs w:val="20"/>
              </w:rPr>
              <w:t>ринимается</w:t>
            </w:r>
          </w:p>
        </w:tc>
        <w:tc>
          <w:tcPr>
            <w:tcW w:w="3592" w:type="dxa"/>
          </w:tcPr>
          <w:p w:rsidR="008D546A" w:rsidRPr="006D4126" w:rsidRDefault="008D546A" w:rsidP="008D546A">
            <w:pPr>
              <w:pStyle w:val="Default"/>
              <w:rPr>
                <w:color w:val="auto"/>
                <w:sz w:val="20"/>
                <w:szCs w:val="20"/>
              </w:rPr>
            </w:pPr>
            <w:r w:rsidRPr="006D4126">
              <w:rPr>
                <w:color w:val="auto"/>
                <w:sz w:val="20"/>
                <w:szCs w:val="20"/>
              </w:rPr>
              <w:t xml:space="preserve">В соотв. с 2.16 Порядка  накопления твердых коммунальных отходов (в том числе их раздельного накопления) на территории Пермского края, утв.  Постановлением Правительства Пермского края от 08.06.2018 </w:t>
            </w:r>
            <w:r w:rsidR="0081244E">
              <w:rPr>
                <w:color w:val="auto"/>
                <w:sz w:val="20"/>
                <w:szCs w:val="20"/>
              </w:rPr>
              <w:t>№</w:t>
            </w:r>
            <w:r w:rsidRPr="006D4126">
              <w:rPr>
                <w:color w:val="auto"/>
                <w:sz w:val="20"/>
                <w:szCs w:val="20"/>
              </w:rPr>
              <w:t xml:space="preserve"> 309-п:</w:t>
            </w:r>
            <w:r w:rsidR="0065407C" w:rsidRPr="006D4126">
              <w:rPr>
                <w:color w:val="auto"/>
                <w:sz w:val="20"/>
                <w:szCs w:val="20"/>
              </w:rPr>
              <w:t xml:space="preserve"> пункт излагается в редакции:</w:t>
            </w:r>
          </w:p>
          <w:p w:rsidR="008D546A" w:rsidRPr="006D4126" w:rsidRDefault="008D546A" w:rsidP="008D546A">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3</w:t>
            </w:r>
            <w:r w:rsidR="00D047E4" w:rsidRPr="006D4126">
              <w:rPr>
                <w:rFonts w:ascii="Times New Roman" w:hAnsi="Times New Roman" w:cs="Times New Roman"/>
                <w:sz w:val="20"/>
                <w:szCs w:val="20"/>
              </w:rPr>
              <w:t>4</w:t>
            </w:r>
            <w:r w:rsidRPr="006D4126">
              <w:rPr>
                <w:rFonts w:ascii="Times New Roman" w:hAnsi="Times New Roman" w:cs="Times New Roman"/>
                <w:sz w:val="20"/>
                <w:szCs w:val="20"/>
              </w:rPr>
              <w:t>.14.</w:t>
            </w:r>
            <w:r w:rsidRPr="006D4126">
              <w:rPr>
                <w:sz w:val="20"/>
                <w:szCs w:val="20"/>
              </w:rPr>
              <w:t xml:space="preserve"> </w:t>
            </w:r>
            <w:proofErr w:type="gramStart"/>
            <w:r w:rsidRPr="006D4126">
              <w:rPr>
                <w:rFonts w:ascii="Times New Roman" w:hAnsi="Times New Roman" w:cs="Times New Roman"/>
                <w:sz w:val="20"/>
                <w:szCs w:val="20"/>
              </w:rPr>
              <w:t>Запрещается</w:t>
            </w:r>
            <w:r w:rsidRPr="006D4126">
              <w:rPr>
                <w:sz w:val="20"/>
                <w:szCs w:val="20"/>
              </w:rPr>
              <w:t xml:space="preserve"> </w:t>
            </w:r>
            <w:r w:rsidRPr="006D4126">
              <w:rPr>
                <w:rFonts w:ascii="Times New Roman" w:hAnsi="Times New Roman" w:cs="Times New Roman"/>
                <w:sz w:val="20"/>
                <w:szCs w:val="20"/>
              </w:rPr>
              <w:t>складировать</w:t>
            </w:r>
            <w:r w:rsidR="0040246C" w:rsidRPr="006D4126">
              <w:rPr>
                <w:rFonts w:ascii="Times New Roman" w:hAnsi="Times New Roman" w:cs="Times New Roman"/>
                <w:sz w:val="20"/>
                <w:szCs w:val="20"/>
              </w:rPr>
              <w:t xml:space="preserve"> вне контейнеров или в контейнеры, не предназначенные для таких видов отходов</w:t>
            </w:r>
            <w:r w:rsidRPr="006D4126">
              <w:rPr>
                <w:rFonts w:ascii="Times New Roman" w:hAnsi="Times New Roman" w:cs="Times New Roman"/>
                <w:sz w:val="20"/>
                <w:szCs w:val="20"/>
              </w:rPr>
              <w:t xml:space="preserve">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радиоактивные, биологические и медицинские отходы, а также иные отходы, которые могут причинить вред жизни и здоровью лиц, осуществляющих погрузку (разгрузку) контейнеров и бункеров, повредить контейнеры, мусоровозы или</w:t>
            </w:r>
            <w:proofErr w:type="gramEnd"/>
            <w:r w:rsidRPr="006D4126">
              <w:rPr>
                <w:rFonts w:ascii="Times New Roman" w:hAnsi="Times New Roman" w:cs="Times New Roman"/>
                <w:sz w:val="20"/>
                <w:szCs w:val="20"/>
              </w:rPr>
              <w:t xml:space="preserve"> нарушить режим работы объектов по обработке, обезвреживанию и захоронению твердых коммунальных отходов</w:t>
            </w:r>
            <w:r w:rsidR="0040246C" w:rsidRPr="006D4126">
              <w:rPr>
                <w:rFonts w:ascii="Times New Roman" w:hAnsi="Times New Roman" w:cs="Times New Roman"/>
                <w:sz w:val="20"/>
                <w:szCs w:val="20"/>
              </w:rPr>
              <w:t xml:space="preserve">. </w:t>
            </w:r>
          </w:p>
          <w:p w:rsidR="005E3175" w:rsidRPr="006D4126" w:rsidRDefault="005E3175" w:rsidP="008D546A">
            <w:pPr>
              <w:pStyle w:val="Default"/>
              <w:rPr>
                <w:color w:val="auto"/>
                <w:sz w:val="20"/>
                <w:szCs w:val="20"/>
              </w:rPr>
            </w:pP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14</w:t>
            </w:r>
          </w:p>
        </w:tc>
        <w:tc>
          <w:tcPr>
            <w:tcW w:w="4284" w:type="dxa"/>
          </w:tcPr>
          <w:p w:rsidR="006E4519" w:rsidRPr="006D4126" w:rsidRDefault="006E4519" w:rsidP="000D0A07">
            <w:pPr>
              <w:pStyle w:val="Default"/>
              <w:rPr>
                <w:sz w:val="20"/>
                <w:szCs w:val="20"/>
              </w:rPr>
            </w:pPr>
            <w:r w:rsidRPr="006D4126">
              <w:rPr>
                <w:sz w:val="20"/>
                <w:szCs w:val="20"/>
              </w:rPr>
              <w:t xml:space="preserve">36.3. Владелец собаки или лицо, осуществляющее выгул собаки, обязаны соблюдать следующие правила: </w:t>
            </w:r>
          </w:p>
          <w:p w:rsidR="006E4519" w:rsidRPr="006D4126" w:rsidRDefault="006E4519" w:rsidP="000D0A07">
            <w:pPr>
              <w:pStyle w:val="Default"/>
              <w:rPr>
                <w:sz w:val="20"/>
                <w:szCs w:val="20"/>
              </w:rPr>
            </w:pPr>
            <w:r w:rsidRPr="006D4126">
              <w:rPr>
                <w:sz w:val="20"/>
                <w:szCs w:val="20"/>
              </w:rPr>
              <w:t xml:space="preserve">1) устранять загрязнения общественных мест, включая помещения общего пользования </w:t>
            </w:r>
            <w:r w:rsidRPr="006D4126">
              <w:rPr>
                <w:sz w:val="20"/>
                <w:szCs w:val="20"/>
              </w:rPr>
              <w:lastRenderedPageBreak/>
              <w:t xml:space="preserve">многоквартирных домов; </w:t>
            </w:r>
          </w:p>
          <w:p w:rsidR="006E4519" w:rsidRPr="006D4126" w:rsidRDefault="006E4519" w:rsidP="000D0A07">
            <w:pPr>
              <w:pStyle w:val="Default"/>
              <w:rPr>
                <w:sz w:val="20"/>
                <w:szCs w:val="20"/>
              </w:rPr>
            </w:pPr>
            <w:r w:rsidRPr="006D4126">
              <w:rPr>
                <w:sz w:val="20"/>
                <w:szCs w:val="20"/>
              </w:rPr>
              <w:t xml:space="preserve">2) не допускать выгула вне специально отведенных мест; </w:t>
            </w:r>
          </w:p>
        </w:tc>
        <w:tc>
          <w:tcPr>
            <w:tcW w:w="4302" w:type="dxa"/>
          </w:tcPr>
          <w:p w:rsidR="006E4519" w:rsidRPr="006D4126" w:rsidRDefault="006E4519" w:rsidP="000D0A07">
            <w:pPr>
              <w:pStyle w:val="Default"/>
              <w:rPr>
                <w:sz w:val="20"/>
                <w:szCs w:val="20"/>
              </w:rPr>
            </w:pPr>
            <w:r w:rsidRPr="006D4126">
              <w:rPr>
                <w:sz w:val="20"/>
                <w:szCs w:val="20"/>
              </w:rPr>
              <w:lastRenderedPageBreak/>
              <w:t xml:space="preserve">Дополнить п. 36.3 перечнем адресов и местоположение специально отведенных мест выгула </w:t>
            </w:r>
          </w:p>
          <w:p w:rsidR="006E4519" w:rsidRPr="006D4126" w:rsidRDefault="006E4519" w:rsidP="000D0A07">
            <w:pPr>
              <w:rPr>
                <w:rFonts w:ascii="Times New Roman" w:hAnsi="Times New Roman" w:cs="Times New Roman"/>
                <w:sz w:val="20"/>
                <w:szCs w:val="20"/>
              </w:rPr>
            </w:pPr>
          </w:p>
        </w:tc>
        <w:tc>
          <w:tcPr>
            <w:tcW w:w="2085" w:type="dxa"/>
          </w:tcPr>
          <w:p w:rsidR="006E4519" w:rsidRPr="006D4126" w:rsidRDefault="00F415BF"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0246C" w:rsidRPr="006D4126" w:rsidRDefault="0040246C" w:rsidP="000D0A07">
            <w:pPr>
              <w:rPr>
                <w:rFonts w:ascii="Times New Roman" w:hAnsi="Times New Roman" w:cs="Times New Roman"/>
                <w:sz w:val="20"/>
                <w:szCs w:val="20"/>
              </w:rPr>
            </w:pPr>
            <w:r w:rsidRPr="006D4126">
              <w:rPr>
                <w:rFonts w:ascii="Times New Roman" w:hAnsi="Times New Roman" w:cs="Times New Roman"/>
                <w:sz w:val="20"/>
                <w:szCs w:val="20"/>
              </w:rPr>
              <w:t xml:space="preserve">Перечень мест для выгула собак утвержден постановлением администрации Чайковского городского округа </w:t>
            </w:r>
            <w:r w:rsidR="00974225" w:rsidRPr="006D4126">
              <w:rPr>
                <w:sz w:val="20"/>
                <w:szCs w:val="20"/>
              </w:rPr>
              <w:t xml:space="preserve"> </w:t>
            </w:r>
            <w:r w:rsidR="00974225" w:rsidRPr="006D4126">
              <w:rPr>
                <w:rFonts w:ascii="Times New Roman" w:hAnsi="Times New Roman" w:cs="Times New Roman"/>
                <w:sz w:val="20"/>
                <w:szCs w:val="20"/>
              </w:rPr>
              <w:t>от 26.08.2020 № 777</w:t>
            </w:r>
          </w:p>
          <w:p w:rsidR="006E4519" w:rsidRPr="006D4126" w:rsidRDefault="006E4519" w:rsidP="000D0A07">
            <w:pPr>
              <w:rPr>
                <w:rFonts w:ascii="Times New Roman" w:hAnsi="Times New Roman" w:cs="Times New Roman"/>
                <w:color w:val="FF0000"/>
                <w:sz w:val="20"/>
                <w:szCs w:val="20"/>
              </w:rPr>
            </w:pP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15</w:t>
            </w:r>
          </w:p>
        </w:tc>
        <w:tc>
          <w:tcPr>
            <w:tcW w:w="4284" w:type="dxa"/>
          </w:tcPr>
          <w:p w:rsidR="006E4519" w:rsidRPr="006D4126" w:rsidRDefault="006E4519" w:rsidP="000D0A07">
            <w:pPr>
              <w:pStyle w:val="Default"/>
              <w:rPr>
                <w:sz w:val="20"/>
                <w:szCs w:val="20"/>
              </w:rPr>
            </w:pPr>
            <w:r w:rsidRPr="006D4126">
              <w:rPr>
                <w:sz w:val="20"/>
                <w:szCs w:val="20"/>
              </w:rPr>
              <w:t xml:space="preserve">37.2.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 </w:t>
            </w:r>
          </w:p>
          <w:p w:rsidR="006E4519" w:rsidRPr="006D4126" w:rsidRDefault="006E4519" w:rsidP="000D0A07">
            <w:pPr>
              <w:pStyle w:val="Default"/>
              <w:rPr>
                <w:sz w:val="20"/>
                <w:szCs w:val="20"/>
              </w:rPr>
            </w:pPr>
          </w:p>
        </w:tc>
        <w:tc>
          <w:tcPr>
            <w:tcW w:w="4302" w:type="dxa"/>
          </w:tcPr>
          <w:p w:rsidR="006E4519" w:rsidRPr="006D4126" w:rsidRDefault="000B40EA" w:rsidP="007105C8">
            <w:pPr>
              <w:jc w:val="both"/>
              <w:rPr>
                <w:rFonts w:ascii="Times New Roman" w:hAnsi="Times New Roman" w:cs="Times New Roman"/>
                <w:sz w:val="20"/>
                <w:szCs w:val="20"/>
              </w:rPr>
            </w:pPr>
            <w:r w:rsidRPr="006D4126">
              <w:rPr>
                <w:rFonts w:ascii="Times New Roman" w:hAnsi="Times New Roman" w:cs="Times New Roman"/>
                <w:sz w:val="20"/>
                <w:szCs w:val="20"/>
              </w:rPr>
              <w:t xml:space="preserve">37.2. </w:t>
            </w:r>
            <w:proofErr w:type="gramStart"/>
            <w:r w:rsidR="006E4519" w:rsidRPr="006D4126">
              <w:rPr>
                <w:rFonts w:ascii="Times New Roman" w:hAnsi="Times New Roman" w:cs="Times New Roman"/>
                <w:sz w:val="20"/>
                <w:szCs w:val="20"/>
              </w:rPr>
              <w:t xml:space="preserve">Для повышения уровня доступности информации и информирования жителей о проблемах, задачах и проектах в сфере благоустройства рекомендуется размещение подробной разъяснительной информации для жителей города по всем направлениям благоустройства, всех задач и проектов благоустройства, а также информации об их реализации не только на официальном сайте, но и во всех </w:t>
            </w:r>
            <w:proofErr w:type="spellStart"/>
            <w:r w:rsidR="006E4519" w:rsidRPr="006D4126">
              <w:rPr>
                <w:rFonts w:ascii="Times New Roman" w:hAnsi="Times New Roman" w:cs="Times New Roman"/>
                <w:sz w:val="20"/>
                <w:szCs w:val="20"/>
              </w:rPr>
              <w:t>пабликах</w:t>
            </w:r>
            <w:proofErr w:type="spellEnd"/>
            <w:r w:rsidR="006E4519" w:rsidRPr="006D4126">
              <w:rPr>
                <w:rFonts w:ascii="Times New Roman" w:hAnsi="Times New Roman" w:cs="Times New Roman"/>
                <w:sz w:val="20"/>
                <w:szCs w:val="20"/>
              </w:rPr>
              <w:t xml:space="preserve"> администрации Чайковского городского округа, в информационно-телекоммуникационной сети Интернет. </w:t>
            </w:r>
            <w:proofErr w:type="gramEnd"/>
          </w:p>
          <w:p w:rsidR="006E4519" w:rsidRPr="0045091C" w:rsidRDefault="006E4519" w:rsidP="007105C8">
            <w:pPr>
              <w:pStyle w:val="Default"/>
              <w:jc w:val="both"/>
              <w:rPr>
                <w:b/>
                <w:color w:val="FF0000"/>
                <w:sz w:val="20"/>
                <w:szCs w:val="20"/>
              </w:rPr>
            </w:pPr>
            <w:r w:rsidRPr="0045091C">
              <w:rPr>
                <w:b/>
                <w:color w:val="FF0000"/>
                <w:sz w:val="20"/>
                <w:szCs w:val="20"/>
              </w:rPr>
              <w:t xml:space="preserve">Развернуть активное информирование и </w:t>
            </w:r>
            <w:proofErr w:type="spellStart"/>
            <w:r w:rsidRPr="0045091C">
              <w:rPr>
                <w:b/>
                <w:color w:val="FF0000"/>
                <w:sz w:val="20"/>
                <w:szCs w:val="20"/>
              </w:rPr>
              <w:t>экопросвещение</w:t>
            </w:r>
            <w:proofErr w:type="spellEnd"/>
            <w:r w:rsidRPr="0045091C">
              <w:rPr>
                <w:b/>
                <w:color w:val="FF0000"/>
                <w:sz w:val="20"/>
                <w:szCs w:val="20"/>
              </w:rPr>
              <w:t xml:space="preserve"> через УК, ТСЖ, в школах и учебных заведениях, на предприятиях для повышения вовлеченности и ответственности жителей города во всех городских урбанистических процессах </w:t>
            </w:r>
          </w:p>
          <w:p w:rsidR="006E4519" w:rsidRPr="006D4126" w:rsidRDefault="006E4519" w:rsidP="007105C8">
            <w:pPr>
              <w:jc w:val="both"/>
              <w:rPr>
                <w:rFonts w:ascii="Times New Roman" w:hAnsi="Times New Roman" w:cs="Times New Roman"/>
                <w:sz w:val="20"/>
                <w:szCs w:val="20"/>
              </w:rPr>
            </w:pPr>
            <w:r w:rsidRPr="0045091C">
              <w:rPr>
                <w:rFonts w:ascii="Times New Roman" w:hAnsi="Times New Roman" w:cs="Times New Roman"/>
                <w:b/>
                <w:color w:val="FF0000"/>
                <w:sz w:val="20"/>
                <w:szCs w:val="20"/>
              </w:rPr>
              <w:t xml:space="preserve">Внедрять поэтапно полезные </w:t>
            </w:r>
            <w:proofErr w:type="spellStart"/>
            <w:r w:rsidRPr="0045091C">
              <w:rPr>
                <w:rFonts w:ascii="Times New Roman" w:hAnsi="Times New Roman" w:cs="Times New Roman"/>
                <w:b/>
                <w:color w:val="FF0000"/>
                <w:sz w:val="20"/>
                <w:szCs w:val="20"/>
              </w:rPr>
              <w:t>экопривычки</w:t>
            </w:r>
            <w:proofErr w:type="spellEnd"/>
            <w:r w:rsidRPr="0045091C">
              <w:rPr>
                <w:rFonts w:ascii="Times New Roman" w:hAnsi="Times New Roman" w:cs="Times New Roman"/>
                <w:b/>
                <w:color w:val="FF0000"/>
                <w:sz w:val="20"/>
                <w:szCs w:val="20"/>
              </w:rPr>
              <w:t xml:space="preserve"> наряду с ростом осознанности и ответственности за свой мусор у каждого жителя города</w:t>
            </w:r>
            <w:r w:rsidRPr="006D4126">
              <w:rPr>
                <w:rFonts w:ascii="Times New Roman" w:hAnsi="Times New Roman" w:cs="Times New Roman"/>
                <w:color w:val="FF0000"/>
                <w:sz w:val="20"/>
                <w:szCs w:val="20"/>
              </w:rPr>
              <w:t xml:space="preserve"> </w:t>
            </w:r>
          </w:p>
        </w:tc>
        <w:tc>
          <w:tcPr>
            <w:tcW w:w="2085" w:type="dxa"/>
          </w:tcPr>
          <w:p w:rsidR="006E4519" w:rsidRPr="006D4126" w:rsidRDefault="00314FA7" w:rsidP="00542147">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6E4519" w:rsidRPr="006D4126" w:rsidRDefault="00314FA7" w:rsidP="00153FA8">
            <w:pPr>
              <w:rPr>
                <w:rFonts w:ascii="Times New Roman" w:hAnsi="Times New Roman" w:cs="Times New Roman"/>
                <w:sz w:val="20"/>
                <w:szCs w:val="20"/>
              </w:rPr>
            </w:pPr>
            <w:r w:rsidRPr="006D4126">
              <w:rPr>
                <w:rFonts w:ascii="Times New Roman" w:hAnsi="Times New Roman" w:cs="Times New Roman"/>
                <w:sz w:val="20"/>
                <w:szCs w:val="20"/>
              </w:rPr>
              <w:t>Согласно Уставу Чайковского городского округа оф</w:t>
            </w:r>
            <w:r w:rsidR="00C94C07" w:rsidRPr="006D4126">
              <w:rPr>
                <w:rFonts w:ascii="Times New Roman" w:hAnsi="Times New Roman" w:cs="Times New Roman"/>
                <w:sz w:val="20"/>
                <w:szCs w:val="20"/>
              </w:rPr>
              <w:t>ициальны</w:t>
            </w:r>
            <w:r w:rsidRPr="006D4126">
              <w:rPr>
                <w:rFonts w:ascii="Times New Roman" w:hAnsi="Times New Roman" w:cs="Times New Roman"/>
                <w:sz w:val="20"/>
                <w:szCs w:val="20"/>
              </w:rPr>
              <w:t xml:space="preserve">м источником опубликования муниципальных правовых актов </w:t>
            </w:r>
            <w:r w:rsidR="00E56306" w:rsidRPr="006D4126">
              <w:rPr>
                <w:rFonts w:ascii="Times New Roman" w:hAnsi="Times New Roman" w:cs="Times New Roman"/>
                <w:sz w:val="20"/>
                <w:szCs w:val="20"/>
              </w:rPr>
              <w:t xml:space="preserve">является сайт администрации Чайковского городского округа, газета «Огни Камы». </w:t>
            </w:r>
            <w:r w:rsidR="00153FA8" w:rsidRPr="006D4126">
              <w:rPr>
                <w:rFonts w:ascii="Times New Roman" w:hAnsi="Times New Roman" w:cs="Times New Roman"/>
                <w:sz w:val="20"/>
                <w:szCs w:val="20"/>
              </w:rPr>
              <w:t xml:space="preserve">Иные источники информирования потребуют дополнительных расходов бюджетных средств. </w:t>
            </w: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16</w:t>
            </w:r>
          </w:p>
        </w:tc>
        <w:tc>
          <w:tcPr>
            <w:tcW w:w="4284" w:type="dxa"/>
          </w:tcPr>
          <w:p w:rsidR="006E4519" w:rsidRPr="006D4126" w:rsidRDefault="006E4519" w:rsidP="000D0A07">
            <w:pPr>
              <w:pStyle w:val="Default"/>
              <w:rPr>
                <w:sz w:val="20"/>
                <w:szCs w:val="20"/>
              </w:rPr>
            </w:pPr>
            <w:r w:rsidRPr="006D4126">
              <w:rPr>
                <w:sz w:val="20"/>
                <w:szCs w:val="20"/>
              </w:rPr>
              <w:t xml:space="preserve">37.3. Формами общественного участия в благоустройстве территорий Чайковского городского округа являются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 а также общественный контроль. </w:t>
            </w:r>
          </w:p>
        </w:tc>
        <w:tc>
          <w:tcPr>
            <w:tcW w:w="4302" w:type="dxa"/>
          </w:tcPr>
          <w:p w:rsidR="006E4519" w:rsidRPr="006D4126" w:rsidRDefault="006E4519" w:rsidP="000D0A07">
            <w:pPr>
              <w:pStyle w:val="Default"/>
              <w:rPr>
                <w:sz w:val="20"/>
                <w:szCs w:val="20"/>
              </w:rPr>
            </w:pPr>
            <w:r w:rsidRPr="006D4126">
              <w:rPr>
                <w:sz w:val="20"/>
                <w:szCs w:val="20"/>
              </w:rPr>
              <w:t xml:space="preserve">Дополнить п.37.3. </w:t>
            </w:r>
          </w:p>
          <w:p w:rsidR="006E4519" w:rsidRPr="006D4126" w:rsidRDefault="006E4519" w:rsidP="000D0A07">
            <w:pPr>
              <w:pStyle w:val="Default"/>
              <w:rPr>
                <w:sz w:val="20"/>
                <w:szCs w:val="20"/>
              </w:rPr>
            </w:pPr>
            <w:r w:rsidRPr="006D4126">
              <w:rPr>
                <w:sz w:val="20"/>
                <w:szCs w:val="20"/>
              </w:rPr>
              <w:t xml:space="preserve">…. опросы жителей, систематические круглые столы активных горожан с обсуждением насущных проблем и поиском решений. </w:t>
            </w:r>
          </w:p>
        </w:tc>
        <w:tc>
          <w:tcPr>
            <w:tcW w:w="2085" w:type="dxa"/>
          </w:tcPr>
          <w:p w:rsidR="006E4519" w:rsidRPr="006D4126" w:rsidRDefault="009D40A2"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6E4519" w:rsidRPr="006D4126" w:rsidRDefault="00EA5605" w:rsidP="00A10FC8">
            <w:pPr>
              <w:jc w:val="both"/>
              <w:rPr>
                <w:rFonts w:ascii="Times New Roman" w:hAnsi="Times New Roman" w:cs="Times New Roman"/>
                <w:sz w:val="20"/>
                <w:szCs w:val="20"/>
              </w:rPr>
            </w:pPr>
            <w:r w:rsidRPr="006D4126">
              <w:rPr>
                <w:rFonts w:ascii="Times New Roman" w:hAnsi="Times New Roman" w:cs="Times New Roman"/>
                <w:sz w:val="20"/>
                <w:szCs w:val="20"/>
              </w:rPr>
              <w:t xml:space="preserve">Использование  платформы обратной связи при обсуждении проектов благоустройства и осуществление  общественного контроля   обеспечивают необходимый </w:t>
            </w:r>
            <w:r w:rsidR="00FC2F81" w:rsidRPr="006D4126">
              <w:rPr>
                <w:rFonts w:ascii="Times New Roman" w:hAnsi="Times New Roman" w:cs="Times New Roman"/>
                <w:sz w:val="20"/>
                <w:szCs w:val="20"/>
              </w:rPr>
              <w:t xml:space="preserve">и достаточный </w:t>
            </w:r>
            <w:r w:rsidRPr="006D4126">
              <w:rPr>
                <w:rFonts w:ascii="Times New Roman" w:hAnsi="Times New Roman" w:cs="Times New Roman"/>
                <w:sz w:val="20"/>
                <w:szCs w:val="20"/>
              </w:rPr>
              <w:t xml:space="preserve">уровень информирования населения о предстающем благоустройстве. </w:t>
            </w:r>
          </w:p>
        </w:tc>
      </w:tr>
      <w:tr w:rsidR="006B630A" w:rsidRPr="006D4126" w:rsidTr="00F92B25">
        <w:tc>
          <w:tcPr>
            <w:tcW w:w="750" w:type="dxa"/>
          </w:tcPr>
          <w:p w:rsidR="006E4519" w:rsidRPr="006D4126" w:rsidRDefault="006E4519" w:rsidP="000D0A07">
            <w:pPr>
              <w:rPr>
                <w:rFonts w:ascii="Times New Roman" w:hAnsi="Times New Roman" w:cs="Times New Roman"/>
                <w:sz w:val="20"/>
                <w:szCs w:val="20"/>
              </w:rPr>
            </w:pPr>
          </w:p>
        </w:tc>
        <w:tc>
          <w:tcPr>
            <w:tcW w:w="4284" w:type="dxa"/>
          </w:tcPr>
          <w:p w:rsidR="006E4519" w:rsidRPr="006D4126" w:rsidRDefault="001350A2" w:rsidP="000D0A07">
            <w:pPr>
              <w:pStyle w:val="Default"/>
              <w:rPr>
                <w:b/>
                <w:sz w:val="20"/>
                <w:szCs w:val="20"/>
              </w:rPr>
            </w:pPr>
            <w:r w:rsidRPr="006D4126">
              <w:rPr>
                <w:b/>
                <w:sz w:val="20"/>
                <w:szCs w:val="20"/>
              </w:rPr>
              <w:t xml:space="preserve">Предложения Жуковой С. </w:t>
            </w:r>
          </w:p>
        </w:tc>
        <w:tc>
          <w:tcPr>
            <w:tcW w:w="4302" w:type="dxa"/>
          </w:tcPr>
          <w:p w:rsidR="006E4519" w:rsidRPr="006D4126" w:rsidRDefault="006E4519" w:rsidP="000D0A07">
            <w:pPr>
              <w:rPr>
                <w:rFonts w:ascii="Times New Roman" w:hAnsi="Times New Roman" w:cs="Times New Roman"/>
                <w:sz w:val="20"/>
                <w:szCs w:val="20"/>
              </w:rPr>
            </w:pPr>
          </w:p>
        </w:tc>
        <w:tc>
          <w:tcPr>
            <w:tcW w:w="2085" w:type="dxa"/>
          </w:tcPr>
          <w:p w:rsidR="006E4519" w:rsidRPr="006D4126" w:rsidRDefault="006E4519" w:rsidP="000D0A07">
            <w:pPr>
              <w:rPr>
                <w:rFonts w:ascii="Times New Roman" w:hAnsi="Times New Roman" w:cs="Times New Roman"/>
                <w:sz w:val="20"/>
                <w:szCs w:val="20"/>
              </w:rPr>
            </w:pPr>
          </w:p>
        </w:tc>
        <w:tc>
          <w:tcPr>
            <w:tcW w:w="3592" w:type="dxa"/>
          </w:tcPr>
          <w:p w:rsidR="006E4519" w:rsidRPr="006D4126" w:rsidRDefault="006E4519" w:rsidP="000D0A07">
            <w:pPr>
              <w:rPr>
                <w:rFonts w:ascii="Times New Roman" w:hAnsi="Times New Roman" w:cs="Times New Roman"/>
                <w:sz w:val="20"/>
                <w:szCs w:val="20"/>
              </w:rPr>
            </w:pP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1</w:t>
            </w:r>
            <w:r w:rsidR="006F1807" w:rsidRPr="006D4126">
              <w:rPr>
                <w:rFonts w:ascii="Times New Roman" w:hAnsi="Times New Roman" w:cs="Times New Roman"/>
                <w:sz w:val="20"/>
                <w:szCs w:val="20"/>
              </w:rPr>
              <w:t>7</w:t>
            </w:r>
          </w:p>
        </w:tc>
        <w:tc>
          <w:tcPr>
            <w:tcW w:w="4284" w:type="dxa"/>
          </w:tcPr>
          <w:p w:rsidR="001350A2" w:rsidRPr="006D4126" w:rsidRDefault="001350A2" w:rsidP="000D0A07">
            <w:pPr>
              <w:pStyle w:val="ConsPlusNormal"/>
              <w:ind w:firstLine="709"/>
              <w:jc w:val="both"/>
              <w:rPr>
                <w:rFonts w:ascii="Times New Roman" w:hAnsi="Times New Roman" w:cs="Times New Roman"/>
                <w:sz w:val="20"/>
              </w:rPr>
            </w:pPr>
            <w:r w:rsidRPr="006D4126">
              <w:rPr>
                <w:rFonts w:ascii="Times New Roman" w:hAnsi="Times New Roman" w:cs="Times New Roman"/>
                <w:sz w:val="20"/>
              </w:rPr>
              <w:t>5.5. Внутриквартальные проезды, тротуары, пешеходные дорожки, площадки.</w:t>
            </w:r>
          </w:p>
          <w:p w:rsidR="006E4519" w:rsidRPr="006D4126" w:rsidRDefault="006E4519" w:rsidP="000D0A07">
            <w:pPr>
              <w:pStyle w:val="Default"/>
              <w:rPr>
                <w:sz w:val="20"/>
                <w:szCs w:val="20"/>
              </w:rPr>
            </w:pPr>
          </w:p>
        </w:tc>
        <w:tc>
          <w:tcPr>
            <w:tcW w:w="4302" w:type="dxa"/>
          </w:tcPr>
          <w:p w:rsidR="001350A2" w:rsidRPr="006D4126" w:rsidRDefault="001350A2" w:rsidP="000D0A07">
            <w:pPr>
              <w:pStyle w:val="Default"/>
              <w:rPr>
                <w:sz w:val="20"/>
                <w:szCs w:val="20"/>
              </w:rPr>
            </w:pPr>
            <w:r w:rsidRPr="006D4126">
              <w:rPr>
                <w:sz w:val="20"/>
                <w:szCs w:val="20"/>
              </w:rPr>
              <w:t xml:space="preserve">Добавить п.5.5. При разработке проекта благоустройства общественного пространства площадь занимаемых зеленными насаждениями должна быть не менее установленного норматива площади озелененных территорий в </w:t>
            </w:r>
            <w:proofErr w:type="gramStart"/>
            <w:r w:rsidRPr="006D4126">
              <w:rPr>
                <w:sz w:val="20"/>
                <w:szCs w:val="20"/>
              </w:rPr>
              <w:t>г</w:t>
            </w:r>
            <w:proofErr w:type="gramEnd"/>
            <w:r w:rsidRPr="006D4126">
              <w:rPr>
                <w:sz w:val="20"/>
                <w:szCs w:val="20"/>
              </w:rPr>
              <w:t xml:space="preserve">. Чайковский </w:t>
            </w:r>
          </w:p>
          <w:p w:rsidR="006E4519" w:rsidRPr="006D4126" w:rsidRDefault="001350A2" w:rsidP="000D0A07">
            <w:pPr>
              <w:rPr>
                <w:rFonts w:ascii="Times New Roman" w:hAnsi="Times New Roman" w:cs="Times New Roman"/>
                <w:sz w:val="20"/>
                <w:szCs w:val="20"/>
              </w:rPr>
            </w:pPr>
            <w:r w:rsidRPr="006D4126">
              <w:rPr>
                <w:rFonts w:ascii="Times New Roman" w:hAnsi="Times New Roman" w:cs="Times New Roman"/>
                <w:i/>
                <w:iCs/>
                <w:sz w:val="20"/>
                <w:szCs w:val="20"/>
              </w:rPr>
              <w:t xml:space="preserve">Комментарий: необходимо закрепить этот </w:t>
            </w:r>
            <w:r w:rsidRPr="006D4126">
              <w:rPr>
                <w:rFonts w:ascii="Times New Roman" w:hAnsi="Times New Roman" w:cs="Times New Roman"/>
                <w:i/>
                <w:iCs/>
                <w:sz w:val="20"/>
                <w:szCs w:val="20"/>
              </w:rPr>
              <w:lastRenderedPageBreak/>
              <w:t>норматив</w:t>
            </w:r>
            <w:proofErr w:type="gramStart"/>
            <w:r w:rsidRPr="006D4126">
              <w:rPr>
                <w:rFonts w:ascii="Times New Roman" w:hAnsi="Times New Roman" w:cs="Times New Roman"/>
                <w:i/>
                <w:iCs/>
                <w:sz w:val="20"/>
                <w:szCs w:val="20"/>
              </w:rPr>
              <w:t xml:space="preserve"> ,</w:t>
            </w:r>
            <w:proofErr w:type="gramEnd"/>
            <w:r w:rsidRPr="006D4126">
              <w:rPr>
                <w:rFonts w:ascii="Times New Roman" w:hAnsi="Times New Roman" w:cs="Times New Roman"/>
                <w:i/>
                <w:iCs/>
                <w:sz w:val="20"/>
                <w:szCs w:val="20"/>
              </w:rPr>
              <w:t xml:space="preserve"> как указано в статье 13 закона (ссылка Закон Пермского края от 05.04.2022 № 57-ПК "Об озелененных территориях Пермского края", статья 13). И не допускать к реализации проекты, которые не соблюдают данный норматив. Примеры таких проектов: благоустройство площадь Искусств, благоустройство ул. Вокзальная – сквера возле Налоговой инспекции. В этих проектов низкий норматив озеленения, что снижает комфорт городской среды и обогащает производителей плитки</w:t>
            </w:r>
          </w:p>
        </w:tc>
        <w:tc>
          <w:tcPr>
            <w:tcW w:w="2085" w:type="dxa"/>
          </w:tcPr>
          <w:p w:rsidR="006E4519" w:rsidRPr="006D4126" w:rsidRDefault="00E173DC"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6E4519" w:rsidRPr="006D4126" w:rsidRDefault="003F66D3" w:rsidP="003F66D3">
            <w:pPr>
              <w:rPr>
                <w:rFonts w:ascii="Times New Roman" w:hAnsi="Times New Roman" w:cs="Times New Roman"/>
                <w:sz w:val="20"/>
                <w:szCs w:val="20"/>
              </w:rPr>
            </w:pPr>
            <w:r>
              <w:rPr>
                <w:rFonts w:ascii="Times New Roman" w:hAnsi="Times New Roman" w:cs="Times New Roman"/>
                <w:sz w:val="20"/>
                <w:szCs w:val="20"/>
              </w:rPr>
              <w:t xml:space="preserve">Вопрос содержится в </w:t>
            </w:r>
            <w:r w:rsidR="00E173DC" w:rsidRPr="006D4126">
              <w:rPr>
                <w:rFonts w:ascii="Times New Roman" w:hAnsi="Times New Roman" w:cs="Times New Roman"/>
                <w:sz w:val="20"/>
                <w:szCs w:val="20"/>
              </w:rPr>
              <w:t xml:space="preserve"> разделе</w:t>
            </w:r>
            <w:r>
              <w:rPr>
                <w:rFonts w:ascii="Times New Roman" w:hAnsi="Times New Roman" w:cs="Times New Roman"/>
                <w:sz w:val="20"/>
                <w:szCs w:val="20"/>
              </w:rPr>
              <w:t xml:space="preserve"> 24 «Порядок содержания зеленых насаждений»</w:t>
            </w: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1</w:t>
            </w:r>
            <w:r w:rsidR="006F1807" w:rsidRPr="006D4126">
              <w:rPr>
                <w:rFonts w:ascii="Times New Roman" w:hAnsi="Times New Roman" w:cs="Times New Roman"/>
                <w:sz w:val="20"/>
                <w:szCs w:val="20"/>
              </w:rPr>
              <w:t>8</w:t>
            </w:r>
          </w:p>
        </w:tc>
        <w:tc>
          <w:tcPr>
            <w:tcW w:w="4284" w:type="dxa"/>
          </w:tcPr>
          <w:p w:rsidR="001350A2" w:rsidRPr="006D4126" w:rsidRDefault="001350A2" w:rsidP="000D0A07">
            <w:pPr>
              <w:pStyle w:val="ConsPlusNormal"/>
              <w:ind w:firstLine="709"/>
              <w:jc w:val="both"/>
              <w:rPr>
                <w:rFonts w:ascii="Times New Roman" w:hAnsi="Times New Roman" w:cs="Times New Roman"/>
                <w:sz w:val="20"/>
              </w:rPr>
            </w:pPr>
            <w:r w:rsidRPr="006D4126">
              <w:rPr>
                <w:rFonts w:ascii="Times New Roman" w:hAnsi="Times New Roman" w:cs="Times New Roman"/>
                <w:sz w:val="20"/>
              </w:rP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350A2" w:rsidRPr="006D4126" w:rsidRDefault="001350A2" w:rsidP="000D0A07">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w:t>
            </w:r>
          </w:p>
          <w:p w:rsidR="001350A2" w:rsidRPr="006D4126" w:rsidRDefault="001350A2" w:rsidP="000D0A07">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Едиными стандартами для советского промышленного типа города рекомендовано использование ярких цветовых акцентов в городской мебели, использование бетона в качестве основания мест для сидения.</w:t>
            </w:r>
          </w:p>
          <w:p w:rsidR="001350A2" w:rsidRPr="006D4126" w:rsidRDefault="001350A2" w:rsidP="000D0A07">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Для благоустройства сельских населенных пунктов Едиными стандартами предлагается использовать природные материалы нейтральных цветов, гармонирующих с окружением простотой форм. </w:t>
            </w:r>
          </w:p>
          <w:p w:rsidR="001350A2" w:rsidRPr="006D4126" w:rsidRDefault="001350A2" w:rsidP="000D0A07">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Примеры подходящих мест для </w:t>
            </w:r>
            <w:r w:rsidRPr="006D4126">
              <w:rPr>
                <w:rFonts w:ascii="Times New Roman" w:eastAsia="ArialMT" w:hAnsi="Times New Roman" w:cs="Times New Roman"/>
                <w:sz w:val="20"/>
                <w:szCs w:val="20"/>
              </w:rPr>
              <w:lastRenderedPageBreak/>
              <w:t>сидения приведены в Единых стандартах.</w:t>
            </w:r>
          </w:p>
          <w:p w:rsidR="006E4519" w:rsidRPr="006D4126" w:rsidRDefault="006E4519" w:rsidP="000D0A07">
            <w:pPr>
              <w:pStyle w:val="Default"/>
              <w:rPr>
                <w:sz w:val="20"/>
                <w:szCs w:val="20"/>
              </w:rPr>
            </w:pPr>
          </w:p>
        </w:tc>
        <w:tc>
          <w:tcPr>
            <w:tcW w:w="4302" w:type="dxa"/>
          </w:tcPr>
          <w:p w:rsidR="001855CE" w:rsidRPr="006D4126" w:rsidRDefault="001855CE" w:rsidP="000D0A07">
            <w:pPr>
              <w:pStyle w:val="Default"/>
              <w:rPr>
                <w:sz w:val="20"/>
                <w:szCs w:val="20"/>
              </w:rPr>
            </w:pPr>
            <w:r w:rsidRPr="006D4126">
              <w:rPr>
                <w:sz w:val="20"/>
                <w:szCs w:val="20"/>
              </w:rPr>
              <w:lastRenderedPageBreak/>
              <w:t xml:space="preserve">2) Изменить редакцию п.12.3 </w:t>
            </w:r>
          </w:p>
          <w:p w:rsidR="006E4519" w:rsidRPr="006D4126" w:rsidRDefault="001855CE" w:rsidP="000D0A07">
            <w:pPr>
              <w:rPr>
                <w:rFonts w:ascii="Times New Roman" w:hAnsi="Times New Roman" w:cs="Times New Roman"/>
                <w:sz w:val="20"/>
                <w:szCs w:val="20"/>
              </w:rPr>
            </w:pPr>
            <w:r w:rsidRPr="006D4126">
              <w:rPr>
                <w:rFonts w:ascii="Times New Roman" w:hAnsi="Times New Roman" w:cs="Times New Roman"/>
                <w:sz w:val="20"/>
                <w:szCs w:val="20"/>
              </w:rPr>
              <w:t>Для формирования комфорта и чувства безопасности и защищенности со стороны спины необходимо размещать посадки растений, создающие буфер между человеком и улицей с потоком машин. В качестве посадок использовать зеленные насаждения: деревья III величины (высота 5-10 м, крона до 5 м) или высокие кустарники (высота 2-5 м).</w:t>
            </w:r>
          </w:p>
        </w:tc>
        <w:tc>
          <w:tcPr>
            <w:tcW w:w="2085" w:type="dxa"/>
          </w:tcPr>
          <w:p w:rsidR="006E4519" w:rsidRPr="006D4126" w:rsidRDefault="003E0656" w:rsidP="00542147">
            <w:pPr>
              <w:rPr>
                <w:rFonts w:ascii="Times New Roman" w:hAnsi="Times New Roman" w:cs="Times New Roman"/>
                <w:sz w:val="20"/>
                <w:szCs w:val="20"/>
              </w:rPr>
            </w:pPr>
            <w:r w:rsidRPr="006D4126">
              <w:rPr>
                <w:rFonts w:ascii="Times New Roman" w:hAnsi="Times New Roman" w:cs="Times New Roman"/>
                <w:sz w:val="20"/>
                <w:szCs w:val="20"/>
              </w:rPr>
              <w:t>П</w:t>
            </w:r>
            <w:r w:rsidR="00542147" w:rsidRPr="006D4126">
              <w:rPr>
                <w:rFonts w:ascii="Times New Roman" w:hAnsi="Times New Roman" w:cs="Times New Roman"/>
                <w:sz w:val="20"/>
                <w:szCs w:val="20"/>
              </w:rPr>
              <w:t xml:space="preserve">ринимается </w:t>
            </w:r>
          </w:p>
          <w:p w:rsidR="003E0656" w:rsidRPr="006D4126" w:rsidRDefault="003E0656" w:rsidP="00542147">
            <w:pPr>
              <w:rPr>
                <w:rFonts w:ascii="Times New Roman" w:hAnsi="Times New Roman" w:cs="Times New Roman"/>
                <w:sz w:val="20"/>
                <w:szCs w:val="20"/>
              </w:rPr>
            </w:pPr>
          </w:p>
        </w:tc>
        <w:tc>
          <w:tcPr>
            <w:tcW w:w="3592" w:type="dxa"/>
          </w:tcPr>
          <w:p w:rsidR="00A1148F" w:rsidRDefault="00A1148F" w:rsidP="00C743C0">
            <w:pPr>
              <w:pStyle w:val="a4"/>
              <w:spacing w:before="7" w:beforeAutospacing="0" w:after="0" w:afterAutospacing="0"/>
              <w:ind w:left="7" w:right="196"/>
              <w:jc w:val="both"/>
              <w:rPr>
                <w:color w:val="000000"/>
                <w:sz w:val="20"/>
                <w:szCs w:val="20"/>
              </w:rPr>
            </w:pPr>
            <w:r w:rsidRPr="006D4126">
              <w:rPr>
                <w:sz w:val="20"/>
                <w:szCs w:val="20"/>
              </w:rPr>
              <w:t>Предлагается новая редакция</w:t>
            </w:r>
            <w:r w:rsidRPr="006D4126">
              <w:rPr>
                <w:color w:val="000000"/>
                <w:sz w:val="20"/>
                <w:szCs w:val="20"/>
              </w:rPr>
              <w:t xml:space="preserve"> </w:t>
            </w:r>
          </w:p>
          <w:p w:rsidR="00C743C0" w:rsidRPr="006D4126" w:rsidRDefault="00C743C0" w:rsidP="00C743C0">
            <w:pPr>
              <w:pStyle w:val="a4"/>
              <w:spacing w:before="7" w:beforeAutospacing="0" w:after="0" w:afterAutospacing="0"/>
              <w:ind w:left="7" w:right="196"/>
              <w:jc w:val="both"/>
              <w:rPr>
                <w:sz w:val="20"/>
                <w:szCs w:val="20"/>
              </w:rPr>
            </w:pPr>
            <w:r w:rsidRPr="006D4126">
              <w:rPr>
                <w:color w:val="000000"/>
                <w:sz w:val="20"/>
                <w:szCs w:val="20"/>
              </w:rP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C743C0" w:rsidRPr="006D4126" w:rsidRDefault="00C743C0" w:rsidP="00C743C0">
            <w:pPr>
              <w:pStyle w:val="a4"/>
              <w:spacing w:before="7" w:beforeAutospacing="0" w:after="0" w:afterAutospacing="0"/>
              <w:ind w:right="196"/>
              <w:jc w:val="both"/>
              <w:rPr>
                <w:color w:val="000000"/>
                <w:sz w:val="20"/>
                <w:szCs w:val="20"/>
              </w:rPr>
            </w:pPr>
            <w:r w:rsidRPr="006D4126">
              <w:rPr>
                <w:color w:val="000000"/>
                <w:sz w:val="20"/>
                <w:szCs w:val="20"/>
              </w:rPr>
              <w:t>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 </w:t>
            </w:r>
          </w:p>
          <w:p w:rsidR="006E4519" w:rsidRPr="006D4126" w:rsidRDefault="00C743C0" w:rsidP="00C743C0">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Типы, цветовые решения и основания мест сидения применяются в соответствии с</w:t>
            </w:r>
            <w:r w:rsidRPr="006D4126">
              <w:rPr>
                <w:rFonts w:ascii="Times New Roman" w:hAnsi="Times New Roman" w:cs="Times New Roman"/>
                <w:color w:val="FF0000"/>
                <w:sz w:val="20"/>
                <w:szCs w:val="20"/>
              </w:rPr>
              <w:t xml:space="preserve"> </w:t>
            </w:r>
            <w:r w:rsidRPr="006D4126">
              <w:rPr>
                <w:rFonts w:ascii="Times New Roman" w:hAnsi="Times New Roman" w:cs="Times New Roman"/>
                <w:sz w:val="20"/>
                <w:szCs w:val="20"/>
              </w:rPr>
              <w:t xml:space="preserve"> </w:t>
            </w:r>
            <w:proofErr w:type="gramStart"/>
            <w:r w:rsidRPr="006D4126">
              <w:rPr>
                <w:rFonts w:ascii="Times New Roman" w:hAnsi="Times New Roman" w:cs="Times New Roman"/>
                <w:sz w:val="20"/>
                <w:szCs w:val="20"/>
              </w:rPr>
              <w:t>Дизайн-кодом</w:t>
            </w:r>
            <w:proofErr w:type="gramEnd"/>
            <w:r w:rsidRPr="006D4126">
              <w:rPr>
                <w:rFonts w:ascii="Times New Roman" w:hAnsi="Times New Roman" w:cs="Times New Roman"/>
                <w:sz w:val="20"/>
                <w:szCs w:val="20"/>
              </w:rPr>
              <w:t xml:space="preserve"> элементов благоустройства, </w:t>
            </w:r>
            <w:r w:rsidRPr="006D4126">
              <w:rPr>
                <w:rFonts w:ascii="Times New Roman" w:hAnsi="Times New Roman" w:cs="Times New Roman"/>
                <w:sz w:val="20"/>
                <w:szCs w:val="20"/>
              </w:rPr>
              <w:lastRenderedPageBreak/>
              <w:t>утвержденным постановлением администрации Чайковского городского округа</w:t>
            </w:r>
            <w:r w:rsidR="00C62A3B">
              <w:rPr>
                <w:rFonts w:ascii="Times New Roman" w:hAnsi="Times New Roman" w:cs="Times New Roman"/>
                <w:sz w:val="20"/>
                <w:szCs w:val="20"/>
              </w:rPr>
              <w:t>.</w:t>
            </w:r>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1</w:t>
            </w:r>
            <w:r w:rsidR="006F1807" w:rsidRPr="006D4126">
              <w:rPr>
                <w:rFonts w:ascii="Times New Roman" w:hAnsi="Times New Roman" w:cs="Times New Roman"/>
                <w:sz w:val="20"/>
                <w:szCs w:val="20"/>
              </w:rPr>
              <w:t>9</w:t>
            </w:r>
          </w:p>
        </w:tc>
        <w:tc>
          <w:tcPr>
            <w:tcW w:w="4284" w:type="dxa"/>
          </w:tcPr>
          <w:p w:rsidR="006E4519" w:rsidRPr="006D4126" w:rsidRDefault="005A2813" w:rsidP="000D0A07">
            <w:pPr>
              <w:pStyle w:val="Default"/>
              <w:rPr>
                <w:sz w:val="20"/>
                <w:szCs w:val="20"/>
              </w:rPr>
            </w:pPr>
            <w:r w:rsidRPr="006D4126">
              <w:rPr>
                <w:sz w:val="20"/>
                <w:szCs w:val="20"/>
              </w:rPr>
              <w:t>отсутствует</w:t>
            </w:r>
          </w:p>
        </w:tc>
        <w:tc>
          <w:tcPr>
            <w:tcW w:w="4302" w:type="dxa"/>
          </w:tcPr>
          <w:p w:rsidR="001855CE" w:rsidRPr="006D4126" w:rsidRDefault="001855CE" w:rsidP="00C62A3B">
            <w:pPr>
              <w:pStyle w:val="Default"/>
              <w:jc w:val="both"/>
              <w:rPr>
                <w:sz w:val="20"/>
                <w:szCs w:val="20"/>
              </w:rPr>
            </w:pPr>
            <w:r w:rsidRPr="006D4126">
              <w:rPr>
                <w:sz w:val="20"/>
                <w:szCs w:val="20"/>
              </w:rPr>
              <w:t xml:space="preserve">Добавить п.11.10 </w:t>
            </w:r>
          </w:p>
          <w:p w:rsidR="006E4519" w:rsidRPr="006D4126" w:rsidRDefault="001855CE" w:rsidP="00C62A3B">
            <w:pPr>
              <w:jc w:val="both"/>
              <w:rPr>
                <w:rFonts w:ascii="Times New Roman" w:hAnsi="Times New Roman" w:cs="Times New Roman"/>
                <w:sz w:val="20"/>
                <w:szCs w:val="20"/>
              </w:rPr>
            </w:pPr>
            <w:proofErr w:type="gramStart"/>
            <w:r w:rsidRPr="006D4126">
              <w:rPr>
                <w:rFonts w:ascii="Times New Roman" w:hAnsi="Times New Roman" w:cs="Times New Roman"/>
                <w:sz w:val="20"/>
                <w:szCs w:val="20"/>
              </w:rPr>
              <w:t>Для обеспечения комфортной среды пешеходов (затенение, защита от снеговых, ветровых нагрузок, защита от дождя) вдоль тротуаров и пешеходных дорожек высаживать деревья I или II величины с разветвленной кронной не менее 5 м.</w:t>
            </w:r>
            <w:proofErr w:type="gramEnd"/>
          </w:p>
        </w:tc>
        <w:tc>
          <w:tcPr>
            <w:tcW w:w="2085" w:type="dxa"/>
          </w:tcPr>
          <w:p w:rsidR="006E4519" w:rsidRPr="006D4126" w:rsidRDefault="007062EA"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6E4519" w:rsidRPr="006D4126" w:rsidRDefault="00BB1F32" w:rsidP="000D0A07">
            <w:pPr>
              <w:rPr>
                <w:rFonts w:ascii="Times New Roman" w:hAnsi="Times New Roman" w:cs="Times New Roman"/>
                <w:sz w:val="20"/>
                <w:szCs w:val="20"/>
              </w:rPr>
            </w:pPr>
            <w:r w:rsidRPr="006D4126">
              <w:rPr>
                <w:rFonts w:ascii="Times New Roman" w:hAnsi="Times New Roman" w:cs="Times New Roman"/>
                <w:sz w:val="20"/>
                <w:szCs w:val="20"/>
              </w:rPr>
              <w:t>Вопрос содержится в отдельном разделе</w:t>
            </w: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0</w:t>
            </w:r>
          </w:p>
        </w:tc>
        <w:tc>
          <w:tcPr>
            <w:tcW w:w="4284" w:type="dxa"/>
          </w:tcPr>
          <w:p w:rsidR="001855CE" w:rsidRPr="006D4126" w:rsidRDefault="001855CE"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24.1. </w:t>
            </w:r>
            <w:proofErr w:type="gramStart"/>
            <w:r w:rsidRPr="006D4126">
              <w:rPr>
                <w:rFonts w:ascii="Times New Roman" w:hAnsi="Times New Roman" w:cs="Times New Roman"/>
                <w:sz w:val="20"/>
                <w:szCs w:val="20"/>
              </w:rPr>
              <w:t xml:space="preserve">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Чайковского городского округа регулируются </w:t>
            </w:r>
            <w:hyperlink r:id="rId5" w:history="1">
              <w:r w:rsidRPr="006D4126">
                <w:rPr>
                  <w:rFonts w:ascii="Times New Roman" w:hAnsi="Times New Roman" w:cs="Times New Roman"/>
                  <w:sz w:val="20"/>
                  <w:szCs w:val="20"/>
                </w:rPr>
                <w:t>Законом</w:t>
              </w:r>
            </w:hyperlink>
            <w:r w:rsidRPr="006D4126">
              <w:rPr>
                <w:rFonts w:ascii="Times New Roman" w:hAnsi="Times New Roman" w:cs="Times New Roman"/>
                <w:sz w:val="20"/>
                <w:szCs w:val="20"/>
              </w:rPr>
              <w:t xml:space="preserve"> Пермского края от  5 апреля 2022 г. № 57-ПК «Об озелененных территориях Пермского края» (далее - Закон Пермского края об озелененных территориях) и настоящими Правилами благоустройства, поскольку</w:t>
            </w:r>
            <w:proofErr w:type="gramEnd"/>
            <w:r w:rsidRPr="006D4126">
              <w:rPr>
                <w:rFonts w:ascii="Times New Roman" w:hAnsi="Times New Roman" w:cs="Times New Roman"/>
                <w:sz w:val="20"/>
                <w:szCs w:val="20"/>
              </w:rPr>
              <w:t xml:space="preserve"> иное не установлено федеральными законами и иными правовыми актами Российской Федерации, Пермского края.</w:t>
            </w:r>
          </w:p>
          <w:p w:rsidR="001350A2" w:rsidRPr="006D4126" w:rsidRDefault="001350A2" w:rsidP="000D0A07">
            <w:pPr>
              <w:pStyle w:val="Default"/>
              <w:rPr>
                <w:sz w:val="20"/>
                <w:szCs w:val="20"/>
              </w:rPr>
            </w:pPr>
          </w:p>
        </w:tc>
        <w:tc>
          <w:tcPr>
            <w:tcW w:w="4302" w:type="dxa"/>
          </w:tcPr>
          <w:p w:rsidR="001855CE" w:rsidRPr="006D4126" w:rsidRDefault="001855CE" w:rsidP="000D0A07">
            <w:pPr>
              <w:pStyle w:val="Default"/>
              <w:rPr>
                <w:sz w:val="20"/>
                <w:szCs w:val="20"/>
              </w:rPr>
            </w:pPr>
            <w:r w:rsidRPr="006D4126">
              <w:rPr>
                <w:sz w:val="20"/>
                <w:szCs w:val="20"/>
              </w:rPr>
              <w:t xml:space="preserve">Добавить в п.24.1. ссылку на СП 82.13330.2011 «СНиП III-10-75 Благоустройство территорий» </w:t>
            </w:r>
          </w:p>
          <w:p w:rsidR="001350A2" w:rsidRPr="006D4126" w:rsidRDefault="001350A2" w:rsidP="000D0A07">
            <w:pPr>
              <w:rPr>
                <w:rFonts w:ascii="Times New Roman" w:hAnsi="Times New Roman" w:cs="Times New Roman"/>
                <w:sz w:val="20"/>
                <w:szCs w:val="20"/>
              </w:rPr>
            </w:pPr>
          </w:p>
        </w:tc>
        <w:tc>
          <w:tcPr>
            <w:tcW w:w="2085" w:type="dxa"/>
          </w:tcPr>
          <w:p w:rsidR="001350A2" w:rsidRPr="006D4126" w:rsidRDefault="00BB1F32" w:rsidP="00737FBB">
            <w:pPr>
              <w:rPr>
                <w:rFonts w:ascii="Times New Roman" w:hAnsi="Times New Roman" w:cs="Times New Roman"/>
                <w:sz w:val="20"/>
                <w:szCs w:val="20"/>
              </w:rPr>
            </w:pPr>
            <w:r w:rsidRPr="006D4126">
              <w:rPr>
                <w:rFonts w:ascii="Times New Roman" w:hAnsi="Times New Roman" w:cs="Times New Roman"/>
                <w:sz w:val="20"/>
                <w:szCs w:val="20"/>
              </w:rPr>
              <w:t>Принимается</w:t>
            </w:r>
            <w:r w:rsidR="006F403D" w:rsidRPr="006D4126">
              <w:rPr>
                <w:rFonts w:ascii="Times New Roman" w:hAnsi="Times New Roman" w:cs="Times New Roman"/>
                <w:sz w:val="20"/>
                <w:szCs w:val="20"/>
              </w:rPr>
              <w:t xml:space="preserve"> частично </w:t>
            </w:r>
          </w:p>
        </w:tc>
        <w:tc>
          <w:tcPr>
            <w:tcW w:w="3592" w:type="dxa"/>
          </w:tcPr>
          <w:p w:rsidR="00737FBB" w:rsidRDefault="00737FBB" w:rsidP="00737F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w:t>
            </w:r>
            <w:r w:rsidRPr="006D4126">
              <w:rPr>
                <w:rFonts w:ascii="Times New Roman" w:hAnsi="Times New Roman" w:cs="Times New Roman"/>
                <w:sz w:val="20"/>
                <w:szCs w:val="20"/>
              </w:rPr>
              <w:t xml:space="preserve">ез ссылки на </w:t>
            </w:r>
            <w:proofErr w:type="gramStart"/>
            <w:r w:rsidRPr="006D4126">
              <w:rPr>
                <w:rFonts w:ascii="Times New Roman" w:hAnsi="Times New Roman" w:cs="Times New Roman"/>
                <w:sz w:val="20"/>
                <w:szCs w:val="20"/>
              </w:rPr>
              <w:t>конкретный</w:t>
            </w:r>
            <w:proofErr w:type="gramEnd"/>
            <w:r w:rsidRPr="006D4126">
              <w:rPr>
                <w:rFonts w:ascii="Times New Roman" w:hAnsi="Times New Roman" w:cs="Times New Roman"/>
                <w:sz w:val="20"/>
                <w:szCs w:val="20"/>
              </w:rPr>
              <w:t xml:space="preserve"> </w:t>
            </w:r>
            <w:proofErr w:type="spellStart"/>
            <w:r w:rsidRPr="006D4126">
              <w:rPr>
                <w:rFonts w:ascii="Times New Roman" w:hAnsi="Times New Roman" w:cs="Times New Roman"/>
                <w:sz w:val="20"/>
                <w:szCs w:val="20"/>
              </w:rPr>
              <w:t>СНиП</w:t>
            </w:r>
            <w:proofErr w:type="spellEnd"/>
            <w:r>
              <w:rPr>
                <w:rFonts w:ascii="Times New Roman" w:hAnsi="Times New Roman" w:cs="Times New Roman"/>
                <w:sz w:val="20"/>
                <w:szCs w:val="20"/>
              </w:rPr>
              <w:t>, т.к. требования строительных  правил периодически меняются.</w:t>
            </w:r>
          </w:p>
          <w:p w:rsidR="00737FBB" w:rsidRDefault="00737FBB" w:rsidP="00737FBB">
            <w:pPr>
              <w:autoSpaceDE w:val="0"/>
              <w:autoSpaceDN w:val="0"/>
              <w:adjustRightInd w:val="0"/>
              <w:ind w:firstLine="61"/>
              <w:jc w:val="both"/>
              <w:rPr>
                <w:rFonts w:ascii="Times New Roman" w:hAnsi="Times New Roman" w:cs="Times New Roman"/>
                <w:sz w:val="20"/>
                <w:szCs w:val="20"/>
              </w:rPr>
            </w:pPr>
            <w:r>
              <w:rPr>
                <w:rFonts w:ascii="Times New Roman" w:hAnsi="Times New Roman" w:cs="Times New Roman"/>
                <w:sz w:val="20"/>
                <w:szCs w:val="20"/>
              </w:rPr>
              <w:t>Новая редакция:</w:t>
            </w:r>
            <w:r w:rsidRPr="006D4126">
              <w:rPr>
                <w:rFonts w:ascii="Times New Roman" w:hAnsi="Times New Roman" w:cs="Times New Roman"/>
                <w:sz w:val="20"/>
                <w:szCs w:val="20"/>
              </w:rPr>
              <w:t xml:space="preserve"> </w:t>
            </w:r>
          </w:p>
          <w:p w:rsidR="001350A2" w:rsidRPr="006D4126" w:rsidRDefault="004A5C98" w:rsidP="00737FB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24.1. </w:t>
            </w:r>
            <w:proofErr w:type="gramStart"/>
            <w:r w:rsidRPr="006D4126">
              <w:rPr>
                <w:rFonts w:ascii="Times New Roman" w:hAnsi="Times New Roman" w:cs="Times New Roman"/>
                <w:sz w:val="20"/>
                <w:szCs w:val="20"/>
              </w:rPr>
              <w:t xml:space="preserve">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Чайковского городского округа </w:t>
            </w:r>
            <w:r w:rsidR="00CC57CB" w:rsidRPr="006D4126">
              <w:rPr>
                <w:rFonts w:ascii="Times New Roman" w:hAnsi="Times New Roman" w:cs="Times New Roman"/>
                <w:sz w:val="20"/>
                <w:szCs w:val="20"/>
              </w:rPr>
              <w:t>осуществляется в порядке, установленном законодательством Российской Федерации</w:t>
            </w:r>
            <w:r w:rsidR="006F403D" w:rsidRPr="006D4126">
              <w:rPr>
                <w:rFonts w:ascii="Times New Roman" w:hAnsi="Times New Roman" w:cs="Times New Roman"/>
                <w:sz w:val="20"/>
                <w:szCs w:val="20"/>
              </w:rPr>
              <w:t>,</w:t>
            </w:r>
            <w:r w:rsidR="00CC57CB" w:rsidRPr="006D4126">
              <w:rPr>
                <w:rFonts w:ascii="Times New Roman" w:hAnsi="Times New Roman" w:cs="Times New Roman"/>
                <w:sz w:val="20"/>
                <w:szCs w:val="20"/>
              </w:rPr>
              <w:t xml:space="preserve"> Пермского края, муниципальными правовыми актами Чайковского городского округа, настоящими Правилами благоустройства</w:t>
            </w:r>
            <w:r w:rsidR="006F403D" w:rsidRPr="006D4126">
              <w:rPr>
                <w:rFonts w:ascii="Times New Roman" w:hAnsi="Times New Roman" w:cs="Times New Roman"/>
                <w:sz w:val="20"/>
                <w:szCs w:val="20"/>
              </w:rPr>
              <w:t>.</w:t>
            </w:r>
            <w:proofErr w:type="gramEnd"/>
          </w:p>
        </w:tc>
      </w:tr>
      <w:tr w:rsidR="006B630A" w:rsidRPr="006D4126" w:rsidTr="00F92B25">
        <w:tc>
          <w:tcPr>
            <w:tcW w:w="750" w:type="dxa"/>
          </w:tcPr>
          <w:p w:rsidR="006E4519"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1</w:t>
            </w:r>
          </w:p>
        </w:tc>
        <w:tc>
          <w:tcPr>
            <w:tcW w:w="4284" w:type="dxa"/>
          </w:tcPr>
          <w:p w:rsidR="000A0D98" w:rsidRPr="006D4126" w:rsidRDefault="000A0D98"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24.7. 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w:t>
            </w:r>
            <w:r w:rsidRPr="006D4126">
              <w:rPr>
                <w:rFonts w:ascii="Times New Roman" w:hAnsi="Times New Roman" w:cs="Times New Roman"/>
                <w:sz w:val="20"/>
                <w:szCs w:val="20"/>
              </w:rPr>
              <w:lastRenderedPageBreak/>
              <w:t>воздействия.</w:t>
            </w:r>
          </w:p>
          <w:p w:rsidR="006E4519" w:rsidRPr="006D4126" w:rsidRDefault="006E4519" w:rsidP="000D0A07">
            <w:pPr>
              <w:pStyle w:val="Default"/>
              <w:rPr>
                <w:sz w:val="20"/>
                <w:szCs w:val="20"/>
              </w:rPr>
            </w:pPr>
          </w:p>
        </w:tc>
        <w:tc>
          <w:tcPr>
            <w:tcW w:w="4302" w:type="dxa"/>
          </w:tcPr>
          <w:p w:rsidR="001855CE" w:rsidRPr="006D4126" w:rsidRDefault="001855CE" w:rsidP="000D0A07">
            <w:pPr>
              <w:pStyle w:val="Default"/>
              <w:jc w:val="both"/>
              <w:rPr>
                <w:sz w:val="20"/>
                <w:szCs w:val="20"/>
              </w:rPr>
            </w:pPr>
            <w:r w:rsidRPr="006D4126">
              <w:rPr>
                <w:sz w:val="20"/>
                <w:szCs w:val="20"/>
              </w:rPr>
              <w:lastRenderedPageBreak/>
              <w:t xml:space="preserve">Изменить редакцию п.24.7 </w:t>
            </w:r>
          </w:p>
          <w:p w:rsidR="006E4519" w:rsidRPr="006D4126" w:rsidRDefault="001855CE" w:rsidP="000D0A07">
            <w:pPr>
              <w:jc w:val="both"/>
              <w:rPr>
                <w:rFonts w:ascii="Times New Roman" w:hAnsi="Times New Roman" w:cs="Times New Roman"/>
                <w:sz w:val="20"/>
                <w:szCs w:val="20"/>
              </w:rPr>
            </w:pPr>
            <w:r w:rsidRPr="006D4126">
              <w:rPr>
                <w:rFonts w:ascii="Times New Roman" w:hAnsi="Times New Roman" w:cs="Times New Roman"/>
                <w:sz w:val="20"/>
                <w:szCs w:val="20"/>
              </w:rPr>
              <w:t xml:space="preserve">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w:t>
            </w:r>
            <w:r w:rsidRPr="0045091C">
              <w:rPr>
                <w:rFonts w:ascii="Times New Roman" w:hAnsi="Times New Roman" w:cs="Times New Roman"/>
                <w:b/>
                <w:bCs/>
                <w:color w:val="FF0000"/>
                <w:sz w:val="20"/>
                <w:szCs w:val="20"/>
              </w:rPr>
              <w:t>Деревья и кустарники, пригодные для озеленения, должны быть выкопаны и вывезены для озеленения других территорий</w:t>
            </w:r>
            <w:r w:rsidRPr="006D4126">
              <w:rPr>
                <w:rFonts w:ascii="Times New Roman" w:hAnsi="Times New Roman" w:cs="Times New Roman"/>
                <w:b/>
                <w:bCs/>
                <w:sz w:val="20"/>
                <w:szCs w:val="20"/>
              </w:rPr>
              <w:t xml:space="preserve">. </w:t>
            </w:r>
            <w:r w:rsidRPr="006D4126">
              <w:rPr>
                <w:rFonts w:ascii="Times New Roman" w:hAnsi="Times New Roman" w:cs="Times New Roman"/>
                <w:sz w:val="20"/>
                <w:szCs w:val="20"/>
              </w:rPr>
              <w:t xml:space="preserve">В случае невозможности сохранения существующих зеленых насаждений </w:t>
            </w:r>
            <w:r w:rsidRPr="0045091C">
              <w:rPr>
                <w:rFonts w:ascii="Times New Roman" w:hAnsi="Times New Roman" w:cs="Times New Roman"/>
                <w:b/>
                <w:bCs/>
                <w:color w:val="FF0000"/>
                <w:sz w:val="20"/>
                <w:szCs w:val="20"/>
              </w:rPr>
              <w:t>либо непригодность их для пересадки</w:t>
            </w:r>
            <w:r w:rsidRPr="006D4126">
              <w:rPr>
                <w:rFonts w:ascii="Times New Roman" w:hAnsi="Times New Roman" w:cs="Times New Roman"/>
                <w:b/>
                <w:bCs/>
                <w:sz w:val="20"/>
                <w:szCs w:val="20"/>
              </w:rPr>
              <w:t xml:space="preserve"> </w:t>
            </w:r>
            <w:r w:rsidRPr="006D4126">
              <w:rPr>
                <w:rFonts w:ascii="Times New Roman" w:hAnsi="Times New Roman" w:cs="Times New Roman"/>
                <w:sz w:val="20"/>
                <w:szCs w:val="20"/>
              </w:rPr>
              <w:t xml:space="preserve">в соответствующем проекте </w:t>
            </w:r>
            <w:r w:rsidRPr="006D4126">
              <w:rPr>
                <w:rFonts w:ascii="Times New Roman" w:hAnsi="Times New Roman" w:cs="Times New Roman"/>
                <w:sz w:val="20"/>
                <w:szCs w:val="20"/>
              </w:rPr>
              <w:lastRenderedPageBreak/>
              <w:t>строительства, реконструкции объекта должна быть обоснована необходимость сноса зеленых насаждений.</w:t>
            </w:r>
          </w:p>
        </w:tc>
        <w:tc>
          <w:tcPr>
            <w:tcW w:w="2085" w:type="dxa"/>
          </w:tcPr>
          <w:p w:rsidR="006E4519" w:rsidRPr="006D4126" w:rsidRDefault="00546595"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6E4519" w:rsidRPr="006D4126" w:rsidRDefault="00546595" w:rsidP="00546595">
            <w:pPr>
              <w:jc w:val="both"/>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w:t>
            </w:r>
            <w:proofErr w:type="gramStart"/>
            <w:r w:rsidRPr="006D4126">
              <w:rPr>
                <w:rFonts w:ascii="Times New Roman" w:hAnsi="Times New Roman" w:cs="Times New Roman"/>
                <w:sz w:val="20"/>
                <w:szCs w:val="20"/>
              </w:rPr>
              <w:t>ч</w:t>
            </w:r>
            <w:proofErr w:type="gramEnd"/>
            <w:r w:rsidRPr="006D4126">
              <w:rPr>
                <w:rFonts w:ascii="Times New Roman" w:hAnsi="Times New Roman" w:cs="Times New Roman"/>
                <w:sz w:val="20"/>
                <w:szCs w:val="20"/>
              </w:rPr>
              <w:t xml:space="preserve">. 2 ст. 16 </w:t>
            </w:r>
            <w:r w:rsidRPr="006D4126">
              <w:rPr>
                <w:sz w:val="20"/>
                <w:szCs w:val="20"/>
              </w:rPr>
              <w:t xml:space="preserve"> </w:t>
            </w:r>
            <w:r w:rsidRPr="006D4126">
              <w:rPr>
                <w:rFonts w:ascii="Times New Roman" w:hAnsi="Times New Roman" w:cs="Times New Roman"/>
                <w:sz w:val="20"/>
                <w:szCs w:val="20"/>
              </w:rPr>
              <w:t xml:space="preserve">Закона Пермского края от 05.04.2022 </w:t>
            </w:r>
            <w:r w:rsidR="006F403D" w:rsidRPr="006D4126">
              <w:rPr>
                <w:rFonts w:ascii="Times New Roman" w:hAnsi="Times New Roman" w:cs="Times New Roman"/>
                <w:sz w:val="20"/>
                <w:szCs w:val="20"/>
              </w:rPr>
              <w:t>№</w:t>
            </w:r>
            <w:r w:rsidRPr="006D4126">
              <w:rPr>
                <w:rFonts w:ascii="Times New Roman" w:hAnsi="Times New Roman" w:cs="Times New Roman"/>
                <w:sz w:val="20"/>
                <w:szCs w:val="20"/>
              </w:rPr>
              <w:t xml:space="preserve"> 57-ПК «Об озелененных территориях Пермского края»</w:t>
            </w:r>
            <w:r w:rsidR="00745FCD" w:rsidRPr="006D4126">
              <w:rPr>
                <w:rFonts w:ascii="Times New Roman" w:hAnsi="Times New Roman" w:cs="Times New Roman"/>
                <w:sz w:val="20"/>
                <w:szCs w:val="20"/>
              </w:rPr>
              <w:t>.</w:t>
            </w:r>
          </w:p>
          <w:p w:rsidR="006F403D" w:rsidRPr="006D4126" w:rsidRDefault="006F403D" w:rsidP="006F403D">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При проведении строительных работ, реконструкции объектов, строительстве линейных сооружений</w:t>
            </w:r>
          </w:p>
          <w:p w:rsidR="006F403D" w:rsidRPr="006D4126" w:rsidRDefault="006F403D" w:rsidP="006F403D">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принятие мер по сохранению существующих зеленых насаждений является обязательным и определяется проектом с обоснованием необходимости сноса в случае невозможности сохранения.</w:t>
            </w:r>
          </w:p>
          <w:p w:rsidR="00745FCD" w:rsidRPr="006D4126" w:rsidRDefault="00745FCD" w:rsidP="00546595">
            <w:pPr>
              <w:jc w:val="both"/>
              <w:rPr>
                <w:rFonts w:ascii="Times New Roman" w:hAnsi="Times New Roman" w:cs="Times New Roman"/>
                <w:sz w:val="20"/>
                <w:szCs w:val="20"/>
              </w:rPr>
            </w:pP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2</w:t>
            </w:r>
            <w:r w:rsidR="006F1807" w:rsidRPr="006D4126">
              <w:rPr>
                <w:rFonts w:ascii="Times New Roman" w:hAnsi="Times New Roman" w:cs="Times New Roman"/>
                <w:sz w:val="20"/>
                <w:szCs w:val="20"/>
              </w:rPr>
              <w:t>2</w:t>
            </w:r>
          </w:p>
        </w:tc>
        <w:tc>
          <w:tcPr>
            <w:tcW w:w="4284" w:type="dxa"/>
          </w:tcPr>
          <w:p w:rsidR="001350A2" w:rsidRPr="006D4126" w:rsidRDefault="00E47139" w:rsidP="000D0A07">
            <w:pPr>
              <w:pStyle w:val="Default"/>
              <w:rPr>
                <w:sz w:val="20"/>
                <w:szCs w:val="20"/>
              </w:rPr>
            </w:pPr>
            <w:r w:rsidRPr="006D4126">
              <w:rPr>
                <w:sz w:val="20"/>
                <w:szCs w:val="20"/>
              </w:rPr>
              <w:t>отсутствует</w:t>
            </w:r>
          </w:p>
        </w:tc>
        <w:tc>
          <w:tcPr>
            <w:tcW w:w="4302" w:type="dxa"/>
          </w:tcPr>
          <w:p w:rsidR="00784AF0" w:rsidRPr="006D4126" w:rsidRDefault="00BD1DC9" w:rsidP="000D0A07">
            <w:pPr>
              <w:pStyle w:val="Default"/>
              <w:jc w:val="both"/>
              <w:rPr>
                <w:sz w:val="20"/>
                <w:szCs w:val="20"/>
              </w:rPr>
            </w:pPr>
            <w:r>
              <w:rPr>
                <w:sz w:val="20"/>
                <w:szCs w:val="20"/>
              </w:rPr>
              <w:t>Дополнить</w:t>
            </w:r>
            <w:r w:rsidR="00784AF0" w:rsidRPr="006D4126">
              <w:rPr>
                <w:sz w:val="20"/>
                <w:szCs w:val="20"/>
              </w:rPr>
              <w:t xml:space="preserve"> п. 24.13. </w:t>
            </w:r>
          </w:p>
          <w:p w:rsidR="00784AF0" w:rsidRPr="006D4126" w:rsidRDefault="00784AF0" w:rsidP="000D0A07">
            <w:pPr>
              <w:pStyle w:val="Default"/>
              <w:jc w:val="both"/>
              <w:rPr>
                <w:sz w:val="20"/>
                <w:szCs w:val="20"/>
              </w:rPr>
            </w:pPr>
            <w:r w:rsidRPr="006D4126">
              <w:rPr>
                <w:sz w:val="20"/>
                <w:szCs w:val="20"/>
              </w:rPr>
              <w:t xml:space="preserve">В целях эффективного управления озелененными территориями уполномоченным органом исполнительной власти осуществляется учет озелененных территорий и инвентаризация зеленных насаждений. </w:t>
            </w:r>
          </w:p>
          <w:p w:rsidR="001350A2" w:rsidRPr="006D4126" w:rsidRDefault="00784AF0" w:rsidP="00AA4683">
            <w:pPr>
              <w:jc w:val="both"/>
              <w:rPr>
                <w:rFonts w:ascii="Times New Roman" w:hAnsi="Times New Roman" w:cs="Times New Roman"/>
                <w:sz w:val="20"/>
                <w:szCs w:val="20"/>
              </w:rPr>
            </w:pPr>
            <w:r w:rsidRPr="006D4126">
              <w:rPr>
                <w:rFonts w:ascii="Times New Roman" w:hAnsi="Times New Roman" w:cs="Times New Roman"/>
                <w:sz w:val="20"/>
                <w:szCs w:val="20"/>
              </w:rPr>
              <w:t>(ссылка</w:t>
            </w:r>
            <w:r w:rsidR="00AA4683">
              <w:rPr>
                <w:rFonts w:ascii="Times New Roman" w:hAnsi="Times New Roman" w:cs="Times New Roman"/>
                <w:sz w:val="20"/>
                <w:szCs w:val="20"/>
              </w:rPr>
              <w:t xml:space="preserve"> на </w:t>
            </w:r>
            <w:r w:rsidRPr="006D4126">
              <w:rPr>
                <w:rFonts w:ascii="Times New Roman" w:hAnsi="Times New Roman" w:cs="Times New Roman"/>
                <w:sz w:val="20"/>
                <w:szCs w:val="20"/>
              </w:rPr>
              <w:t xml:space="preserve">Закон Пермского края от 05.04.2022 № 57-ПК </w:t>
            </w:r>
            <w:r w:rsidR="00BD1DC9">
              <w:rPr>
                <w:rFonts w:ascii="Times New Roman" w:hAnsi="Times New Roman" w:cs="Times New Roman"/>
                <w:sz w:val="20"/>
                <w:szCs w:val="20"/>
              </w:rPr>
              <w:t>«</w:t>
            </w:r>
            <w:r w:rsidRPr="006D4126">
              <w:rPr>
                <w:rFonts w:ascii="Times New Roman" w:hAnsi="Times New Roman" w:cs="Times New Roman"/>
                <w:sz w:val="20"/>
                <w:szCs w:val="20"/>
              </w:rPr>
              <w:t>Об озелененных территориях Пермского края</w:t>
            </w:r>
            <w:r w:rsidR="00BD1DC9">
              <w:rPr>
                <w:rFonts w:ascii="Times New Roman" w:hAnsi="Times New Roman" w:cs="Times New Roman"/>
                <w:sz w:val="20"/>
                <w:szCs w:val="20"/>
              </w:rPr>
              <w:t>»</w:t>
            </w:r>
            <w:r w:rsidRPr="006D4126">
              <w:rPr>
                <w:rFonts w:ascii="Times New Roman" w:hAnsi="Times New Roman" w:cs="Times New Roman"/>
                <w:sz w:val="20"/>
                <w:szCs w:val="20"/>
              </w:rPr>
              <w:t>, статья 20).</w:t>
            </w:r>
          </w:p>
        </w:tc>
        <w:tc>
          <w:tcPr>
            <w:tcW w:w="2085" w:type="dxa"/>
          </w:tcPr>
          <w:p w:rsidR="001350A2" w:rsidRPr="006D4126" w:rsidRDefault="00081315" w:rsidP="000D0A07">
            <w:pPr>
              <w:rPr>
                <w:rFonts w:ascii="Times New Roman" w:hAnsi="Times New Roman" w:cs="Times New Roman"/>
                <w:sz w:val="20"/>
                <w:szCs w:val="20"/>
              </w:rPr>
            </w:pPr>
            <w:r w:rsidRPr="006D4126">
              <w:rPr>
                <w:rFonts w:ascii="Times New Roman" w:hAnsi="Times New Roman" w:cs="Times New Roman"/>
                <w:sz w:val="20"/>
                <w:szCs w:val="20"/>
              </w:rPr>
              <w:t>П</w:t>
            </w:r>
            <w:r w:rsidR="00264AE8" w:rsidRPr="006D4126">
              <w:rPr>
                <w:rFonts w:ascii="Times New Roman" w:hAnsi="Times New Roman" w:cs="Times New Roman"/>
                <w:sz w:val="20"/>
                <w:szCs w:val="20"/>
              </w:rPr>
              <w:t>ринимается</w:t>
            </w:r>
          </w:p>
        </w:tc>
        <w:tc>
          <w:tcPr>
            <w:tcW w:w="3592" w:type="dxa"/>
          </w:tcPr>
          <w:p w:rsidR="00081315" w:rsidRPr="006D4126" w:rsidRDefault="00CC57CB" w:rsidP="00081315">
            <w:pPr>
              <w:autoSpaceDE w:val="0"/>
              <w:autoSpaceDN w:val="0"/>
              <w:adjustRightInd w:val="0"/>
              <w:ind w:firstLine="540"/>
              <w:jc w:val="both"/>
              <w:rPr>
                <w:rFonts w:ascii="Times New Roman" w:hAnsi="Times New Roman" w:cs="Times New Roman"/>
                <w:sz w:val="20"/>
                <w:szCs w:val="20"/>
              </w:rPr>
            </w:pPr>
            <w:r w:rsidRPr="006D4126">
              <w:rPr>
                <w:rFonts w:ascii="Times New Roman" w:hAnsi="Times New Roman" w:cs="Times New Roman"/>
                <w:sz w:val="20"/>
                <w:szCs w:val="20"/>
              </w:rPr>
              <w:t>Закон Пермского края от 05.04.2022 № 57-ПК "Об озелененных территориях Пермского края", статья 20</w:t>
            </w:r>
            <w:r w:rsidR="00081315" w:rsidRPr="006D4126">
              <w:rPr>
                <w:rFonts w:ascii="Times New Roman" w:hAnsi="Times New Roman" w:cs="Times New Roman"/>
                <w:sz w:val="20"/>
                <w:szCs w:val="20"/>
              </w:rPr>
              <w:t xml:space="preserve">.  </w:t>
            </w:r>
          </w:p>
          <w:p w:rsidR="00081315" w:rsidRPr="006D4126" w:rsidRDefault="00081315" w:rsidP="00081315">
            <w:pPr>
              <w:autoSpaceDE w:val="0"/>
              <w:autoSpaceDN w:val="0"/>
              <w:adjustRightInd w:val="0"/>
              <w:spacing w:before="280"/>
              <w:jc w:val="both"/>
              <w:rPr>
                <w:rFonts w:ascii="Times New Roman" w:hAnsi="Times New Roman" w:cs="Times New Roman"/>
                <w:sz w:val="20"/>
                <w:szCs w:val="20"/>
              </w:rPr>
            </w:pPr>
            <w:r w:rsidRPr="006D4126">
              <w:rPr>
                <w:rFonts w:ascii="Times New Roman" w:hAnsi="Times New Roman" w:cs="Times New Roman"/>
                <w:sz w:val="20"/>
                <w:szCs w:val="20"/>
              </w:rPr>
              <w:t>24.13. В целях эффективного управления озелененными территориями и обеспечения прав граждан и общественных объединений на достоверную информацию о состоянии окружающей среды уполномоченным органом администрации Чайковского городского округа осуществляется учет озелененных территорий и инвентаризация зеленых насаждений на озелененных территориях.</w:t>
            </w:r>
          </w:p>
          <w:p w:rsidR="00081315" w:rsidRPr="006D4126" w:rsidRDefault="00081315" w:rsidP="00CC57CB">
            <w:pPr>
              <w:autoSpaceDE w:val="0"/>
              <w:autoSpaceDN w:val="0"/>
              <w:adjustRightInd w:val="0"/>
              <w:ind w:firstLine="540"/>
              <w:jc w:val="both"/>
              <w:rPr>
                <w:rFonts w:ascii="Times New Roman" w:hAnsi="Times New Roman" w:cs="Times New Roman"/>
                <w:sz w:val="20"/>
                <w:szCs w:val="20"/>
              </w:rPr>
            </w:pP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3</w:t>
            </w:r>
          </w:p>
        </w:tc>
        <w:tc>
          <w:tcPr>
            <w:tcW w:w="4284" w:type="dxa"/>
          </w:tcPr>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24.4. Снос зеленых насаждений, в том числе санитарная вырубка осуществляется при наличии разрешения, выданного уполномоченным органом администрации Чайковского городского округа в соответствии с муниципальным правовым актом администрации Чайковского городского округа, регламентирующим предоставление муниципальной услуги по сносу зеленых насаждений.</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Санитарной вырубке подлежат деревья и кустарники, находящиеся в следующем состоянии:</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погибшие;</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сухостойные, больные;</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аварийные;</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095B80" w:rsidRPr="006D4126" w:rsidRDefault="00095B80" w:rsidP="000D0A07">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кустарники, расположенные на расстоянии 1,5 м и менее от здания, сооружения, объекта до оси кустарника.</w:t>
            </w:r>
          </w:p>
          <w:p w:rsidR="001350A2" w:rsidRPr="006D4126" w:rsidRDefault="001350A2" w:rsidP="000D0A07">
            <w:pPr>
              <w:pStyle w:val="Default"/>
              <w:rPr>
                <w:sz w:val="20"/>
                <w:szCs w:val="20"/>
              </w:rPr>
            </w:pPr>
          </w:p>
        </w:tc>
        <w:tc>
          <w:tcPr>
            <w:tcW w:w="4302" w:type="dxa"/>
          </w:tcPr>
          <w:p w:rsidR="00E47139" w:rsidRPr="006D4126" w:rsidRDefault="00E47139" w:rsidP="000D0A07">
            <w:pPr>
              <w:pStyle w:val="Default"/>
              <w:rPr>
                <w:sz w:val="20"/>
                <w:szCs w:val="20"/>
              </w:rPr>
            </w:pPr>
            <w:r w:rsidRPr="006D4126">
              <w:rPr>
                <w:sz w:val="20"/>
                <w:szCs w:val="20"/>
              </w:rPr>
              <w:lastRenderedPageBreak/>
              <w:t xml:space="preserve">Исключить в п. 24.4 абзац </w:t>
            </w:r>
          </w:p>
          <w:p w:rsidR="00E47139" w:rsidRPr="006D4126" w:rsidRDefault="00E47139" w:rsidP="000D0A07">
            <w:pPr>
              <w:pStyle w:val="Default"/>
              <w:rPr>
                <w:sz w:val="20"/>
                <w:szCs w:val="20"/>
              </w:rPr>
            </w:pPr>
            <w:r w:rsidRPr="006D4126">
              <w:rPr>
                <w:sz w:val="20"/>
                <w:szCs w:val="20"/>
              </w:rPr>
              <w:t>деревья, расположенные на расстоянии 5 м и менее от здания, сооружения, объекта до оси ствола дерева (приведенные нормы относятся к деревьям с</w:t>
            </w:r>
            <w:r w:rsidR="00BA49C7" w:rsidRPr="006D4126">
              <w:rPr>
                <w:sz w:val="20"/>
                <w:szCs w:val="20"/>
              </w:rPr>
              <w:t xml:space="preserve"> диаметром кроны не более 5 м):</w:t>
            </w:r>
          </w:p>
          <w:p w:rsidR="009227BF" w:rsidRPr="006D4126" w:rsidRDefault="009227BF" w:rsidP="000D0A07">
            <w:pPr>
              <w:rPr>
                <w:rFonts w:ascii="Times New Roman" w:hAnsi="Times New Roman" w:cs="Times New Roman"/>
                <w:i/>
                <w:iCs/>
                <w:sz w:val="20"/>
                <w:szCs w:val="20"/>
              </w:rPr>
            </w:pPr>
          </w:p>
          <w:p w:rsidR="001350A2" w:rsidRPr="006D4126" w:rsidRDefault="00E47139" w:rsidP="000D0A07">
            <w:pPr>
              <w:rPr>
                <w:rFonts w:ascii="Times New Roman" w:hAnsi="Times New Roman" w:cs="Times New Roman"/>
                <w:sz w:val="20"/>
                <w:szCs w:val="20"/>
              </w:rPr>
            </w:pPr>
            <w:r w:rsidRPr="006D4126">
              <w:rPr>
                <w:rFonts w:ascii="Times New Roman" w:hAnsi="Times New Roman" w:cs="Times New Roman"/>
                <w:i/>
                <w:iCs/>
                <w:sz w:val="20"/>
                <w:szCs w:val="20"/>
              </w:rPr>
              <w:t xml:space="preserve">Комментарий: пункт указывает на порядок сноса зеленых насаждений, в том числе санитарная вырубка. Снос деревьев, которые уже десятилетиями растут возле зданий и являются здоровыми – не считается санитарной уборкой. Да, </w:t>
            </w:r>
            <w:proofErr w:type="gramStart"/>
            <w:r w:rsidRPr="006D4126">
              <w:rPr>
                <w:rFonts w:ascii="Times New Roman" w:hAnsi="Times New Roman" w:cs="Times New Roman"/>
                <w:i/>
                <w:iCs/>
                <w:sz w:val="20"/>
                <w:szCs w:val="20"/>
              </w:rPr>
              <w:t>согласно норматива</w:t>
            </w:r>
            <w:proofErr w:type="gramEnd"/>
            <w:r w:rsidRPr="006D4126">
              <w:rPr>
                <w:rFonts w:ascii="Times New Roman" w:hAnsi="Times New Roman" w:cs="Times New Roman"/>
                <w:i/>
                <w:iCs/>
                <w:sz w:val="20"/>
                <w:szCs w:val="20"/>
              </w:rPr>
              <w:t xml:space="preserve"> СанПиН 2.1.2.2645-10 должно быть 5 м от здания до оси дерева. Значит надо указать соблюдение этого норматива при новых высадках. А взрослые деревья не сносить, если они не нарушают безопасность и здоровые.</w:t>
            </w:r>
          </w:p>
        </w:tc>
        <w:tc>
          <w:tcPr>
            <w:tcW w:w="2085" w:type="dxa"/>
          </w:tcPr>
          <w:p w:rsidR="001350A2" w:rsidRPr="006D4126" w:rsidRDefault="00603074"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691776" w:rsidRPr="006D4126" w:rsidRDefault="00691776" w:rsidP="00691776">
            <w:pPr>
              <w:rPr>
                <w:rFonts w:ascii="Times New Roman" w:hAnsi="Times New Roman" w:cs="Times New Roman"/>
                <w:sz w:val="20"/>
                <w:szCs w:val="20"/>
              </w:rPr>
            </w:pPr>
            <w:r w:rsidRPr="006D4126">
              <w:rPr>
                <w:rFonts w:ascii="Times New Roman" w:hAnsi="Times New Roman" w:cs="Times New Roman"/>
                <w:sz w:val="20"/>
                <w:szCs w:val="20"/>
              </w:rPr>
              <w:t>Не соответствует требованиям п</w:t>
            </w:r>
            <w:r w:rsidR="00603074" w:rsidRPr="006D4126">
              <w:rPr>
                <w:rFonts w:ascii="Times New Roman" w:hAnsi="Times New Roman" w:cs="Times New Roman"/>
                <w:sz w:val="20"/>
                <w:szCs w:val="20"/>
              </w:rPr>
              <w:t xml:space="preserve">. 2.6.11 </w:t>
            </w:r>
            <w:r w:rsidRPr="006D4126">
              <w:rPr>
                <w:sz w:val="20"/>
                <w:szCs w:val="20"/>
              </w:rPr>
              <w:t xml:space="preserve"> </w:t>
            </w:r>
            <w:r w:rsidRPr="006D4126">
              <w:rPr>
                <w:rFonts w:ascii="Times New Roman" w:hAnsi="Times New Roman" w:cs="Times New Roman"/>
                <w:sz w:val="20"/>
                <w:szCs w:val="20"/>
              </w:rPr>
              <w:t xml:space="preserve">Правил создания, охраны и содержания зеленых насаждений в городах Российской Федерации, утвержденных </w:t>
            </w:r>
            <w:r w:rsidRPr="006D4126">
              <w:rPr>
                <w:sz w:val="20"/>
                <w:szCs w:val="20"/>
              </w:rPr>
              <w:t xml:space="preserve"> </w:t>
            </w:r>
            <w:r w:rsidRPr="006D4126">
              <w:rPr>
                <w:rFonts w:ascii="Times New Roman" w:hAnsi="Times New Roman" w:cs="Times New Roman"/>
                <w:sz w:val="20"/>
                <w:szCs w:val="20"/>
              </w:rPr>
              <w:t xml:space="preserve">Приказом Госстроя РФ от 15.12.1999 № 153. </w:t>
            </w:r>
          </w:p>
          <w:p w:rsidR="001350A2" w:rsidRPr="006D4126" w:rsidRDefault="00603074" w:rsidP="00691776">
            <w:pPr>
              <w:rPr>
                <w:rFonts w:ascii="Times New Roman" w:hAnsi="Times New Roman" w:cs="Times New Roman"/>
                <w:sz w:val="20"/>
                <w:szCs w:val="20"/>
              </w:rPr>
            </w:pPr>
            <w:r w:rsidRPr="006D4126">
              <w:rPr>
                <w:rFonts w:ascii="Times New Roman" w:hAnsi="Times New Roman" w:cs="Times New Roman"/>
                <w:sz w:val="20"/>
                <w:szCs w:val="20"/>
              </w:rPr>
              <w:t xml:space="preserve"> </w:t>
            </w:r>
            <w:r w:rsidR="00691776" w:rsidRPr="006D4126">
              <w:rPr>
                <w:rFonts w:ascii="Times New Roman" w:hAnsi="Times New Roman" w:cs="Times New Roman"/>
                <w:sz w:val="20"/>
                <w:szCs w:val="20"/>
              </w:rPr>
              <w:t xml:space="preserve">Указана ссылка на </w:t>
            </w:r>
            <w:r w:rsidR="00691776" w:rsidRPr="006D4126">
              <w:rPr>
                <w:rFonts w:ascii="Times New Roman" w:hAnsi="Times New Roman" w:cs="Times New Roman"/>
                <w:i/>
                <w:iCs/>
                <w:sz w:val="20"/>
                <w:szCs w:val="20"/>
              </w:rPr>
              <w:t xml:space="preserve"> </w:t>
            </w:r>
            <w:r w:rsidR="00691776" w:rsidRPr="006D4126">
              <w:rPr>
                <w:rFonts w:ascii="Times New Roman" w:hAnsi="Times New Roman" w:cs="Times New Roman"/>
                <w:iCs/>
                <w:sz w:val="20"/>
                <w:szCs w:val="20"/>
              </w:rPr>
              <w:t xml:space="preserve">СанПиН 2.1.2.2645-10, </w:t>
            </w:r>
            <w:r w:rsidR="00352CB0" w:rsidRPr="006D4126">
              <w:rPr>
                <w:rFonts w:ascii="Times New Roman" w:hAnsi="Times New Roman" w:cs="Times New Roman"/>
                <w:iCs/>
                <w:sz w:val="20"/>
                <w:szCs w:val="20"/>
              </w:rPr>
              <w:t xml:space="preserve"> </w:t>
            </w:r>
            <w:proofErr w:type="gramStart"/>
            <w:r w:rsidR="00691776" w:rsidRPr="006D4126">
              <w:rPr>
                <w:rFonts w:ascii="Times New Roman" w:hAnsi="Times New Roman" w:cs="Times New Roman"/>
                <w:iCs/>
                <w:sz w:val="20"/>
                <w:szCs w:val="20"/>
              </w:rPr>
              <w:t>утративший</w:t>
            </w:r>
            <w:proofErr w:type="gramEnd"/>
            <w:r w:rsidR="00691776" w:rsidRPr="006D4126">
              <w:rPr>
                <w:rFonts w:ascii="Times New Roman" w:hAnsi="Times New Roman" w:cs="Times New Roman"/>
                <w:iCs/>
                <w:sz w:val="20"/>
                <w:szCs w:val="20"/>
              </w:rPr>
              <w:t xml:space="preserve"> силу с 01.03.2021</w:t>
            </w:r>
          </w:p>
        </w:tc>
      </w:tr>
      <w:tr w:rsidR="006B630A" w:rsidRPr="006D4126" w:rsidTr="00F92B25">
        <w:tc>
          <w:tcPr>
            <w:tcW w:w="750" w:type="dxa"/>
          </w:tcPr>
          <w:p w:rsidR="001350A2" w:rsidRPr="006D4126" w:rsidRDefault="001350A2" w:rsidP="000D0A07">
            <w:pPr>
              <w:rPr>
                <w:rFonts w:ascii="Times New Roman" w:hAnsi="Times New Roman" w:cs="Times New Roman"/>
                <w:sz w:val="20"/>
                <w:szCs w:val="20"/>
              </w:rPr>
            </w:pPr>
          </w:p>
        </w:tc>
        <w:tc>
          <w:tcPr>
            <w:tcW w:w="4284" w:type="dxa"/>
          </w:tcPr>
          <w:p w:rsidR="001350A2" w:rsidRPr="006D4126" w:rsidRDefault="003D7162" w:rsidP="000D0A07">
            <w:pPr>
              <w:pStyle w:val="Default"/>
              <w:rPr>
                <w:b/>
                <w:sz w:val="20"/>
                <w:szCs w:val="20"/>
              </w:rPr>
            </w:pPr>
            <w:r w:rsidRPr="006D4126">
              <w:rPr>
                <w:b/>
                <w:sz w:val="20"/>
                <w:szCs w:val="20"/>
              </w:rPr>
              <w:t xml:space="preserve">Поправки Якунина Д.Л. , </w:t>
            </w:r>
            <w:proofErr w:type="spellStart"/>
            <w:r w:rsidRPr="006D4126">
              <w:rPr>
                <w:b/>
                <w:sz w:val="20"/>
                <w:szCs w:val="20"/>
              </w:rPr>
              <w:t>Косачева</w:t>
            </w:r>
            <w:proofErr w:type="spellEnd"/>
            <w:r w:rsidRPr="006D4126">
              <w:rPr>
                <w:b/>
                <w:sz w:val="20"/>
                <w:szCs w:val="20"/>
              </w:rPr>
              <w:t xml:space="preserve"> В.А. </w:t>
            </w:r>
          </w:p>
        </w:tc>
        <w:tc>
          <w:tcPr>
            <w:tcW w:w="4302" w:type="dxa"/>
          </w:tcPr>
          <w:p w:rsidR="001350A2" w:rsidRPr="006D4126" w:rsidRDefault="001350A2" w:rsidP="000D0A07">
            <w:pPr>
              <w:rPr>
                <w:rFonts w:ascii="Times New Roman" w:hAnsi="Times New Roman" w:cs="Times New Roman"/>
                <w:sz w:val="20"/>
                <w:szCs w:val="20"/>
              </w:rPr>
            </w:pPr>
          </w:p>
        </w:tc>
        <w:tc>
          <w:tcPr>
            <w:tcW w:w="2085" w:type="dxa"/>
          </w:tcPr>
          <w:p w:rsidR="001350A2" w:rsidRPr="006D4126" w:rsidRDefault="001350A2" w:rsidP="000D0A07">
            <w:pPr>
              <w:rPr>
                <w:rFonts w:ascii="Times New Roman" w:hAnsi="Times New Roman" w:cs="Times New Roman"/>
                <w:sz w:val="20"/>
                <w:szCs w:val="20"/>
              </w:rPr>
            </w:pPr>
          </w:p>
        </w:tc>
        <w:tc>
          <w:tcPr>
            <w:tcW w:w="3592" w:type="dxa"/>
          </w:tcPr>
          <w:p w:rsidR="001350A2" w:rsidRPr="006D4126" w:rsidRDefault="001350A2" w:rsidP="000D0A07">
            <w:pPr>
              <w:rPr>
                <w:rFonts w:ascii="Times New Roman" w:hAnsi="Times New Roman" w:cs="Times New Roman"/>
                <w:sz w:val="20"/>
                <w:szCs w:val="20"/>
              </w:rPr>
            </w:pP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4</w:t>
            </w:r>
          </w:p>
        </w:tc>
        <w:tc>
          <w:tcPr>
            <w:tcW w:w="4284" w:type="dxa"/>
          </w:tcPr>
          <w:p w:rsidR="001350A2" w:rsidRPr="006D4126" w:rsidRDefault="003D7162" w:rsidP="000D0A07">
            <w:pPr>
              <w:rPr>
                <w:rFonts w:ascii="Times New Roman" w:hAnsi="Times New Roman" w:cs="Times New Roman"/>
                <w:sz w:val="20"/>
                <w:szCs w:val="20"/>
              </w:rPr>
            </w:pPr>
            <w:r w:rsidRPr="006D4126">
              <w:rPr>
                <w:rFonts w:ascii="Times New Roman" w:hAnsi="Times New Roman" w:cs="Times New Roman"/>
                <w:color w:val="000000"/>
                <w:sz w:val="20"/>
                <w:szCs w:val="20"/>
              </w:rPr>
              <w:t xml:space="preserve">5.5.9.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 </w:t>
            </w:r>
          </w:p>
        </w:tc>
        <w:tc>
          <w:tcPr>
            <w:tcW w:w="4302" w:type="dxa"/>
          </w:tcPr>
          <w:p w:rsidR="003D7162" w:rsidRPr="0045091C" w:rsidRDefault="003D7162" w:rsidP="00EF54E5">
            <w:pPr>
              <w:jc w:val="both"/>
              <w:rPr>
                <w:rFonts w:ascii="Times New Roman" w:hAnsi="Times New Roman" w:cs="Times New Roman"/>
                <w:b/>
                <w:color w:val="FF0000"/>
                <w:sz w:val="20"/>
                <w:szCs w:val="20"/>
              </w:rPr>
            </w:pPr>
            <w:r w:rsidRPr="006D4126">
              <w:rPr>
                <w:rFonts w:ascii="Times New Roman" w:hAnsi="Times New Roman" w:cs="Times New Roman"/>
                <w:color w:val="000000"/>
                <w:sz w:val="20"/>
                <w:szCs w:val="20"/>
              </w:rPr>
              <w:t xml:space="preserve">5.5.9.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w:t>
            </w:r>
            <w:proofErr w:type="gramStart"/>
            <w:r w:rsidRPr="006D4126">
              <w:rPr>
                <w:rFonts w:ascii="Times New Roman" w:hAnsi="Times New Roman" w:cs="Times New Roman"/>
                <w:color w:val="000000"/>
                <w:sz w:val="20"/>
                <w:szCs w:val="20"/>
              </w:rPr>
              <w:t xml:space="preserve">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 </w:t>
            </w:r>
            <w:r w:rsidRPr="0045091C">
              <w:rPr>
                <w:rFonts w:ascii="Times New Roman" w:hAnsi="Times New Roman" w:cs="Times New Roman"/>
                <w:b/>
                <w:color w:val="FF0000"/>
                <w:sz w:val="20"/>
                <w:szCs w:val="20"/>
              </w:rPr>
              <w:t>При пересечении внутриквартальных проездов с тротуарами, пешеходными дорожками или велодорожками должен быть обустроен переход на одном уровне с тротуаром, пешеходной дорожкой или велодорожкой, для обеспечения лучшей мобильности пешеходов, велосипедистов и МГН.</w:t>
            </w:r>
            <w:proofErr w:type="gramEnd"/>
          </w:p>
          <w:p w:rsidR="001350A2" w:rsidRPr="006D4126" w:rsidRDefault="001350A2" w:rsidP="00EF54E5">
            <w:pPr>
              <w:rPr>
                <w:sz w:val="20"/>
                <w:szCs w:val="20"/>
              </w:rPr>
            </w:pPr>
          </w:p>
        </w:tc>
        <w:tc>
          <w:tcPr>
            <w:tcW w:w="2085" w:type="dxa"/>
          </w:tcPr>
          <w:p w:rsidR="001350A2" w:rsidRPr="006D4126" w:rsidRDefault="00E91777" w:rsidP="000D0A07">
            <w:pPr>
              <w:rPr>
                <w:rFonts w:ascii="Times New Roman" w:hAnsi="Times New Roman" w:cs="Times New Roman"/>
                <w:sz w:val="20"/>
                <w:szCs w:val="20"/>
              </w:rPr>
            </w:pPr>
            <w:r w:rsidRPr="006D4126">
              <w:rPr>
                <w:rFonts w:ascii="Times New Roman" w:hAnsi="Times New Roman" w:cs="Times New Roman"/>
                <w:sz w:val="20"/>
                <w:szCs w:val="20"/>
              </w:rPr>
              <w:t>П</w:t>
            </w:r>
            <w:r w:rsidR="00603074" w:rsidRPr="006D4126">
              <w:rPr>
                <w:rFonts w:ascii="Times New Roman" w:hAnsi="Times New Roman" w:cs="Times New Roman"/>
                <w:sz w:val="20"/>
                <w:szCs w:val="20"/>
              </w:rPr>
              <w:t>ринимается</w:t>
            </w:r>
          </w:p>
        </w:tc>
        <w:tc>
          <w:tcPr>
            <w:tcW w:w="3592" w:type="dxa"/>
          </w:tcPr>
          <w:p w:rsidR="00603074" w:rsidRPr="006D4126" w:rsidRDefault="00352CB0" w:rsidP="00352CB0">
            <w:pPr>
              <w:jc w:val="both"/>
              <w:rPr>
                <w:sz w:val="20"/>
                <w:szCs w:val="20"/>
              </w:rPr>
            </w:pPr>
            <w:r w:rsidRPr="006D4126">
              <w:rPr>
                <w:rFonts w:ascii="Times New Roman" w:hAnsi="Times New Roman" w:cs="Times New Roman"/>
                <w:color w:val="000000"/>
                <w:sz w:val="20"/>
                <w:szCs w:val="20"/>
              </w:rPr>
              <w:t>5.</w:t>
            </w:r>
            <w:r w:rsidR="00603074" w:rsidRPr="006D4126">
              <w:rPr>
                <w:rFonts w:ascii="Times New Roman" w:hAnsi="Times New Roman" w:cs="Times New Roman"/>
                <w:color w:val="000000"/>
                <w:sz w:val="20"/>
                <w:szCs w:val="20"/>
              </w:rPr>
              <w:t xml:space="preserve">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w:t>
            </w:r>
            <w:proofErr w:type="gramStart"/>
            <w:r w:rsidR="00603074" w:rsidRPr="006D4126">
              <w:rPr>
                <w:rFonts w:ascii="Times New Roman" w:hAnsi="Times New Roman" w:cs="Times New Roman"/>
                <w:color w:val="000000"/>
                <w:sz w:val="20"/>
                <w:szCs w:val="20"/>
              </w:rPr>
              <w:t xml:space="preserve">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 </w:t>
            </w:r>
            <w:r w:rsidR="00603074" w:rsidRPr="006D4126">
              <w:rPr>
                <w:rFonts w:ascii="Times New Roman" w:hAnsi="Times New Roman" w:cs="Times New Roman"/>
                <w:sz w:val="20"/>
                <w:szCs w:val="20"/>
              </w:rPr>
              <w:t xml:space="preserve">При пересечении внутриквартальных проездов с тротуарами, пешеходными дорожками или велодорожками должен быть обустроен переход на одном уровне с тротуаром, пешеходной дорожкой или велодорожкой, для обеспечения лучшей мобильности пешеходов, велосипедистов и </w:t>
            </w:r>
            <w:proofErr w:type="spellStart"/>
            <w:r w:rsidR="00EA7F41">
              <w:rPr>
                <w:rFonts w:ascii="Times New Roman" w:hAnsi="Times New Roman" w:cs="Times New Roman"/>
                <w:sz w:val="20"/>
                <w:szCs w:val="20"/>
              </w:rPr>
              <w:t>маломобильных</w:t>
            </w:r>
            <w:proofErr w:type="spellEnd"/>
            <w:r w:rsidR="00EA7F41">
              <w:rPr>
                <w:rFonts w:ascii="Times New Roman" w:hAnsi="Times New Roman" w:cs="Times New Roman"/>
                <w:sz w:val="20"/>
                <w:szCs w:val="20"/>
              </w:rPr>
              <w:t xml:space="preserve"> групп населения</w:t>
            </w:r>
            <w:r w:rsidR="00603074" w:rsidRPr="006D4126">
              <w:rPr>
                <w:sz w:val="20"/>
                <w:szCs w:val="20"/>
              </w:rPr>
              <w:t>.</w:t>
            </w:r>
            <w:proofErr w:type="gramEnd"/>
          </w:p>
          <w:p w:rsidR="001350A2" w:rsidRPr="006D4126" w:rsidRDefault="001350A2" w:rsidP="000D0A07">
            <w:pPr>
              <w:rPr>
                <w:rFonts w:ascii="Times New Roman" w:hAnsi="Times New Roman" w:cs="Times New Roman"/>
                <w:sz w:val="20"/>
                <w:szCs w:val="20"/>
              </w:rPr>
            </w:pP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5</w:t>
            </w:r>
          </w:p>
        </w:tc>
        <w:tc>
          <w:tcPr>
            <w:tcW w:w="4284" w:type="dxa"/>
          </w:tcPr>
          <w:p w:rsidR="003D7162" w:rsidRPr="006D4126" w:rsidRDefault="003D7162" w:rsidP="000D0A07">
            <w:pPr>
              <w:pStyle w:val="a4"/>
              <w:spacing w:before="9" w:beforeAutospacing="0" w:after="0" w:afterAutospacing="0"/>
              <w:ind w:right="-3"/>
              <w:rPr>
                <w:sz w:val="20"/>
                <w:szCs w:val="20"/>
              </w:rPr>
            </w:pPr>
            <w:r w:rsidRPr="006D4126">
              <w:rPr>
                <w:color w:val="000000"/>
                <w:sz w:val="20"/>
                <w:szCs w:val="20"/>
              </w:rPr>
              <w:t>7.7. При организации стока воды со скатных крыш через водосточные трубы необходимо: </w:t>
            </w:r>
          </w:p>
          <w:p w:rsidR="003D7162" w:rsidRPr="006D4126" w:rsidRDefault="003D7162" w:rsidP="000D0A07">
            <w:pPr>
              <w:pStyle w:val="a4"/>
              <w:spacing w:before="7" w:beforeAutospacing="0" w:after="0" w:afterAutospacing="0"/>
              <w:ind w:right="3"/>
              <w:jc w:val="both"/>
              <w:rPr>
                <w:sz w:val="20"/>
                <w:szCs w:val="20"/>
              </w:rPr>
            </w:pPr>
            <w:r w:rsidRPr="006D4126">
              <w:rPr>
                <w:color w:val="000000"/>
                <w:sz w:val="20"/>
                <w:szCs w:val="20"/>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3D7162" w:rsidRPr="006D4126" w:rsidRDefault="003D7162" w:rsidP="000D0A07">
            <w:pPr>
              <w:pStyle w:val="a4"/>
              <w:spacing w:before="7" w:beforeAutospacing="0" w:after="0" w:afterAutospacing="0"/>
              <w:ind w:right="1"/>
              <w:rPr>
                <w:sz w:val="20"/>
                <w:szCs w:val="20"/>
              </w:rPr>
            </w:pPr>
            <w:r w:rsidRPr="006D4126">
              <w:rPr>
                <w:color w:val="000000"/>
                <w:sz w:val="20"/>
                <w:szCs w:val="20"/>
              </w:rPr>
              <w:t>2) не допускать высоту свободного падения воды из выходного отверстия более 200 мм; </w:t>
            </w:r>
          </w:p>
          <w:p w:rsidR="001350A2" w:rsidRPr="006D4126" w:rsidRDefault="003D7162" w:rsidP="000D0A07">
            <w:pPr>
              <w:pStyle w:val="Default"/>
              <w:rPr>
                <w:sz w:val="20"/>
                <w:szCs w:val="20"/>
              </w:rPr>
            </w:pPr>
            <w:r w:rsidRPr="006D4126">
              <w:rPr>
                <w:sz w:val="20"/>
                <w:szCs w:val="20"/>
              </w:rPr>
              <w:t xml:space="preserve">3) предусматривать в местах стока воды из трубы на основные пешеходные коммуникации </w:t>
            </w:r>
            <w:r w:rsidRPr="0045091C">
              <w:rPr>
                <w:b/>
                <w:color w:val="FF0000"/>
                <w:sz w:val="20"/>
                <w:szCs w:val="20"/>
              </w:rPr>
              <w:t>наличие твердого покрытия с уклоном в направлении водоотводных лотков</w:t>
            </w:r>
            <w:r w:rsidR="0045091C">
              <w:rPr>
                <w:color w:val="FF0000"/>
                <w:sz w:val="20"/>
                <w:szCs w:val="20"/>
              </w:rPr>
              <w:t>.</w:t>
            </w:r>
          </w:p>
        </w:tc>
        <w:tc>
          <w:tcPr>
            <w:tcW w:w="4302" w:type="dxa"/>
          </w:tcPr>
          <w:p w:rsidR="003D7162" w:rsidRPr="006D4126" w:rsidRDefault="003D7162" w:rsidP="000D0A07">
            <w:pPr>
              <w:pStyle w:val="a4"/>
              <w:spacing w:before="9" w:beforeAutospacing="0" w:after="0" w:afterAutospacing="0"/>
              <w:ind w:right="-3"/>
              <w:rPr>
                <w:sz w:val="20"/>
                <w:szCs w:val="20"/>
              </w:rPr>
            </w:pPr>
            <w:r w:rsidRPr="006D4126">
              <w:rPr>
                <w:color w:val="000000"/>
                <w:sz w:val="20"/>
                <w:szCs w:val="20"/>
              </w:rPr>
              <w:t>7.7. При организации стока воды со скатных крыш через водосточные трубы необходимо: </w:t>
            </w:r>
          </w:p>
          <w:p w:rsidR="003D7162" w:rsidRPr="006D4126" w:rsidRDefault="003D7162" w:rsidP="000D0A07">
            <w:pPr>
              <w:pStyle w:val="a4"/>
              <w:spacing w:before="7" w:beforeAutospacing="0" w:after="0" w:afterAutospacing="0"/>
              <w:ind w:right="3"/>
              <w:jc w:val="both"/>
              <w:rPr>
                <w:sz w:val="20"/>
                <w:szCs w:val="20"/>
              </w:rPr>
            </w:pPr>
            <w:r w:rsidRPr="006D4126">
              <w:rPr>
                <w:color w:val="000000"/>
                <w:sz w:val="20"/>
                <w:szCs w:val="20"/>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3D7162" w:rsidRPr="006D4126" w:rsidRDefault="003D7162" w:rsidP="000D0A07">
            <w:pPr>
              <w:pStyle w:val="a4"/>
              <w:spacing w:before="7" w:beforeAutospacing="0" w:after="0" w:afterAutospacing="0"/>
              <w:ind w:right="1"/>
              <w:rPr>
                <w:sz w:val="20"/>
                <w:szCs w:val="20"/>
              </w:rPr>
            </w:pPr>
            <w:r w:rsidRPr="006D4126">
              <w:rPr>
                <w:color w:val="000000"/>
                <w:sz w:val="20"/>
                <w:szCs w:val="20"/>
              </w:rPr>
              <w:t>2) не допускать высоту свободного падения воды из выходного отверстия более 200 мм; </w:t>
            </w:r>
          </w:p>
          <w:p w:rsidR="003D7162" w:rsidRPr="0045091C" w:rsidRDefault="003D7162" w:rsidP="0045091C">
            <w:pPr>
              <w:jc w:val="both"/>
              <w:rPr>
                <w:rFonts w:ascii="Times New Roman" w:hAnsi="Times New Roman" w:cs="Times New Roman"/>
                <w:b/>
                <w:color w:val="FF0000"/>
                <w:sz w:val="20"/>
                <w:szCs w:val="20"/>
              </w:rPr>
            </w:pPr>
            <w:r w:rsidRPr="006D4126">
              <w:rPr>
                <w:color w:val="000000"/>
                <w:sz w:val="20"/>
                <w:szCs w:val="20"/>
              </w:rPr>
              <w:t xml:space="preserve">3) </w:t>
            </w:r>
            <w:r w:rsidRPr="006D4126">
              <w:rPr>
                <w:rFonts w:ascii="Times New Roman" w:hAnsi="Times New Roman" w:cs="Times New Roman"/>
                <w:color w:val="000000"/>
                <w:sz w:val="20"/>
                <w:szCs w:val="20"/>
              </w:rPr>
              <w:t xml:space="preserve">предусматривать в местах стока воды из трубы на основные пешеходные коммуникации </w:t>
            </w:r>
            <w:r w:rsidRPr="0045091C">
              <w:rPr>
                <w:rFonts w:ascii="Times New Roman" w:hAnsi="Times New Roman" w:cs="Times New Roman"/>
                <w:b/>
                <w:color w:val="FF0000"/>
                <w:sz w:val="20"/>
                <w:szCs w:val="20"/>
              </w:rPr>
              <w:t>отводной канал для воды, проходящий непосредственно под пешеходной зоной напрямую к водоотводным лоткам для предотвращения оледенения пешеходной поверхности; </w:t>
            </w:r>
          </w:p>
          <w:p w:rsidR="001350A2" w:rsidRPr="006D4126" w:rsidRDefault="001350A2" w:rsidP="000D0A07">
            <w:pPr>
              <w:rPr>
                <w:rFonts w:ascii="Times New Roman" w:hAnsi="Times New Roman" w:cs="Times New Roman"/>
                <w:sz w:val="20"/>
                <w:szCs w:val="20"/>
              </w:rPr>
            </w:pPr>
          </w:p>
        </w:tc>
        <w:tc>
          <w:tcPr>
            <w:tcW w:w="2085" w:type="dxa"/>
          </w:tcPr>
          <w:p w:rsidR="001350A2" w:rsidRPr="006D4126" w:rsidRDefault="00970345" w:rsidP="000D0A07">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1350A2" w:rsidRPr="006D4126" w:rsidRDefault="00514A31" w:rsidP="00304FE4">
            <w:pPr>
              <w:rPr>
                <w:rFonts w:ascii="Times New Roman" w:hAnsi="Times New Roman" w:cs="Times New Roman"/>
                <w:sz w:val="20"/>
                <w:szCs w:val="20"/>
              </w:rPr>
            </w:pPr>
            <w:r w:rsidRPr="006D4126">
              <w:rPr>
                <w:rFonts w:ascii="Times New Roman" w:hAnsi="Times New Roman" w:cs="Times New Roman"/>
                <w:sz w:val="20"/>
                <w:szCs w:val="20"/>
              </w:rPr>
              <w:t>П</w:t>
            </w:r>
            <w:r w:rsidR="00970345" w:rsidRPr="006D4126">
              <w:rPr>
                <w:rFonts w:ascii="Times New Roman" w:hAnsi="Times New Roman" w:cs="Times New Roman"/>
                <w:sz w:val="20"/>
                <w:szCs w:val="20"/>
              </w:rPr>
              <w:t xml:space="preserve">редусмотрено </w:t>
            </w:r>
            <w:r w:rsidR="00304FE4">
              <w:rPr>
                <w:rFonts w:ascii="Times New Roman" w:hAnsi="Times New Roman" w:cs="Times New Roman"/>
                <w:sz w:val="20"/>
                <w:szCs w:val="20"/>
              </w:rPr>
              <w:t>Е</w:t>
            </w:r>
            <w:r w:rsidR="00970345" w:rsidRPr="006D4126">
              <w:rPr>
                <w:rFonts w:ascii="Times New Roman" w:hAnsi="Times New Roman" w:cs="Times New Roman"/>
                <w:sz w:val="20"/>
                <w:szCs w:val="20"/>
              </w:rPr>
              <w:t>диными стандартами</w:t>
            </w:r>
            <w:r w:rsidRPr="006D4126">
              <w:rPr>
                <w:rFonts w:ascii="Times New Roman" w:hAnsi="Times New Roman" w:cs="Times New Roman"/>
                <w:sz w:val="20"/>
                <w:szCs w:val="20"/>
              </w:rPr>
              <w:t xml:space="preserve"> и в каждом случае </w:t>
            </w:r>
            <w:r w:rsidR="00970345" w:rsidRPr="006D4126">
              <w:rPr>
                <w:rFonts w:ascii="Times New Roman" w:hAnsi="Times New Roman" w:cs="Times New Roman"/>
                <w:sz w:val="20"/>
                <w:szCs w:val="20"/>
              </w:rPr>
              <w:t>определяется проектным решением</w:t>
            </w:r>
          </w:p>
        </w:tc>
      </w:tr>
      <w:tr w:rsidR="006B630A" w:rsidRPr="006D4126" w:rsidTr="00F92B25">
        <w:tc>
          <w:tcPr>
            <w:tcW w:w="750" w:type="dxa"/>
          </w:tcPr>
          <w:p w:rsidR="001350A2"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6</w:t>
            </w:r>
          </w:p>
        </w:tc>
        <w:tc>
          <w:tcPr>
            <w:tcW w:w="4284" w:type="dxa"/>
          </w:tcPr>
          <w:p w:rsidR="00795EDD" w:rsidRPr="006D4126" w:rsidRDefault="00795EDD" w:rsidP="0045091C">
            <w:pPr>
              <w:pStyle w:val="a4"/>
              <w:spacing w:before="7" w:beforeAutospacing="0" w:after="0" w:afterAutospacing="0"/>
              <w:jc w:val="both"/>
              <w:rPr>
                <w:rFonts w:ascii="Times" w:hAnsi="Times" w:cs="Times"/>
                <w:color w:val="000000"/>
                <w:sz w:val="20"/>
                <w:szCs w:val="20"/>
              </w:rPr>
            </w:pPr>
            <w:r w:rsidRPr="006D4126">
              <w:rPr>
                <w:rFonts w:ascii="Times" w:hAnsi="Times" w:cs="Times"/>
                <w:color w:val="000000"/>
                <w:sz w:val="20"/>
                <w:szCs w:val="20"/>
              </w:rPr>
              <w:t>10.4.</w:t>
            </w:r>
            <w:r w:rsidRPr="0045091C">
              <w:rPr>
                <w:rFonts w:ascii="Times" w:hAnsi="Times" w:cs="Times"/>
                <w:b/>
                <w:color w:val="FF0000"/>
                <w:sz w:val="20"/>
                <w:szCs w:val="20"/>
              </w:rPr>
              <w:t xml:space="preserve">Не рекомендуется использовать яркие цвета в больших количествах  в дизайне </w:t>
            </w:r>
            <w:r w:rsidRPr="0045091C">
              <w:rPr>
                <w:rFonts w:ascii="Times" w:hAnsi="Times" w:cs="Times"/>
                <w:b/>
                <w:color w:val="FF0000"/>
                <w:sz w:val="20"/>
                <w:szCs w:val="20"/>
              </w:rPr>
              <w:lastRenderedPageBreak/>
              <w:t>элементов игровых площадок</w:t>
            </w:r>
            <w:r w:rsidRPr="006D4126">
              <w:rPr>
                <w:rFonts w:ascii="Times" w:hAnsi="Times" w:cs="Times"/>
                <w:color w:val="000000"/>
                <w:sz w:val="20"/>
                <w:szCs w:val="20"/>
              </w:rPr>
              <w:t xml:space="preserve"> лучше отдавать предпочтение нейтральным и природным оттенкам, которые не создают диссонанс с окружением и приятны и для детей, и для взрослых. Рекомендуется отдавать предпочтение оборудованию из дерева и избегать пластикового оборудования. </w:t>
            </w:r>
          </w:p>
          <w:p w:rsidR="00795EDD" w:rsidRPr="006D4126" w:rsidRDefault="00795EDD" w:rsidP="0045091C">
            <w:pPr>
              <w:pStyle w:val="a4"/>
              <w:spacing w:before="7" w:beforeAutospacing="0" w:after="0" w:afterAutospacing="0"/>
              <w:ind w:right="-4"/>
              <w:jc w:val="both"/>
              <w:rPr>
                <w:sz w:val="20"/>
                <w:szCs w:val="20"/>
              </w:rPr>
            </w:pPr>
            <w:r w:rsidRPr="006D4126">
              <w:rPr>
                <w:rFonts w:ascii="Times" w:hAnsi="Times" w:cs="Times"/>
                <w:color w:val="000000"/>
                <w:sz w:val="20"/>
                <w:szCs w:val="20"/>
              </w:rPr>
              <w:t>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 Не желательно использовать резиновое покрытие для детских площадок, ввиду его токсичности. В игровых зонах следует отдавать предпочтение натуральным покрытиям, таким как газон, песок и мульча.  </w:t>
            </w:r>
          </w:p>
          <w:p w:rsidR="00795EDD" w:rsidRPr="006D4126" w:rsidRDefault="00795EDD" w:rsidP="0045091C">
            <w:pPr>
              <w:jc w:val="both"/>
              <w:rPr>
                <w:sz w:val="20"/>
                <w:szCs w:val="20"/>
              </w:rPr>
            </w:pPr>
          </w:p>
          <w:p w:rsidR="001350A2" w:rsidRPr="006D4126" w:rsidRDefault="001350A2" w:rsidP="000D0A07">
            <w:pPr>
              <w:pStyle w:val="Default"/>
              <w:rPr>
                <w:sz w:val="20"/>
                <w:szCs w:val="20"/>
              </w:rPr>
            </w:pPr>
          </w:p>
        </w:tc>
        <w:tc>
          <w:tcPr>
            <w:tcW w:w="4302" w:type="dxa"/>
          </w:tcPr>
          <w:p w:rsidR="00795EDD" w:rsidRPr="006D4126" w:rsidRDefault="00795EDD" w:rsidP="0045091C">
            <w:pPr>
              <w:pStyle w:val="a4"/>
              <w:spacing w:before="7" w:beforeAutospacing="0" w:after="0" w:afterAutospacing="0"/>
              <w:jc w:val="both"/>
              <w:rPr>
                <w:rFonts w:ascii="Times" w:hAnsi="Times" w:cs="Times"/>
                <w:color w:val="000000"/>
                <w:sz w:val="20"/>
                <w:szCs w:val="20"/>
              </w:rPr>
            </w:pPr>
            <w:r w:rsidRPr="006D4126">
              <w:rPr>
                <w:rFonts w:ascii="Times" w:hAnsi="Times" w:cs="Times"/>
                <w:color w:val="000000"/>
                <w:sz w:val="20"/>
                <w:szCs w:val="20"/>
              </w:rPr>
              <w:lastRenderedPageBreak/>
              <w:t xml:space="preserve"> 10.4. </w:t>
            </w:r>
            <w:r w:rsidRPr="0045091C">
              <w:rPr>
                <w:b/>
                <w:color w:val="FF0000"/>
                <w:sz w:val="20"/>
                <w:szCs w:val="20"/>
              </w:rPr>
              <w:t xml:space="preserve">Требуется избегать использования ярких цветов в дизайне элементов игровых </w:t>
            </w:r>
            <w:r w:rsidRPr="0045091C">
              <w:rPr>
                <w:b/>
                <w:color w:val="FF0000"/>
                <w:sz w:val="20"/>
                <w:szCs w:val="20"/>
              </w:rPr>
              <w:lastRenderedPageBreak/>
              <w:t>площадок</w:t>
            </w:r>
            <w:r w:rsidRPr="006D4126">
              <w:rPr>
                <w:sz w:val="20"/>
                <w:szCs w:val="20"/>
              </w:rPr>
              <w:t>;</w:t>
            </w:r>
            <w:r w:rsidRPr="006D4126">
              <w:rPr>
                <w:rFonts w:ascii="Times" w:hAnsi="Times" w:cs="Times"/>
                <w:i/>
                <w:iCs/>
                <w:color w:val="000000"/>
                <w:sz w:val="20"/>
                <w:szCs w:val="20"/>
              </w:rPr>
              <w:t xml:space="preserve"> </w:t>
            </w:r>
            <w:r w:rsidRPr="006D4126">
              <w:rPr>
                <w:rFonts w:ascii="Times" w:hAnsi="Times" w:cs="Times"/>
                <w:color w:val="000000"/>
                <w:sz w:val="20"/>
                <w:szCs w:val="20"/>
              </w:rPr>
              <w:t>лучше отдавать предпочтение нейтральным и природным оттенкам, которые не создают диссонанс с окружением и приятны и для детей, и для взрослых. Рекомендуется отдавать предпочтение оборудованию из дерева и избегать пластикового оборудования. </w:t>
            </w:r>
          </w:p>
          <w:p w:rsidR="00795EDD" w:rsidRPr="006D4126" w:rsidRDefault="00795EDD" w:rsidP="00795EDD">
            <w:pPr>
              <w:pStyle w:val="a4"/>
              <w:spacing w:before="7" w:beforeAutospacing="0" w:after="0" w:afterAutospacing="0"/>
              <w:ind w:right="-4"/>
              <w:jc w:val="both"/>
              <w:rPr>
                <w:sz w:val="20"/>
                <w:szCs w:val="20"/>
              </w:rPr>
            </w:pPr>
            <w:r w:rsidRPr="006D4126">
              <w:rPr>
                <w:rFonts w:ascii="Times" w:hAnsi="Times" w:cs="Times"/>
                <w:color w:val="000000"/>
                <w:sz w:val="20"/>
                <w:szCs w:val="20"/>
              </w:rPr>
              <w:t>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 Не желательно использовать резиновое покрытие для детских площадок, ввиду его токсичности. В игровых зонах следует отдавать предпочтение натуральным покрытиям, таким как газон, песок и мульча.  </w:t>
            </w:r>
          </w:p>
          <w:p w:rsidR="00795EDD" w:rsidRPr="006D4126" w:rsidRDefault="00795EDD" w:rsidP="00795EDD">
            <w:pPr>
              <w:rPr>
                <w:sz w:val="20"/>
                <w:szCs w:val="20"/>
              </w:rPr>
            </w:pPr>
          </w:p>
          <w:p w:rsidR="001350A2" w:rsidRPr="006D4126" w:rsidRDefault="001350A2" w:rsidP="000D0A07">
            <w:pPr>
              <w:rPr>
                <w:rFonts w:ascii="Times New Roman" w:hAnsi="Times New Roman" w:cs="Times New Roman"/>
                <w:sz w:val="20"/>
                <w:szCs w:val="20"/>
              </w:rPr>
            </w:pPr>
          </w:p>
        </w:tc>
        <w:tc>
          <w:tcPr>
            <w:tcW w:w="2085" w:type="dxa"/>
          </w:tcPr>
          <w:p w:rsidR="001350A2" w:rsidRPr="006D4126" w:rsidRDefault="00EE425F" w:rsidP="000D0A07">
            <w:pPr>
              <w:rPr>
                <w:rFonts w:ascii="Times New Roman" w:hAnsi="Times New Roman" w:cs="Times New Roman"/>
                <w:sz w:val="20"/>
                <w:szCs w:val="20"/>
              </w:rPr>
            </w:pPr>
            <w:r>
              <w:rPr>
                <w:rFonts w:ascii="Times New Roman" w:hAnsi="Times New Roman" w:cs="Times New Roman"/>
                <w:sz w:val="20"/>
                <w:szCs w:val="20"/>
              </w:rPr>
              <w:lastRenderedPageBreak/>
              <w:t>Не приним</w:t>
            </w:r>
            <w:r w:rsidR="00DE0AC8" w:rsidRPr="006D4126">
              <w:rPr>
                <w:rFonts w:ascii="Times New Roman" w:hAnsi="Times New Roman" w:cs="Times New Roman"/>
                <w:sz w:val="20"/>
                <w:szCs w:val="20"/>
              </w:rPr>
              <w:t>ается</w:t>
            </w:r>
          </w:p>
        </w:tc>
        <w:tc>
          <w:tcPr>
            <w:tcW w:w="3592" w:type="dxa"/>
          </w:tcPr>
          <w:p w:rsidR="001350A2" w:rsidRPr="006D4126" w:rsidRDefault="00EE425F" w:rsidP="000D0A07">
            <w:pPr>
              <w:rPr>
                <w:rFonts w:ascii="Times New Roman" w:hAnsi="Times New Roman" w:cs="Times New Roman"/>
                <w:sz w:val="20"/>
                <w:szCs w:val="20"/>
              </w:rPr>
            </w:pPr>
            <w:r>
              <w:rPr>
                <w:rFonts w:ascii="Times New Roman" w:hAnsi="Times New Roman" w:cs="Times New Roman"/>
                <w:sz w:val="20"/>
                <w:szCs w:val="20"/>
              </w:rPr>
              <w:t>Предложен пункт аналогичной редакции</w:t>
            </w:r>
          </w:p>
        </w:tc>
      </w:tr>
      <w:tr w:rsidR="006B630A" w:rsidRPr="006D4126" w:rsidTr="00F92B25">
        <w:tc>
          <w:tcPr>
            <w:tcW w:w="750" w:type="dxa"/>
          </w:tcPr>
          <w:p w:rsidR="000D0A07"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2</w:t>
            </w:r>
            <w:r w:rsidR="006F1807" w:rsidRPr="006D4126">
              <w:rPr>
                <w:rFonts w:ascii="Times New Roman" w:hAnsi="Times New Roman" w:cs="Times New Roman"/>
                <w:sz w:val="20"/>
                <w:szCs w:val="20"/>
              </w:rPr>
              <w:t>7</w:t>
            </w:r>
          </w:p>
        </w:tc>
        <w:tc>
          <w:tcPr>
            <w:tcW w:w="4284" w:type="dxa"/>
          </w:tcPr>
          <w:p w:rsidR="000D0A07" w:rsidRPr="006D4126" w:rsidRDefault="00795EDD" w:rsidP="00804655">
            <w:pPr>
              <w:pStyle w:val="a4"/>
              <w:spacing w:before="7" w:beforeAutospacing="0" w:after="0" w:afterAutospacing="0"/>
              <w:ind w:right="176"/>
              <w:jc w:val="both"/>
              <w:rPr>
                <w:sz w:val="20"/>
                <w:szCs w:val="20"/>
              </w:rPr>
            </w:pPr>
            <w:r w:rsidRPr="006D4126">
              <w:rPr>
                <w:rFonts w:ascii="Times" w:hAnsi="Times" w:cs="Times"/>
                <w:color w:val="000000"/>
                <w:sz w:val="20"/>
                <w:szCs w:val="20"/>
              </w:rPr>
              <w:t>10.10. При организации освещения площадок необходимо применять осветительные элементы, обладающие антивандальными свойствами.</w:t>
            </w:r>
            <w:r w:rsidRPr="006D4126">
              <w:rPr>
                <w:sz w:val="20"/>
                <w:szCs w:val="20"/>
              </w:rPr>
              <w:t xml:space="preserve"> </w:t>
            </w:r>
            <w:r w:rsidRPr="00740BF0">
              <w:rPr>
                <w:rFonts w:ascii="Times" w:hAnsi="Times" w:cs="Times"/>
                <w:b/>
                <w:color w:val="FF0000"/>
                <w:sz w:val="20"/>
                <w:szCs w:val="20"/>
              </w:rPr>
              <w:t>Не допускается размещение осветительного оборудования площадок на высоте менее 2,5 м.</w:t>
            </w:r>
            <w:r w:rsidRPr="006D4126">
              <w:rPr>
                <w:rFonts w:ascii="Times" w:hAnsi="Times" w:cs="Times"/>
                <w:color w:val="000000"/>
                <w:sz w:val="20"/>
                <w:szCs w:val="20"/>
                <w:u w:val="single"/>
              </w:rPr>
              <w:t xml:space="preserve"> </w:t>
            </w:r>
          </w:p>
        </w:tc>
        <w:tc>
          <w:tcPr>
            <w:tcW w:w="4302" w:type="dxa"/>
          </w:tcPr>
          <w:p w:rsidR="00795EDD" w:rsidRPr="00740BF0" w:rsidRDefault="00795EDD" w:rsidP="00272638">
            <w:pPr>
              <w:pStyle w:val="a4"/>
              <w:spacing w:before="7" w:beforeAutospacing="0" w:after="0" w:afterAutospacing="0"/>
              <w:ind w:right="3"/>
              <w:jc w:val="both"/>
              <w:rPr>
                <w:b/>
                <w:color w:val="FF0000"/>
                <w:sz w:val="20"/>
                <w:szCs w:val="20"/>
              </w:rPr>
            </w:pPr>
            <w:r w:rsidRPr="006D4126">
              <w:rPr>
                <w:rFonts w:ascii="Times" w:hAnsi="Times" w:cs="Times"/>
                <w:color w:val="000000"/>
                <w:sz w:val="20"/>
                <w:szCs w:val="20"/>
              </w:rPr>
              <w:t>10.10. При организации освещения площадок необходимо применять осветительные элементы, обладающие антивандальными свойствами.</w:t>
            </w:r>
            <w:r w:rsidR="00804655" w:rsidRPr="006D4126">
              <w:rPr>
                <w:rFonts w:ascii="Times" w:hAnsi="Times" w:cs="Times"/>
                <w:color w:val="000000"/>
                <w:sz w:val="20"/>
                <w:szCs w:val="20"/>
              </w:rPr>
              <w:t xml:space="preserve"> </w:t>
            </w:r>
            <w:r w:rsidRPr="00740BF0">
              <w:rPr>
                <w:b/>
                <w:color w:val="FF0000"/>
                <w:sz w:val="20"/>
                <w:szCs w:val="20"/>
              </w:rPr>
              <w:t>Допускается размещение осветительного оборудования площадок на уровне земли, при условии низкой яркости осветительных приборов.</w:t>
            </w:r>
          </w:p>
          <w:p w:rsidR="000D0A07" w:rsidRPr="006D4126" w:rsidRDefault="000D0A07" w:rsidP="000D0A07">
            <w:pPr>
              <w:rPr>
                <w:rFonts w:ascii="Times New Roman" w:hAnsi="Times New Roman" w:cs="Times New Roman"/>
                <w:sz w:val="20"/>
                <w:szCs w:val="20"/>
              </w:rPr>
            </w:pPr>
          </w:p>
        </w:tc>
        <w:tc>
          <w:tcPr>
            <w:tcW w:w="2085" w:type="dxa"/>
          </w:tcPr>
          <w:p w:rsidR="000D0A07" w:rsidRPr="006D4126" w:rsidRDefault="00D96AB7" w:rsidP="000D0A07">
            <w:pPr>
              <w:rPr>
                <w:rFonts w:ascii="Times New Roman" w:hAnsi="Times New Roman" w:cs="Times New Roman"/>
                <w:sz w:val="20"/>
                <w:szCs w:val="20"/>
              </w:rPr>
            </w:pPr>
            <w:r w:rsidRPr="006D4126">
              <w:rPr>
                <w:rFonts w:ascii="Times New Roman" w:hAnsi="Times New Roman" w:cs="Times New Roman"/>
                <w:sz w:val="20"/>
                <w:szCs w:val="20"/>
              </w:rPr>
              <w:t>Не приним</w:t>
            </w:r>
            <w:r w:rsidR="004571D1" w:rsidRPr="006D4126">
              <w:rPr>
                <w:rFonts w:ascii="Times New Roman" w:hAnsi="Times New Roman" w:cs="Times New Roman"/>
                <w:sz w:val="20"/>
                <w:szCs w:val="20"/>
              </w:rPr>
              <w:t>ается</w:t>
            </w:r>
          </w:p>
        </w:tc>
        <w:tc>
          <w:tcPr>
            <w:tcW w:w="3592" w:type="dxa"/>
          </w:tcPr>
          <w:p w:rsidR="000D0A07" w:rsidRPr="006D4126" w:rsidRDefault="00272638" w:rsidP="00272638">
            <w:pPr>
              <w:rPr>
                <w:rFonts w:ascii="Times New Roman" w:hAnsi="Times New Roman" w:cs="Times New Roman"/>
                <w:sz w:val="20"/>
                <w:szCs w:val="20"/>
              </w:rPr>
            </w:pPr>
            <w:r w:rsidRPr="006D4126">
              <w:rPr>
                <w:rFonts w:ascii="Times New Roman" w:hAnsi="Times New Roman" w:cs="Times New Roman"/>
                <w:sz w:val="20"/>
                <w:szCs w:val="20"/>
              </w:rPr>
              <w:t xml:space="preserve">Поправка не соответствует рекомендациям, указанным в </w:t>
            </w:r>
            <w:r w:rsidR="004571D1" w:rsidRPr="006D4126">
              <w:rPr>
                <w:rFonts w:ascii="Times New Roman" w:hAnsi="Times New Roman" w:cs="Times New Roman"/>
                <w:sz w:val="20"/>
                <w:szCs w:val="20"/>
              </w:rPr>
              <w:t>Едины</w:t>
            </w:r>
            <w:r w:rsidRPr="006D4126">
              <w:rPr>
                <w:rFonts w:ascii="Times New Roman" w:hAnsi="Times New Roman" w:cs="Times New Roman"/>
                <w:sz w:val="20"/>
                <w:szCs w:val="20"/>
              </w:rPr>
              <w:t>х</w:t>
            </w:r>
            <w:r w:rsidR="004571D1" w:rsidRPr="006D4126">
              <w:rPr>
                <w:rFonts w:ascii="Times New Roman" w:hAnsi="Times New Roman" w:cs="Times New Roman"/>
                <w:sz w:val="20"/>
                <w:szCs w:val="20"/>
              </w:rPr>
              <w:t xml:space="preserve"> стандарт</w:t>
            </w:r>
            <w:r w:rsidRPr="006D4126">
              <w:rPr>
                <w:rFonts w:ascii="Times New Roman" w:hAnsi="Times New Roman" w:cs="Times New Roman"/>
                <w:sz w:val="20"/>
                <w:szCs w:val="20"/>
              </w:rPr>
              <w:t>ах</w:t>
            </w:r>
            <w:r w:rsidR="004571D1" w:rsidRPr="006D4126">
              <w:rPr>
                <w:rFonts w:ascii="Times New Roman" w:hAnsi="Times New Roman" w:cs="Times New Roman"/>
                <w:sz w:val="20"/>
                <w:szCs w:val="20"/>
              </w:rPr>
              <w:t>. Пункт относится к детским и спортивным площадкам. Норматив не менее 2.5 м</w:t>
            </w:r>
          </w:p>
        </w:tc>
      </w:tr>
      <w:tr w:rsidR="006B630A" w:rsidRPr="006D4126" w:rsidTr="00F92B25">
        <w:tc>
          <w:tcPr>
            <w:tcW w:w="750" w:type="dxa"/>
          </w:tcPr>
          <w:p w:rsidR="000D0A07"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t>2</w:t>
            </w:r>
            <w:r w:rsidR="006F1807" w:rsidRPr="006D4126">
              <w:rPr>
                <w:rFonts w:ascii="Times New Roman" w:hAnsi="Times New Roman" w:cs="Times New Roman"/>
                <w:sz w:val="20"/>
                <w:szCs w:val="20"/>
              </w:rPr>
              <w:t>8</w:t>
            </w:r>
            <w:r w:rsidR="00C743C0" w:rsidRPr="006D4126">
              <w:rPr>
                <w:rFonts w:ascii="Times New Roman" w:hAnsi="Times New Roman" w:cs="Times New Roman"/>
                <w:sz w:val="20"/>
                <w:szCs w:val="20"/>
              </w:rPr>
              <w:t xml:space="preserve"> (18)</w:t>
            </w:r>
          </w:p>
        </w:tc>
        <w:tc>
          <w:tcPr>
            <w:tcW w:w="4284" w:type="dxa"/>
          </w:tcPr>
          <w:p w:rsidR="00B508C0" w:rsidRPr="006D4126" w:rsidRDefault="00B508C0" w:rsidP="00804655">
            <w:pPr>
              <w:pStyle w:val="a4"/>
              <w:spacing w:before="7" w:beforeAutospacing="0" w:after="0" w:afterAutospacing="0"/>
              <w:ind w:left="7" w:right="176"/>
              <w:jc w:val="both"/>
              <w:rPr>
                <w:sz w:val="20"/>
                <w:szCs w:val="20"/>
              </w:rPr>
            </w:pPr>
            <w:r w:rsidRPr="006D4126">
              <w:rPr>
                <w:color w:val="000000"/>
                <w:sz w:val="20"/>
                <w:szCs w:val="20"/>
              </w:rP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B508C0" w:rsidRPr="006D4126" w:rsidRDefault="00B508C0" w:rsidP="00804655">
            <w:pPr>
              <w:pStyle w:val="a4"/>
              <w:spacing w:before="7" w:beforeAutospacing="0" w:after="0" w:afterAutospacing="0"/>
              <w:ind w:right="176"/>
              <w:jc w:val="both"/>
              <w:rPr>
                <w:sz w:val="20"/>
                <w:szCs w:val="20"/>
              </w:rPr>
            </w:pPr>
            <w:r w:rsidRPr="006D4126">
              <w:rPr>
                <w:color w:val="000000"/>
                <w:sz w:val="20"/>
                <w:szCs w:val="20"/>
              </w:rPr>
              <w:t xml:space="preserve">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w:t>
            </w:r>
            <w:r w:rsidRPr="006D4126">
              <w:rPr>
                <w:color w:val="000000"/>
                <w:sz w:val="20"/>
                <w:szCs w:val="20"/>
              </w:rPr>
              <w:lastRenderedPageBreak/>
              <w:t>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 </w:t>
            </w:r>
          </w:p>
          <w:p w:rsidR="00B508C0" w:rsidRPr="006D4126" w:rsidRDefault="00B508C0" w:rsidP="00804655">
            <w:pPr>
              <w:pStyle w:val="a4"/>
              <w:spacing w:before="7" w:beforeAutospacing="0" w:after="0" w:afterAutospacing="0"/>
              <w:ind w:right="176"/>
              <w:jc w:val="both"/>
              <w:rPr>
                <w:sz w:val="20"/>
                <w:szCs w:val="20"/>
              </w:rPr>
            </w:pPr>
            <w:r w:rsidRPr="006D4126">
              <w:rPr>
                <w:color w:val="000000"/>
                <w:sz w:val="20"/>
                <w:szCs w:val="20"/>
              </w:rPr>
              <w:t xml:space="preserve">Едиными стандартами для советского промышленного типа города рекомендовано </w:t>
            </w:r>
            <w:r w:rsidRPr="00740BF0">
              <w:rPr>
                <w:b/>
                <w:color w:val="FF0000"/>
                <w:sz w:val="20"/>
                <w:szCs w:val="20"/>
              </w:rPr>
              <w:t>использование ярких цветовых акцентов в городской мебели</w:t>
            </w:r>
            <w:r w:rsidRPr="006D4126">
              <w:rPr>
                <w:color w:val="000000"/>
                <w:sz w:val="20"/>
                <w:szCs w:val="20"/>
                <w:u w:val="single"/>
              </w:rPr>
              <w:t>,</w:t>
            </w:r>
            <w:r w:rsidRPr="006D4126">
              <w:rPr>
                <w:color w:val="000000"/>
                <w:sz w:val="20"/>
                <w:szCs w:val="20"/>
              </w:rPr>
              <w:t xml:space="preserve"> использование бетона в качестве основания мест для сидения. Примеры подходящих мест для сидения приведены в Единых стандартах. </w:t>
            </w:r>
          </w:p>
          <w:p w:rsidR="000D0A07" w:rsidRPr="006D4126" w:rsidRDefault="000D0A07" w:rsidP="00804655">
            <w:pPr>
              <w:pStyle w:val="Default"/>
              <w:ind w:right="176"/>
              <w:jc w:val="both"/>
              <w:rPr>
                <w:sz w:val="20"/>
                <w:szCs w:val="20"/>
              </w:rPr>
            </w:pPr>
          </w:p>
        </w:tc>
        <w:tc>
          <w:tcPr>
            <w:tcW w:w="4302" w:type="dxa"/>
          </w:tcPr>
          <w:p w:rsidR="00B508C0" w:rsidRPr="006D4126" w:rsidRDefault="00B508C0" w:rsidP="00B67C06">
            <w:pPr>
              <w:pStyle w:val="a4"/>
              <w:tabs>
                <w:tab w:val="left" w:pos="4003"/>
                <w:tab w:val="left" w:pos="4134"/>
              </w:tabs>
              <w:spacing w:before="7" w:beforeAutospacing="0" w:after="0" w:afterAutospacing="0"/>
              <w:ind w:left="7" w:right="282"/>
              <w:jc w:val="both"/>
              <w:rPr>
                <w:sz w:val="20"/>
                <w:szCs w:val="20"/>
              </w:rPr>
            </w:pPr>
            <w:r w:rsidRPr="006D4126">
              <w:rPr>
                <w:color w:val="000000"/>
                <w:sz w:val="20"/>
                <w:szCs w:val="20"/>
              </w:rPr>
              <w:lastRenderedPageBreak/>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B508C0" w:rsidRPr="006D4126" w:rsidRDefault="00B508C0" w:rsidP="00B67C06">
            <w:pPr>
              <w:pStyle w:val="a4"/>
              <w:tabs>
                <w:tab w:val="left" w:pos="4003"/>
                <w:tab w:val="left" w:pos="4134"/>
              </w:tabs>
              <w:spacing w:before="7" w:beforeAutospacing="0" w:after="0" w:afterAutospacing="0"/>
              <w:ind w:right="282"/>
              <w:jc w:val="both"/>
              <w:rPr>
                <w:sz w:val="20"/>
                <w:szCs w:val="20"/>
              </w:rPr>
            </w:pPr>
            <w:r w:rsidRPr="006D4126">
              <w:rPr>
                <w:color w:val="000000"/>
                <w:sz w:val="20"/>
                <w:szCs w:val="20"/>
              </w:rPr>
              <w:t xml:space="preserve">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w:t>
            </w:r>
            <w:r w:rsidRPr="006D4126">
              <w:rPr>
                <w:color w:val="000000"/>
                <w:sz w:val="20"/>
                <w:szCs w:val="20"/>
              </w:rPr>
              <w:lastRenderedPageBreak/>
              <w:t>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 </w:t>
            </w:r>
          </w:p>
          <w:p w:rsidR="00804655" w:rsidRPr="006D4126" w:rsidRDefault="00B508C0" w:rsidP="00B67C06">
            <w:pPr>
              <w:pStyle w:val="a4"/>
              <w:tabs>
                <w:tab w:val="left" w:pos="4003"/>
                <w:tab w:val="left" w:pos="4134"/>
              </w:tabs>
              <w:spacing w:before="7" w:beforeAutospacing="0" w:after="0" w:afterAutospacing="0"/>
              <w:ind w:right="282"/>
              <w:jc w:val="both"/>
              <w:rPr>
                <w:color w:val="000000"/>
                <w:sz w:val="20"/>
                <w:szCs w:val="20"/>
              </w:rPr>
            </w:pPr>
            <w:r w:rsidRPr="006D4126">
              <w:rPr>
                <w:color w:val="000000"/>
                <w:sz w:val="20"/>
                <w:szCs w:val="20"/>
              </w:rPr>
              <w:t xml:space="preserve">Едиными стандартами для советского промышленного типа города рекомендовано </w:t>
            </w:r>
            <w:r w:rsidRPr="00740BF0">
              <w:rPr>
                <w:b/>
                <w:color w:val="FF0000"/>
                <w:sz w:val="20"/>
                <w:szCs w:val="20"/>
              </w:rPr>
              <w:t>использование ярких цветовых акцентов в городской мебели</w:t>
            </w:r>
            <w:r w:rsidRPr="00740BF0">
              <w:rPr>
                <w:b/>
                <w:color w:val="000000"/>
                <w:sz w:val="20"/>
                <w:szCs w:val="20"/>
              </w:rPr>
              <w:t>,</w:t>
            </w:r>
            <w:r w:rsidRPr="006D4126">
              <w:rPr>
                <w:color w:val="000000"/>
                <w:sz w:val="20"/>
                <w:szCs w:val="20"/>
              </w:rPr>
              <w:t xml:space="preserve"> использование бетона в качестве основания мест для сидения. </w:t>
            </w:r>
          </w:p>
          <w:p w:rsidR="00804655" w:rsidRPr="006D4126" w:rsidRDefault="00804655" w:rsidP="00B67C06">
            <w:pPr>
              <w:pStyle w:val="a4"/>
              <w:tabs>
                <w:tab w:val="left" w:pos="4003"/>
                <w:tab w:val="left" w:pos="4134"/>
              </w:tabs>
              <w:spacing w:before="7" w:beforeAutospacing="0" w:after="0" w:afterAutospacing="0"/>
              <w:ind w:right="282"/>
              <w:jc w:val="both"/>
              <w:rPr>
                <w:color w:val="000000"/>
                <w:sz w:val="20"/>
                <w:szCs w:val="20"/>
              </w:rPr>
            </w:pPr>
          </w:p>
          <w:p w:rsidR="00B508C0" w:rsidRPr="006D4126" w:rsidRDefault="00B508C0" w:rsidP="00B67C06">
            <w:pPr>
              <w:pStyle w:val="a4"/>
              <w:tabs>
                <w:tab w:val="left" w:pos="4003"/>
                <w:tab w:val="left" w:pos="4134"/>
              </w:tabs>
              <w:spacing w:before="7" w:beforeAutospacing="0" w:after="0" w:afterAutospacing="0"/>
              <w:ind w:right="282"/>
              <w:jc w:val="both"/>
              <w:rPr>
                <w:sz w:val="20"/>
                <w:szCs w:val="20"/>
              </w:rPr>
            </w:pPr>
            <w:r w:rsidRPr="006D4126">
              <w:rPr>
                <w:i/>
                <w:color w:val="000000"/>
                <w:sz w:val="20"/>
                <w:szCs w:val="20"/>
              </w:rPr>
              <w:t>В контексте других правил, тем не менее, имеет смысл пренебречь этой рекомендацией и рекомендовать использования нейтральных и натуральных оттенков в городской мебели.</w:t>
            </w:r>
            <w:r w:rsidRPr="006D4126">
              <w:rPr>
                <w:color w:val="000000"/>
                <w:sz w:val="20"/>
                <w:szCs w:val="20"/>
              </w:rPr>
              <w:t xml:space="preserve"> Примеры подходящих мест для сидения приведены в Единых стандартах. </w:t>
            </w:r>
          </w:p>
          <w:p w:rsidR="000D0A07" w:rsidRPr="006D4126" w:rsidRDefault="000D0A07" w:rsidP="005A2813">
            <w:pPr>
              <w:jc w:val="both"/>
              <w:rPr>
                <w:rFonts w:ascii="Times New Roman" w:hAnsi="Times New Roman" w:cs="Times New Roman"/>
                <w:sz w:val="20"/>
                <w:szCs w:val="20"/>
              </w:rPr>
            </w:pPr>
          </w:p>
        </w:tc>
        <w:tc>
          <w:tcPr>
            <w:tcW w:w="2085" w:type="dxa"/>
          </w:tcPr>
          <w:p w:rsidR="00E2202D" w:rsidRPr="006D4126" w:rsidRDefault="00C743C0"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w:t>
            </w:r>
            <w:r w:rsidR="00E2202D" w:rsidRPr="006D4126">
              <w:rPr>
                <w:rFonts w:ascii="Times New Roman" w:hAnsi="Times New Roman" w:cs="Times New Roman"/>
                <w:sz w:val="20"/>
                <w:szCs w:val="20"/>
              </w:rPr>
              <w:t>тся</w:t>
            </w:r>
          </w:p>
          <w:p w:rsidR="000D0A07" w:rsidRPr="006D4126" w:rsidRDefault="000D0A07" w:rsidP="000D0A07">
            <w:pPr>
              <w:rPr>
                <w:rFonts w:ascii="Times New Roman" w:hAnsi="Times New Roman" w:cs="Times New Roman"/>
                <w:sz w:val="20"/>
                <w:szCs w:val="20"/>
              </w:rPr>
            </w:pPr>
          </w:p>
        </w:tc>
        <w:tc>
          <w:tcPr>
            <w:tcW w:w="3592" w:type="dxa"/>
          </w:tcPr>
          <w:p w:rsidR="008E7168" w:rsidRDefault="008E7168" w:rsidP="002330A4">
            <w:pPr>
              <w:pStyle w:val="a4"/>
              <w:spacing w:before="7" w:beforeAutospacing="0" w:after="0" w:afterAutospacing="0"/>
              <w:ind w:left="7" w:right="196"/>
              <w:jc w:val="both"/>
              <w:rPr>
                <w:color w:val="000000"/>
                <w:sz w:val="20"/>
                <w:szCs w:val="20"/>
              </w:rPr>
            </w:pPr>
            <w:r w:rsidRPr="006D4126">
              <w:rPr>
                <w:sz w:val="20"/>
                <w:szCs w:val="20"/>
              </w:rPr>
              <w:t>Новая редакция с учетом  дизайн-кода</w:t>
            </w:r>
            <w:r>
              <w:rPr>
                <w:sz w:val="20"/>
                <w:szCs w:val="20"/>
              </w:rPr>
              <w:t>, утв. постановлением АЧГО</w:t>
            </w:r>
            <w:r>
              <w:rPr>
                <w:color w:val="000000"/>
                <w:sz w:val="20"/>
                <w:szCs w:val="20"/>
              </w:rPr>
              <w:t>:</w:t>
            </w:r>
          </w:p>
          <w:p w:rsidR="002330A4" w:rsidRPr="006D4126" w:rsidRDefault="002330A4" w:rsidP="002330A4">
            <w:pPr>
              <w:pStyle w:val="a4"/>
              <w:spacing w:before="7" w:beforeAutospacing="0" w:after="0" w:afterAutospacing="0"/>
              <w:ind w:left="7" w:right="196"/>
              <w:jc w:val="both"/>
              <w:rPr>
                <w:sz w:val="20"/>
                <w:szCs w:val="20"/>
              </w:rPr>
            </w:pPr>
            <w:r w:rsidRPr="006D4126">
              <w:rPr>
                <w:color w:val="000000"/>
                <w:sz w:val="20"/>
                <w:szCs w:val="20"/>
              </w:rP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2330A4" w:rsidRPr="006D4126" w:rsidRDefault="002330A4" w:rsidP="002330A4">
            <w:pPr>
              <w:pStyle w:val="a4"/>
              <w:spacing w:before="7" w:beforeAutospacing="0" w:after="0" w:afterAutospacing="0"/>
              <w:ind w:right="196"/>
              <w:jc w:val="both"/>
              <w:rPr>
                <w:color w:val="000000"/>
                <w:sz w:val="20"/>
                <w:szCs w:val="20"/>
              </w:rPr>
            </w:pPr>
            <w:r w:rsidRPr="006D4126">
              <w:rPr>
                <w:color w:val="000000"/>
                <w:sz w:val="20"/>
                <w:szCs w:val="20"/>
              </w:rPr>
              <w:t xml:space="preserve">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w:t>
            </w:r>
            <w:r w:rsidRPr="006D4126">
              <w:rPr>
                <w:color w:val="000000"/>
                <w:sz w:val="20"/>
                <w:szCs w:val="20"/>
              </w:rPr>
              <w:lastRenderedPageBreak/>
              <w:t>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 </w:t>
            </w:r>
          </w:p>
          <w:p w:rsidR="000D0A07" w:rsidRPr="006D4126" w:rsidRDefault="00D96AB7" w:rsidP="00D96AB7">
            <w:pPr>
              <w:pStyle w:val="a4"/>
              <w:spacing w:before="7" w:beforeAutospacing="0" w:after="0" w:afterAutospacing="0"/>
              <w:ind w:right="196"/>
              <w:jc w:val="both"/>
              <w:rPr>
                <w:color w:val="FF0000"/>
                <w:sz w:val="20"/>
                <w:szCs w:val="20"/>
                <w:highlight w:val="yellow"/>
              </w:rPr>
            </w:pPr>
            <w:r w:rsidRPr="006D4126">
              <w:rPr>
                <w:sz w:val="20"/>
                <w:szCs w:val="20"/>
              </w:rPr>
              <w:t>Типы, цветовые решения и основания мест сидения применяются в соответствии с</w:t>
            </w:r>
            <w:r w:rsidRPr="006D4126">
              <w:rPr>
                <w:color w:val="FF0000"/>
                <w:sz w:val="20"/>
                <w:szCs w:val="20"/>
              </w:rPr>
              <w:t xml:space="preserve"> </w:t>
            </w:r>
            <w:r w:rsidRPr="006D4126">
              <w:rPr>
                <w:rFonts w:ascii="Times" w:hAnsi="Times" w:cs="Times"/>
                <w:sz w:val="20"/>
                <w:szCs w:val="20"/>
              </w:rPr>
              <w:t xml:space="preserve"> </w:t>
            </w:r>
            <w:proofErr w:type="gramStart"/>
            <w:r w:rsidRPr="006D4126">
              <w:rPr>
                <w:rFonts w:ascii="Times" w:hAnsi="Times" w:cs="Times"/>
                <w:sz w:val="20"/>
                <w:szCs w:val="20"/>
              </w:rPr>
              <w:t>Дизайн-кодом</w:t>
            </w:r>
            <w:proofErr w:type="gramEnd"/>
            <w:r w:rsidRPr="006D4126">
              <w:rPr>
                <w:rFonts w:ascii="Times" w:hAnsi="Times" w:cs="Times"/>
                <w:sz w:val="20"/>
                <w:szCs w:val="20"/>
              </w:rPr>
              <w:t xml:space="preserve"> элементов благоустройства, утвержденным постановлением администрации Чайковского городского округа.</w:t>
            </w:r>
          </w:p>
        </w:tc>
      </w:tr>
      <w:tr w:rsidR="006B630A" w:rsidRPr="006D4126" w:rsidTr="00F92B25">
        <w:tc>
          <w:tcPr>
            <w:tcW w:w="750" w:type="dxa"/>
          </w:tcPr>
          <w:p w:rsidR="000D0A07" w:rsidRPr="006D4126" w:rsidRDefault="00A40917"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2</w:t>
            </w:r>
            <w:r w:rsidR="006F1807" w:rsidRPr="006D4126">
              <w:rPr>
                <w:rFonts w:ascii="Times New Roman" w:hAnsi="Times New Roman" w:cs="Times New Roman"/>
                <w:sz w:val="20"/>
                <w:szCs w:val="20"/>
              </w:rPr>
              <w:t>9</w:t>
            </w:r>
          </w:p>
        </w:tc>
        <w:tc>
          <w:tcPr>
            <w:tcW w:w="4284" w:type="dxa"/>
          </w:tcPr>
          <w:p w:rsidR="00B508C0" w:rsidRPr="006D4126" w:rsidRDefault="00B508C0" w:rsidP="00B508C0">
            <w:pPr>
              <w:pStyle w:val="a4"/>
              <w:spacing w:before="7" w:beforeAutospacing="0" w:after="0" w:afterAutospacing="0"/>
              <w:ind w:right="-1"/>
              <w:jc w:val="both"/>
              <w:rPr>
                <w:sz w:val="20"/>
                <w:szCs w:val="20"/>
              </w:rPr>
            </w:pPr>
            <w:r w:rsidRPr="006D4126">
              <w:rPr>
                <w:rFonts w:ascii="Times" w:hAnsi="Times" w:cs="Times"/>
                <w:color w:val="000000"/>
                <w:sz w:val="20"/>
                <w:szCs w:val="20"/>
              </w:rPr>
              <w:t xml:space="preserve">18.5. </w:t>
            </w:r>
            <w:r w:rsidRPr="006D4126">
              <w:rPr>
                <w:rFonts w:ascii="Times" w:hAnsi="Times" w:cs="Times"/>
                <w:sz w:val="20"/>
                <w:szCs w:val="20"/>
              </w:rPr>
              <w:t>Высота размещения светильников наружного освещения должна составлять не менее 2,5 м.</w:t>
            </w:r>
            <w:r w:rsidRPr="006D4126">
              <w:rPr>
                <w:rFonts w:ascii="Times" w:hAnsi="Times" w:cs="Times"/>
                <w:color w:val="000000"/>
                <w:sz w:val="20"/>
                <w:szCs w:val="20"/>
              </w:rPr>
              <w:t xml:space="preserve">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0D0A07" w:rsidRPr="006D4126" w:rsidRDefault="000D0A07" w:rsidP="000D0A07">
            <w:pPr>
              <w:pStyle w:val="Default"/>
              <w:rPr>
                <w:sz w:val="20"/>
                <w:szCs w:val="20"/>
              </w:rPr>
            </w:pPr>
          </w:p>
        </w:tc>
        <w:tc>
          <w:tcPr>
            <w:tcW w:w="4302" w:type="dxa"/>
          </w:tcPr>
          <w:p w:rsidR="00B508C0" w:rsidRPr="006D4126" w:rsidRDefault="00B508C0" w:rsidP="00B508C0">
            <w:pPr>
              <w:pStyle w:val="a4"/>
              <w:spacing w:before="7" w:beforeAutospacing="0" w:after="0" w:afterAutospacing="0"/>
              <w:ind w:right="-1"/>
              <w:jc w:val="both"/>
              <w:rPr>
                <w:sz w:val="20"/>
                <w:szCs w:val="20"/>
              </w:rPr>
            </w:pPr>
            <w:r w:rsidRPr="006D4126">
              <w:rPr>
                <w:rFonts w:ascii="Times" w:hAnsi="Times" w:cs="Times"/>
                <w:color w:val="000000"/>
                <w:sz w:val="20"/>
                <w:szCs w:val="20"/>
              </w:rPr>
              <w:t xml:space="preserve">18.5. </w:t>
            </w:r>
            <w:r w:rsidRPr="006D4126">
              <w:rPr>
                <w:rFonts w:ascii="Times" w:hAnsi="Times" w:cs="Times"/>
                <w:sz w:val="20"/>
                <w:szCs w:val="20"/>
              </w:rPr>
              <w:t>Высота размещения светильников наружного освещения</w:t>
            </w:r>
            <w:r w:rsidRPr="006D4126">
              <w:rPr>
                <w:rFonts w:ascii="Times" w:hAnsi="Times" w:cs="Times"/>
                <w:color w:val="FF0000"/>
                <w:sz w:val="20"/>
                <w:szCs w:val="20"/>
              </w:rPr>
              <w:t xml:space="preserve"> </w:t>
            </w:r>
            <w:r w:rsidRPr="00740BF0">
              <w:rPr>
                <w:rFonts w:ascii="Times" w:hAnsi="Times" w:cs="Times"/>
                <w:b/>
                <w:color w:val="FF0000"/>
                <w:sz w:val="20"/>
                <w:szCs w:val="20"/>
              </w:rPr>
              <w:t>высокой яркости</w:t>
            </w:r>
            <w:r w:rsidRPr="006D4126">
              <w:rPr>
                <w:rFonts w:ascii="Times" w:hAnsi="Times" w:cs="Times"/>
                <w:color w:val="FF0000"/>
                <w:sz w:val="20"/>
                <w:szCs w:val="20"/>
              </w:rPr>
              <w:t xml:space="preserve"> </w:t>
            </w:r>
            <w:r w:rsidRPr="006D4126">
              <w:rPr>
                <w:rFonts w:ascii="Times" w:hAnsi="Times" w:cs="Times"/>
                <w:sz w:val="20"/>
                <w:szCs w:val="20"/>
              </w:rPr>
              <w:t>должна составлять не менее 2,5 м.</w:t>
            </w:r>
            <w:r w:rsidRPr="006D4126">
              <w:rPr>
                <w:rFonts w:ascii="Times" w:hAnsi="Times" w:cs="Times"/>
                <w:i/>
                <w:color w:val="000000"/>
                <w:sz w:val="20"/>
                <w:szCs w:val="20"/>
              </w:rPr>
              <w:t xml:space="preserve"> </w:t>
            </w:r>
            <w:r w:rsidRPr="006D4126">
              <w:rPr>
                <w:rFonts w:ascii="Times" w:hAnsi="Times" w:cs="Times"/>
                <w:color w:val="000000"/>
                <w:sz w:val="20"/>
                <w:szCs w:val="20"/>
              </w:rPr>
              <w:t>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0D0A07" w:rsidRPr="006D4126" w:rsidRDefault="000D0A07" w:rsidP="000D0A07">
            <w:pPr>
              <w:rPr>
                <w:rFonts w:ascii="Times New Roman" w:hAnsi="Times New Roman" w:cs="Times New Roman"/>
                <w:sz w:val="20"/>
                <w:szCs w:val="20"/>
              </w:rPr>
            </w:pPr>
          </w:p>
        </w:tc>
        <w:tc>
          <w:tcPr>
            <w:tcW w:w="2085" w:type="dxa"/>
          </w:tcPr>
          <w:p w:rsidR="00E2202D" w:rsidRPr="006D4126" w:rsidRDefault="00E2202D" w:rsidP="000D0A07">
            <w:pPr>
              <w:rPr>
                <w:rFonts w:ascii="Times New Roman" w:hAnsi="Times New Roman" w:cs="Times New Roman"/>
                <w:sz w:val="20"/>
                <w:szCs w:val="20"/>
              </w:rPr>
            </w:pPr>
            <w:r w:rsidRPr="006D4126">
              <w:rPr>
                <w:rFonts w:ascii="Times New Roman" w:hAnsi="Times New Roman" w:cs="Times New Roman"/>
                <w:sz w:val="20"/>
                <w:szCs w:val="20"/>
              </w:rPr>
              <w:t>Принимается</w:t>
            </w:r>
          </w:p>
          <w:p w:rsidR="000D0A07" w:rsidRPr="006D4126" w:rsidRDefault="000D0A07" w:rsidP="000D0A07">
            <w:pPr>
              <w:rPr>
                <w:rFonts w:ascii="Times New Roman" w:hAnsi="Times New Roman" w:cs="Times New Roman"/>
                <w:sz w:val="20"/>
                <w:szCs w:val="20"/>
                <w:highlight w:val="yellow"/>
              </w:rPr>
            </w:pPr>
          </w:p>
        </w:tc>
        <w:tc>
          <w:tcPr>
            <w:tcW w:w="3592" w:type="dxa"/>
          </w:tcPr>
          <w:p w:rsidR="00AC13AE" w:rsidRPr="006D4126" w:rsidRDefault="00AA5A47" w:rsidP="00B93614">
            <w:pPr>
              <w:pStyle w:val="a4"/>
              <w:spacing w:before="7" w:beforeAutospacing="0" w:after="0" w:afterAutospacing="0"/>
              <w:ind w:right="-1"/>
              <w:jc w:val="both"/>
              <w:rPr>
                <w:sz w:val="20"/>
                <w:szCs w:val="20"/>
                <w:highlight w:val="yellow"/>
              </w:rPr>
            </w:pPr>
            <w:r w:rsidRPr="006D4126">
              <w:rPr>
                <w:sz w:val="20"/>
                <w:szCs w:val="20"/>
              </w:rPr>
              <w:t>Новая редакция с учетом  дизайн-кода</w:t>
            </w:r>
            <w:r w:rsidRPr="006D4126">
              <w:rPr>
                <w:rFonts w:ascii="Times" w:hAnsi="Times" w:cs="Times"/>
                <w:sz w:val="20"/>
                <w:szCs w:val="20"/>
              </w:rPr>
              <w:t xml:space="preserve"> </w:t>
            </w:r>
            <w:r w:rsidR="00390982" w:rsidRPr="006D4126">
              <w:rPr>
                <w:rFonts w:ascii="Times" w:hAnsi="Times" w:cs="Times"/>
                <w:sz w:val="20"/>
                <w:szCs w:val="20"/>
              </w:rPr>
              <w:t xml:space="preserve">18.5. </w:t>
            </w:r>
            <w:r w:rsidR="00AC13AE" w:rsidRPr="006D4126">
              <w:rPr>
                <w:rFonts w:ascii="Times" w:hAnsi="Times" w:cs="Times"/>
                <w:sz w:val="20"/>
                <w:szCs w:val="20"/>
              </w:rPr>
              <w:t>Рекомендуем</w:t>
            </w:r>
            <w:r w:rsidR="00390982" w:rsidRPr="006D4126">
              <w:rPr>
                <w:rFonts w:ascii="Times" w:hAnsi="Times" w:cs="Times"/>
                <w:sz w:val="20"/>
                <w:szCs w:val="20"/>
              </w:rPr>
              <w:t>ая</w:t>
            </w:r>
            <w:r w:rsidR="00AC13AE" w:rsidRPr="006D4126">
              <w:rPr>
                <w:rFonts w:ascii="Times" w:hAnsi="Times" w:cs="Times"/>
                <w:sz w:val="20"/>
                <w:szCs w:val="20"/>
              </w:rPr>
              <w:t xml:space="preserve"> высота размещения светильников наружного освещения определена </w:t>
            </w:r>
            <w:proofErr w:type="spellStart"/>
            <w:proofErr w:type="gramStart"/>
            <w:r w:rsidR="00AC13AE" w:rsidRPr="006D4126">
              <w:rPr>
                <w:rFonts w:ascii="Times" w:hAnsi="Times" w:cs="Times"/>
                <w:sz w:val="20"/>
                <w:szCs w:val="20"/>
              </w:rPr>
              <w:t>Дизайн-кодом</w:t>
            </w:r>
            <w:proofErr w:type="spellEnd"/>
            <w:proofErr w:type="gramEnd"/>
            <w:r w:rsidR="005809B6">
              <w:rPr>
                <w:rFonts w:ascii="Times" w:hAnsi="Times" w:cs="Times"/>
                <w:sz w:val="20"/>
                <w:szCs w:val="20"/>
              </w:rPr>
              <w:t>, утвержденным постановлением администрации Чайковского городского округа.</w:t>
            </w:r>
            <w:r w:rsidR="00B93614" w:rsidRPr="006D4126">
              <w:rPr>
                <w:rFonts w:ascii="Times" w:hAnsi="Times" w:cs="Times"/>
                <w:sz w:val="20"/>
                <w:szCs w:val="20"/>
              </w:rPr>
              <w:t>.</w:t>
            </w:r>
          </w:p>
        </w:tc>
      </w:tr>
      <w:tr w:rsidR="006B630A" w:rsidRPr="006D4126" w:rsidTr="00F92B25">
        <w:tc>
          <w:tcPr>
            <w:tcW w:w="750" w:type="dxa"/>
          </w:tcPr>
          <w:p w:rsidR="00C667BF" w:rsidRPr="006D4126" w:rsidRDefault="00C667BF" w:rsidP="00C667BF">
            <w:pPr>
              <w:rPr>
                <w:rFonts w:ascii="Times New Roman" w:hAnsi="Times New Roman" w:cs="Times New Roman"/>
                <w:sz w:val="20"/>
                <w:szCs w:val="20"/>
              </w:rPr>
            </w:pPr>
            <w:r w:rsidRPr="006D4126">
              <w:rPr>
                <w:rFonts w:ascii="Times New Roman" w:hAnsi="Times New Roman" w:cs="Times New Roman"/>
                <w:sz w:val="20"/>
                <w:szCs w:val="20"/>
              </w:rPr>
              <w:t>30</w:t>
            </w:r>
            <w:r w:rsidR="00C70065" w:rsidRPr="006D4126">
              <w:rPr>
                <w:rFonts w:ascii="Times New Roman" w:hAnsi="Times New Roman" w:cs="Times New Roman"/>
                <w:sz w:val="20"/>
                <w:szCs w:val="20"/>
              </w:rPr>
              <w:t xml:space="preserve"> (9)</w:t>
            </w:r>
          </w:p>
        </w:tc>
        <w:tc>
          <w:tcPr>
            <w:tcW w:w="4284" w:type="dxa"/>
          </w:tcPr>
          <w:p w:rsidR="00C667BF" w:rsidRPr="006D4126" w:rsidRDefault="00C667BF" w:rsidP="00FE5F70">
            <w:pPr>
              <w:pStyle w:val="a4"/>
              <w:spacing w:before="9" w:beforeAutospacing="0" w:after="0" w:afterAutospacing="0"/>
              <w:ind w:left="4" w:right="176" w:firstLine="717"/>
              <w:jc w:val="both"/>
              <w:rPr>
                <w:sz w:val="20"/>
                <w:szCs w:val="20"/>
              </w:rPr>
            </w:pPr>
            <w:r w:rsidRPr="006D4126">
              <w:rPr>
                <w:rFonts w:ascii="Times" w:hAnsi="Times" w:cs="Times"/>
                <w:color w:val="000000"/>
                <w:sz w:val="20"/>
                <w:szCs w:val="20"/>
              </w:rPr>
              <w:t>32.10. Стрит-арт – вертикальные конструкции, представляющие собой</w:t>
            </w:r>
            <w:r w:rsidRPr="006D4126">
              <w:rPr>
                <w:sz w:val="20"/>
                <w:szCs w:val="20"/>
              </w:rPr>
              <w:t xml:space="preserve"> </w:t>
            </w:r>
            <w:r w:rsidRPr="006D4126">
              <w:rPr>
                <w:rFonts w:ascii="Times" w:hAnsi="Times" w:cs="Times"/>
                <w:color w:val="000000"/>
                <w:sz w:val="20"/>
                <w:szCs w:val="20"/>
              </w:rPr>
              <w:t>полотнище из ткани правильной геометрической (чаще всего, прямоугольной)</w:t>
            </w:r>
            <w:r w:rsidRPr="006D4126">
              <w:rPr>
                <w:sz w:val="20"/>
                <w:szCs w:val="20"/>
              </w:rPr>
              <w:t xml:space="preserve"> </w:t>
            </w:r>
            <w:r w:rsidRPr="006D4126">
              <w:rPr>
                <w:rFonts w:ascii="Times" w:hAnsi="Times" w:cs="Times"/>
                <w:color w:val="000000"/>
                <w:sz w:val="20"/>
                <w:szCs w:val="20"/>
              </w:rPr>
              <w:t>формы, имеющее какую-либо специальную расцветку и чаще всего</w:t>
            </w:r>
            <w:r w:rsidRPr="006D4126">
              <w:rPr>
                <w:sz w:val="20"/>
                <w:szCs w:val="20"/>
              </w:rPr>
              <w:t xml:space="preserve"> </w:t>
            </w:r>
            <w:r w:rsidRPr="006D4126">
              <w:rPr>
                <w:rFonts w:ascii="Times" w:hAnsi="Times" w:cs="Times"/>
                <w:color w:val="000000"/>
                <w:sz w:val="20"/>
                <w:szCs w:val="20"/>
              </w:rPr>
              <w:t>закрепленное на вертикальной стойке (флагштоке).</w:t>
            </w:r>
            <w:r w:rsidRPr="006D4126">
              <w:rPr>
                <w:sz w:val="20"/>
                <w:szCs w:val="20"/>
              </w:rPr>
              <w:t xml:space="preserve"> </w:t>
            </w:r>
            <w:r w:rsidRPr="006D4126">
              <w:rPr>
                <w:rFonts w:ascii="Times" w:hAnsi="Times" w:cs="Times"/>
                <w:color w:val="000000"/>
                <w:sz w:val="20"/>
                <w:szCs w:val="20"/>
              </w:rPr>
              <w:t xml:space="preserve">К </w:t>
            </w:r>
            <w:proofErr w:type="spellStart"/>
            <w:r w:rsidRPr="006D4126">
              <w:rPr>
                <w:rFonts w:ascii="Times" w:hAnsi="Times" w:cs="Times"/>
                <w:color w:val="000000"/>
                <w:sz w:val="20"/>
                <w:szCs w:val="20"/>
              </w:rPr>
              <w:t>стрит-арту</w:t>
            </w:r>
            <w:proofErr w:type="spellEnd"/>
            <w:r w:rsidRPr="006D4126">
              <w:rPr>
                <w:rFonts w:ascii="Times" w:hAnsi="Times" w:cs="Times"/>
                <w:color w:val="000000"/>
                <w:sz w:val="20"/>
                <w:szCs w:val="20"/>
              </w:rPr>
              <w:t xml:space="preserve"> относится: </w:t>
            </w:r>
            <w:proofErr w:type="spellStart"/>
            <w:r w:rsidRPr="006D4126">
              <w:rPr>
                <w:rFonts w:ascii="Times" w:hAnsi="Times" w:cs="Times"/>
                <w:color w:val="000000"/>
                <w:sz w:val="20"/>
                <w:szCs w:val="20"/>
              </w:rPr>
              <w:t>мурализм</w:t>
            </w:r>
            <w:proofErr w:type="spellEnd"/>
            <w:r w:rsidRPr="006D4126">
              <w:rPr>
                <w:rFonts w:ascii="Times" w:hAnsi="Times" w:cs="Times"/>
                <w:color w:val="000000"/>
                <w:sz w:val="20"/>
                <w:szCs w:val="20"/>
              </w:rPr>
              <w:t>, временный дизайн городских</w:t>
            </w:r>
            <w:r w:rsidRPr="006D4126">
              <w:rPr>
                <w:sz w:val="20"/>
                <w:szCs w:val="20"/>
              </w:rPr>
              <w:t xml:space="preserve"> </w:t>
            </w:r>
            <w:r w:rsidRPr="006D4126">
              <w:rPr>
                <w:rFonts w:ascii="Times" w:hAnsi="Times" w:cs="Times"/>
                <w:color w:val="000000"/>
                <w:sz w:val="20"/>
                <w:szCs w:val="20"/>
              </w:rPr>
              <w:t xml:space="preserve">элементов, </w:t>
            </w:r>
            <w:proofErr w:type="spellStart"/>
            <w:r w:rsidRPr="006D4126">
              <w:rPr>
                <w:rFonts w:ascii="Times" w:hAnsi="Times" w:cs="Times"/>
                <w:color w:val="000000"/>
                <w:sz w:val="20"/>
                <w:szCs w:val="20"/>
              </w:rPr>
              <w:t>ниттинг</w:t>
            </w:r>
            <w:proofErr w:type="spellEnd"/>
            <w:r w:rsidRPr="006D4126">
              <w:rPr>
                <w:rFonts w:ascii="Times" w:hAnsi="Times" w:cs="Times"/>
                <w:color w:val="000000"/>
                <w:sz w:val="20"/>
                <w:szCs w:val="20"/>
              </w:rPr>
              <w:t>.</w:t>
            </w:r>
          </w:p>
          <w:p w:rsidR="00C667BF" w:rsidRPr="006D4126" w:rsidRDefault="00C667BF" w:rsidP="00FE5F70">
            <w:pPr>
              <w:pStyle w:val="a4"/>
              <w:spacing w:before="9" w:beforeAutospacing="0" w:after="0" w:afterAutospacing="0"/>
              <w:ind w:left="4" w:right="176"/>
              <w:jc w:val="both"/>
              <w:rPr>
                <w:sz w:val="20"/>
                <w:szCs w:val="20"/>
              </w:rPr>
            </w:pPr>
            <w:proofErr w:type="spellStart"/>
            <w:r w:rsidRPr="006D4126">
              <w:rPr>
                <w:rFonts w:ascii="Times" w:hAnsi="Times" w:cs="Times"/>
                <w:color w:val="000000"/>
                <w:sz w:val="20"/>
                <w:szCs w:val="20"/>
              </w:rPr>
              <w:t>Муралы</w:t>
            </w:r>
            <w:proofErr w:type="spellEnd"/>
            <w:r w:rsidRPr="006D4126">
              <w:rPr>
                <w:rFonts w:ascii="Times" w:hAnsi="Times" w:cs="Times"/>
                <w:color w:val="000000"/>
                <w:sz w:val="20"/>
                <w:szCs w:val="20"/>
              </w:rPr>
              <w:t xml:space="preserve"> рекомендуется размещать на глухих фасадах жилых домов,</w:t>
            </w:r>
          </w:p>
          <w:p w:rsidR="00C667BF" w:rsidRPr="006D4126" w:rsidRDefault="00C667BF" w:rsidP="00FE5F70">
            <w:pPr>
              <w:pStyle w:val="a4"/>
              <w:spacing w:before="9" w:beforeAutospacing="0" w:after="0" w:afterAutospacing="0"/>
              <w:ind w:left="4" w:right="176"/>
              <w:jc w:val="both"/>
              <w:rPr>
                <w:sz w:val="20"/>
                <w:szCs w:val="20"/>
              </w:rPr>
            </w:pPr>
            <w:proofErr w:type="gramStart"/>
            <w:r w:rsidRPr="006D4126">
              <w:rPr>
                <w:rFonts w:ascii="Times" w:hAnsi="Times" w:cs="Times"/>
                <w:color w:val="000000"/>
                <w:sz w:val="20"/>
                <w:szCs w:val="20"/>
              </w:rPr>
              <w:t>выходящих</w:t>
            </w:r>
            <w:proofErr w:type="gramEnd"/>
            <w:r w:rsidRPr="006D4126">
              <w:rPr>
                <w:rFonts w:ascii="Times" w:hAnsi="Times" w:cs="Times"/>
                <w:color w:val="000000"/>
                <w:sz w:val="20"/>
                <w:szCs w:val="20"/>
              </w:rPr>
              <w:t xml:space="preserve"> на главные городские и улицы, по которым проходит транзитное</w:t>
            </w:r>
            <w:r w:rsidRPr="006D4126">
              <w:rPr>
                <w:sz w:val="20"/>
                <w:szCs w:val="20"/>
              </w:rPr>
              <w:t xml:space="preserve"> </w:t>
            </w:r>
            <w:r w:rsidRPr="006D4126">
              <w:rPr>
                <w:rFonts w:ascii="Times" w:hAnsi="Times" w:cs="Times"/>
                <w:color w:val="000000"/>
                <w:sz w:val="20"/>
                <w:szCs w:val="20"/>
              </w:rPr>
              <w:t xml:space="preserve">движение </w:t>
            </w:r>
            <w:r w:rsidRPr="006D4126">
              <w:rPr>
                <w:rFonts w:ascii="Times" w:hAnsi="Times" w:cs="Times"/>
                <w:color w:val="000000"/>
                <w:sz w:val="20"/>
                <w:szCs w:val="20"/>
              </w:rPr>
              <w:lastRenderedPageBreak/>
              <w:t>транспорта.</w:t>
            </w:r>
            <w:r w:rsidRPr="006D4126">
              <w:rPr>
                <w:sz w:val="20"/>
                <w:szCs w:val="20"/>
              </w:rPr>
              <w:t xml:space="preserve"> </w:t>
            </w:r>
            <w:r w:rsidRPr="006D4126">
              <w:rPr>
                <w:rFonts w:ascii="Times" w:hAnsi="Times" w:cs="Times"/>
                <w:color w:val="000000"/>
                <w:sz w:val="20"/>
                <w:szCs w:val="20"/>
              </w:rPr>
              <w:t>Стрит-арт может создаваться на поверхностях глухих ограждений или</w:t>
            </w:r>
            <w:r w:rsidRPr="006D4126">
              <w:rPr>
                <w:sz w:val="20"/>
                <w:szCs w:val="20"/>
              </w:rPr>
              <w:t xml:space="preserve"> </w:t>
            </w:r>
            <w:r w:rsidRPr="006D4126">
              <w:rPr>
                <w:rFonts w:ascii="Times" w:hAnsi="Times" w:cs="Times"/>
                <w:color w:val="000000"/>
                <w:sz w:val="20"/>
                <w:szCs w:val="20"/>
              </w:rPr>
              <w:t>временных ограждений строительных площадок.</w:t>
            </w:r>
            <w:r w:rsidRPr="006D4126">
              <w:rPr>
                <w:sz w:val="20"/>
                <w:szCs w:val="20"/>
              </w:rPr>
              <w:t xml:space="preserve"> </w:t>
            </w:r>
            <w:proofErr w:type="spellStart"/>
            <w:r w:rsidRPr="006D4126">
              <w:rPr>
                <w:rFonts w:ascii="Times" w:hAnsi="Times" w:cs="Times"/>
                <w:color w:val="000000"/>
                <w:sz w:val="20"/>
                <w:szCs w:val="20"/>
              </w:rPr>
              <w:t>Ниттинг</w:t>
            </w:r>
            <w:proofErr w:type="spellEnd"/>
            <w:r w:rsidRPr="006D4126">
              <w:rPr>
                <w:rFonts w:ascii="Times" w:hAnsi="Times" w:cs="Times"/>
                <w:color w:val="000000"/>
                <w:sz w:val="20"/>
                <w:szCs w:val="20"/>
              </w:rPr>
              <w:t xml:space="preserve"> может ограничивать выработку сока и ограничить рост деревьев,</w:t>
            </w:r>
            <w:r w:rsidRPr="006D4126">
              <w:rPr>
                <w:sz w:val="20"/>
                <w:szCs w:val="20"/>
              </w:rPr>
              <w:t xml:space="preserve"> </w:t>
            </w:r>
            <w:r w:rsidRPr="006D4126">
              <w:rPr>
                <w:rFonts w:ascii="Times" w:hAnsi="Times" w:cs="Times"/>
                <w:color w:val="000000"/>
                <w:sz w:val="20"/>
                <w:szCs w:val="20"/>
              </w:rPr>
              <w:t>поэтому после праздничного времени необходим демонтаж.</w:t>
            </w:r>
          </w:p>
          <w:p w:rsidR="00C667BF" w:rsidRPr="006D4126" w:rsidRDefault="00C667BF" w:rsidP="00C667BF">
            <w:pPr>
              <w:pStyle w:val="Default"/>
              <w:rPr>
                <w:sz w:val="20"/>
                <w:szCs w:val="20"/>
              </w:rPr>
            </w:pPr>
          </w:p>
        </w:tc>
        <w:tc>
          <w:tcPr>
            <w:tcW w:w="4302" w:type="dxa"/>
          </w:tcPr>
          <w:p w:rsidR="00C667BF" w:rsidRPr="006D4126" w:rsidRDefault="00C667BF" w:rsidP="00FE5F70">
            <w:pPr>
              <w:jc w:val="both"/>
              <w:rPr>
                <w:rFonts w:ascii="Times New Roman" w:hAnsi="Times New Roman" w:cs="Times New Roman"/>
                <w:sz w:val="20"/>
                <w:szCs w:val="20"/>
              </w:rPr>
            </w:pPr>
            <w:r w:rsidRPr="006D4126">
              <w:rPr>
                <w:rFonts w:ascii="Times New Roman" w:hAnsi="Times New Roman" w:cs="Times New Roman"/>
                <w:sz w:val="20"/>
                <w:szCs w:val="20"/>
              </w:rPr>
              <w:lastRenderedPageBreak/>
              <w:t xml:space="preserve">32.10. Стрит-арт — форма визуального творчества, создаваемая на поверхностях в публичных пространствах, таких как: фасады зданий, пешеходные дорожки и площадки, глухие ограждения. К </w:t>
            </w:r>
            <w:proofErr w:type="spellStart"/>
            <w:r w:rsidRPr="006D4126">
              <w:rPr>
                <w:rFonts w:ascii="Times New Roman" w:hAnsi="Times New Roman" w:cs="Times New Roman"/>
                <w:sz w:val="20"/>
                <w:szCs w:val="20"/>
              </w:rPr>
              <w:t>стрит-арту</w:t>
            </w:r>
            <w:proofErr w:type="spellEnd"/>
            <w:r w:rsidRPr="006D4126">
              <w:rPr>
                <w:rFonts w:ascii="Times New Roman" w:hAnsi="Times New Roman" w:cs="Times New Roman"/>
                <w:sz w:val="20"/>
                <w:szCs w:val="20"/>
              </w:rPr>
              <w:t xml:space="preserve"> относится: </w:t>
            </w:r>
            <w:proofErr w:type="spellStart"/>
            <w:r w:rsidRPr="006D4126">
              <w:rPr>
                <w:rFonts w:ascii="Times New Roman" w:hAnsi="Times New Roman" w:cs="Times New Roman"/>
                <w:sz w:val="20"/>
                <w:szCs w:val="20"/>
              </w:rPr>
              <w:t>мурализм</w:t>
            </w:r>
            <w:proofErr w:type="spellEnd"/>
            <w:r w:rsidRPr="006D4126">
              <w:rPr>
                <w:rFonts w:ascii="Times New Roman" w:hAnsi="Times New Roman" w:cs="Times New Roman"/>
                <w:sz w:val="20"/>
                <w:szCs w:val="20"/>
              </w:rPr>
              <w:t>, временный дизайн городских элементов, граффити. </w:t>
            </w:r>
            <w:proofErr w:type="spellStart"/>
            <w:r w:rsidRPr="006D4126">
              <w:rPr>
                <w:rFonts w:ascii="Times New Roman" w:hAnsi="Times New Roman" w:cs="Times New Roman"/>
                <w:sz w:val="20"/>
                <w:szCs w:val="20"/>
              </w:rPr>
              <w:t>Муралы</w:t>
            </w:r>
            <w:proofErr w:type="spellEnd"/>
            <w:r w:rsidRPr="006D4126">
              <w:rPr>
                <w:rFonts w:ascii="Times New Roman" w:hAnsi="Times New Roman" w:cs="Times New Roman"/>
                <w:sz w:val="20"/>
                <w:szCs w:val="20"/>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 а также в местах с высоким пешеходным трафиком. Граффити может создаваться на поверхностях глухих ограждений или временных </w:t>
            </w:r>
            <w:r w:rsidRPr="006D4126">
              <w:rPr>
                <w:rFonts w:ascii="Times New Roman" w:hAnsi="Times New Roman" w:cs="Times New Roman"/>
                <w:sz w:val="20"/>
                <w:szCs w:val="20"/>
              </w:rPr>
              <w:lastRenderedPageBreak/>
              <w:t>ограждений строительных площадок.</w:t>
            </w:r>
          </w:p>
          <w:p w:rsidR="00C667BF" w:rsidRPr="006D4126" w:rsidRDefault="00C667BF" w:rsidP="00C667BF">
            <w:pPr>
              <w:jc w:val="both"/>
              <w:rPr>
                <w:rFonts w:ascii="Times New Roman" w:hAnsi="Times New Roman" w:cs="Times New Roman"/>
                <w:sz w:val="20"/>
                <w:szCs w:val="20"/>
              </w:rPr>
            </w:pPr>
          </w:p>
        </w:tc>
        <w:tc>
          <w:tcPr>
            <w:tcW w:w="2085" w:type="dxa"/>
          </w:tcPr>
          <w:p w:rsidR="00C667BF" w:rsidRPr="006D4126" w:rsidRDefault="00FE5F70" w:rsidP="008E6700">
            <w:pPr>
              <w:rPr>
                <w:rFonts w:ascii="Times New Roman" w:hAnsi="Times New Roman" w:cs="Times New Roman"/>
                <w:sz w:val="20"/>
                <w:szCs w:val="20"/>
              </w:rPr>
            </w:pPr>
            <w:r w:rsidRPr="006D4126">
              <w:rPr>
                <w:rFonts w:ascii="Times New Roman" w:hAnsi="Times New Roman" w:cs="Times New Roman"/>
                <w:sz w:val="20"/>
                <w:szCs w:val="20"/>
              </w:rPr>
              <w:lastRenderedPageBreak/>
              <w:t>Не п</w:t>
            </w:r>
            <w:r w:rsidR="00C667BF" w:rsidRPr="006D4126">
              <w:rPr>
                <w:rFonts w:ascii="Times New Roman" w:hAnsi="Times New Roman" w:cs="Times New Roman"/>
                <w:sz w:val="20"/>
                <w:szCs w:val="20"/>
              </w:rPr>
              <w:t>ринимается</w:t>
            </w:r>
            <w:r w:rsidRPr="006D4126">
              <w:rPr>
                <w:rFonts w:ascii="Times New Roman" w:hAnsi="Times New Roman" w:cs="Times New Roman"/>
                <w:sz w:val="20"/>
                <w:szCs w:val="20"/>
              </w:rPr>
              <w:t xml:space="preserve"> </w:t>
            </w:r>
          </w:p>
        </w:tc>
        <w:tc>
          <w:tcPr>
            <w:tcW w:w="3592" w:type="dxa"/>
          </w:tcPr>
          <w:p w:rsidR="00AA5A47" w:rsidRDefault="00AA5A47" w:rsidP="00690958">
            <w:pPr>
              <w:pStyle w:val="Default"/>
              <w:jc w:val="both"/>
              <w:rPr>
                <w:sz w:val="20"/>
                <w:szCs w:val="20"/>
              </w:rPr>
            </w:pPr>
            <w:r w:rsidRPr="006D4126">
              <w:rPr>
                <w:sz w:val="20"/>
                <w:szCs w:val="20"/>
              </w:rPr>
              <w:t>Излагается в редакции согласно поправке 9</w:t>
            </w:r>
          </w:p>
          <w:p w:rsidR="00FE5F70" w:rsidRPr="006D4126" w:rsidRDefault="00FE5F70" w:rsidP="00690958">
            <w:pPr>
              <w:pStyle w:val="Default"/>
              <w:jc w:val="both"/>
              <w:rPr>
                <w:sz w:val="20"/>
                <w:szCs w:val="20"/>
              </w:rPr>
            </w:pPr>
            <w:r w:rsidRPr="006D4126">
              <w:rPr>
                <w:sz w:val="20"/>
                <w:szCs w:val="20"/>
              </w:rPr>
              <w:t xml:space="preserve">32.10. Стрит-арт - вертикальные конструкции, представляющие собой полотнище из ткани правильной геометрической (чаще всего, прямоугольной) </w:t>
            </w:r>
          </w:p>
          <w:p w:rsidR="00FE5F70" w:rsidRPr="006D4126" w:rsidRDefault="00FE5F70" w:rsidP="00690958">
            <w:pPr>
              <w:pStyle w:val="Default"/>
              <w:jc w:val="both"/>
              <w:rPr>
                <w:sz w:val="20"/>
                <w:szCs w:val="20"/>
              </w:rPr>
            </w:pPr>
            <w:r w:rsidRPr="006D4126">
              <w:rPr>
                <w:sz w:val="20"/>
                <w:szCs w:val="20"/>
              </w:rPr>
              <w:t xml:space="preserve">формы, </w:t>
            </w:r>
            <w:proofErr w:type="gramStart"/>
            <w:r w:rsidRPr="006D4126">
              <w:rPr>
                <w:sz w:val="20"/>
                <w:szCs w:val="20"/>
              </w:rPr>
              <w:t>имеющее</w:t>
            </w:r>
            <w:proofErr w:type="gramEnd"/>
            <w:r w:rsidRPr="006D4126">
              <w:rPr>
                <w:sz w:val="20"/>
                <w:szCs w:val="20"/>
              </w:rPr>
              <w:t xml:space="preserve"> какую-либо специальную расцветку и чаще всего закрепленное на вертикальной стойке (флагштоке). </w:t>
            </w:r>
          </w:p>
          <w:p w:rsidR="00FE5F70" w:rsidRPr="006D4126" w:rsidRDefault="00FE5F70" w:rsidP="00690958">
            <w:pPr>
              <w:pStyle w:val="Default"/>
              <w:jc w:val="both"/>
              <w:rPr>
                <w:sz w:val="20"/>
                <w:szCs w:val="20"/>
              </w:rPr>
            </w:pPr>
            <w:r w:rsidRPr="006D4126">
              <w:rPr>
                <w:sz w:val="20"/>
                <w:szCs w:val="20"/>
              </w:rPr>
              <w:t xml:space="preserve">К </w:t>
            </w:r>
            <w:proofErr w:type="spellStart"/>
            <w:r w:rsidRPr="006D4126">
              <w:rPr>
                <w:sz w:val="20"/>
                <w:szCs w:val="20"/>
              </w:rPr>
              <w:t>стрит-арту</w:t>
            </w:r>
            <w:proofErr w:type="spellEnd"/>
            <w:r w:rsidRPr="006D4126">
              <w:rPr>
                <w:sz w:val="20"/>
                <w:szCs w:val="20"/>
              </w:rPr>
              <w:t xml:space="preserve"> относится: </w:t>
            </w:r>
            <w:proofErr w:type="spellStart"/>
            <w:r w:rsidRPr="006D4126">
              <w:rPr>
                <w:sz w:val="20"/>
                <w:szCs w:val="20"/>
              </w:rPr>
              <w:t>мурализм</w:t>
            </w:r>
            <w:proofErr w:type="spellEnd"/>
            <w:r w:rsidRPr="006D4126">
              <w:rPr>
                <w:sz w:val="20"/>
                <w:szCs w:val="20"/>
              </w:rPr>
              <w:t xml:space="preserve">, временный дизайн городских элементов, </w:t>
            </w:r>
            <w:proofErr w:type="spellStart"/>
            <w:r w:rsidRPr="006D4126">
              <w:rPr>
                <w:sz w:val="20"/>
                <w:szCs w:val="20"/>
              </w:rPr>
              <w:t>ниттинг</w:t>
            </w:r>
            <w:proofErr w:type="spellEnd"/>
            <w:r w:rsidRPr="006D4126">
              <w:rPr>
                <w:sz w:val="20"/>
                <w:szCs w:val="20"/>
              </w:rPr>
              <w:t xml:space="preserve">. </w:t>
            </w:r>
          </w:p>
          <w:p w:rsidR="00FE5F70" w:rsidRPr="006D4126" w:rsidRDefault="00FE5F70" w:rsidP="00690958">
            <w:pPr>
              <w:pStyle w:val="Default"/>
              <w:jc w:val="both"/>
              <w:rPr>
                <w:sz w:val="20"/>
                <w:szCs w:val="20"/>
              </w:rPr>
            </w:pPr>
            <w:proofErr w:type="spellStart"/>
            <w:r w:rsidRPr="006D4126">
              <w:rPr>
                <w:sz w:val="20"/>
                <w:szCs w:val="20"/>
              </w:rPr>
              <w:lastRenderedPageBreak/>
              <w:t>Муралы</w:t>
            </w:r>
            <w:proofErr w:type="spellEnd"/>
            <w:r w:rsidRPr="006D4126">
              <w:rPr>
                <w:sz w:val="20"/>
                <w:szCs w:val="20"/>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 </w:t>
            </w:r>
          </w:p>
          <w:p w:rsidR="00FE5F70" w:rsidRPr="006D4126" w:rsidRDefault="00FE5F70" w:rsidP="00690958">
            <w:pPr>
              <w:pStyle w:val="Default"/>
              <w:jc w:val="both"/>
              <w:rPr>
                <w:sz w:val="20"/>
                <w:szCs w:val="20"/>
              </w:rPr>
            </w:pPr>
            <w:r w:rsidRPr="006D4126">
              <w:rPr>
                <w:sz w:val="20"/>
                <w:szCs w:val="20"/>
              </w:rPr>
              <w:t xml:space="preserve">Стрит-арт может создаваться на поверхностях глухих ограждений или </w:t>
            </w:r>
          </w:p>
          <w:p w:rsidR="00FE5F70" w:rsidRPr="006D4126" w:rsidRDefault="00FE5F70" w:rsidP="00690958">
            <w:pPr>
              <w:pStyle w:val="Default"/>
              <w:jc w:val="both"/>
              <w:rPr>
                <w:sz w:val="20"/>
                <w:szCs w:val="20"/>
              </w:rPr>
            </w:pPr>
            <w:r w:rsidRPr="006D4126">
              <w:rPr>
                <w:sz w:val="20"/>
                <w:szCs w:val="20"/>
              </w:rPr>
              <w:t xml:space="preserve">временных ограждений строительных площадок. </w:t>
            </w:r>
          </w:p>
          <w:p w:rsidR="00FE5F70" w:rsidRPr="006D4126" w:rsidRDefault="00FE5F70" w:rsidP="00690958">
            <w:pPr>
              <w:pStyle w:val="Default"/>
              <w:jc w:val="both"/>
              <w:rPr>
                <w:sz w:val="20"/>
                <w:szCs w:val="20"/>
              </w:rPr>
            </w:pPr>
            <w:proofErr w:type="spellStart"/>
            <w:r w:rsidRPr="006D4126">
              <w:rPr>
                <w:sz w:val="20"/>
                <w:szCs w:val="20"/>
              </w:rPr>
              <w:t>Ниттинг</w:t>
            </w:r>
            <w:proofErr w:type="spellEnd"/>
            <w:r w:rsidRPr="006D4126">
              <w:rPr>
                <w:sz w:val="20"/>
                <w:szCs w:val="20"/>
              </w:rPr>
              <w:t xml:space="preserve"> может ограничивать выработку сока и ограничить рост деревьев, поэтому после праздничного времени необходим демонтаж. </w:t>
            </w:r>
          </w:p>
          <w:p w:rsidR="00FE5F70" w:rsidRPr="006D4126" w:rsidRDefault="00FE5F70" w:rsidP="00690958">
            <w:pPr>
              <w:jc w:val="both"/>
              <w:rPr>
                <w:rFonts w:ascii="Times New Roman" w:hAnsi="Times New Roman" w:cs="Times New Roman"/>
                <w:sz w:val="20"/>
                <w:szCs w:val="20"/>
              </w:rPr>
            </w:pPr>
            <w:r w:rsidRPr="006D4126">
              <w:rPr>
                <w:rFonts w:ascii="Times New Roman" w:hAnsi="Times New Roman" w:cs="Times New Roman"/>
                <w:sz w:val="20"/>
                <w:szCs w:val="20"/>
              </w:rPr>
              <w:t>Для удаления краски с закрашиваемой поверхности фасадов не рекомендуется использовать закрашивание.</w:t>
            </w:r>
          </w:p>
          <w:p w:rsidR="00FE5F70" w:rsidRPr="006D4126" w:rsidRDefault="00FE5F70" w:rsidP="00690958">
            <w:pPr>
              <w:pStyle w:val="Default"/>
              <w:jc w:val="both"/>
              <w:rPr>
                <w:sz w:val="20"/>
                <w:szCs w:val="20"/>
              </w:rPr>
            </w:pPr>
            <w:r w:rsidRPr="006D4126">
              <w:rPr>
                <w:sz w:val="20"/>
                <w:szCs w:val="20"/>
              </w:rPr>
              <w:t xml:space="preserve">Для этого используется техника мягкого </w:t>
            </w:r>
            <w:proofErr w:type="spellStart"/>
            <w:r w:rsidRPr="006D4126">
              <w:rPr>
                <w:sz w:val="20"/>
                <w:szCs w:val="20"/>
              </w:rPr>
              <w:t>бластинга</w:t>
            </w:r>
            <w:proofErr w:type="spellEnd"/>
            <w:r w:rsidRPr="006D4126">
              <w:rPr>
                <w:sz w:val="20"/>
                <w:szCs w:val="20"/>
              </w:rPr>
              <w:t xml:space="preserve">, </w:t>
            </w:r>
            <w:proofErr w:type="spellStart"/>
            <w:r w:rsidRPr="006D4126">
              <w:rPr>
                <w:sz w:val="20"/>
                <w:szCs w:val="20"/>
              </w:rPr>
              <w:t>пескоструй</w:t>
            </w:r>
            <w:proofErr w:type="spellEnd"/>
            <w:r w:rsidRPr="006D4126">
              <w:rPr>
                <w:sz w:val="20"/>
                <w:szCs w:val="20"/>
              </w:rPr>
              <w:t xml:space="preserve"> или специальные химические вещества. </w:t>
            </w:r>
          </w:p>
          <w:p w:rsidR="00C667BF" w:rsidRPr="006D4126" w:rsidRDefault="00FE5F70" w:rsidP="00FE5F70">
            <w:pPr>
              <w:rPr>
                <w:rFonts w:ascii="Times New Roman" w:hAnsi="Times New Roman" w:cs="Times New Roman"/>
                <w:sz w:val="20"/>
                <w:szCs w:val="20"/>
              </w:rPr>
            </w:pPr>
            <w:r w:rsidRPr="006D4126">
              <w:rPr>
                <w:rFonts w:ascii="Times New Roman" w:hAnsi="Times New Roman" w:cs="Times New Roman"/>
                <w:sz w:val="20"/>
                <w:szCs w:val="20"/>
              </w:rPr>
              <w:t>Объекты стрит-арта подлежат согласованию на Градостроительном совете администрации Чайковского городского округа.</w:t>
            </w:r>
          </w:p>
        </w:tc>
      </w:tr>
      <w:tr w:rsidR="006B630A" w:rsidRPr="006D4126" w:rsidTr="00F92B25">
        <w:tc>
          <w:tcPr>
            <w:tcW w:w="750" w:type="dxa"/>
          </w:tcPr>
          <w:p w:rsidR="00C667BF" w:rsidRPr="006D4126" w:rsidRDefault="00C667BF" w:rsidP="00C667BF">
            <w:pPr>
              <w:rPr>
                <w:rFonts w:ascii="Times New Roman" w:hAnsi="Times New Roman" w:cs="Times New Roman"/>
                <w:sz w:val="20"/>
                <w:szCs w:val="20"/>
              </w:rPr>
            </w:pPr>
            <w:r w:rsidRPr="006D4126">
              <w:rPr>
                <w:rFonts w:ascii="Times New Roman" w:hAnsi="Times New Roman" w:cs="Times New Roman"/>
                <w:sz w:val="20"/>
                <w:szCs w:val="20"/>
              </w:rPr>
              <w:lastRenderedPageBreak/>
              <w:t>31</w:t>
            </w:r>
            <w:r w:rsidR="00C70065" w:rsidRPr="006D4126">
              <w:rPr>
                <w:rFonts w:ascii="Times New Roman" w:hAnsi="Times New Roman" w:cs="Times New Roman"/>
                <w:sz w:val="20"/>
                <w:szCs w:val="20"/>
              </w:rPr>
              <w:t xml:space="preserve"> (10)</w:t>
            </w:r>
          </w:p>
        </w:tc>
        <w:tc>
          <w:tcPr>
            <w:tcW w:w="4284" w:type="dxa"/>
          </w:tcPr>
          <w:p w:rsidR="00C667BF" w:rsidRPr="006D4126" w:rsidRDefault="00C667BF" w:rsidP="00FE5F70">
            <w:pPr>
              <w:pStyle w:val="a4"/>
              <w:spacing w:before="9" w:beforeAutospacing="0" w:after="0" w:afterAutospacing="0"/>
              <w:ind w:left="4" w:right="176"/>
              <w:jc w:val="both"/>
              <w:rPr>
                <w:b/>
                <w:sz w:val="20"/>
                <w:szCs w:val="20"/>
              </w:rPr>
            </w:pPr>
            <w:r w:rsidRPr="006D4126">
              <w:rPr>
                <w:rFonts w:ascii="Times" w:hAnsi="Times" w:cs="Times"/>
                <w:color w:val="000000"/>
                <w:sz w:val="20"/>
                <w:szCs w:val="20"/>
              </w:rPr>
              <w:t>34.1. Количество баков на одной площадке не может быть больше 5.</w:t>
            </w:r>
          </w:p>
          <w:p w:rsidR="00C667BF" w:rsidRPr="006D4126" w:rsidRDefault="00C667BF" w:rsidP="00C667BF">
            <w:pPr>
              <w:pStyle w:val="Default"/>
              <w:rPr>
                <w:sz w:val="20"/>
                <w:szCs w:val="20"/>
              </w:rPr>
            </w:pPr>
          </w:p>
        </w:tc>
        <w:tc>
          <w:tcPr>
            <w:tcW w:w="4302" w:type="dxa"/>
          </w:tcPr>
          <w:p w:rsidR="00C667BF" w:rsidRPr="006D4126" w:rsidRDefault="00C667BF" w:rsidP="00FE5F70">
            <w:pPr>
              <w:jc w:val="both"/>
              <w:rPr>
                <w:rFonts w:ascii="Times New Roman" w:hAnsi="Times New Roman" w:cs="Times New Roman"/>
                <w:sz w:val="20"/>
                <w:szCs w:val="20"/>
              </w:rPr>
            </w:pPr>
            <w:r w:rsidRPr="006D4126">
              <w:rPr>
                <w:rFonts w:ascii="Times New Roman" w:hAnsi="Times New Roman" w:cs="Times New Roman"/>
                <w:sz w:val="20"/>
                <w:szCs w:val="20"/>
              </w:rPr>
              <w:t>34.1Количество баков на одной площадке не может быть больше 7. В число баков на площадке должен входить бункер для накопления КГО, а также отдельные контейнеры для сбора отходов 1 и 2 классов опасности.</w:t>
            </w:r>
          </w:p>
          <w:p w:rsidR="00C667BF" w:rsidRPr="006D4126" w:rsidRDefault="00C667BF" w:rsidP="00C667BF">
            <w:pPr>
              <w:pStyle w:val="a4"/>
              <w:spacing w:before="9" w:beforeAutospacing="0" w:after="0" w:afterAutospacing="0"/>
              <w:ind w:left="4" w:right="1131"/>
              <w:jc w:val="both"/>
              <w:rPr>
                <w:sz w:val="20"/>
                <w:szCs w:val="20"/>
              </w:rPr>
            </w:pPr>
          </w:p>
        </w:tc>
        <w:tc>
          <w:tcPr>
            <w:tcW w:w="2085" w:type="dxa"/>
          </w:tcPr>
          <w:p w:rsidR="00C667BF" w:rsidRPr="006D4126" w:rsidRDefault="00043C54" w:rsidP="008E6700">
            <w:pPr>
              <w:rPr>
                <w:rFonts w:ascii="Times New Roman" w:hAnsi="Times New Roman" w:cs="Times New Roman"/>
                <w:sz w:val="20"/>
                <w:szCs w:val="20"/>
              </w:rPr>
            </w:pPr>
            <w:r w:rsidRPr="006D4126">
              <w:rPr>
                <w:rFonts w:ascii="Times New Roman" w:hAnsi="Times New Roman" w:cs="Times New Roman"/>
                <w:sz w:val="20"/>
                <w:szCs w:val="20"/>
              </w:rPr>
              <w:t xml:space="preserve">Принимается              </w:t>
            </w:r>
          </w:p>
        </w:tc>
        <w:tc>
          <w:tcPr>
            <w:tcW w:w="3592" w:type="dxa"/>
          </w:tcPr>
          <w:p w:rsidR="00C667BF" w:rsidRPr="006D4126" w:rsidRDefault="00AA5A47" w:rsidP="00C667BF">
            <w:pPr>
              <w:rPr>
                <w:rFonts w:ascii="Times New Roman" w:hAnsi="Times New Roman" w:cs="Times New Roman"/>
                <w:sz w:val="20"/>
                <w:szCs w:val="20"/>
              </w:rPr>
            </w:pPr>
            <w:r w:rsidRPr="006D4126">
              <w:rPr>
                <w:rFonts w:ascii="Times New Roman" w:hAnsi="Times New Roman" w:cs="Times New Roman"/>
                <w:sz w:val="20"/>
                <w:szCs w:val="20"/>
              </w:rPr>
              <w:t xml:space="preserve">В соответствии с       п. 6 </w:t>
            </w:r>
            <w:r w:rsidRPr="006D4126">
              <w:rPr>
                <w:sz w:val="20"/>
                <w:szCs w:val="20"/>
              </w:rPr>
              <w:t xml:space="preserve"> </w:t>
            </w:r>
            <w:proofErr w:type="spellStart"/>
            <w:r w:rsidRPr="006D4126">
              <w:rPr>
                <w:rFonts w:ascii="Times New Roman" w:hAnsi="Times New Roman" w:cs="Times New Roman"/>
                <w:sz w:val="20"/>
                <w:szCs w:val="20"/>
              </w:rPr>
              <w:t>СанПиН</w:t>
            </w:r>
            <w:proofErr w:type="spellEnd"/>
            <w:r w:rsidRPr="006D4126">
              <w:rPr>
                <w:rFonts w:ascii="Times New Roman" w:hAnsi="Times New Roman" w:cs="Times New Roman"/>
                <w:sz w:val="20"/>
                <w:szCs w:val="20"/>
              </w:rPr>
              <w:t xml:space="preserve"> 2.1.3684-21</w:t>
            </w:r>
            <w:r>
              <w:rPr>
                <w:rFonts w:ascii="Times New Roman" w:hAnsi="Times New Roman" w:cs="Times New Roman"/>
                <w:sz w:val="20"/>
                <w:szCs w:val="20"/>
              </w:rPr>
              <w:t>излагается в новой редакции</w:t>
            </w:r>
            <w:r w:rsidR="00C667BF" w:rsidRPr="006D4126">
              <w:rPr>
                <w:rFonts w:ascii="Times New Roman" w:hAnsi="Times New Roman" w:cs="Times New Roman"/>
                <w:sz w:val="20"/>
                <w:szCs w:val="20"/>
              </w:rPr>
              <w:t xml:space="preserve">: </w:t>
            </w:r>
          </w:p>
          <w:p w:rsidR="00C667BF" w:rsidRPr="006D4126" w:rsidRDefault="00C667BF" w:rsidP="00C667BF">
            <w:pPr>
              <w:autoSpaceDE w:val="0"/>
              <w:autoSpaceDN w:val="0"/>
              <w:adjustRightInd w:val="0"/>
              <w:jc w:val="both"/>
              <w:rPr>
                <w:rFonts w:eastAsia="ArialMT"/>
                <w:sz w:val="20"/>
                <w:szCs w:val="20"/>
              </w:rPr>
            </w:pPr>
            <w:r w:rsidRPr="006D4126">
              <w:rPr>
                <w:rFonts w:ascii="Times New Roman" w:hAnsi="Times New Roman" w:cs="Times New Roman"/>
                <w:sz w:val="20"/>
                <w:szCs w:val="20"/>
              </w:rPr>
              <w:t>34.1.</w:t>
            </w:r>
            <w:r w:rsidRPr="006D4126">
              <w:rPr>
                <w:rFonts w:eastAsia="ArialMT"/>
                <w:sz w:val="20"/>
                <w:szCs w:val="20"/>
              </w:rPr>
              <w:t xml:space="preserve"> </w:t>
            </w:r>
            <w:r w:rsidRPr="006D4126">
              <w:rPr>
                <w:rFonts w:ascii="Times New Roman" w:eastAsia="ArialMT" w:hAnsi="Times New Roman" w:cs="Times New Roman"/>
                <w:sz w:val="20"/>
                <w:szCs w:val="20"/>
              </w:rPr>
              <w:t xml:space="preserve">Количество баков на одной площадке не может быть больше </w:t>
            </w:r>
            <w:r w:rsidRPr="006D4126">
              <w:rPr>
                <w:rFonts w:ascii="Times New Roman" w:hAnsi="Times New Roman" w:cs="Times New Roman"/>
                <w:bCs/>
                <w:sz w:val="20"/>
                <w:szCs w:val="20"/>
              </w:rPr>
              <w:t>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C667BF" w:rsidRPr="006D4126" w:rsidRDefault="00C667BF" w:rsidP="00C667BF">
            <w:pPr>
              <w:rPr>
                <w:rFonts w:ascii="Times New Roman" w:hAnsi="Times New Roman" w:cs="Times New Roman"/>
                <w:sz w:val="20"/>
                <w:szCs w:val="20"/>
              </w:rPr>
            </w:pPr>
          </w:p>
        </w:tc>
      </w:tr>
      <w:tr w:rsidR="006B630A" w:rsidRPr="006D4126" w:rsidTr="00F92B25">
        <w:tc>
          <w:tcPr>
            <w:tcW w:w="750" w:type="dxa"/>
          </w:tcPr>
          <w:p w:rsidR="001350A2" w:rsidRPr="006D4126" w:rsidRDefault="00985DB9" w:rsidP="000D0A07">
            <w:pPr>
              <w:rPr>
                <w:rFonts w:ascii="Times New Roman" w:hAnsi="Times New Roman" w:cs="Times New Roman"/>
                <w:sz w:val="20"/>
                <w:szCs w:val="20"/>
              </w:rPr>
            </w:pPr>
            <w:r w:rsidRPr="006D4126">
              <w:rPr>
                <w:rFonts w:ascii="Times New Roman" w:hAnsi="Times New Roman" w:cs="Times New Roman"/>
                <w:sz w:val="20"/>
                <w:szCs w:val="20"/>
              </w:rPr>
              <w:t>3</w:t>
            </w:r>
            <w:r w:rsidR="006F1807" w:rsidRPr="006D4126">
              <w:rPr>
                <w:rFonts w:ascii="Times New Roman" w:hAnsi="Times New Roman" w:cs="Times New Roman"/>
                <w:sz w:val="20"/>
                <w:szCs w:val="20"/>
              </w:rPr>
              <w:t>2</w:t>
            </w:r>
          </w:p>
        </w:tc>
        <w:tc>
          <w:tcPr>
            <w:tcW w:w="4284" w:type="dxa"/>
          </w:tcPr>
          <w:p w:rsidR="001350A2" w:rsidRPr="006D4126" w:rsidRDefault="0057078E" w:rsidP="009620B7">
            <w:pPr>
              <w:pStyle w:val="Default"/>
              <w:jc w:val="center"/>
              <w:rPr>
                <w:sz w:val="20"/>
                <w:szCs w:val="20"/>
                <w:highlight w:val="yellow"/>
              </w:rPr>
            </w:pPr>
            <w:r w:rsidRPr="006D4126">
              <w:rPr>
                <w:sz w:val="20"/>
                <w:szCs w:val="20"/>
              </w:rPr>
              <w:t>отсутствует</w:t>
            </w:r>
          </w:p>
        </w:tc>
        <w:tc>
          <w:tcPr>
            <w:tcW w:w="4302" w:type="dxa"/>
          </w:tcPr>
          <w:p w:rsidR="003F3F3A" w:rsidRPr="006D4126" w:rsidRDefault="003F3F3A" w:rsidP="00050357">
            <w:pPr>
              <w:jc w:val="both"/>
              <w:rPr>
                <w:rFonts w:ascii="Times New Roman" w:hAnsi="Times New Roman" w:cs="Times New Roman"/>
                <w:sz w:val="20"/>
                <w:szCs w:val="20"/>
              </w:rPr>
            </w:pPr>
            <w:r w:rsidRPr="006D4126">
              <w:rPr>
                <w:rFonts w:ascii="Times New Roman" w:hAnsi="Times New Roman" w:cs="Times New Roman"/>
                <w:sz w:val="20"/>
                <w:szCs w:val="20"/>
              </w:rPr>
              <w:t>34.14</w:t>
            </w:r>
            <w:proofErr w:type="gramStart"/>
            <w:r w:rsidRPr="006D4126">
              <w:rPr>
                <w:rFonts w:ascii="Times New Roman" w:hAnsi="Times New Roman" w:cs="Times New Roman"/>
                <w:sz w:val="20"/>
                <w:szCs w:val="20"/>
              </w:rPr>
              <w:t xml:space="preserve"> Д</w:t>
            </w:r>
            <w:proofErr w:type="gramEnd"/>
            <w:r w:rsidRPr="006D4126">
              <w:rPr>
                <w:rFonts w:ascii="Times New Roman" w:hAnsi="Times New Roman" w:cs="Times New Roman"/>
                <w:sz w:val="20"/>
                <w:szCs w:val="20"/>
              </w:rPr>
              <w:t>ля обеспечения сохранности контейнеров и ограждающих конструкций площадок, особенно при раздельном накоплении отходов, требования к содержанию мест накопления отходов должны быть доведены до сведения жителей через информационные стенды УК/ТСЖ и иных организаций.</w:t>
            </w:r>
          </w:p>
          <w:p w:rsidR="001350A2" w:rsidRPr="006D4126" w:rsidRDefault="001350A2" w:rsidP="000D0A07">
            <w:pPr>
              <w:rPr>
                <w:rFonts w:ascii="Times New Roman" w:hAnsi="Times New Roman" w:cs="Times New Roman"/>
                <w:sz w:val="20"/>
                <w:szCs w:val="20"/>
                <w:highlight w:val="yellow"/>
              </w:rPr>
            </w:pPr>
          </w:p>
        </w:tc>
        <w:tc>
          <w:tcPr>
            <w:tcW w:w="2085" w:type="dxa"/>
          </w:tcPr>
          <w:p w:rsidR="001350A2" w:rsidRPr="006D4126" w:rsidRDefault="001579FE" w:rsidP="001579FE">
            <w:pPr>
              <w:rPr>
                <w:rFonts w:ascii="Times New Roman" w:hAnsi="Times New Roman" w:cs="Times New Roman"/>
                <w:sz w:val="20"/>
                <w:szCs w:val="20"/>
                <w:highlight w:val="yellow"/>
              </w:rPr>
            </w:pPr>
            <w:r w:rsidRPr="006D4126">
              <w:rPr>
                <w:rFonts w:ascii="Times New Roman" w:hAnsi="Times New Roman" w:cs="Times New Roman"/>
                <w:sz w:val="20"/>
                <w:szCs w:val="20"/>
              </w:rPr>
              <w:t>Не п</w:t>
            </w:r>
            <w:r w:rsidR="00050357" w:rsidRPr="006D4126">
              <w:rPr>
                <w:rFonts w:ascii="Times New Roman" w:hAnsi="Times New Roman" w:cs="Times New Roman"/>
                <w:sz w:val="20"/>
                <w:szCs w:val="20"/>
              </w:rPr>
              <w:t>ринимается</w:t>
            </w:r>
          </w:p>
        </w:tc>
        <w:tc>
          <w:tcPr>
            <w:tcW w:w="3592" w:type="dxa"/>
          </w:tcPr>
          <w:p w:rsidR="001579FE" w:rsidRPr="006D4126" w:rsidRDefault="00050357" w:rsidP="001579FE">
            <w:pPr>
              <w:rPr>
                <w:rFonts w:ascii="Times New Roman" w:hAnsi="Times New Roman" w:cs="Times New Roman"/>
                <w:sz w:val="20"/>
                <w:szCs w:val="20"/>
              </w:rPr>
            </w:pPr>
            <w:r w:rsidRPr="006D4126">
              <w:rPr>
                <w:rFonts w:ascii="Times New Roman" w:hAnsi="Times New Roman" w:cs="Times New Roman"/>
                <w:sz w:val="20"/>
                <w:szCs w:val="20"/>
              </w:rPr>
              <w:t xml:space="preserve"> </w:t>
            </w:r>
            <w:r w:rsidR="001579FE" w:rsidRPr="006D4126">
              <w:rPr>
                <w:rFonts w:ascii="Times New Roman" w:hAnsi="Times New Roman" w:cs="Times New Roman"/>
                <w:sz w:val="20"/>
                <w:szCs w:val="20"/>
              </w:rPr>
              <w:t>Информация об экологическом просвещении населения регулярно размещается на сайте АЧГО, который является официальным источником опубликования</w:t>
            </w:r>
          </w:p>
          <w:p w:rsidR="00050357" w:rsidRPr="006D4126" w:rsidRDefault="00050357" w:rsidP="000D0A07">
            <w:pPr>
              <w:rPr>
                <w:rFonts w:ascii="Times New Roman" w:hAnsi="Times New Roman" w:cs="Times New Roman"/>
                <w:sz w:val="20"/>
                <w:szCs w:val="20"/>
                <w:highlight w:val="yellow"/>
              </w:rPr>
            </w:pPr>
          </w:p>
        </w:tc>
      </w:tr>
      <w:tr w:rsidR="006B630A" w:rsidRPr="006D4126" w:rsidTr="00F92B25">
        <w:tc>
          <w:tcPr>
            <w:tcW w:w="750" w:type="dxa"/>
          </w:tcPr>
          <w:p w:rsidR="001350A2" w:rsidRPr="006D4126" w:rsidRDefault="00985DB9" w:rsidP="000D0A07">
            <w:pPr>
              <w:rPr>
                <w:rFonts w:ascii="Times New Roman" w:hAnsi="Times New Roman" w:cs="Times New Roman"/>
                <w:sz w:val="20"/>
                <w:szCs w:val="20"/>
              </w:rPr>
            </w:pPr>
            <w:r w:rsidRPr="006D4126">
              <w:rPr>
                <w:rFonts w:ascii="Times New Roman" w:hAnsi="Times New Roman" w:cs="Times New Roman"/>
                <w:sz w:val="20"/>
                <w:szCs w:val="20"/>
              </w:rPr>
              <w:t>3</w:t>
            </w:r>
            <w:r w:rsidR="006F1807" w:rsidRPr="006D4126">
              <w:rPr>
                <w:rFonts w:ascii="Times New Roman" w:hAnsi="Times New Roman" w:cs="Times New Roman"/>
                <w:sz w:val="20"/>
                <w:szCs w:val="20"/>
              </w:rPr>
              <w:t>3</w:t>
            </w:r>
          </w:p>
        </w:tc>
        <w:tc>
          <w:tcPr>
            <w:tcW w:w="4284" w:type="dxa"/>
          </w:tcPr>
          <w:p w:rsidR="001350A2" w:rsidRPr="006D4126" w:rsidRDefault="009620B7" w:rsidP="009620B7">
            <w:pPr>
              <w:pStyle w:val="Default"/>
              <w:ind w:firstLine="410"/>
              <w:jc w:val="center"/>
              <w:rPr>
                <w:sz w:val="20"/>
                <w:szCs w:val="20"/>
              </w:rPr>
            </w:pPr>
            <w:r>
              <w:rPr>
                <w:sz w:val="20"/>
                <w:szCs w:val="20"/>
              </w:rPr>
              <w:t>отсутствует</w:t>
            </w:r>
          </w:p>
        </w:tc>
        <w:tc>
          <w:tcPr>
            <w:tcW w:w="4302" w:type="dxa"/>
          </w:tcPr>
          <w:p w:rsidR="001350A2" w:rsidRPr="006D4126" w:rsidRDefault="0057078E" w:rsidP="0057078E">
            <w:pPr>
              <w:jc w:val="both"/>
              <w:rPr>
                <w:rFonts w:ascii="Times New Roman" w:hAnsi="Times New Roman" w:cs="Times New Roman"/>
                <w:sz w:val="20"/>
                <w:szCs w:val="20"/>
              </w:rPr>
            </w:pPr>
            <w:r w:rsidRPr="006D4126">
              <w:rPr>
                <w:rFonts w:ascii="Times New Roman" w:hAnsi="Times New Roman" w:cs="Times New Roman"/>
                <w:color w:val="000000"/>
                <w:sz w:val="20"/>
                <w:szCs w:val="20"/>
              </w:rPr>
              <w:t xml:space="preserve">38.3. </w:t>
            </w:r>
            <w:proofErr w:type="gramStart"/>
            <w:r w:rsidRPr="006D4126">
              <w:rPr>
                <w:rFonts w:ascii="Times New Roman" w:hAnsi="Times New Roman" w:cs="Times New Roman"/>
                <w:color w:val="000000"/>
                <w:sz w:val="20"/>
                <w:szCs w:val="20"/>
              </w:rPr>
              <w:t xml:space="preserve">Формами общественного участия в </w:t>
            </w:r>
            <w:r w:rsidRPr="006D4126">
              <w:rPr>
                <w:rFonts w:ascii="Times New Roman" w:hAnsi="Times New Roman" w:cs="Times New Roman"/>
                <w:color w:val="000000"/>
                <w:sz w:val="20"/>
                <w:szCs w:val="20"/>
              </w:rPr>
              <w:lastRenderedPageBreak/>
              <w:t>благоустройстве территорий</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Чайковского городского округа являются публичные слушания,</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градостроительный совет Чайковского городского округа, общественные</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обсуждения с представителями заинтересованных лиц, в том числе в</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электронной форме в информационно-телекоммуникационной сети «Интернет»</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 xml:space="preserve">с использованием платформы обратной связи, общественный контроль, </w:t>
            </w:r>
            <w:r w:rsidRPr="00740BF0">
              <w:rPr>
                <w:rFonts w:ascii="Times New Roman" w:hAnsi="Times New Roman" w:cs="Times New Roman"/>
                <w:b/>
                <w:color w:val="FF0000"/>
                <w:sz w:val="20"/>
                <w:szCs w:val="20"/>
              </w:rPr>
              <w:t>а также   непосредственная деятельность горожан и городских сообществ по благоустройству города, согласованная с администрацией Чайковского городского округа</w:t>
            </w:r>
            <w:r w:rsidR="00740BF0" w:rsidRPr="00740BF0">
              <w:rPr>
                <w:rFonts w:ascii="Times New Roman" w:hAnsi="Times New Roman" w:cs="Times New Roman"/>
                <w:b/>
                <w:color w:val="FF0000"/>
                <w:sz w:val="20"/>
                <w:szCs w:val="20"/>
              </w:rPr>
              <w:t>.</w:t>
            </w:r>
            <w:proofErr w:type="gramEnd"/>
          </w:p>
        </w:tc>
        <w:tc>
          <w:tcPr>
            <w:tcW w:w="2085" w:type="dxa"/>
          </w:tcPr>
          <w:p w:rsidR="001350A2" w:rsidRPr="006D4126" w:rsidRDefault="00A97F2C" w:rsidP="000D0A07">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tc>
        <w:tc>
          <w:tcPr>
            <w:tcW w:w="3592" w:type="dxa"/>
          </w:tcPr>
          <w:p w:rsidR="001350A2" w:rsidRPr="006D4126" w:rsidRDefault="00223E94" w:rsidP="009620B7">
            <w:pPr>
              <w:jc w:val="both"/>
              <w:rPr>
                <w:rFonts w:ascii="Times New Roman" w:hAnsi="Times New Roman" w:cs="Times New Roman"/>
                <w:sz w:val="20"/>
                <w:szCs w:val="20"/>
              </w:rPr>
            </w:pPr>
            <w:r>
              <w:rPr>
                <w:rFonts w:ascii="Times New Roman" w:hAnsi="Times New Roman" w:cs="Times New Roman"/>
                <w:sz w:val="20"/>
                <w:szCs w:val="20"/>
              </w:rPr>
              <w:t xml:space="preserve">Формы общественного участия </w:t>
            </w:r>
            <w:r w:rsidRPr="006D4126">
              <w:rPr>
                <w:rFonts w:ascii="Times New Roman" w:hAnsi="Times New Roman" w:cs="Times New Roman"/>
                <w:color w:val="000000"/>
                <w:sz w:val="20"/>
                <w:szCs w:val="20"/>
              </w:rPr>
              <w:t xml:space="preserve"> в </w:t>
            </w:r>
            <w:r w:rsidRPr="006D4126">
              <w:rPr>
                <w:rFonts w:ascii="Times New Roman" w:hAnsi="Times New Roman" w:cs="Times New Roman"/>
                <w:color w:val="000000"/>
                <w:sz w:val="20"/>
                <w:szCs w:val="20"/>
              </w:rPr>
              <w:lastRenderedPageBreak/>
              <w:t>благоустройстве территорий</w:t>
            </w:r>
            <w:r w:rsidRPr="006D4126">
              <w:rPr>
                <w:rFonts w:ascii="Times New Roman" w:hAnsi="Times New Roman" w:cs="Times New Roman"/>
                <w:sz w:val="20"/>
                <w:szCs w:val="20"/>
              </w:rPr>
              <w:t xml:space="preserve"> </w:t>
            </w:r>
            <w:r w:rsidRPr="006D4126">
              <w:rPr>
                <w:rFonts w:ascii="Times New Roman" w:hAnsi="Times New Roman" w:cs="Times New Roman"/>
                <w:color w:val="000000"/>
                <w:sz w:val="20"/>
                <w:szCs w:val="20"/>
              </w:rPr>
              <w:t>Чайковского городского округа</w:t>
            </w:r>
            <w:r>
              <w:rPr>
                <w:rFonts w:ascii="Times New Roman" w:hAnsi="Times New Roman" w:cs="Times New Roman"/>
                <w:sz w:val="20"/>
                <w:szCs w:val="20"/>
              </w:rPr>
              <w:t xml:space="preserve"> указаны в п. 37.3 проекта Правил благоустройства и являются достаточными.</w:t>
            </w:r>
          </w:p>
        </w:tc>
      </w:tr>
      <w:tr w:rsidR="006B630A" w:rsidRPr="006D4126" w:rsidTr="00F92B25">
        <w:tc>
          <w:tcPr>
            <w:tcW w:w="750" w:type="dxa"/>
          </w:tcPr>
          <w:p w:rsidR="001350A2" w:rsidRPr="006D4126" w:rsidRDefault="001350A2" w:rsidP="000D0A07">
            <w:pPr>
              <w:rPr>
                <w:rFonts w:ascii="Times New Roman" w:hAnsi="Times New Roman" w:cs="Times New Roman"/>
                <w:sz w:val="20"/>
                <w:szCs w:val="20"/>
              </w:rPr>
            </w:pPr>
          </w:p>
        </w:tc>
        <w:tc>
          <w:tcPr>
            <w:tcW w:w="4284" w:type="dxa"/>
          </w:tcPr>
          <w:p w:rsidR="001350A2" w:rsidRPr="006D4126" w:rsidRDefault="00AF2F41" w:rsidP="00AF2F41">
            <w:pPr>
              <w:pStyle w:val="Default"/>
              <w:rPr>
                <w:b/>
                <w:sz w:val="20"/>
                <w:szCs w:val="20"/>
              </w:rPr>
            </w:pPr>
            <w:r w:rsidRPr="006D4126">
              <w:rPr>
                <w:b/>
                <w:sz w:val="20"/>
                <w:szCs w:val="20"/>
              </w:rPr>
              <w:t xml:space="preserve">Предложения Малининой А.Л. </w:t>
            </w:r>
          </w:p>
        </w:tc>
        <w:tc>
          <w:tcPr>
            <w:tcW w:w="4302" w:type="dxa"/>
          </w:tcPr>
          <w:p w:rsidR="001350A2" w:rsidRPr="006D4126" w:rsidRDefault="001350A2" w:rsidP="000D0A07">
            <w:pPr>
              <w:rPr>
                <w:rFonts w:ascii="Times New Roman" w:hAnsi="Times New Roman" w:cs="Times New Roman"/>
                <w:sz w:val="20"/>
                <w:szCs w:val="20"/>
              </w:rPr>
            </w:pPr>
          </w:p>
        </w:tc>
        <w:tc>
          <w:tcPr>
            <w:tcW w:w="2085" w:type="dxa"/>
          </w:tcPr>
          <w:p w:rsidR="001350A2" w:rsidRPr="006D4126" w:rsidRDefault="001350A2" w:rsidP="000D0A07">
            <w:pPr>
              <w:rPr>
                <w:rFonts w:ascii="Times New Roman" w:hAnsi="Times New Roman" w:cs="Times New Roman"/>
                <w:sz w:val="20"/>
                <w:szCs w:val="20"/>
              </w:rPr>
            </w:pPr>
          </w:p>
        </w:tc>
        <w:tc>
          <w:tcPr>
            <w:tcW w:w="3592" w:type="dxa"/>
          </w:tcPr>
          <w:p w:rsidR="001350A2" w:rsidRPr="006D4126" w:rsidRDefault="001350A2" w:rsidP="000D0A07">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34</w:t>
            </w:r>
          </w:p>
        </w:tc>
        <w:tc>
          <w:tcPr>
            <w:tcW w:w="4284" w:type="dxa"/>
          </w:tcPr>
          <w:p w:rsidR="004A3898" w:rsidRPr="006D4126" w:rsidRDefault="004A3898" w:rsidP="0015477D">
            <w:pPr>
              <w:pStyle w:val="Default"/>
              <w:jc w:val="both"/>
              <w:rPr>
                <w:sz w:val="20"/>
                <w:szCs w:val="20"/>
              </w:rPr>
            </w:pPr>
            <w:r w:rsidRPr="006D4126">
              <w:rPr>
                <w:sz w:val="20"/>
                <w:szCs w:val="20"/>
              </w:rPr>
              <w:t xml:space="preserve">9.1.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4A3898" w:rsidRPr="006D4126" w:rsidRDefault="004A3898" w:rsidP="0015477D">
            <w:pPr>
              <w:pStyle w:val="Default"/>
              <w:jc w:val="both"/>
              <w:rPr>
                <w:sz w:val="20"/>
                <w:szCs w:val="20"/>
              </w:rPr>
            </w:pPr>
            <w:r w:rsidRPr="006D4126">
              <w:rPr>
                <w:sz w:val="20"/>
                <w:szCs w:val="20"/>
              </w:rPr>
              <w:t xml:space="preserve">Рекомендуется отдавать предпочтение урнам с металлической конструкцией. Металлические элементы урны должны быть выполнены из стали горячего </w:t>
            </w:r>
            <w:proofErr w:type="spellStart"/>
            <w:r w:rsidRPr="006D4126">
              <w:rPr>
                <w:sz w:val="20"/>
                <w:szCs w:val="20"/>
              </w:rPr>
              <w:t>цинкования</w:t>
            </w:r>
            <w:proofErr w:type="spellEnd"/>
            <w:r w:rsidRPr="006D4126">
              <w:rPr>
                <w:sz w:val="20"/>
                <w:szCs w:val="20"/>
              </w:rPr>
              <w:t xml:space="preserve"> с порошковой окраской или, </w:t>
            </w:r>
            <w:proofErr w:type="spellStart"/>
            <w:r w:rsidRPr="006D4126">
              <w:rPr>
                <w:sz w:val="20"/>
                <w:szCs w:val="20"/>
              </w:rPr>
              <w:t>аннодированного</w:t>
            </w:r>
            <w:proofErr w:type="spellEnd"/>
            <w:r w:rsidRPr="006D4126">
              <w:rPr>
                <w:sz w:val="20"/>
                <w:szCs w:val="20"/>
              </w:rPr>
              <w:t xml:space="preserve"> </w:t>
            </w:r>
            <w:proofErr w:type="spellStart"/>
            <w:r w:rsidRPr="006D4126">
              <w:rPr>
                <w:sz w:val="20"/>
                <w:szCs w:val="20"/>
              </w:rPr>
              <w:t>аллюминия</w:t>
            </w:r>
            <w:proofErr w:type="spellEnd"/>
            <w:r w:rsidRPr="006D4126">
              <w:rPr>
                <w:sz w:val="20"/>
                <w:szCs w:val="20"/>
              </w:rPr>
              <w:t xml:space="preserve">, нержавеющей стали. Минимальна толщина стали - 2 мм. Все урны должны иметь крышку для предотвращения </w:t>
            </w:r>
            <w:proofErr w:type="spellStart"/>
            <w:r w:rsidRPr="006D4126">
              <w:rPr>
                <w:sz w:val="20"/>
                <w:szCs w:val="20"/>
              </w:rPr>
              <w:t>вылетания</w:t>
            </w:r>
            <w:proofErr w:type="spellEnd"/>
            <w:r w:rsidRPr="006D4126">
              <w:rPr>
                <w:sz w:val="20"/>
                <w:szCs w:val="20"/>
              </w:rPr>
              <w:t xml:space="preserve"> мусора, </w:t>
            </w:r>
          </w:p>
          <w:p w:rsidR="004A3898" w:rsidRPr="006D4126" w:rsidRDefault="004A3898" w:rsidP="0015477D">
            <w:pPr>
              <w:pStyle w:val="Default"/>
              <w:pageBreakBefore/>
              <w:jc w:val="both"/>
              <w:rPr>
                <w:sz w:val="20"/>
                <w:szCs w:val="20"/>
              </w:rPr>
            </w:pPr>
            <w:r w:rsidRPr="006D4126">
              <w:rPr>
                <w:sz w:val="20"/>
                <w:szCs w:val="20"/>
              </w:rPr>
              <w:t xml:space="preserve">распространения неприятного запаха и попадания в урну осадков. Объем урны следует выбирать исходя из места ее размещения. В местах большой проходимости, а также на перекрестках рекомендуется использовать урну на 80-120 литров, во всех остальных случаях урны на 30-50 литров. Элементы урны должны быть прочно и надежно прикреплены к фундаментам.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 </w:t>
            </w:r>
          </w:p>
          <w:p w:rsidR="004A3898" w:rsidRPr="006D4126" w:rsidRDefault="004A3898" w:rsidP="004A3898">
            <w:pPr>
              <w:pStyle w:val="Default"/>
              <w:rPr>
                <w:sz w:val="20"/>
                <w:szCs w:val="20"/>
              </w:rPr>
            </w:pPr>
            <w:r w:rsidRPr="006D4126">
              <w:rPr>
                <w:sz w:val="20"/>
                <w:szCs w:val="20"/>
              </w:rPr>
              <w:lastRenderedPageBreak/>
              <w:t xml:space="preserve">Примеры подходящих урн для советского промышленного типа города и сельских населенных пунктов приведены в Единых стандартах.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i/>
                <w:iCs/>
                <w:sz w:val="20"/>
                <w:szCs w:val="20"/>
              </w:rPr>
              <w:lastRenderedPageBreak/>
              <w:t xml:space="preserve">Доработать пункт с учетом контейнеров для опасных отходов и ссылки на требования к их устройству и обслуживанию. </w:t>
            </w:r>
          </w:p>
          <w:p w:rsidR="004A3898" w:rsidRPr="006D4126" w:rsidRDefault="004A3898" w:rsidP="004A3898">
            <w:pPr>
              <w:rPr>
                <w:rFonts w:ascii="Times New Roman" w:hAnsi="Times New Roman" w:cs="Times New Roman"/>
                <w:sz w:val="20"/>
                <w:szCs w:val="20"/>
              </w:rPr>
            </w:pPr>
            <w:proofErr w:type="gramStart"/>
            <w:r w:rsidRPr="006D4126">
              <w:rPr>
                <w:rFonts w:ascii="Times New Roman" w:hAnsi="Times New Roman" w:cs="Times New Roman"/>
                <w:i/>
                <w:iCs/>
                <w:sz w:val="20"/>
                <w:szCs w:val="20"/>
              </w:rPr>
              <w:t xml:space="preserve">Если осветительные приборы, аккумуляторы, шины, строительные отходы, машинные масла, антифризы, батарейки, ветки спилы не относятся к ТКО, но неизбежно образуются на площадках ТКО или вокруг них, то необходимо указать, что с ними делать « не </w:t>
            </w:r>
            <w:proofErr w:type="spellStart"/>
            <w:r w:rsidRPr="006D4126">
              <w:rPr>
                <w:rFonts w:ascii="Times New Roman" w:hAnsi="Times New Roman" w:cs="Times New Roman"/>
                <w:i/>
                <w:iCs/>
                <w:sz w:val="20"/>
                <w:szCs w:val="20"/>
              </w:rPr>
              <w:t>допускаетс</w:t>
            </w:r>
            <w:proofErr w:type="spellEnd"/>
            <w:r w:rsidRPr="006D4126">
              <w:rPr>
                <w:rFonts w:ascii="Times New Roman" w:hAnsi="Times New Roman" w:cs="Times New Roman"/>
                <w:i/>
                <w:iCs/>
                <w:sz w:val="20"/>
                <w:szCs w:val="20"/>
              </w:rPr>
              <w:t xml:space="preserve"> складировать на контейнерных площадках…» и дать ссылку на нормативы регулирующие размещение, накопление, сбор таких отходов от населения.</w:t>
            </w:r>
            <w:proofErr w:type="gramEnd"/>
          </w:p>
        </w:tc>
        <w:tc>
          <w:tcPr>
            <w:tcW w:w="2085" w:type="dxa"/>
          </w:tcPr>
          <w:p w:rsidR="001F7670"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 </w:t>
            </w:r>
            <w:r w:rsidR="001F7670"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highlight w:val="yellow"/>
              </w:rPr>
            </w:pPr>
          </w:p>
        </w:tc>
        <w:tc>
          <w:tcPr>
            <w:tcW w:w="3592" w:type="dxa"/>
          </w:tcPr>
          <w:p w:rsidR="00CD1B86" w:rsidRDefault="00CD1B86" w:rsidP="00563F44">
            <w:pPr>
              <w:pStyle w:val="Default"/>
              <w:jc w:val="both"/>
              <w:rPr>
                <w:sz w:val="20"/>
                <w:szCs w:val="20"/>
              </w:rPr>
            </w:pPr>
            <w:r>
              <w:rPr>
                <w:sz w:val="20"/>
                <w:szCs w:val="20"/>
              </w:rPr>
              <w:t>Р</w:t>
            </w:r>
            <w:r w:rsidRPr="006D4126">
              <w:rPr>
                <w:sz w:val="20"/>
                <w:szCs w:val="20"/>
              </w:rPr>
              <w:t>едакция с учетом Дизайн-кода</w:t>
            </w:r>
            <w:r>
              <w:rPr>
                <w:sz w:val="20"/>
                <w:szCs w:val="20"/>
              </w:rPr>
              <w:t xml:space="preserve">, </w:t>
            </w:r>
            <w:proofErr w:type="gramStart"/>
            <w:r>
              <w:rPr>
                <w:sz w:val="20"/>
                <w:szCs w:val="20"/>
              </w:rPr>
              <w:t>утвержденного</w:t>
            </w:r>
            <w:proofErr w:type="gramEnd"/>
            <w:r>
              <w:rPr>
                <w:sz w:val="20"/>
                <w:szCs w:val="20"/>
              </w:rPr>
              <w:t xml:space="preserve"> постановлением администрации ЧГО</w:t>
            </w:r>
          </w:p>
          <w:p w:rsidR="004A3898" w:rsidRPr="006D4126" w:rsidRDefault="00CD1B86" w:rsidP="00563F44">
            <w:pPr>
              <w:pStyle w:val="Default"/>
              <w:jc w:val="both"/>
              <w:rPr>
                <w:sz w:val="20"/>
                <w:szCs w:val="20"/>
              </w:rPr>
            </w:pPr>
            <w:r w:rsidRPr="006D4126">
              <w:rPr>
                <w:sz w:val="20"/>
                <w:szCs w:val="20"/>
              </w:rPr>
              <w:t xml:space="preserve"> </w:t>
            </w:r>
            <w:r w:rsidR="004A3898" w:rsidRPr="006D4126">
              <w:rPr>
                <w:sz w:val="20"/>
                <w:szCs w:val="20"/>
              </w:rPr>
              <w:t xml:space="preserve">9.1.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4A3898" w:rsidRPr="006D4126" w:rsidRDefault="004A3898" w:rsidP="00563F44">
            <w:pPr>
              <w:pStyle w:val="Default"/>
              <w:jc w:val="both"/>
              <w:rPr>
                <w:sz w:val="20"/>
                <w:szCs w:val="20"/>
              </w:rPr>
            </w:pPr>
            <w:r w:rsidRPr="006D4126">
              <w:rPr>
                <w:sz w:val="20"/>
                <w:szCs w:val="20"/>
              </w:rPr>
              <w:t xml:space="preserve">Рекомендуется отдавать предпочтение урнам с металлической конструкцией. Металлические элементы урны должны быть выполнены из стали горячего </w:t>
            </w:r>
            <w:proofErr w:type="spellStart"/>
            <w:r w:rsidRPr="006D4126">
              <w:rPr>
                <w:sz w:val="20"/>
                <w:szCs w:val="20"/>
              </w:rPr>
              <w:t>цинкования</w:t>
            </w:r>
            <w:proofErr w:type="spellEnd"/>
            <w:r w:rsidRPr="006D4126">
              <w:rPr>
                <w:sz w:val="20"/>
                <w:szCs w:val="20"/>
              </w:rPr>
              <w:t xml:space="preserve"> с порошковой окраской или, </w:t>
            </w:r>
            <w:proofErr w:type="spellStart"/>
            <w:r w:rsidRPr="006D4126">
              <w:rPr>
                <w:sz w:val="20"/>
                <w:szCs w:val="20"/>
              </w:rPr>
              <w:t>аннодированного</w:t>
            </w:r>
            <w:proofErr w:type="spellEnd"/>
            <w:r w:rsidRPr="006D4126">
              <w:rPr>
                <w:sz w:val="20"/>
                <w:szCs w:val="20"/>
              </w:rPr>
              <w:t xml:space="preserve"> </w:t>
            </w:r>
            <w:proofErr w:type="spellStart"/>
            <w:r w:rsidRPr="006D4126">
              <w:rPr>
                <w:sz w:val="20"/>
                <w:szCs w:val="20"/>
              </w:rPr>
              <w:t>аллюминия</w:t>
            </w:r>
            <w:proofErr w:type="spellEnd"/>
            <w:r w:rsidRPr="006D4126">
              <w:rPr>
                <w:sz w:val="20"/>
                <w:szCs w:val="20"/>
              </w:rPr>
              <w:t xml:space="preserve">, нержавеющей стали. Минимальна толщина стали - 2 мм. Все урны должны иметь крышку для предотвращения </w:t>
            </w:r>
            <w:proofErr w:type="spellStart"/>
            <w:r w:rsidRPr="006D4126">
              <w:rPr>
                <w:sz w:val="20"/>
                <w:szCs w:val="20"/>
              </w:rPr>
              <w:t>вылетания</w:t>
            </w:r>
            <w:proofErr w:type="spellEnd"/>
            <w:r w:rsidRPr="006D4126">
              <w:rPr>
                <w:sz w:val="20"/>
                <w:szCs w:val="20"/>
              </w:rPr>
              <w:t xml:space="preserve"> мусора, </w:t>
            </w:r>
          </w:p>
          <w:p w:rsidR="004A3898" w:rsidRPr="006D4126" w:rsidRDefault="004A3898" w:rsidP="00563F44">
            <w:pPr>
              <w:pStyle w:val="Default"/>
              <w:pageBreakBefore/>
              <w:jc w:val="both"/>
              <w:rPr>
                <w:sz w:val="20"/>
                <w:szCs w:val="20"/>
              </w:rPr>
            </w:pPr>
            <w:r w:rsidRPr="006D4126">
              <w:rPr>
                <w:sz w:val="20"/>
                <w:szCs w:val="20"/>
              </w:rPr>
              <w:t xml:space="preserve">распространения неприятного запаха и попадания в урну осадков. Объем урны следует выбирать исходя из места ее размещения. В местах большой проходимости, а также на перекрестках рекомендуется использовать урну на 80-120 литров, </w:t>
            </w:r>
            <w:r w:rsidRPr="006D4126">
              <w:rPr>
                <w:sz w:val="20"/>
                <w:szCs w:val="20"/>
              </w:rPr>
              <w:lastRenderedPageBreak/>
              <w:t xml:space="preserve">во всех остальных случаях урны на 30-50 литров. Элементы урны должны быть прочно и надежно прикреплены к фундаментам.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 </w:t>
            </w:r>
          </w:p>
          <w:p w:rsidR="00722F75" w:rsidRPr="006D4126" w:rsidRDefault="00722F75" w:rsidP="00722F75">
            <w:pPr>
              <w:pStyle w:val="Default"/>
              <w:ind w:firstLine="567"/>
              <w:jc w:val="both"/>
              <w:rPr>
                <w:sz w:val="20"/>
                <w:szCs w:val="20"/>
              </w:rPr>
            </w:pPr>
            <w:r w:rsidRPr="006D4126">
              <w:rPr>
                <w:sz w:val="20"/>
                <w:szCs w:val="20"/>
              </w:rPr>
              <w:t xml:space="preserve">Примеры подходящих урн для советского промышленного типа города и сельских населенных пунктов приведены в Единых стандартах и </w:t>
            </w:r>
            <w:proofErr w:type="spellStart"/>
            <w:r w:rsidRPr="006D4126">
              <w:rPr>
                <w:sz w:val="20"/>
                <w:szCs w:val="20"/>
              </w:rPr>
              <w:t>Дизайн-коде</w:t>
            </w:r>
            <w:proofErr w:type="spellEnd"/>
            <w:r w:rsidRPr="006D4126">
              <w:rPr>
                <w:sz w:val="20"/>
                <w:szCs w:val="20"/>
              </w:rPr>
              <w:t xml:space="preserve">, </w:t>
            </w:r>
            <w:proofErr w:type="gramStart"/>
            <w:r w:rsidRPr="006D4126">
              <w:rPr>
                <w:sz w:val="20"/>
                <w:szCs w:val="20"/>
              </w:rPr>
              <w:t>утвержденном</w:t>
            </w:r>
            <w:proofErr w:type="gramEnd"/>
            <w:r w:rsidRPr="006D4126">
              <w:rPr>
                <w:sz w:val="20"/>
                <w:szCs w:val="20"/>
              </w:rPr>
              <w:t xml:space="preserve"> постановлением администрации Чайковского городского округа (далее - Дизайн - код). </w:t>
            </w:r>
          </w:p>
          <w:p w:rsidR="004A3898" w:rsidRPr="006D4126" w:rsidRDefault="004A3898" w:rsidP="00722F75">
            <w:pPr>
              <w:pStyle w:val="Default"/>
              <w:jc w:val="both"/>
              <w:rPr>
                <w:b/>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35</w:t>
            </w:r>
          </w:p>
        </w:tc>
        <w:tc>
          <w:tcPr>
            <w:tcW w:w="4284" w:type="dxa"/>
          </w:tcPr>
          <w:p w:rsidR="004A3898" w:rsidRPr="006D4126" w:rsidRDefault="004A3898" w:rsidP="004A3898">
            <w:pPr>
              <w:pStyle w:val="Default"/>
              <w:rPr>
                <w:sz w:val="20"/>
                <w:szCs w:val="20"/>
              </w:rPr>
            </w:pPr>
            <w:r w:rsidRPr="006D4126">
              <w:rPr>
                <w:sz w:val="20"/>
                <w:szCs w:val="20"/>
              </w:rPr>
              <w:t xml:space="preserve">9.2.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t xml:space="preserve">9.2.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4A3898" w:rsidRPr="006D4126" w:rsidRDefault="004A3898" w:rsidP="004A3898">
            <w:pPr>
              <w:pStyle w:val="Default"/>
              <w:rPr>
                <w:sz w:val="20"/>
                <w:szCs w:val="20"/>
              </w:rPr>
            </w:pPr>
            <w:r w:rsidRPr="006D4126">
              <w:rPr>
                <w:i/>
                <w:iCs/>
                <w:sz w:val="20"/>
                <w:szCs w:val="20"/>
              </w:rPr>
              <w:t xml:space="preserve">1. Для рекреационных территорий с учетом </w:t>
            </w:r>
            <w:proofErr w:type="spellStart"/>
            <w:r w:rsidRPr="006D4126">
              <w:rPr>
                <w:i/>
                <w:iCs/>
                <w:sz w:val="20"/>
                <w:szCs w:val="20"/>
              </w:rPr>
              <w:t>сезоной</w:t>
            </w:r>
            <w:proofErr w:type="spellEnd"/>
            <w:r w:rsidRPr="006D4126">
              <w:rPr>
                <w:i/>
                <w:iCs/>
                <w:sz w:val="20"/>
                <w:szCs w:val="20"/>
              </w:rPr>
              <w:t xml:space="preserve"> динамики рекомендуется устанавливать сетки-контейнеры для </w:t>
            </w:r>
            <w:proofErr w:type="spellStart"/>
            <w:r w:rsidRPr="006D4126">
              <w:rPr>
                <w:i/>
                <w:iCs/>
                <w:sz w:val="20"/>
                <w:szCs w:val="20"/>
              </w:rPr>
              <w:t>пэт-бутылок</w:t>
            </w:r>
            <w:proofErr w:type="spellEnd"/>
            <w:r w:rsidRPr="006D4126">
              <w:rPr>
                <w:i/>
                <w:iCs/>
                <w:sz w:val="20"/>
                <w:szCs w:val="20"/>
              </w:rPr>
              <w:t xml:space="preserve"> вместимостью до 1,5 куба. (Форму и вид разработать/указать в требованиях к малым архитектурным формам и в соответствии с дизайн-кодом города и адаптированной стилистикой советского промышленного города) пример размещения, сетчатых контейнеров под </w:t>
            </w:r>
            <w:proofErr w:type="spellStart"/>
            <w:r w:rsidRPr="006D4126">
              <w:rPr>
                <w:i/>
                <w:iCs/>
                <w:sz w:val="20"/>
                <w:szCs w:val="20"/>
              </w:rPr>
              <w:t>пэт</w:t>
            </w:r>
            <w:proofErr w:type="spellEnd"/>
            <w:r w:rsidRPr="006D4126">
              <w:rPr>
                <w:i/>
                <w:iCs/>
                <w:sz w:val="20"/>
                <w:szCs w:val="20"/>
              </w:rPr>
              <w:t xml:space="preserve"> </w:t>
            </w:r>
            <w:proofErr w:type="gramStart"/>
            <w:r w:rsidRPr="006D4126">
              <w:rPr>
                <w:i/>
                <w:iCs/>
                <w:sz w:val="20"/>
                <w:szCs w:val="20"/>
              </w:rPr>
              <w:t>–б</w:t>
            </w:r>
            <w:proofErr w:type="gramEnd"/>
            <w:r w:rsidRPr="006D4126">
              <w:rPr>
                <w:i/>
                <w:iCs/>
                <w:sz w:val="20"/>
                <w:szCs w:val="20"/>
              </w:rPr>
              <w:t xml:space="preserve">утылки у санатория Чайка у спортивных площадок, при входе на пляж/набережная. </w:t>
            </w:r>
          </w:p>
          <w:p w:rsidR="004A3898" w:rsidRPr="006D4126" w:rsidRDefault="004A3898" w:rsidP="004A3898">
            <w:pPr>
              <w:pStyle w:val="Default"/>
              <w:rPr>
                <w:sz w:val="20"/>
                <w:szCs w:val="20"/>
              </w:rPr>
            </w:pPr>
            <w:r w:rsidRPr="006D4126">
              <w:rPr>
                <w:i/>
                <w:iCs/>
                <w:sz w:val="20"/>
                <w:szCs w:val="20"/>
              </w:rPr>
              <w:t>2. Для территорий на въездах и выездах из города и городского округа рекомендуется устанавливать крупногабаритные сетки-накопители для пластиковых отходов объемом 2-4 куба</w:t>
            </w:r>
            <w:proofErr w:type="gramStart"/>
            <w:r w:rsidRPr="006D4126">
              <w:rPr>
                <w:sz w:val="20"/>
                <w:szCs w:val="20"/>
              </w:rPr>
              <w:t>.</w:t>
            </w:r>
            <w:proofErr w:type="gramEnd"/>
            <w:r w:rsidRPr="006D4126">
              <w:rPr>
                <w:sz w:val="20"/>
                <w:szCs w:val="20"/>
              </w:rPr>
              <w:t xml:space="preserve"> </w:t>
            </w:r>
            <w:r w:rsidRPr="006D4126">
              <w:rPr>
                <w:i/>
                <w:iCs/>
                <w:sz w:val="20"/>
                <w:szCs w:val="20"/>
              </w:rPr>
              <w:t>(</w:t>
            </w:r>
            <w:proofErr w:type="gramStart"/>
            <w:r w:rsidRPr="006D4126">
              <w:rPr>
                <w:i/>
                <w:iCs/>
                <w:sz w:val="20"/>
                <w:szCs w:val="20"/>
              </w:rPr>
              <w:t>д</w:t>
            </w:r>
            <w:proofErr w:type="gramEnd"/>
            <w:r w:rsidRPr="006D4126">
              <w:rPr>
                <w:i/>
                <w:iCs/>
                <w:sz w:val="20"/>
                <w:szCs w:val="20"/>
              </w:rPr>
              <w:t xml:space="preserve">ля решения проблемы замусоривание близлежащий лесов и пригородных зон отдыха, водных объектов).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3. Внести/ или инициировать изменения в схеме размещения площадок накопления ТБО с учетом сезонных мероприятий.</w:t>
            </w:r>
          </w:p>
        </w:tc>
        <w:tc>
          <w:tcPr>
            <w:tcW w:w="2085" w:type="dxa"/>
          </w:tcPr>
          <w:p w:rsidR="007D1A93"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7D1A93">
            <w:pPr>
              <w:rPr>
                <w:rFonts w:ascii="Times New Roman" w:hAnsi="Times New Roman" w:cs="Times New Roman"/>
                <w:sz w:val="20"/>
                <w:szCs w:val="20"/>
              </w:rPr>
            </w:pPr>
            <w:r w:rsidRPr="006D4126">
              <w:rPr>
                <w:rFonts w:ascii="Times New Roman" w:hAnsi="Times New Roman" w:cs="Times New Roman"/>
                <w:sz w:val="20"/>
                <w:szCs w:val="20"/>
              </w:rPr>
              <w:t xml:space="preserve"> </w:t>
            </w:r>
          </w:p>
        </w:tc>
        <w:tc>
          <w:tcPr>
            <w:tcW w:w="3592" w:type="dxa"/>
          </w:tcPr>
          <w:p w:rsidR="0078264B" w:rsidRPr="006D4126" w:rsidRDefault="0078264B" w:rsidP="0078264B">
            <w:pPr>
              <w:rPr>
                <w:rFonts w:ascii="Times New Roman" w:hAnsi="Times New Roman" w:cs="Times New Roman"/>
                <w:sz w:val="20"/>
                <w:szCs w:val="20"/>
              </w:rPr>
            </w:pPr>
            <w:r w:rsidRPr="006D4126">
              <w:rPr>
                <w:rFonts w:ascii="Times New Roman" w:hAnsi="Times New Roman" w:cs="Times New Roman"/>
                <w:sz w:val="20"/>
                <w:szCs w:val="20"/>
              </w:rPr>
              <w:t xml:space="preserve">Требования к </w:t>
            </w:r>
            <w:r w:rsidR="00223E94">
              <w:rPr>
                <w:rFonts w:ascii="Times New Roman" w:hAnsi="Times New Roman" w:cs="Times New Roman"/>
                <w:sz w:val="20"/>
                <w:szCs w:val="20"/>
              </w:rPr>
              <w:t>ф</w:t>
            </w:r>
            <w:r w:rsidRPr="006D4126">
              <w:rPr>
                <w:rFonts w:ascii="Times New Roman" w:hAnsi="Times New Roman" w:cs="Times New Roman"/>
                <w:sz w:val="20"/>
                <w:szCs w:val="20"/>
              </w:rPr>
              <w:t xml:space="preserve">орме  и виду урн приведены в п. 9.1 проекта Правил благоустройства </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36</w:t>
            </w:r>
          </w:p>
        </w:tc>
        <w:tc>
          <w:tcPr>
            <w:tcW w:w="4284" w:type="dxa"/>
          </w:tcPr>
          <w:p w:rsidR="004A3898" w:rsidRPr="006D4126" w:rsidRDefault="004A3898" w:rsidP="007344A3">
            <w:pPr>
              <w:pStyle w:val="ConsPlusNormal"/>
              <w:jc w:val="both"/>
              <w:rPr>
                <w:rFonts w:ascii="Times New Roman" w:hAnsi="Times New Roman" w:cs="Times New Roman"/>
                <w:sz w:val="20"/>
              </w:rPr>
            </w:pPr>
            <w:r w:rsidRPr="006D4126">
              <w:rPr>
                <w:rFonts w:ascii="Times New Roman" w:hAnsi="Times New Roman" w:cs="Times New Roman"/>
                <w:sz w:val="20"/>
              </w:rPr>
              <w:t>9.4. На территориях городского и сельских населенных пунктов в соответствии со схемой обращения с отходами должны быть обустроены контейнерные площадки для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9.4. На территориях городского и сельских населенных пунктов в соответствии со схемой обращения с отходами должны быть обустроены контейнерные площадки для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4A3898" w:rsidRPr="006D4126" w:rsidRDefault="004A3898" w:rsidP="004A3898">
            <w:pPr>
              <w:pStyle w:val="Default"/>
              <w:jc w:val="both"/>
              <w:rPr>
                <w:sz w:val="20"/>
                <w:szCs w:val="20"/>
              </w:rPr>
            </w:pPr>
            <w:r w:rsidRPr="006D4126">
              <w:rPr>
                <w:i/>
                <w:iCs/>
                <w:sz w:val="20"/>
                <w:szCs w:val="20"/>
              </w:rPr>
              <w:t>Специальные площадки с твердым покрытием для накопления опасных отходов образующихся в результате бытовой деятельности (батарейки</w:t>
            </w:r>
            <w:proofErr w:type="gramStart"/>
            <w:r w:rsidRPr="006D4126">
              <w:rPr>
                <w:i/>
                <w:iCs/>
                <w:sz w:val="20"/>
                <w:szCs w:val="20"/>
              </w:rPr>
              <w:t>.</w:t>
            </w:r>
            <w:proofErr w:type="gramEnd"/>
            <w:r w:rsidRPr="006D4126">
              <w:rPr>
                <w:i/>
                <w:iCs/>
                <w:sz w:val="20"/>
                <w:szCs w:val="20"/>
              </w:rPr>
              <w:t xml:space="preserve"> </w:t>
            </w:r>
            <w:proofErr w:type="spellStart"/>
            <w:proofErr w:type="gramStart"/>
            <w:r w:rsidRPr="006D4126">
              <w:rPr>
                <w:i/>
                <w:iCs/>
                <w:sz w:val="20"/>
                <w:szCs w:val="20"/>
              </w:rPr>
              <w:t>л</w:t>
            </w:r>
            <w:proofErr w:type="gramEnd"/>
            <w:r w:rsidRPr="006D4126">
              <w:rPr>
                <w:i/>
                <w:iCs/>
                <w:sz w:val="20"/>
                <w:szCs w:val="20"/>
              </w:rPr>
              <w:t>юминисцентные</w:t>
            </w:r>
            <w:proofErr w:type="spellEnd"/>
            <w:r w:rsidRPr="006D4126">
              <w:rPr>
                <w:i/>
                <w:iCs/>
                <w:sz w:val="20"/>
                <w:szCs w:val="20"/>
              </w:rPr>
              <w:t xml:space="preserve"> лампы, градусники. Размещать на площадках с твердым покрытием! Потому что те контейнеры, что сейчас есть стоят рядом с площадками, и батарейки разбросаны вокруг контейнера, и их не видно на земле! А это опасный отход, должна быть защитная бетонная поверхность! Указать/ разработать схему установки </w:t>
            </w:r>
            <w:proofErr w:type="spellStart"/>
            <w:r w:rsidRPr="006D4126">
              <w:rPr>
                <w:i/>
                <w:iCs/>
                <w:sz w:val="20"/>
                <w:szCs w:val="20"/>
              </w:rPr>
              <w:t>контейнров</w:t>
            </w:r>
            <w:proofErr w:type="spellEnd"/>
            <w:r w:rsidRPr="006D4126">
              <w:rPr>
                <w:i/>
                <w:iCs/>
                <w:sz w:val="20"/>
                <w:szCs w:val="20"/>
              </w:rPr>
              <w:t xml:space="preserve"> для опасных отходов и указать ссылки на нормативы по </w:t>
            </w:r>
            <w:proofErr w:type="spellStart"/>
            <w:r w:rsidRPr="006D4126">
              <w:rPr>
                <w:i/>
                <w:iCs/>
                <w:sz w:val="20"/>
                <w:szCs w:val="20"/>
              </w:rPr>
              <w:t>обращнию</w:t>
            </w:r>
            <w:proofErr w:type="spellEnd"/>
            <w:r w:rsidRPr="006D4126">
              <w:rPr>
                <w:i/>
                <w:iCs/>
                <w:sz w:val="20"/>
                <w:szCs w:val="20"/>
              </w:rPr>
              <w:t xml:space="preserve"> с опасными отходами. Кто и как организует их сбор на местном уровне. </w:t>
            </w:r>
          </w:p>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i/>
                <w:iCs/>
                <w:sz w:val="20"/>
                <w:szCs w:val="20"/>
              </w:rPr>
              <w:t xml:space="preserve">Включить </w:t>
            </w:r>
            <w:proofErr w:type="gramStart"/>
            <w:r w:rsidRPr="006D4126">
              <w:rPr>
                <w:rFonts w:ascii="Times New Roman" w:hAnsi="Times New Roman" w:cs="Times New Roman"/>
                <w:i/>
                <w:iCs/>
                <w:sz w:val="20"/>
                <w:szCs w:val="20"/>
              </w:rPr>
              <w:t>в площадки специального типа крупногабаритные контейнеры с особыми параметрами по объему для возможности предотвращения свалок в лесах</w:t>
            </w:r>
            <w:proofErr w:type="gramEnd"/>
            <w:r w:rsidRPr="006D4126">
              <w:rPr>
                <w:rFonts w:ascii="Times New Roman" w:hAnsi="Times New Roman" w:cs="Times New Roman"/>
                <w:i/>
                <w:iCs/>
                <w:sz w:val="20"/>
                <w:szCs w:val="20"/>
              </w:rPr>
              <w:t xml:space="preserve"> и пригородных рекреационных зонах. На площадках специального типа рекомендуется отдельно собирать ветки и древесные отходы в контейнеры </w:t>
            </w:r>
            <w:proofErr w:type="spellStart"/>
            <w:r w:rsidRPr="006D4126">
              <w:rPr>
                <w:rFonts w:ascii="Times New Roman" w:hAnsi="Times New Roman" w:cs="Times New Roman"/>
                <w:i/>
                <w:iCs/>
                <w:sz w:val="20"/>
                <w:szCs w:val="20"/>
              </w:rPr>
              <w:t>крупогабаритного</w:t>
            </w:r>
            <w:proofErr w:type="spellEnd"/>
            <w:r w:rsidRPr="006D4126">
              <w:rPr>
                <w:rFonts w:ascii="Times New Roman" w:hAnsi="Times New Roman" w:cs="Times New Roman"/>
                <w:i/>
                <w:iCs/>
                <w:sz w:val="20"/>
                <w:szCs w:val="20"/>
              </w:rPr>
              <w:t xml:space="preserve"> размера, с целью дальнейшего измельчения в щепу, пластик в контейнеры сетки крупногабаритного размера. Включить в состав площадок специального назначения размещение специальных контейнеров для опасных отходов (в т</w:t>
            </w:r>
            <w:proofErr w:type="gramStart"/>
            <w:r w:rsidRPr="006D4126">
              <w:rPr>
                <w:rFonts w:ascii="Times New Roman" w:hAnsi="Times New Roman" w:cs="Times New Roman"/>
                <w:i/>
                <w:iCs/>
                <w:sz w:val="20"/>
                <w:szCs w:val="20"/>
              </w:rPr>
              <w:t>.ч</w:t>
            </w:r>
            <w:proofErr w:type="gramEnd"/>
            <w:r w:rsidRPr="006D4126">
              <w:rPr>
                <w:rFonts w:ascii="Times New Roman" w:hAnsi="Times New Roman" w:cs="Times New Roman"/>
                <w:i/>
                <w:iCs/>
                <w:sz w:val="20"/>
                <w:szCs w:val="20"/>
              </w:rPr>
              <w:t xml:space="preserve"> и ртутьсодержащих ламп, батареек, градусников).</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Принимается </w:t>
            </w:r>
          </w:p>
        </w:tc>
        <w:tc>
          <w:tcPr>
            <w:tcW w:w="3592" w:type="dxa"/>
          </w:tcPr>
          <w:p w:rsidR="004A3898" w:rsidRPr="006D4126" w:rsidRDefault="004A3898" w:rsidP="004A3898">
            <w:pPr>
              <w:pStyle w:val="ConsPlusNormal"/>
              <w:ind w:firstLine="709"/>
              <w:jc w:val="both"/>
              <w:rPr>
                <w:rFonts w:ascii="Times New Roman" w:hAnsi="Times New Roman" w:cs="Times New Roman"/>
                <w:sz w:val="20"/>
              </w:rPr>
            </w:pPr>
            <w:proofErr w:type="gramStart"/>
            <w:r w:rsidRPr="006D4126">
              <w:rPr>
                <w:rFonts w:ascii="Times New Roman" w:hAnsi="Times New Roman" w:cs="Times New Roman"/>
                <w:sz w:val="20"/>
              </w:rPr>
              <w:t>В соотв. с п. 4.,5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 Постановление Правит</w:t>
            </w:r>
            <w:r w:rsidR="007344A3">
              <w:rPr>
                <w:rFonts w:ascii="Times New Roman" w:hAnsi="Times New Roman" w:cs="Times New Roman"/>
                <w:sz w:val="20"/>
              </w:rPr>
              <w:t>ельства РФ от 28.12.2020 № 2314 пункт излагается в новой редакции:</w:t>
            </w:r>
            <w:proofErr w:type="gramEnd"/>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9.4. На территориях городского и сельских населенных пунктов в соответствии со схемой обращения с отходами должны быть обустроены контейнерные площадки для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proofErr w:type="gramStart"/>
            <w:r w:rsidRPr="006D4126">
              <w:rPr>
                <w:rFonts w:ascii="Times New Roman" w:hAnsi="Times New Roman" w:cs="Times New Roman"/>
                <w:sz w:val="20"/>
                <w:szCs w:val="20"/>
              </w:rPr>
              <w:t>Уполномоченный орган администрации Чайковского городского округа организует создание мест накопления отработанных ртутьсодержащих ламп, в том числе в случаях, когда организация таких мест накопления не представляется возможной собственниками, нанимателями, пользователями помещений в многоквартирных домах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roofErr w:type="gramEnd"/>
          </w:p>
          <w:p w:rsidR="004A3898" w:rsidRPr="006D4126" w:rsidRDefault="004A3898" w:rsidP="004A3898">
            <w:pPr>
              <w:rPr>
                <w:rFonts w:ascii="Times New Roman" w:hAnsi="Times New Roman" w:cs="Times New Roman"/>
                <w:sz w:val="20"/>
                <w:szCs w:val="20"/>
                <w:highlight w:val="yellow"/>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37</w:t>
            </w:r>
          </w:p>
        </w:tc>
        <w:tc>
          <w:tcPr>
            <w:tcW w:w="4284" w:type="dxa"/>
          </w:tcPr>
          <w:p w:rsidR="004A3898" w:rsidRPr="006D4126" w:rsidRDefault="004A3898" w:rsidP="004A3898">
            <w:pPr>
              <w:pStyle w:val="Default"/>
              <w:jc w:val="both"/>
              <w:rPr>
                <w:sz w:val="20"/>
                <w:szCs w:val="20"/>
              </w:rPr>
            </w:pPr>
            <w:r w:rsidRPr="006D4126">
              <w:rPr>
                <w:sz w:val="20"/>
                <w:szCs w:val="20"/>
              </w:rPr>
              <w:t xml:space="preserve">9.7. Выбор места размещения контейнерной и (или) специальной площадки на территориях ведения гражданами садоводства и </w:t>
            </w:r>
            <w:r w:rsidRPr="006D4126">
              <w:rPr>
                <w:sz w:val="20"/>
                <w:szCs w:val="20"/>
              </w:rPr>
              <w:lastRenderedPageBreak/>
              <w:t xml:space="preserve">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jc w:val="both"/>
              <w:rPr>
                <w:sz w:val="20"/>
                <w:szCs w:val="20"/>
              </w:rPr>
            </w:pPr>
            <w:r w:rsidRPr="006D4126">
              <w:rPr>
                <w:sz w:val="20"/>
                <w:szCs w:val="20"/>
              </w:rPr>
              <w:lastRenderedPageBreak/>
              <w:t xml:space="preserve">9.7. Выбор места размещения контейнерной и (или) специальной площадки на территориях ведения гражданами садоводства и </w:t>
            </w:r>
            <w:r w:rsidRPr="006D4126">
              <w:rPr>
                <w:sz w:val="20"/>
                <w:szCs w:val="20"/>
              </w:rPr>
              <w:lastRenderedPageBreak/>
              <w:t xml:space="preserve">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w:t>
            </w:r>
          </w:p>
          <w:p w:rsidR="004A3898" w:rsidRPr="006D4126" w:rsidRDefault="004A3898" w:rsidP="004A3898">
            <w:pPr>
              <w:jc w:val="both"/>
              <w:rPr>
                <w:rFonts w:ascii="Times New Roman" w:hAnsi="Times New Roman" w:cs="Times New Roman"/>
                <w:sz w:val="20"/>
                <w:szCs w:val="20"/>
              </w:rPr>
            </w:pPr>
            <w:r w:rsidRPr="006D4126">
              <w:rPr>
                <w:i/>
                <w:iCs/>
                <w:sz w:val="20"/>
                <w:szCs w:val="20"/>
              </w:rPr>
              <w:t xml:space="preserve">В </w:t>
            </w:r>
            <w:r w:rsidRPr="006D4126">
              <w:rPr>
                <w:rFonts w:ascii="Times New Roman" w:hAnsi="Times New Roman" w:cs="Times New Roman"/>
                <w:i/>
                <w:iCs/>
                <w:sz w:val="20"/>
                <w:szCs w:val="20"/>
              </w:rPr>
              <w:t xml:space="preserve">садовых и огородных товариществах рекомендуется разработать норматив/ предписание по обращению с ветками, и листвой, отходами органики. Для этого доработать состав и требования к специальным площадкам и ввести - площадки для компостирования. Указать их в схеме накопления отходов: площадки для органических отходов и </w:t>
            </w:r>
            <w:proofErr w:type="spellStart"/>
            <w:r w:rsidRPr="006D4126">
              <w:rPr>
                <w:rFonts w:ascii="Times New Roman" w:hAnsi="Times New Roman" w:cs="Times New Roman"/>
                <w:i/>
                <w:iCs/>
                <w:sz w:val="20"/>
                <w:szCs w:val="20"/>
              </w:rPr>
              <w:t>компостировиния</w:t>
            </w:r>
            <w:proofErr w:type="spellEnd"/>
            <w:r w:rsidRPr="006D4126">
              <w:rPr>
                <w:rFonts w:ascii="Times New Roman" w:hAnsi="Times New Roman" w:cs="Times New Roman"/>
                <w:i/>
                <w:iCs/>
                <w:sz w:val="20"/>
                <w:szCs w:val="20"/>
              </w:rPr>
              <w:t>.</w:t>
            </w:r>
          </w:p>
        </w:tc>
        <w:tc>
          <w:tcPr>
            <w:tcW w:w="2085" w:type="dxa"/>
          </w:tcPr>
          <w:p w:rsidR="004A3898" w:rsidRPr="006D4126" w:rsidRDefault="004A3898" w:rsidP="007C5ED7">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tc>
        <w:tc>
          <w:tcPr>
            <w:tcW w:w="3592" w:type="dxa"/>
          </w:tcPr>
          <w:p w:rsidR="004A3898" w:rsidRPr="006D4126" w:rsidRDefault="007C5ED7" w:rsidP="004A3898">
            <w:pPr>
              <w:rPr>
                <w:rFonts w:ascii="Times New Roman" w:hAnsi="Times New Roman" w:cs="Times New Roman"/>
                <w:sz w:val="20"/>
                <w:szCs w:val="20"/>
              </w:rPr>
            </w:pPr>
            <w:r w:rsidRPr="006D4126">
              <w:rPr>
                <w:rFonts w:ascii="Times New Roman" w:hAnsi="Times New Roman" w:cs="Times New Roman"/>
                <w:sz w:val="20"/>
                <w:szCs w:val="20"/>
              </w:rPr>
              <w:t>Законодательно не обосновано</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38</w:t>
            </w:r>
          </w:p>
        </w:tc>
        <w:tc>
          <w:tcPr>
            <w:tcW w:w="4284" w:type="dxa"/>
          </w:tcPr>
          <w:p w:rsidR="004A3898" w:rsidRPr="006D4126" w:rsidRDefault="004A3898" w:rsidP="004A3898">
            <w:pPr>
              <w:pStyle w:val="Default"/>
              <w:rPr>
                <w:sz w:val="20"/>
                <w:szCs w:val="20"/>
              </w:rPr>
            </w:pPr>
            <w:r w:rsidRPr="006D4126">
              <w:rPr>
                <w:sz w:val="20"/>
                <w:szCs w:val="20"/>
              </w:rPr>
              <w:t xml:space="preserve">9.8.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 </w:t>
            </w:r>
          </w:p>
          <w:p w:rsidR="004A3898" w:rsidRPr="006D4126" w:rsidRDefault="004A3898" w:rsidP="004A3898">
            <w:pPr>
              <w:pStyle w:val="Default"/>
              <w:rPr>
                <w:sz w:val="20"/>
                <w:szCs w:val="20"/>
              </w:rPr>
            </w:pPr>
            <w:r w:rsidRPr="006D4126">
              <w:rPr>
                <w:sz w:val="20"/>
                <w:szCs w:val="20"/>
              </w:rPr>
              <w:t xml:space="preserve">1) покрытий контейнерных площадок; </w:t>
            </w:r>
          </w:p>
          <w:p w:rsidR="004A3898" w:rsidRPr="006D4126" w:rsidRDefault="004A3898" w:rsidP="004A3898">
            <w:pPr>
              <w:pStyle w:val="Default"/>
              <w:rPr>
                <w:sz w:val="20"/>
                <w:szCs w:val="20"/>
              </w:rPr>
            </w:pPr>
            <w:r w:rsidRPr="006D4126">
              <w:rPr>
                <w:sz w:val="20"/>
                <w:szCs w:val="20"/>
              </w:rPr>
              <w:t xml:space="preserve">2) элементов сопряжения покрытий; </w:t>
            </w:r>
          </w:p>
          <w:p w:rsidR="004A3898" w:rsidRPr="006D4126" w:rsidRDefault="004A3898" w:rsidP="004A3898">
            <w:pPr>
              <w:pStyle w:val="Default"/>
              <w:rPr>
                <w:sz w:val="20"/>
                <w:szCs w:val="20"/>
              </w:rPr>
            </w:pPr>
            <w:r w:rsidRPr="006D4126">
              <w:rPr>
                <w:sz w:val="20"/>
                <w:szCs w:val="20"/>
              </w:rPr>
              <w:t xml:space="preserve">3) контейнеров, бункеров; </w:t>
            </w:r>
          </w:p>
          <w:p w:rsidR="004A3898" w:rsidRPr="006D4126" w:rsidRDefault="004A3898" w:rsidP="004A3898">
            <w:pPr>
              <w:pStyle w:val="Default"/>
              <w:rPr>
                <w:sz w:val="20"/>
                <w:szCs w:val="20"/>
              </w:rPr>
            </w:pPr>
            <w:r w:rsidRPr="006D4126">
              <w:rPr>
                <w:sz w:val="20"/>
                <w:szCs w:val="20"/>
              </w:rPr>
              <w:t xml:space="preserve">4) ограждений контейнерных площадок; </w:t>
            </w:r>
          </w:p>
          <w:p w:rsidR="004A3898" w:rsidRPr="006D4126" w:rsidRDefault="004A3898" w:rsidP="004A3898">
            <w:pPr>
              <w:pStyle w:val="Default"/>
              <w:rPr>
                <w:sz w:val="20"/>
                <w:szCs w:val="20"/>
              </w:rPr>
            </w:pPr>
            <w:r w:rsidRPr="006D4126">
              <w:rPr>
                <w:sz w:val="20"/>
                <w:szCs w:val="20"/>
              </w:rPr>
              <w:t xml:space="preserve">5) крыш контейнерных площадок; </w:t>
            </w:r>
          </w:p>
          <w:p w:rsidR="004A3898" w:rsidRPr="006D4126" w:rsidRDefault="004A3898" w:rsidP="004A3898">
            <w:pPr>
              <w:pStyle w:val="Default"/>
              <w:rPr>
                <w:sz w:val="20"/>
                <w:szCs w:val="20"/>
              </w:rPr>
            </w:pPr>
            <w:r w:rsidRPr="006D4126">
              <w:rPr>
                <w:sz w:val="20"/>
                <w:szCs w:val="20"/>
              </w:rPr>
              <w:t xml:space="preserve">6) средств размещения информации.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t xml:space="preserve">9.8.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 </w:t>
            </w:r>
          </w:p>
          <w:p w:rsidR="004A3898" w:rsidRPr="006D4126" w:rsidRDefault="004A3898" w:rsidP="004A3898">
            <w:pPr>
              <w:pStyle w:val="Default"/>
              <w:rPr>
                <w:sz w:val="20"/>
                <w:szCs w:val="20"/>
              </w:rPr>
            </w:pPr>
            <w:r w:rsidRPr="006D4126">
              <w:rPr>
                <w:sz w:val="20"/>
                <w:szCs w:val="20"/>
              </w:rPr>
              <w:t xml:space="preserve">1) покрытий контейнерных площадок; </w:t>
            </w:r>
          </w:p>
          <w:p w:rsidR="004A3898" w:rsidRPr="006D4126" w:rsidRDefault="004A3898" w:rsidP="004A3898">
            <w:pPr>
              <w:pStyle w:val="Default"/>
              <w:rPr>
                <w:sz w:val="20"/>
                <w:szCs w:val="20"/>
              </w:rPr>
            </w:pPr>
            <w:r w:rsidRPr="006D4126">
              <w:rPr>
                <w:sz w:val="20"/>
                <w:szCs w:val="20"/>
              </w:rPr>
              <w:t xml:space="preserve">2) элементов сопряжения покрытий; </w:t>
            </w:r>
          </w:p>
          <w:p w:rsidR="004A3898" w:rsidRPr="006D4126" w:rsidRDefault="004A3898" w:rsidP="004A3898">
            <w:pPr>
              <w:pStyle w:val="Default"/>
              <w:rPr>
                <w:sz w:val="20"/>
                <w:szCs w:val="20"/>
              </w:rPr>
            </w:pPr>
            <w:r w:rsidRPr="006D4126">
              <w:rPr>
                <w:sz w:val="20"/>
                <w:szCs w:val="20"/>
              </w:rPr>
              <w:t xml:space="preserve">3) контейнеров, бункеров; </w:t>
            </w:r>
          </w:p>
          <w:p w:rsidR="004A3898" w:rsidRPr="006D4126" w:rsidRDefault="004A3898" w:rsidP="004A3898">
            <w:pPr>
              <w:pStyle w:val="Default"/>
              <w:rPr>
                <w:sz w:val="20"/>
                <w:szCs w:val="20"/>
              </w:rPr>
            </w:pPr>
            <w:r w:rsidRPr="006D4126">
              <w:rPr>
                <w:sz w:val="20"/>
                <w:szCs w:val="20"/>
              </w:rPr>
              <w:t xml:space="preserve">4) ограждений контейнерных площадок; </w:t>
            </w:r>
          </w:p>
          <w:p w:rsidR="004A3898" w:rsidRPr="006D4126" w:rsidRDefault="004A3898" w:rsidP="004A3898">
            <w:pPr>
              <w:pStyle w:val="Default"/>
              <w:rPr>
                <w:sz w:val="20"/>
                <w:szCs w:val="20"/>
              </w:rPr>
            </w:pPr>
            <w:r w:rsidRPr="006D4126">
              <w:rPr>
                <w:sz w:val="20"/>
                <w:szCs w:val="20"/>
              </w:rPr>
              <w:t xml:space="preserve">5) крыш контейнерных площадок; </w:t>
            </w:r>
          </w:p>
          <w:p w:rsidR="004A3898" w:rsidRPr="006D4126" w:rsidRDefault="004A3898" w:rsidP="004A3898">
            <w:pPr>
              <w:pStyle w:val="Default"/>
              <w:rPr>
                <w:sz w:val="20"/>
                <w:szCs w:val="20"/>
              </w:rPr>
            </w:pPr>
            <w:r w:rsidRPr="006D4126">
              <w:rPr>
                <w:sz w:val="20"/>
                <w:szCs w:val="20"/>
              </w:rPr>
              <w:t xml:space="preserve">6) средств размещения информации. </w:t>
            </w:r>
          </w:p>
          <w:p w:rsidR="004A3898" w:rsidRPr="00740BF0" w:rsidRDefault="004A3898" w:rsidP="004A3898">
            <w:pPr>
              <w:rPr>
                <w:rFonts w:ascii="Times New Roman" w:hAnsi="Times New Roman" w:cs="Times New Roman"/>
                <w:b/>
                <w:color w:val="FF0000"/>
                <w:sz w:val="20"/>
                <w:szCs w:val="20"/>
              </w:rPr>
            </w:pPr>
            <w:r w:rsidRPr="00740BF0">
              <w:rPr>
                <w:rFonts w:ascii="Times New Roman" w:hAnsi="Times New Roman" w:cs="Times New Roman"/>
                <w:b/>
                <w:color w:val="FF0000"/>
                <w:sz w:val="20"/>
                <w:szCs w:val="20"/>
              </w:rPr>
              <w:t xml:space="preserve">7) полки/вешалки для одежды и мелких предметов быта </w:t>
            </w:r>
          </w:p>
          <w:p w:rsidR="004A3898" w:rsidRPr="00740BF0" w:rsidRDefault="004A3898" w:rsidP="004A3898">
            <w:pPr>
              <w:rPr>
                <w:rFonts w:ascii="Times New Roman" w:hAnsi="Times New Roman" w:cs="Times New Roman"/>
                <w:b/>
                <w:color w:val="FF0000"/>
                <w:sz w:val="20"/>
                <w:szCs w:val="20"/>
              </w:rPr>
            </w:pPr>
            <w:r w:rsidRPr="00740BF0">
              <w:rPr>
                <w:rFonts w:ascii="Times New Roman" w:hAnsi="Times New Roman" w:cs="Times New Roman"/>
                <w:b/>
                <w:color w:val="FF0000"/>
                <w:sz w:val="20"/>
                <w:szCs w:val="20"/>
              </w:rPr>
              <w:t>8) информационные таблички</w:t>
            </w:r>
          </w:p>
          <w:p w:rsidR="004A3898" w:rsidRPr="006D4126" w:rsidRDefault="004A3898" w:rsidP="004A3898">
            <w:pPr>
              <w:rPr>
                <w:i/>
                <w:iCs/>
                <w:sz w:val="20"/>
                <w:szCs w:val="20"/>
              </w:rPr>
            </w:pPr>
          </w:p>
          <w:p w:rsidR="004A3898" w:rsidRPr="006D4126" w:rsidRDefault="004A3898" w:rsidP="004A3898">
            <w:pPr>
              <w:pStyle w:val="Default"/>
              <w:rPr>
                <w:sz w:val="20"/>
                <w:szCs w:val="20"/>
              </w:rPr>
            </w:pPr>
            <w:r w:rsidRPr="006D4126">
              <w:rPr>
                <w:i/>
                <w:iCs/>
                <w:sz w:val="20"/>
                <w:szCs w:val="20"/>
              </w:rPr>
              <w:t xml:space="preserve">Комментарий: предусмотреть возможность изменения внешней конструкции площадки с целью включения полок/вешалок для вещей в хорошем состоянии. </w:t>
            </w:r>
            <w:proofErr w:type="gramStart"/>
            <w:r w:rsidRPr="006D4126">
              <w:rPr>
                <w:i/>
                <w:iCs/>
                <w:sz w:val="20"/>
                <w:szCs w:val="20"/>
              </w:rPr>
              <w:t xml:space="preserve">(Потому что при любых архитектурных формах площадок, у населения есть тенденция развешивать пригодную одежду по ограждению, по </w:t>
            </w:r>
            <w:proofErr w:type="gramEnd"/>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 xml:space="preserve">контейнерам, оставлять рядом </w:t>
            </w:r>
            <w:proofErr w:type="gramStart"/>
            <w:r w:rsidRPr="006D4126">
              <w:rPr>
                <w:rFonts w:ascii="Times New Roman" w:hAnsi="Times New Roman" w:cs="Times New Roman"/>
                <w:i/>
                <w:iCs/>
                <w:sz w:val="20"/>
                <w:szCs w:val="20"/>
              </w:rPr>
              <w:t>с</w:t>
            </w:r>
            <w:proofErr w:type="gramEnd"/>
            <w:r w:rsidRPr="006D4126">
              <w:rPr>
                <w:rFonts w:ascii="Times New Roman" w:hAnsi="Times New Roman" w:cs="Times New Roman"/>
                <w:i/>
                <w:iCs/>
                <w:sz w:val="20"/>
                <w:szCs w:val="20"/>
              </w:rPr>
              <w:t xml:space="preserve"> </w:t>
            </w:r>
            <w:proofErr w:type="gramStart"/>
            <w:r w:rsidRPr="006D4126">
              <w:rPr>
                <w:rFonts w:ascii="Times New Roman" w:hAnsi="Times New Roman" w:cs="Times New Roman"/>
                <w:i/>
                <w:iCs/>
                <w:sz w:val="20"/>
                <w:szCs w:val="20"/>
              </w:rPr>
              <w:t>контейнерам</w:t>
            </w:r>
            <w:proofErr w:type="gramEnd"/>
            <w:r w:rsidRPr="006D4126">
              <w:rPr>
                <w:rFonts w:ascii="Times New Roman" w:hAnsi="Times New Roman" w:cs="Times New Roman"/>
                <w:i/>
                <w:iCs/>
                <w:sz w:val="20"/>
                <w:szCs w:val="20"/>
              </w:rPr>
              <w:t xml:space="preserve">, например, обувь.) Мое предложение </w:t>
            </w:r>
            <w:proofErr w:type="spellStart"/>
            <w:r w:rsidRPr="006D4126">
              <w:rPr>
                <w:rFonts w:ascii="Times New Roman" w:hAnsi="Times New Roman" w:cs="Times New Roman"/>
                <w:i/>
                <w:iCs/>
                <w:sz w:val="20"/>
                <w:szCs w:val="20"/>
              </w:rPr>
              <w:t>отражно</w:t>
            </w:r>
            <w:proofErr w:type="spellEnd"/>
            <w:r w:rsidRPr="006D4126">
              <w:rPr>
                <w:rFonts w:ascii="Times New Roman" w:hAnsi="Times New Roman" w:cs="Times New Roman"/>
                <w:i/>
                <w:iCs/>
                <w:sz w:val="20"/>
                <w:szCs w:val="20"/>
              </w:rPr>
              <w:t xml:space="preserve"> в пункте 9.12</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Наличие вешалок и полок в границах контейнерной площадки нормативно не предусмотрено.</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highlight w:val="green"/>
              </w:rPr>
            </w:pPr>
            <w:r w:rsidRPr="006D4126">
              <w:rPr>
                <w:rFonts w:ascii="Times New Roman" w:hAnsi="Times New Roman" w:cs="Times New Roman"/>
                <w:sz w:val="20"/>
                <w:szCs w:val="20"/>
              </w:rPr>
              <w:t>39</w:t>
            </w:r>
          </w:p>
        </w:tc>
        <w:tc>
          <w:tcPr>
            <w:tcW w:w="4284" w:type="dxa"/>
          </w:tcPr>
          <w:p w:rsidR="004A3898" w:rsidRPr="006D4126" w:rsidRDefault="004A3898" w:rsidP="004A3898">
            <w:pPr>
              <w:pStyle w:val="Default"/>
              <w:rPr>
                <w:sz w:val="20"/>
                <w:szCs w:val="20"/>
              </w:rPr>
            </w:pPr>
            <w:r w:rsidRPr="006D4126">
              <w:rPr>
                <w:sz w:val="20"/>
                <w:szCs w:val="20"/>
              </w:rPr>
              <w:t xml:space="preserve">9.12. Требования к внешнему виду ограждения контейнерной площадки: </w:t>
            </w:r>
          </w:p>
          <w:p w:rsidR="004A3898" w:rsidRPr="006D4126" w:rsidRDefault="004A3898" w:rsidP="004A3898">
            <w:pPr>
              <w:pStyle w:val="Default"/>
              <w:rPr>
                <w:sz w:val="20"/>
                <w:szCs w:val="20"/>
              </w:rPr>
            </w:pPr>
            <w:r w:rsidRPr="006D4126">
              <w:rPr>
                <w:sz w:val="20"/>
                <w:szCs w:val="20"/>
              </w:rPr>
              <w:lastRenderedPageBreak/>
              <w:t xml:space="preserve">Структура вновь возводимого (заменяемого) ограждения: стойки, каркас секции, заполнение секции. </w:t>
            </w:r>
          </w:p>
          <w:p w:rsidR="004A3898" w:rsidRPr="006D4126" w:rsidRDefault="004A3898" w:rsidP="004A3898">
            <w:pPr>
              <w:pStyle w:val="Default"/>
              <w:rPr>
                <w:sz w:val="20"/>
                <w:szCs w:val="20"/>
              </w:rPr>
            </w:pPr>
            <w:r w:rsidRPr="006D4126">
              <w:rPr>
                <w:sz w:val="20"/>
                <w:szCs w:val="20"/>
              </w:rPr>
              <w:t xml:space="preserve">Для павильонов и боксов ТКО рекомендуется добавлять натуральные материалы: деревянные рейки или габионы. Так же возможно их частичное озеленение. </w:t>
            </w:r>
          </w:p>
          <w:p w:rsidR="004A3898" w:rsidRPr="006D4126" w:rsidRDefault="004A3898" w:rsidP="004A3898">
            <w:pPr>
              <w:pStyle w:val="Default"/>
              <w:rPr>
                <w:sz w:val="20"/>
                <w:szCs w:val="20"/>
              </w:rPr>
            </w:pPr>
            <w:r w:rsidRPr="006D4126">
              <w:rPr>
                <w:sz w:val="20"/>
                <w:szCs w:val="20"/>
              </w:rPr>
              <w:t xml:space="preserve">Допустимые материалы для вновь возводимого (заменяемого) ограждения: металлический </w:t>
            </w:r>
            <w:proofErr w:type="spellStart"/>
            <w:r w:rsidRPr="006D4126">
              <w:rPr>
                <w:sz w:val="20"/>
                <w:szCs w:val="20"/>
              </w:rPr>
              <w:t>просечно-вытяжной</w:t>
            </w:r>
            <w:proofErr w:type="spellEnd"/>
            <w:r w:rsidRPr="006D4126">
              <w:rPr>
                <w:sz w:val="20"/>
                <w:szCs w:val="20"/>
              </w:rPr>
              <w:t xml:space="preserve"> лист, металлическая </w:t>
            </w:r>
            <w:proofErr w:type="spellStart"/>
            <w:r w:rsidRPr="006D4126">
              <w:rPr>
                <w:sz w:val="20"/>
                <w:szCs w:val="20"/>
              </w:rPr>
              <w:t>просечно-вытяжная</w:t>
            </w:r>
            <w:proofErr w:type="spellEnd"/>
            <w:r w:rsidRPr="006D4126">
              <w:rPr>
                <w:sz w:val="20"/>
                <w:szCs w:val="20"/>
              </w:rPr>
              <w:t xml:space="preserve"> сетка, перфорированный металлический лист, металлическая тканая сетка, металлические жалюзи (ламели), </w:t>
            </w:r>
            <w:proofErr w:type="spellStart"/>
            <w:r w:rsidRPr="006D4126">
              <w:rPr>
                <w:sz w:val="20"/>
                <w:szCs w:val="20"/>
              </w:rPr>
              <w:t>профлист</w:t>
            </w:r>
            <w:proofErr w:type="spellEnd"/>
            <w:r w:rsidRPr="006D4126">
              <w:rPr>
                <w:sz w:val="20"/>
                <w:szCs w:val="20"/>
              </w:rPr>
              <w:t xml:space="preserve"> с высотой профиля не более 20 мм; </w:t>
            </w:r>
          </w:p>
          <w:p w:rsidR="004A3898" w:rsidRPr="006D4126" w:rsidRDefault="004A3898" w:rsidP="004A3898">
            <w:pPr>
              <w:pStyle w:val="Default"/>
              <w:rPr>
                <w:sz w:val="20"/>
                <w:szCs w:val="20"/>
              </w:rPr>
            </w:pPr>
            <w:proofErr w:type="gramStart"/>
            <w:r w:rsidRPr="006D4126">
              <w:rPr>
                <w:sz w:val="20"/>
                <w:szCs w:val="20"/>
              </w:rPr>
              <w:t xml:space="preserve">Недопустимые материалы: сварная сетка, </w:t>
            </w:r>
            <w:proofErr w:type="spellStart"/>
            <w:r w:rsidRPr="006D4126">
              <w:rPr>
                <w:sz w:val="20"/>
                <w:szCs w:val="20"/>
              </w:rPr>
              <w:t>сетка-рабица</w:t>
            </w:r>
            <w:proofErr w:type="spellEnd"/>
            <w:r w:rsidRPr="006D4126">
              <w:rPr>
                <w:sz w:val="20"/>
                <w:szCs w:val="20"/>
              </w:rPr>
              <w:t xml:space="preserve">,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 </w:t>
            </w:r>
            <w:proofErr w:type="gramEnd"/>
          </w:p>
          <w:p w:rsidR="004A3898" w:rsidRPr="006D4126" w:rsidRDefault="004A3898" w:rsidP="004A3898">
            <w:pPr>
              <w:pStyle w:val="Default"/>
              <w:rPr>
                <w:sz w:val="20"/>
                <w:szCs w:val="20"/>
              </w:rPr>
            </w:pPr>
            <w:proofErr w:type="gramStart"/>
            <w:r w:rsidRPr="006D4126">
              <w:rPr>
                <w:sz w:val="20"/>
                <w:szCs w:val="20"/>
              </w:rPr>
              <w:t xml:space="preserve">Не допускаются </w:t>
            </w:r>
            <w:proofErr w:type="spellStart"/>
            <w:r w:rsidRPr="006D4126">
              <w:rPr>
                <w:sz w:val="20"/>
                <w:szCs w:val="20"/>
              </w:rPr>
              <w:t>вандальные</w:t>
            </w:r>
            <w:proofErr w:type="spellEnd"/>
            <w:r w:rsidRPr="006D4126">
              <w:rPr>
                <w:sz w:val="20"/>
                <w:szCs w:val="20"/>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 </w:t>
            </w:r>
            <w:proofErr w:type="gramEnd"/>
          </w:p>
          <w:p w:rsidR="004A3898" w:rsidRPr="006D4126" w:rsidRDefault="004A3898" w:rsidP="004A3898">
            <w:pPr>
              <w:pStyle w:val="Default"/>
              <w:rPr>
                <w:sz w:val="20"/>
                <w:szCs w:val="20"/>
              </w:rPr>
            </w:pPr>
            <w:r w:rsidRPr="006D4126">
              <w:rPr>
                <w:sz w:val="20"/>
                <w:szCs w:val="20"/>
              </w:rPr>
              <w:t xml:space="preserve">Наружный красочный слой не должен содержать растрескиваний, пятен выгорания цветового пигмента, осыпаний, иных визуально воспринимаемых разрушений; </w:t>
            </w:r>
          </w:p>
          <w:p w:rsidR="004A3898" w:rsidRPr="006D4126" w:rsidRDefault="004A3898" w:rsidP="004A3898">
            <w:pPr>
              <w:pStyle w:val="Default"/>
              <w:rPr>
                <w:sz w:val="20"/>
                <w:szCs w:val="20"/>
              </w:rPr>
            </w:pPr>
            <w:r w:rsidRPr="006D4126">
              <w:rPr>
                <w:sz w:val="20"/>
                <w:szCs w:val="20"/>
              </w:rPr>
              <w:t xml:space="preserve">Поверхности должны быть чистыми.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lastRenderedPageBreak/>
              <w:t xml:space="preserve">9.12. Требования к внешнему виду ограждения контейнерной площадки: </w:t>
            </w:r>
          </w:p>
          <w:p w:rsidR="004A3898" w:rsidRPr="006D4126" w:rsidRDefault="004A3898" w:rsidP="004A3898">
            <w:pPr>
              <w:pStyle w:val="Default"/>
              <w:rPr>
                <w:sz w:val="20"/>
                <w:szCs w:val="20"/>
              </w:rPr>
            </w:pPr>
            <w:r w:rsidRPr="006D4126">
              <w:rPr>
                <w:sz w:val="20"/>
                <w:szCs w:val="20"/>
              </w:rPr>
              <w:lastRenderedPageBreak/>
              <w:t xml:space="preserve">Структура вновь возводимого (заменяемого) ограждения: стойки, каркас секции, заполнение секции. </w:t>
            </w:r>
          </w:p>
          <w:p w:rsidR="004A3898" w:rsidRPr="006D4126" w:rsidRDefault="004A3898" w:rsidP="004A3898">
            <w:pPr>
              <w:pStyle w:val="Default"/>
              <w:rPr>
                <w:sz w:val="20"/>
                <w:szCs w:val="20"/>
              </w:rPr>
            </w:pPr>
            <w:r w:rsidRPr="006D4126">
              <w:rPr>
                <w:sz w:val="20"/>
                <w:szCs w:val="20"/>
              </w:rPr>
              <w:t xml:space="preserve">Для павильонов и боксов ТКО рекомендуется добавлять натуральные материалы: деревянные рейки или габионы. Так же возможно их частичное озеленение. </w:t>
            </w:r>
          </w:p>
          <w:p w:rsidR="004A3898" w:rsidRPr="006D4126" w:rsidRDefault="004A3898" w:rsidP="004A3898">
            <w:pPr>
              <w:pStyle w:val="Default"/>
              <w:rPr>
                <w:sz w:val="20"/>
                <w:szCs w:val="20"/>
              </w:rPr>
            </w:pPr>
            <w:r w:rsidRPr="006D4126">
              <w:rPr>
                <w:sz w:val="20"/>
                <w:szCs w:val="20"/>
              </w:rPr>
              <w:t xml:space="preserve">Допустимые материалы для вновь возводимого (заменяемого) ограждения: металлический </w:t>
            </w:r>
            <w:proofErr w:type="spellStart"/>
            <w:r w:rsidRPr="006D4126">
              <w:rPr>
                <w:sz w:val="20"/>
                <w:szCs w:val="20"/>
              </w:rPr>
              <w:t>просечно-вытяжной</w:t>
            </w:r>
            <w:proofErr w:type="spellEnd"/>
            <w:r w:rsidRPr="006D4126">
              <w:rPr>
                <w:sz w:val="20"/>
                <w:szCs w:val="20"/>
              </w:rPr>
              <w:t xml:space="preserve"> лист, металлическая </w:t>
            </w:r>
            <w:proofErr w:type="spellStart"/>
            <w:r w:rsidRPr="006D4126">
              <w:rPr>
                <w:sz w:val="20"/>
                <w:szCs w:val="20"/>
              </w:rPr>
              <w:t>просечно-вытяжная</w:t>
            </w:r>
            <w:proofErr w:type="spellEnd"/>
            <w:r w:rsidRPr="006D4126">
              <w:rPr>
                <w:sz w:val="20"/>
                <w:szCs w:val="20"/>
              </w:rPr>
              <w:t xml:space="preserve"> сетка, перфорированный металлический лист, металлическая тканая сетка, металлические жалюзи (ламели), </w:t>
            </w:r>
            <w:proofErr w:type="spellStart"/>
            <w:r w:rsidRPr="006D4126">
              <w:rPr>
                <w:sz w:val="20"/>
                <w:szCs w:val="20"/>
              </w:rPr>
              <w:t>профлист</w:t>
            </w:r>
            <w:proofErr w:type="spellEnd"/>
            <w:r w:rsidRPr="006D4126">
              <w:rPr>
                <w:sz w:val="20"/>
                <w:szCs w:val="20"/>
              </w:rPr>
              <w:t xml:space="preserve"> с высотой профиля не более 20 мм; </w:t>
            </w:r>
          </w:p>
          <w:p w:rsidR="004A3898" w:rsidRPr="006D4126" w:rsidRDefault="004A3898" w:rsidP="004A3898">
            <w:pPr>
              <w:pStyle w:val="Default"/>
              <w:rPr>
                <w:sz w:val="20"/>
                <w:szCs w:val="20"/>
              </w:rPr>
            </w:pPr>
            <w:proofErr w:type="gramStart"/>
            <w:r w:rsidRPr="006D4126">
              <w:rPr>
                <w:sz w:val="20"/>
                <w:szCs w:val="20"/>
              </w:rPr>
              <w:t xml:space="preserve">Недопустимые материалы: сварная сетка, </w:t>
            </w:r>
            <w:proofErr w:type="spellStart"/>
            <w:r w:rsidRPr="006D4126">
              <w:rPr>
                <w:sz w:val="20"/>
                <w:szCs w:val="20"/>
              </w:rPr>
              <w:t>сетка-рабица</w:t>
            </w:r>
            <w:proofErr w:type="spellEnd"/>
            <w:r w:rsidRPr="006D4126">
              <w:rPr>
                <w:sz w:val="20"/>
                <w:szCs w:val="20"/>
              </w:rPr>
              <w:t xml:space="preserve">,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 </w:t>
            </w:r>
            <w:proofErr w:type="gramEnd"/>
          </w:p>
          <w:p w:rsidR="004A3898" w:rsidRPr="006D4126" w:rsidRDefault="004A3898" w:rsidP="004A3898">
            <w:pPr>
              <w:pStyle w:val="Default"/>
              <w:rPr>
                <w:sz w:val="20"/>
                <w:szCs w:val="20"/>
              </w:rPr>
            </w:pPr>
            <w:proofErr w:type="gramStart"/>
            <w:r w:rsidRPr="006D4126">
              <w:rPr>
                <w:sz w:val="20"/>
                <w:szCs w:val="20"/>
              </w:rPr>
              <w:t xml:space="preserve">Не допускаются </w:t>
            </w:r>
            <w:proofErr w:type="spellStart"/>
            <w:r w:rsidRPr="006D4126">
              <w:rPr>
                <w:sz w:val="20"/>
                <w:szCs w:val="20"/>
              </w:rPr>
              <w:t>вандальные</w:t>
            </w:r>
            <w:proofErr w:type="spellEnd"/>
            <w:r w:rsidRPr="006D4126">
              <w:rPr>
                <w:sz w:val="20"/>
                <w:szCs w:val="20"/>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 </w:t>
            </w:r>
            <w:proofErr w:type="gramEnd"/>
          </w:p>
          <w:p w:rsidR="004A3898" w:rsidRPr="006D4126" w:rsidRDefault="004A3898" w:rsidP="004A3898">
            <w:pPr>
              <w:pStyle w:val="Default"/>
              <w:rPr>
                <w:sz w:val="20"/>
                <w:szCs w:val="20"/>
              </w:rPr>
            </w:pPr>
            <w:r w:rsidRPr="006D4126">
              <w:rPr>
                <w:sz w:val="20"/>
                <w:szCs w:val="20"/>
              </w:rPr>
              <w:t xml:space="preserve">Наружный красочный слой не должен содержать растрескиваний, пятен выгорания цветового пигмента, осыпаний, иных визуально воспринимаемых разрушений; </w:t>
            </w:r>
          </w:p>
          <w:p w:rsidR="004A3898" w:rsidRPr="006D4126" w:rsidRDefault="004A3898" w:rsidP="004A3898">
            <w:pPr>
              <w:pStyle w:val="Default"/>
              <w:rPr>
                <w:sz w:val="20"/>
                <w:szCs w:val="20"/>
              </w:rPr>
            </w:pPr>
            <w:r w:rsidRPr="006D4126">
              <w:rPr>
                <w:sz w:val="20"/>
                <w:szCs w:val="20"/>
              </w:rPr>
              <w:t xml:space="preserve">Поверхности должны быть чистыми. </w:t>
            </w:r>
          </w:p>
          <w:p w:rsidR="004A3898" w:rsidRPr="00740BF0" w:rsidRDefault="004A3898" w:rsidP="004A3898">
            <w:pPr>
              <w:jc w:val="both"/>
              <w:rPr>
                <w:rFonts w:ascii="Times New Roman" w:hAnsi="Times New Roman" w:cs="Times New Roman"/>
                <w:b/>
                <w:color w:val="FF0000"/>
                <w:sz w:val="20"/>
                <w:szCs w:val="20"/>
              </w:rPr>
            </w:pPr>
            <w:r w:rsidRPr="00740BF0">
              <w:rPr>
                <w:rFonts w:ascii="Times New Roman" w:hAnsi="Times New Roman" w:cs="Times New Roman"/>
                <w:b/>
                <w:iCs/>
                <w:color w:val="FF0000"/>
                <w:sz w:val="20"/>
                <w:szCs w:val="20"/>
              </w:rPr>
              <w:t xml:space="preserve">В конструкции ограждения контейнерной площадки допускается размещать полки и вешалки для обмена одеждой, обувью и мелкими вещами в хорошем состоянии с одной стороны </w:t>
            </w:r>
            <w:proofErr w:type="spellStart"/>
            <w:r w:rsidRPr="00740BF0">
              <w:rPr>
                <w:rFonts w:ascii="Times New Roman" w:hAnsi="Times New Roman" w:cs="Times New Roman"/>
                <w:b/>
                <w:iCs/>
                <w:color w:val="FF0000"/>
                <w:sz w:val="20"/>
                <w:szCs w:val="20"/>
              </w:rPr>
              <w:t>контейнероной</w:t>
            </w:r>
            <w:proofErr w:type="spellEnd"/>
            <w:r w:rsidRPr="00740BF0">
              <w:rPr>
                <w:rFonts w:ascii="Times New Roman" w:hAnsi="Times New Roman" w:cs="Times New Roman"/>
                <w:b/>
                <w:iCs/>
                <w:color w:val="FF0000"/>
                <w:sz w:val="20"/>
                <w:szCs w:val="20"/>
              </w:rPr>
              <w:t xml:space="preserve"> площадки, если они не создают препятствия механической выгрузке контейнеров. Архитектурный облик должен соответствовать материалам и окраске существующей контейнерной площадки. На вновь возводимых площадках учитывать размещение элементов вешалок и полок на ограждающих или </w:t>
            </w:r>
            <w:proofErr w:type="spellStart"/>
            <w:r w:rsidRPr="00740BF0">
              <w:rPr>
                <w:rFonts w:ascii="Times New Roman" w:hAnsi="Times New Roman" w:cs="Times New Roman"/>
                <w:b/>
                <w:iCs/>
                <w:color w:val="FF0000"/>
                <w:sz w:val="20"/>
                <w:szCs w:val="20"/>
              </w:rPr>
              <w:t>внутренник</w:t>
            </w:r>
            <w:proofErr w:type="spellEnd"/>
            <w:r w:rsidRPr="00740BF0">
              <w:rPr>
                <w:rFonts w:ascii="Times New Roman" w:hAnsi="Times New Roman" w:cs="Times New Roman"/>
                <w:b/>
                <w:iCs/>
                <w:color w:val="FF0000"/>
                <w:sz w:val="20"/>
                <w:szCs w:val="20"/>
              </w:rPr>
              <w:t xml:space="preserve"> </w:t>
            </w:r>
            <w:proofErr w:type="spellStart"/>
            <w:r w:rsidRPr="00740BF0">
              <w:rPr>
                <w:rFonts w:ascii="Times New Roman" w:hAnsi="Times New Roman" w:cs="Times New Roman"/>
                <w:b/>
                <w:iCs/>
                <w:color w:val="FF0000"/>
                <w:sz w:val="20"/>
                <w:szCs w:val="20"/>
              </w:rPr>
              <w:t>кострукциях</w:t>
            </w:r>
            <w:proofErr w:type="spellEnd"/>
            <w:r w:rsidRPr="00740BF0">
              <w:rPr>
                <w:rFonts w:ascii="Times New Roman" w:hAnsi="Times New Roman" w:cs="Times New Roman"/>
                <w:b/>
                <w:iCs/>
                <w:color w:val="FF0000"/>
                <w:sz w:val="20"/>
                <w:szCs w:val="20"/>
              </w:rPr>
              <w:t>.</w:t>
            </w:r>
          </w:p>
        </w:tc>
        <w:tc>
          <w:tcPr>
            <w:tcW w:w="2085" w:type="dxa"/>
          </w:tcPr>
          <w:p w:rsidR="007643F0"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p w:rsidR="004A3898" w:rsidRPr="006D4126" w:rsidRDefault="006A7C4C" w:rsidP="006A7C4C">
            <w:pPr>
              <w:rPr>
                <w:rFonts w:ascii="Times New Roman" w:hAnsi="Times New Roman" w:cs="Times New Roman"/>
                <w:sz w:val="20"/>
                <w:szCs w:val="20"/>
              </w:rPr>
            </w:pPr>
            <w:r w:rsidRPr="006D4126">
              <w:rPr>
                <w:rFonts w:ascii="Times New Roman" w:hAnsi="Times New Roman" w:cs="Times New Roman"/>
                <w:sz w:val="20"/>
                <w:szCs w:val="20"/>
              </w:rPr>
              <w:t xml:space="preserve">. </w:t>
            </w:r>
            <w:r w:rsidR="007643F0" w:rsidRPr="006D4126">
              <w:rPr>
                <w:rFonts w:ascii="Times New Roman" w:hAnsi="Times New Roman" w:cs="Times New Roman"/>
                <w:sz w:val="20"/>
                <w:szCs w:val="20"/>
              </w:rPr>
              <w:t xml:space="preserve"> </w:t>
            </w:r>
          </w:p>
        </w:tc>
        <w:tc>
          <w:tcPr>
            <w:tcW w:w="3592" w:type="dxa"/>
          </w:tcPr>
          <w:p w:rsidR="007C5ED7" w:rsidRDefault="007C5ED7" w:rsidP="007643F0">
            <w:pPr>
              <w:pStyle w:val="Default"/>
              <w:jc w:val="both"/>
              <w:rPr>
                <w:sz w:val="20"/>
                <w:szCs w:val="20"/>
              </w:rPr>
            </w:pPr>
            <w:r w:rsidRPr="006D4126">
              <w:rPr>
                <w:sz w:val="20"/>
                <w:szCs w:val="20"/>
              </w:rPr>
              <w:t>Пункт излагается в новой редакции с учетом Дизайн-кода</w:t>
            </w:r>
            <w:r>
              <w:rPr>
                <w:sz w:val="20"/>
                <w:szCs w:val="20"/>
              </w:rPr>
              <w:t xml:space="preserve">, утвержденного </w:t>
            </w:r>
            <w:r>
              <w:rPr>
                <w:sz w:val="20"/>
                <w:szCs w:val="20"/>
              </w:rPr>
              <w:lastRenderedPageBreak/>
              <w:t>постановлением администрации Чайковского городского округа:</w:t>
            </w:r>
          </w:p>
          <w:p w:rsidR="007643F0" w:rsidRPr="006D4126" w:rsidRDefault="007643F0" w:rsidP="007643F0">
            <w:pPr>
              <w:pStyle w:val="Default"/>
              <w:jc w:val="both"/>
              <w:rPr>
                <w:sz w:val="20"/>
                <w:szCs w:val="20"/>
              </w:rPr>
            </w:pPr>
            <w:r w:rsidRPr="006D4126">
              <w:rPr>
                <w:sz w:val="20"/>
                <w:szCs w:val="20"/>
              </w:rPr>
              <w:t xml:space="preserve">9.12. Требования к внешнему виду ограждения контейнерной площадки: </w:t>
            </w:r>
          </w:p>
          <w:p w:rsidR="007643F0" w:rsidRPr="006D4126" w:rsidRDefault="007643F0" w:rsidP="007643F0">
            <w:pPr>
              <w:pStyle w:val="Default"/>
              <w:jc w:val="both"/>
              <w:rPr>
                <w:sz w:val="20"/>
                <w:szCs w:val="20"/>
              </w:rPr>
            </w:pPr>
            <w:r w:rsidRPr="006D4126">
              <w:rPr>
                <w:sz w:val="20"/>
                <w:szCs w:val="20"/>
              </w:rPr>
              <w:t xml:space="preserve">Структура вновь возводимого (заменяемого) ограждения: стойки, каркас секции, заполнение секции. </w:t>
            </w:r>
          </w:p>
          <w:p w:rsidR="007643F0" w:rsidRPr="006D4126" w:rsidRDefault="007643F0" w:rsidP="007643F0">
            <w:pPr>
              <w:pStyle w:val="Default"/>
              <w:jc w:val="both"/>
              <w:rPr>
                <w:sz w:val="20"/>
                <w:szCs w:val="20"/>
              </w:rPr>
            </w:pPr>
            <w:r w:rsidRPr="006D4126">
              <w:rPr>
                <w:sz w:val="20"/>
                <w:szCs w:val="20"/>
              </w:rPr>
              <w:t xml:space="preserve">Для павильонов и боксов ТКО рекомендуется добавлять натуральные материалы: деревянные рейки или габионы. Так же возможно их частичное озеленение. </w:t>
            </w:r>
          </w:p>
          <w:p w:rsidR="007643F0" w:rsidRPr="006D4126" w:rsidRDefault="007643F0" w:rsidP="007643F0">
            <w:pPr>
              <w:pStyle w:val="Default"/>
              <w:jc w:val="both"/>
              <w:rPr>
                <w:sz w:val="20"/>
                <w:szCs w:val="20"/>
              </w:rPr>
            </w:pPr>
            <w:r w:rsidRPr="006D4126">
              <w:rPr>
                <w:sz w:val="20"/>
                <w:szCs w:val="20"/>
              </w:rPr>
              <w:t xml:space="preserve">Материалы для вновь возводимого (заменяемого) ограждения предусмотрены Едиными стандартами и </w:t>
            </w:r>
            <w:proofErr w:type="spellStart"/>
            <w:proofErr w:type="gramStart"/>
            <w:r w:rsidRPr="006D4126">
              <w:rPr>
                <w:sz w:val="20"/>
                <w:szCs w:val="20"/>
              </w:rPr>
              <w:t>Дизайн-кодом</w:t>
            </w:r>
            <w:proofErr w:type="spellEnd"/>
            <w:proofErr w:type="gramEnd"/>
            <w:r w:rsidRPr="006D4126">
              <w:rPr>
                <w:sz w:val="20"/>
                <w:szCs w:val="20"/>
              </w:rPr>
              <w:t xml:space="preserve">, </w:t>
            </w:r>
          </w:p>
          <w:p w:rsidR="007643F0" w:rsidRPr="006D4126" w:rsidRDefault="007643F0" w:rsidP="007643F0">
            <w:pPr>
              <w:pStyle w:val="Default"/>
              <w:jc w:val="both"/>
              <w:rPr>
                <w:sz w:val="20"/>
                <w:szCs w:val="20"/>
              </w:rPr>
            </w:pPr>
            <w:proofErr w:type="gramStart"/>
            <w:r w:rsidRPr="006D4126">
              <w:rPr>
                <w:sz w:val="20"/>
                <w:szCs w:val="20"/>
              </w:rPr>
              <w:t xml:space="preserve">Не допускаются </w:t>
            </w:r>
            <w:proofErr w:type="spellStart"/>
            <w:r w:rsidRPr="006D4126">
              <w:rPr>
                <w:sz w:val="20"/>
                <w:szCs w:val="20"/>
              </w:rPr>
              <w:t>вандальные</w:t>
            </w:r>
            <w:proofErr w:type="spellEnd"/>
            <w:r w:rsidRPr="006D4126">
              <w:rPr>
                <w:sz w:val="20"/>
                <w:szCs w:val="20"/>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w:t>
            </w:r>
            <w:r w:rsidR="006574E0">
              <w:rPr>
                <w:sz w:val="20"/>
                <w:szCs w:val="20"/>
              </w:rPr>
              <w:t>ально воспринимаемые деформации.</w:t>
            </w:r>
            <w:r w:rsidRPr="006D4126">
              <w:rPr>
                <w:sz w:val="20"/>
                <w:szCs w:val="20"/>
              </w:rPr>
              <w:t xml:space="preserve"> </w:t>
            </w:r>
            <w:proofErr w:type="gramEnd"/>
          </w:p>
          <w:p w:rsidR="007643F0" w:rsidRPr="006D4126" w:rsidRDefault="007643F0" w:rsidP="007643F0">
            <w:pPr>
              <w:pStyle w:val="Default"/>
              <w:jc w:val="both"/>
              <w:rPr>
                <w:sz w:val="20"/>
                <w:szCs w:val="20"/>
              </w:rPr>
            </w:pPr>
            <w:r w:rsidRPr="006D4126">
              <w:rPr>
                <w:sz w:val="20"/>
                <w:szCs w:val="20"/>
              </w:rPr>
              <w:t>Наружный красочный слой не должен содержать растрескиваний, пятен выгорания цветового пигмента, осыпаний, иных визу</w:t>
            </w:r>
            <w:r w:rsidR="006574E0">
              <w:rPr>
                <w:sz w:val="20"/>
                <w:szCs w:val="20"/>
              </w:rPr>
              <w:t>ально воспринимаемых разрушений.</w:t>
            </w:r>
            <w:r w:rsidRPr="006D4126">
              <w:rPr>
                <w:sz w:val="20"/>
                <w:szCs w:val="20"/>
              </w:rPr>
              <w:t xml:space="preserve"> </w:t>
            </w:r>
          </w:p>
          <w:p w:rsidR="004A3898" w:rsidRPr="006D4126" w:rsidRDefault="007643F0" w:rsidP="007643F0">
            <w:pPr>
              <w:jc w:val="both"/>
              <w:rPr>
                <w:rFonts w:ascii="Times New Roman" w:hAnsi="Times New Roman" w:cs="Times New Roman"/>
                <w:sz w:val="20"/>
                <w:szCs w:val="20"/>
              </w:rPr>
            </w:pPr>
            <w:r w:rsidRPr="006D4126">
              <w:rPr>
                <w:rFonts w:ascii="Times New Roman" w:hAnsi="Times New Roman" w:cs="Times New Roman"/>
                <w:sz w:val="20"/>
                <w:szCs w:val="20"/>
              </w:rPr>
              <w:t>Поверхности должны быть чистыми</w:t>
            </w:r>
            <w:r w:rsidR="006574E0">
              <w:rPr>
                <w:rFonts w:ascii="Times New Roman" w:hAnsi="Times New Roman" w:cs="Times New Roman"/>
                <w:sz w:val="20"/>
                <w:szCs w:val="20"/>
              </w:rPr>
              <w:t>.</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40</w:t>
            </w:r>
          </w:p>
        </w:tc>
        <w:tc>
          <w:tcPr>
            <w:tcW w:w="4284" w:type="dxa"/>
          </w:tcPr>
          <w:p w:rsidR="004A3898" w:rsidRPr="006D4126" w:rsidRDefault="004A3898" w:rsidP="004A3898">
            <w:pPr>
              <w:pStyle w:val="Default"/>
              <w:rPr>
                <w:sz w:val="20"/>
                <w:szCs w:val="20"/>
              </w:rPr>
            </w:pPr>
            <w:r w:rsidRPr="006D4126">
              <w:rPr>
                <w:sz w:val="20"/>
                <w:szCs w:val="20"/>
              </w:rPr>
              <w:t xml:space="preserve"> отсутствует</w:t>
            </w:r>
          </w:p>
        </w:tc>
        <w:tc>
          <w:tcPr>
            <w:tcW w:w="4302" w:type="dxa"/>
          </w:tcPr>
          <w:p w:rsidR="004A3898" w:rsidRPr="006D4126" w:rsidRDefault="004A3898" w:rsidP="00BF75EE">
            <w:pPr>
              <w:rPr>
                <w:rFonts w:ascii="Times New Roman" w:hAnsi="Times New Roman" w:cs="Times New Roman"/>
                <w:sz w:val="20"/>
                <w:szCs w:val="20"/>
              </w:rPr>
            </w:pPr>
            <w:r w:rsidRPr="006D4126">
              <w:rPr>
                <w:rFonts w:ascii="Times New Roman" w:hAnsi="Times New Roman" w:cs="Times New Roman"/>
                <w:iCs/>
                <w:sz w:val="20"/>
                <w:szCs w:val="20"/>
              </w:rPr>
              <w:t xml:space="preserve"> </w:t>
            </w:r>
            <w:r w:rsidRPr="00BF75EE">
              <w:rPr>
                <w:rFonts w:ascii="Times New Roman" w:hAnsi="Times New Roman" w:cs="Times New Roman"/>
                <w:i/>
                <w:iCs/>
                <w:sz w:val="20"/>
                <w:szCs w:val="20"/>
              </w:rPr>
              <w:t>Доработать</w:t>
            </w:r>
            <w:r w:rsidR="00BF75EE">
              <w:rPr>
                <w:rFonts w:ascii="Times New Roman" w:hAnsi="Times New Roman" w:cs="Times New Roman"/>
                <w:i/>
                <w:iCs/>
                <w:sz w:val="20"/>
                <w:szCs w:val="20"/>
              </w:rPr>
              <w:t xml:space="preserve"> </w:t>
            </w:r>
            <w:r w:rsidRPr="00BF75EE">
              <w:rPr>
                <w:rFonts w:ascii="Times New Roman" w:hAnsi="Times New Roman" w:cs="Times New Roman"/>
                <w:i/>
                <w:iCs/>
                <w:sz w:val="20"/>
                <w:szCs w:val="20"/>
              </w:rPr>
              <w:t xml:space="preserve">пункт </w:t>
            </w:r>
            <w:r w:rsidR="00BF75EE">
              <w:rPr>
                <w:rFonts w:ascii="Times New Roman" w:hAnsi="Times New Roman" w:cs="Times New Roman"/>
                <w:i/>
                <w:iCs/>
                <w:sz w:val="20"/>
                <w:szCs w:val="20"/>
              </w:rPr>
              <w:t xml:space="preserve">9.16 </w:t>
            </w:r>
            <w:r w:rsidRPr="00BF75EE">
              <w:rPr>
                <w:rFonts w:ascii="Times New Roman" w:hAnsi="Times New Roman" w:cs="Times New Roman"/>
                <w:i/>
                <w:iCs/>
                <w:sz w:val="20"/>
                <w:szCs w:val="20"/>
              </w:rPr>
              <w:t xml:space="preserve"> требованиями к информационным табличкам</w:t>
            </w:r>
            <w:r w:rsidRPr="006D4126">
              <w:rPr>
                <w:rFonts w:ascii="Times New Roman" w:hAnsi="Times New Roman" w:cs="Times New Roman"/>
                <w:iCs/>
                <w:sz w:val="20"/>
                <w:szCs w:val="20"/>
              </w:rPr>
              <w:t xml:space="preserve">. </w:t>
            </w:r>
            <w:r w:rsidRPr="00BF75EE">
              <w:rPr>
                <w:rFonts w:ascii="Times New Roman" w:hAnsi="Times New Roman" w:cs="Times New Roman"/>
                <w:i/>
                <w:iCs/>
                <w:sz w:val="20"/>
                <w:szCs w:val="20"/>
              </w:rPr>
              <w:lastRenderedPageBreak/>
              <w:t xml:space="preserve">Информационные таблички должны включать график вывоза ТБО (ТКО) название организации, телефоны для связи. В случае раздельного накопления </w:t>
            </w:r>
            <w:r w:rsidR="006810C6" w:rsidRPr="00BF75EE">
              <w:rPr>
                <w:rFonts w:ascii="Times New Roman" w:hAnsi="Times New Roman" w:cs="Times New Roman"/>
                <w:i/>
                <w:iCs/>
                <w:sz w:val="20"/>
                <w:szCs w:val="20"/>
              </w:rPr>
              <w:t>информацию</w:t>
            </w:r>
            <w:r w:rsidRPr="00BF75EE">
              <w:rPr>
                <w:rFonts w:ascii="Times New Roman" w:hAnsi="Times New Roman" w:cs="Times New Roman"/>
                <w:i/>
                <w:iCs/>
                <w:sz w:val="20"/>
                <w:szCs w:val="20"/>
              </w:rPr>
              <w:t xml:space="preserve"> о видах отходах размещают, где?</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BF75EE" w:rsidP="00BF75EE">
            <w:pPr>
              <w:autoSpaceDE w:val="0"/>
              <w:autoSpaceDN w:val="0"/>
              <w:adjustRightInd w:val="0"/>
              <w:ind w:hanging="81"/>
              <w:jc w:val="both"/>
              <w:rPr>
                <w:rFonts w:ascii="Times New Roman" w:hAnsi="Times New Roman" w:cs="Times New Roman"/>
                <w:sz w:val="20"/>
                <w:szCs w:val="20"/>
              </w:rPr>
            </w:pPr>
            <w:r w:rsidRPr="006D4126">
              <w:rPr>
                <w:rFonts w:ascii="Times New Roman" w:hAnsi="Times New Roman" w:cs="Times New Roman"/>
                <w:sz w:val="20"/>
                <w:szCs w:val="20"/>
              </w:rPr>
              <w:t xml:space="preserve">Пункт . 34.2 дополнен информацией об обязанности лица, ответственного за </w:t>
            </w:r>
            <w:r w:rsidRPr="006D4126">
              <w:rPr>
                <w:rFonts w:ascii="Times New Roman" w:hAnsi="Times New Roman" w:cs="Times New Roman"/>
                <w:sz w:val="20"/>
                <w:szCs w:val="20"/>
              </w:rPr>
              <w:lastRenderedPageBreak/>
              <w:t xml:space="preserve">содержание контейнерных площадок, обеспечить на таких площадках размещение информации в соотв. с п. 2.15 </w:t>
            </w:r>
            <w:r w:rsidR="004A3898" w:rsidRPr="006D4126">
              <w:rPr>
                <w:rFonts w:ascii="Times New Roman" w:hAnsi="Times New Roman" w:cs="Times New Roman"/>
                <w:sz w:val="20"/>
                <w:szCs w:val="20"/>
              </w:rPr>
              <w:t xml:space="preserve">Порядка накопления твердых коммунальных отходов (в том числе их раздельного накопления) на территории Пермского края, утв. постановлением Правительства Пермского края от 08.06.2018 № 309-п. </w:t>
            </w:r>
          </w:p>
          <w:p w:rsidR="004A3898" w:rsidRPr="006D4126" w:rsidRDefault="004A3898" w:rsidP="004A3898">
            <w:pPr>
              <w:autoSpaceDE w:val="0"/>
              <w:autoSpaceDN w:val="0"/>
              <w:adjustRightInd w:val="0"/>
              <w:ind w:firstLine="540"/>
              <w:jc w:val="both"/>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41</w:t>
            </w:r>
          </w:p>
        </w:tc>
        <w:tc>
          <w:tcPr>
            <w:tcW w:w="4284" w:type="dxa"/>
          </w:tcPr>
          <w:p w:rsidR="004A3898" w:rsidRPr="006D4126" w:rsidRDefault="004A3898" w:rsidP="004A3898">
            <w:pPr>
              <w:pStyle w:val="Default"/>
              <w:rPr>
                <w:b/>
                <w:sz w:val="20"/>
                <w:szCs w:val="20"/>
                <w:highlight w:val="yellow"/>
              </w:rPr>
            </w:pPr>
            <w:r w:rsidRPr="006D4126">
              <w:rPr>
                <w:sz w:val="20"/>
                <w:szCs w:val="20"/>
              </w:rPr>
              <w:t xml:space="preserve">16.6. Территория ГК должна оборудоваться контейнерами для сбора ТКО. </w:t>
            </w:r>
          </w:p>
        </w:tc>
        <w:tc>
          <w:tcPr>
            <w:tcW w:w="4302" w:type="dxa"/>
          </w:tcPr>
          <w:p w:rsidR="004A3898" w:rsidRPr="006D4126" w:rsidRDefault="004A3898" w:rsidP="004A3898">
            <w:pPr>
              <w:jc w:val="both"/>
              <w:rPr>
                <w:rFonts w:ascii="Times New Roman" w:hAnsi="Times New Roman" w:cs="Times New Roman"/>
                <w:sz w:val="20"/>
                <w:szCs w:val="20"/>
                <w:highlight w:val="yellow"/>
              </w:rPr>
            </w:pPr>
            <w:r w:rsidRPr="006D4126">
              <w:rPr>
                <w:rFonts w:ascii="Times New Roman" w:hAnsi="Times New Roman" w:cs="Times New Roman"/>
                <w:sz w:val="20"/>
                <w:szCs w:val="20"/>
              </w:rPr>
              <w:t xml:space="preserve">16.6. Территория ГК должна оборудоваться контейнерами для сбора ТКО. </w:t>
            </w:r>
            <w:r w:rsidRPr="00740BF0">
              <w:rPr>
                <w:rFonts w:ascii="Times New Roman" w:hAnsi="Times New Roman" w:cs="Times New Roman"/>
                <w:b/>
                <w:iCs/>
                <w:color w:val="FF0000"/>
                <w:sz w:val="20"/>
                <w:szCs w:val="20"/>
              </w:rPr>
              <w:t xml:space="preserve">Табличками и инструкциями по опасным отходам и отходам не относящимся к ТКО, но так или иначе в большом количестве образующихся на территориях гаражных кооперативов / шины, бампера, автомасла, краски, антифризы, </w:t>
            </w:r>
            <w:proofErr w:type="spellStart"/>
            <w:r w:rsidRPr="00740BF0">
              <w:rPr>
                <w:rFonts w:ascii="Times New Roman" w:hAnsi="Times New Roman" w:cs="Times New Roman"/>
                <w:b/>
                <w:iCs/>
                <w:color w:val="FF0000"/>
                <w:sz w:val="20"/>
                <w:szCs w:val="20"/>
              </w:rPr>
              <w:t>люминисцентные</w:t>
            </w:r>
            <w:proofErr w:type="spellEnd"/>
            <w:r w:rsidRPr="00740BF0">
              <w:rPr>
                <w:rFonts w:ascii="Times New Roman" w:hAnsi="Times New Roman" w:cs="Times New Roman"/>
                <w:b/>
                <w:iCs/>
                <w:color w:val="FF0000"/>
                <w:sz w:val="20"/>
                <w:szCs w:val="20"/>
              </w:rPr>
              <w:t xml:space="preserve"> лампы и тара, загрязненная </w:t>
            </w:r>
            <w:proofErr w:type="spellStart"/>
            <w:proofErr w:type="gramStart"/>
            <w:r w:rsidRPr="00740BF0">
              <w:rPr>
                <w:rFonts w:ascii="Times New Roman" w:hAnsi="Times New Roman" w:cs="Times New Roman"/>
                <w:b/>
                <w:iCs/>
                <w:color w:val="FF0000"/>
                <w:sz w:val="20"/>
                <w:szCs w:val="20"/>
              </w:rPr>
              <w:t>хим</w:t>
            </w:r>
            <w:proofErr w:type="spellEnd"/>
            <w:proofErr w:type="gramEnd"/>
            <w:r w:rsidRPr="00740BF0">
              <w:rPr>
                <w:rFonts w:ascii="Times New Roman" w:hAnsi="Times New Roman" w:cs="Times New Roman"/>
                <w:b/>
                <w:iCs/>
                <w:color w:val="FF0000"/>
                <w:sz w:val="20"/>
                <w:szCs w:val="20"/>
              </w:rPr>
              <w:t xml:space="preserve"> отходами. Если нельзя складировать на ТКО, то указать на табличках документы </w:t>
            </w:r>
            <w:proofErr w:type="spellStart"/>
            <w:r w:rsidRPr="00740BF0">
              <w:rPr>
                <w:rFonts w:ascii="Times New Roman" w:hAnsi="Times New Roman" w:cs="Times New Roman"/>
                <w:b/>
                <w:iCs/>
                <w:color w:val="FF0000"/>
                <w:sz w:val="20"/>
                <w:szCs w:val="20"/>
              </w:rPr>
              <w:t>регулирущие</w:t>
            </w:r>
            <w:proofErr w:type="spellEnd"/>
            <w:r w:rsidRPr="00740BF0">
              <w:rPr>
                <w:rFonts w:ascii="Times New Roman" w:hAnsi="Times New Roman" w:cs="Times New Roman"/>
                <w:b/>
                <w:iCs/>
                <w:color w:val="FF0000"/>
                <w:sz w:val="20"/>
                <w:szCs w:val="20"/>
              </w:rPr>
              <w:t>, куда можно.</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4A3898" w:rsidRPr="006D4126" w:rsidRDefault="004A3898" w:rsidP="004A3898">
            <w:pPr>
              <w:rPr>
                <w:rFonts w:ascii="Times New Roman" w:hAnsi="Times New Roman" w:cs="Times New Roman"/>
                <w:sz w:val="20"/>
                <w:szCs w:val="20"/>
              </w:rPr>
            </w:pPr>
          </w:p>
        </w:tc>
        <w:tc>
          <w:tcPr>
            <w:tcW w:w="3592" w:type="dxa"/>
          </w:tcPr>
          <w:p w:rsidR="00BF1BDF" w:rsidRPr="006D4126" w:rsidRDefault="00BF1BDF" w:rsidP="00BF1BDF">
            <w:pPr>
              <w:autoSpaceDE w:val="0"/>
              <w:autoSpaceDN w:val="0"/>
              <w:adjustRightInd w:val="0"/>
              <w:ind w:hanging="81"/>
              <w:jc w:val="both"/>
              <w:rPr>
                <w:rFonts w:ascii="Times New Roman" w:hAnsi="Times New Roman" w:cs="Times New Roman"/>
                <w:sz w:val="20"/>
                <w:szCs w:val="20"/>
              </w:rPr>
            </w:pPr>
            <w:r w:rsidRPr="006D4126">
              <w:rPr>
                <w:rFonts w:ascii="Times New Roman" w:hAnsi="Times New Roman" w:cs="Times New Roman"/>
                <w:sz w:val="20"/>
                <w:szCs w:val="20"/>
              </w:rPr>
              <w:t xml:space="preserve">Пункт . 34.2 дополнен информацией об обязанности лица, ответственного за содержание контейнерных площадок, обеспечить на таких площадках размещение информации в соотв. с п. 2.15 Порядка накопления твердых коммунальных отходов (в том числе их раздельного накопления) на территории Пермского края, утв. постановлением Правительства Пермского края от 08.06.2018 № 309-п. </w:t>
            </w:r>
          </w:p>
          <w:p w:rsidR="004A3898" w:rsidRPr="006D4126" w:rsidRDefault="004A3898" w:rsidP="00BF1BDF">
            <w:pPr>
              <w:autoSpaceDE w:val="0"/>
              <w:autoSpaceDN w:val="0"/>
              <w:adjustRightInd w:val="0"/>
              <w:ind w:firstLine="540"/>
              <w:jc w:val="both"/>
              <w:rPr>
                <w:rFonts w:ascii="Times New Roman" w:hAnsi="Times New Roman" w:cs="Times New Roman"/>
                <w:sz w:val="20"/>
                <w:szCs w:val="20"/>
                <w:highlight w:val="yellow"/>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42</w:t>
            </w:r>
          </w:p>
        </w:tc>
        <w:tc>
          <w:tcPr>
            <w:tcW w:w="4284" w:type="dxa"/>
          </w:tcPr>
          <w:p w:rsidR="004A3898" w:rsidRPr="006D4126" w:rsidRDefault="004A3898" w:rsidP="004A3898">
            <w:pPr>
              <w:pStyle w:val="Default"/>
              <w:rPr>
                <w:sz w:val="20"/>
                <w:szCs w:val="20"/>
              </w:rPr>
            </w:pPr>
            <w:r w:rsidRPr="006D4126">
              <w:rPr>
                <w:sz w:val="20"/>
                <w:szCs w:val="20"/>
              </w:rPr>
              <w:t xml:space="preserve">16.8. 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 </w:t>
            </w:r>
          </w:p>
          <w:p w:rsidR="004A3898" w:rsidRPr="006D4126" w:rsidRDefault="004A3898" w:rsidP="004A3898">
            <w:pPr>
              <w:pStyle w:val="Default"/>
              <w:rPr>
                <w:sz w:val="20"/>
                <w:szCs w:val="20"/>
              </w:rPr>
            </w:pPr>
            <w:r w:rsidRPr="006D4126">
              <w:rPr>
                <w:sz w:val="20"/>
                <w:szCs w:val="20"/>
              </w:rPr>
              <w:t xml:space="preserve">1) организацию работ по уборке и благоустройству отведенной и прилегающей территорий; </w:t>
            </w:r>
          </w:p>
          <w:p w:rsidR="004A3898" w:rsidRPr="006D4126" w:rsidRDefault="004A3898" w:rsidP="004A3898">
            <w:pPr>
              <w:pStyle w:val="Default"/>
              <w:rPr>
                <w:b/>
                <w:sz w:val="20"/>
                <w:szCs w:val="20"/>
              </w:rPr>
            </w:pPr>
            <w:r w:rsidRPr="006D4126">
              <w:rPr>
                <w:sz w:val="20"/>
                <w:szCs w:val="20"/>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tc>
        <w:tc>
          <w:tcPr>
            <w:tcW w:w="4302" w:type="dxa"/>
          </w:tcPr>
          <w:p w:rsidR="004A3898" w:rsidRPr="006D4126" w:rsidRDefault="004A3898" w:rsidP="004A3898">
            <w:pPr>
              <w:pStyle w:val="Default"/>
              <w:rPr>
                <w:sz w:val="20"/>
                <w:szCs w:val="20"/>
              </w:rPr>
            </w:pPr>
            <w:r w:rsidRPr="006D4126">
              <w:rPr>
                <w:sz w:val="20"/>
                <w:szCs w:val="20"/>
              </w:rPr>
              <w:t xml:space="preserve">16.8. 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 </w:t>
            </w:r>
          </w:p>
          <w:p w:rsidR="004A3898" w:rsidRPr="006D4126" w:rsidRDefault="004A3898" w:rsidP="004A3898">
            <w:pPr>
              <w:pStyle w:val="Default"/>
              <w:rPr>
                <w:sz w:val="20"/>
                <w:szCs w:val="20"/>
              </w:rPr>
            </w:pPr>
            <w:r w:rsidRPr="006D4126">
              <w:rPr>
                <w:sz w:val="20"/>
                <w:szCs w:val="20"/>
              </w:rPr>
              <w:t xml:space="preserve">1) организацию работ по уборке и благоустройству отведенной и прилегающей территорий;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w:t>
            </w:r>
            <w:r w:rsidRPr="006D4126">
              <w:rPr>
                <w:rFonts w:ascii="Times New Roman" w:hAnsi="Times New Roman" w:cs="Times New Roman"/>
                <w:i/>
                <w:iCs/>
                <w:sz w:val="20"/>
                <w:szCs w:val="20"/>
                <w:highlight w:val="green"/>
              </w:rPr>
              <w:t xml:space="preserve">указать ссылку на номер </w:t>
            </w:r>
            <w:proofErr w:type="spellStart"/>
            <w:r w:rsidRPr="006D4126">
              <w:rPr>
                <w:rFonts w:ascii="Times New Roman" w:hAnsi="Times New Roman" w:cs="Times New Roman"/>
                <w:i/>
                <w:iCs/>
                <w:sz w:val="20"/>
                <w:szCs w:val="20"/>
                <w:highlight w:val="green"/>
              </w:rPr>
              <w:t>санпина</w:t>
            </w:r>
            <w:proofErr w:type="spellEnd"/>
            <w:r w:rsidRPr="006D4126">
              <w:rPr>
                <w:rFonts w:ascii="Times New Roman" w:hAnsi="Times New Roman" w:cs="Times New Roman"/>
                <w:sz w:val="20"/>
                <w:szCs w:val="20"/>
                <w:highlight w:val="green"/>
              </w:rPr>
              <w:t>,</w:t>
            </w:r>
            <w:r w:rsidRPr="006D4126">
              <w:rPr>
                <w:rFonts w:ascii="Times New Roman" w:hAnsi="Times New Roman" w:cs="Times New Roman"/>
                <w:sz w:val="20"/>
                <w:szCs w:val="20"/>
              </w:rPr>
              <w:t xml:space="preserve"> вывоз отходов, складирование порубочных остатков деревьев, отходов только в местах, специально оборудованных и предназначенных для этих целей;</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BF1BDF" w:rsidP="004A3898">
            <w:pPr>
              <w:rPr>
                <w:rFonts w:ascii="Times New Roman" w:hAnsi="Times New Roman" w:cs="Times New Roman"/>
                <w:sz w:val="20"/>
                <w:szCs w:val="20"/>
              </w:rPr>
            </w:pPr>
            <w:r w:rsidRPr="006D4126">
              <w:rPr>
                <w:rFonts w:ascii="Times New Roman" w:hAnsi="Times New Roman" w:cs="Times New Roman"/>
                <w:sz w:val="20"/>
                <w:szCs w:val="20"/>
              </w:rPr>
              <w:t xml:space="preserve">В целях исключения ссылок на </w:t>
            </w:r>
            <w:proofErr w:type="spellStart"/>
            <w:r w:rsidRPr="006D4126">
              <w:rPr>
                <w:rFonts w:ascii="Times New Roman" w:hAnsi="Times New Roman" w:cs="Times New Roman"/>
                <w:sz w:val="20"/>
                <w:szCs w:val="20"/>
              </w:rPr>
              <w:t>СанПин</w:t>
            </w:r>
            <w:proofErr w:type="spellEnd"/>
            <w:r w:rsidRPr="006D4126">
              <w:rPr>
                <w:rFonts w:ascii="Times New Roman" w:hAnsi="Times New Roman" w:cs="Times New Roman"/>
                <w:sz w:val="20"/>
                <w:szCs w:val="20"/>
              </w:rPr>
              <w:t>, поскольку срок их действия ограничен 01.03.2027</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43</w:t>
            </w:r>
          </w:p>
        </w:tc>
        <w:tc>
          <w:tcPr>
            <w:tcW w:w="4284" w:type="dxa"/>
          </w:tcPr>
          <w:p w:rsidR="004A3898" w:rsidRPr="006D4126" w:rsidRDefault="004A3898" w:rsidP="004A3898">
            <w:pPr>
              <w:pStyle w:val="Default"/>
              <w:rPr>
                <w:sz w:val="20"/>
                <w:szCs w:val="20"/>
              </w:rPr>
            </w:pPr>
            <w:r w:rsidRPr="006D4126">
              <w:rPr>
                <w:sz w:val="20"/>
                <w:szCs w:val="20"/>
              </w:rPr>
              <w:t xml:space="preserve">23.2. Содержание оборудования и покрытия площадок осуществляется в соответствии с </w:t>
            </w:r>
            <w:r w:rsidRPr="006D4126">
              <w:rPr>
                <w:sz w:val="20"/>
                <w:szCs w:val="20"/>
              </w:rPr>
              <w:lastRenderedPageBreak/>
              <w:t xml:space="preserve">рекомендациями изготовителя и/или требованиями, установленными государственными стандартами и настоящими Правилами.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lastRenderedPageBreak/>
              <w:t xml:space="preserve">23.2. Содержание оборудования и покрытия площадок осуществляется в соответствии с </w:t>
            </w:r>
            <w:r w:rsidRPr="006D4126">
              <w:rPr>
                <w:sz w:val="20"/>
                <w:szCs w:val="20"/>
              </w:rPr>
              <w:lastRenderedPageBreak/>
              <w:t xml:space="preserve">рекомендациями изготовителя и/или требованиями, установленными государственными стандартами и настоящими Правилами. </w:t>
            </w:r>
          </w:p>
          <w:p w:rsidR="004A3898" w:rsidRPr="006D4126" w:rsidRDefault="004A3898" w:rsidP="004A3898">
            <w:pPr>
              <w:rPr>
                <w:rFonts w:ascii="Times New Roman" w:hAnsi="Times New Roman" w:cs="Times New Roman"/>
                <w:i/>
                <w:iCs/>
                <w:sz w:val="20"/>
                <w:szCs w:val="20"/>
              </w:rPr>
            </w:pP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 xml:space="preserve">В связи с пунктами 23.1 и 23.2 не допускать обустройство детских игровых площадок плитками из резиновой крошки. Выпустить предписание по демонтажу уже существующих и замену на более </w:t>
            </w:r>
            <w:proofErr w:type="spellStart"/>
            <w:r w:rsidRPr="006D4126">
              <w:rPr>
                <w:rFonts w:ascii="Times New Roman" w:hAnsi="Times New Roman" w:cs="Times New Roman"/>
                <w:i/>
                <w:iCs/>
                <w:sz w:val="20"/>
                <w:szCs w:val="20"/>
              </w:rPr>
              <w:t>укрывистое</w:t>
            </w:r>
            <w:proofErr w:type="spellEnd"/>
            <w:r w:rsidRPr="006D4126">
              <w:rPr>
                <w:rFonts w:ascii="Times New Roman" w:hAnsi="Times New Roman" w:cs="Times New Roman"/>
                <w:i/>
                <w:iCs/>
                <w:sz w:val="20"/>
                <w:szCs w:val="20"/>
              </w:rPr>
              <w:t xml:space="preserve"> и </w:t>
            </w:r>
            <w:proofErr w:type="spellStart"/>
            <w:r w:rsidRPr="006D4126">
              <w:rPr>
                <w:rFonts w:ascii="Times New Roman" w:hAnsi="Times New Roman" w:cs="Times New Roman"/>
                <w:i/>
                <w:iCs/>
                <w:sz w:val="20"/>
                <w:szCs w:val="20"/>
              </w:rPr>
              <w:t>экологичное</w:t>
            </w:r>
            <w:proofErr w:type="spellEnd"/>
            <w:r w:rsidRPr="006D4126">
              <w:rPr>
                <w:rFonts w:ascii="Times New Roman" w:hAnsi="Times New Roman" w:cs="Times New Roman"/>
                <w:i/>
                <w:iCs/>
                <w:sz w:val="20"/>
                <w:szCs w:val="20"/>
              </w:rPr>
              <w:t xml:space="preserve"> </w:t>
            </w:r>
            <w:proofErr w:type="gramStart"/>
            <w:r w:rsidRPr="006D4126">
              <w:rPr>
                <w:rFonts w:ascii="Times New Roman" w:hAnsi="Times New Roman" w:cs="Times New Roman"/>
                <w:i/>
                <w:iCs/>
                <w:sz w:val="20"/>
                <w:szCs w:val="20"/>
              </w:rPr>
              <w:t>покрытие</w:t>
            </w:r>
            <w:proofErr w:type="gramEnd"/>
            <w:r w:rsidRPr="006D4126">
              <w:rPr>
                <w:rFonts w:ascii="Times New Roman" w:hAnsi="Times New Roman" w:cs="Times New Roman"/>
                <w:i/>
                <w:iCs/>
                <w:sz w:val="20"/>
                <w:szCs w:val="20"/>
              </w:rPr>
              <w:t xml:space="preserve"> особенно в жару покрытие.</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F40525" w:rsidRDefault="00F40525" w:rsidP="004A3898">
            <w:pPr>
              <w:rPr>
                <w:rFonts w:ascii="Times New Roman" w:hAnsi="Times New Roman" w:cs="Times New Roman"/>
                <w:sz w:val="20"/>
                <w:szCs w:val="20"/>
              </w:rPr>
            </w:pPr>
            <w:r>
              <w:rPr>
                <w:rFonts w:ascii="Times New Roman" w:hAnsi="Times New Roman" w:cs="Times New Roman"/>
                <w:sz w:val="20"/>
                <w:szCs w:val="20"/>
              </w:rPr>
              <w:t xml:space="preserve">Редакция не предложена. </w:t>
            </w:r>
          </w:p>
          <w:p w:rsidR="004A3898" w:rsidRPr="006D4126" w:rsidRDefault="00A06CAF" w:rsidP="004A3898">
            <w:pPr>
              <w:rPr>
                <w:rFonts w:ascii="Times New Roman" w:hAnsi="Times New Roman" w:cs="Times New Roman"/>
                <w:sz w:val="20"/>
                <w:szCs w:val="20"/>
              </w:rPr>
            </w:pPr>
            <w:r w:rsidRPr="006D4126">
              <w:rPr>
                <w:rFonts w:ascii="Times New Roman" w:hAnsi="Times New Roman" w:cs="Times New Roman"/>
                <w:sz w:val="20"/>
                <w:szCs w:val="20"/>
              </w:rPr>
              <w:t xml:space="preserve">В пункте содержаться необходимые и </w:t>
            </w:r>
            <w:r w:rsidRPr="006D4126">
              <w:rPr>
                <w:rFonts w:ascii="Times New Roman" w:hAnsi="Times New Roman" w:cs="Times New Roman"/>
                <w:sz w:val="20"/>
                <w:szCs w:val="20"/>
              </w:rPr>
              <w:lastRenderedPageBreak/>
              <w:t>достаточные требования к покрытию площадок</w:t>
            </w:r>
            <w:r w:rsidR="00F62DC4">
              <w:rPr>
                <w:rFonts w:ascii="Times New Roman" w:hAnsi="Times New Roman" w:cs="Times New Roman"/>
                <w:sz w:val="20"/>
                <w:szCs w:val="20"/>
              </w:rPr>
              <w:t>, рекомендованные Едиными стандартами</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44 (10)</w:t>
            </w:r>
          </w:p>
        </w:tc>
        <w:tc>
          <w:tcPr>
            <w:tcW w:w="4284" w:type="dxa"/>
          </w:tcPr>
          <w:p w:rsidR="004A3898" w:rsidRPr="006D4126" w:rsidRDefault="00214FCF" w:rsidP="00A06CAF">
            <w:pPr>
              <w:pStyle w:val="Default"/>
              <w:rPr>
                <w:b/>
                <w:sz w:val="20"/>
                <w:szCs w:val="20"/>
              </w:rPr>
            </w:pPr>
            <w:r w:rsidRPr="006D4126">
              <w:rPr>
                <w:sz w:val="20"/>
                <w:szCs w:val="20"/>
              </w:rPr>
              <w:t>34.1. Количество баков на одной площадке не может быть больше 5</w:t>
            </w: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34.1. Количество баков </w:t>
            </w:r>
            <w:r w:rsidRPr="006D4126">
              <w:rPr>
                <w:rFonts w:ascii="Times New Roman" w:hAnsi="Times New Roman" w:cs="Times New Roman"/>
                <w:i/>
                <w:iCs/>
                <w:sz w:val="20"/>
                <w:szCs w:val="20"/>
              </w:rPr>
              <w:t xml:space="preserve">(Каких?) </w:t>
            </w:r>
            <w:r w:rsidRPr="006D4126">
              <w:rPr>
                <w:rFonts w:ascii="Times New Roman" w:hAnsi="Times New Roman" w:cs="Times New Roman"/>
                <w:sz w:val="20"/>
                <w:szCs w:val="20"/>
              </w:rPr>
              <w:t xml:space="preserve">на одной площадке не может быть больше </w:t>
            </w: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 </w:t>
            </w:r>
            <w:r w:rsidRPr="006D4126">
              <w:rPr>
                <w:rFonts w:ascii="Times New Roman" w:hAnsi="Times New Roman" w:cs="Times New Roman"/>
                <w:i/>
                <w:iCs/>
                <w:sz w:val="20"/>
                <w:szCs w:val="20"/>
              </w:rPr>
              <w:t xml:space="preserve">Что с контейнерами для КГО? Где и как размещать порталы и бункеры? Что с </w:t>
            </w:r>
            <w:proofErr w:type="gramStart"/>
            <w:r w:rsidRPr="006D4126">
              <w:rPr>
                <w:rFonts w:ascii="Times New Roman" w:hAnsi="Times New Roman" w:cs="Times New Roman"/>
                <w:i/>
                <w:iCs/>
                <w:sz w:val="20"/>
                <w:szCs w:val="20"/>
              </w:rPr>
              <w:t>отходами</w:t>
            </w:r>
            <w:proofErr w:type="gramEnd"/>
            <w:r w:rsidRPr="006D4126">
              <w:rPr>
                <w:rFonts w:ascii="Times New Roman" w:hAnsi="Times New Roman" w:cs="Times New Roman"/>
                <w:i/>
                <w:iCs/>
                <w:sz w:val="20"/>
                <w:szCs w:val="20"/>
              </w:rPr>
              <w:t xml:space="preserve"> не относящимися к ТБО, но которые все равно оказываются на площадках или рядом?</w:t>
            </w:r>
          </w:p>
        </w:tc>
        <w:tc>
          <w:tcPr>
            <w:tcW w:w="2085" w:type="dxa"/>
          </w:tcPr>
          <w:p w:rsidR="004A3898" w:rsidRPr="006D4126" w:rsidRDefault="004A3898" w:rsidP="00214FCF">
            <w:pPr>
              <w:rPr>
                <w:rFonts w:ascii="Times New Roman" w:hAnsi="Times New Roman" w:cs="Times New Roman"/>
                <w:sz w:val="20"/>
                <w:szCs w:val="20"/>
              </w:rPr>
            </w:pPr>
            <w:r w:rsidRPr="006D4126">
              <w:rPr>
                <w:rFonts w:ascii="Times New Roman" w:hAnsi="Times New Roman" w:cs="Times New Roman"/>
                <w:sz w:val="20"/>
                <w:szCs w:val="20"/>
              </w:rPr>
              <w:t xml:space="preserve">Принимается.              </w:t>
            </w:r>
          </w:p>
        </w:tc>
        <w:tc>
          <w:tcPr>
            <w:tcW w:w="3592" w:type="dxa"/>
          </w:tcPr>
          <w:p w:rsidR="004A3898" w:rsidRPr="006D4126" w:rsidRDefault="00214FCF" w:rsidP="004A3898">
            <w:pPr>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6D4126">
              <w:rPr>
                <w:rFonts w:ascii="Times New Roman" w:hAnsi="Times New Roman" w:cs="Times New Roman"/>
                <w:sz w:val="20"/>
                <w:szCs w:val="20"/>
              </w:rPr>
              <w:t xml:space="preserve"> п. 6 </w:t>
            </w:r>
            <w:r w:rsidRPr="006D4126">
              <w:rPr>
                <w:sz w:val="20"/>
                <w:szCs w:val="20"/>
              </w:rPr>
              <w:t xml:space="preserve"> </w:t>
            </w:r>
            <w:proofErr w:type="spellStart"/>
            <w:r w:rsidRPr="006D4126">
              <w:rPr>
                <w:rFonts w:ascii="Times New Roman" w:hAnsi="Times New Roman" w:cs="Times New Roman"/>
                <w:sz w:val="20"/>
                <w:szCs w:val="20"/>
              </w:rPr>
              <w:t>СанПиН</w:t>
            </w:r>
            <w:proofErr w:type="spellEnd"/>
            <w:r w:rsidRPr="006D4126">
              <w:rPr>
                <w:rFonts w:ascii="Times New Roman" w:hAnsi="Times New Roman" w:cs="Times New Roman"/>
                <w:sz w:val="20"/>
                <w:szCs w:val="20"/>
              </w:rPr>
              <w:t xml:space="preserve"> 2.1.3684-21</w:t>
            </w:r>
            <w:r>
              <w:rPr>
                <w:rFonts w:ascii="Times New Roman" w:hAnsi="Times New Roman" w:cs="Times New Roman"/>
                <w:sz w:val="20"/>
                <w:szCs w:val="20"/>
              </w:rPr>
              <w:t>пункт излагается в новой редакции</w:t>
            </w:r>
            <w:proofErr w:type="gramStart"/>
            <w:r>
              <w:rPr>
                <w:rFonts w:ascii="Times New Roman" w:hAnsi="Times New Roman" w:cs="Times New Roman"/>
                <w:sz w:val="20"/>
                <w:szCs w:val="20"/>
              </w:rPr>
              <w:t>:</w:t>
            </w:r>
            <w:r w:rsidR="004A3898" w:rsidRPr="006D4126">
              <w:rPr>
                <w:rFonts w:ascii="Times New Roman" w:hAnsi="Times New Roman" w:cs="Times New Roman"/>
                <w:sz w:val="20"/>
                <w:szCs w:val="20"/>
              </w:rPr>
              <w:t xml:space="preserve">: </w:t>
            </w:r>
            <w:proofErr w:type="gramEnd"/>
          </w:p>
          <w:p w:rsidR="004A3898" w:rsidRPr="006D4126" w:rsidRDefault="004A3898" w:rsidP="004A3898">
            <w:pPr>
              <w:autoSpaceDE w:val="0"/>
              <w:autoSpaceDN w:val="0"/>
              <w:adjustRightInd w:val="0"/>
              <w:jc w:val="both"/>
              <w:rPr>
                <w:rFonts w:eastAsia="ArialMT"/>
                <w:sz w:val="20"/>
                <w:szCs w:val="20"/>
              </w:rPr>
            </w:pPr>
            <w:r w:rsidRPr="006D4126">
              <w:rPr>
                <w:rFonts w:ascii="Times New Roman" w:hAnsi="Times New Roman" w:cs="Times New Roman"/>
                <w:sz w:val="20"/>
                <w:szCs w:val="20"/>
              </w:rPr>
              <w:t>34.1.</w:t>
            </w:r>
            <w:r w:rsidRPr="006D4126">
              <w:rPr>
                <w:rFonts w:eastAsia="ArialMT"/>
                <w:sz w:val="20"/>
                <w:szCs w:val="20"/>
              </w:rPr>
              <w:t xml:space="preserve"> </w:t>
            </w:r>
            <w:r w:rsidRPr="006D4126">
              <w:rPr>
                <w:rFonts w:ascii="Times New Roman" w:eastAsia="ArialMT" w:hAnsi="Times New Roman" w:cs="Times New Roman"/>
                <w:sz w:val="20"/>
                <w:szCs w:val="20"/>
              </w:rPr>
              <w:t xml:space="preserve">Количество баков на одной площадке не может быть больше </w:t>
            </w:r>
            <w:r w:rsidRPr="006D4126">
              <w:rPr>
                <w:rFonts w:ascii="Times New Roman" w:hAnsi="Times New Roman" w:cs="Times New Roman"/>
                <w:bCs/>
                <w:sz w:val="20"/>
                <w:szCs w:val="20"/>
              </w:rPr>
              <w:t>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45</w:t>
            </w:r>
          </w:p>
        </w:tc>
        <w:tc>
          <w:tcPr>
            <w:tcW w:w="4284" w:type="dxa"/>
          </w:tcPr>
          <w:p w:rsidR="004A3898" w:rsidRPr="006D4126" w:rsidRDefault="004A3898" w:rsidP="004A3898">
            <w:pPr>
              <w:pStyle w:val="Default"/>
              <w:rPr>
                <w:b/>
                <w:sz w:val="20"/>
                <w:szCs w:val="20"/>
              </w:rPr>
            </w:pPr>
            <w:r w:rsidRPr="006D4126">
              <w:rPr>
                <w:sz w:val="20"/>
                <w:szCs w:val="20"/>
              </w:rPr>
              <w:t xml:space="preserve">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t xml:space="preserve">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 </w:t>
            </w:r>
          </w:p>
          <w:p w:rsidR="004A3898" w:rsidRPr="006D4126" w:rsidRDefault="004A3898" w:rsidP="004A3898">
            <w:pPr>
              <w:pStyle w:val="Default"/>
              <w:rPr>
                <w:i/>
                <w:iCs/>
                <w:sz w:val="20"/>
                <w:szCs w:val="20"/>
              </w:rPr>
            </w:pPr>
          </w:p>
          <w:p w:rsidR="004A3898" w:rsidRPr="006D4126" w:rsidRDefault="004A3898" w:rsidP="004A3898">
            <w:pPr>
              <w:pStyle w:val="Default"/>
              <w:rPr>
                <w:sz w:val="20"/>
                <w:szCs w:val="20"/>
              </w:rPr>
            </w:pPr>
            <w:r w:rsidRPr="006D4126">
              <w:rPr>
                <w:i/>
                <w:iCs/>
                <w:sz w:val="20"/>
                <w:szCs w:val="20"/>
              </w:rPr>
              <w:t xml:space="preserve">Указать какие нормативы регулируют случаи раздельного накопления.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кто и как регулирует возможность раздельного накопления и взаимосвязи владельцев, обслуживания площадки, субподрядчиков? Контейнеры закупают одни, машины другие, машины не подходят под контейнеры, контейнеры не подходят под площадки, площадки делают третьи лица, в итоге коллапс, ничего не работает, потому что нет общего понимания логистики и потоков отходов на местах. Указать ссылки на нормативы местного уровня, регулирующие полномочия, либо инициировать их сознание в случае отсутствия.</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6E5E1B" w:rsidP="004A3898">
            <w:pPr>
              <w:rPr>
                <w:rFonts w:ascii="Times New Roman" w:hAnsi="Times New Roman" w:cs="Times New Roman"/>
                <w:sz w:val="20"/>
                <w:szCs w:val="20"/>
              </w:rPr>
            </w:pPr>
            <w:r w:rsidRPr="006D4126">
              <w:rPr>
                <w:rFonts w:ascii="Times New Roman" w:hAnsi="Times New Roman" w:cs="Times New Roman"/>
                <w:sz w:val="20"/>
                <w:szCs w:val="20"/>
              </w:rPr>
              <w:t>Предложение законодательно не обосновано</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46</w:t>
            </w:r>
          </w:p>
        </w:tc>
        <w:tc>
          <w:tcPr>
            <w:tcW w:w="4284" w:type="dxa"/>
          </w:tcPr>
          <w:p w:rsidR="004A3898" w:rsidRPr="006D4126" w:rsidRDefault="004A3898" w:rsidP="004A3898">
            <w:pPr>
              <w:pStyle w:val="Default"/>
              <w:rPr>
                <w:sz w:val="20"/>
                <w:szCs w:val="20"/>
              </w:rPr>
            </w:pPr>
            <w:r w:rsidRPr="006D4126">
              <w:rPr>
                <w:sz w:val="20"/>
                <w:szCs w:val="20"/>
              </w:rPr>
              <w:t xml:space="preserve">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w:t>
            </w:r>
          </w:p>
          <w:p w:rsidR="004A3898" w:rsidRPr="006D4126" w:rsidRDefault="004A3898" w:rsidP="004A3898">
            <w:pPr>
              <w:pStyle w:val="Default"/>
              <w:rPr>
                <w:sz w:val="20"/>
                <w:szCs w:val="20"/>
              </w:rPr>
            </w:pPr>
            <w:r w:rsidRPr="006D4126">
              <w:rPr>
                <w:sz w:val="20"/>
                <w:szCs w:val="20"/>
              </w:rPr>
              <w:t xml:space="preserve">Не допускается промывка контейнеров и (или) бункеров на контейнерных площадках. </w:t>
            </w:r>
          </w:p>
          <w:p w:rsidR="004A3898" w:rsidRPr="006D4126" w:rsidRDefault="004A3898" w:rsidP="004A3898">
            <w:pPr>
              <w:pStyle w:val="Default"/>
              <w:rPr>
                <w:b/>
                <w:sz w:val="20"/>
                <w:szCs w:val="20"/>
              </w:rPr>
            </w:pPr>
            <w:r w:rsidRPr="006D4126">
              <w:rPr>
                <w:sz w:val="20"/>
                <w:szCs w:val="20"/>
              </w:rPr>
              <w:t xml:space="preserve">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tc>
        <w:tc>
          <w:tcPr>
            <w:tcW w:w="4302" w:type="dxa"/>
          </w:tcPr>
          <w:p w:rsidR="004A3898" w:rsidRPr="006D4126" w:rsidRDefault="004A3898" w:rsidP="004A3898">
            <w:pPr>
              <w:pStyle w:val="Default"/>
              <w:rPr>
                <w:sz w:val="20"/>
                <w:szCs w:val="20"/>
              </w:rPr>
            </w:pPr>
            <w:r w:rsidRPr="006D4126">
              <w:rPr>
                <w:sz w:val="20"/>
                <w:szCs w:val="20"/>
              </w:rPr>
              <w:t xml:space="preserve">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w:t>
            </w:r>
          </w:p>
          <w:p w:rsidR="004A3898" w:rsidRPr="006D4126" w:rsidRDefault="004A3898" w:rsidP="004A3898">
            <w:pPr>
              <w:pStyle w:val="Default"/>
              <w:rPr>
                <w:sz w:val="20"/>
                <w:szCs w:val="20"/>
              </w:rPr>
            </w:pPr>
            <w:r w:rsidRPr="006D4126">
              <w:rPr>
                <w:sz w:val="20"/>
                <w:szCs w:val="20"/>
              </w:rPr>
              <w:t xml:space="preserve">Не допускается промывка контейнеров и (или) бункеров на контейнерных площадках.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 </w:t>
            </w:r>
            <w:r w:rsidRPr="006D4126">
              <w:rPr>
                <w:rFonts w:ascii="Times New Roman" w:hAnsi="Times New Roman" w:cs="Times New Roman"/>
                <w:i/>
                <w:iCs/>
                <w:sz w:val="20"/>
                <w:szCs w:val="20"/>
              </w:rPr>
              <w:t xml:space="preserve">Что с КГО? Для этого нужны новые машины и подходящие к ним контейнеры, а это не всегда относится к владельцу площадки. Потому что сейчас есть посредники. Например, сейчас для </w:t>
            </w:r>
            <w:proofErr w:type="spellStart"/>
            <w:r w:rsidRPr="006D4126">
              <w:rPr>
                <w:rFonts w:ascii="Times New Roman" w:hAnsi="Times New Roman" w:cs="Times New Roman"/>
                <w:i/>
                <w:iCs/>
                <w:sz w:val="20"/>
                <w:szCs w:val="20"/>
              </w:rPr>
              <w:t>крупногабарита</w:t>
            </w:r>
            <w:proofErr w:type="spellEnd"/>
            <w:r w:rsidRPr="006D4126">
              <w:rPr>
                <w:rFonts w:ascii="Times New Roman" w:hAnsi="Times New Roman" w:cs="Times New Roman"/>
                <w:i/>
                <w:iCs/>
                <w:sz w:val="20"/>
                <w:szCs w:val="20"/>
              </w:rPr>
              <w:t xml:space="preserve"> просто место на площадке и от этого она похожа на свалку. Приезжает манипулятор с рукой и при загрузке все сыпется на площадку. Если бы на площадке </w:t>
            </w:r>
            <w:proofErr w:type="spellStart"/>
            <w:r w:rsidRPr="006D4126">
              <w:rPr>
                <w:rFonts w:ascii="Times New Roman" w:hAnsi="Times New Roman" w:cs="Times New Roman"/>
                <w:i/>
                <w:iCs/>
                <w:sz w:val="20"/>
                <w:szCs w:val="20"/>
              </w:rPr>
              <w:t>находитлся</w:t>
            </w:r>
            <w:proofErr w:type="spellEnd"/>
            <w:r w:rsidRPr="006D4126">
              <w:rPr>
                <w:rFonts w:ascii="Times New Roman" w:hAnsi="Times New Roman" w:cs="Times New Roman"/>
                <w:i/>
                <w:iCs/>
                <w:sz w:val="20"/>
                <w:szCs w:val="20"/>
              </w:rPr>
              <w:t xml:space="preserve"> портал – то портальная машина приезжает и грузит сразу портал. Но портал не прописан в как контейнер. В пункте 34.1 всего 5 контейнеров и ни слова про </w:t>
            </w:r>
            <w:proofErr w:type="spellStart"/>
            <w:r w:rsidRPr="006D4126">
              <w:rPr>
                <w:rFonts w:ascii="Times New Roman" w:hAnsi="Times New Roman" w:cs="Times New Roman"/>
                <w:i/>
                <w:iCs/>
                <w:sz w:val="20"/>
                <w:szCs w:val="20"/>
              </w:rPr>
              <w:t>крупногабарит</w:t>
            </w:r>
            <w:proofErr w:type="spellEnd"/>
            <w:r w:rsidRPr="006D4126">
              <w:rPr>
                <w:rFonts w:ascii="Times New Roman" w:hAnsi="Times New Roman" w:cs="Times New Roman"/>
                <w:i/>
                <w:iCs/>
                <w:sz w:val="20"/>
                <w:szCs w:val="20"/>
              </w:rPr>
              <w:t xml:space="preserve">, опасные отходы и другие отходы не ТКО, которые так или </w:t>
            </w:r>
            <w:proofErr w:type="spellStart"/>
            <w:r w:rsidRPr="006D4126">
              <w:rPr>
                <w:rFonts w:ascii="Times New Roman" w:hAnsi="Times New Roman" w:cs="Times New Roman"/>
                <w:i/>
                <w:iCs/>
                <w:sz w:val="20"/>
                <w:szCs w:val="20"/>
              </w:rPr>
              <w:t>инае</w:t>
            </w:r>
            <w:proofErr w:type="spellEnd"/>
            <w:r w:rsidRPr="006D4126">
              <w:rPr>
                <w:rFonts w:ascii="Times New Roman" w:hAnsi="Times New Roman" w:cs="Times New Roman"/>
                <w:i/>
                <w:iCs/>
                <w:sz w:val="20"/>
                <w:szCs w:val="20"/>
              </w:rPr>
              <w:t xml:space="preserve"> образуются.</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5C40A9" w:rsidP="004A3898">
            <w:pPr>
              <w:rPr>
                <w:rFonts w:ascii="Times New Roman" w:hAnsi="Times New Roman" w:cs="Times New Roman"/>
                <w:sz w:val="20"/>
                <w:szCs w:val="20"/>
              </w:rPr>
            </w:pPr>
            <w:r w:rsidRPr="006D4126">
              <w:rPr>
                <w:rFonts w:ascii="Times New Roman" w:hAnsi="Times New Roman" w:cs="Times New Roman"/>
                <w:sz w:val="20"/>
                <w:szCs w:val="20"/>
              </w:rPr>
              <w:t>Редакция не предложена</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47</w:t>
            </w:r>
          </w:p>
        </w:tc>
        <w:tc>
          <w:tcPr>
            <w:tcW w:w="4284" w:type="dxa"/>
          </w:tcPr>
          <w:p w:rsidR="004A3898" w:rsidRPr="006D4126" w:rsidRDefault="004A3898" w:rsidP="004A3898">
            <w:pPr>
              <w:pStyle w:val="Default"/>
              <w:rPr>
                <w:sz w:val="20"/>
                <w:szCs w:val="20"/>
              </w:rPr>
            </w:pPr>
            <w:r w:rsidRPr="006D4126">
              <w:rPr>
                <w:sz w:val="20"/>
                <w:szCs w:val="20"/>
              </w:rPr>
              <w:t xml:space="preserve">34.8.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w:t>
            </w:r>
            <w:proofErr w:type="gramStart"/>
            <w:r w:rsidRPr="006D4126">
              <w:rPr>
                <w:sz w:val="20"/>
                <w:szCs w:val="20"/>
              </w:rPr>
              <w:t>для</w:t>
            </w:r>
            <w:proofErr w:type="gramEnd"/>
            <w:r w:rsidRPr="006D4126">
              <w:rPr>
                <w:sz w:val="20"/>
                <w:szCs w:val="20"/>
              </w:rPr>
              <w:t xml:space="preserve"> </w:t>
            </w:r>
          </w:p>
          <w:p w:rsidR="004A3898" w:rsidRPr="006D4126" w:rsidRDefault="004A3898" w:rsidP="004A3898">
            <w:pPr>
              <w:pStyle w:val="Default"/>
              <w:rPr>
                <w:b/>
                <w:sz w:val="20"/>
                <w:szCs w:val="20"/>
              </w:rPr>
            </w:pPr>
            <w:r w:rsidRPr="006D4126">
              <w:rPr>
                <w:sz w:val="20"/>
                <w:szCs w:val="20"/>
              </w:rPr>
              <w:t xml:space="preserve">обработки, обезвреживания, утилизации, размещения отходов. </w:t>
            </w:r>
          </w:p>
        </w:tc>
        <w:tc>
          <w:tcPr>
            <w:tcW w:w="4302" w:type="dxa"/>
          </w:tcPr>
          <w:p w:rsidR="004A3898" w:rsidRPr="006D4126" w:rsidRDefault="004A3898" w:rsidP="004A3898">
            <w:pPr>
              <w:pStyle w:val="Default"/>
              <w:rPr>
                <w:sz w:val="20"/>
                <w:szCs w:val="20"/>
              </w:rPr>
            </w:pPr>
            <w:r w:rsidRPr="006D4126">
              <w:rPr>
                <w:sz w:val="20"/>
                <w:szCs w:val="20"/>
              </w:rPr>
              <w:t xml:space="preserve">34.8.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w:t>
            </w:r>
            <w:proofErr w:type="gramStart"/>
            <w:r w:rsidRPr="006D4126">
              <w:rPr>
                <w:sz w:val="20"/>
                <w:szCs w:val="20"/>
              </w:rPr>
              <w:t>для</w:t>
            </w:r>
            <w:proofErr w:type="gramEnd"/>
            <w:r w:rsidRPr="006D4126">
              <w:rPr>
                <w:sz w:val="20"/>
                <w:szCs w:val="20"/>
              </w:rPr>
              <w:t xml:space="preserve">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обработки, обезвреживания, утилизации, размещения отходов.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w:t>
            </w:r>
            <w:r w:rsidRPr="006D4126">
              <w:rPr>
                <w:rFonts w:ascii="Times New Roman" w:hAnsi="Times New Roman" w:cs="Times New Roman"/>
                <w:i/>
                <w:iCs/>
                <w:sz w:val="20"/>
                <w:szCs w:val="20"/>
              </w:rPr>
              <w:t xml:space="preserve">Дать ссылку на нормативы и другие документы, в которых разграничены зоны ответственности: кто за контейнеры отвечает, кто за машины. В случае </w:t>
            </w:r>
            <w:proofErr w:type="spellStart"/>
            <w:r w:rsidRPr="006D4126">
              <w:rPr>
                <w:rFonts w:ascii="Times New Roman" w:hAnsi="Times New Roman" w:cs="Times New Roman"/>
                <w:i/>
                <w:iCs/>
                <w:sz w:val="20"/>
                <w:szCs w:val="20"/>
              </w:rPr>
              <w:t>субподрячиков</w:t>
            </w:r>
            <w:proofErr w:type="spellEnd"/>
            <w:r w:rsidRPr="006D4126">
              <w:rPr>
                <w:rFonts w:ascii="Times New Roman" w:hAnsi="Times New Roman" w:cs="Times New Roman"/>
                <w:i/>
                <w:iCs/>
                <w:sz w:val="20"/>
                <w:szCs w:val="20"/>
              </w:rPr>
              <w:t xml:space="preserve"> указать ссылку, где хранятся документы с договорами.</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5C40A9" w:rsidP="004A3898">
            <w:pPr>
              <w:rPr>
                <w:rFonts w:ascii="Times New Roman" w:hAnsi="Times New Roman" w:cs="Times New Roman"/>
                <w:sz w:val="20"/>
                <w:szCs w:val="20"/>
              </w:rPr>
            </w:pPr>
            <w:r w:rsidRPr="006D4126">
              <w:rPr>
                <w:rFonts w:ascii="Times New Roman" w:hAnsi="Times New Roman" w:cs="Times New Roman"/>
                <w:sz w:val="20"/>
                <w:szCs w:val="20"/>
              </w:rPr>
              <w:t>Предложение законодательно не обосновано</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48</w:t>
            </w:r>
          </w:p>
        </w:tc>
        <w:tc>
          <w:tcPr>
            <w:tcW w:w="4284" w:type="dxa"/>
          </w:tcPr>
          <w:p w:rsidR="004A3898" w:rsidRPr="006D4126" w:rsidRDefault="004A3898" w:rsidP="004A3898">
            <w:pPr>
              <w:pStyle w:val="Default"/>
              <w:rPr>
                <w:b/>
                <w:sz w:val="20"/>
                <w:szCs w:val="20"/>
              </w:rPr>
            </w:pPr>
            <w:r w:rsidRPr="006D4126">
              <w:rPr>
                <w:sz w:val="20"/>
                <w:szCs w:val="20"/>
              </w:rPr>
              <w:t xml:space="preserve">34.9. Транспортирование ТКО (КГО) с </w:t>
            </w:r>
            <w:r w:rsidRPr="006D4126">
              <w:rPr>
                <w:sz w:val="20"/>
                <w:szCs w:val="20"/>
              </w:rPr>
              <w:lastRenderedPageBreak/>
              <w:t>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r w:rsidRPr="006D4126">
              <w:rPr>
                <w:i/>
                <w:iCs/>
                <w:sz w:val="20"/>
                <w:szCs w:val="20"/>
              </w:rPr>
              <w:t>.</w:t>
            </w:r>
          </w:p>
        </w:tc>
        <w:tc>
          <w:tcPr>
            <w:tcW w:w="4302" w:type="dxa"/>
          </w:tcPr>
          <w:p w:rsidR="004A3898" w:rsidRPr="006D4126" w:rsidRDefault="004A3898" w:rsidP="004A3898">
            <w:pPr>
              <w:rPr>
                <w:rFonts w:ascii="Times New Roman" w:hAnsi="Times New Roman" w:cs="Times New Roman"/>
                <w:i/>
                <w:iCs/>
                <w:sz w:val="20"/>
                <w:szCs w:val="20"/>
              </w:rPr>
            </w:pPr>
            <w:r w:rsidRPr="006D4126">
              <w:rPr>
                <w:rFonts w:ascii="Times New Roman" w:hAnsi="Times New Roman" w:cs="Times New Roman"/>
                <w:sz w:val="20"/>
                <w:szCs w:val="20"/>
              </w:rPr>
              <w:lastRenderedPageBreak/>
              <w:t xml:space="preserve">34.9. Транспортирование ТКО (КГО) с </w:t>
            </w:r>
            <w:r w:rsidRPr="006D4126">
              <w:rPr>
                <w:rFonts w:ascii="Times New Roman" w:hAnsi="Times New Roman" w:cs="Times New Roman"/>
                <w:sz w:val="20"/>
                <w:szCs w:val="20"/>
              </w:rPr>
              <w:lastRenderedPageBreak/>
              <w:t>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r w:rsidRPr="006D4126">
              <w:rPr>
                <w:rFonts w:ascii="Times New Roman" w:hAnsi="Times New Roman" w:cs="Times New Roman"/>
                <w:i/>
                <w:iCs/>
                <w:sz w:val="20"/>
                <w:szCs w:val="20"/>
              </w:rPr>
              <w:t>.</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 xml:space="preserve">// Указать ссылку на документ, кто сейчас является хозяйствующим </w:t>
            </w:r>
            <w:proofErr w:type="spellStart"/>
            <w:r w:rsidRPr="006D4126">
              <w:rPr>
                <w:rFonts w:ascii="Times New Roman" w:hAnsi="Times New Roman" w:cs="Times New Roman"/>
                <w:i/>
                <w:iCs/>
                <w:sz w:val="20"/>
                <w:szCs w:val="20"/>
              </w:rPr>
              <w:t>субьектом</w:t>
            </w:r>
            <w:proofErr w:type="spellEnd"/>
            <w:r w:rsidRPr="006D4126">
              <w:rPr>
                <w:rFonts w:ascii="Times New Roman" w:hAnsi="Times New Roman" w:cs="Times New Roman"/>
                <w:i/>
                <w:iCs/>
                <w:sz w:val="20"/>
                <w:szCs w:val="20"/>
              </w:rPr>
              <w:t xml:space="preserve"> и в случае посредника, кто </w:t>
            </w:r>
            <w:proofErr w:type="spellStart"/>
            <w:r w:rsidRPr="006D4126">
              <w:rPr>
                <w:rFonts w:ascii="Times New Roman" w:hAnsi="Times New Roman" w:cs="Times New Roman"/>
                <w:i/>
                <w:iCs/>
                <w:sz w:val="20"/>
                <w:szCs w:val="20"/>
              </w:rPr>
              <w:t>уполномоченым</w:t>
            </w:r>
            <w:proofErr w:type="spellEnd"/>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5C40A9"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Предложение законодательно не </w:t>
            </w:r>
            <w:r w:rsidRPr="006D4126">
              <w:rPr>
                <w:rFonts w:ascii="Times New Roman" w:hAnsi="Times New Roman" w:cs="Times New Roman"/>
                <w:sz w:val="20"/>
                <w:szCs w:val="20"/>
              </w:rPr>
              <w:lastRenderedPageBreak/>
              <w:t>обосновано</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49</w:t>
            </w:r>
          </w:p>
        </w:tc>
        <w:tc>
          <w:tcPr>
            <w:tcW w:w="4284" w:type="dxa"/>
          </w:tcPr>
          <w:p w:rsidR="004A3898" w:rsidRPr="006D4126" w:rsidRDefault="004A3898" w:rsidP="004A3898">
            <w:pPr>
              <w:pStyle w:val="Default"/>
              <w:rPr>
                <w:sz w:val="20"/>
                <w:szCs w:val="20"/>
              </w:rPr>
            </w:pPr>
            <w:r w:rsidRPr="006D4126">
              <w:rPr>
                <w:sz w:val="20"/>
                <w:szCs w:val="20"/>
              </w:rPr>
              <w:t xml:space="preserve">34.10. Хозяйствующий субъект, осуществляющий деятельность по сбору и транспортированию КГО (ТКО), обеспечивает вывоз их по установленному им графику с 07:00 до 23:00. </w:t>
            </w:r>
          </w:p>
          <w:p w:rsidR="004A3898" w:rsidRPr="006D4126" w:rsidRDefault="004A3898" w:rsidP="004A3898">
            <w:pPr>
              <w:pStyle w:val="Default"/>
              <w:rPr>
                <w:b/>
                <w:sz w:val="20"/>
                <w:szCs w:val="20"/>
              </w:rPr>
            </w:pPr>
            <w:r w:rsidRPr="006D4126">
              <w:rPr>
                <w:sz w:val="20"/>
                <w:szCs w:val="20"/>
              </w:rPr>
              <w:t>Допускается сбор и удаление (вывоз) ТКО (КГО) с территорий сельских населенных пунктов или с территорий малоэтажной застройки городских населенных пунктов бестарным методом (без накопления ТКО (КГО) на контейнерных площадках).</w:t>
            </w:r>
          </w:p>
        </w:tc>
        <w:tc>
          <w:tcPr>
            <w:tcW w:w="4302" w:type="dxa"/>
          </w:tcPr>
          <w:p w:rsidR="004A3898" w:rsidRPr="006D4126" w:rsidRDefault="004A3898" w:rsidP="004A3898">
            <w:pPr>
              <w:pStyle w:val="Default"/>
              <w:rPr>
                <w:sz w:val="20"/>
                <w:szCs w:val="20"/>
              </w:rPr>
            </w:pPr>
            <w:r w:rsidRPr="006D4126">
              <w:rPr>
                <w:sz w:val="20"/>
                <w:szCs w:val="20"/>
              </w:rPr>
              <w:t xml:space="preserve">34.10. Хозяйствующий субъект, осуществляющий деятельность по сбору и транспортированию КГО (ТКО), обеспечивает вывоз их по установленному им графику с 07:00 до 23:00.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Допускается сбор и удаление (вывоз) ТКО (КГО) с территорий сельских населенных пунктов или с территорий малоэтажной застройки городских населенных пунктов бестарным методом (без накопления ТКО (КГО) на контейнерных площадках)./ </w:t>
            </w:r>
          </w:p>
          <w:p w:rsidR="004A3898" w:rsidRPr="006D4126" w:rsidRDefault="004A3898" w:rsidP="004A3898">
            <w:pPr>
              <w:rPr>
                <w:rFonts w:ascii="Times New Roman" w:hAnsi="Times New Roman" w:cs="Times New Roman"/>
                <w:i/>
                <w:sz w:val="20"/>
                <w:szCs w:val="20"/>
              </w:rPr>
            </w:pPr>
            <w:r w:rsidRPr="006D4126">
              <w:rPr>
                <w:rFonts w:ascii="Times New Roman" w:hAnsi="Times New Roman" w:cs="Times New Roman"/>
                <w:i/>
                <w:sz w:val="20"/>
                <w:szCs w:val="20"/>
              </w:rPr>
              <w:t>ссылка на документ, у кого узнать место накопления или график вывоза?</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4A3898" w:rsidRDefault="00442103" w:rsidP="004A3898">
            <w:pPr>
              <w:rPr>
                <w:rFonts w:ascii="Times New Roman" w:hAnsi="Times New Roman" w:cs="Times New Roman"/>
                <w:sz w:val="20"/>
                <w:szCs w:val="20"/>
              </w:rPr>
            </w:pPr>
            <w:r>
              <w:rPr>
                <w:rFonts w:ascii="Times New Roman" w:hAnsi="Times New Roman" w:cs="Times New Roman"/>
                <w:sz w:val="20"/>
                <w:szCs w:val="20"/>
              </w:rPr>
              <w:t xml:space="preserve">Редакция пункта </w:t>
            </w:r>
            <w:r w:rsidR="005C40A9" w:rsidRPr="006D4126">
              <w:rPr>
                <w:rFonts w:ascii="Times New Roman" w:hAnsi="Times New Roman" w:cs="Times New Roman"/>
                <w:sz w:val="20"/>
                <w:szCs w:val="20"/>
              </w:rPr>
              <w:t>не предложена</w:t>
            </w:r>
          </w:p>
          <w:p w:rsidR="00442103" w:rsidRPr="006D4126" w:rsidRDefault="00442103" w:rsidP="004A3898">
            <w:pPr>
              <w:rPr>
                <w:rFonts w:ascii="Times New Roman" w:hAnsi="Times New Roman" w:cs="Times New Roman"/>
                <w:sz w:val="20"/>
                <w:szCs w:val="20"/>
              </w:rPr>
            </w:pPr>
            <w:r>
              <w:rPr>
                <w:rFonts w:ascii="Times New Roman" w:hAnsi="Times New Roman" w:cs="Times New Roman"/>
                <w:sz w:val="20"/>
                <w:szCs w:val="20"/>
              </w:rPr>
              <w:t xml:space="preserve">Информация указана на официальном сайте АЧГО в разделе </w:t>
            </w:r>
            <w:r w:rsidR="00A401A2">
              <w:rPr>
                <w:rFonts w:ascii="Times New Roman" w:hAnsi="Times New Roman" w:cs="Times New Roman"/>
                <w:sz w:val="20"/>
                <w:szCs w:val="20"/>
              </w:rPr>
              <w:t>«</w:t>
            </w:r>
            <w:r>
              <w:rPr>
                <w:rFonts w:ascii="Times New Roman" w:hAnsi="Times New Roman" w:cs="Times New Roman"/>
                <w:sz w:val="20"/>
                <w:szCs w:val="20"/>
              </w:rPr>
              <w:t>Экология</w:t>
            </w:r>
            <w:r w:rsidR="00A401A2">
              <w:rPr>
                <w:rFonts w:ascii="Times New Roman" w:hAnsi="Times New Roman" w:cs="Times New Roman"/>
                <w:sz w:val="20"/>
                <w:szCs w:val="20"/>
              </w:rPr>
              <w:t>».</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50</w:t>
            </w:r>
          </w:p>
        </w:tc>
        <w:tc>
          <w:tcPr>
            <w:tcW w:w="4284" w:type="dxa"/>
          </w:tcPr>
          <w:p w:rsidR="004A3898" w:rsidRPr="006D4126" w:rsidRDefault="004A3898" w:rsidP="004A3898">
            <w:pPr>
              <w:pStyle w:val="Default"/>
              <w:rPr>
                <w:b/>
                <w:sz w:val="20"/>
                <w:szCs w:val="20"/>
              </w:rPr>
            </w:pPr>
            <w:r w:rsidRPr="006D4126">
              <w:rPr>
                <w:sz w:val="20"/>
                <w:szCs w:val="20"/>
              </w:rPr>
              <w:t>34.13.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34.13.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4A3898" w:rsidRPr="006D4126" w:rsidRDefault="004A3898" w:rsidP="004A3898">
            <w:pPr>
              <w:pStyle w:val="Default"/>
              <w:rPr>
                <w:sz w:val="20"/>
                <w:szCs w:val="20"/>
              </w:rPr>
            </w:pPr>
            <w:r w:rsidRPr="006D4126">
              <w:rPr>
                <w:i/>
                <w:iCs/>
                <w:sz w:val="20"/>
                <w:szCs w:val="20"/>
              </w:rPr>
              <w:t xml:space="preserve">// 1.Указать ссылку на документ местного уровня, о том, где и как размещать указанные в пункте 34.13 отходы.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i/>
                <w:iCs/>
                <w:sz w:val="20"/>
                <w:szCs w:val="20"/>
              </w:rPr>
              <w:t xml:space="preserve">2. Сделать исключение для одежды, обуви и игрушек, т. к. в п. 9. я прошу рассмотреть возможность организации на контейнерных площадках полок/ вешалок для пригодной одежды, обуви, игрушек и вещей в хорошем состоянии. 3. Чтобы решить проблему складирования веток и листвы - инициировать местный документ, предписывающий оставлять листву на газонах и вокруг деревьев, если таковой есть дать ссылку на </w:t>
            </w:r>
            <w:r w:rsidRPr="006D4126">
              <w:rPr>
                <w:rFonts w:ascii="Times New Roman" w:hAnsi="Times New Roman" w:cs="Times New Roman"/>
                <w:i/>
                <w:iCs/>
                <w:sz w:val="20"/>
                <w:szCs w:val="20"/>
              </w:rPr>
              <w:lastRenderedPageBreak/>
              <w:t>норматив в пункте 34.13 и в пункте про требования к озеленению и</w:t>
            </w:r>
            <w:r w:rsidRPr="006D4126">
              <w:rPr>
                <w:i/>
                <w:iCs/>
                <w:sz w:val="20"/>
                <w:szCs w:val="20"/>
              </w:rPr>
              <w:t xml:space="preserve"> рекреационным территориям.</w:t>
            </w:r>
          </w:p>
        </w:tc>
        <w:tc>
          <w:tcPr>
            <w:tcW w:w="2085" w:type="dxa"/>
          </w:tcPr>
          <w:p w:rsidR="004A3898" w:rsidRPr="006D4126" w:rsidRDefault="004A3898" w:rsidP="005C40A9">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Не принимается.  </w:t>
            </w:r>
          </w:p>
        </w:tc>
        <w:tc>
          <w:tcPr>
            <w:tcW w:w="3592" w:type="dxa"/>
          </w:tcPr>
          <w:p w:rsidR="004A3898" w:rsidRPr="006D4126" w:rsidRDefault="005C40A9" w:rsidP="005C40A9">
            <w:pPr>
              <w:jc w:val="both"/>
              <w:rPr>
                <w:rFonts w:ascii="Times New Roman" w:hAnsi="Times New Roman" w:cs="Times New Roman"/>
                <w:sz w:val="20"/>
                <w:szCs w:val="20"/>
              </w:rPr>
            </w:pPr>
            <w:r w:rsidRPr="006D4126">
              <w:rPr>
                <w:rFonts w:ascii="Times New Roman" w:hAnsi="Times New Roman" w:cs="Times New Roman"/>
                <w:sz w:val="20"/>
                <w:szCs w:val="20"/>
              </w:rPr>
              <w:t>Предложение законодательно не обосновано. Пункт . 34.2 дополнен информацией об обязанности лица, ответственного за содержание контейнерных площадок, обеспечить на таких площадках размещение информации в</w:t>
            </w:r>
            <w:r w:rsidR="000568EC">
              <w:rPr>
                <w:rFonts w:ascii="Times New Roman" w:hAnsi="Times New Roman" w:cs="Times New Roman"/>
                <w:sz w:val="20"/>
                <w:szCs w:val="20"/>
              </w:rPr>
              <w:t xml:space="preserve"> соотв. с п. 2.15 постановления</w:t>
            </w:r>
            <w:r w:rsidRPr="006D4126">
              <w:rPr>
                <w:rFonts w:ascii="Times New Roman" w:hAnsi="Times New Roman" w:cs="Times New Roman"/>
                <w:sz w:val="20"/>
                <w:szCs w:val="20"/>
              </w:rPr>
              <w:t xml:space="preserve"> Правительства Пермского края  от 08.06.2018 № 309-П</w:t>
            </w:r>
            <w:r>
              <w:rPr>
                <w:rFonts w:ascii="Times New Roman" w:hAnsi="Times New Roman" w:cs="Times New Roman"/>
                <w:sz w:val="20"/>
                <w:szCs w:val="20"/>
              </w:rPr>
              <w:t>.</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51</w:t>
            </w:r>
          </w:p>
        </w:tc>
        <w:tc>
          <w:tcPr>
            <w:tcW w:w="4284" w:type="dxa"/>
          </w:tcPr>
          <w:p w:rsidR="004A3898" w:rsidRPr="006D4126" w:rsidRDefault="004A3898" w:rsidP="004A3898">
            <w:pPr>
              <w:pStyle w:val="Default"/>
              <w:rPr>
                <w:sz w:val="20"/>
                <w:szCs w:val="20"/>
              </w:rPr>
            </w:pPr>
            <w:r w:rsidRPr="006D4126">
              <w:rPr>
                <w:sz w:val="20"/>
                <w:szCs w:val="20"/>
              </w:rPr>
              <w:t>отсутствует</w:t>
            </w:r>
          </w:p>
        </w:tc>
        <w:tc>
          <w:tcPr>
            <w:tcW w:w="4302" w:type="dxa"/>
          </w:tcPr>
          <w:p w:rsidR="004A3898" w:rsidRPr="006D4126" w:rsidRDefault="004A3898" w:rsidP="005C40A9">
            <w:pPr>
              <w:pStyle w:val="Default"/>
              <w:jc w:val="both"/>
              <w:rPr>
                <w:sz w:val="20"/>
                <w:szCs w:val="20"/>
              </w:rPr>
            </w:pPr>
            <w:r w:rsidRPr="006D4126">
              <w:rPr>
                <w:i/>
                <w:iCs/>
                <w:sz w:val="20"/>
                <w:szCs w:val="20"/>
              </w:rPr>
              <w:t>34.14 Таблички на контейнерах или площадках, что куда складывать и кто вывозит должны быть, но этого мало. Поэтому предлагаю добавить пункт. 34.14</w:t>
            </w:r>
            <w:proofErr w:type="gramStart"/>
            <w:r w:rsidRPr="006D4126">
              <w:rPr>
                <w:i/>
                <w:iCs/>
                <w:sz w:val="20"/>
                <w:szCs w:val="20"/>
              </w:rPr>
              <w:t xml:space="preserve"> Д</w:t>
            </w:r>
            <w:proofErr w:type="gramEnd"/>
            <w:r w:rsidRPr="006D4126">
              <w:rPr>
                <w:i/>
                <w:iCs/>
                <w:sz w:val="20"/>
                <w:szCs w:val="20"/>
              </w:rPr>
              <w:t xml:space="preserve">ля обеспечения сохранности контейнеров и ограждающих конструкций площадок, особенно при раздельном накоплении отходов, требования к содержанию мест накопления отходов должны быть доведены до сведения жителей через информационные стенды УК/ТСЖ и иных организаций. </w:t>
            </w:r>
            <w:proofErr w:type="gramStart"/>
            <w:r w:rsidRPr="006D4126">
              <w:rPr>
                <w:i/>
                <w:iCs/>
                <w:sz w:val="20"/>
                <w:szCs w:val="20"/>
              </w:rPr>
              <w:t>(</w:t>
            </w:r>
            <w:proofErr w:type="spellStart"/>
            <w:r w:rsidRPr="006D4126">
              <w:rPr>
                <w:i/>
                <w:iCs/>
                <w:sz w:val="20"/>
                <w:szCs w:val="20"/>
              </w:rPr>
              <w:t>По-просту</w:t>
            </w:r>
            <w:proofErr w:type="spellEnd"/>
            <w:r w:rsidRPr="006D4126">
              <w:rPr>
                <w:i/>
                <w:iCs/>
                <w:sz w:val="20"/>
                <w:szCs w:val="20"/>
              </w:rPr>
              <w:t xml:space="preserve">, чтобы площадки работали, меньше ломались и переделывались и выглядели действительно как </w:t>
            </w:r>
            <w:proofErr w:type="spellStart"/>
            <w:r w:rsidRPr="006D4126">
              <w:rPr>
                <w:i/>
                <w:iCs/>
                <w:sz w:val="20"/>
                <w:szCs w:val="20"/>
              </w:rPr>
              <w:t>БЛАГОустройство</w:t>
            </w:r>
            <w:proofErr w:type="spellEnd"/>
            <w:r w:rsidRPr="006D4126">
              <w:rPr>
                <w:i/>
                <w:iCs/>
                <w:sz w:val="20"/>
                <w:szCs w:val="20"/>
              </w:rPr>
              <w:t xml:space="preserve">, нужно </w:t>
            </w:r>
            <w:proofErr w:type="gramEnd"/>
          </w:p>
          <w:p w:rsidR="004A3898" w:rsidRPr="006D4126" w:rsidRDefault="004A3898" w:rsidP="005C40A9">
            <w:pPr>
              <w:jc w:val="both"/>
              <w:rPr>
                <w:rFonts w:ascii="Times New Roman" w:hAnsi="Times New Roman" w:cs="Times New Roman"/>
                <w:sz w:val="20"/>
                <w:szCs w:val="20"/>
              </w:rPr>
            </w:pPr>
            <w:r w:rsidRPr="006D4126">
              <w:rPr>
                <w:rFonts w:ascii="Times New Roman" w:hAnsi="Times New Roman" w:cs="Times New Roman"/>
                <w:i/>
                <w:iCs/>
                <w:sz w:val="20"/>
                <w:szCs w:val="20"/>
              </w:rPr>
              <w:t>связать площадку с теми, кто ей пользуется именно через предписания и обязательную общественную работу и контроль.</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5C40A9">
            <w:pPr>
              <w:rPr>
                <w:rFonts w:ascii="Times New Roman" w:hAnsi="Times New Roman" w:cs="Times New Roman"/>
                <w:sz w:val="20"/>
                <w:szCs w:val="20"/>
              </w:rPr>
            </w:pPr>
          </w:p>
        </w:tc>
        <w:tc>
          <w:tcPr>
            <w:tcW w:w="3592" w:type="dxa"/>
          </w:tcPr>
          <w:p w:rsidR="005C40A9" w:rsidRPr="006D4126" w:rsidRDefault="005C40A9" w:rsidP="005C40A9">
            <w:pPr>
              <w:rPr>
                <w:rFonts w:ascii="Times New Roman" w:hAnsi="Times New Roman" w:cs="Times New Roman"/>
                <w:sz w:val="20"/>
                <w:szCs w:val="20"/>
              </w:rPr>
            </w:pPr>
            <w:r w:rsidRPr="006D4126">
              <w:rPr>
                <w:rFonts w:ascii="Times New Roman" w:hAnsi="Times New Roman" w:cs="Times New Roman"/>
                <w:sz w:val="20"/>
                <w:szCs w:val="20"/>
              </w:rPr>
              <w:t>Предложение законодательно не обосновано. Приведет к нецелевому расходованию бюджетных средств</w:t>
            </w:r>
            <w:r>
              <w:rPr>
                <w:rFonts w:ascii="Times New Roman" w:hAnsi="Times New Roman" w:cs="Times New Roman"/>
                <w:sz w:val="20"/>
                <w:szCs w:val="20"/>
              </w:rPr>
              <w:t>.</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52</w:t>
            </w:r>
          </w:p>
        </w:tc>
        <w:tc>
          <w:tcPr>
            <w:tcW w:w="4284" w:type="dxa"/>
          </w:tcPr>
          <w:p w:rsidR="004A3898" w:rsidRPr="006D4126" w:rsidRDefault="004A3898" w:rsidP="004A3898">
            <w:pPr>
              <w:pStyle w:val="Default"/>
              <w:rPr>
                <w:sz w:val="20"/>
                <w:szCs w:val="20"/>
              </w:rPr>
            </w:pPr>
            <w:r w:rsidRPr="006D4126">
              <w:rPr>
                <w:sz w:val="20"/>
                <w:szCs w:val="20"/>
              </w:rPr>
              <w:t xml:space="preserve">37.2.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 </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Default"/>
              <w:rPr>
                <w:sz w:val="20"/>
                <w:szCs w:val="20"/>
              </w:rPr>
            </w:pPr>
            <w:r w:rsidRPr="006D4126">
              <w:rPr>
                <w:sz w:val="20"/>
                <w:szCs w:val="20"/>
              </w:rPr>
              <w:t xml:space="preserve">37.2.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 </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 </w:t>
            </w:r>
            <w:r w:rsidRPr="006D4126">
              <w:rPr>
                <w:rFonts w:ascii="Times New Roman" w:hAnsi="Times New Roman" w:cs="Times New Roman"/>
                <w:i/>
                <w:iCs/>
                <w:sz w:val="20"/>
                <w:szCs w:val="20"/>
              </w:rPr>
              <w:t xml:space="preserve">ОБЯЗАТЕЛЬНО через информирование внутридомовое в многоквартирных домах через УК/ТСЖ внутридомовые информационные таблички и информационные стенды управляющих организации частного сектора! </w:t>
            </w:r>
            <w:proofErr w:type="gramStart"/>
            <w:r w:rsidRPr="006D4126">
              <w:rPr>
                <w:rFonts w:ascii="Times New Roman" w:hAnsi="Times New Roman" w:cs="Times New Roman"/>
                <w:i/>
                <w:iCs/>
                <w:sz w:val="20"/>
                <w:szCs w:val="20"/>
              </w:rPr>
              <w:t xml:space="preserve">Разработать соответствующее предписание для УК/ТСЖ размещать информацию с сайта Администрации, касающуюся публичных слушаний и начала </w:t>
            </w:r>
            <w:proofErr w:type="spellStart"/>
            <w:r w:rsidRPr="006D4126">
              <w:rPr>
                <w:rFonts w:ascii="Times New Roman" w:hAnsi="Times New Roman" w:cs="Times New Roman"/>
                <w:i/>
                <w:iCs/>
                <w:sz w:val="20"/>
                <w:szCs w:val="20"/>
              </w:rPr>
              <w:t>благоустроительных</w:t>
            </w:r>
            <w:proofErr w:type="spellEnd"/>
            <w:r w:rsidRPr="006D4126">
              <w:rPr>
                <w:rFonts w:ascii="Times New Roman" w:hAnsi="Times New Roman" w:cs="Times New Roman"/>
                <w:i/>
                <w:iCs/>
                <w:sz w:val="20"/>
                <w:szCs w:val="20"/>
              </w:rPr>
              <w:t xml:space="preserve"> конкурсов и соучаствующих программ на информационных стендах внутри МКД и стендов УК или через письменные приглашения в почтовый </w:t>
            </w:r>
            <w:proofErr w:type="spellStart"/>
            <w:r w:rsidRPr="006D4126">
              <w:rPr>
                <w:rFonts w:ascii="Times New Roman" w:hAnsi="Times New Roman" w:cs="Times New Roman"/>
                <w:i/>
                <w:iCs/>
                <w:sz w:val="20"/>
                <w:szCs w:val="20"/>
              </w:rPr>
              <w:t>ящи</w:t>
            </w:r>
            <w:proofErr w:type="spellEnd"/>
            <w:r w:rsidRPr="006D4126">
              <w:rPr>
                <w:rFonts w:ascii="Times New Roman" w:hAnsi="Times New Roman" w:cs="Times New Roman"/>
                <w:i/>
                <w:iCs/>
                <w:sz w:val="20"/>
                <w:szCs w:val="20"/>
              </w:rPr>
              <w:t>, на свободных участках платежных документов коммунальных услуг в частном секторе.</w:t>
            </w:r>
            <w:proofErr w:type="gramEnd"/>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w:t>
            </w:r>
            <w:r w:rsidR="00ED2E45" w:rsidRPr="006D4126">
              <w:rPr>
                <w:rFonts w:ascii="Times New Roman" w:hAnsi="Times New Roman" w:cs="Times New Roman"/>
                <w:sz w:val="20"/>
                <w:szCs w:val="20"/>
              </w:rPr>
              <w:t>инимается</w:t>
            </w:r>
          </w:p>
        </w:tc>
        <w:tc>
          <w:tcPr>
            <w:tcW w:w="3592" w:type="dxa"/>
          </w:tcPr>
          <w:p w:rsidR="004A3898" w:rsidRPr="006D4126" w:rsidRDefault="004A3898" w:rsidP="00143884">
            <w:pPr>
              <w:jc w:val="both"/>
              <w:rPr>
                <w:rFonts w:ascii="Times New Roman" w:hAnsi="Times New Roman" w:cs="Times New Roman"/>
                <w:sz w:val="20"/>
                <w:szCs w:val="20"/>
              </w:rPr>
            </w:pPr>
            <w:r w:rsidRPr="006D4126">
              <w:rPr>
                <w:rFonts w:ascii="Times New Roman" w:hAnsi="Times New Roman" w:cs="Times New Roman"/>
                <w:sz w:val="20"/>
                <w:szCs w:val="20"/>
              </w:rPr>
              <w:t>Использование  платформы обратной связи при обсуждении проектов благоустройства и осуществление  общественного контроля   обеспечивают необходимый и достаточный уровень информирования населения о предстающем благоустройстве.</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53</w:t>
            </w:r>
          </w:p>
        </w:tc>
        <w:tc>
          <w:tcPr>
            <w:tcW w:w="4284" w:type="dxa"/>
          </w:tcPr>
          <w:p w:rsidR="004A3898" w:rsidRPr="006D4126" w:rsidRDefault="004A3898" w:rsidP="004A3898">
            <w:pPr>
              <w:pStyle w:val="Default"/>
              <w:rPr>
                <w:b/>
                <w:sz w:val="20"/>
                <w:szCs w:val="20"/>
              </w:rPr>
            </w:pPr>
            <w:r w:rsidRPr="006D4126">
              <w:rPr>
                <w:sz w:val="20"/>
                <w:szCs w:val="20"/>
              </w:rPr>
              <w:t xml:space="preserve">37.5. Общественный контроль на территории </w:t>
            </w:r>
            <w:r w:rsidRPr="006D4126">
              <w:rPr>
                <w:sz w:val="20"/>
                <w:szCs w:val="20"/>
              </w:rPr>
              <w:lastRenderedPageBreak/>
              <w:t xml:space="preserve">Чайковского городского округа осуществляется в соответствии с Положением, утвержденным правовым актом администрации Чайковского городского округа. </w:t>
            </w: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 xml:space="preserve">37.5. Общественный контроль на территории </w:t>
            </w:r>
            <w:r w:rsidRPr="006D4126">
              <w:rPr>
                <w:rFonts w:ascii="Times New Roman" w:hAnsi="Times New Roman" w:cs="Times New Roman"/>
                <w:sz w:val="20"/>
                <w:szCs w:val="20"/>
              </w:rPr>
              <w:lastRenderedPageBreak/>
              <w:t>Чайковского городского округа осуществляется в соответствии с Положением, утвержденным правовым актом администрации Чайковского городского округа</w:t>
            </w:r>
            <w:proofErr w:type="gramStart"/>
            <w:r w:rsidRPr="006D4126">
              <w:rPr>
                <w:rFonts w:ascii="Times New Roman" w:hAnsi="Times New Roman" w:cs="Times New Roman"/>
                <w:sz w:val="20"/>
                <w:szCs w:val="20"/>
              </w:rPr>
              <w:t>.</w:t>
            </w:r>
            <w:proofErr w:type="gramEnd"/>
            <w:r w:rsidRPr="006D4126">
              <w:rPr>
                <w:rFonts w:ascii="Times New Roman" w:hAnsi="Times New Roman" w:cs="Times New Roman"/>
                <w:sz w:val="20"/>
                <w:szCs w:val="20"/>
              </w:rPr>
              <w:t xml:space="preserve"> </w:t>
            </w:r>
            <w:r w:rsidRPr="006D4126">
              <w:rPr>
                <w:rFonts w:ascii="Times New Roman" w:hAnsi="Times New Roman" w:cs="Times New Roman"/>
                <w:i/>
                <w:iCs/>
                <w:sz w:val="20"/>
                <w:szCs w:val="20"/>
              </w:rPr>
              <w:t xml:space="preserve">// </w:t>
            </w:r>
            <w:proofErr w:type="gramStart"/>
            <w:r w:rsidRPr="006D4126">
              <w:rPr>
                <w:rFonts w:ascii="Times New Roman" w:hAnsi="Times New Roman" w:cs="Times New Roman"/>
                <w:i/>
                <w:iCs/>
                <w:sz w:val="20"/>
                <w:szCs w:val="20"/>
              </w:rPr>
              <w:t>н</w:t>
            </w:r>
            <w:proofErr w:type="gramEnd"/>
            <w:r w:rsidRPr="006D4126">
              <w:rPr>
                <w:rFonts w:ascii="Times New Roman" w:hAnsi="Times New Roman" w:cs="Times New Roman"/>
                <w:i/>
                <w:iCs/>
                <w:sz w:val="20"/>
                <w:szCs w:val="20"/>
              </w:rPr>
              <w:t>азвание положения, название или номер акта?</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4A3898" w:rsidRPr="006D4126" w:rsidRDefault="004A3898" w:rsidP="00096912">
            <w:pPr>
              <w:rPr>
                <w:rFonts w:ascii="Times New Roman" w:hAnsi="Times New Roman" w:cs="Times New Roman"/>
                <w:sz w:val="20"/>
                <w:szCs w:val="20"/>
              </w:rPr>
            </w:pPr>
            <w:r w:rsidRPr="006D4126">
              <w:rPr>
                <w:rFonts w:ascii="Times New Roman" w:hAnsi="Times New Roman" w:cs="Times New Roman"/>
                <w:sz w:val="20"/>
                <w:szCs w:val="20"/>
              </w:rPr>
              <w:t>Нецелесообразность  указани</w:t>
            </w:r>
            <w:r w:rsidR="00096912">
              <w:rPr>
                <w:rFonts w:ascii="Times New Roman" w:hAnsi="Times New Roman" w:cs="Times New Roman"/>
                <w:sz w:val="20"/>
                <w:szCs w:val="20"/>
              </w:rPr>
              <w:t>я</w:t>
            </w:r>
            <w:r w:rsidRPr="006D4126">
              <w:rPr>
                <w:rFonts w:ascii="Times New Roman" w:hAnsi="Times New Roman" w:cs="Times New Roman"/>
                <w:sz w:val="20"/>
                <w:szCs w:val="20"/>
              </w:rPr>
              <w:t xml:space="preserve"> </w:t>
            </w:r>
            <w:r w:rsidRPr="006D4126">
              <w:rPr>
                <w:rFonts w:ascii="Times New Roman" w:hAnsi="Times New Roman" w:cs="Times New Roman"/>
                <w:sz w:val="20"/>
                <w:szCs w:val="20"/>
              </w:rPr>
              <w:lastRenderedPageBreak/>
              <w:t>реквизитов документа в связи с возможностью их изменения, что потребует внесения изменений в Правила благоустройства</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p>
        </w:tc>
        <w:tc>
          <w:tcPr>
            <w:tcW w:w="4284" w:type="dxa"/>
          </w:tcPr>
          <w:p w:rsidR="004A3898" w:rsidRPr="006D4126" w:rsidRDefault="004A3898" w:rsidP="004A3898">
            <w:pPr>
              <w:pStyle w:val="Default"/>
              <w:rPr>
                <w:b/>
                <w:sz w:val="20"/>
                <w:szCs w:val="20"/>
              </w:rPr>
            </w:pPr>
            <w:r w:rsidRPr="006D4126">
              <w:rPr>
                <w:b/>
                <w:sz w:val="20"/>
                <w:szCs w:val="20"/>
              </w:rPr>
              <w:t xml:space="preserve">Предложения Гарипова Р.Р. </w:t>
            </w:r>
          </w:p>
        </w:tc>
        <w:tc>
          <w:tcPr>
            <w:tcW w:w="4302" w:type="dxa"/>
          </w:tcPr>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54</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2.1. При реализации проектов благоустройства территории Чайковского городского округа рекомендуется обеспечивать:</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2.1. При реализации проектов благоустройства территории Чайковского городского округа </w:t>
            </w:r>
            <w:r w:rsidRPr="00740BF0">
              <w:rPr>
                <w:rFonts w:ascii="Times New Roman" w:hAnsi="Times New Roman" w:cs="Times New Roman"/>
                <w:b/>
                <w:color w:val="FF0000"/>
                <w:sz w:val="20"/>
                <w:szCs w:val="20"/>
              </w:rPr>
              <w:t>необходимо</w:t>
            </w:r>
            <w:r w:rsidRPr="006D4126">
              <w:rPr>
                <w:rFonts w:ascii="Times New Roman" w:hAnsi="Times New Roman" w:cs="Times New Roman"/>
                <w:sz w:val="20"/>
                <w:szCs w:val="20"/>
              </w:rPr>
              <w:t xml:space="preserve"> обеспечивать:</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B62703">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Pr="006D4126" w:rsidRDefault="00B62703" w:rsidP="004A3898">
            <w:pPr>
              <w:rPr>
                <w:rFonts w:ascii="Times New Roman" w:hAnsi="Times New Roman" w:cs="Times New Roman"/>
                <w:sz w:val="20"/>
                <w:szCs w:val="20"/>
              </w:rPr>
            </w:pPr>
            <w:r w:rsidRPr="006D4126">
              <w:rPr>
                <w:rFonts w:ascii="Times New Roman" w:hAnsi="Times New Roman" w:cs="Times New Roman"/>
                <w:sz w:val="20"/>
                <w:szCs w:val="20"/>
              </w:rPr>
              <w:t>Невозможность достижения всех показателей в одном проекте благоустройства.  В каждом случае определяется проектным решением</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55</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3.4. При реализации проектов благоустройства территорий Чайковского городского округа рекомендуется обеспечивать:</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3.4</w:t>
            </w:r>
            <w:r w:rsidR="00FC7CCC">
              <w:rPr>
                <w:rFonts w:ascii="Times New Roman" w:hAnsi="Times New Roman" w:cs="Times New Roman"/>
                <w:sz w:val="20"/>
                <w:szCs w:val="20"/>
              </w:rPr>
              <w:t>.</w:t>
            </w:r>
            <w:r w:rsidRPr="006D4126">
              <w:rPr>
                <w:rFonts w:ascii="Times New Roman" w:hAnsi="Times New Roman" w:cs="Times New Roman"/>
                <w:sz w:val="20"/>
                <w:szCs w:val="20"/>
              </w:rPr>
              <w:t xml:space="preserve"> При реализации проектов благоустройства территорий Чайковского городского округа </w:t>
            </w:r>
            <w:r w:rsidRPr="00740BF0">
              <w:rPr>
                <w:rFonts w:ascii="Times New Roman" w:hAnsi="Times New Roman" w:cs="Times New Roman"/>
                <w:b/>
                <w:color w:val="FF0000"/>
                <w:sz w:val="20"/>
                <w:szCs w:val="20"/>
              </w:rPr>
              <w:t>необходимо</w:t>
            </w:r>
            <w:r w:rsidRPr="006D4126">
              <w:rPr>
                <w:rFonts w:ascii="Times New Roman" w:hAnsi="Times New Roman" w:cs="Times New Roman"/>
                <w:color w:val="FF0000"/>
                <w:sz w:val="20"/>
                <w:szCs w:val="20"/>
              </w:rPr>
              <w:t xml:space="preserve"> </w:t>
            </w:r>
            <w:r w:rsidRPr="006D4126">
              <w:rPr>
                <w:rFonts w:ascii="Times New Roman" w:hAnsi="Times New Roman" w:cs="Times New Roman"/>
                <w:sz w:val="20"/>
                <w:szCs w:val="20"/>
              </w:rPr>
              <w:t>обеспечивать:</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B62703">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Pr="006D4126" w:rsidRDefault="00B62703" w:rsidP="004A3898">
            <w:pPr>
              <w:rPr>
                <w:rFonts w:ascii="Times New Roman" w:hAnsi="Times New Roman" w:cs="Times New Roman"/>
                <w:sz w:val="20"/>
                <w:szCs w:val="20"/>
              </w:rPr>
            </w:pPr>
            <w:r w:rsidRPr="006D4126">
              <w:rPr>
                <w:rFonts w:ascii="Times New Roman" w:hAnsi="Times New Roman" w:cs="Times New Roman"/>
                <w:sz w:val="20"/>
                <w:szCs w:val="20"/>
              </w:rPr>
              <w:t>В каждом случае определяется проектным решением</w:t>
            </w:r>
          </w:p>
        </w:tc>
      </w:tr>
      <w:tr w:rsidR="004A3898" w:rsidRPr="006D4126" w:rsidTr="00B62703">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56</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10.1. На общественных и дворовых территориях </w:t>
            </w:r>
            <w:proofErr w:type="gramStart"/>
            <w:r w:rsidRPr="006D4126">
              <w:rPr>
                <w:rFonts w:ascii="Times New Roman" w:hAnsi="Times New Roman" w:cs="Times New Roman"/>
                <w:sz w:val="20"/>
              </w:rPr>
              <w:t>могут</w:t>
            </w:r>
            <w:proofErr w:type="gramEnd"/>
            <w:r w:rsidRPr="006D4126">
              <w:rPr>
                <w:rFonts w:ascii="Times New Roman" w:hAnsi="Times New Roman" w:cs="Times New Roman"/>
                <w:sz w:val="20"/>
              </w:rPr>
              <w:t xml:space="preserve"> размещается:</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10.1. На общественных и дворовых территориях </w:t>
            </w:r>
            <w:proofErr w:type="gramStart"/>
            <w:r w:rsidRPr="00740BF0">
              <w:rPr>
                <w:rFonts w:ascii="Times New Roman" w:hAnsi="Times New Roman" w:cs="Times New Roman"/>
                <w:b/>
                <w:color w:val="FF0000"/>
                <w:sz w:val="20"/>
                <w:szCs w:val="20"/>
              </w:rPr>
              <w:t>должны</w:t>
            </w:r>
            <w:proofErr w:type="gramEnd"/>
            <w:r w:rsidRPr="006D4126">
              <w:rPr>
                <w:rFonts w:ascii="Times New Roman" w:hAnsi="Times New Roman" w:cs="Times New Roman"/>
                <w:sz w:val="20"/>
                <w:szCs w:val="20"/>
              </w:rPr>
              <w:t xml:space="preserve"> размеща</w:t>
            </w:r>
            <w:r w:rsidR="00FC7CCC">
              <w:rPr>
                <w:rFonts w:ascii="Times New Roman" w:hAnsi="Times New Roman" w:cs="Times New Roman"/>
                <w:sz w:val="20"/>
                <w:szCs w:val="20"/>
              </w:rPr>
              <w:t>е</w:t>
            </w:r>
            <w:r w:rsidRPr="006D4126">
              <w:rPr>
                <w:rFonts w:ascii="Times New Roman" w:hAnsi="Times New Roman" w:cs="Times New Roman"/>
                <w:sz w:val="20"/>
                <w:szCs w:val="20"/>
              </w:rPr>
              <w:t>тся:</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B62703">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Default="00B62703" w:rsidP="004A3898">
            <w:pPr>
              <w:rPr>
                <w:rFonts w:ascii="Times New Roman" w:hAnsi="Times New Roman" w:cs="Times New Roman"/>
                <w:sz w:val="20"/>
                <w:szCs w:val="20"/>
              </w:rPr>
            </w:pPr>
            <w:r w:rsidRPr="006D4126">
              <w:rPr>
                <w:rFonts w:ascii="Times New Roman" w:hAnsi="Times New Roman" w:cs="Times New Roman"/>
                <w:sz w:val="20"/>
                <w:szCs w:val="20"/>
              </w:rPr>
              <w:t>Размещение тех или иных видов площадок определяется проектным решением.</w:t>
            </w:r>
          </w:p>
          <w:p w:rsidR="00FC7CCC" w:rsidRDefault="00FC7CCC" w:rsidP="004A3898">
            <w:pPr>
              <w:rPr>
                <w:rFonts w:ascii="Times New Roman" w:hAnsi="Times New Roman" w:cs="Times New Roman"/>
                <w:sz w:val="20"/>
                <w:szCs w:val="20"/>
              </w:rPr>
            </w:pPr>
            <w:r>
              <w:rPr>
                <w:rFonts w:ascii="Times New Roman" w:hAnsi="Times New Roman" w:cs="Times New Roman"/>
                <w:sz w:val="20"/>
                <w:szCs w:val="20"/>
              </w:rPr>
              <w:t xml:space="preserve">В порядке самоконтроля устранена ошибка в слове «размещается». </w:t>
            </w:r>
          </w:p>
          <w:p w:rsidR="00FC7CCC" w:rsidRDefault="00FC7CCC" w:rsidP="004A3898">
            <w:pPr>
              <w:rPr>
                <w:rFonts w:ascii="Times New Roman" w:hAnsi="Times New Roman" w:cs="Times New Roman"/>
                <w:sz w:val="20"/>
                <w:szCs w:val="20"/>
              </w:rPr>
            </w:pPr>
            <w:r>
              <w:rPr>
                <w:rFonts w:ascii="Times New Roman" w:hAnsi="Times New Roman" w:cs="Times New Roman"/>
                <w:sz w:val="20"/>
                <w:szCs w:val="20"/>
              </w:rPr>
              <w:t>Новая редакция:</w:t>
            </w:r>
          </w:p>
          <w:p w:rsidR="00FC7CCC" w:rsidRPr="006D4126" w:rsidRDefault="00FC7CCC" w:rsidP="004A3898">
            <w:pPr>
              <w:rPr>
                <w:rFonts w:ascii="Times New Roman" w:hAnsi="Times New Roman" w:cs="Times New Roman"/>
                <w:sz w:val="20"/>
                <w:szCs w:val="20"/>
              </w:rPr>
            </w:pPr>
            <w:r w:rsidRPr="006D4126">
              <w:rPr>
                <w:rFonts w:ascii="Times New Roman" w:hAnsi="Times New Roman" w:cs="Times New Roman"/>
                <w:sz w:val="20"/>
              </w:rPr>
              <w:t>10.1. На общественных и дворовых территориях могут размеща</w:t>
            </w:r>
            <w:r>
              <w:rPr>
                <w:rFonts w:ascii="Times New Roman" w:hAnsi="Times New Roman" w:cs="Times New Roman"/>
                <w:sz w:val="20"/>
              </w:rPr>
              <w:t>ться.</w:t>
            </w:r>
          </w:p>
        </w:tc>
      </w:tr>
      <w:tr w:rsidR="004A3898" w:rsidRPr="006D4126" w:rsidTr="00B62703">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57</w:t>
            </w:r>
          </w:p>
        </w:tc>
        <w:tc>
          <w:tcPr>
            <w:tcW w:w="4284" w:type="dxa"/>
          </w:tcPr>
          <w:p w:rsidR="004A3898" w:rsidRPr="006D4126" w:rsidRDefault="004A3898" w:rsidP="004A3898">
            <w:pPr>
              <w:autoSpaceDE w:val="0"/>
              <w:autoSpaceDN w:val="0"/>
              <w:adjustRightInd w:val="0"/>
              <w:ind w:firstLine="709"/>
              <w:jc w:val="both"/>
              <w:rPr>
                <w:rFonts w:eastAsia="ArialMT"/>
                <w:sz w:val="20"/>
                <w:szCs w:val="20"/>
              </w:rPr>
            </w:pPr>
            <w:r w:rsidRPr="006D4126">
              <w:rPr>
                <w:rFonts w:ascii="Times New Roman" w:hAnsi="Times New Roman" w:cs="Times New Roman"/>
                <w:sz w:val="20"/>
                <w:szCs w:val="20"/>
              </w:rPr>
              <w:t xml:space="preserve">13.1.1. Площадки для выгула </w:t>
            </w:r>
            <w:r w:rsidRPr="006D4126">
              <w:rPr>
                <w:rFonts w:ascii="Times New Roman" w:hAnsi="Times New Roman" w:cs="Times New Roman"/>
                <w:bCs/>
                <w:sz w:val="20"/>
                <w:szCs w:val="20"/>
              </w:rPr>
              <w:t>собак</w:t>
            </w:r>
            <w:r w:rsidRPr="006D4126">
              <w:rPr>
                <w:rFonts w:ascii="Times New Roman" w:hAnsi="Times New Roman" w:cs="Times New Roman"/>
                <w:sz w:val="20"/>
                <w:szCs w:val="20"/>
              </w:rPr>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r w:rsidRPr="006D4126">
              <w:rPr>
                <w:rFonts w:ascii="Times New Roman" w:eastAsia="ArialMT" w:hAnsi="Times New Roman" w:cs="Times New Roman"/>
                <w:sz w:val="20"/>
                <w:szCs w:val="20"/>
              </w:rPr>
              <w:t xml:space="preserve"> Площадки должны находиться минимум в </w:t>
            </w:r>
            <w:r w:rsidRPr="00740BF0">
              <w:rPr>
                <w:rFonts w:ascii="Times New Roman" w:eastAsia="ArialMT" w:hAnsi="Times New Roman" w:cs="Times New Roman"/>
                <w:b/>
                <w:color w:val="FF0000"/>
                <w:sz w:val="20"/>
                <w:szCs w:val="20"/>
              </w:rPr>
              <w:t>25</w:t>
            </w:r>
            <w:r w:rsidRPr="00740BF0">
              <w:rPr>
                <w:rFonts w:ascii="Times New Roman" w:eastAsia="ArialMT" w:hAnsi="Times New Roman" w:cs="Times New Roman"/>
                <w:b/>
                <w:sz w:val="20"/>
                <w:szCs w:val="20"/>
              </w:rPr>
              <w:t xml:space="preserve"> </w:t>
            </w:r>
            <w:r w:rsidRPr="006D4126">
              <w:rPr>
                <w:rFonts w:ascii="Times New Roman" w:eastAsia="ArialMT" w:hAnsi="Times New Roman" w:cs="Times New Roman"/>
                <w:sz w:val="20"/>
                <w:szCs w:val="20"/>
              </w:rPr>
              <w:t>метрах от жилых домов и в 40 метрах от детских и спортивных учреждений</w:t>
            </w:r>
            <w:r w:rsidRPr="006D4126">
              <w:rPr>
                <w:rFonts w:eastAsia="ArialMT"/>
                <w:sz w:val="20"/>
                <w:szCs w:val="20"/>
              </w:rPr>
              <w:t>.</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13.1.1. Площадки для выгула собак должны размещаться на территориях, за пределами первого и второго поясов зон санитарной охраны источников питьевого водоснабжения. Площадки должны находиться минимум </w:t>
            </w:r>
            <w:r w:rsidRPr="00740BF0">
              <w:rPr>
                <w:rFonts w:ascii="Times New Roman" w:hAnsi="Times New Roman" w:cs="Times New Roman"/>
                <w:b/>
                <w:color w:val="FF0000"/>
                <w:sz w:val="20"/>
                <w:szCs w:val="20"/>
              </w:rPr>
              <w:t>в 15</w:t>
            </w:r>
            <w:r w:rsidRPr="006D4126">
              <w:rPr>
                <w:rFonts w:ascii="Times New Roman" w:hAnsi="Times New Roman" w:cs="Times New Roman"/>
                <w:color w:val="FFFFFF" w:themeColor="background1"/>
                <w:sz w:val="20"/>
                <w:szCs w:val="20"/>
              </w:rPr>
              <w:t xml:space="preserve"> </w:t>
            </w:r>
            <w:r w:rsidRPr="006D4126">
              <w:rPr>
                <w:rFonts w:ascii="Times New Roman" w:hAnsi="Times New Roman" w:cs="Times New Roman"/>
                <w:color w:val="000000" w:themeColor="text1"/>
                <w:sz w:val="20"/>
                <w:szCs w:val="20"/>
              </w:rPr>
              <w:t xml:space="preserve">метрах от жилых домов </w:t>
            </w:r>
            <w:r w:rsidRPr="006D4126">
              <w:rPr>
                <w:rFonts w:ascii="Times New Roman" w:hAnsi="Times New Roman" w:cs="Times New Roman"/>
                <w:sz w:val="20"/>
                <w:szCs w:val="20"/>
              </w:rPr>
              <w:t>и в 40 метрах от детских и спортивных учреждений.</w:t>
            </w:r>
          </w:p>
          <w:p w:rsidR="004A3898" w:rsidRPr="006D4126" w:rsidRDefault="004A3898" w:rsidP="004A3898">
            <w:pPr>
              <w:rPr>
                <w:rFonts w:ascii="Times New Roman" w:hAnsi="Times New Roman" w:cs="Times New Roman"/>
                <w:i/>
                <w:sz w:val="20"/>
                <w:szCs w:val="20"/>
              </w:rPr>
            </w:pPr>
            <w:r w:rsidRPr="006D4126">
              <w:rPr>
                <w:rFonts w:ascii="Times New Roman" w:hAnsi="Times New Roman" w:cs="Times New Roman"/>
                <w:i/>
                <w:sz w:val="20"/>
                <w:szCs w:val="20"/>
              </w:rPr>
              <w:t>(исключена фраза свободных от зеленых насаждений).</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B62703">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Pr="006D4126" w:rsidRDefault="00B62703" w:rsidP="004A3898">
            <w:pPr>
              <w:rPr>
                <w:rFonts w:ascii="Times New Roman" w:hAnsi="Times New Roman" w:cs="Times New Roman"/>
                <w:sz w:val="20"/>
                <w:szCs w:val="20"/>
              </w:rPr>
            </w:pPr>
            <w:r w:rsidRPr="006D4126">
              <w:rPr>
                <w:rFonts w:ascii="Times New Roman" w:hAnsi="Times New Roman" w:cs="Times New Roman"/>
                <w:sz w:val="20"/>
                <w:szCs w:val="20"/>
              </w:rPr>
              <w:t>Законодательно не обосновано</w:t>
            </w:r>
            <w:r>
              <w:rPr>
                <w:rFonts w:ascii="Times New Roman" w:hAnsi="Times New Roman" w:cs="Times New Roman"/>
                <w:sz w:val="20"/>
                <w:szCs w:val="20"/>
              </w:rPr>
              <w:t>.</w:t>
            </w:r>
            <w:r w:rsidRPr="006D4126">
              <w:rPr>
                <w:rFonts w:ascii="Times New Roman" w:hAnsi="Times New Roman" w:cs="Times New Roman"/>
                <w:sz w:val="20"/>
                <w:szCs w:val="20"/>
              </w:rPr>
              <w:t xml:space="preserve"> </w:t>
            </w:r>
            <w:r w:rsidR="004A3898" w:rsidRPr="006D4126">
              <w:rPr>
                <w:rFonts w:ascii="Times New Roman" w:hAnsi="Times New Roman" w:cs="Times New Roman"/>
                <w:sz w:val="20"/>
                <w:szCs w:val="20"/>
              </w:rPr>
              <w:t>В проекте применены рекомендации из Единых стандартов</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58</w:t>
            </w:r>
          </w:p>
        </w:tc>
        <w:tc>
          <w:tcPr>
            <w:tcW w:w="4284"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13.1.2.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w:t>
            </w:r>
          </w:p>
          <w:p w:rsidR="004A3898" w:rsidRPr="006D4126" w:rsidRDefault="004A3898" w:rsidP="004A3898">
            <w:pPr>
              <w:pStyle w:val="Default"/>
              <w:rPr>
                <w:b/>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lastRenderedPageBreak/>
              <w:t xml:space="preserve">13.1.2. </w:t>
            </w:r>
            <w:proofErr w:type="gramStart"/>
            <w:r w:rsidRPr="006D4126">
              <w:rPr>
                <w:rFonts w:ascii="Times New Roman" w:hAnsi="Times New Roman" w:cs="Times New Roman"/>
                <w:sz w:val="20"/>
                <w:szCs w:val="20"/>
              </w:rPr>
              <w:t xml:space="preserve">Размеры площадок для выгула собак, размещаемые на территориях жилого назначения должны составлять </w:t>
            </w:r>
            <w:r w:rsidRPr="00740BF0">
              <w:rPr>
                <w:rFonts w:ascii="Times New Roman" w:hAnsi="Times New Roman" w:cs="Times New Roman"/>
                <w:b/>
                <w:color w:val="FF0000"/>
                <w:sz w:val="20"/>
                <w:szCs w:val="20"/>
              </w:rPr>
              <w:t>600-1000</w:t>
            </w:r>
            <w:r w:rsidRPr="006D4126">
              <w:rPr>
                <w:rFonts w:ascii="Times New Roman" w:hAnsi="Times New Roman" w:cs="Times New Roman"/>
                <w:color w:val="FFFFFF" w:themeColor="background1"/>
                <w:sz w:val="20"/>
                <w:szCs w:val="20"/>
              </w:rPr>
              <w:t xml:space="preserve"> </w:t>
            </w:r>
            <w:r w:rsidRPr="006D4126">
              <w:rPr>
                <w:rFonts w:ascii="Times New Roman" w:hAnsi="Times New Roman" w:cs="Times New Roman"/>
                <w:sz w:val="20"/>
                <w:szCs w:val="20"/>
              </w:rPr>
              <w:t xml:space="preserve">кв. м, на прочих территориях </w:t>
            </w:r>
            <w:r w:rsidRPr="006D4126">
              <w:rPr>
                <w:rFonts w:ascii="Times New Roman" w:hAnsi="Times New Roman" w:cs="Times New Roman"/>
                <w:color w:val="FF0000"/>
                <w:sz w:val="20"/>
                <w:szCs w:val="20"/>
              </w:rPr>
              <w:t xml:space="preserve">– </w:t>
            </w:r>
            <w:r w:rsidRPr="00740BF0">
              <w:rPr>
                <w:rFonts w:ascii="Times New Roman" w:hAnsi="Times New Roman" w:cs="Times New Roman"/>
                <w:b/>
                <w:color w:val="FF0000"/>
                <w:sz w:val="20"/>
                <w:szCs w:val="20"/>
              </w:rPr>
              <w:t>от 1000 до 2000</w:t>
            </w:r>
            <w:r w:rsidRPr="006D4126">
              <w:rPr>
                <w:rFonts w:ascii="Times New Roman" w:hAnsi="Times New Roman" w:cs="Times New Roman"/>
                <w:color w:val="FF0000"/>
                <w:sz w:val="20"/>
                <w:szCs w:val="20"/>
              </w:rPr>
              <w:t xml:space="preserve"> </w:t>
            </w:r>
            <w:r w:rsidRPr="00740BF0">
              <w:rPr>
                <w:rFonts w:ascii="Times New Roman" w:hAnsi="Times New Roman" w:cs="Times New Roman"/>
                <w:sz w:val="20"/>
                <w:szCs w:val="20"/>
              </w:rPr>
              <w:t>кв. м</w:t>
            </w:r>
            <w:r w:rsidRPr="006D4126">
              <w:rPr>
                <w:rFonts w:ascii="Times New Roman" w:hAnsi="Times New Roman" w:cs="Times New Roman"/>
                <w:color w:val="FF0000"/>
                <w:sz w:val="20"/>
                <w:szCs w:val="20"/>
              </w:rPr>
              <w:t>.</w:t>
            </w:r>
            <w:r w:rsidRPr="006D4126">
              <w:rPr>
                <w:rFonts w:ascii="Times New Roman" w:hAnsi="Times New Roman" w:cs="Times New Roman"/>
                <w:sz w:val="20"/>
                <w:szCs w:val="20"/>
              </w:rPr>
              <w:t xml:space="preserve"> В условиях сложившейся застройки </w:t>
            </w:r>
            <w:r w:rsidRPr="00740BF0">
              <w:rPr>
                <w:rFonts w:ascii="Times New Roman" w:hAnsi="Times New Roman" w:cs="Times New Roman"/>
                <w:b/>
                <w:color w:val="FF0000"/>
                <w:sz w:val="20"/>
                <w:szCs w:val="20"/>
              </w:rPr>
              <w:t>можно</w:t>
            </w:r>
            <w:r w:rsidRPr="006D4126">
              <w:rPr>
                <w:rFonts w:ascii="Times New Roman" w:hAnsi="Times New Roman" w:cs="Times New Roman"/>
                <w:color w:val="FFFFFF" w:themeColor="background1"/>
                <w:sz w:val="20"/>
                <w:szCs w:val="20"/>
              </w:rPr>
              <w:t xml:space="preserve"> </w:t>
            </w:r>
            <w:r w:rsidRPr="006D4126">
              <w:rPr>
                <w:rFonts w:ascii="Times New Roman" w:hAnsi="Times New Roman" w:cs="Times New Roman"/>
                <w:sz w:val="20"/>
                <w:szCs w:val="20"/>
              </w:rPr>
              <w:t xml:space="preserve">принимать уменьшенный размер площадок, исходя из имеющихся территориальных возможностей, </w:t>
            </w:r>
            <w:r w:rsidRPr="00740BF0">
              <w:rPr>
                <w:rFonts w:ascii="Times New Roman" w:hAnsi="Times New Roman" w:cs="Times New Roman"/>
                <w:b/>
                <w:color w:val="FF0000"/>
                <w:sz w:val="20"/>
                <w:szCs w:val="20"/>
              </w:rPr>
              <w:t>но не менее 500 кв.м</w:t>
            </w:r>
            <w:r w:rsidRPr="006D4126">
              <w:rPr>
                <w:rFonts w:ascii="Times New Roman" w:hAnsi="Times New Roman" w:cs="Times New Roman"/>
                <w:color w:val="FF0000"/>
                <w:sz w:val="20"/>
                <w:szCs w:val="20"/>
              </w:rPr>
              <w:t xml:space="preserve">. </w:t>
            </w:r>
            <w:r w:rsidRPr="006D4126">
              <w:rPr>
                <w:rFonts w:ascii="Times New Roman" w:hAnsi="Times New Roman" w:cs="Times New Roman"/>
                <w:sz w:val="20"/>
                <w:szCs w:val="20"/>
              </w:rPr>
              <w:t xml:space="preserve">Доступность площадок - не далее 400 м. На территории микрорайонов с плотной жилой </w:t>
            </w:r>
            <w:r w:rsidRPr="006D4126">
              <w:rPr>
                <w:rFonts w:ascii="Times New Roman" w:hAnsi="Times New Roman" w:cs="Times New Roman"/>
                <w:sz w:val="20"/>
                <w:szCs w:val="20"/>
              </w:rPr>
              <w:lastRenderedPageBreak/>
              <w:t>застройкой - не далее 600</w:t>
            </w:r>
            <w:proofErr w:type="gramEnd"/>
            <w:r w:rsidRPr="006D4126">
              <w:rPr>
                <w:rFonts w:ascii="Times New Roman" w:hAnsi="Times New Roman" w:cs="Times New Roman"/>
                <w:sz w:val="20"/>
                <w:szCs w:val="20"/>
              </w:rPr>
              <w:t xml:space="preserve"> м.</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размерам, указанным в табл. 8.1 </w:t>
            </w:r>
            <w:r w:rsidRPr="006D4126">
              <w:rPr>
                <w:sz w:val="20"/>
                <w:szCs w:val="20"/>
              </w:rPr>
              <w:t xml:space="preserve"> </w:t>
            </w:r>
            <w:r w:rsidRPr="006D4126">
              <w:rPr>
                <w:rFonts w:ascii="Times New Roman" w:hAnsi="Times New Roman" w:cs="Times New Roman"/>
                <w:sz w:val="20"/>
                <w:szCs w:val="20"/>
              </w:rPr>
              <w:t>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N 33/</w:t>
            </w:r>
            <w:proofErr w:type="spellStart"/>
            <w:proofErr w:type="gramStart"/>
            <w:r w:rsidRPr="006D4126">
              <w:rPr>
                <w:rFonts w:ascii="Times New Roman" w:hAnsi="Times New Roman" w:cs="Times New Roman"/>
                <w:sz w:val="20"/>
                <w:szCs w:val="20"/>
              </w:rPr>
              <w:t>пр</w:t>
            </w:r>
            <w:proofErr w:type="spellEnd"/>
            <w:proofErr w:type="gramEnd"/>
            <w:r w:rsidRPr="006D4126">
              <w:rPr>
                <w:rFonts w:ascii="Times New Roman" w:hAnsi="Times New Roman" w:cs="Times New Roman"/>
                <w:sz w:val="20"/>
                <w:szCs w:val="20"/>
              </w:rPr>
              <w:t>)</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59</w:t>
            </w:r>
          </w:p>
        </w:tc>
        <w:tc>
          <w:tcPr>
            <w:tcW w:w="4284"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13.1.3. Перечень элементов благоустройства на территории площадки для выгула </w:t>
            </w:r>
            <w:r w:rsidRPr="006D4126">
              <w:rPr>
                <w:rFonts w:ascii="Times New Roman" w:hAnsi="Times New Roman" w:cs="Times New Roman"/>
                <w:bCs/>
                <w:sz w:val="20"/>
                <w:szCs w:val="20"/>
              </w:rPr>
              <w:t>собак</w:t>
            </w:r>
            <w:r w:rsidRPr="006D4126">
              <w:rPr>
                <w:rFonts w:ascii="Times New Roman" w:hAnsi="Times New Roman" w:cs="Times New Roman"/>
                <w:sz w:val="20"/>
                <w:szCs w:val="20"/>
              </w:rPr>
              <w:t xml:space="preserve"> включает: различные виды покрытия, ограждение, скамья (скамьи), урна (урны), осветительное и информационное оборудование.</w:t>
            </w:r>
          </w:p>
          <w:p w:rsidR="004A3898" w:rsidRPr="006D4126" w:rsidRDefault="004A3898" w:rsidP="004A3898">
            <w:pPr>
              <w:pStyle w:val="Default"/>
              <w:rPr>
                <w:b/>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13.1.3. Перечень элементов благоустройства на территории площадки для выгула собак включает: различные виды покрытия, ограждение, скамья (скамьи), урна (урны), осветительное и информационное оборудование, </w:t>
            </w:r>
            <w:r w:rsidRPr="00740BF0">
              <w:rPr>
                <w:rFonts w:ascii="Times New Roman" w:hAnsi="Times New Roman" w:cs="Times New Roman"/>
                <w:b/>
                <w:color w:val="FF0000"/>
                <w:sz w:val="20"/>
                <w:szCs w:val="20"/>
              </w:rPr>
              <w:t>зеленые насаждения по периметру площадки.</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E02573" w:rsidP="004A3898">
            <w:pPr>
              <w:rPr>
                <w:rFonts w:ascii="Times New Roman" w:hAnsi="Times New Roman" w:cs="Times New Roman"/>
                <w:sz w:val="20"/>
                <w:szCs w:val="20"/>
              </w:rPr>
            </w:pPr>
            <w:r w:rsidRPr="006D4126">
              <w:rPr>
                <w:rFonts w:ascii="Times New Roman" w:hAnsi="Times New Roman" w:cs="Times New Roman"/>
                <w:sz w:val="20"/>
                <w:szCs w:val="20"/>
              </w:rPr>
              <w:t>П</w:t>
            </w:r>
            <w:r w:rsidR="004A3898" w:rsidRPr="006D4126">
              <w:rPr>
                <w:rFonts w:ascii="Times New Roman" w:hAnsi="Times New Roman" w:cs="Times New Roman"/>
                <w:sz w:val="20"/>
                <w:szCs w:val="20"/>
              </w:rPr>
              <w:t>ринимается.</w:t>
            </w:r>
          </w:p>
        </w:tc>
        <w:tc>
          <w:tcPr>
            <w:tcW w:w="3592" w:type="dxa"/>
          </w:tcPr>
          <w:p w:rsidR="00E02573" w:rsidRPr="006D4126" w:rsidRDefault="00E02573" w:rsidP="00E02573">
            <w:pPr>
              <w:jc w:val="both"/>
              <w:rPr>
                <w:rFonts w:ascii="Times New Roman" w:hAnsi="Times New Roman" w:cs="Times New Roman"/>
                <w:sz w:val="20"/>
                <w:szCs w:val="20"/>
              </w:rPr>
            </w:pPr>
            <w:r w:rsidRPr="006D4126">
              <w:rPr>
                <w:rFonts w:ascii="Times New Roman" w:hAnsi="Times New Roman" w:cs="Times New Roman"/>
                <w:sz w:val="20"/>
                <w:szCs w:val="20"/>
              </w:rPr>
              <w:t>13.1.3. Перечень элементов благоустройства на территории площадки для выгула собак включает: различные виды покрытия, ограждение, скамья (скамьи), урна (урны), осветительное и информационное оборудование, зеленые насаждения по периметру площадки.</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60</w:t>
            </w:r>
          </w:p>
        </w:tc>
        <w:tc>
          <w:tcPr>
            <w:tcW w:w="4284" w:type="dxa"/>
          </w:tcPr>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13.1.5. </w:t>
            </w:r>
            <w:r w:rsidRPr="006D4126">
              <w:rPr>
                <w:rFonts w:ascii="Times New Roman" w:eastAsia="ArialMT" w:hAnsi="Times New Roman" w:cs="Times New Roman"/>
                <w:sz w:val="20"/>
                <w:szCs w:val="20"/>
              </w:rPr>
              <w:t>Площадка должна быть отделена от других зон высоким прочным забором. Калитка должна иметь вход-тамбур с двойными воротами, которые предотвращают случайный выход собак с огражденной территории. Под забором рекомендуется устанавливать кирпичную кладку или деревянные брусья под забором.</w:t>
            </w:r>
          </w:p>
          <w:p w:rsidR="004A3898" w:rsidRPr="006D4126" w:rsidRDefault="004A3898" w:rsidP="004A3898">
            <w:pPr>
              <w:pStyle w:val="Default"/>
              <w:rPr>
                <w:b/>
                <w:sz w:val="20"/>
                <w:szCs w:val="20"/>
              </w:rPr>
            </w:pPr>
          </w:p>
        </w:tc>
        <w:tc>
          <w:tcPr>
            <w:tcW w:w="4302" w:type="dxa"/>
          </w:tcPr>
          <w:p w:rsidR="004A3898" w:rsidRPr="00740BF0" w:rsidRDefault="004A3898" w:rsidP="00740BF0">
            <w:pPr>
              <w:autoSpaceDE w:val="0"/>
              <w:autoSpaceDN w:val="0"/>
              <w:adjustRightInd w:val="0"/>
              <w:jc w:val="both"/>
              <w:rPr>
                <w:rFonts w:ascii="Times New Roman" w:hAnsi="Times New Roman" w:cs="Times New Roman"/>
                <w:b/>
                <w:color w:val="FF0000"/>
                <w:sz w:val="20"/>
                <w:szCs w:val="20"/>
              </w:rPr>
            </w:pPr>
            <w:r w:rsidRPr="006D4126">
              <w:rPr>
                <w:rFonts w:ascii="Times New Roman" w:hAnsi="Times New Roman" w:cs="Times New Roman"/>
                <w:color w:val="000000"/>
                <w:sz w:val="20"/>
                <w:szCs w:val="20"/>
              </w:rPr>
              <w:t xml:space="preserve">13.1.5. Площадка должна быть отделена от других зон </w:t>
            </w:r>
            <w:r w:rsidRPr="006D4126">
              <w:rPr>
                <w:rFonts w:ascii="Times New Roman" w:hAnsi="Times New Roman" w:cs="Times New Roman"/>
                <w:sz w:val="20"/>
                <w:szCs w:val="20"/>
              </w:rPr>
              <w:t>высоким прочным забором</w:t>
            </w:r>
            <w:r w:rsidRPr="006D4126">
              <w:rPr>
                <w:rFonts w:ascii="Times New Roman" w:hAnsi="Times New Roman" w:cs="Times New Roman"/>
                <w:color w:val="000000" w:themeColor="text1"/>
                <w:sz w:val="20"/>
                <w:szCs w:val="20"/>
              </w:rPr>
              <w:t xml:space="preserve"> не </w:t>
            </w:r>
            <w:r w:rsidRPr="00740BF0">
              <w:rPr>
                <w:rFonts w:ascii="Times New Roman" w:hAnsi="Times New Roman" w:cs="Times New Roman"/>
                <w:b/>
                <w:color w:val="FF0000"/>
                <w:sz w:val="20"/>
                <w:szCs w:val="20"/>
              </w:rPr>
              <w:t>менее 2 метров высотой</w:t>
            </w:r>
            <w:r w:rsidRPr="006D4126">
              <w:rPr>
                <w:rFonts w:ascii="Times New Roman" w:hAnsi="Times New Roman" w:cs="Times New Roman"/>
                <w:color w:val="000000"/>
                <w:sz w:val="20"/>
                <w:szCs w:val="20"/>
              </w:rPr>
              <w:t xml:space="preserve">. Калитка должна иметь вход-тамбур с двойными воротами, которые предотвращают случайный выход собак с огражденной территории. </w:t>
            </w:r>
            <w:r w:rsidRPr="00740BF0">
              <w:rPr>
                <w:rFonts w:ascii="Times New Roman" w:hAnsi="Times New Roman" w:cs="Times New Roman"/>
                <w:b/>
                <w:color w:val="FF0000"/>
                <w:sz w:val="20"/>
                <w:szCs w:val="20"/>
              </w:rPr>
              <w:t xml:space="preserve">Под забором </w:t>
            </w:r>
          </w:p>
          <w:p w:rsidR="004A3898" w:rsidRPr="00740BF0" w:rsidRDefault="004A3898" w:rsidP="00740BF0">
            <w:pPr>
              <w:jc w:val="both"/>
              <w:rPr>
                <w:rFonts w:ascii="Times New Roman" w:hAnsi="Times New Roman" w:cs="Times New Roman"/>
                <w:b/>
                <w:color w:val="FF0000"/>
                <w:sz w:val="20"/>
                <w:szCs w:val="20"/>
              </w:rPr>
            </w:pPr>
            <w:proofErr w:type="gramStart"/>
            <w:r w:rsidRPr="00740BF0">
              <w:rPr>
                <w:rFonts w:ascii="Times New Roman" w:hAnsi="Times New Roman" w:cs="Times New Roman"/>
                <w:b/>
                <w:color w:val="FF0000"/>
                <w:sz w:val="20"/>
                <w:szCs w:val="20"/>
              </w:rPr>
              <w:t xml:space="preserve">(требуется устанавливать </w:t>
            </w:r>
            <w:proofErr w:type="spellStart"/>
            <w:r w:rsidRPr="00740BF0">
              <w:rPr>
                <w:rFonts w:ascii="Times New Roman" w:hAnsi="Times New Roman" w:cs="Times New Roman"/>
                <w:b/>
                <w:color w:val="FF0000"/>
                <w:sz w:val="20"/>
                <w:szCs w:val="20"/>
              </w:rPr>
              <w:t>противоподкопное</w:t>
            </w:r>
            <w:proofErr w:type="spellEnd"/>
            <w:r w:rsidRPr="00740BF0">
              <w:rPr>
                <w:rFonts w:ascii="Times New Roman" w:hAnsi="Times New Roman" w:cs="Times New Roman"/>
                <w:b/>
                <w:color w:val="FF0000"/>
                <w:sz w:val="20"/>
                <w:szCs w:val="20"/>
              </w:rPr>
              <w:t xml:space="preserve"> устройство либо утопленный забор не менее 30 см.</w:t>
            </w:r>
            <w:proofErr w:type="gramEnd"/>
          </w:p>
          <w:p w:rsidR="004A3898" w:rsidRPr="006D4126" w:rsidRDefault="004A3898" w:rsidP="004A3898">
            <w:pPr>
              <w:rPr>
                <w:rFonts w:ascii="Times New Roman" w:hAnsi="Times New Roman" w:cs="Times New Roman"/>
                <w:sz w:val="20"/>
                <w:szCs w:val="20"/>
              </w:rPr>
            </w:pPr>
          </w:p>
        </w:tc>
        <w:tc>
          <w:tcPr>
            <w:tcW w:w="2085" w:type="dxa"/>
          </w:tcPr>
          <w:p w:rsidR="00B62703" w:rsidRPr="006D4126" w:rsidRDefault="004A3898" w:rsidP="00B62703">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4A3898" w:rsidRPr="006D4126" w:rsidRDefault="004A3898" w:rsidP="004A3898">
            <w:pPr>
              <w:rPr>
                <w:rFonts w:ascii="Times New Roman" w:hAnsi="Times New Roman" w:cs="Times New Roman"/>
                <w:sz w:val="20"/>
                <w:szCs w:val="20"/>
              </w:rPr>
            </w:pPr>
          </w:p>
        </w:tc>
        <w:tc>
          <w:tcPr>
            <w:tcW w:w="3592" w:type="dxa"/>
          </w:tcPr>
          <w:p w:rsidR="00B62703" w:rsidRPr="006D4126" w:rsidRDefault="00B62703" w:rsidP="00B62703">
            <w:pPr>
              <w:rPr>
                <w:rFonts w:ascii="Times New Roman" w:hAnsi="Times New Roman" w:cs="Times New Roman"/>
                <w:sz w:val="20"/>
                <w:szCs w:val="20"/>
              </w:rPr>
            </w:pPr>
            <w:r w:rsidRPr="006D4126">
              <w:rPr>
                <w:rFonts w:ascii="Times New Roman" w:hAnsi="Times New Roman" w:cs="Times New Roman"/>
                <w:sz w:val="20"/>
                <w:szCs w:val="20"/>
              </w:rPr>
              <w:t>Законодательно не обосновано.</w:t>
            </w:r>
          </w:p>
          <w:p w:rsidR="004A3898" w:rsidRPr="006D4126" w:rsidRDefault="00B62703" w:rsidP="00B62703">
            <w:pPr>
              <w:rPr>
                <w:rFonts w:ascii="Times New Roman" w:hAnsi="Times New Roman" w:cs="Times New Roman"/>
                <w:sz w:val="20"/>
                <w:szCs w:val="20"/>
              </w:rPr>
            </w:pPr>
            <w:r w:rsidRPr="006D4126">
              <w:rPr>
                <w:rFonts w:ascii="Times New Roman" w:hAnsi="Times New Roman" w:cs="Times New Roman"/>
                <w:sz w:val="20"/>
                <w:szCs w:val="20"/>
              </w:rPr>
              <w:t>Требования по высоте ограждения указано в п. 13.2.4,  требования для предотвращения подкопа указаны в данном пункте</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61</w:t>
            </w:r>
          </w:p>
        </w:tc>
        <w:tc>
          <w:tcPr>
            <w:tcW w:w="4284" w:type="dxa"/>
          </w:tcPr>
          <w:p w:rsidR="004A3898" w:rsidRPr="006D4126" w:rsidRDefault="0027216E" w:rsidP="004A3898">
            <w:pPr>
              <w:pStyle w:val="Default"/>
              <w:rPr>
                <w:sz w:val="20"/>
                <w:szCs w:val="20"/>
              </w:rPr>
            </w:pPr>
            <w:r w:rsidRPr="006D4126">
              <w:rPr>
                <w:sz w:val="20"/>
                <w:szCs w:val="20"/>
              </w:rPr>
              <w:t>отсутствует</w:t>
            </w: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Размеры площадок для дрессировки собак, должны составлять не менее </w:t>
            </w:r>
            <w:r w:rsidRPr="006D4126">
              <w:rPr>
                <w:rFonts w:ascii="Times New Roman" w:hAnsi="Times New Roman" w:cs="Times New Roman"/>
                <w:color w:val="000000" w:themeColor="text1"/>
                <w:sz w:val="20"/>
                <w:szCs w:val="20"/>
              </w:rPr>
              <w:t>8</w:t>
            </w:r>
            <w:r w:rsidRPr="006D4126">
              <w:rPr>
                <w:rFonts w:ascii="Times New Roman" w:hAnsi="Times New Roman" w:cs="Times New Roman"/>
                <w:b/>
                <w:color w:val="000000" w:themeColor="text1"/>
                <w:sz w:val="20"/>
                <w:szCs w:val="20"/>
              </w:rPr>
              <w:t>000</w:t>
            </w:r>
            <w:r w:rsidRPr="006D4126">
              <w:rPr>
                <w:rFonts w:ascii="Times New Roman" w:hAnsi="Times New Roman" w:cs="Times New Roman"/>
                <w:color w:val="FFFFFF" w:themeColor="background1"/>
                <w:sz w:val="20"/>
                <w:szCs w:val="20"/>
              </w:rPr>
              <w:t xml:space="preserve"> </w:t>
            </w:r>
            <w:r w:rsidRPr="006D4126">
              <w:rPr>
                <w:rFonts w:ascii="Times New Roman" w:hAnsi="Times New Roman" w:cs="Times New Roman"/>
                <w:sz w:val="20"/>
                <w:szCs w:val="20"/>
              </w:rPr>
              <w:t>кв. м</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размерам, указанным в табл. 8.1 </w:t>
            </w:r>
            <w:r w:rsidRPr="006D4126">
              <w:rPr>
                <w:sz w:val="20"/>
                <w:szCs w:val="20"/>
              </w:rPr>
              <w:t xml:space="preserve"> </w:t>
            </w:r>
            <w:r w:rsidRPr="006D4126">
              <w:rPr>
                <w:rFonts w:ascii="Times New Roman" w:hAnsi="Times New Roman" w:cs="Times New Roman"/>
                <w:sz w:val="20"/>
                <w:szCs w:val="20"/>
              </w:rPr>
              <w:t>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N 33/</w:t>
            </w:r>
            <w:proofErr w:type="spellStart"/>
            <w:proofErr w:type="gramStart"/>
            <w:r w:rsidRPr="006D4126">
              <w:rPr>
                <w:rFonts w:ascii="Times New Roman" w:hAnsi="Times New Roman" w:cs="Times New Roman"/>
                <w:sz w:val="20"/>
                <w:szCs w:val="20"/>
              </w:rPr>
              <w:t>пр</w:t>
            </w:r>
            <w:proofErr w:type="spellEnd"/>
            <w:proofErr w:type="gramEnd"/>
            <w:r w:rsidRPr="006D4126">
              <w:rPr>
                <w:rFonts w:ascii="Times New Roman" w:hAnsi="Times New Roman" w:cs="Times New Roman"/>
                <w:sz w:val="20"/>
                <w:szCs w:val="20"/>
              </w:rPr>
              <w:t xml:space="preserve">) </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62</w:t>
            </w:r>
          </w:p>
        </w:tc>
        <w:tc>
          <w:tcPr>
            <w:tcW w:w="4284" w:type="dxa"/>
          </w:tcPr>
          <w:p w:rsidR="004A3898" w:rsidRPr="006D4126" w:rsidRDefault="004A3898" w:rsidP="004A3898">
            <w:pPr>
              <w:autoSpaceDE w:val="0"/>
              <w:autoSpaceDN w:val="0"/>
              <w:adjustRightInd w:val="0"/>
              <w:ind w:firstLine="709"/>
              <w:jc w:val="both"/>
              <w:rPr>
                <w:rFonts w:ascii="Times New Roman" w:hAnsi="Times New Roman" w:cs="Times New Roman"/>
                <w:iCs/>
                <w:sz w:val="20"/>
                <w:szCs w:val="20"/>
              </w:rPr>
            </w:pPr>
            <w:r w:rsidRPr="006D4126">
              <w:rPr>
                <w:rFonts w:ascii="Times New Roman" w:hAnsi="Times New Roman" w:cs="Times New Roman"/>
                <w:iCs/>
                <w:sz w:val="20"/>
                <w:szCs w:val="20"/>
              </w:rPr>
              <w:t>36.2. Не допускается причинение ущерба чужому имуществу или здоровью человека физическим воздействием домашнего животного.</w:t>
            </w:r>
          </w:p>
          <w:p w:rsidR="004A3898" w:rsidRPr="006D4126" w:rsidRDefault="004A3898" w:rsidP="004A3898">
            <w:pPr>
              <w:pStyle w:val="Default"/>
              <w:rPr>
                <w:b/>
                <w:sz w:val="20"/>
                <w:szCs w:val="20"/>
              </w:rPr>
            </w:pPr>
          </w:p>
        </w:tc>
        <w:tc>
          <w:tcPr>
            <w:tcW w:w="4302" w:type="dxa"/>
          </w:tcPr>
          <w:p w:rsidR="004A3898" w:rsidRPr="00740BF0" w:rsidRDefault="004A3898" w:rsidP="004A3898">
            <w:pPr>
              <w:autoSpaceDE w:val="0"/>
              <w:autoSpaceDN w:val="0"/>
              <w:adjustRightInd w:val="0"/>
              <w:jc w:val="both"/>
              <w:rPr>
                <w:rFonts w:ascii="Times New Roman" w:hAnsi="Times New Roman" w:cs="Times New Roman"/>
                <w:b/>
                <w:color w:val="FF0000"/>
                <w:sz w:val="20"/>
                <w:szCs w:val="20"/>
              </w:rPr>
            </w:pPr>
            <w:r w:rsidRPr="006D4126">
              <w:rPr>
                <w:rFonts w:ascii="Times New Roman" w:hAnsi="Times New Roman" w:cs="Times New Roman"/>
                <w:color w:val="000000" w:themeColor="text1"/>
                <w:sz w:val="20"/>
                <w:szCs w:val="20"/>
              </w:rPr>
              <w:t xml:space="preserve">36.2. Не допускается причинение ущерба чужому имуществу или здоровью человека физическим воздействием домашнего животного. </w:t>
            </w:r>
            <w:r w:rsidRPr="00740BF0">
              <w:rPr>
                <w:rFonts w:ascii="Times New Roman" w:hAnsi="Times New Roman" w:cs="Times New Roman"/>
                <w:b/>
                <w:color w:val="FF0000"/>
                <w:sz w:val="20"/>
                <w:szCs w:val="20"/>
              </w:rPr>
              <w:t>Исключение из правил допускается при вынужденной обороне (защите) себя, своего имущества или третьих лиц.</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B23EAD">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tc>
        <w:tc>
          <w:tcPr>
            <w:tcW w:w="3592" w:type="dxa"/>
          </w:tcPr>
          <w:p w:rsidR="00B23EAD" w:rsidRPr="006D4126" w:rsidRDefault="00B23EAD" w:rsidP="00B23EAD">
            <w:pPr>
              <w:rPr>
                <w:rFonts w:ascii="Times New Roman" w:hAnsi="Times New Roman" w:cs="Times New Roman"/>
                <w:sz w:val="20"/>
                <w:szCs w:val="20"/>
              </w:rPr>
            </w:pPr>
            <w:r w:rsidRPr="006D4126">
              <w:rPr>
                <w:rFonts w:ascii="Times New Roman" w:hAnsi="Times New Roman" w:cs="Times New Roman"/>
                <w:sz w:val="20"/>
                <w:szCs w:val="20"/>
              </w:rPr>
              <w:t xml:space="preserve">Законодательно не обосновано. </w:t>
            </w:r>
          </w:p>
          <w:p w:rsidR="004A3898" w:rsidRPr="006D4126" w:rsidRDefault="004A3898" w:rsidP="004A3898">
            <w:pPr>
              <w:autoSpaceDE w:val="0"/>
              <w:autoSpaceDN w:val="0"/>
              <w:adjustRightInd w:val="0"/>
              <w:ind w:firstLine="95"/>
              <w:jc w:val="both"/>
              <w:rPr>
                <w:rFonts w:ascii="Times New Roman" w:hAnsi="Times New Roman" w:cs="Times New Roman"/>
                <w:sz w:val="20"/>
                <w:szCs w:val="20"/>
              </w:rPr>
            </w:pPr>
            <w:r w:rsidRPr="006D4126">
              <w:rPr>
                <w:rFonts w:ascii="Times New Roman" w:hAnsi="Times New Roman" w:cs="Times New Roman"/>
                <w:sz w:val="20"/>
                <w:szCs w:val="20"/>
              </w:rPr>
              <w:t>ч. 4 ст.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4A3898" w:rsidRPr="006D4126" w:rsidRDefault="004A3898" w:rsidP="004A3898">
            <w:pPr>
              <w:autoSpaceDE w:val="0"/>
              <w:autoSpaceDN w:val="0"/>
              <w:adjustRightInd w:val="0"/>
              <w:ind w:firstLine="237"/>
              <w:jc w:val="both"/>
              <w:rPr>
                <w:rFonts w:ascii="Times New Roman" w:hAnsi="Times New Roman" w:cs="Times New Roman"/>
                <w:sz w:val="20"/>
                <w:szCs w:val="20"/>
              </w:rPr>
            </w:pPr>
            <w:proofErr w:type="gramStart"/>
            <w:r w:rsidRPr="006D4126">
              <w:rPr>
                <w:rFonts w:ascii="Times New Roman" w:hAnsi="Times New Roman" w:cs="Times New Roman"/>
                <w:sz w:val="20"/>
                <w:szCs w:val="20"/>
              </w:rPr>
              <w:t>(4.</w:t>
            </w:r>
            <w:proofErr w:type="gramEnd"/>
            <w:r w:rsidRPr="006D4126">
              <w:rPr>
                <w:rFonts w:ascii="Times New Roman" w:hAnsi="Times New Roman" w:cs="Times New Roman"/>
                <w:sz w:val="20"/>
                <w:szCs w:val="20"/>
              </w:rPr>
              <w:t xml:space="preserve"> </w:t>
            </w:r>
            <w:proofErr w:type="gramStart"/>
            <w:r w:rsidRPr="006D4126">
              <w:rPr>
                <w:rFonts w:ascii="Times New Roman" w:hAnsi="Times New Roman" w:cs="Times New Roman"/>
                <w:sz w:val="20"/>
                <w:szCs w:val="20"/>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roofErr w:type="gramEnd"/>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63</w:t>
            </w:r>
          </w:p>
        </w:tc>
        <w:tc>
          <w:tcPr>
            <w:tcW w:w="4284" w:type="dxa"/>
          </w:tcPr>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r w:rsidRPr="006D4126">
              <w:rPr>
                <w:rFonts w:ascii="Times New Roman" w:hAnsi="Times New Roman" w:cs="Times New Roman"/>
                <w:iCs/>
                <w:sz w:val="20"/>
                <w:szCs w:val="20"/>
              </w:rPr>
              <w:t>36.3. Владелец собаки или лицо, осуществляющее выгул собаки, обязаны соблюдать следующие правила:</w:t>
            </w: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r w:rsidRPr="006D4126">
              <w:rPr>
                <w:rFonts w:ascii="Times New Roman" w:hAnsi="Times New Roman" w:cs="Times New Roman"/>
                <w:iCs/>
                <w:sz w:val="20"/>
                <w:szCs w:val="20"/>
              </w:rPr>
              <w:t>1) устранять загрязнения общественных мест, включая помещения общего пользования многоквартирных домов;</w:t>
            </w:r>
          </w:p>
          <w:p w:rsidR="00B37ADE" w:rsidRDefault="00B37ADE" w:rsidP="004A3898">
            <w:pPr>
              <w:autoSpaceDE w:val="0"/>
              <w:autoSpaceDN w:val="0"/>
              <w:adjustRightInd w:val="0"/>
              <w:ind w:firstLine="268"/>
              <w:jc w:val="both"/>
              <w:rPr>
                <w:rFonts w:ascii="Times New Roman" w:hAnsi="Times New Roman" w:cs="Times New Roman"/>
                <w:iCs/>
                <w:sz w:val="20"/>
                <w:szCs w:val="20"/>
              </w:rPr>
            </w:pPr>
          </w:p>
          <w:p w:rsidR="00B37ADE" w:rsidRDefault="00B37ADE" w:rsidP="004A3898">
            <w:pPr>
              <w:autoSpaceDE w:val="0"/>
              <w:autoSpaceDN w:val="0"/>
              <w:adjustRightInd w:val="0"/>
              <w:ind w:firstLine="268"/>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r w:rsidRPr="006D4126">
              <w:rPr>
                <w:rFonts w:ascii="Times New Roman" w:hAnsi="Times New Roman" w:cs="Times New Roman"/>
                <w:iCs/>
                <w:sz w:val="20"/>
                <w:szCs w:val="20"/>
              </w:rPr>
              <w:t>2) не допускать выгула вне специально отведенных мест;</w:t>
            </w: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jc w:val="both"/>
              <w:rPr>
                <w:rFonts w:ascii="Times New Roman" w:hAnsi="Times New Roman" w:cs="Times New Roman"/>
                <w:iCs/>
                <w:sz w:val="20"/>
                <w:szCs w:val="20"/>
              </w:rPr>
            </w:pPr>
          </w:p>
          <w:p w:rsidR="004A3898" w:rsidRDefault="004A3898" w:rsidP="004A3898">
            <w:pPr>
              <w:autoSpaceDE w:val="0"/>
              <w:autoSpaceDN w:val="0"/>
              <w:adjustRightInd w:val="0"/>
              <w:ind w:firstLine="268"/>
              <w:jc w:val="both"/>
              <w:rPr>
                <w:rFonts w:ascii="Times New Roman" w:hAnsi="Times New Roman" w:cs="Times New Roman"/>
                <w:iCs/>
                <w:sz w:val="20"/>
                <w:szCs w:val="20"/>
              </w:rPr>
            </w:pPr>
          </w:p>
          <w:p w:rsidR="00B37ADE" w:rsidRPr="006D4126" w:rsidRDefault="00B37ADE" w:rsidP="00B37ADE">
            <w:pPr>
              <w:autoSpaceDE w:val="0"/>
              <w:autoSpaceDN w:val="0"/>
              <w:adjustRightInd w:val="0"/>
              <w:jc w:val="both"/>
              <w:rPr>
                <w:rFonts w:ascii="Times New Roman" w:hAnsi="Times New Roman" w:cs="Times New Roman"/>
                <w:iCs/>
                <w:sz w:val="20"/>
                <w:szCs w:val="20"/>
              </w:rPr>
            </w:pPr>
          </w:p>
          <w:p w:rsidR="004A3898" w:rsidRPr="006D4126" w:rsidRDefault="004A3898" w:rsidP="004A3898">
            <w:pPr>
              <w:autoSpaceDE w:val="0"/>
              <w:autoSpaceDN w:val="0"/>
              <w:adjustRightInd w:val="0"/>
              <w:ind w:firstLine="268"/>
              <w:rPr>
                <w:rFonts w:ascii="Times New Roman" w:hAnsi="Times New Roman" w:cs="Times New Roman"/>
                <w:sz w:val="20"/>
                <w:szCs w:val="20"/>
              </w:rPr>
            </w:pPr>
          </w:p>
          <w:p w:rsidR="004A3898" w:rsidRDefault="004A3898" w:rsidP="004A3898">
            <w:pPr>
              <w:autoSpaceDE w:val="0"/>
              <w:autoSpaceDN w:val="0"/>
              <w:adjustRightInd w:val="0"/>
              <w:ind w:firstLine="268"/>
              <w:rPr>
                <w:rFonts w:ascii="Times New Roman" w:hAnsi="Times New Roman" w:cs="Times New Roman"/>
                <w:sz w:val="20"/>
                <w:szCs w:val="20"/>
              </w:rPr>
            </w:pPr>
            <w:r w:rsidRPr="006D4126">
              <w:rPr>
                <w:rFonts w:ascii="Times New Roman" w:hAnsi="Times New Roman" w:cs="Times New Roman"/>
                <w:sz w:val="20"/>
                <w:szCs w:val="20"/>
              </w:rPr>
              <w:t xml:space="preserve">5) не допускать передвижения щенков в возрасте до трех месяцев и декоративных собак ростом до 25 сантиметров в холке в общественных местах без поводка; </w:t>
            </w:r>
          </w:p>
          <w:p w:rsidR="008A18EF" w:rsidRDefault="008A18EF" w:rsidP="004A3898">
            <w:pPr>
              <w:autoSpaceDE w:val="0"/>
              <w:autoSpaceDN w:val="0"/>
              <w:adjustRightInd w:val="0"/>
              <w:ind w:firstLine="268"/>
              <w:rPr>
                <w:rFonts w:ascii="Times New Roman" w:hAnsi="Times New Roman" w:cs="Times New Roman"/>
                <w:sz w:val="20"/>
                <w:szCs w:val="20"/>
              </w:rPr>
            </w:pPr>
          </w:p>
          <w:p w:rsidR="008A18EF" w:rsidRDefault="008A18EF" w:rsidP="004A3898">
            <w:pPr>
              <w:autoSpaceDE w:val="0"/>
              <w:autoSpaceDN w:val="0"/>
              <w:adjustRightInd w:val="0"/>
              <w:ind w:firstLine="268"/>
              <w:rPr>
                <w:rFonts w:ascii="Times New Roman" w:hAnsi="Times New Roman" w:cs="Times New Roman"/>
                <w:sz w:val="20"/>
                <w:szCs w:val="20"/>
              </w:rPr>
            </w:pPr>
          </w:p>
          <w:p w:rsidR="008A18EF" w:rsidRDefault="008A18EF" w:rsidP="004A3898">
            <w:pPr>
              <w:autoSpaceDE w:val="0"/>
              <w:autoSpaceDN w:val="0"/>
              <w:adjustRightInd w:val="0"/>
              <w:ind w:firstLine="268"/>
              <w:rPr>
                <w:rFonts w:ascii="Times New Roman" w:hAnsi="Times New Roman" w:cs="Times New Roman"/>
                <w:sz w:val="20"/>
                <w:szCs w:val="20"/>
              </w:rPr>
            </w:pPr>
          </w:p>
          <w:p w:rsidR="008A18EF" w:rsidRPr="006D4126" w:rsidRDefault="008A18EF" w:rsidP="004A3898">
            <w:pPr>
              <w:autoSpaceDE w:val="0"/>
              <w:autoSpaceDN w:val="0"/>
              <w:adjustRightInd w:val="0"/>
              <w:ind w:firstLine="268"/>
              <w:rPr>
                <w:b/>
                <w:sz w:val="20"/>
                <w:szCs w:val="20"/>
              </w:rPr>
            </w:pPr>
            <w:r w:rsidRPr="006D4126">
              <w:rPr>
                <w:rFonts w:ascii="Times New Roman" w:hAnsi="Times New Roman" w:cs="Times New Roman"/>
                <w:sz w:val="20"/>
                <w:szCs w:val="20"/>
              </w:rPr>
              <w:t>6) не допускать оставления собак в общественных местах без присмотра</w:t>
            </w:r>
          </w:p>
        </w:tc>
        <w:tc>
          <w:tcPr>
            <w:tcW w:w="4302" w:type="dxa"/>
          </w:tcPr>
          <w:p w:rsidR="004A3898" w:rsidRPr="006D4126" w:rsidRDefault="004A3898" w:rsidP="004A3898">
            <w:pPr>
              <w:autoSpaceDE w:val="0"/>
              <w:autoSpaceDN w:val="0"/>
              <w:adjustRightInd w:val="0"/>
              <w:rPr>
                <w:rFonts w:ascii="Times New Roman" w:hAnsi="Times New Roman" w:cs="Times New Roman"/>
                <w:color w:val="000000"/>
                <w:sz w:val="20"/>
                <w:szCs w:val="20"/>
              </w:rPr>
            </w:pPr>
            <w:r w:rsidRPr="006D4126">
              <w:rPr>
                <w:rFonts w:ascii="Times New Roman" w:hAnsi="Times New Roman" w:cs="Times New Roman"/>
                <w:color w:val="000000"/>
                <w:sz w:val="20"/>
                <w:szCs w:val="20"/>
              </w:rPr>
              <w:t>36.3. Владелец собаки или лицо, осуществляющее выгул собаки, обязаны соблюдать следующие правила:</w:t>
            </w:r>
          </w:p>
          <w:p w:rsidR="004A3898" w:rsidRPr="006D4126" w:rsidRDefault="004A3898" w:rsidP="004A3898">
            <w:pPr>
              <w:autoSpaceDE w:val="0"/>
              <w:autoSpaceDN w:val="0"/>
              <w:adjustRightInd w:val="0"/>
              <w:rPr>
                <w:rFonts w:ascii="Times New Roman" w:hAnsi="Times New Roman" w:cs="Times New Roman"/>
                <w:color w:val="000000"/>
                <w:sz w:val="20"/>
                <w:szCs w:val="20"/>
              </w:rPr>
            </w:pPr>
            <w:r w:rsidRPr="006D4126">
              <w:rPr>
                <w:rFonts w:ascii="Times New Roman" w:hAnsi="Times New Roman" w:cs="Times New Roman"/>
                <w:color w:val="000000" w:themeColor="text1"/>
                <w:sz w:val="20"/>
                <w:szCs w:val="20"/>
              </w:rPr>
              <w:t xml:space="preserve">1) устранять </w:t>
            </w:r>
            <w:r w:rsidRPr="00740BF0">
              <w:rPr>
                <w:rFonts w:ascii="Times New Roman" w:hAnsi="Times New Roman" w:cs="Times New Roman"/>
                <w:b/>
                <w:color w:val="FF0000"/>
                <w:sz w:val="20"/>
                <w:szCs w:val="20"/>
              </w:rPr>
              <w:t>допущенные по вине домашнего животного</w:t>
            </w:r>
            <w:r w:rsidRPr="00740BF0">
              <w:rPr>
                <w:rFonts w:ascii="Times New Roman" w:hAnsi="Times New Roman" w:cs="Times New Roman"/>
                <w:b/>
                <w:color w:val="000000" w:themeColor="text1"/>
                <w:sz w:val="20"/>
                <w:szCs w:val="20"/>
              </w:rPr>
              <w:t xml:space="preserve"> </w:t>
            </w:r>
            <w:r w:rsidRPr="006D4126">
              <w:rPr>
                <w:rFonts w:ascii="Times New Roman" w:hAnsi="Times New Roman" w:cs="Times New Roman"/>
                <w:color w:val="000000" w:themeColor="text1"/>
                <w:sz w:val="20"/>
                <w:szCs w:val="20"/>
              </w:rPr>
              <w:t xml:space="preserve">загрязнения общественных мест, включая помещения общего пользования </w:t>
            </w:r>
            <w:r w:rsidRPr="006D4126">
              <w:rPr>
                <w:rFonts w:ascii="Times New Roman" w:hAnsi="Times New Roman" w:cs="Times New Roman"/>
                <w:color w:val="000000"/>
                <w:sz w:val="20"/>
                <w:szCs w:val="20"/>
              </w:rPr>
              <w:t>многоквартирных домов;</w:t>
            </w:r>
          </w:p>
          <w:p w:rsidR="00B37ADE" w:rsidRDefault="00B37ADE" w:rsidP="004A3898">
            <w:pPr>
              <w:autoSpaceDE w:val="0"/>
              <w:autoSpaceDN w:val="0"/>
              <w:adjustRightInd w:val="0"/>
              <w:jc w:val="both"/>
              <w:rPr>
                <w:rFonts w:ascii="Times New Roman" w:hAnsi="Times New Roman" w:cs="Times New Roman"/>
                <w:sz w:val="20"/>
                <w:szCs w:val="20"/>
              </w:rPr>
            </w:pPr>
          </w:p>
          <w:p w:rsidR="004A3898" w:rsidRPr="00740BF0" w:rsidRDefault="004A3898" w:rsidP="004A3898">
            <w:pPr>
              <w:autoSpaceDE w:val="0"/>
              <w:autoSpaceDN w:val="0"/>
              <w:adjustRightInd w:val="0"/>
              <w:jc w:val="both"/>
              <w:rPr>
                <w:rFonts w:ascii="Times New Roman" w:hAnsi="Times New Roman" w:cs="Times New Roman"/>
                <w:b/>
                <w:color w:val="FF0000"/>
                <w:sz w:val="20"/>
                <w:szCs w:val="20"/>
              </w:rPr>
            </w:pPr>
            <w:r w:rsidRPr="006D4126">
              <w:rPr>
                <w:rFonts w:ascii="Times New Roman" w:hAnsi="Times New Roman" w:cs="Times New Roman"/>
                <w:sz w:val="20"/>
                <w:szCs w:val="20"/>
              </w:rPr>
              <w:t xml:space="preserve">2) не допускать выгула вне специально отведенных мест. В случае не </w:t>
            </w:r>
            <w:r w:rsidRPr="00740BF0">
              <w:rPr>
                <w:rFonts w:ascii="Times New Roman" w:hAnsi="Times New Roman" w:cs="Times New Roman"/>
                <w:b/>
                <w:color w:val="FF0000"/>
                <w:sz w:val="20"/>
                <w:szCs w:val="20"/>
              </w:rPr>
              <w:t>предусмотренных специальных мест для выгула собак соблюдать меры безопасности не допуская причинение ущерба чужому имуществу или здоровью человека физическим воздействием домашнего животного;</w:t>
            </w:r>
          </w:p>
          <w:p w:rsidR="004A3898" w:rsidRDefault="004A3898" w:rsidP="004A3898">
            <w:pPr>
              <w:autoSpaceDE w:val="0"/>
              <w:autoSpaceDN w:val="0"/>
              <w:adjustRightInd w:val="0"/>
              <w:rPr>
                <w:rFonts w:ascii="Times New Roman" w:hAnsi="Times New Roman" w:cs="Times New Roman"/>
                <w:sz w:val="20"/>
                <w:szCs w:val="20"/>
              </w:rPr>
            </w:pPr>
          </w:p>
          <w:p w:rsidR="00B37ADE" w:rsidRDefault="00B37ADE" w:rsidP="004A3898">
            <w:pPr>
              <w:autoSpaceDE w:val="0"/>
              <w:autoSpaceDN w:val="0"/>
              <w:adjustRightInd w:val="0"/>
              <w:rPr>
                <w:rFonts w:ascii="Times New Roman" w:hAnsi="Times New Roman" w:cs="Times New Roman"/>
                <w:sz w:val="20"/>
                <w:szCs w:val="20"/>
              </w:rPr>
            </w:pPr>
          </w:p>
          <w:p w:rsidR="004A3898" w:rsidRPr="006D4126" w:rsidRDefault="004A3898" w:rsidP="004A3898">
            <w:pPr>
              <w:autoSpaceDE w:val="0"/>
              <w:autoSpaceDN w:val="0"/>
              <w:adjustRightInd w:val="0"/>
              <w:rPr>
                <w:rFonts w:ascii="Times New Roman" w:hAnsi="Times New Roman" w:cs="Times New Roman"/>
                <w:sz w:val="20"/>
                <w:szCs w:val="20"/>
              </w:rPr>
            </w:pPr>
          </w:p>
          <w:p w:rsidR="004A3898" w:rsidRPr="006D4126" w:rsidRDefault="004A3898" w:rsidP="004A3898">
            <w:pPr>
              <w:autoSpaceDE w:val="0"/>
              <w:autoSpaceDN w:val="0"/>
              <w:adjustRightInd w:val="0"/>
              <w:rPr>
                <w:rFonts w:ascii="Times New Roman" w:hAnsi="Times New Roman" w:cs="Times New Roman"/>
                <w:sz w:val="20"/>
                <w:szCs w:val="20"/>
              </w:rPr>
            </w:pPr>
            <w:r w:rsidRPr="006D4126">
              <w:rPr>
                <w:rFonts w:ascii="Times New Roman" w:hAnsi="Times New Roman" w:cs="Times New Roman"/>
                <w:sz w:val="20"/>
                <w:szCs w:val="20"/>
              </w:rPr>
              <w:t xml:space="preserve">5) не допускать передвижения щенков в возрасте до трех месяцев и декоративных собак ростом до 25 сантиметров в холке в общественных местах без поводка; </w:t>
            </w:r>
          </w:p>
          <w:p w:rsidR="004A3898" w:rsidRPr="006D4126" w:rsidRDefault="004A3898" w:rsidP="004A3898">
            <w:pPr>
              <w:autoSpaceDE w:val="0"/>
              <w:autoSpaceDN w:val="0"/>
              <w:adjustRightInd w:val="0"/>
              <w:rPr>
                <w:rFonts w:ascii="Times New Roman" w:hAnsi="Times New Roman" w:cs="Times New Roman"/>
                <w:sz w:val="20"/>
                <w:szCs w:val="20"/>
              </w:rPr>
            </w:pPr>
            <w:r w:rsidRPr="006D4126">
              <w:rPr>
                <w:rFonts w:ascii="Times New Roman" w:hAnsi="Times New Roman" w:cs="Times New Roman"/>
                <w:i/>
                <w:sz w:val="20"/>
                <w:szCs w:val="20"/>
              </w:rPr>
              <w:t>(остальные можно? считаю необходимо исключить данный пункт либо включить всех собак</w:t>
            </w:r>
            <w:r w:rsidRPr="006D4126">
              <w:rPr>
                <w:rFonts w:ascii="Times New Roman" w:hAnsi="Times New Roman" w:cs="Times New Roman"/>
                <w:sz w:val="20"/>
                <w:szCs w:val="20"/>
              </w:rPr>
              <w:t>)</w:t>
            </w:r>
          </w:p>
          <w:p w:rsidR="004A3898" w:rsidRPr="006D4126" w:rsidRDefault="004A3898" w:rsidP="004A3898">
            <w:pPr>
              <w:autoSpaceDE w:val="0"/>
              <w:autoSpaceDN w:val="0"/>
              <w:adjustRightInd w:val="0"/>
              <w:rPr>
                <w:rFonts w:ascii="Times New Roman" w:hAnsi="Times New Roman" w:cs="Times New Roman"/>
                <w:i/>
                <w:sz w:val="20"/>
                <w:szCs w:val="20"/>
              </w:rPr>
            </w:pPr>
            <w:r w:rsidRPr="006D4126">
              <w:rPr>
                <w:rFonts w:ascii="Times New Roman" w:hAnsi="Times New Roman" w:cs="Times New Roman"/>
                <w:sz w:val="20"/>
                <w:szCs w:val="20"/>
              </w:rPr>
              <w:t>6) не допускать оставления собак в общественных местах без присмотра</w:t>
            </w:r>
            <w:proofErr w:type="gramStart"/>
            <w:r w:rsidRPr="006D4126">
              <w:rPr>
                <w:rFonts w:ascii="Times New Roman" w:hAnsi="Times New Roman" w:cs="Times New Roman"/>
                <w:i/>
                <w:sz w:val="20"/>
                <w:szCs w:val="20"/>
              </w:rPr>
              <w:t>.</w:t>
            </w:r>
            <w:proofErr w:type="gramEnd"/>
            <w:r w:rsidRPr="006D4126">
              <w:rPr>
                <w:rFonts w:ascii="Times New Roman" w:hAnsi="Times New Roman" w:cs="Times New Roman"/>
                <w:i/>
                <w:sz w:val="20"/>
                <w:szCs w:val="20"/>
              </w:rPr>
              <w:t xml:space="preserve"> (</w:t>
            </w:r>
            <w:proofErr w:type="gramStart"/>
            <w:r w:rsidRPr="006D4126">
              <w:rPr>
                <w:rFonts w:ascii="Times New Roman" w:hAnsi="Times New Roman" w:cs="Times New Roman"/>
                <w:i/>
                <w:sz w:val="20"/>
                <w:szCs w:val="20"/>
              </w:rPr>
              <w:t>с</w:t>
            </w:r>
            <w:proofErr w:type="gramEnd"/>
            <w:r w:rsidRPr="006D4126">
              <w:rPr>
                <w:rFonts w:ascii="Times New Roman" w:hAnsi="Times New Roman" w:cs="Times New Roman"/>
                <w:i/>
                <w:sz w:val="20"/>
                <w:szCs w:val="20"/>
              </w:rPr>
              <w:t>читаю необходимостью исключить данный пункт так как нет ни каких законных оснований предъявлять данные требования).</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 частично</w:t>
            </w: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Default="004A3898" w:rsidP="004A3898">
            <w:pPr>
              <w:rPr>
                <w:rFonts w:ascii="Times New Roman" w:hAnsi="Times New Roman" w:cs="Times New Roman"/>
                <w:sz w:val="20"/>
                <w:szCs w:val="20"/>
              </w:rPr>
            </w:pPr>
          </w:p>
          <w:p w:rsidR="00B62703" w:rsidRDefault="00B62703"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4A3898" w:rsidRPr="006D4126" w:rsidRDefault="004A3898" w:rsidP="004A3898">
            <w:pPr>
              <w:rPr>
                <w:rFonts w:ascii="Times New Roman" w:hAnsi="Times New Roman" w:cs="Times New Roman"/>
                <w:sz w:val="20"/>
                <w:szCs w:val="20"/>
              </w:rPr>
            </w:pPr>
          </w:p>
          <w:p w:rsidR="004A3898" w:rsidRDefault="004A3898" w:rsidP="004A3898">
            <w:pPr>
              <w:rPr>
                <w:rFonts w:ascii="Times New Roman" w:hAnsi="Times New Roman" w:cs="Times New Roman"/>
                <w:sz w:val="20"/>
                <w:szCs w:val="20"/>
              </w:rPr>
            </w:pPr>
          </w:p>
          <w:p w:rsidR="00B62703" w:rsidRDefault="00B62703" w:rsidP="004A3898">
            <w:pPr>
              <w:rPr>
                <w:rFonts w:ascii="Times New Roman" w:hAnsi="Times New Roman" w:cs="Times New Roman"/>
                <w:sz w:val="20"/>
                <w:szCs w:val="20"/>
              </w:rPr>
            </w:pPr>
          </w:p>
          <w:p w:rsidR="00B62703" w:rsidRDefault="00B62703" w:rsidP="004A3898">
            <w:pPr>
              <w:rPr>
                <w:rFonts w:ascii="Times New Roman" w:hAnsi="Times New Roman" w:cs="Times New Roman"/>
                <w:sz w:val="20"/>
                <w:szCs w:val="20"/>
              </w:rPr>
            </w:pPr>
          </w:p>
          <w:p w:rsidR="00B62703" w:rsidRDefault="00B62703" w:rsidP="004A3898">
            <w:pPr>
              <w:rPr>
                <w:rFonts w:ascii="Times New Roman" w:hAnsi="Times New Roman" w:cs="Times New Roman"/>
                <w:sz w:val="20"/>
                <w:szCs w:val="20"/>
              </w:rPr>
            </w:pPr>
          </w:p>
          <w:p w:rsidR="00B62703" w:rsidRPr="006D4126" w:rsidRDefault="00B62703"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B62703" w:rsidRPr="006D4126" w:rsidRDefault="00B62703" w:rsidP="00B62703">
            <w:pPr>
              <w:rPr>
                <w:rFonts w:ascii="Times New Roman" w:hAnsi="Times New Roman" w:cs="Times New Roman"/>
                <w:sz w:val="20"/>
                <w:szCs w:val="20"/>
              </w:rPr>
            </w:pPr>
            <w:r w:rsidRPr="006D4126">
              <w:rPr>
                <w:rFonts w:ascii="Times New Roman" w:hAnsi="Times New Roman" w:cs="Times New Roman"/>
                <w:sz w:val="20"/>
                <w:szCs w:val="20"/>
              </w:rPr>
              <w:t xml:space="preserve">Подпункт 1 </w:t>
            </w:r>
            <w:r>
              <w:rPr>
                <w:rFonts w:ascii="Times New Roman" w:hAnsi="Times New Roman" w:cs="Times New Roman"/>
                <w:sz w:val="20"/>
                <w:szCs w:val="20"/>
              </w:rPr>
              <w:t>изложен в предложенной редакции:</w:t>
            </w:r>
          </w:p>
          <w:p w:rsidR="004A3898" w:rsidRPr="006D4126" w:rsidRDefault="004A3898" w:rsidP="004A3898">
            <w:pPr>
              <w:rPr>
                <w:rFonts w:ascii="Times New Roman" w:hAnsi="Times New Roman" w:cs="Times New Roman"/>
                <w:iCs/>
                <w:sz w:val="20"/>
                <w:szCs w:val="20"/>
              </w:rPr>
            </w:pPr>
            <w:r w:rsidRPr="006D4126">
              <w:rPr>
                <w:rFonts w:ascii="Times New Roman" w:hAnsi="Times New Roman" w:cs="Times New Roman"/>
                <w:iCs/>
                <w:sz w:val="20"/>
                <w:szCs w:val="20"/>
              </w:rPr>
              <w:t>1) устранять загрязнения общественных мест,</w:t>
            </w:r>
            <w:r w:rsidRPr="006D4126">
              <w:rPr>
                <w:rFonts w:ascii="Times New Roman" w:hAnsi="Times New Roman" w:cs="Times New Roman"/>
                <w:color w:val="FF0000"/>
                <w:sz w:val="20"/>
                <w:szCs w:val="20"/>
              </w:rPr>
              <w:t xml:space="preserve"> </w:t>
            </w:r>
            <w:r w:rsidRPr="006D4126">
              <w:rPr>
                <w:rFonts w:ascii="Times New Roman" w:hAnsi="Times New Roman" w:cs="Times New Roman"/>
                <w:sz w:val="20"/>
                <w:szCs w:val="20"/>
              </w:rPr>
              <w:t>допущенные по вине домашнего животного,</w:t>
            </w:r>
            <w:r w:rsidRPr="006D4126">
              <w:rPr>
                <w:rFonts w:ascii="Times New Roman" w:hAnsi="Times New Roman" w:cs="Times New Roman"/>
                <w:iCs/>
                <w:sz w:val="20"/>
                <w:szCs w:val="20"/>
              </w:rPr>
              <w:t xml:space="preserve"> включая помещения общего пользования многоквартирных домов.</w:t>
            </w:r>
          </w:p>
          <w:p w:rsidR="004A3898" w:rsidRPr="006D4126" w:rsidRDefault="004A3898" w:rsidP="004A3898">
            <w:pPr>
              <w:rPr>
                <w:rFonts w:ascii="Times New Roman" w:hAnsi="Times New Roman" w:cs="Times New Roman"/>
                <w:sz w:val="20"/>
                <w:szCs w:val="20"/>
              </w:rPr>
            </w:pPr>
          </w:p>
          <w:p w:rsidR="00B62703" w:rsidRPr="006D4126" w:rsidRDefault="00B62703" w:rsidP="00B62703">
            <w:pPr>
              <w:rPr>
                <w:rFonts w:ascii="Times New Roman" w:hAnsi="Times New Roman" w:cs="Times New Roman"/>
                <w:sz w:val="20"/>
                <w:szCs w:val="20"/>
              </w:rPr>
            </w:pPr>
            <w:r w:rsidRPr="006D4126">
              <w:rPr>
                <w:rFonts w:ascii="Times New Roman" w:hAnsi="Times New Roman" w:cs="Times New Roman"/>
                <w:sz w:val="20"/>
                <w:szCs w:val="20"/>
              </w:rPr>
              <w:t xml:space="preserve">Предложенная редакция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2 не принимается</w:t>
            </w:r>
          </w:p>
          <w:p w:rsidR="004A3898"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требованиям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xml:space="preserve">. 1,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3 ч. 5 ст. 16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00B62703">
              <w:rPr>
                <w:rFonts w:ascii="Times New Roman" w:hAnsi="Times New Roman" w:cs="Times New Roman"/>
                <w:sz w:val="20"/>
                <w:szCs w:val="20"/>
              </w:rPr>
              <w:t>.</w:t>
            </w:r>
          </w:p>
          <w:p w:rsidR="00AC1F67" w:rsidRDefault="00AC1F67" w:rsidP="00B62703">
            <w:pPr>
              <w:rPr>
                <w:rFonts w:ascii="Times New Roman" w:hAnsi="Times New Roman" w:cs="Times New Roman"/>
                <w:sz w:val="20"/>
                <w:szCs w:val="20"/>
              </w:rPr>
            </w:pPr>
          </w:p>
          <w:p w:rsidR="00B62703" w:rsidRPr="006D4126" w:rsidRDefault="00B62703" w:rsidP="00B62703">
            <w:pPr>
              <w:rPr>
                <w:rFonts w:ascii="Times New Roman" w:hAnsi="Times New Roman" w:cs="Times New Roman"/>
                <w:sz w:val="20"/>
                <w:szCs w:val="20"/>
              </w:rPr>
            </w:pPr>
            <w:r w:rsidRPr="006D4126">
              <w:rPr>
                <w:rFonts w:ascii="Times New Roman" w:hAnsi="Times New Roman" w:cs="Times New Roman"/>
                <w:sz w:val="20"/>
                <w:szCs w:val="20"/>
              </w:rPr>
              <w:t xml:space="preserve">Обязанность не </w:t>
            </w:r>
            <w:proofErr w:type="gramStart"/>
            <w:r w:rsidRPr="006D4126">
              <w:rPr>
                <w:rFonts w:ascii="Times New Roman" w:hAnsi="Times New Roman" w:cs="Times New Roman"/>
                <w:sz w:val="20"/>
                <w:szCs w:val="20"/>
              </w:rPr>
              <w:t>допускать свободного передвижения собак в обществ</w:t>
            </w:r>
            <w:r>
              <w:rPr>
                <w:rFonts w:ascii="Times New Roman" w:hAnsi="Times New Roman" w:cs="Times New Roman"/>
                <w:sz w:val="20"/>
                <w:szCs w:val="20"/>
              </w:rPr>
              <w:t>енных</w:t>
            </w:r>
            <w:r w:rsidRPr="006D4126">
              <w:rPr>
                <w:rFonts w:ascii="Times New Roman" w:hAnsi="Times New Roman" w:cs="Times New Roman"/>
                <w:sz w:val="20"/>
                <w:szCs w:val="20"/>
              </w:rPr>
              <w:t xml:space="preserve"> местах указана</w:t>
            </w:r>
            <w:proofErr w:type="gramEnd"/>
            <w:r w:rsidRPr="006D4126">
              <w:rPr>
                <w:rFonts w:ascii="Times New Roman" w:hAnsi="Times New Roman" w:cs="Times New Roman"/>
                <w:sz w:val="20"/>
                <w:szCs w:val="20"/>
              </w:rPr>
              <w:t xml:space="preserve"> в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xml:space="preserve">. 3  настоящего пункта </w:t>
            </w:r>
          </w:p>
          <w:p w:rsidR="00B62703" w:rsidRPr="006D4126" w:rsidRDefault="00B62703" w:rsidP="00B62703">
            <w:pPr>
              <w:autoSpaceDE w:val="0"/>
              <w:autoSpaceDN w:val="0"/>
              <w:adjustRightInd w:val="0"/>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Не соответствует требованиям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xml:space="preserve">. 1,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3 ч. 5 ст. 16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4A3898" w:rsidRPr="006D4126" w:rsidRDefault="004A3898" w:rsidP="004A3898">
            <w:pPr>
              <w:rPr>
                <w:rFonts w:ascii="Times New Roman" w:hAnsi="Times New Roman" w:cs="Times New Roman"/>
                <w:sz w:val="20"/>
                <w:szCs w:val="20"/>
              </w:rPr>
            </w:pPr>
          </w:p>
          <w:p w:rsidR="004A3898" w:rsidRPr="006D4126" w:rsidRDefault="004A3898" w:rsidP="004A3898">
            <w:pPr>
              <w:jc w:val="both"/>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64</w:t>
            </w:r>
          </w:p>
        </w:tc>
        <w:tc>
          <w:tcPr>
            <w:tcW w:w="4284" w:type="dxa"/>
          </w:tcPr>
          <w:p w:rsidR="004A3898" w:rsidRPr="006D4126" w:rsidRDefault="004A3898" w:rsidP="004A3898">
            <w:pPr>
              <w:autoSpaceDE w:val="0"/>
              <w:autoSpaceDN w:val="0"/>
              <w:adjustRightInd w:val="0"/>
              <w:rPr>
                <w:b/>
                <w:sz w:val="20"/>
                <w:szCs w:val="20"/>
              </w:rPr>
            </w:pPr>
            <w:r w:rsidRPr="006D4126">
              <w:rPr>
                <w:rFonts w:ascii="Times New Roman" w:hAnsi="Times New Roman" w:cs="Times New Roman"/>
                <w:sz w:val="20"/>
                <w:szCs w:val="20"/>
              </w:rPr>
              <w:t>36.4.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tc>
        <w:tc>
          <w:tcPr>
            <w:tcW w:w="4302" w:type="dxa"/>
          </w:tcPr>
          <w:p w:rsidR="004A3898" w:rsidRPr="006D4126" w:rsidRDefault="004A3898" w:rsidP="004A3898">
            <w:pPr>
              <w:autoSpaceDE w:val="0"/>
              <w:autoSpaceDN w:val="0"/>
              <w:adjustRightInd w:val="0"/>
              <w:rPr>
                <w:rFonts w:ascii="Times New Roman" w:hAnsi="Times New Roman" w:cs="Times New Roman"/>
                <w:i/>
                <w:sz w:val="20"/>
                <w:szCs w:val="20"/>
              </w:rPr>
            </w:pPr>
            <w:r w:rsidRPr="006D4126">
              <w:rPr>
                <w:rFonts w:ascii="Times New Roman" w:hAnsi="Times New Roman" w:cs="Times New Roman"/>
                <w:sz w:val="20"/>
                <w:szCs w:val="20"/>
              </w:rPr>
              <w:t>36.4.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roofErr w:type="gramStart"/>
            <w:r w:rsidRPr="006D4126">
              <w:rPr>
                <w:rFonts w:ascii="Times New Roman" w:hAnsi="Times New Roman" w:cs="Times New Roman"/>
                <w:i/>
                <w:sz w:val="20"/>
                <w:szCs w:val="20"/>
              </w:rPr>
              <w:t>.</w:t>
            </w:r>
            <w:proofErr w:type="gramEnd"/>
            <w:r w:rsidRPr="006D4126">
              <w:rPr>
                <w:rFonts w:ascii="Times New Roman" w:hAnsi="Times New Roman" w:cs="Times New Roman"/>
                <w:i/>
                <w:sz w:val="20"/>
                <w:szCs w:val="20"/>
              </w:rPr>
              <w:t xml:space="preserve"> (</w:t>
            </w:r>
            <w:proofErr w:type="gramStart"/>
            <w:r w:rsidRPr="006D4126">
              <w:rPr>
                <w:rFonts w:ascii="Times New Roman" w:hAnsi="Times New Roman" w:cs="Times New Roman"/>
                <w:i/>
                <w:sz w:val="20"/>
                <w:szCs w:val="20"/>
              </w:rPr>
              <w:t>э</w:t>
            </w:r>
            <w:proofErr w:type="gramEnd"/>
            <w:r w:rsidRPr="006D4126">
              <w:rPr>
                <w:rFonts w:ascii="Times New Roman" w:hAnsi="Times New Roman" w:cs="Times New Roman"/>
                <w:i/>
                <w:sz w:val="20"/>
                <w:szCs w:val="20"/>
              </w:rPr>
              <w:t xml:space="preserve">то ставит под вопрос вообще существование собак в городе. </w:t>
            </w:r>
            <w:proofErr w:type="gramStart"/>
            <w:r w:rsidRPr="006D4126">
              <w:rPr>
                <w:rFonts w:ascii="Times New Roman" w:hAnsi="Times New Roman" w:cs="Times New Roman"/>
                <w:i/>
                <w:sz w:val="20"/>
                <w:szCs w:val="20"/>
              </w:rPr>
              <w:t>Данный пункт необходимо исключить либо дополнить местами для выгула собак и местами где отсутствуют иные лица.).</w:t>
            </w:r>
            <w:proofErr w:type="gramEnd"/>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Перечень мест для выгула собак утвержден постановлением администрации Чайковского городского округа </w:t>
            </w:r>
            <w:r w:rsidRPr="006D4126">
              <w:rPr>
                <w:sz w:val="20"/>
                <w:szCs w:val="20"/>
              </w:rPr>
              <w:t xml:space="preserve"> </w:t>
            </w:r>
            <w:r w:rsidRPr="006D4126">
              <w:rPr>
                <w:rFonts w:ascii="Times New Roman" w:hAnsi="Times New Roman" w:cs="Times New Roman"/>
                <w:sz w:val="20"/>
                <w:szCs w:val="20"/>
              </w:rPr>
              <w:t>от 26.08.2020 № 777</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p>
        </w:tc>
        <w:tc>
          <w:tcPr>
            <w:tcW w:w="4284" w:type="dxa"/>
          </w:tcPr>
          <w:p w:rsidR="004A3898" w:rsidRPr="006D4126" w:rsidRDefault="004A3898" w:rsidP="004A3898">
            <w:pPr>
              <w:pStyle w:val="Default"/>
              <w:rPr>
                <w:b/>
                <w:sz w:val="20"/>
                <w:szCs w:val="20"/>
              </w:rPr>
            </w:pPr>
            <w:r w:rsidRPr="006D4126">
              <w:rPr>
                <w:b/>
                <w:sz w:val="20"/>
                <w:szCs w:val="20"/>
              </w:rPr>
              <w:t xml:space="preserve">Предложения </w:t>
            </w:r>
            <w:proofErr w:type="spellStart"/>
            <w:r w:rsidRPr="006D4126">
              <w:rPr>
                <w:b/>
                <w:sz w:val="20"/>
                <w:szCs w:val="20"/>
              </w:rPr>
              <w:t>Чупиной</w:t>
            </w:r>
            <w:proofErr w:type="spellEnd"/>
            <w:r w:rsidRPr="006D4126">
              <w:rPr>
                <w:b/>
                <w:sz w:val="20"/>
                <w:szCs w:val="20"/>
              </w:rPr>
              <w:t xml:space="preserve"> М.И. </w:t>
            </w:r>
          </w:p>
        </w:tc>
        <w:tc>
          <w:tcPr>
            <w:tcW w:w="4302" w:type="dxa"/>
          </w:tcPr>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65</w:t>
            </w:r>
          </w:p>
        </w:tc>
        <w:tc>
          <w:tcPr>
            <w:tcW w:w="4284" w:type="dxa"/>
          </w:tcPr>
          <w:p w:rsidR="004A3898" w:rsidRPr="006D4126" w:rsidRDefault="004A3898" w:rsidP="004A3898">
            <w:pPr>
              <w:pStyle w:val="Default"/>
              <w:rPr>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В пункте 13.2 при благоустройстве дворовых территорий и общественных территорий необходимо предусматривать установку камер видеонаблюдения. Это особенность? Чья это обязанность?</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79437F" w:rsidRDefault="0079437F"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Предложения отсутствуют. </w:t>
            </w:r>
          </w:p>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Письмо Министерства жилищно-коммунального хозяйства и благоустройства Пермского края от 01.03.2022 № 24-04-01-87-306 о включении в правила благоустройства муниципальными образованиями Пермского края мероприятий по установке камер видеонаблюдения на объектах благоустройства (дворовых и/или общественных территориях</w:t>
            </w:r>
            <w:r w:rsidRPr="006D4126">
              <w:rPr>
                <w:sz w:val="20"/>
                <w:szCs w:val="20"/>
              </w:rPr>
              <w:t>)</w:t>
            </w:r>
          </w:p>
          <w:p w:rsidR="004A3898" w:rsidRPr="006D4126" w:rsidRDefault="004A3898" w:rsidP="004A3898">
            <w:pPr>
              <w:jc w:val="both"/>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66</w:t>
            </w:r>
          </w:p>
        </w:tc>
        <w:tc>
          <w:tcPr>
            <w:tcW w:w="4284" w:type="dxa"/>
          </w:tcPr>
          <w:p w:rsidR="004A3898" w:rsidRPr="006D4126" w:rsidRDefault="004A3898" w:rsidP="004A3898">
            <w:pPr>
              <w:pStyle w:val="Default"/>
              <w:rPr>
                <w:b/>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Почему вместо </w:t>
            </w:r>
            <w:proofErr w:type="spellStart"/>
            <w:r w:rsidRPr="006D4126">
              <w:rPr>
                <w:rFonts w:ascii="Times New Roman" w:hAnsi="Times New Roman" w:cs="Times New Roman"/>
                <w:sz w:val="20"/>
                <w:szCs w:val="20"/>
              </w:rPr>
              <w:t>Градсовета</w:t>
            </w:r>
            <w:proofErr w:type="spellEnd"/>
            <w:r w:rsidRPr="006D4126">
              <w:rPr>
                <w:rFonts w:ascii="Times New Roman" w:hAnsi="Times New Roman" w:cs="Times New Roman"/>
                <w:sz w:val="20"/>
                <w:szCs w:val="20"/>
              </w:rPr>
              <w:t xml:space="preserve"> теперь колерный паспорт согласовывает УСИА администрации ЧГО? О новых полномочиях УСИА нигде не сказано. В Положение об УСИА внесены изменения по полномочиям?</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79437F" w:rsidP="004A3898">
            <w:pPr>
              <w:rPr>
                <w:rFonts w:ascii="Times New Roman" w:hAnsi="Times New Roman" w:cs="Times New Roman"/>
                <w:sz w:val="20"/>
                <w:szCs w:val="20"/>
              </w:rPr>
            </w:pPr>
            <w:r w:rsidRPr="006D4126">
              <w:rPr>
                <w:rFonts w:ascii="Times New Roman" w:hAnsi="Times New Roman" w:cs="Times New Roman"/>
                <w:sz w:val="20"/>
                <w:szCs w:val="20"/>
              </w:rPr>
              <w:t>Предложения отсутствуют</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67</w:t>
            </w:r>
          </w:p>
        </w:tc>
        <w:tc>
          <w:tcPr>
            <w:tcW w:w="4284" w:type="dxa"/>
          </w:tcPr>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22.2. Рекомендуемое расстояние от НТО:</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до глухих фасадов зданий —5 м, </w:t>
            </w:r>
          </w:p>
          <w:p w:rsidR="004A3898" w:rsidRPr="006D4126" w:rsidRDefault="004A3898" w:rsidP="004A3898">
            <w:pPr>
              <w:autoSpaceDE w:val="0"/>
              <w:autoSpaceDN w:val="0"/>
              <w:adjustRightInd w:val="0"/>
              <w:ind w:firstLine="709"/>
              <w:rPr>
                <w:rFonts w:ascii="Times New Roman" w:eastAsia="ArialMT" w:hAnsi="Times New Roman" w:cs="Times New Roman"/>
                <w:b/>
                <w:bCs/>
                <w:sz w:val="20"/>
                <w:szCs w:val="20"/>
              </w:rPr>
            </w:pPr>
            <w:r w:rsidRPr="006D4126">
              <w:rPr>
                <w:rFonts w:ascii="Times New Roman" w:eastAsia="ArialMT" w:hAnsi="Times New Roman" w:cs="Times New Roman"/>
                <w:sz w:val="20"/>
                <w:szCs w:val="20"/>
              </w:rPr>
              <w:t xml:space="preserve">до  жилых и коммерческих зданий — 10м. </w:t>
            </w:r>
            <w:r w:rsidRPr="006D4126">
              <w:rPr>
                <w:rFonts w:ascii="Times New Roman" w:eastAsia="ArialMT" w:hAnsi="Times New Roman" w:cs="Times New Roman"/>
                <w:b/>
                <w:bCs/>
                <w:sz w:val="20"/>
                <w:szCs w:val="20"/>
              </w:rPr>
              <w:t xml:space="preserve"> </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Минимальное расстояние от НТО:</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до проезжей части - 3 м, </w:t>
            </w:r>
          </w:p>
          <w:p w:rsidR="004A3898" w:rsidRPr="006D4126" w:rsidRDefault="004A3898" w:rsidP="004A3898">
            <w:pPr>
              <w:autoSpaceDE w:val="0"/>
              <w:autoSpaceDN w:val="0"/>
              <w:adjustRightInd w:val="0"/>
              <w:ind w:firstLine="709"/>
              <w:rPr>
                <w:rFonts w:ascii="Times New Roman" w:eastAsia="ArialMT" w:hAnsi="Times New Roman" w:cs="Times New Roman"/>
                <w:b/>
                <w:bCs/>
                <w:sz w:val="20"/>
                <w:szCs w:val="20"/>
              </w:rPr>
            </w:pPr>
            <w:r w:rsidRPr="006D4126">
              <w:rPr>
                <w:rFonts w:ascii="Times New Roman" w:eastAsia="ArialMT" w:hAnsi="Times New Roman" w:cs="Times New Roman"/>
                <w:sz w:val="20"/>
                <w:szCs w:val="20"/>
              </w:rPr>
              <w:t xml:space="preserve">- до перекрестков - 10 м, </w:t>
            </w:r>
            <w:r w:rsidRPr="006D4126">
              <w:rPr>
                <w:rFonts w:ascii="Times New Roman" w:eastAsia="ArialMT" w:hAnsi="Times New Roman" w:cs="Times New Roman"/>
                <w:b/>
                <w:bCs/>
                <w:sz w:val="20"/>
                <w:szCs w:val="20"/>
              </w:rPr>
              <w:t xml:space="preserve"> </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до пешеходных переходов-  5м, </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 до стволов деревьев — 3-5 м,</w:t>
            </w:r>
          </w:p>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 до опор освещения: 1 - 2 м;</w:t>
            </w: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до остановочного павильона - 3 м.</w:t>
            </w: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bCs/>
                <w:sz w:val="20"/>
                <w:szCs w:val="20"/>
              </w:rPr>
              <w:t xml:space="preserve">22.4. </w:t>
            </w:r>
            <w:r w:rsidRPr="006D4126">
              <w:rPr>
                <w:rFonts w:ascii="Times New Roman" w:eastAsia="ArialMT" w:hAnsi="Times New Roman" w:cs="Times New Roman"/>
                <w:sz w:val="20"/>
                <w:szCs w:val="20"/>
              </w:rPr>
              <w:t xml:space="preserve">Рекомендуется </w:t>
            </w:r>
            <w:proofErr w:type="spellStart"/>
            <w:proofErr w:type="gramStart"/>
            <w:r w:rsidRPr="006D4126">
              <w:rPr>
                <w:rFonts w:ascii="Times New Roman" w:eastAsia="ArialMT" w:hAnsi="Times New Roman" w:cs="Times New Roman"/>
                <w:sz w:val="20"/>
                <w:szCs w:val="20"/>
              </w:rPr>
              <w:t>c</w:t>
            </w:r>
            <w:proofErr w:type="gramEnd"/>
            <w:r w:rsidRPr="006D4126">
              <w:rPr>
                <w:rFonts w:ascii="Times New Roman" w:eastAsia="ArialMT" w:hAnsi="Times New Roman" w:cs="Times New Roman"/>
                <w:sz w:val="20"/>
                <w:szCs w:val="20"/>
              </w:rPr>
              <w:t>группировывать</w:t>
            </w:r>
            <w:proofErr w:type="spellEnd"/>
            <w:r w:rsidRPr="006D4126">
              <w:rPr>
                <w:rFonts w:ascii="Times New Roman" w:eastAsia="ArialMT" w:hAnsi="Times New Roman" w:cs="Times New Roman"/>
                <w:sz w:val="20"/>
                <w:szCs w:val="20"/>
              </w:rPr>
              <w:t xml:space="preserve"> не более 3 НТО. Рекомендуемая максимальная длина группы НТО — 8 м.</w:t>
            </w: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p>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22.21. НТО должны соответствовать типовым </w:t>
            </w:r>
            <w:proofErr w:type="gramStart"/>
            <w:r w:rsidRPr="006D4126">
              <w:rPr>
                <w:rFonts w:ascii="Times New Roman" w:hAnsi="Times New Roman" w:cs="Times New Roman"/>
                <w:sz w:val="20"/>
                <w:szCs w:val="20"/>
              </w:rPr>
              <w:t>архитектурным решениям</w:t>
            </w:r>
            <w:proofErr w:type="gramEnd"/>
            <w:r w:rsidRPr="006D4126">
              <w:rPr>
                <w:rFonts w:ascii="Times New Roman" w:hAnsi="Times New Roman" w:cs="Times New Roman"/>
                <w:sz w:val="20"/>
                <w:szCs w:val="20"/>
              </w:rPr>
              <w:t xml:space="preserve"> к их внешнему облику. Нормативные требования к внешнему облику НТО в Пермском крае в виде типовых </w:t>
            </w:r>
            <w:proofErr w:type="gramStart"/>
            <w:r w:rsidRPr="006D4126">
              <w:rPr>
                <w:rFonts w:ascii="Times New Roman" w:hAnsi="Times New Roman" w:cs="Times New Roman"/>
                <w:sz w:val="20"/>
                <w:szCs w:val="20"/>
              </w:rPr>
              <w:t>архитектурных решений</w:t>
            </w:r>
            <w:proofErr w:type="gramEnd"/>
            <w:r w:rsidRPr="006D4126">
              <w:rPr>
                <w:rFonts w:ascii="Times New Roman" w:hAnsi="Times New Roman" w:cs="Times New Roman"/>
                <w:sz w:val="20"/>
                <w:szCs w:val="20"/>
              </w:rPr>
              <w:t xml:space="preserve"> внешнего вида нестационарных торговых объектов утверждены приказом Министерства строительства и архитектуры Пермского края. Примеры подходящих типов НТО для </w:t>
            </w:r>
            <w:r w:rsidRPr="006D4126">
              <w:rPr>
                <w:rFonts w:ascii="Times New Roman" w:hAnsi="Times New Roman" w:cs="Times New Roman"/>
                <w:sz w:val="20"/>
                <w:szCs w:val="20"/>
              </w:rPr>
              <w:lastRenderedPageBreak/>
              <w:t xml:space="preserve">советского промышленного типа города и для сельских населенных пунктов приведены в Единых стандартах. </w:t>
            </w:r>
          </w:p>
          <w:p w:rsidR="004A3898" w:rsidRPr="006D4126" w:rsidRDefault="004A3898" w:rsidP="004A3898">
            <w:pPr>
              <w:autoSpaceDE w:val="0"/>
              <w:autoSpaceDN w:val="0"/>
              <w:adjustRightInd w:val="0"/>
              <w:ind w:firstLine="709"/>
              <w:jc w:val="both"/>
              <w:rPr>
                <w:b/>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proofErr w:type="gramStart"/>
            <w:r w:rsidRPr="006D4126">
              <w:rPr>
                <w:rFonts w:ascii="Times New Roman" w:hAnsi="Times New Roman" w:cs="Times New Roman"/>
                <w:sz w:val="20"/>
                <w:szCs w:val="20"/>
              </w:rPr>
              <w:lastRenderedPageBreak/>
              <w:t>В разделе 22 предлагается установить такие технические характеристики по группировке, длине и минимальных расстояний от НТО и между НТО, что возможно это будет применено к уже существующим в Схеме, что не исключает избирательный подход к субъектам торговли, признаки дискриминационных условий.</w:t>
            </w:r>
            <w:proofErr w:type="gramEnd"/>
            <w:r w:rsidRPr="006D4126">
              <w:rPr>
                <w:rFonts w:ascii="Times New Roman" w:hAnsi="Times New Roman" w:cs="Times New Roman"/>
                <w:sz w:val="20"/>
                <w:szCs w:val="20"/>
              </w:rPr>
              <w:t xml:space="preserve"> Остались ли требования к внешнему виду НТО (ранее  были типы А.Б.В)?</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tc>
        <w:tc>
          <w:tcPr>
            <w:tcW w:w="3592" w:type="dxa"/>
          </w:tcPr>
          <w:p w:rsidR="0079437F" w:rsidRDefault="0079437F" w:rsidP="00E849B7">
            <w:pPr>
              <w:rPr>
                <w:rFonts w:ascii="Times New Roman" w:hAnsi="Times New Roman" w:cs="Times New Roman"/>
                <w:sz w:val="20"/>
                <w:szCs w:val="20"/>
              </w:rPr>
            </w:pPr>
            <w:r w:rsidRPr="006D4126">
              <w:rPr>
                <w:rFonts w:ascii="Times New Roman" w:hAnsi="Times New Roman" w:cs="Times New Roman"/>
                <w:sz w:val="20"/>
                <w:szCs w:val="20"/>
              </w:rPr>
              <w:t xml:space="preserve">Предложения отсутствуют </w:t>
            </w:r>
          </w:p>
          <w:p w:rsidR="004A3898" w:rsidRPr="006D4126" w:rsidRDefault="004169F7" w:rsidP="00E849B7">
            <w:pPr>
              <w:rPr>
                <w:rFonts w:ascii="Times New Roman" w:hAnsi="Times New Roman" w:cs="Times New Roman"/>
                <w:sz w:val="20"/>
                <w:szCs w:val="20"/>
              </w:rPr>
            </w:pPr>
            <w:r w:rsidRPr="006D4126">
              <w:rPr>
                <w:rFonts w:ascii="Times New Roman" w:hAnsi="Times New Roman" w:cs="Times New Roman"/>
                <w:sz w:val="20"/>
                <w:szCs w:val="20"/>
              </w:rPr>
              <w:t>Пункт 22.2 излагается в новой редакции с учетом требований Дизайн-кода</w:t>
            </w:r>
            <w:r w:rsidR="00E849B7" w:rsidRPr="006D4126">
              <w:rPr>
                <w:rFonts w:ascii="Times New Roman" w:hAnsi="Times New Roman" w:cs="Times New Roman"/>
                <w:sz w:val="20"/>
                <w:szCs w:val="20"/>
              </w:rPr>
              <w:t xml:space="preserve"> нестационарных торговых объектов</w:t>
            </w:r>
            <w:r w:rsidRPr="006D4126">
              <w:rPr>
                <w:rFonts w:ascii="Times New Roman" w:hAnsi="Times New Roman" w:cs="Times New Roman"/>
                <w:sz w:val="20"/>
                <w:szCs w:val="20"/>
              </w:rPr>
              <w:t>, утвержденного постановлением администрации Чайковского городского округа</w:t>
            </w:r>
          </w:p>
        </w:tc>
      </w:tr>
      <w:tr w:rsidR="004A3898" w:rsidRPr="006D4126" w:rsidTr="00F92B25">
        <w:tc>
          <w:tcPr>
            <w:tcW w:w="750" w:type="dxa"/>
          </w:tcPr>
          <w:p w:rsidR="004A3898" w:rsidRPr="006D4126" w:rsidRDefault="004A3898" w:rsidP="004A3898">
            <w:pPr>
              <w:rPr>
                <w:rFonts w:ascii="Times New Roman" w:hAnsi="Times New Roman" w:cs="Times New Roman"/>
                <w:sz w:val="20"/>
                <w:szCs w:val="20"/>
              </w:rPr>
            </w:pPr>
          </w:p>
        </w:tc>
        <w:tc>
          <w:tcPr>
            <w:tcW w:w="4284" w:type="dxa"/>
          </w:tcPr>
          <w:p w:rsidR="004A3898" w:rsidRPr="006D4126" w:rsidRDefault="004A3898" w:rsidP="004A3898">
            <w:pPr>
              <w:pStyle w:val="Default"/>
              <w:rPr>
                <w:b/>
                <w:sz w:val="20"/>
                <w:szCs w:val="20"/>
              </w:rPr>
            </w:pPr>
            <w:r w:rsidRPr="006D4126">
              <w:rPr>
                <w:b/>
                <w:sz w:val="20"/>
                <w:szCs w:val="20"/>
              </w:rPr>
              <w:t>Предложения УСИА</w:t>
            </w:r>
          </w:p>
        </w:tc>
        <w:tc>
          <w:tcPr>
            <w:tcW w:w="4302" w:type="dxa"/>
          </w:tcPr>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p>
        </w:tc>
        <w:tc>
          <w:tcPr>
            <w:tcW w:w="3592" w:type="dxa"/>
          </w:tcPr>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27216E" w:rsidP="004A3898">
            <w:pPr>
              <w:rPr>
                <w:rFonts w:ascii="Times New Roman" w:hAnsi="Times New Roman" w:cs="Times New Roman"/>
                <w:sz w:val="20"/>
                <w:szCs w:val="20"/>
              </w:rPr>
            </w:pPr>
            <w:r w:rsidRPr="006D4126">
              <w:rPr>
                <w:rFonts w:ascii="Times New Roman" w:hAnsi="Times New Roman" w:cs="Times New Roman"/>
                <w:sz w:val="20"/>
                <w:szCs w:val="20"/>
              </w:rPr>
              <w:t>68</w:t>
            </w:r>
          </w:p>
        </w:tc>
        <w:tc>
          <w:tcPr>
            <w:tcW w:w="4284" w:type="dxa"/>
          </w:tcPr>
          <w:p w:rsidR="004A3898" w:rsidRPr="006D4126" w:rsidRDefault="004A3898" w:rsidP="004A3898">
            <w:pPr>
              <w:pStyle w:val="Default"/>
              <w:rPr>
                <w:b/>
                <w:sz w:val="20"/>
                <w:szCs w:val="20"/>
              </w:rPr>
            </w:pPr>
          </w:p>
        </w:tc>
        <w:tc>
          <w:tcPr>
            <w:tcW w:w="4302" w:type="dxa"/>
          </w:tcPr>
          <w:p w:rsidR="004A3898" w:rsidRPr="006D4126" w:rsidRDefault="004A3898" w:rsidP="004A3898">
            <w:pPr>
              <w:pStyle w:val="a6"/>
              <w:rPr>
                <w:sz w:val="20"/>
                <w:szCs w:val="20"/>
              </w:rPr>
            </w:pPr>
            <w:r w:rsidRPr="006D4126">
              <w:rPr>
                <w:sz w:val="20"/>
                <w:szCs w:val="20"/>
              </w:rPr>
              <w:t>оформить</w:t>
            </w:r>
            <w:r w:rsidR="0079437F">
              <w:rPr>
                <w:sz w:val="20"/>
                <w:szCs w:val="20"/>
              </w:rPr>
              <w:t xml:space="preserve"> раздел «Содержание» к Правилам.</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79437F" w:rsidP="004A3898">
            <w:pPr>
              <w:rPr>
                <w:rFonts w:ascii="Times New Roman" w:hAnsi="Times New Roman" w:cs="Times New Roman"/>
                <w:sz w:val="20"/>
                <w:szCs w:val="20"/>
              </w:rPr>
            </w:pPr>
            <w:r>
              <w:rPr>
                <w:rFonts w:ascii="Times New Roman" w:hAnsi="Times New Roman" w:cs="Times New Roman"/>
                <w:sz w:val="20"/>
                <w:szCs w:val="20"/>
              </w:rPr>
              <w:t>На стр. 3,4 проекта приведено оглавление к Правилам благоустройства</w:t>
            </w:r>
          </w:p>
        </w:tc>
      </w:tr>
      <w:tr w:rsidR="004A3898" w:rsidRPr="006D4126" w:rsidTr="00F92B25">
        <w:tc>
          <w:tcPr>
            <w:tcW w:w="750" w:type="dxa"/>
          </w:tcPr>
          <w:p w:rsidR="004A3898" w:rsidRPr="006D4126" w:rsidRDefault="0027216E" w:rsidP="004A3898">
            <w:pPr>
              <w:rPr>
                <w:rFonts w:ascii="Times New Roman" w:hAnsi="Times New Roman" w:cs="Times New Roman"/>
                <w:sz w:val="20"/>
                <w:szCs w:val="20"/>
              </w:rPr>
            </w:pPr>
            <w:r w:rsidRPr="006D4126">
              <w:rPr>
                <w:rFonts w:ascii="Times New Roman" w:hAnsi="Times New Roman" w:cs="Times New Roman"/>
                <w:sz w:val="20"/>
                <w:szCs w:val="20"/>
              </w:rPr>
              <w:t>69</w:t>
            </w:r>
          </w:p>
        </w:tc>
        <w:tc>
          <w:tcPr>
            <w:tcW w:w="4284" w:type="dxa"/>
          </w:tcPr>
          <w:p w:rsidR="00C27AD8" w:rsidRDefault="00C27AD8" w:rsidP="005B4CE6">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П. 1.6 </w:t>
            </w:r>
            <w:proofErr w:type="spellStart"/>
            <w:r>
              <w:rPr>
                <w:rFonts w:ascii="Times New Roman" w:hAnsi="Times New Roman" w:cs="Times New Roman"/>
                <w:bCs/>
                <w:sz w:val="20"/>
                <w:szCs w:val="20"/>
              </w:rPr>
              <w:t>абз</w:t>
            </w:r>
            <w:proofErr w:type="spellEnd"/>
            <w:r>
              <w:rPr>
                <w:rFonts w:ascii="Times New Roman" w:hAnsi="Times New Roman" w:cs="Times New Roman"/>
                <w:bCs/>
                <w:sz w:val="20"/>
                <w:szCs w:val="20"/>
              </w:rPr>
              <w:t>. третий.</w:t>
            </w:r>
          </w:p>
          <w:p w:rsidR="00C27AD8" w:rsidRPr="00C27AD8" w:rsidRDefault="00C27AD8" w:rsidP="00C27AD8">
            <w:pPr>
              <w:autoSpaceDE w:val="0"/>
              <w:autoSpaceDN w:val="0"/>
              <w:adjustRightInd w:val="0"/>
              <w:ind w:firstLine="709"/>
              <w:jc w:val="both"/>
              <w:rPr>
                <w:rFonts w:ascii="Times New Roman" w:hAnsi="Times New Roman" w:cs="Times New Roman"/>
                <w:sz w:val="20"/>
                <w:szCs w:val="20"/>
              </w:rPr>
            </w:pPr>
            <w:proofErr w:type="gramStart"/>
            <w:r w:rsidRPr="00C27AD8">
              <w:rPr>
                <w:rFonts w:ascii="Times New Roman" w:hAnsi="Times New Roman" w:cs="Times New Roman"/>
                <w:bCs/>
                <w:sz w:val="20"/>
                <w:szCs w:val="20"/>
              </w:rPr>
              <w:t xml:space="preserve">объекты благоустройства </w:t>
            </w:r>
            <w:r w:rsidRPr="00C27AD8">
              <w:rPr>
                <w:rFonts w:ascii="Times New Roman" w:hAnsi="Times New Roman" w:cs="Times New Roman"/>
                <w:b/>
                <w:bCs/>
                <w:sz w:val="20"/>
                <w:szCs w:val="20"/>
              </w:rPr>
              <w:t>–</w:t>
            </w:r>
            <w:r w:rsidRPr="00C27AD8">
              <w:rPr>
                <w:rFonts w:ascii="Times New Roman" w:hAnsi="Times New Roman" w:cs="Times New Roman"/>
                <w:sz w:val="20"/>
                <w:szCs w:val="20"/>
              </w:rPr>
              <w:t xml:space="preserve">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территории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Чайковского городского округа;</w:t>
            </w:r>
            <w:proofErr w:type="gramEnd"/>
          </w:p>
          <w:p w:rsidR="004A3898" w:rsidRPr="006D4126" w:rsidRDefault="004A3898" w:rsidP="00C27AD8">
            <w:pPr>
              <w:autoSpaceDE w:val="0"/>
              <w:autoSpaceDN w:val="0"/>
              <w:adjustRightInd w:val="0"/>
              <w:ind w:firstLine="709"/>
              <w:jc w:val="both"/>
              <w:rPr>
                <w:b/>
                <w:sz w:val="20"/>
                <w:szCs w:val="20"/>
              </w:rPr>
            </w:pPr>
          </w:p>
        </w:tc>
        <w:tc>
          <w:tcPr>
            <w:tcW w:w="4302" w:type="dxa"/>
          </w:tcPr>
          <w:p w:rsidR="005B4CE6" w:rsidRDefault="00C27AD8" w:rsidP="005B4CE6">
            <w:pPr>
              <w:autoSpaceDE w:val="0"/>
              <w:autoSpaceDN w:val="0"/>
              <w:adjustRightInd w:val="0"/>
              <w:ind w:firstLine="69"/>
              <w:jc w:val="both"/>
              <w:rPr>
                <w:rFonts w:ascii="Times New Roman" w:hAnsi="Times New Roman" w:cs="Times New Roman"/>
                <w:bCs/>
                <w:sz w:val="20"/>
                <w:szCs w:val="20"/>
              </w:rPr>
            </w:pPr>
            <w:r>
              <w:rPr>
                <w:rFonts w:ascii="Times New Roman" w:hAnsi="Times New Roman" w:cs="Times New Roman"/>
                <w:bCs/>
                <w:sz w:val="20"/>
                <w:szCs w:val="20"/>
              </w:rPr>
              <w:t xml:space="preserve">П. 1.6 </w:t>
            </w:r>
            <w:proofErr w:type="spellStart"/>
            <w:r>
              <w:rPr>
                <w:rFonts w:ascii="Times New Roman" w:hAnsi="Times New Roman" w:cs="Times New Roman"/>
                <w:bCs/>
                <w:sz w:val="20"/>
                <w:szCs w:val="20"/>
              </w:rPr>
              <w:t>абз</w:t>
            </w:r>
            <w:proofErr w:type="spellEnd"/>
            <w:r>
              <w:rPr>
                <w:rFonts w:ascii="Times New Roman" w:hAnsi="Times New Roman" w:cs="Times New Roman"/>
                <w:bCs/>
                <w:sz w:val="20"/>
                <w:szCs w:val="20"/>
              </w:rPr>
              <w:t xml:space="preserve">. третий </w:t>
            </w:r>
          </w:p>
          <w:p w:rsidR="004A3898" w:rsidRPr="006D4126" w:rsidRDefault="004A3898" w:rsidP="005B4CE6">
            <w:pPr>
              <w:autoSpaceDE w:val="0"/>
              <w:autoSpaceDN w:val="0"/>
              <w:adjustRightInd w:val="0"/>
              <w:ind w:firstLine="69"/>
              <w:jc w:val="both"/>
              <w:rPr>
                <w:rFonts w:ascii="Times New Roman" w:hAnsi="Times New Roman" w:cs="Times New Roman"/>
                <w:sz w:val="20"/>
                <w:szCs w:val="20"/>
              </w:rPr>
            </w:pPr>
            <w:proofErr w:type="gramStart"/>
            <w:r w:rsidRPr="006D4126">
              <w:rPr>
                <w:rFonts w:ascii="Times New Roman" w:hAnsi="Times New Roman" w:cs="Times New Roman"/>
                <w:bCs/>
                <w:sz w:val="20"/>
                <w:szCs w:val="20"/>
              </w:rPr>
              <w:t xml:space="preserve">объекты благоустройства </w:t>
            </w:r>
            <w:r w:rsidRPr="006D4126">
              <w:rPr>
                <w:rFonts w:ascii="Times New Roman" w:hAnsi="Times New Roman" w:cs="Times New Roman"/>
                <w:b/>
                <w:bCs/>
                <w:sz w:val="20"/>
                <w:szCs w:val="20"/>
              </w:rPr>
              <w:t>–</w:t>
            </w:r>
            <w:r w:rsidRPr="006D4126">
              <w:rPr>
                <w:rFonts w:ascii="Times New Roman" w:hAnsi="Times New Roman" w:cs="Times New Roman"/>
                <w:sz w:val="20"/>
                <w:szCs w:val="20"/>
              </w:rPr>
              <w:t xml:space="preserve">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Чайковского городского округа;</w:t>
            </w:r>
            <w:proofErr w:type="gramEnd"/>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proofErr w:type="gramStart"/>
            <w:r w:rsidRPr="006D4126">
              <w:rPr>
                <w:rFonts w:ascii="Times New Roman" w:hAnsi="Times New Roman" w:cs="Times New Roman"/>
                <w:bCs/>
                <w:sz w:val="20"/>
                <w:szCs w:val="20"/>
              </w:rPr>
              <w:t xml:space="preserve">Новая редакция абзаца: объекты благоустройства </w:t>
            </w:r>
            <w:r w:rsidRPr="006D4126">
              <w:rPr>
                <w:rFonts w:ascii="Times New Roman" w:hAnsi="Times New Roman" w:cs="Times New Roman"/>
                <w:b/>
                <w:bCs/>
                <w:sz w:val="20"/>
                <w:szCs w:val="20"/>
              </w:rPr>
              <w:t>–</w:t>
            </w:r>
            <w:r w:rsidRPr="006D4126">
              <w:rPr>
                <w:rFonts w:ascii="Times New Roman" w:hAnsi="Times New Roman" w:cs="Times New Roman"/>
                <w:sz w:val="20"/>
                <w:szCs w:val="20"/>
              </w:rPr>
              <w:t xml:space="preserve">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Чайковского городского округа;</w:t>
            </w:r>
            <w:proofErr w:type="gramEnd"/>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27216E" w:rsidP="004A3898">
            <w:pPr>
              <w:rPr>
                <w:rFonts w:ascii="Times New Roman" w:hAnsi="Times New Roman" w:cs="Times New Roman"/>
                <w:sz w:val="20"/>
                <w:szCs w:val="20"/>
              </w:rPr>
            </w:pPr>
            <w:r w:rsidRPr="006D4126">
              <w:rPr>
                <w:rFonts w:ascii="Times New Roman" w:hAnsi="Times New Roman" w:cs="Times New Roman"/>
                <w:sz w:val="20"/>
                <w:szCs w:val="20"/>
              </w:rPr>
              <w:t>70</w:t>
            </w:r>
          </w:p>
        </w:tc>
        <w:tc>
          <w:tcPr>
            <w:tcW w:w="4284" w:type="dxa"/>
          </w:tcPr>
          <w:p w:rsidR="005B4CE6" w:rsidRDefault="005B4CE6" w:rsidP="005B4CE6">
            <w:pPr>
              <w:autoSpaceDE w:val="0"/>
              <w:autoSpaceDN w:val="0"/>
              <w:adjustRightInd w:val="0"/>
              <w:ind w:firstLine="101"/>
              <w:jc w:val="both"/>
              <w:rPr>
                <w:rFonts w:ascii="Times New Roman" w:hAnsi="Times New Roman" w:cs="Times New Roman"/>
                <w:sz w:val="20"/>
                <w:szCs w:val="20"/>
              </w:rPr>
            </w:pPr>
            <w:r>
              <w:rPr>
                <w:rFonts w:ascii="Times New Roman" w:hAnsi="Times New Roman" w:cs="Times New Roman"/>
                <w:sz w:val="20"/>
                <w:szCs w:val="20"/>
              </w:rPr>
              <w:t xml:space="preserve">П. 1.6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xml:space="preserve">. десятый </w:t>
            </w:r>
          </w:p>
          <w:p w:rsidR="004A3898" w:rsidRPr="006D4126" w:rsidRDefault="004A3898" w:rsidP="005B4CE6">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понятия «бункер», «контейнер</w:t>
            </w:r>
            <w:proofErr w:type="gramStart"/>
            <w:r w:rsidRPr="006D4126">
              <w:rPr>
                <w:rFonts w:ascii="Times New Roman" w:hAnsi="Times New Roman" w:cs="Times New Roman"/>
                <w:sz w:val="20"/>
                <w:szCs w:val="20"/>
              </w:rPr>
              <w:t>»и</w:t>
            </w:r>
            <w:proofErr w:type="gramEnd"/>
            <w:r w:rsidRPr="006D4126">
              <w:rPr>
                <w:rFonts w:ascii="Times New Roman" w:hAnsi="Times New Roman" w:cs="Times New Roman"/>
                <w:sz w:val="20"/>
                <w:szCs w:val="20"/>
              </w:rPr>
              <w:t xml:space="preserve"> «контейнерная площадка», используемые в настоящих Правилах благоустройства, применяются в значениях, установленных </w:t>
            </w:r>
            <w:hyperlink r:id="rId6" w:history="1">
              <w:r w:rsidRPr="006D4126">
                <w:rPr>
                  <w:rFonts w:ascii="Times New Roman" w:hAnsi="Times New Roman" w:cs="Times New Roman"/>
                  <w:sz w:val="20"/>
                  <w:szCs w:val="20"/>
                </w:rPr>
                <w:t>постановлением</w:t>
              </w:r>
            </w:hyperlink>
            <w:r w:rsidRPr="006D4126">
              <w:rPr>
                <w:rFonts w:ascii="Times New Roman" w:hAnsi="Times New Roman" w:cs="Times New Roman"/>
                <w:sz w:val="20"/>
                <w:szCs w:val="20"/>
              </w:rPr>
              <w:t xml:space="preserve">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A3898" w:rsidRPr="006D4126" w:rsidRDefault="004A3898" w:rsidP="004A3898">
            <w:pPr>
              <w:pStyle w:val="Default"/>
              <w:rPr>
                <w:b/>
                <w:sz w:val="20"/>
                <w:szCs w:val="20"/>
              </w:rPr>
            </w:pPr>
          </w:p>
        </w:tc>
        <w:tc>
          <w:tcPr>
            <w:tcW w:w="4302" w:type="dxa"/>
          </w:tcPr>
          <w:p w:rsidR="005B4CE6" w:rsidRDefault="005B4CE6" w:rsidP="005B4CE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 1.6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xml:space="preserve">. десятый </w:t>
            </w:r>
          </w:p>
          <w:p w:rsidR="004A3898" w:rsidRPr="006D4126" w:rsidRDefault="004A3898" w:rsidP="005B4CE6">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понятия «бункер», «контейнер»</w:t>
            </w:r>
            <w:r w:rsidR="000C1E05">
              <w:rPr>
                <w:rFonts w:ascii="Times New Roman" w:hAnsi="Times New Roman" w:cs="Times New Roman"/>
                <w:sz w:val="20"/>
                <w:szCs w:val="20"/>
              </w:rPr>
              <w:t xml:space="preserve"> </w:t>
            </w:r>
            <w:r w:rsidRPr="000C1E05">
              <w:rPr>
                <w:rFonts w:ascii="Times New Roman" w:hAnsi="Times New Roman" w:cs="Times New Roman"/>
                <w:b/>
                <w:color w:val="FF0000"/>
                <w:sz w:val="20"/>
                <w:szCs w:val="20"/>
              </w:rPr>
              <w:t>и</w:t>
            </w:r>
            <w:r w:rsidRPr="000C1E05">
              <w:rPr>
                <w:rFonts w:ascii="Times New Roman" w:hAnsi="Times New Roman" w:cs="Times New Roman"/>
                <w:b/>
                <w:sz w:val="20"/>
                <w:szCs w:val="20"/>
              </w:rPr>
              <w:t xml:space="preserve"> </w:t>
            </w:r>
            <w:r w:rsidRPr="006D4126">
              <w:rPr>
                <w:rFonts w:ascii="Times New Roman" w:hAnsi="Times New Roman" w:cs="Times New Roman"/>
                <w:sz w:val="20"/>
                <w:szCs w:val="20"/>
              </w:rPr>
              <w:t xml:space="preserve">«контейнерная площадка», используемые в настоящих Правилах благоустройства, применяются в значениях, установленных </w:t>
            </w:r>
            <w:hyperlink r:id="rId7" w:history="1">
              <w:r w:rsidRPr="006D4126">
                <w:rPr>
                  <w:rFonts w:ascii="Times New Roman" w:hAnsi="Times New Roman" w:cs="Times New Roman"/>
                  <w:sz w:val="20"/>
                  <w:szCs w:val="20"/>
                </w:rPr>
                <w:t>постановлением</w:t>
              </w:r>
            </w:hyperlink>
            <w:r w:rsidRPr="006D4126">
              <w:rPr>
                <w:rFonts w:ascii="Times New Roman" w:hAnsi="Times New Roman" w:cs="Times New Roman"/>
                <w:sz w:val="20"/>
                <w:szCs w:val="20"/>
              </w:rPr>
              <w:t xml:space="preserve">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Новая редакция абзаца:</w:t>
            </w:r>
          </w:p>
          <w:p w:rsidR="00333834" w:rsidRPr="00333834" w:rsidRDefault="00333834" w:rsidP="00333834">
            <w:pPr>
              <w:autoSpaceDE w:val="0"/>
              <w:autoSpaceDN w:val="0"/>
              <w:adjustRightInd w:val="0"/>
              <w:jc w:val="both"/>
              <w:rPr>
                <w:rFonts w:ascii="Times New Roman" w:hAnsi="Times New Roman" w:cs="Times New Roman"/>
                <w:sz w:val="20"/>
                <w:szCs w:val="20"/>
              </w:rPr>
            </w:pPr>
            <w:r w:rsidRPr="00333834">
              <w:rPr>
                <w:rFonts w:ascii="Times New Roman" w:hAnsi="Times New Roman" w:cs="Times New Roman"/>
                <w:sz w:val="20"/>
                <w:szCs w:val="20"/>
              </w:rPr>
              <w:t xml:space="preserve">понятия «бункер», «контейнер» и «контейнерная площадка», используемые в настоящих Правилах благоустройства, применяются в значениях, установленных </w:t>
            </w:r>
            <w:hyperlink r:id="rId8" w:history="1">
              <w:r w:rsidRPr="00333834">
                <w:rPr>
                  <w:rFonts w:ascii="Times New Roman" w:hAnsi="Times New Roman" w:cs="Times New Roman"/>
                  <w:sz w:val="20"/>
                  <w:szCs w:val="20"/>
                </w:rPr>
                <w:t>постановлением</w:t>
              </w:r>
            </w:hyperlink>
            <w:r w:rsidRPr="00333834">
              <w:rPr>
                <w:rFonts w:ascii="Times New Roman" w:hAnsi="Times New Roman" w:cs="Times New Roman"/>
                <w:sz w:val="20"/>
                <w:szCs w:val="20"/>
              </w:rPr>
              <w:t xml:space="preserve">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A3898" w:rsidRPr="006D4126" w:rsidRDefault="004A3898" w:rsidP="00333834">
            <w:pPr>
              <w:autoSpaceDE w:val="0"/>
              <w:autoSpaceDN w:val="0"/>
              <w:adjustRightInd w:val="0"/>
              <w:ind w:firstLine="709"/>
              <w:jc w:val="both"/>
              <w:rPr>
                <w:rFonts w:ascii="Times New Roman" w:hAnsi="Times New Roman" w:cs="Times New Roman"/>
                <w:sz w:val="20"/>
                <w:szCs w:val="20"/>
              </w:rPr>
            </w:pPr>
          </w:p>
        </w:tc>
      </w:tr>
      <w:tr w:rsidR="004A3898" w:rsidRPr="006D4126" w:rsidTr="00F92B25">
        <w:tc>
          <w:tcPr>
            <w:tcW w:w="750" w:type="dxa"/>
          </w:tcPr>
          <w:p w:rsidR="004A3898" w:rsidRPr="006D4126" w:rsidRDefault="0027216E" w:rsidP="009A7400">
            <w:pPr>
              <w:rPr>
                <w:rFonts w:ascii="Times New Roman" w:hAnsi="Times New Roman" w:cs="Times New Roman"/>
                <w:sz w:val="20"/>
                <w:szCs w:val="20"/>
              </w:rPr>
            </w:pPr>
            <w:r w:rsidRPr="006D4126">
              <w:rPr>
                <w:rFonts w:ascii="Times New Roman" w:hAnsi="Times New Roman" w:cs="Times New Roman"/>
                <w:sz w:val="20"/>
                <w:szCs w:val="20"/>
              </w:rPr>
              <w:t>7</w:t>
            </w:r>
            <w:r w:rsidR="009A7400">
              <w:rPr>
                <w:rFonts w:ascii="Times New Roman" w:hAnsi="Times New Roman" w:cs="Times New Roman"/>
                <w:sz w:val="20"/>
                <w:szCs w:val="20"/>
              </w:rPr>
              <w:t>1</w:t>
            </w:r>
          </w:p>
        </w:tc>
        <w:tc>
          <w:tcPr>
            <w:tcW w:w="4284" w:type="dxa"/>
          </w:tcPr>
          <w:p w:rsidR="004A3898"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П. 2.6. </w:t>
            </w:r>
          </w:p>
          <w:p w:rsidR="009A7400" w:rsidRPr="006D4126" w:rsidRDefault="009A7400" w:rsidP="009A7400">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3) мероприятия по созданию объектов наружного освещения и художественно-светового оформления </w:t>
            </w:r>
            <w:r w:rsidRPr="00740BF0">
              <w:rPr>
                <w:rFonts w:ascii="Times New Roman" w:hAnsi="Times New Roman" w:cs="Times New Roman"/>
                <w:b/>
                <w:color w:val="FF0000"/>
                <w:sz w:val="20"/>
                <w:szCs w:val="20"/>
              </w:rPr>
              <w:t>поселения</w:t>
            </w:r>
            <w:r w:rsidRPr="00740BF0">
              <w:rPr>
                <w:rFonts w:ascii="Times New Roman" w:hAnsi="Times New Roman" w:cs="Times New Roman"/>
                <w:b/>
                <w:sz w:val="20"/>
                <w:szCs w:val="20"/>
              </w:rPr>
              <w:t>;</w:t>
            </w:r>
          </w:p>
          <w:p w:rsidR="009A7400" w:rsidRPr="006D4126" w:rsidRDefault="009A7400" w:rsidP="009A7400">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4) работы, связанные с разработкой </w:t>
            </w:r>
            <w:r w:rsidRPr="006D4126">
              <w:rPr>
                <w:rFonts w:ascii="Times New Roman" w:hAnsi="Times New Roman" w:cs="Times New Roman"/>
                <w:sz w:val="20"/>
                <w:szCs w:val="20"/>
              </w:rPr>
              <w:lastRenderedPageBreak/>
              <w:t xml:space="preserve">грунта, временным нарушением благоустройства территории,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w:t>
            </w:r>
            <w:r w:rsidRPr="00740BF0">
              <w:rPr>
                <w:rFonts w:ascii="Times New Roman" w:hAnsi="Times New Roman" w:cs="Times New Roman"/>
                <w:sz w:val="20"/>
                <w:szCs w:val="20"/>
              </w:rPr>
              <w:t>поселения</w:t>
            </w:r>
            <w:r w:rsidRPr="006D4126">
              <w:rPr>
                <w:rFonts w:ascii="Times New Roman" w:hAnsi="Times New Roman" w:cs="Times New Roman"/>
                <w:sz w:val="20"/>
                <w:szCs w:val="20"/>
              </w:rPr>
              <w:t xml:space="preserve"> по месту проведения работ.</w:t>
            </w:r>
          </w:p>
          <w:p w:rsidR="009A7400" w:rsidRDefault="009A7400" w:rsidP="004A3898">
            <w:pPr>
              <w:autoSpaceDE w:val="0"/>
              <w:autoSpaceDN w:val="0"/>
              <w:adjustRightInd w:val="0"/>
              <w:ind w:firstLine="709"/>
              <w:jc w:val="both"/>
              <w:rPr>
                <w:rFonts w:ascii="Times New Roman" w:hAnsi="Times New Roman" w:cs="Times New Roman"/>
                <w:sz w:val="20"/>
                <w:szCs w:val="20"/>
              </w:rPr>
            </w:pPr>
          </w:p>
          <w:p w:rsidR="009A7400" w:rsidRPr="006D4126" w:rsidRDefault="009A7400" w:rsidP="004A3898">
            <w:pPr>
              <w:autoSpaceDE w:val="0"/>
              <w:autoSpaceDN w:val="0"/>
              <w:adjustRightInd w:val="0"/>
              <w:ind w:firstLine="709"/>
              <w:jc w:val="both"/>
              <w:rPr>
                <w:rFonts w:ascii="Times New Roman" w:hAnsi="Times New Roman" w:cs="Times New Roman"/>
                <w:sz w:val="20"/>
                <w:szCs w:val="20"/>
              </w:rPr>
            </w:pPr>
          </w:p>
          <w:p w:rsidR="004A3898" w:rsidRPr="006D4126" w:rsidRDefault="004A3898" w:rsidP="009A7400">
            <w:pPr>
              <w:autoSpaceDE w:val="0"/>
              <w:autoSpaceDN w:val="0"/>
              <w:adjustRightInd w:val="0"/>
              <w:ind w:firstLine="709"/>
              <w:jc w:val="both"/>
              <w:rPr>
                <w:b/>
                <w:sz w:val="20"/>
                <w:szCs w:val="20"/>
              </w:rPr>
            </w:pPr>
          </w:p>
        </w:tc>
        <w:tc>
          <w:tcPr>
            <w:tcW w:w="4302"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lastRenderedPageBreak/>
              <w:t>П. 2.6.</w:t>
            </w:r>
          </w:p>
          <w:p w:rsidR="009A7400" w:rsidRPr="006D4126" w:rsidRDefault="009A7400" w:rsidP="009A7400">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3) мероприятия по созданию объектов наружного освещения и художественно-светового оформления </w:t>
            </w:r>
            <w:r w:rsidRPr="00740BF0">
              <w:rPr>
                <w:rFonts w:ascii="Times New Roman" w:hAnsi="Times New Roman" w:cs="Times New Roman"/>
                <w:b/>
                <w:color w:val="FF0000"/>
                <w:sz w:val="20"/>
                <w:szCs w:val="20"/>
              </w:rPr>
              <w:t>населенного пункта</w:t>
            </w:r>
            <w:r w:rsidRPr="006D4126">
              <w:rPr>
                <w:rFonts w:ascii="Times New Roman" w:hAnsi="Times New Roman" w:cs="Times New Roman"/>
                <w:sz w:val="20"/>
                <w:szCs w:val="20"/>
              </w:rPr>
              <w:t>;</w:t>
            </w:r>
          </w:p>
          <w:p w:rsidR="009A7400" w:rsidRPr="006D4126" w:rsidRDefault="009A7400" w:rsidP="009A7400">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4) работы, связанные с разработкой </w:t>
            </w:r>
            <w:r w:rsidRPr="006D4126">
              <w:rPr>
                <w:rFonts w:ascii="Times New Roman" w:hAnsi="Times New Roman" w:cs="Times New Roman"/>
                <w:sz w:val="20"/>
                <w:szCs w:val="20"/>
              </w:rPr>
              <w:lastRenderedPageBreak/>
              <w:t>грунта, временным нарушением благоустройства территории,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по месту проведения работ.</w:t>
            </w:r>
          </w:p>
          <w:p w:rsidR="004A3898" w:rsidRPr="006D4126" w:rsidRDefault="004A3898" w:rsidP="009A7400">
            <w:pPr>
              <w:autoSpaceDE w:val="0"/>
              <w:autoSpaceDN w:val="0"/>
              <w:adjustRightInd w:val="0"/>
              <w:ind w:firstLine="709"/>
              <w:jc w:val="both"/>
              <w:rPr>
                <w:rFonts w:ascii="Times New Roman" w:hAnsi="Times New Roman" w:cs="Times New Roman"/>
                <w:sz w:val="20"/>
                <w:szCs w:val="20"/>
              </w:rPr>
            </w:pPr>
          </w:p>
        </w:tc>
        <w:tc>
          <w:tcPr>
            <w:tcW w:w="2085" w:type="dxa"/>
          </w:tcPr>
          <w:p w:rsidR="004A3898" w:rsidRPr="006D4126" w:rsidRDefault="00384167" w:rsidP="004A3898">
            <w:pPr>
              <w:rPr>
                <w:rFonts w:ascii="Times New Roman" w:hAnsi="Times New Roman" w:cs="Times New Roman"/>
                <w:sz w:val="20"/>
                <w:szCs w:val="20"/>
              </w:rPr>
            </w:pPr>
            <w:r>
              <w:rPr>
                <w:rFonts w:ascii="Times New Roman" w:hAnsi="Times New Roman" w:cs="Times New Roman"/>
                <w:sz w:val="20"/>
                <w:szCs w:val="20"/>
              </w:rPr>
              <w:lastRenderedPageBreak/>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Новая редакция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xml:space="preserve">. 3, </w:t>
            </w:r>
            <w:proofErr w:type="spellStart"/>
            <w:r w:rsidRPr="006D4126">
              <w:rPr>
                <w:rFonts w:ascii="Times New Roman" w:hAnsi="Times New Roman" w:cs="Times New Roman"/>
                <w:sz w:val="20"/>
                <w:szCs w:val="20"/>
              </w:rPr>
              <w:t>пп</w:t>
            </w:r>
            <w:proofErr w:type="spellEnd"/>
            <w:r w:rsidRPr="006D4126">
              <w:rPr>
                <w:rFonts w:ascii="Times New Roman" w:hAnsi="Times New Roman" w:cs="Times New Roman"/>
                <w:sz w:val="20"/>
                <w:szCs w:val="20"/>
              </w:rPr>
              <w:t>. 4 п. 2.6:</w:t>
            </w:r>
          </w:p>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3) мероприятия по созданию объектов наружного освещения и художественно-светового оформления населенного пункта;</w:t>
            </w:r>
          </w:p>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lastRenderedPageBreak/>
              <w:t>4) работы, связанные с разработкой грунта, временным нарушением благоустройства территории,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по месту проведения работ.</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27216E" w:rsidP="002054A7">
            <w:pPr>
              <w:rPr>
                <w:rFonts w:ascii="Times New Roman" w:hAnsi="Times New Roman" w:cs="Times New Roman"/>
                <w:sz w:val="20"/>
                <w:szCs w:val="20"/>
              </w:rPr>
            </w:pPr>
            <w:r w:rsidRPr="006D4126">
              <w:rPr>
                <w:rFonts w:ascii="Times New Roman" w:hAnsi="Times New Roman" w:cs="Times New Roman"/>
                <w:sz w:val="20"/>
                <w:szCs w:val="20"/>
              </w:rPr>
              <w:lastRenderedPageBreak/>
              <w:t>7</w:t>
            </w:r>
            <w:r w:rsidR="002054A7">
              <w:rPr>
                <w:rFonts w:ascii="Times New Roman" w:hAnsi="Times New Roman" w:cs="Times New Roman"/>
                <w:sz w:val="20"/>
                <w:szCs w:val="20"/>
              </w:rPr>
              <w:t>2</w:t>
            </w:r>
          </w:p>
        </w:tc>
        <w:tc>
          <w:tcPr>
            <w:tcW w:w="4284" w:type="dxa"/>
          </w:tcPr>
          <w:p w:rsidR="00F547F1" w:rsidRDefault="00F547F1" w:rsidP="00F547F1">
            <w:pPr>
              <w:autoSpaceDE w:val="0"/>
              <w:autoSpaceDN w:val="0"/>
              <w:adjustRightInd w:val="0"/>
              <w:ind w:firstLine="101"/>
              <w:jc w:val="both"/>
              <w:rPr>
                <w:rFonts w:ascii="Times New Roman" w:hAnsi="Times New Roman" w:cs="Times New Roman"/>
                <w:sz w:val="20"/>
                <w:szCs w:val="20"/>
              </w:rPr>
            </w:pPr>
            <w:r>
              <w:rPr>
                <w:rFonts w:ascii="Times New Roman" w:hAnsi="Times New Roman" w:cs="Times New Roman"/>
                <w:sz w:val="20"/>
                <w:szCs w:val="20"/>
              </w:rPr>
              <w:t>П. 2.8.</w:t>
            </w:r>
          </w:p>
          <w:p w:rsidR="004A3898" w:rsidRPr="006D4126" w:rsidRDefault="004A3898" w:rsidP="00F547F1">
            <w:pPr>
              <w:autoSpaceDE w:val="0"/>
              <w:autoSpaceDN w:val="0"/>
              <w:adjustRightInd w:val="0"/>
              <w:ind w:firstLine="101"/>
              <w:jc w:val="both"/>
              <w:rPr>
                <w:rFonts w:ascii="Times New Roman" w:hAnsi="Times New Roman" w:cs="Times New Roman"/>
                <w:sz w:val="20"/>
                <w:szCs w:val="20"/>
              </w:rPr>
            </w:pPr>
            <w:r w:rsidRPr="006D4126">
              <w:rPr>
                <w:rFonts w:ascii="Times New Roman" w:hAnsi="Times New Roman" w:cs="Times New Roman"/>
                <w:sz w:val="20"/>
                <w:szCs w:val="20"/>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в п. 2.8. нет понятия территории, прилегающей к объектам, указаны только МКД</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4A3898" w:rsidP="004A3898">
            <w:pPr>
              <w:autoSpaceDE w:val="0"/>
              <w:autoSpaceDN w:val="0"/>
              <w:adjustRightInd w:val="0"/>
              <w:jc w:val="both"/>
              <w:rPr>
                <w:rFonts w:ascii="Times New Roman" w:hAnsi="Times New Roman" w:cs="Times New Roman"/>
                <w:bCs/>
                <w:sz w:val="20"/>
                <w:szCs w:val="20"/>
              </w:rPr>
            </w:pPr>
            <w:r w:rsidRPr="006D4126">
              <w:rPr>
                <w:rFonts w:ascii="Times New Roman" w:hAnsi="Times New Roman" w:cs="Times New Roman"/>
                <w:sz w:val="20"/>
                <w:szCs w:val="20"/>
              </w:rPr>
              <w:t>Не предусмотрено Методическими рекомендациями</w:t>
            </w:r>
            <w:r w:rsidRPr="006D4126">
              <w:rPr>
                <w:rFonts w:ascii="Times New Roman" w:hAnsi="Times New Roman" w:cs="Times New Roman"/>
                <w:bCs/>
                <w:sz w:val="20"/>
                <w:szCs w:val="20"/>
              </w:rPr>
              <w:t xml:space="preserve"> по разработке норм и правил по благоустройству территорий муницип</w:t>
            </w:r>
            <w:r w:rsidR="00F547F1">
              <w:rPr>
                <w:rFonts w:ascii="Times New Roman" w:hAnsi="Times New Roman" w:cs="Times New Roman"/>
                <w:bCs/>
                <w:sz w:val="20"/>
                <w:szCs w:val="20"/>
              </w:rPr>
              <w:t>альных образований. утвержденными</w:t>
            </w:r>
            <w:r w:rsidRPr="006D4126">
              <w:rPr>
                <w:rFonts w:ascii="Times New Roman" w:hAnsi="Times New Roman" w:cs="Times New Roman"/>
                <w:bCs/>
                <w:sz w:val="20"/>
                <w:szCs w:val="20"/>
              </w:rPr>
              <w:t xml:space="preserve"> Приказом Минстроя России от 29.12.2021 N 1042/</w:t>
            </w:r>
            <w:proofErr w:type="spellStart"/>
            <w:proofErr w:type="gramStart"/>
            <w:r w:rsidRPr="006D4126">
              <w:rPr>
                <w:rFonts w:ascii="Times New Roman" w:hAnsi="Times New Roman" w:cs="Times New Roman"/>
                <w:bCs/>
                <w:sz w:val="20"/>
                <w:szCs w:val="20"/>
              </w:rPr>
              <w:t>пр</w:t>
            </w:r>
            <w:proofErr w:type="spellEnd"/>
            <w:proofErr w:type="gramEnd"/>
          </w:p>
          <w:p w:rsidR="004A3898" w:rsidRPr="006D4126" w:rsidRDefault="004A3898" w:rsidP="004A3898">
            <w:pPr>
              <w:autoSpaceDE w:val="0"/>
              <w:autoSpaceDN w:val="0"/>
              <w:adjustRightInd w:val="0"/>
              <w:jc w:val="both"/>
              <w:outlineLvl w:val="0"/>
              <w:rPr>
                <w:rFonts w:ascii="Times New Roman" w:hAnsi="Times New Roman" w:cs="Times New Roman"/>
                <w:b/>
                <w:bCs/>
                <w:sz w:val="20"/>
                <w:szCs w:val="20"/>
              </w:rPr>
            </w:pPr>
          </w:p>
          <w:p w:rsidR="004A3898" w:rsidRPr="006D4126" w:rsidRDefault="004A3898" w:rsidP="004A3898">
            <w:pPr>
              <w:autoSpaceDE w:val="0"/>
              <w:autoSpaceDN w:val="0"/>
              <w:adjustRightInd w:val="0"/>
              <w:jc w:val="both"/>
              <w:rPr>
                <w:rFonts w:ascii="Times New Roman" w:hAnsi="Times New Roman" w:cs="Times New Roman"/>
                <w:sz w:val="20"/>
                <w:szCs w:val="20"/>
              </w:rPr>
            </w:pPr>
          </w:p>
        </w:tc>
      </w:tr>
      <w:tr w:rsidR="004A3898" w:rsidRPr="006D4126" w:rsidTr="00F92B25">
        <w:tc>
          <w:tcPr>
            <w:tcW w:w="750" w:type="dxa"/>
          </w:tcPr>
          <w:p w:rsidR="004A3898" w:rsidRPr="006D4126" w:rsidRDefault="0027216E" w:rsidP="00941FBB">
            <w:pPr>
              <w:rPr>
                <w:rFonts w:ascii="Times New Roman" w:hAnsi="Times New Roman" w:cs="Times New Roman"/>
                <w:sz w:val="20"/>
                <w:szCs w:val="20"/>
              </w:rPr>
            </w:pPr>
            <w:r w:rsidRPr="006D4126">
              <w:rPr>
                <w:rFonts w:ascii="Times New Roman" w:hAnsi="Times New Roman" w:cs="Times New Roman"/>
                <w:sz w:val="20"/>
                <w:szCs w:val="20"/>
              </w:rPr>
              <w:t>7</w:t>
            </w:r>
            <w:r w:rsidR="00941FBB">
              <w:rPr>
                <w:rFonts w:ascii="Times New Roman" w:hAnsi="Times New Roman" w:cs="Times New Roman"/>
                <w:sz w:val="20"/>
                <w:szCs w:val="20"/>
              </w:rPr>
              <w:t>3</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3.17. Паспорт благоустройства территории разрабатывается по инициативе любого заинтересованного лица (далее - разработчик) на основании решения собственников помещений в многоквартирном доме для определения на придомовой территории мест размещения и характеристик дополнительных элементов благоустройства.</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3.17. Паспорт благоустройства территории разрабатывается по инициативе любого заинтересованного лица (далее - разработчик) на основании решения собственников помещений </w:t>
            </w:r>
            <w:r w:rsidRPr="00740BF0">
              <w:rPr>
                <w:rFonts w:ascii="Times New Roman" w:hAnsi="Times New Roman" w:cs="Times New Roman"/>
                <w:b/>
                <w:strike/>
                <w:color w:val="FF0000"/>
                <w:sz w:val="20"/>
              </w:rPr>
              <w:t>в многоквартирном доме</w:t>
            </w:r>
            <w:r w:rsidRPr="006D4126">
              <w:rPr>
                <w:rFonts w:ascii="Times New Roman" w:hAnsi="Times New Roman" w:cs="Times New Roman"/>
                <w:sz w:val="20"/>
              </w:rPr>
              <w:t xml:space="preserve"> для определения на придомовой территории мест размещения и характеристик дополнительных элементов благоустройства.</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941FBB" w:rsidP="00941FB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ч. 6  ст. 20.6</w:t>
            </w:r>
            <w:r>
              <w:rPr>
                <w:rFonts w:ascii="Times New Roman" w:hAnsi="Times New Roman" w:cs="Times New Roman"/>
                <w:sz w:val="20"/>
                <w:szCs w:val="20"/>
              </w:rPr>
              <w:t xml:space="preserve"> </w:t>
            </w:r>
            <w:r w:rsidR="004A3898" w:rsidRPr="006D4126">
              <w:rPr>
                <w:rFonts w:ascii="Times New Roman" w:hAnsi="Times New Roman" w:cs="Times New Roman"/>
                <w:sz w:val="20"/>
                <w:szCs w:val="20"/>
              </w:rPr>
              <w:t>Закон</w:t>
            </w:r>
            <w:r>
              <w:rPr>
                <w:rFonts w:ascii="Times New Roman" w:hAnsi="Times New Roman" w:cs="Times New Roman"/>
                <w:sz w:val="20"/>
                <w:szCs w:val="20"/>
              </w:rPr>
              <w:t>а</w:t>
            </w:r>
            <w:r w:rsidR="004A3898" w:rsidRPr="006D4126">
              <w:rPr>
                <w:rFonts w:ascii="Times New Roman" w:hAnsi="Times New Roman" w:cs="Times New Roman"/>
                <w:sz w:val="20"/>
                <w:szCs w:val="20"/>
              </w:rPr>
              <w:t xml:space="preserve"> Пермского края  от 14.09.2011 № 805-ПК  </w:t>
            </w:r>
            <w:r>
              <w:rPr>
                <w:rFonts w:ascii="Times New Roman" w:hAnsi="Times New Roman" w:cs="Times New Roman"/>
                <w:sz w:val="20"/>
                <w:szCs w:val="20"/>
              </w:rPr>
              <w:t>«</w:t>
            </w:r>
            <w:r w:rsidR="004A3898" w:rsidRPr="006D4126">
              <w:rPr>
                <w:rFonts w:ascii="Times New Roman" w:hAnsi="Times New Roman" w:cs="Times New Roman"/>
                <w:sz w:val="20"/>
                <w:szCs w:val="20"/>
              </w:rPr>
              <w:t>О градостроительн</w:t>
            </w:r>
            <w:r>
              <w:rPr>
                <w:rFonts w:ascii="Times New Roman" w:hAnsi="Times New Roman" w:cs="Times New Roman"/>
                <w:sz w:val="20"/>
                <w:szCs w:val="20"/>
              </w:rPr>
              <w:t>ой деятельности в Пермском крае» -</w:t>
            </w:r>
            <w:r w:rsidR="004A3898" w:rsidRPr="006D4126">
              <w:rPr>
                <w:rFonts w:ascii="Times New Roman" w:hAnsi="Times New Roman" w:cs="Times New Roman"/>
                <w:sz w:val="20"/>
                <w:szCs w:val="20"/>
              </w:rPr>
              <w:t xml:space="preserve">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4A3898" w:rsidRPr="006D4126" w:rsidRDefault="004A3898" w:rsidP="004A3898">
            <w:pPr>
              <w:autoSpaceDE w:val="0"/>
              <w:autoSpaceDN w:val="0"/>
              <w:adjustRightInd w:val="0"/>
              <w:spacing w:before="200"/>
              <w:ind w:firstLine="540"/>
              <w:jc w:val="both"/>
              <w:rPr>
                <w:rFonts w:ascii="Times New Roman" w:hAnsi="Times New Roman" w:cs="Times New Roman"/>
                <w:sz w:val="20"/>
                <w:szCs w:val="20"/>
              </w:rPr>
            </w:pPr>
            <w:r w:rsidRPr="006D4126">
              <w:rPr>
                <w:rFonts w:ascii="Times New Roman" w:hAnsi="Times New Roman" w:cs="Times New Roman"/>
                <w:sz w:val="20"/>
                <w:szCs w:val="20"/>
              </w:rP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27216E">
            <w:pPr>
              <w:rPr>
                <w:rFonts w:ascii="Times New Roman" w:hAnsi="Times New Roman" w:cs="Times New Roman"/>
                <w:sz w:val="20"/>
                <w:szCs w:val="20"/>
              </w:rPr>
            </w:pPr>
            <w:r w:rsidRPr="006D4126">
              <w:rPr>
                <w:rFonts w:ascii="Times New Roman" w:hAnsi="Times New Roman" w:cs="Times New Roman"/>
                <w:sz w:val="20"/>
                <w:szCs w:val="20"/>
              </w:rPr>
              <w:lastRenderedPageBreak/>
              <w:t>7</w:t>
            </w:r>
            <w:r w:rsidR="00941FBB">
              <w:rPr>
                <w:rFonts w:ascii="Times New Roman" w:hAnsi="Times New Roman" w:cs="Times New Roman"/>
                <w:sz w:val="20"/>
                <w:szCs w:val="20"/>
              </w:rPr>
              <w:t>4</w:t>
            </w:r>
          </w:p>
        </w:tc>
        <w:tc>
          <w:tcPr>
            <w:tcW w:w="4284" w:type="dxa"/>
          </w:tcPr>
          <w:p w:rsidR="004A3898" w:rsidRPr="006D4126" w:rsidRDefault="004A3898" w:rsidP="004A3898">
            <w:pPr>
              <w:pStyle w:val="a6"/>
              <w:rPr>
                <w:b/>
                <w:sz w:val="20"/>
                <w:szCs w:val="20"/>
              </w:rPr>
            </w:pPr>
            <w:r w:rsidRPr="006D4126">
              <w:rPr>
                <w:sz w:val="20"/>
                <w:szCs w:val="20"/>
              </w:rPr>
              <w:t xml:space="preserve">4.7. В проектах благоустройства должны быть предусмотрены условия беспрепятственного и удобного передвижения </w:t>
            </w:r>
            <w:r w:rsidRPr="00740BF0">
              <w:rPr>
                <w:b/>
                <w:color w:val="FF0000"/>
                <w:sz w:val="20"/>
                <w:szCs w:val="20"/>
              </w:rPr>
              <w:t>МГН</w:t>
            </w:r>
            <w:r w:rsidRPr="006D4126">
              <w:rPr>
                <w:sz w:val="20"/>
                <w:szCs w:val="20"/>
              </w:rPr>
              <w:t xml:space="preserve"> по участку к зданию или по территории предприятия, комплекса сооружений с учетом требований градостроительных норм</w:t>
            </w:r>
          </w:p>
        </w:tc>
        <w:tc>
          <w:tcPr>
            <w:tcW w:w="4302" w:type="dxa"/>
          </w:tcPr>
          <w:p w:rsidR="004A3898" w:rsidRPr="006D4126" w:rsidRDefault="004A3898" w:rsidP="00740BF0">
            <w:pPr>
              <w:jc w:val="both"/>
              <w:rPr>
                <w:rFonts w:ascii="Times New Roman" w:hAnsi="Times New Roman" w:cs="Times New Roman"/>
                <w:sz w:val="20"/>
                <w:szCs w:val="20"/>
              </w:rPr>
            </w:pPr>
            <w:r w:rsidRPr="006D4126">
              <w:rPr>
                <w:rFonts w:ascii="Times New Roman" w:hAnsi="Times New Roman" w:cs="Times New Roman"/>
                <w:sz w:val="20"/>
                <w:szCs w:val="20"/>
              </w:rPr>
              <w:t xml:space="preserve">4.7. В проектах благоустройства должны быть предусмотрены условия беспрепятственного и удобного передвижения </w:t>
            </w:r>
            <w:r w:rsidRPr="00740BF0">
              <w:rPr>
                <w:rFonts w:ascii="Times New Roman" w:hAnsi="Times New Roman" w:cs="Times New Roman"/>
                <w:b/>
                <w:color w:val="FF0000"/>
                <w:sz w:val="20"/>
                <w:szCs w:val="20"/>
              </w:rPr>
              <w:t>маломобильных граждан</w:t>
            </w:r>
            <w:r w:rsidRPr="006D4126">
              <w:rPr>
                <w:rFonts w:ascii="Times New Roman" w:hAnsi="Times New Roman" w:cs="Times New Roman"/>
                <w:sz w:val="20"/>
                <w:szCs w:val="20"/>
              </w:rPr>
              <w:t xml:space="preserve"> по участку к зданию или по территории предприятия, комплекса сооружений с учетом требований градостроительных норм</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4.7. В проектах благоустройства должны быть предусмотрены условия беспрепятственного и удобного передвижения маломобильных граждан по участку к зданию или по территории предприятия, комплекса сооружений с учетом требований градостроительных норм</w:t>
            </w:r>
          </w:p>
        </w:tc>
      </w:tr>
      <w:tr w:rsidR="004A3898" w:rsidRPr="006D4126" w:rsidTr="00F92B25">
        <w:tc>
          <w:tcPr>
            <w:tcW w:w="750" w:type="dxa"/>
          </w:tcPr>
          <w:p w:rsidR="004A3898" w:rsidRPr="006D4126" w:rsidRDefault="004A3898" w:rsidP="00941FBB">
            <w:pPr>
              <w:rPr>
                <w:rFonts w:ascii="Times New Roman" w:hAnsi="Times New Roman" w:cs="Times New Roman"/>
                <w:sz w:val="20"/>
                <w:szCs w:val="20"/>
              </w:rPr>
            </w:pPr>
            <w:r w:rsidRPr="006D4126">
              <w:rPr>
                <w:rFonts w:ascii="Times New Roman" w:hAnsi="Times New Roman" w:cs="Times New Roman"/>
                <w:sz w:val="20"/>
                <w:szCs w:val="20"/>
              </w:rPr>
              <w:t>7</w:t>
            </w:r>
            <w:r w:rsidR="00941FBB">
              <w:rPr>
                <w:rFonts w:ascii="Times New Roman" w:hAnsi="Times New Roman" w:cs="Times New Roman"/>
                <w:sz w:val="20"/>
                <w:szCs w:val="20"/>
              </w:rPr>
              <w:t>5</w:t>
            </w:r>
          </w:p>
        </w:tc>
        <w:tc>
          <w:tcPr>
            <w:tcW w:w="4284" w:type="dxa"/>
          </w:tcPr>
          <w:p w:rsidR="004A3898" w:rsidRPr="00740BF0" w:rsidRDefault="004A3898" w:rsidP="004A3898">
            <w:pPr>
              <w:pStyle w:val="ConsPlusNormal"/>
              <w:ind w:firstLine="709"/>
              <w:jc w:val="both"/>
              <w:rPr>
                <w:rFonts w:ascii="Times New Roman" w:hAnsi="Times New Roman" w:cs="Times New Roman"/>
                <w:b/>
                <w:sz w:val="20"/>
              </w:rPr>
            </w:pPr>
            <w:r w:rsidRPr="006D4126">
              <w:rPr>
                <w:rFonts w:ascii="Times New Roman" w:hAnsi="Times New Roman" w:cs="Times New Roman"/>
                <w:sz w:val="20"/>
              </w:rPr>
              <w:t xml:space="preserve">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w:t>
            </w:r>
            <w:r w:rsidRPr="00740BF0">
              <w:rPr>
                <w:rFonts w:ascii="Times New Roman" w:hAnsi="Times New Roman" w:cs="Times New Roman"/>
                <w:b/>
                <w:color w:val="FF0000"/>
                <w:sz w:val="20"/>
              </w:rPr>
              <w:t>0,01 м.</w:t>
            </w:r>
          </w:p>
          <w:p w:rsidR="004A3898" w:rsidRPr="006D4126" w:rsidRDefault="004A3898" w:rsidP="004A3898">
            <w:pPr>
              <w:pStyle w:val="Default"/>
              <w:rPr>
                <w:b/>
                <w:sz w:val="20"/>
                <w:szCs w:val="20"/>
              </w:rPr>
            </w:pPr>
          </w:p>
        </w:tc>
        <w:tc>
          <w:tcPr>
            <w:tcW w:w="4302"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w:t>
            </w:r>
            <w:r w:rsidRPr="00740BF0">
              <w:rPr>
                <w:rFonts w:ascii="Times New Roman" w:hAnsi="Times New Roman" w:cs="Times New Roman"/>
                <w:b/>
                <w:color w:val="FF0000"/>
                <w:sz w:val="20"/>
                <w:szCs w:val="20"/>
              </w:rPr>
              <w:t>10 мм</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w:t>
            </w:r>
            <w:r w:rsidRPr="00740BF0">
              <w:rPr>
                <w:rFonts w:ascii="Times New Roman" w:hAnsi="Times New Roman" w:cs="Times New Roman"/>
                <w:sz w:val="20"/>
                <w:szCs w:val="20"/>
              </w:rPr>
              <w:t>10 мм</w:t>
            </w:r>
          </w:p>
        </w:tc>
      </w:tr>
      <w:tr w:rsidR="004A3898" w:rsidRPr="006D4126" w:rsidTr="00F92B25">
        <w:tc>
          <w:tcPr>
            <w:tcW w:w="750" w:type="dxa"/>
          </w:tcPr>
          <w:p w:rsidR="004A3898" w:rsidRPr="006D4126" w:rsidRDefault="004A3898" w:rsidP="00941FBB">
            <w:pPr>
              <w:rPr>
                <w:rFonts w:ascii="Times New Roman" w:hAnsi="Times New Roman" w:cs="Times New Roman"/>
                <w:sz w:val="20"/>
                <w:szCs w:val="20"/>
              </w:rPr>
            </w:pPr>
            <w:r w:rsidRPr="006D4126">
              <w:rPr>
                <w:rFonts w:ascii="Times New Roman" w:hAnsi="Times New Roman" w:cs="Times New Roman"/>
                <w:sz w:val="20"/>
                <w:szCs w:val="20"/>
              </w:rPr>
              <w:t>7</w:t>
            </w:r>
            <w:r w:rsidR="00941FBB">
              <w:rPr>
                <w:rFonts w:ascii="Times New Roman" w:hAnsi="Times New Roman" w:cs="Times New Roman"/>
                <w:sz w:val="20"/>
                <w:szCs w:val="20"/>
              </w:rPr>
              <w:t>6</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5.7.7. Площадь озелененных территорий общего пользования - парков, садов, скверов, бульваров, размещаемых на территории городских и сельских </w:t>
            </w:r>
            <w:r w:rsidRPr="00740BF0">
              <w:rPr>
                <w:rFonts w:ascii="Times New Roman" w:hAnsi="Times New Roman" w:cs="Times New Roman"/>
                <w:b/>
                <w:color w:val="FF0000"/>
                <w:sz w:val="20"/>
              </w:rPr>
              <w:t>поседений</w:t>
            </w:r>
            <w:r w:rsidRPr="006D4126">
              <w:rPr>
                <w:rFonts w:ascii="Times New Roman" w:hAnsi="Times New Roman" w:cs="Times New Roman"/>
                <w:sz w:val="20"/>
              </w:rPr>
              <w:t>,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СНиП 2.07.01-89*».</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5.7.7. Площадь озелененных территорий общего пользования - парков, садов, скверов, бульваров, размещаемых на территории городских и сельских </w:t>
            </w:r>
            <w:r w:rsidRPr="00740BF0">
              <w:rPr>
                <w:rFonts w:ascii="Times New Roman" w:hAnsi="Times New Roman" w:cs="Times New Roman"/>
                <w:b/>
                <w:color w:val="FF0000"/>
                <w:sz w:val="20"/>
              </w:rPr>
              <w:t>населенных пунктов</w:t>
            </w:r>
            <w:r w:rsidRPr="006D4126">
              <w:rPr>
                <w:rFonts w:ascii="Times New Roman" w:hAnsi="Times New Roman" w:cs="Times New Roman"/>
                <w:sz w:val="20"/>
              </w:rPr>
              <w:t>,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СНиП 2.07.01-89*».</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049B" w:rsidRDefault="004A049B" w:rsidP="004A049B">
            <w:pPr>
              <w:pStyle w:val="ConsPlusNormal"/>
              <w:ind w:hanging="81"/>
              <w:jc w:val="both"/>
              <w:rPr>
                <w:rFonts w:ascii="Times New Roman" w:hAnsi="Times New Roman" w:cs="Times New Roman"/>
                <w:sz w:val="20"/>
              </w:rPr>
            </w:pPr>
            <w:r>
              <w:rPr>
                <w:rFonts w:ascii="Times New Roman" w:hAnsi="Times New Roman" w:cs="Times New Roman"/>
                <w:sz w:val="20"/>
              </w:rPr>
              <w:t>Новая редакция:</w:t>
            </w:r>
          </w:p>
          <w:p w:rsidR="004A3898" w:rsidRPr="006D4126" w:rsidRDefault="004A3898" w:rsidP="004A049B">
            <w:pPr>
              <w:pStyle w:val="ConsPlusNormal"/>
              <w:jc w:val="both"/>
              <w:rPr>
                <w:rFonts w:ascii="Times New Roman" w:hAnsi="Times New Roman" w:cs="Times New Roman"/>
                <w:sz w:val="20"/>
              </w:rPr>
            </w:pPr>
            <w:r w:rsidRPr="006D4126">
              <w:rPr>
                <w:rFonts w:ascii="Times New Roman" w:hAnsi="Times New Roman" w:cs="Times New Roman"/>
                <w:sz w:val="20"/>
              </w:rPr>
              <w:t>5.7.7. Площадь озелененных территорий общего пользования - парков, садов, скверов, бульваров, размещаемых на территории городских и сельских населенных пунктов,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СНиП 2.07.01-89*».</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27216E">
            <w:pPr>
              <w:rPr>
                <w:rFonts w:ascii="Times New Roman" w:hAnsi="Times New Roman" w:cs="Times New Roman"/>
                <w:sz w:val="20"/>
                <w:szCs w:val="20"/>
              </w:rPr>
            </w:pPr>
            <w:r w:rsidRPr="006D4126">
              <w:rPr>
                <w:rFonts w:ascii="Times New Roman" w:hAnsi="Times New Roman" w:cs="Times New Roman"/>
                <w:sz w:val="20"/>
                <w:szCs w:val="20"/>
              </w:rPr>
              <w:t>7</w:t>
            </w:r>
            <w:r w:rsidR="00941FBB">
              <w:rPr>
                <w:rFonts w:ascii="Times New Roman" w:hAnsi="Times New Roman" w:cs="Times New Roman"/>
                <w:sz w:val="20"/>
                <w:szCs w:val="20"/>
              </w:rPr>
              <w:t>7</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6.1. </w:t>
            </w:r>
            <w:proofErr w:type="gramStart"/>
            <w:r w:rsidRPr="006D4126">
              <w:rPr>
                <w:rFonts w:ascii="Times New Roman" w:hAnsi="Times New Roman" w:cs="Times New Roman"/>
                <w:sz w:val="20"/>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w:t>
            </w:r>
            <w:r w:rsidRPr="006D4126">
              <w:rPr>
                <w:rFonts w:ascii="Times New Roman" w:hAnsi="Times New Roman" w:cs="Times New Roman"/>
                <w:sz w:val="20"/>
              </w:rPr>
              <w:lastRenderedPageBreak/>
              <w:t>коммунальных отходов, площадки для выгула и дрессировки животных, другие территории, которые в различных сочетаниях формируют</w:t>
            </w:r>
            <w:proofErr w:type="gramEnd"/>
            <w:r w:rsidRPr="006D4126">
              <w:rPr>
                <w:rFonts w:ascii="Times New Roman" w:hAnsi="Times New Roman" w:cs="Times New Roman"/>
                <w:sz w:val="20"/>
              </w:rPr>
              <w:t xml:space="preserve"> кварталы, микрорайоны, районы и иные подобные элементы планировочной структуры населенного пункта.</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lastRenderedPageBreak/>
              <w:t xml:space="preserve">6.1. </w:t>
            </w:r>
            <w:proofErr w:type="gramStart"/>
            <w:r w:rsidRPr="006D4126">
              <w:rPr>
                <w:rFonts w:ascii="Times New Roman" w:hAnsi="Times New Roman" w:cs="Times New Roman"/>
                <w:sz w:val="20"/>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w:t>
            </w:r>
            <w:r w:rsidRPr="006D4126">
              <w:rPr>
                <w:rFonts w:ascii="Times New Roman" w:hAnsi="Times New Roman" w:cs="Times New Roman"/>
                <w:sz w:val="20"/>
              </w:rPr>
              <w:lastRenderedPageBreak/>
              <w:t>коммунальных отходов, площадки для выгула и дрессировки животных, другие территории, которые в различных сочетаниях формируют</w:t>
            </w:r>
            <w:proofErr w:type="gramEnd"/>
            <w:r w:rsidRPr="006D4126">
              <w:rPr>
                <w:rFonts w:ascii="Times New Roman" w:hAnsi="Times New Roman" w:cs="Times New Roman"/>
                <w:sz w:val="20"/>
              </w:rPr>
              <w:t xml:space="preserve"> кварталы, микрорайоны, районы и иные подобные элементы планировочной структуры населенного пункта, </w:t>
            </w:r>
            <w:r w:rsidRPr="00740BF0">
              <w:rPr>
                <w:rFonts w:ascii="Times New Roman" w:hAnsi="Times New Roman" w:cs="Times New Roman"/>
                <w:b/>
                <w:color w:val="FF0000"/>
                <w:sz w:val="20"/>
              </w:rPr>
              <w:t>объекты торговли, соц. объекты и другие.</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4A3898" w:rsidRPr="006D4126" w:rsidRDefault="004A3898" w:rsidP="004A3898">
            <w:pPr>
              <w:autoSpaceDE w:val="0"/>
              <w:autoSpaceDN w:val="0"/>
              <w:adjustRightInd w:val="0"/>
              <w:jc w:val="both"/>
              <w:rPr>
                <w:rFonts w:ascii="Times New Roman" w:hAnsi="Times New Roman" w:cs="Times New Roman"/>
                <w:bCs/>
                <w:sz w:val="20"/>
                <w:szCs w:val="20"/>
              </w:rPr>
            </w:pPr>
            <w:r w:rsidRPr="006D4126">
              <w:rPr>
                <w:rFonts w:ascii="Times New Roman" w:hAnsi="Times New Roman" w:cs="Times New Roman"/>
                <w:sz w:val="20"/>
                <w:szCs w:val="20"/>
              </w:rPr>
              <w:t>Методические рекомендации</w:t>
            </w:r>
            <w:r w:rsidRPr="006D4126">
              <w:rPr>
                <w:rFonts w:ascii="Times New Roman" w:hAnsi="Times New Roman" w:cs="Times New Roman"/>
                <w:bCs/>
                <w:sz w:val="20"/>
                <w:szCs w:val="20"/>
              </w:rPr>
              <w:t xml:space="preserve"> по разработке норм и правил по благоустройству территорий муниципальных образований. утвержденные Приказом Минстроя России от 29.12.2021 </w:t>
            </w:r>
            <w:r w:rsidR="006D4126">
              <w:rPr>
                <w:rFonts w:ascii="Times New Roman" w:hAnsi="Times New Roman" w:cs="Times New Roman"/>
                <w:bCs/>
                <w:sz w:val="20"/>
                <w:szCs w:val="20"/>
              </w:rPr>
              <w:t>№</w:t>
            </w:r>
            <w:r w:rsidRPr="006D4126">
              <w:rPr>
                <w:rFonts w:ascii="Times New Roman" w:hAnsi="Times New Roman" w:cs="Times New Roman"/>
                <w:bCs/>
                <w:sz w:val="20"/>
                <w:szCs w:val="20"/>
              </w:rPr>
              <w:t xml:space="preserve"> 1042/</w:t>
            </w:r>
            <w:proofErr w:type="spellStart"/>
            <w:proofErr w:type="gramStart"/>
            <w:r w:rsidRPr="006D4126">
              <w:rPr>
                <w:rFonts w:ascii="Times New Roman" w:hAnsi="Times New Roman" w:cs="Times New Roman"/>
                <w:bCs/>
                <w:sz w:val="20"/>
                <w:szCs w:val="20"/>
              </w:rPr>
              <w:t>пр</w:t>
            </w:r>
            <w:proofErr w:type="spellEnd"/>
            <w:proofErr w:type="gramEnd"/>
          </w:p>
          <w:p w:rsidR="004A3898" w:rsidRPr="006D4126" w:rsidRDefault="004A3898" w:rsidP="004A3898">
            <w:pPr>
              <w:autoSpaceDE w:val="0"/>
              <w:autoSpaceDN w:val="0"/>
              <w:adjustRightInd w:val="0"/>
              <w:ind w:firstLine="540"/>
              <w:jc w:val="both"/>
              <w:rPr>
                <w:rFonts w:ascii="Times New Roman" w:hAnsi="Times New Roman" w:cs="Times New Roman"/>
                <w:sz w:val="20"/>
                <w:szCs w:val="20"/>
              </w:rPr>
            </w:pPr>
            <w:r w:rsidRPr="006D4126">
              <w:rPr>
                <w:rFonts w:ascii="Times New Roman" w:hAnsi="Times New Roman" w:cs="Times New Roman"/>
                <w:sz w:val="20"/>
                <w:szCs w:val="20"/>
              </w:rPr>
              <w:t xml:space="preserve"> 4.1. </w:t>
            </w:r>
            <w:proofErr w:type="gramStart"/>
            <w:r w:rsidRPr="006D4126">
              <w:rPr>
                <w:rFonts w:ascii="Times New Roman" w:hAnsi="Times New Roman" w:cs="Times New Roman"/>
                <w:sz w:val="20"/>
                <w:szCs w:val="20"/>
              </w:rPr>
              <w:t xml:space="preserve">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w:t>
            </w:r>
            <w:r w:rsidRPr="006D4126">
              <w:rPr>
                <w:rFonts w:ascii="Times New Roman" w:hAnsi="Times New Roman" w:cs="Times New Roman"/>
                <w:sz w:val="20"/>
                <w:szCs w:val="20"/>
              </w:rPr>
              <w:lastRenderedPageBreak/>
              <w:t>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6D4126">
              <w:rPr>
                <w:rFonts w:ascii="Times New Roman" w:hAnsi="Times New Roman" w:cs="Times New Roman"/>
                <w:sz w:val="20"/>
                <w:szCs w:val="20"/>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27216E">
            <w:pPr>
              <w:rPr>
                <w:rFonts w:ascii="Times New Roman" w:hAnsi="Times New Roman" w:cs="Times New Roman"/>
                <w:sz w:val="20"/>
                <w:szCs w:val="20"/>
              </w:rPr>
            </w:pPr>
            <w:r w:rsidRPr="006D4126">
              <w:rPr>
                <w:rFonts w:ascii="Times New Roman" w:hAnsi="Times New Roman" w:cs="Times New Roman"/>
                <w:sz w:val="20"/>
                <w:szCs w:val="20"/>
              </w:rPr>
              <w:lastRenderedPageBreak/>
              <w:t>7</w:t>
            </w:r>
            <w:r w:rsidR="00941FBB">
              <w:rPr>
                <w:rFonts w:ascii="Times New Roman" w:hAnsi="Times New Roman" w:cs="Times New Roman"/>
                <w:sz w:val="20"/>
                <w:szCs w:val="20"/>
              </w:rPr>
              <w:t>8</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7.8. </w:t>
            </w:r>
            <w:proofErr w:type="gramStart"/>
            <w:r w:rsidRPr="006D4126">
              <w:rPr>
                <w:rFonts w:ascii="Times New Roman" w:hAnsi="Times New Roman" w:cs="Times New Roman"/>
                <w:sz w:val="20"/>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МГН (пандусы, перила).</w:t>
            </w:r>
            <w:proofErr w:type="gramEnd"/>
          </w:p>
          <w:p w:rsidR="004A3898" w:rsidRPr="006D4126" w:rsidRDefault="004A3898" w:rsidP="004A3898">
            <w:pPr>
              <w:pStyle w:val="Default"/>
              <w:rPr>
                <w:b/>
                <w:sz w:val="20"/>
                <w:szCs w:val="20"/>
              </w:rPr>
            </w:pPr>
          </w:p>
        </w:tc>
        <w:tc>
          <w:tcPr>
            <w:tcW w:w="4302" w:type="dxa"/>
          </w:tcPr>
          <w:p w:rsidR="004A3898" w:rsidRPr="00740BF0" w:rsidRDefault="004A3898" w:rsidP="004A3898">
            <w:pPr>
              <w:pStyle w:val="ConsPlusNormal"/>
              <w:ind w:firstLine="709"/>
              <w:jc w:val="both"/>
              <w:rPr>
                <w:rFonts w:ascii="Times New Roman" w:hAnsi="Times New Roman" w:cs="Times New Roman"/>
                <w:b/>
                <w:color w:val="FF0000"/>
                <w:sz w:val="20"/>
              </w:rPr>
            </w:pPr>
            <w:r w:rsidRPr="006D4126">
              <w:rPr>
                <w:rFonts w:ascii="Times New Roman" w:hAnsi="Times New Roman" w:cs="Times New Roman"/>
                <w:sz w:val="20"/>
              </w:rPr>
              <w:t xml:space="preserve">7.8. </w:t>
            </w:r>
            <w:proofErr w:type="gramStart"/>
            <w:r w:rsidRPr="006D4126">
              <w:rPr>
                <w:rFonts w:ascii="Times New Roman" w:hAnsi="Times New Roman" w:cs="Times New Roman"/>
                <w:sz w:val="20"/>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МГН (пандусы, перила), </w:t>
            </w:r>
            <w:r w:rsidRPr="00740BF0">
              <w:rPr>
                <w:rFonts w:ascii="Times New Roman" w:hAnsi="Times New Roman" w:cs="Times New Roman"/>
                <w:b/>
                <w:color w:val="FF0000"/>
                <w:sz w:val="20"/>
              </w:rPr>
              <w:t>которые оборудуются за счет собственных средств.</w:t>
            </w:r>
            <w:proofErr w:type="gramEnd"/>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941FBB" w:rsidP="004A3898">
            <w:pPr>
              <w:jc w:val="both"/>
              <w:rPr>
                <w:rFonts w:ascii="Times New Roman" w:hAnsi="Times New Roman" w:cs="Times New Roman"/>
                <w:sz w:val="20"/>
                <w:szCs w:val="20"/>
              </w:rPr>
            </w:pPr>
            <w:r w:rsidRPr="006D4126">
              <w:rPr>
                <w:rFonts w:ascii="Times New Roman" w:hAnsi="Times New Roman" w:cs="Times New Roman"/>
                <w:sz w:val="20"/>
                <w:szCs w:val="20"/>
              </w:rPr>
              <w:t xml:space="preserve">Ст. 15 </w:t>
            </w:r>
            <w:r w:rsidR="004A3898" w:rsidRPr="006D4126">
              <w:rPr>
                <w:rFonts w:ascii="Times New Roman" w:hAnsi="Times New Roman" w:cs="Times New Roman"/>
                <w:sz w:val="20"/>
                <w:szCs w:val="20"/>
              </w:rPr>
              <w:t>Федеральн</w:t>
            </w:r>
            <w:r>
              <w:rPr>
                <w:rFonts w:ascii="Times New Roman" w:hAnsi="Times New Roman" w:cs="Times New Roman"/>
                <w:sz w:val="20"/>
                <w:szCs w:val="20"/>
              </w:rPr>
              <w:t>ого</w:t>
            </w:r>
            <w:r w:rsidR="004A3898" w:rsidRPr="006D4126">
              <w:rPr>
                <w:rFonts w:ascii="Times New Roman" w:hAnsi="Times New Roman" w:cs="Times New Roman"/>
                <w:sz w:val="20"/>
                <w:szCs w:val="20"/>
              </w:rPr>
              <w:t xml:space="preserve"> закон</w:t>
            </w:r>
            <w:r>
              <w:rPr>
                <w:rFonts w:ascii="Times New Roman" w:hAnsi="Times New Roman" w:cs="Times New Roman"/>
                <w:sz w:val="20"/>
                <w:szCs w:val="20"/>
              </w:rPr>
              <w:t>а</w:t>
            </w:r>
            <w:r w:rsidR="004A3898" w:rsidRPr="006D4126">
              <w:rPr>
                <w:rFonts w:ascii="Times New Roman" w:hAnsi="Times New Roman" w:cs="Times New Roman"/>
                <w:sz w:val="20"/>
                <w:szCs w:val="20"/>
              </w:rPr>
              <w:t xml:space="preserve"> от 24.11.1995 № 181-ФЗ «О социальной защите инвалидов в Российской Федерации»</w:t>
            </w:r>
          </w:p>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Органы местного самоуправления (в сфере установленных полномочий) обеспечивают инвалидам (включая инвалидов, использующих кресла-коляски и соба</w:t>
            </w:r>
            <w:proofErr w:type="gramStart"/>
            <w:r w:rsidRPr="006D4126">
              <w:rPr>
                <w:rFonts w:ascii="Times New Roman" w:hAnsi="Times New Roman" w:cs="Times New Roman"/>
                <w:sz w:val="20"/>
                <w:szCs w:val="20"/>
              </w:rPr>
              <w:t>к-</w:t>
            </w:r>
            <w:proofErr w:type="gramEnd"/>
            <w:r w:rsidRPr="006D4126">
              <w:rPr>
                <w:rFonts w:ascii="Times New Roman" w:hAnsi="Times New Roman" w:cs="Times New Roman"/>
                <w:sz w:val="20"/>
                <w:szCs w:val="20"/>
              </w:rPr>
              <w:t xml:space="preserve"> проводников) условия для беспрепятственного доступа к объектам социальной, инженерной и транспортной инфраструктур, в том числе к жилым зданиям</w:t>
            </w:r>
          </w:p>
        </w:tc>
      </w:tr>
      <w:tr w:rsidR="004A3898" w:rsidRPr="006D4126" w:rsidTr="00F92B25">
        <w:tc>
          <w:tcPr>
            <w:tcW w:w="750" w:type="dxa"/>
          </w:tcPr>
          <w:p w:rsidR="004A3898" w:rsidRPr="006D4126" w:rsidRDefault="004A3898" w:rsidP="00D16EAF">
            <w:pPr>
              <w:rPr>
                <w:rFonts w:ascii="Times New Roman" w:hAnsi="Times New Roman" w:cs="Times New Roman"/>
                <w:sz w:val="20"/>
                <w:szCs w:val="20"/>
              </w:rPr>
            </w:pPr>
            <w:r w:rsidRPr="006D4126">
              <w:rPr>
                <w:rFonts w:ascii="Times New Roman" w:hAnsi="Times New Roman" w:cs="Times New Roman"/>
                <w:sz w:val="20"/>
                <w:szCs w:val="20"/>
              </w:rPr>
              <w:t>7</w:t>
            </w:r>
            <w:r w:rsidR="00D16EAF">
              <w:rPr>
                <w:rFonts w:ascii="Times New Roman" w:hAnsi="Times New Roman" w:cs="Times New Roman"/>
                <w:sz w:val="20"/>
                <w:szCs w:val="20"/>
              </w:rPr>
              <w:t>9</w:t>
            </w:r>
          </w:p>
        </w:tc>
        <w:tc>
          <w:tcPr>
            <w:tcW w:w="4284" w:type="dxa"/>
          </w:tcPr>
          <w:p w:rsidR="004A3898" w:rsidRPr="006D4126" w:rsidRDefault="004A3898" w:rsidP="004A3898">
            <w:pPr>
              <w:jc w:val="both"/>
              <w:rPr>
                <w:rFonts w:ascii="Times New Roman" w:hAnsi="Times New Roman" w:cs="Times New Roman"/>
                <w:sz w:val="20"/>
                <w:szCs w:val="20"/>
              </w:rPr>
            </w:pPr>
            <w:r w:rsidRPr="006D4126">
              <w:rPr>
                <w:rFonts w:ascii="Times New Roman" w:hAnsi="Times New Roman" w:cs="Times New Roman"/>
                <w:sz w:val="20"/>
                <w:szCs w:val="20"/>
              </w:rPr>
              <w:t>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(колерный паспорт)</w:t>
            </w:r>
          </w:p>
          <w:p w:rsidR="004A3898" w:rsidRPr="006D4126" w:rsidRDefault="004A3898" w:rsidP="004A3898">
            <w:pPr>
              <w:pStyle w:val="Default"/>
              <w:rPr>
                <w:b/>
                <w:sz w:val="20"/>
                <w:szCs w:val="20"/>
              </w:rPr>
            </w:pP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(колерный паспорт) проектируемого объекта </w:t>
            </w:r>
            <w:r w:rsidRPr="006D4126">
              <w:rPr>
                <w:rFonts w:ascii="Times New Roman" w:hAnsi="Times New Roman" w:cs="Times New Roman"/>
                <w:sz w:val="20"/>
              </w:rPr>
              <w:lastRenderedPageBreak/>
              <w:t>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4A3898" w:rsidRPr="006D4126" w:rsidRDefault="004A3898" w:rsidP="004A3898">
            <w:pPr>
              <w:pStyle w:val="Default"/>
              <w:rPr>
                <w:b/>
                <w:sz w:val="20"/>
                <w:szCs w:val="20"/>
              </w:rPr>
            </w:pPr>
          </w:p>
        </w:tc>
        <w:tc>
          <w:tcPr>
            <w:tcW w:w="4302" w:type="dxa"/>
          </w:tcPr>
          <w:p w:rsidR="004A3898" w:rsidRPr="00740BF0" w:rsidRDefault="004A3898" w:rsidP="004A3898">
            <w:pPr>
              <w:jc w:val="both"/>
              <w:rPr>
                <w:rFonts w:ascii="Times New Roman" w:hAnsi="Times New Roman" w:cs="Times New Roman"/>
                <w:b/>
                <w:strike/>
                <w:color w:val="FF0000"/>
                <w:sz w:val="20"/>
                <w:szCs w:val="20"/>
              </w:rPr>
            </w:pPr>
            <w:r w:rsidRPr="006D4126">
              <w:rPr>
                <w:rFonts w:ascii="Times New Roman" w:hAnsi="Times New Roman" w:cs="Times New Roman"/>
                <w:sz w:val="20"/>
                <w:szCs w:val="20"/>
              </w:rPr>
              <w:lastRenderedPageBreak/>
              <w:t xml:space="preserve">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w:t>
            </w:r>
            <w:r w:rsidRPr="00740BF0">
              <w:rPr>
                <w:rFonts w:ascii="Times New Roman" w:hAnsi="Times New Roman" w:cs="Times New Roman"/>
                <w:b/>
                <w:strike/>
                <w:color w:val="FF0000"/>
                <w:sz w:val="20"/>
                <w:szCs w:val="20"/>
              </w:rPr>
              <w:t>(колерный паспорт)</w:t>
            </w:r>
          </w:p>
          <w:p w:rsidR="004A3898" w:rsidRPr="006D4126" w:rsidRDefault="004A3898" w:rsidP="004A3898">
            <w:pPr>
              <w:rPr>
                <w:rFonts w:ascii="Times New Roman" w:hAnsi="Times New Roman" w:cs="Times New Roman"/>
                <w:sz w:val="20"/>
                <w:szCs w:val="20"/>
              </w:rPr>
            </w:pP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w:t>
            </w:r>
            <w:r w:rsidRPr="00740BF0">
              <w:rPr>
                <w:rFonts w:ascii="Times New Roman" w:hAnsi="Times New Roman" w:cs="Times New Roman"/>
                <w:b/>
                <w:strike/>
                <w:color w:val="FF0000"/>
                <w:sz w:val="20"/>
              </w:rPr>
              <w:t>(колерный паспорт)</w:t>
            </w:r>
            <w:r w:rsidRPr="006D4126">
              <w:rPr>
                <w:rFonts w:ascii="Times New Roman" w:hAnsi="Times New Roman" w:cs="Times New Roman"/>
                <w:sz w:val="20"/>
              </w:rPr>
              <w:t xml:space="preserve"> проектируемого объекта </w:t>
            </w:r>
            <w:r w:rsidRPr="006D4126">
              <w:rPr>
                <w:rFonts w:ascii="Times New Roman" w:hAnsi="Times New Roman" w:cs="Times New Roman"/>
                <w:sz w:val="20"/>
              </w:rPr>
              <w:lastRenderedPageBreak/>
              <w:t>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4A3898" w:rsidRPr="006D4126" w:rsidRDefault="004A3898" w:rsidP="004A3898">
            <w:pPr>
              <w:rPr>
                <w:rFonts w:ascii="Times New Roman" w:hAnsi="Times New Roman" w:cs="Times New Roman"/>
                <w:sz w:val="20"/>
                <w:szCs w:val="20"/>
              </w:rPr>
            </w:pP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w:t>
            </w:r>
            <w:r w:rsidRPr="006D4126">
              <w:rPr>
                <w:rFonts w:ascii="Times New Roman" w:hAnsi="Times New Roman" w:cs="Times New Roman"/>
                <w:sz w:val="20"/>
              </w:rPr>
              <w:lastRenderedPageBreak/>
              <w:t>объектов капитального строительства согласовывают паспорт отделки фасадов проектируемого объекта 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D16EAF" w:rsidP="0027216E">
            <w:pPr>
              <w:rPr>
                <w:rFonts w:ascii="Times New Roman" w:hAnsi="Times New Roman" w:cs="Times New Roman"/>
                <w:sz w:val="20"/>
                <w:szCs w:val="20"/>
              </w:rPr>
            </w:pPr>
            <w:r>
              <w:rPr>
                <w:rFonts w:ascii="Times New Roman" w:hAnsi="Times New Roman" w:cs="Times New Roman"/>
                <w:sz w:val="20"/>
                <w:szCs w:val="20"/>
              </w:rPr>
              <w:lastRenderedPageBreak/>
              <w:t>80</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7.12.1. Порядок составления, изменения и утверждения паспортов по отделке фасадов зданий, строений, сооружений (колерный паспорт), а также типовая форма паспорта по отделке фасадов зданий, строений, сооружений устанавливаются постановлением администрации Чайковского  городского округа.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7.12.2. Проект колерного паспорта (проект изменений в колерный паспорт) разрабатывается по инициативе администрации Чайковского городского округа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Чайковского городского округа стандартным требованиям, установка и эксплуатация рекламной конструкции).</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7.12.3. Форма колерного паспорта, требования к его содержанию, порядок и критерии его согласования устанавливаются  правовым актом администрации Чайковского городского округа.</w:t>
            </w:r>
          </w:p>
          <w:p w:rsidR="004A3898" w:rsidRPr="006D4126" w:rsidRDefault="004A3898" w:rsidP="004A3898">
            <w:pPr>
              <w:pStyle w:val="Default"/>
              <w:rPr>
                <w:b/>
                <w:sz w:val="20"/>
                <w:szCs w:val="20"/>
              </w:rPr>
            </w:pPr>
          </w:p>
        </w:tc>
        <w:tc>
          <w:tcPr>
            <w:tcW w:w="4302" w:type="dxa"/>
          </w:tcPr>
          <w:p w:rsidR="004A3898" w:rsidRPr="006D4126" w:rsidRDefault="004A3898" w:rsidP="004A3898">
            <w:pPr>
              <w:jc w:val="center"/>
              <w:rPr>
                <w:rFonts w:ascii="Times New Roman" w:hAnsi="Times New Roman" w:cs="Times New Roman"/>
                <w:sz w:val="20"/>
                <w:szCs w:val="20"/>
              </w:rPr>
            </w:pPr>
            <w:r w:rsidRPr="006D4126">
              <w:rPr>
                <w:rFonts w:ascii="Times New Roman" w:hAnsi="Times New Roman" w:cs="Times New Roman"/>
                <w:sz w:val="20"/>
                <w:szCs w:val="20"/>
              </w:rPr>
              <w:t>Исключить</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 xml:space="preserve">Постановление администрации Чайковского городского округа от 26.06.2019 № 1167 «Об утверждении Порядка и критериев согласования колерного паспорта, требований к содержанию колерного паспорта, формы колерного паспорта» признано утратившим силу постановлением администрации Чайковского городского округа от 16.01.2023 N 23 </w:t>
            </w:r>
          </w:p>
        </w:tc>
      </w:tr>
      <w:tr w:rsidR="004A3898" w:rsidRPr="006D4126" w:rsidTr="00F92B25">
        <w:tc>
          <w:tcPr>
            <w:tcW w:w="750" w:type="dxa"/>
          </w:tcPr>
          <w:p w:rsidR="004A3898" w:rsidRPr="006D4126" w:rsidRDefault="0027216E" w:rsidP="00D16EAF">
            <w:pPr>
              <w:rPr>
                <w:rFonts w:ascii="Times New Roman" w:hAnsi="Times New Roman" w:cs="Times New Roman"/>
                <w:sz w:val="20"/>
                <w:szCs w:val="20"/>
              </w:rPr>
            </w:pPr>
            <w:r w:rsidRPr="006D4126">
              <w:rPr>
                <w:rFonts w:ascii="Times New Roman" w:hAnsi="Times New Roman" w:cs="Times New Roman"/>
                <w:sz w:val="20"/>
                <w:szCs w:val="20"/>
              </w:rPr>
              <w:t>8</w:t>
            </w:r>
            <w:r w:rsidR="00D16EAF">
              <w:rPr>
                <w:rFonts w:ascii="Times New Roman" w:hAnsi="Times New Roman" w:cs="Times New Roman"/>
                <w:sz w:val="20"/>
                <w:szCs w:val="20"/>
              </w:rPr>
              <w:t>1</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7.13. Запрещается самовольное изменение фасадов зданий, строений, сооружений и их конструктивных элементов. </w:t>
            </w:r>
            <w:r w:rsidRPr="006D4126">
              <w:rPr>
                <w:rFonts w:ascii="Times New Roman" w:eastAsia="ArialMT" w:hAnsi="Times New Roman" w:cs="Times New Roman"/>
                <w:sz w:val="20"/>
              </w:rPr>
              <w:t xml:space="preserve">Необходимо сохранять первоначальный облик здания в соответствии с заложенными художественными и </w:t>
            </w:r>
            <w:proofErr w:type="gramStart"/>
            <w:r w:rsidRPr="006D4126">
              <w:rPr>
                <w:rFonts w:ascii="Times New Roman" w:eastAsia="ArialMT" w:hAnsi="Times New Roman" w:cs="Times New Roman"/>
                <w:sz w:val="20"/>
              </w:rPr>
              <w:t>архитектурными решениями</w:t>
            </w:r>
            <w:proofErr w:type="gramEnd"/>
            <w:r w:rsidRPr="006D4126">
              <w:rPr>
                <w:rFonts w:ascii="Times New Roman" w:eastAsia="ArialMT" w:hAnsi="Times New Roman" w:cs="Times New Roman"/>
                <w:sz w:val="20"/>
              </w:rPr>
              <w:t xml:space="preserve"> в паспорте объекта. Отделка </w:t>
            </w:r>
            <w:r w:rsidRPr="006D4126">
              <w:rPr>
                <w:rFonts w:ascii="Times New Roman" w:eastAsia="ArialMT" w:hAnsi="Times New Roman" w:cs="Times New Roman"/>
                <w:sz w:val="20"/>
              </w:rPr>
              <w:lastRenderedPageBreak/>
              <w:t xml:space="preserve">должна носить единый характер и согласовывать все элементы постройки между собой.                     </w:t>
            </w:r>
            <w:r w:rsidRPr="006D4126">
              <w:rPr>
                <w:rFonts w:ascii="Times New Roman" w:hAnsi="Times New Roman" w:cs="Times New Roman"/>
                <w:sz w:val="20"/>
              </w:rPr>
              <w:t>Под изменением фасадов зданий, строений, сооружений и их конструктивных элементов понимается:</w:t>
            </w:r>
          </w:p>
          <w:p w:rsidR="004A3898" w:rsidRPr="006D4126" w:rsidRDefault="004A3898" w:rsidP="004A3898">
            <w:pPr>
              <w:pStyle w:val="ConsPlusNormal"/>
              <w:ind w:firstLine="709"/>
              <w:jc w:val="both"/>
              <w:rPr>
                <w:rFonts w:ascii="Times New Roman" w:hAnsi="Times New Roman" w:cs="Times New Roman"/>
                <w:sz w:val="20"/>
              </w:rPr>
            </w:pPr>
            <w:proofErr w:type="gramStart"/>
            <w:r w:rsidRPr="006D4126">
              <w:rPr>
                <w:rFonts w:ascii="Times New Roman" w:hAnsi="Times New Roman" w:cs="Times New Roman"/>
                <w:sz w:val="20"/>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2) замена облицовочного материала;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3) покраска фасада, его частей в цвет, отличающийся от цвета здания;</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4) изменение конструкции крыши, материала кровли, элементов безопасности крыши, элементов организованного наружного водостока;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5) установка (крепление) или демонтаж дополнительных элементов и устройств (флагштоки, указатели).</w:t>
            </w:r>
          </w:p>
          <w:p w:rsidR="004A3898" w:rsidRPr="006D4126" w:rsidRDefault="004A3898" w:rsidP="004A3898">
            <w:pPr>
              <w:pStyle w:val="ConsPlusNormal"/>
              <w:ind w:firstLine="709"/>
              <w:jc w:val="both"/>
              <w:rPr>
                <w:b/>
                <w:sz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lastRenderedPageBreak/>
              <w:t xml:space="preserve">7.13. Запрещается самовольное изменение фасадов зданий, строений, сооружений и их конструктивных элементов. </w:t>
            </w:r>
            <w:r w:rsidRPr="006D4126">
              <w:rPr>
                <w:rFonts w:ascii="Times New Roman" w:eastAsia="ArialMT" w:hAnsi="Times New Roman" w:cs="Times New Roman"/>
                <w:sz w:val="20"/>
              </w:rPr>
              <w:t xml:space="preserve">Необходимо сохранять первоначальный облик здания в соответствии с заложенными художественными и </w:t>
            </w:r>
            <w:proofErr w:type="gramStart"/>
            <w:r w:rsidRPr="006D4126">
              <w:rPr>
                <w:rFonts w:ascii="Times New Roman" w:eastAsia="ArialMT" w:hAnsi="Times New Roman" w:cs="Times New Roman"/>
                <w:sz w:val="20"/>
              </w:rPr>
              <w:t>архитектурными решениями</w:t>
            </w:r>
            <w:proofErr w:type="gramEnd"/>
            <w:r w:rsidRPr="006D4126">
              <w:rPr>
                <w:rFonts w:ascii="Times New Roman" w:eastAsia="ArialMT" w:hAnsi="Times New Roman" w:cs="Times New Roman"/>
                <w:sz w:val="20"/>
              </w:rPr>
              <w:t xml:space="preserve"> в паспорте объекта. Отделка </w:t>
            </w:r>
            <w:r w:rsidRPr="006D4126">
              <w:rPr>
                <w:rFonts w:ascii="Times New Roman" w:eastAsia="ArialMT" w:hAnsi="Times New Roman" w:cs="Times New Roman"/>
                <w:sz w:val="20"/>
              </w:rPr>
              <w:lastRenderedPageBreak/>
              <w:t xml:space="preserve">должна носить единый характер и согласовывать все элементы постройки между собой. </w:t>
            </w:r>
            <w:r w:rsidRPr="006D4126">
              <w:rPr>
                <w:rFonts w:ascii="Times New Roman" w:hAnsi="Times New Roman" w:cs="Times New Roman"/>
                <w:sz w:val="20"/>
              </w:rPr>
              <w:t>Под изменением фасадов зданий, строений, сооружений и их конструктивных элементов понимается:</w:t>
            </w:r>
          </w:p>
          <w:p w:rsidR="004A3898" w:rsidRPr="006D4126" w:rsidRDefault="004A3898" w:rsidP="004A3898">
            <w:pPr>
              <w:pStyle w:val="ConsPlusNormal"/>
              <w:ind w:firstLine="709"/>
              <w:jc w:val="both"/>
              <w:rPr>
                <w:rFonts w:ascii="Times New Roman" w:hAnsi="Times New Roman" w:cs="Times New Roman"/>
                <w:sz w:val="20"/>
              </w:rPr>
            </w:pPr>
            <w:proofErr w:type="gramStart"/>
            <w:r w:rsidRPr="006D4126">
              <w:rPr>
                <w:rFonts w:ascii="Times New Roman" w:hAnsi="Times New Roman" w:cs="Times New Roman"/>
                <w:sz w:val="20"/>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2) замена облицовочного материала;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3) покраска фасада, его частей в цвет, отличающийся от цвета здания;</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4) изменение конструкции крыши, материала кровли, элементов безопасности крыши, элементов организованного наружного водостока;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5) установка (крепление) или демонтаж дополнительных элементов и устройств (флагштоки, указатели);</w:t>
            </w:r>
          </w:p>
          <w:p w:rsidR="004A3898" w:rsidRPr="00740BF0" w:rsidRDefault="004A3898" w:rsidP="004A3898">
            <w:pPr>
              <w:pStyle w:val="ConsPlusNormal"/>
              <w:ind w:firstLine="709"/>
              <w:jc w:val="both"/>
              <w:rPr>
                <w:rFonts w:ascii="Times New Roman" w:hAnsi="Times New Roman" w:cs="Times New Roman"/>
                <w:b/>
                <w:color w:val="FF0000"/>
                <w:sz w:val="20"/>
              </w:rPr>
            </w:pPr>
            <w:r w:rsidRPr="00740BF0">
              <w:rPr>
                <w:rFonts w:ascii="Times New Roman" w:hAnsi="Times New Roman" w:cs="Times New Roman"/>
                <w:b/>
                <w:color w:val="FF0000"/>
                <w:sz w:val="20"/>
              </w:rPr>
              <w:t>6) у</w:t>
            </w:r>
            <w:r w:rsidRPr="00740BF0">
              <w:rPr>
                <w:rFonts w:ascii="Times New Roman" w:eastAsia="ArialMT" w:hAnsi="Times New Roman" w:cs="Times New Roman"/>
                <w:b/>
                <w:color w:val="FF0000"/>
                <w:sz w:val="20"/>
              </w:rPr>
              <w:t>тепление здания.</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w:t>
            </w:r>
          </w:p>
        </w:tc>
        <w:tc>
          <w:tcPr>
            <w:tcW w:w="359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Новая редакция:</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7.13. Запрещается самовольное изменение фасадов зданий, строений, сооружений и их конструктивных элементов. </w:t>
            </w:r>
            <w:r w:rsidRPr="006D4126">
              <w:rPr>
                <w:rFonts w:ascii="Times New Roman" w:eastAsia="ArialMT" w:hAnsi="Times New Roman" w:cs="Times New Roman"/>
                <w:sz w:val="20"/>
              </w:rPr>
              <w:t xml:space="preserve">Необходимо сохранять первоначальный облик здания в </w:t>
            </w:r>
            <w:r w:rsidRPr="006D4126">
              <w:rPr>
                <w:rFonts w:ascii="Times New Roman" w:eastAsia="ArialMT" w:hAnsi="Times New Roman" w:cs="Times New Roman"/>
                <w:sz w:val="20"/>
              </w:rPr>
              <w:lastRenderedPageBreak/>
              <w:t xml:space="preserve">соответствии с заложенными художественными и </w:t>
            </w:r>
            <w:proofErr w:type="gramStart"/>
            <w:r w:rsidRPr="006D4126">
              <w:rPr>
                <w:rFonts w:ascii="Times New Roman" w:eastAsia="ArialMT" w:hAnsi="Times New Roman" w:cs="Times New Roman"/>
                <w:sz w:val="20"/>
              </w:rPr>
              <w:t>архитектурными решениями</w:t>
            </w:r>
            <w:proofErr w:type="gramEnd"/>
            <w:r w:rsidRPr="006D4126">
              <w:rPr>
                <w:rFonts w:ascii="Times New Roman" w:eastAsia="ArialMT" w:hAnsi="Times New Roman" w:cs="Times New Roman"/>
                <w:sz w:val="20"/>
              </w:rPr>
              <w:t xml:space="preserve"> в паспорте объекта. Отделка должна носить единый характер и согласовывать все элементы постройки между собой. </w:t>
            </w:r>
            <w:r w:rsidRPr="006D4126">
              <w:rPr>
                <w:rFonts w:ascii="Times New Roman" w:hAnsi="Times New Roman" w:cs="Times New Roman"/>
                <w:sz w:val="20"/>
              </w:rPr>
              <w:t>Под изменением фасадов зданий, строений, сооружений и их конструктивных элементов понимается:</w:t>
            </w:r>
          </w:p>
          <w:p w:rsidR="004A3898" w:rsidRPr="006D4126" w:rsidRDefault="004A3898" w:rsidP="004A3898">
            <w:pPr>
              <w:pStyle w:val="ConsPlusNormal"/>
              <w:ind w:firstLine="709"/>
              <w:jc w:val="both"/>
              <w:rPr>
                <w:rFonts w:ascii="Times New Roman" w:hAnsi="Times New Roman" w:cs="Times New Roman"/>
                <w:sz w:val="20"/>
              </w:rPr>
            </w:pPr>
            <w:proofErr w:type="gramStart"/>
            <w:r w:rsidRPr="006D4126">
              <w:rPr>
                <w:rFonts w:ascii="Times New Roman" w:hAnsi="Times New Roman" w:cs="Times New Roman"/>
                <w:sz w:val="20"/>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2) замена облицовочного материала;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3) покраска фасада, его частей в цвет, отличающийся от цвета здания;</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4) изменение конструкции крыши, материала кровли, элементов безопасности крыши, элементов организованного наружного водостока;</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5) установка (крепление) или демонтаж дополнительных элементов и устройств (флагштоки, указатели);</w:t>
            </w:r>
          </w:p>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6) у</w:t>
            </w:r>
            <w:r w:rsidRPr="006D4126">
              <w:rPr>
                <w:rFonts w:ascii="Times New Roman" w:eastAsia="ArialMT" w:hAnsi="Times New Roman" w:cs="Times New Roman"/>
                <w:sz w:val="20"/>
              </w:rPr>
              <w:t>тепление здания.</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27216E"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8</w:t>
            </w:r>
            <w:r w:rsidR="00D16EAF">
              <w:rPr>
                <w:rFonts w:ascii="Times New Roman" w:hAnsi="Times New Roman" w:cs="Times New Roman"/>
                <w:sz w:val="20"/>
                <w:szCs w:val="20"/>
              </w:rPr>
              <w:t>2</w:t>
            </w:r>
          </w:p>
        </w:tc>
        <w:tc>
          <w:tcPr>
            <w:tcW w:w="4284" w:type="dxa"/>
          </w:tcPr>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7.14. </w:t>
            </w:r>
            <w:r w:rsidRPr="006D4126">
              <w:rPr>
                <w:rFonts w:ascii="Times New Roman" w:eastAsia="ArialMT" w:hAnsi="Times New Roman" w:cs="Times New Roman"/>
                <w:sz w:val="20"/>
                <w:szCs w:val="20"/>
              </w:rPr>
              <w:t>Под отделкой фасадов зданий понимается наружное покрытие стен, цоколя и других архитектурных элементов здания.</w:t>
            </w: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Запрещено частичное утепление фасада. Утепление должно производиться комплексно для всего здания.</w:t>
            </w:r>
          </w:p>
          <w:p w:rsidR="004A3898" w:rsidRPr="006D4126" w:rsidRDefault="004A3898" w:rsidP="004A3898">
            <w:pPr>
              <w:pStyle w:val="Default"/>
              <w:rPr>
                <w:b/>
                <w:sz w:val="20"/>
                <w:szCs w:val="20"/>
              </w:rPr>
            </w:pPr>
          </w:p>
        </w:tc>
        <w:tc>
          <w:tcPr>
            <w:tcW w:w="4302" w:type="dxa"/>
          </w:tcPr>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7.14. </w:t>
            </w:r>
            <w:r w:rsidRPr="006D4126">
              <w:rPr>
                <w:rFonts w:ascii="Times New Roman" w:eastAsia="ArialMT" w:hAnsi="Times New Roman" w:cs="Times New Roman"/>
                <w:sz w:val="20"/>
                <w:szCs w:val="20"/>
              </w:rPr>
              <w:t>Под отделкой фасадов зданий понимается наружное покрытие стен, цоколя и других архитектурных элементов здания.</w:t>
            </w:r>
          </w:p>
          <w:p w:rsidR="004A3898" w:rsidRPr="006D4126" w:rsidRDefault="004A3898" w:rsidP="0027216E">
            <w:pPr>
              <w:autoSpaceDE w:val="0"/>
              <w:autoSpaceDN w:val="0"/>
              <w:adjustRightInd w:val="0"/>
              <w:ind w:firstLine="709"/>
              <w:jc w:val="both"/>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F655C9" w:rsidP="004A3898">
            <w:pPr>
              <w:rPr>
                <w:rFonts w:ascii="Times New Roman" w:hAnsi="Times New Roman" w:cs="Times New Roman"/>
                <w:sz w:val="20"/>
                <w:szCs w:val="20"/>
              </w:rPr>
            </w:pPr>
            <w:r>
              <w:rPr>
                <w:rFonts w:ascii="Times New Roman" w:hAnsi="Times New Roman" w:cs="Times New Roman"/>
                <w:sz w:val="20"/>
                <w:szCs w:val="20"/>
              </w:rPr>
              <w:t>Исключать не целесообразно.</w:t>
            </w:r>
          </w:p>
        </w:tc>
      </w:tr>
      <w:tr w:rsidR="004A3898" w:rsidRPr="006D4126" w:rsidTr="00F92B25">
        <w:tc>
          <w:tcPr>
            <w:tcW w:w="750" w:type="dxa"/>
          </w:tcPr>
          <w:p w:rsidR="004A3898" w:rsidRPr="006D4126" w:rsidRDefault="0027216E" w:rsidP="00D16EAF">
            <w:pPr>
              <w:rPr>
                <w:rFonts w:ascii="Times New Roman" w:hAnsi="Times New Roman" w:cs="Times New Roman"/>
                <w:sz w:val="20"/>
                <w:szCs w:val="20"/>
              </w:rPr>
            </w:pPr>
            <w:r w:rsidRPr="006D4126">
              <w:rPr>
                <w:rFonts w:ascii="Times New Roman" w:hAnsi="Times New Roman" w:cs="Times New Roman"/>
                <w:sz w:val="20"/>
                <w:szCs w:val="20"/>
              </w:rPr>
              <w:t>8</w:t>
            </w:r>
            <w:r w:rsidR="00D16EAF">
              <w:rPr>
                <w:rFonts w:ascii="Times New Roman" w:hAnsi="Times New Roman" w:cs="Times New Roman"/>
                <w:sz w:val="20"/>
                <w:szCs w:val="20"/>
              </w:rPr>
              <w:t>3</w:t>
            </w:r>
          </w:p>
        </w:tc>
        <w:tc>
          <w:tcPr>
            <w:tcW w:w="4284" w:type="dxa"/>
          </w:tcPr>
          <w:p w:rsidR="00C1613F" w:rsidRDefault="00C1613F" w:rsidP="004A3898">
            <w:pPr>
              <w:autoSpaceDE w:val="0"/>
              <w:autoSpaceDN w:val="0"/>
              <w:adjustRightInd w:val="0"/>
              <w:ind w:firstLine="709"/>
              <w:jc w:val="both"/>
              <w:rPr>
                <w:rFonts w:ascii="Times New Roman" w:eastAsia="ArialMT" w:hAnsi="Times New Roman" w:cs="Times New Roman"/>
                <w:sz w:val="20"/>
                <w:szCs w:val="20"/>
              </w:rPr>
            </w:pPr>
          </w:p>
          <w:p w:rsidR="00C1613F" w:rsidRDefault="00C1613F" w:rsidP="004A3898">
            <w:pPr>
              <w:autoSpaceDE w:val="0"/>
              <w:autoSpaceDN w:val="0"/>
              <w:adjustRightInd w:val="0"/>
              <w:ind w:firstLine="709"/>
              <w:jc w:val="both"/>
              <w:rPr>
                <w:rFonts w:ascii="Times New Roman" w:eastAsia="ArialMT" w:hAnsi="Times New Roman" w:cs="Times New Roman"/>
                <w:sz w:val="20"/>
                <w:szCs w:val="20"/>
              </w:rPr>
            </w:pP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7.17 </w:t>
            </w:r>
            <w:proofErr w:type="spellStart"/>
            <w:r w:rsidRPr="006D4126">
              <w:rPr>
                <w:rFonts w:ascii="Times New Roman" w:eastAsia="ArialMT" w:hAnsi="Times New Roman" w:cs="Times New Roman"/>
                <w:sz w:val="20"/>
                <w:szCs w:val="20"/>
              </w:rPr>
              <w:t>абз</w:t>
            </w:r>
            <w:proofErr w:type="spellEnd"/>
            <w:r w:rsidRPr="006D4126">
              <w:rPr>
                <w:rFonts w:ascii="Times New Roman" w:eastAsia="ArialMT" w:hAnsi="Times New Roman" w:cs="Times New Roman"/>
                <w:sz w:val="20"/>
                <w:szCs w:val="20"/>
              </w:rPr>
              <w:t>. 4</w:t>
            </w:r>
            <w:proofErr w:type="gramStart"/>
            <w:r w:rsidRPr="006D4126">
              <w:rPr>
                <w:rFonts w:ascii="Times New Roman" w:eastAsia="ArialMT" w:hAnsi="Times New Roman" w:cs="Times New Roman"/>
                <w:sz w:val="20"/>
                <w:szCs w:val="20"/>
              </w:rPr>
              <w:t xml:space="preserve"> Д</w:t>
            </w:r>
            <w:proofErr w:type="gramEnd"/>
            <w:r w:rsidRPr="006D4126">
              <w:rPr>
                <w:rFonts w:ascii="Times New Roman" w:eastAsia="ArialMT" w:hAnsi="Times New Roman" w:cs="Times New Roman"/>
                <w:sz w:val="20"/>
                <w:szCs w:val="20"/>
              </w:rPr>
              <w:t xml:space="preserve">ля предупреждения </w:t>
            </w:r>
            <w:proofErr w:type="spellStart"/>
            <w:r w:rsidRPr="006D4126">
              <w:rPr>
                <w:rFonts w:ascii="Times New Roman" w:eastAsia="ArialMT" w:hAnsi="Times New Roman" w:cs="Times New Roman"/>
                <w:sz w:val="20"/>
                <w:szCs w:val="20"/>
              </w:rPr>
              <w:t>оскальзывания</w:t>
            </w:r>
            <w:proofErr w:type="spellEnd"/>
            <w:r w:rsidRPr="006D4126">
              <w:rPr>
                <w:rFonts w:ascii="Times New Roman" w:eastAsia="ArialMT" w:hAnsi="Times New Roman" w:cs="Times New Roman"/>
                <w:sz w:val="20"/>
                <w:szCs w:val="20"/>
              </w:rPr>
              <w:t xml:space="preserve"> следует на всех ступенях применять</w:t>
            </w:r>
          </w:p>
          <w:p w:rsidR="004A3898" w:rsidRPr="006D4126" w:rsidRDefault="004A3898" w:rsidP="004A3898">
            <w:pPr>
              <w:pStyle w:val="Default"/>
              <w:rPr>
                <w:b/>
                <w:sz w:val="20"/>
                <w:szCs w:val="20"/>
              </w:rPr>
            </w:pPr>
            <w:r w:rsidRPr="006D4126">
              <w:rPr>
                <w:b/>
                <w:sz w:val="20"/>
                <w:szCs w:val="20"/>
              </w:rPr>
              <w:t xml:space="preserve"> </w:t>
            </w:r>
          </w:p>
          <w:p w:rsidR="004A3898" w:rsidRPr="006D4126" w:rsidRDefault="004A3898" w:rsidP="004A3898">
            <w:pPr>
              <w:pStyle w:val="Default"/>
              <w:rPr>
                <w:b/>
                <w:sz w:val="20"/>
                <w:szCs w:val="20"/>
              </w:rPr>
            </w:pPr>
            <w:proofErr w:type="spellStart"/>
            <w:r w:rsidRPr="006D4126">
              <w:rPr>
                <w:sz w:val="20"/>
                <w:szCs w:val="20"/>
              </w:rPr>
              <w:t>абз</w:t>
            </w:r>
            <w:proofErr w:type="spellEnd"/>
            <w:r w:rsidRPr="006D4126">
              <w:rPr>
                <w:sz w:val="20"/>
                <w:szCs w:val="20"/>
              </w:rPr>
              <w:t>. 7</w:t>
            </w:r>
            <w:proofErr w:type="gramStart"/>
            <w:r w:rsidRPr="006D4126">
              <w:rPr>
                <w:b/>
                <w:sz w:val="20"/>
                <w:szCs w:val="20"/>
              </w:rPr>
              <w:t xml:space="preserve"> </w:t>
            </w:r>
            <w:r w:rsidRPr="006D4126">
              <w:rPr>
                <w:rFonts w:eastAsia="ArialMT"/>
                <w:sz w:val="20"/>
                <w:szCs w:val="20"/>
              </w:rPr>
              <w:t>П</w:t>
            </w:r>
            <w:proofErr w:type="gramEnd"/>
            <w:r w:rsidRPr="006D4126">
              <w:rPr>
                <w:rFonts w:eastAsia="ArialMT"/>
                <w:sz w:val="20"/>
                <w:szCs w:val="20"/>
              </w:rPr>
              <w:t xml:space="preserve">ри отделке лестницы рекомендуется применять бетон нескользящий или </w:t>
            </w:r>
            <w:proofErr w:type="spellStart"/>
            <w:r w:rsidRPr="00740BF0">
              <w:rPr>
                <w:rFonts w:eastAsia="ArialMT"/>
                <w:b/>
                <w:color w:val="FF0000"/>
                <w:sz w:val="20"/>
                <w:szCs w:val="20"/>
              </w:rPr>
              <w:t>бурчадированный</w:t>
            </w:r>
            <w:proofErr w:type="spellEnd"/>
            <w:r w:rsidRPr="00740BF0">
              <w:rPr>
                <w:rFonts w:eastAsia="ArialMT"/>
                <w:b/>
                <w:sz w:val="20"/>
                <w:szCs w:val="20"/>
              </w:rPr>
              <w:t xml:space="preserve"> </w:t>
            </w:r>
            <w:r w:rsidRPr="006D4126">
              <w:rPr>
                <w:rFonts w:eastAsia="ArialMT"/>
                <w:sz w:val="20"/>
                <w:szCs w:val="20"/>
              </w:rPr>
              <w:t>гранит</w:t>
            </w:r>
          </w:p>
        </w:tc>
        <w:tc>
          <w:tcPr>
            <w:tcW w:w="4302" w:type="dxa"/>
          </w:tcPr>
          <w:p w:rsidR="00C1613F" w:rsidRDefault="00C1613F" w:rsidP="004A3898">
            <w:pPr>
              <w:rPr>
                <w:rFonts w:ascii="Times New Roman" w:eastAsia="ArialMT" w:hAnsi="Times New Roman" w:cs="Times New Roman"/>
                <w:sz w:val="20"/>
                <w:szCs w:val="20"/>
              </w:rPr>
            </w:pPr>
          </w:p>
          <w:p w:rsidR="00C1613F" w:rsidRDefault="00C1613F" w:rsidP="004A3898">
            <w:pPr>
              <w:rPr>
                <w:rFonts w:ascii="Times New Roman" w:eastAsia="ArialMT" w:hAnsi="Times New Roman" w:cs="Times New Roman"/>
                <w:sz w:val="20"/>
                <w:szCs w:val="20"/>
              </w:rPr>
            </w:pPr>
          </w:p>
          <w:p w:rsidR="004A3898" w:rsidRPr="006D4126" w:rsidRDefault="004A3898" w:rsidP="004A3898">
            <w:pPr>
              <w:rPr>
                <w:rFonts w:ascii="Times New Roman" w:eastAsia="ArialMT" w:hAnsi="Times New Roman" w:cs="Times New Roman"/>
                <w:sz w:val="20"/>
                <w:szCs w:val="20"/>
              </w:rPr>
            </w:pPr>
            <w:r w:rsidRPr="006D4126">
              <w:rPr>
                <w:rFonts w:ascii="Times New Roman" w:eastAsia="ArialMT" w:hAnsi="Times New Roman" w:cs="Times New Roman"/>
                <w:sz w:val="20"/>
                <w:szCs w:val="20"/>
              </w:rPr>
              <w:t>заменить слово «</w:t>
            </w:r>
            <w:proofErr w:type="spellStart"/>
            <w:r w:rsidRPr="006D4126">
              <w:rPr>
                <w:rFonts w:ascii="Times New Roman" w:eastAsia="ArialMT" w:hAnsi="Times New Roman" w:cs="Times New Roman"/>
                <w:sz w:val="20"/>
                <w:szCs w:val="20"/>
              </w:rPr>
              <w:t>оскальзывания</w:t>
            </w:r>
            <w:proofErr w:type="spellEnd"/>
            <w:r w:rsidRPr="006D4126">
              <w:rPr>
                <w:rFonts w:ascii="Times New Roman" w:eastAsia="ArialMT" w:hAnsi="Times New Roman" w:cs="Times New Roman"/>
                <w:sz w:val="20"/>
                <w:szCs w:val="20"/>
              </w:rPr>
              <w:t>»;</w:t>
            </w:r>
          </w:p>
          <w:p w:rsidR="004A3898" w:rsidRPr="006D4126" w:rsidRDefault="004A3898" w:rsidP="004A3898">
            <w:pPr>
              <w:rPr>
                <w:rFonts w:ascii="Times New Roman" w:eastAsia="ArialMT" w:hAnsi="Times New Roman" w:cs="Times New Roman"/>
                <w:sz w:val="20"/>
                <w:szCs w:val="20"/>
              </w:rPr>
            </w:pPr>
          </w:p>
          <w:p w:rsidR="004A3898" w:rsidRPr="006D4126" w:rsidRDefault="004A3898" w:rsidP="004A3898">
            <w:pPr>
              <w:rPr>
                <w:rFonts w:ascii="Times New Roman" w:eastAsia="ArialMT" w:hAnsi="Times New Roman" w:cs="Times New Roman"/>
                <w:sz w:val="20"/>
                <w:szCs w:val="20"/>
              </w:rPr>
            </w:pPr>
          </w:p>
          <w:p w:rsidR="004A3898" w:rsidRPr="006D4126" w:rsidRDefault="004A3898" w:rsidP="004A3898">
            <w:pPr>
              <w:rPr>
                <w:rFonts w:ascii="Times New Roman" w:eastAsia="ArialMT" w:hAnsi="Times New Roman" w:cs="Times New Roman"/>
                <w:sz w:val="20"/>
                <w:szCs w:val="20"/>
              </w:rPr>
            </w:pPr>
          </w:p>
          <w:p w:rsidR="004A3898" w:rsidRPr="006D4126" w:rsidRDefault="004A3898" w:rsidP="004A3898">
            <w:pPr>
              <w:rPr>
                <w:rFonts w:ascii="Times New Roman" w:hAnsi="Times New Roman" w:cs="Times New Roman"/>
                <w:sz w:val="20"/>
                <w:szCs w:val="20"/>
              </w:rPr>
            </w:pPr>
            <w:proofErr w:type="spellStart"/>
            <w:r w:rsidRPr="00C1613F">
              <w:rPr>
                <w:rFonts w:ascii="Times New Roman" w:hAnsi="Times New Roman" w:cs="Times New Roman"/>
                <w:sz w:val="20"/>
                <w:szCs w:val="20"/>
              </w:rPr>
              <w:t>абз</w:t>
            </w:r>
            <w:proofErr w:type="spellEnd"/>
            <w:r w:rsidRPr="00C1613F">
              <w:rPr>
                <w:rFonts w:ascii="Times New Roman" w:hAnsi="Times New Roman" w:cs="Times New Roman"/>
                <w:sz w:val="20"/>
                <w:szCs w:val="20"/>
              </w:rPr>
              <w:t>. 7</w:t>
            </w:r>
            <w:proofErr w:type="gramStart"/>
            <w:r w:rsidRPr="006D4126">
              <w:rPr>
                <w:rFonts w:ascii="Times New Roman" w:hAnsi="Times New Roman" w:cs="Times New Roman"/>
                <w:b/>
                <w:sz w:val="20"/>
                <w:szCs w:val="20"/>
              </w:rPr>
              <w:t xml:space="preserve"> </w:t>
            </w:r>
            <w:r w:rsidRPr="006D4126">
              <w:rPr>
                <w:rFonts w:ascii="Times New Roman" w:eastAsia="ArialMT" w:hAnsi="Times New Roman" w:cs="Times New Roman"/>
                <w:sz w:val="20"/>
                <w:szCs w:val="20"/>
              </w:rPr>
              <w:t>П</w:t>
            </w:r>
            <w:proofErr w:type="gramEnd"/>
            <w:r w:rsidRPr="006D4126">
              <w:rPr>
                <w:rFonts w:ascii="Times New Roman" w:eastAsia="ArialMT" w:hAnsi="Times New Roman" w:cs="Times New Roman"/>
                <w:sz w:val="20"/>
                <w:szCs w:val="20"/>
              </w:rPr>
              <w:t xml:space="preserve">ри отделке лестницы рекомендуется применять бетон нескользящий или </w:t>
            </w:r>
            <w:proofErr w:type="spellStart"/>
            <w:r w:rsidRPr="00740BF0">
              <w:rPr>
                <w:rFonts w:ascii="Times New Roman" w:eastAsia="ArialMT" w:hAnsi="Times New Roman" w:cs="Times New Roman"/>
                <w:b/>
                <w:color w:val="FF0000"/>
                <w:sz w:val="20"/>
                <w:szCs w:val="20"/>
              </w:rPr>
              <w:t>бучардированный</w:t>
            </w:r>
            <w:proofErr w:type="spellEnd"/>
            <w:r w:rsidRPr="00740BF0">
              <w:rPr>
                <w:rFonts w:ascii="Times New Roman" w:eastAsia="ArialMT" w:hAnsi="Times New Roman" w:cs="Times New Roman"/>
                <w:b/>
                <w:color w:val="FF0000"/>
                <w:sz w:val="20"/>
                <w:szCs w:val="20"/>
              </w:rPr>
              <w:t xml:space="preserve"> </w:t>
            </w:r>
            <w:r w:rsidRPr="006D4126">
              <w:rPr>
                <w:rFonts w:ascii="Times New Roman" w:eastAsia="ArialMT" w:hAnsi="Times New Roman" w:cs="Times New Roman"/>
                <w:sz w:val="20"/>
                <w:szCs w:val="20"/>
              </w:rPr>
              <w:t>гранит</w:t>
            </w:r>
          </w:p>
        </w:tc>
        <w:tc>
          <w:tcPr>
            <w:tcW w:w="2085" w:type="dxa"/>
          </w:tcPr>
          <w:p w:rsidR="00C1613F" w:rsidRDefault="00C1613F" w:rsidP="004A3898">
            <w:pPr>
              <w:rPr>
                <w:rFonts w:ascii="Times New Roman" w:hAnsi="Times New Roman" w:cs="Times New Roman"/>
                <w:sz w:val="20"/>
                <w:szCs w:val="20"/>
              </w:rPr>
            </w:pPr>
            <w:r>
              <w:rPr>
                <w:rFonts w:ascii="Times New Roman" w:hAnsi="Times New Roman" w:cs="Times New Roman"/>
                <w:sz w:val="20"/>
                <w:szCs w:val="20"/>
              </w:rPr>
              <w:t>Принимается частично</w:t>
            </w: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p>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Формулировка применена из Единых стандартов</w:t>
            </w:r>
          </w:p>
          <w:p w:rsidR="00D16EAF" w:rsidRDefault="00D16EAF" w:rsidP="004A3898">
            <w:pPr>
              <w:rPr>
                <w:rFonts w:ascii="Times New Roman" w:hAnsi="Times New Roman" w:cs="Times New Roman"/>
                <w:sz w:val="20"/>
                <w:szCs w:val="20"/>
              </w:rPr>
            </w:pPr>
          </w:p>
          <w:p w:rsidR="00D16EAF" w:rsidRDefault="00D16EAF" w:rsidP="004A3898">
            <w:pPr>
              <w:rPr>
                <w:rFonts w:ascii="Times New Roman" w:hAnsi="Times New Roman" w:cs="Times New Roman"/>
                <w:sz w:val="20"/>
                <w:szCs w:val="20"/>
              </w:rPr>
            </w:pPr>
          </w:p>
          <w:p w:rsidR="00D16EAF" w:rsidRDefault="00D16EAF" w:rsidP="004A3898">
            <w:pPr>
              <w:rPr>
                <w:rFonts w:ascii="Times New Roman" w:hAnsi="Times New Roman" w:cs="Times New Roman"/>
                <w:sz w:val="20"/>
                <w:szCs w:val="20"/>
              </w:rPr>
            </w:pPr>
          </w:p>
          <w:p w:rsidR="00D10861" w:rsidRDefault="00D10861" w:rsidP="004A3898">
            <w:pPr>
              <w:rPr>
                <w:rFonts w:ascii="Times New Roman" w:hAnsi="Times New Roman" w:cs="Times New Roman"/>
                <w:sz w:val="20"/>
                <w:szCs w:val="20"/>
              </w:rPr>
            </w:pPr>
          </w:p>
          <w:p w:rsidR="00D16EAF" w:rsidRDefault="00D16EAF" w:rsidP="004A3898">
            <w:pPr>
              <w:rPr>
                <w:rFonts w:ascii="Times New Roman" w:hAnsi="Times New Roman" w:cs="Times New Roman"/>
                <w:sz w:val="20"/>
                <w:szCs w:val="20"/>
              </w:rPr>
            </w:pPr>
            <w:r>
              <w:rPr>
                <w:rFonts w:ascii="Times New Roman" w:hAnsi="Times New Roman" w:cs="Times New Roman"/>
                <w:sz w:val="20"/>
                <w:szCs w:val="20"/>
              </w:rPr>
              <w:t xml:space="preserve">Новая редакция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7:</w:t>
            </w:r>
          </w:p>
          <w:p w:rsidR="00D16EAF" w:rsidRPr="00D16EAF" w:rsidRDefault="00D16EAF" w:rsidP="00D16EAF">
            <w:pPr>
              <w:jc w:val="both"/>
              <w:rPr>
                <w:rFonts w:ascii="Times New Roman" w:hAnsi="Times New Roman" w:cs="Times New Roman"/>
                <w:sz w:val="20"/>
                <w:szCs w:val="20"/>
              </w:rPr>
            </w:pPr>
            <w:r w:rsidRPr="00D16EAF">
              <w:rPr>
                <w:rFonts w:ascii="Times New Roman" w:eastAsia="ArialMT" w:hAnsi="Times New Roman" w:cs="Times New Roman"/>
                <w:sz w:val="20"/>
                <w:szCs w:val="20"/>
              </w:rPr>
              <w:t xml:space="preserve">При отделке лестницы рекомендуется применять бетон нескользящий или </w:t>
            </w:r>
            <w:proofErr w:type="spellStart"/>
            <w:r w:rsidRPr="00D16EAF">
              <w:rPr>
                <w:rFonts w:ascii="Times New Roman" w:eastAsia="ArialMT" w:hAnsi="Times New Roman" w:cs="Times New Roman"/>
                <w:sz w:val="20"/>
                <w:szCs w:val="20"/>
              </w:rPr>
              <w:lastRenderedPageBreak/>
              <w:t>бучардированный</w:t>
            </w:r>
            <w:proofErr w:type="spellEnd"/>
            <w:r w:rsidRPr="00D16EAF">
              <w:rPr>
                <w:rFonts w:ascii="Times New Roman" w:eastAsia="ArialMT" w:hAnsi="Times New Roman" w:cs="Times New Roman"/>
                <w:sz w:val="20"/>
                <w:szCs w:val="20"/>
              </w:rPr>
              <w:t xml:space="preserve"> гранит</w:t>
            </w:r>
            <w:r>
              <w:rPr>
                <w:rFonts w:ascii="Times New Roman" w:eastAsia="ArialMT" w:hAnsi="Times New Roman" w:cs="Times New Roman"/>
                <w:sz w:val="20"/>
                <w:szCs w:val="20"/>
              </w:rPr>
              <w:t>.</w:t>
            </w:r>
          </w:p>
        </w:tc>
      </w:tr>
      <w:tr w:rsidR="004A3898" w:rsidRPr="006D4126" w:rsidTr="00F92B25">
        <w:tc>
          <w:tcPr>
            <w:tcW w:w="750" w:type="dxa"/>
          </w:tcPr>
          <w:p w:rsidR="004A3898" w:rsidRPr="006D4126" w:rsidRDefault="00423C4C" w:rsidP="0027216E">
            <w:pPr>
              <w:rPr>
                <w:rFonts w:ascii="Times New Roman" w:hAnsi="Times New Roman" w:cs="Times New Roman"/>
                <w:sz w:val="20"/>
                <w:szCs w:val="20"/>
              </w:rPr>
            </w:pPr>
            <w:r>
              <w:rPr>
                <w:rFonts w:ascii="Times New Roman" w:hAnsi="Times New Roman" w:cs="Times New Roman"/>
                <w:sz w:val="20"/>
                <w:szCs w:val="20"/>
              </w:rPr>
              <w:lastRenderedPageBreak/>
              <w:t>84</w:t>
            </w:r>
          </w:p>
        </w:tc>
        <w:tc>
          <w:tcPr>
            <w:tcW w:w="4284" w:type="dxa"/>
          </w:tcPr>
          <w:p w:rsidR="004A3898" w:rsidRPr="006D4126" w:rsidRDefault="004A3898" w:rsidP="004A3898">
            <w:pPr>
              <w:pStyle w:val="Default"/>
              <w:rPr>
                <w:b/>
                <w:sz w:val="20"/>
                <w:szCs w:val="20"/>
              </w:rPr>
            </w:pPr>
            <w:r w:rsidRPr="006D4126">
              <w:rPr>
                <w:rFonts w:eastAsia="ArialMT"/>
                <w:sz w:val="20"/>
                <w:szCs w:val="20"/>
              </w:rPr>
              <w:t xml:space="preserve">7.18. Пандусы представляют собой наклонные площадки, </w:t>
            </w:r>
            <w:proofErr w:type="spellStart"/>
            <w:r w:rsidRPr="006D4126">
              <w:rPr>
                <w:rFonts w:eastAsia="ArialMT"/>
                <w:sz w:val="20"/>
                <w:szCs w:val="20"/>
              </w:rPr>
              <w:t>предназначеные</w:t>
            </w:r>
            <w:proofErr w:type="spellEnd"/>
            <w:r w:rsidRPr="006D4126">
              <w:rPr>
                <w:rFonts w:eastAsia="ArialMT"/>
                <w:sz w:val="20"/>
                <w:szCs w:val="20"/>
              </w:rPr>
              <w:t xml:space="preserve"> для перемещения </w:t>
            </w:r>
            <w:proofErr w:type="spellStart"/>
            <w:r w:rsidRPr="006D4126">
              <w:rPr>
                <w:rFonts w:eastAsia="ArialMT"/>
                <w:sz w:val="20"/>
                <w:szCs w:val="20"/>
              </w:rPr>
              <w:t>маломобильных</w:t>
            </w:r>
            <w:proofErr w:type="spellEnd"/>
            <w:r w:rsidRPr="006D4126">
              <w:rPr>
                <w:rFonts w:eastAsia="ArialMT"/>
                <w:sz w:val="20"/>
                <w:szCs w:val="20"/>
              </w:rPr>
              <w:t xml:space="preserve"> групп населения и транспортных средств</w:t>
            </w: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eastAsia="ArialMT" w:hAnsi="Times New Roman" w:cs="Times New Roman"/>
                <w:sz w:val="20"/>
                <w:szCs w:val="20"/>
              </w:rPr>
              <w:t>7.18. Пандусы представляют собой наклонные площадки, предназначен</w:t>
            </w:r>
            <w:r w:rsidRPr="00F655C9">
              <w:rPr>
                <w:rFonts w:ascii="Times New Roman" w:eastAsia="ArialMT" w:hAnsi="Times New Roman" w:cs="Times New Roman"/>
                <w:b/>
                <w:color w:val="FF0000"/>
                <w:sz w:val="20"/>
                <w:szCs w:val="20"/>
              </w:rPr>
              <w:t>н</w:t>
            </w:r>
            <w:r w:rsidRPr="006D4126">
              <w:rPr>
                <w:rFonts w:ascii="Times New Roman" w:eastAsia="ArialMT" w:hAnsi="Times New Roman" w:cs="Times New Roman"/>
                <w:sz w:val="20"/>
                <w:szCs w:val="20"/>
              </w:rPr>
              <w:t>ые для перемещения маломобильных групп населения и транспортных средств</w:t>
            </w: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23C4C" w:rsidRDefault="00423C4C" w:rsidP="004A3898">
            <w:pPr>
              <w:rPr>
                <w:rFonts w:ascii="Times New Roman" w:eastAsia="ArialMT" w:hAnsi="Times New Roman" w:cs="Times New Roman"/>
                <w:sz w:val="20"/>
                <w:szCs w:val="20"/>
              </w:rPr>
            </w:pPr>
            <w:r>
              <w:rPr>
                <w:rFonts w:ascii="Times New Roman" w:eastAsia="ArialMT" w:hAnsi="Times New Roman" w:cs="Times New Roman"/>
                <w:sz w:val="20"/>
                <w:szCs w:val="20"/>
              </w:rPr>
              <w:t>Новая редакция:</w:t>
            </w:r>
          </w:p>
          <w:p w:rsidR="004A3898" w:rsidRPr="006D4126" w:rsidRDefault="004A3898" w:rsidP="004A3898">
            <w:pPr>
              <w:rPr>
                <w:rFonts w:ascii="Times New Roman" w:hAnsi="Times New Roman" w:cs="Times New Roman"/>
                <w:sz w:val="20"/>
                <w:szCs w:val="20"/>
              </w:rPr>
            </w:pPr>
            <w:r w:rsidRPr="006D4126">
              <w:rPr>
                <w:rFonts w:ascii="Times New Roman" w:eastAsia="ArialMT" w:hAnsi="Times New Roman" w:cs="Times New Roman"/>
                <w:sz w:val="20"/>
                <w:szCs w:val="20"/>
              </w:rPr>
              <w:t>7.18. Пандусы представляют собой наклонные площадки, предназначенные для перемещения маломобильных групп населения и транспортных средств</w:t>
            </w:r>
          </w:p>
        </w:tc>
      </w:tr>
      <w:tr w:rsidR="004A3898" w:rsidRPr="006D4126" w:rsidTr="00F92B25">
        <w:tc>
          <w:tcPr>
            <w:tcW w:w="750" w:type="dxa"/>
          </w:tcPr>
          <w:p w:rsidR="004A3898" w:rsidRPr="006D4126" w:rsidRDefault="00051EB5" w:rsidP="0027216E">
            <w:pPr>
              <w:rPr>
                <w:rFonts w:ascii="Times New Roman" w:hAnsi="Times New Roman" w:cs="Times New Roman"/>
                <w:sz w:val="20"/>
                <w:szCs w:val="20"/>
              </w:rPr>
            </w:pPr>
            <w:r>
              <w:rPr>
                <w:rFonts w:ascii="Times New Roman" w:hAnsi="Times New Roman" w:cs="Times New Roman"/>
                <w:sz w:val="20"/>
                <w:szCs w:val="20"/>
              </w:rPr>
              <w:t>85</w:t>
            </w:r>
          </w:p>
        </w:tc>
        <w:tc>
          <w:tcPr>
            <w:tcW w:w="4284" w:type="dxa"/>
          </w:tcPr>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Шаг стоек ограждения должен быть  900 –</w:t>
            </w:r>
            <w:r w:rsidRPr="00740BF0">
              <w:rPr>
                <w:rFonts w:ascii="Times New Roman" w:eastAsia="ArialMT" w:hAnsi="Times New Roman" w:cs="Times New Roman"/>
                <w:b/>
                <w:color w:val="FF0000"/>
                <w:sz w:val="20"/>
                <w:szCs w:val="20"/>
              </w:rPr>
              <w:t xml:space="preserve">1100 </w:t>
            </w:r>
            <w:r w:rsidRPr="006D4126">
              <w:rPr>
                <w:rFonts w:ascii="Times New Roman" w:eastAsia="ArialMT" w:hAnsi="Times New Roman" w:cs="Times New Roman"/>
                <w:sz w:val="20"/>
                <w:szCs w:val="20"/>
              </w:rPr>
              <w:t>мм</w:t>
            </w:r>
          </w:p>
          <w:p w:rsidR="004A3898" w:rsidRPr="006D4126" w:rsidRDefault="004A3898" w:rsidP="004A3898">
            <w:pPr>
              <w:pStyle w:val="Default"/>
              <w:rPr>
                <w:b/>
                <w:sz w:val="20"/>
                <w:szCs w:val="20"/>
              </w:rPr>
            </w:pPr>
          </w:p>
        </w:tc>
        <w:tc>
          <w:tcPr>
            <w:tcW w:w="4302" w:type="dxa"/>
          </w:tcPr>
          <w:p w:rsidR="004A3898" w:rsidRPr="006D4126" w:rsidRDefault="004A3898" w:rsidP="004A3898">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Шаг стоек ограждения должен быть  900 –</w:t>
            </w:r>
            <w:r w:rsidRPr="00740BF0">
              <w:rPr>
                <w:rFonts w:ascii="Times New Roman" w:eastAsia="ArialMT" w:hAnsi="Times New Roman" w:cs="Times New Roman"/>
                <w:b/>
                <w:color w:val="FF0000"/>
                <w:sz w:val="20"/>
                <w:szCs w:val="20"/>
              </w:rPr>
              <w:t>1200</w:t>
            </w:r>
            <w:r w:rsidRPr="006D4126">
              <w:rPr>
                <w:rFonts w:ascii="Times New Roman" w:eastAsia="ArialMT" w:hAnsi="Times New Roman" w:cs="Times New Roman"/>
                <w:sz w:val="20"/>
                <w:szCs w:val="20"/>
              </w:rPr>
              <w:t xml:space="preserve"> мм</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Параметры применены из Единых стандартов</w:t>
            </w:r>
          </w:p>
        </w:tc>
      </w:tr>
      <w:tr w:rsidR="004A3898" w:rsidRPr="006D4126" w:rsidTr="00F92B25">
        <w:tc>
          <w:tcPr>
            <w:tcW w:w="750" w:type="dxa"/>
          </w:tcPr>
          <w:p w:rsidR="004A3898" w:rsidRPr="006D4126" w:rsidRDefault="00051EB5" w:rsidP="0027216E">
            <w:pPr>
              <w:rPr>
                <w:rFonts w:ascii="Times New Roman" w:hAnsi="Times New Roman" w:cs="Times New Roman"/>
                <w:sz w:val="20"/>
                <w:szCs w:val="20"/>
              </w:rPr>
            </w:pPr>
            <w:r>
              <w:rPr>
                <w:rFonts w:ascii="Times New Roman" w:hAnsi="Times New Roman" w:cs="Times New Roman"/>
                <w:sz w:val="20"/>
                <w:szCs w:val="20"/>
              </w:rPr>
              <w:t>86</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10.3. В пределах одной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10.3. В пределах одной придомовой территории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Новая редакция:</w:t>
            </w:r>
          </w:p>
          <w:p w:rsidR="004A3898" w:rsidRPr="006D4126" w:rsidRDefault="004A3898" w:rsidP="00051EB5">
            <w:pPr>
              <w:pStyle w:val="ConsPlusNormal"/>
              <w:jc w:val="both"/>
              <w:rPr>
                <w:rFonts w:ascii="Times New Roman" w:hAnsi="Times New Roman" w:cs="Times New Roman"/>
                <w:sz w:val="20"/>
              </w:rPr>
            </w:pPr>
            <w:r w:rsidRPr="006D4126">
              <w:rPr>
                <w:rFonts w:ascii="Times New Roman" w:hAnsi="Times New Roman" w:cs="Times New Roman"/>
                <w:sz w:val="20"/>
              </w:rPr>
              <w:t>10.3. В пределах одной придомовой территории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4A3898" w:rsidRPr="006D4126" w:rsidRDefault="004A3898" w:rsidP="004A3898">
            <w:pPr>
              <w:rPr>
                <w:rFonts w:ascii="Times New Roman" w:hAnsi="Times New Roman" w:cs="Times New Roman"/>
                <w:sz w:val="20"/>
                <w:szCs w:val="20"/>
              </w:rPr>
            </w:pPr>
          </w:p>
        </w:tc>
      </w:tr>
      <w:tr w:rsidR="004A3898" w:rsidRPr="006D4126" w:rsidTr="00F92B25">
        <w:tc>
          <w:tcPr>
            <w:tcW w:w="750" w:type="dxa"/>
          </w:tcPr>
          <w:p w:rsidR="004A3898" w:rsidRPr="006D4126" w:rsidRDefault="004A3898" w:rsidP="004003A0">
            <w:pPr>
              <w:rPr>
                <w:rFonts w:ascii="Times New Roman" w:hAnsi="Times New Roman" w:cs="Times New Roman"/>
                <w:sz w:val="20"/>
                <w:szCs w:val="20"/>
              </w:rPr>
            </w:pPr>
            <w:r w:rsidRPr="006D4126">
              <w:rPr>
                <w:rFonts w:ascii="Times New Roman" w:hAnsi="Times New Roman" w:cs="Times New Roman"/>
                <w:sz w:val="20"/>
                <w:szCs w:val="20"/>
              </w:rPr>
              <w:t>8</w:t>
            </w:r>
            <w:r w:rsidR="004003A0">
              <w:rPr>
                <w:rFonts w:ascii="Times New Roman" w:hAnsi="Times New Roman" w:cs="Times New Roman"/>
                <w:sz w:val="20"/>
                <w:szCs w:val="20"/>
              </w:rPr>
              <w:t>7</w:t>
            </w:r>
            <w:r w:rsidRPr="006D4126">
              <w:rPr>
                <w:rFonts w:ascii="Times New Roman" w:hAnsi="Times New Roman" w:cs="Times New Roman"/>
                <w:sz w:val="20"/>
                <w:szCs w:val="20"/>
              </w:rPr>
              <w:t>(</w:t>
            </w:r>
            <w:r w:rsidR="0089113F" w:rsidRPr="006D4126">
              <w:rPr>
                <w:rFonts w:ascii="Times New Roman" w:hAnsi="Times New Roman" w:cs="Times New Roman"/>
                <w:sz w:val="20"/>
                <w:szCs w:val="20"/>
              </w:rPr>
              <w:t xml:space="preserve">18, </w:t>
            </w:r>
            <w:r w:rsidRPr="006D4126">
              <w:rPr>
                <w:rFonts w:ascii="Times New Roman" w:hAnsi="Times New Roman" w:cs="Times New Roman"/>
                <w:sz w:val="20"/>
                <w:szCs w:val="20"/>
              </w:rPr>
              <w:t>28)</w:t>
            </w:r>
          </w:p>
        </w:tc>
        <w:tc>
          <w:tcPr>
            <w:tcW w:w="4284" w:type="dxa"/>
          </w:tcPr>
          <w:p w:rsidR="004A3898" w:rsidRPr="006D4126" w:rsidRDefault="0089113F" w:rsidP="004A3898">
            <w:pPr>
              <w:pStyle w:val="Default"/>
              <w:rPr>
                <w:sz w:val="20"/>
                <w:szCs w:val="20"/>
              </w:rPr>
            </w:pPr>
            <w:r w:rsidRPr="006D4126">
              <w:rPr>
                <w:sz w:val="20"/>
                <w:szCs w:val="20"/>
              </w:rPr>
              <w:t>п.</w:t>
            </w:r>
            <w:r w:rsidR="004A3898" w:rsidRPr="006D4126">
              <w:rPr>
                <w:sz w:val="20"/>
                <w:szCs w:val="20"/>
              </w:rPr>
              <w:t xml:space="preserve">12.3 </w:t>
            </w:r>
            <w:proofErr w:type="spellStart"/>
            <w:r w:rsidR="004A3898" w:rsidRPr="006D4126">
              <w:rPr>
                <w:sz w:val="20"/>
                <w:szCs w:val="20"/>
              </w:rPr>
              <w:t>абз</w:t>
            </w:r>
            <w:proofErr w:type="spellEnd"/>
            <w:r w:rsidR="004A3898" w:rsidRPr="006D4126">
              <w:rPr>
                <w:sz w:val="20"/>
                <w:szCs w:val="20"/>
              </w:rPr>
              <w:t>. 3</w:t>
            </w:r>
          </w:p>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Едиными стандартами для советского промышленного типа города рекомендовано использование ярких цветовых акцентов в городской мебели, использование бетона в качестве основания мест для сидения.</w:t>
            </w:r>
          </w:p>
          <w:p w:rsidR="004A3898" w:rsidRPr="006D4126" w:rsidRDefault="004A3898" w:rsidP="004A3898">
            <w:pPr>
              <w:pStyle w:val="Default"/>
              <w:rPr>
                <w:b/>
                <w:sz w:val="20"/>
                <w:szCs w:val="20"/>
              </w:rPr>
            </w:pPr>
          </w:p>
        </w:tc>
        <w:tc>
          <w:tcPr>
            <w:tcW w:w="430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исключить</w:t>
            </w:r>
          </w:p>
        </w:tc>
        <w:tc>
          <w:tcPr>
            <w:tcW w:w="2085" w:type="dxa"/>
          </w:tcPr>
          <w:p w:rsidR="004A3898" w:rsidRPr="006D4126" w:rsidRDefault="0089113F" w:rsidP="004A3898">
            <w:pPr>
              <w:rPr>
                <w:rFonts w:ascii="Times New Roman" w:hAnsi="Times New Roman" w:cs="Times New Roman"/>
                <w:sz w:val="20"/>
                <w:szCs w:val="20"/>
              </w:rPr>
            </w:pPr>
            <w:r w:rsidRPr="006D4126">
              <w:rPr>
                <w:rFonts w:ascii="Times New Roman" w:hAnsi="Times New Roman" w:cs="Times New Roman"/>
                <w:sz w:val="20"/>
                <w:szCs w:val="20"/>
              </w:rPr>
              <w:t xml:space="preserve">Не принимается </w:t>
            </w:r>
          </w:p>
          <w:p w:rsidR="0089113F" w:rsidRPr="006D4126" w:rsidRDefault="0089113F" w:rsidP="004A3898">
            <w:pPr>
              <w:rPr>
                <w:rFonts w:ascii="Times New Roman" w:hAnsi="Times New Roman" w:cs="Times New Roman"/>
                <w:sz w:val="20"/>
                <w:szCs w:val="20"/>
              </w:rPr>
            </w:pPr>
          </w:p>
        </w:tc>
        <w:tc>
          <w:tcPr>
            <w:tcW w:w="3592" w:type="dxa"/>
          </w:tcPr>
          <w:p w:rsidR="004003A0" w:rsidRDefault="004003A0" w:rsidP="00B93614">
            <w:pPr>
              <w:jc w:val="both"/>
              <w:rPr>
                <w:rFonts w:ascii="Times New Roman" w:hAnsi="Times New Roman" w:cs="Times New Roman"/>
                <w:sz w:val="20"/>
                <w:szCs w:val="20"/>
              </w:rPr>
            </w:pPr>
            <w:r w:rsidRPr="006D4126">
              <w:rPr>
                <w:rFonts w:ascii="Times New Roman" w:hAnsi="Times New Roman" w:cs="Times New Roman"/>
                <w:sz w:val="20"/>
                <w:szCs w:val="20"/>
              </w:rPr>
              <w:t>Абзац третий излагается в новой редакции</w:t>
            </w:r>
            <w:r>
              <w:rPr>
                <w:rFonts w:ascii="Times New Roman" w:hAnsi="Times New Roman" w:cs="Times New Roman"/>
                <w:sz w:val="20"/>
                <w:szCs w:val="20"/>
              </w:rPr>
              <w:t>:</w:t>
            </w:r>
          </w:p>
          <w:p w:rsidR="004A3898" w:rsidRPr="006D4126" w:rsidRDefault="0089113F" w:rsidP="00B93614">
            <w:pPr>
              <w:jc w:val="both"/>
              <w:rPr>
                <w:rFonts w:ascii="Times New Roman" w:hAnsi="Times New Roman" w:cs="Times New Roman"/>
                <w:sz w:val="20"/>
                <w:szCs w:val="20"/>
              </w:rPr>
            </w:pPr>
            <w:r w:rsidRPr="006D4126">
              <w:rPr>
                <w:rFonts w:ascii="Times New Roman" w:hAnsi="Times New Roman" w:cs="Times New Roman"/>
                <w:sz w:val="20"/>
                <w:szCs w:val="20"/>
              </w:rPr>
              <w:t>Типы, цветовые решения и основания мест сидения применяются в соответствии с</w:t>
            </w:r>
            <w:r w:rsidRPr="006D4126">
              <w:rPr>
                <w:rFonts w:ascii="Times New Roman" w:hAnsi="Times New Roman" w:cs="Times New Roman"/>
                <w:color w:val="FF0000"/>
                <w:sz w:val="20"/>
                <w:szCs w:val="20"/>
              </w:rPr>
              <w:t xml:space="preserve"> </w:t>
            </w:r>
            <w:r w:rsidRPr="006D4126">
              <w:rPr>
                <w:rFonts w:ascii="Times New Roman" w:hAnsi="Times New Roman" w:cs="Times New Roman"/>
                <w:sz w:val="20"/>
                <w:szCs w:val="20"/>
              </w:rPr>
              <w:t xml:space="preserve"> </w:t>
            </w:r>
            <w:proofErr w:type="spellStart"/>
            <w:proofErr w:type="gramStart"/>
            <w:r w:rsidRPr="006D4126">
              <w:rPr>
                <w:rFonts w:ascii="Times New Roman" w:hAnsi="Times New Roman" w:cs="Times New Roman"/>
                <w:sz w:val="20"/>
                <w:szCs w:val="20"/>
              </w:rPr>
              <w:t>Дизайн-кодом</w:t>
            </w:r>
            <w:proofErr w:type="spellEnd"/>
            <w:proofErr w:type="gramEnd"/>
            <w:r w:rsidR="00B93614" w:rsidRPr="006D4126">
              <w:rPr>
                <w:rFonts w:ascii="Times New Roman" w:hAnsi="Times New Roman" w:cs="Times New Roman"/>
                <w:sz w:val="20"/>
                <w:szCs w:val="20"/>
              </w:rPr>
              <w:t>.</w:t>
            </w:r>
          </w:p>
        </w:tc>
      </w:tr>
      <w:tr w:rsidR="004A3898" w:rsidRPr="006D4126" w:rsidTr="00F92B25">
        <w:tc>
          <w:tcPr>
            <w:tcW w:w="750" w:type="dxa"/>
          </w:tcPr>
          <w:p w:rsidR="004A3898" w:rsidRPr="006D4126" w:rsidRDefault="004A3898" w:rsidP="004003A0">
            <w:pPr>
              <w:rPr>
                <w:rFonts w:ascii="Times New Roman" w:hAnsi="Times New Roman" w:cs="Times New Roman"/>
                <w:sz w:val="20"/>
                <w:szCs w:val="20"/>
              </w:rPr>
            </w:pPr>
            <w:r w:rsidRPr="006D4126">
              <w:rPr>
                <w:rFonts w:ascii="Times New Roman" w:hAnsi="Times New Roman" w:cs="Times New Roman"/>
                <w:sz w:val="20"/>
                <w:szCs w:val="20"/>
              </w:rPr>
              <w:t>8</w:t>
            </w:r>
            <w:r w:rsidR="004003A0">
              <w:rPr>
                <w:rFonts w:ascii="Times New Roman" w:hAnsi="Times New Roman" w:cs="Times New Roman"/>
                <w:sz w:val="20"/>
                <w:szCs w:val="20"/>
              </w:rPr>
              <w:t>8</w:t>
            </w:r>
          </w:p>
        </w:tc>
        <w:tc>
          <w:tcPr>
            <w:tcW w:w="4284"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13.1.2.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w:t>
            </w:r>
          </w:p>
          <w:p w:rsidR="004A3898" w:rsidRPr="006D4126" w:rsidRDefault="004A3898" w:rsidP="004A3898">
            <w:pPr>
              <w:pStyle w:val="Default"/>
              <w:rPr>
                <w:b/>
                <w:sz w:val="20"/>
                <w:szCs w:val="20"/>
              </w:rPr>
            </w:pPr>
          </w:p>
        </w:tc>
        <w:tc>
          <w:tcPr>
            <w:tcW w:w="4302" w:type="dxa"/>
          </w:tcPr>
          <w:p w:rsidR="004A3898" w:rsidRPr="006D4126" w:rsidRDefault="004A3898" w:rsidP="004A3898">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13.1.2.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w:t>
            </w:r>
          </w:p>
          <w:p w:rsidR="004A3898" w:rsidRPr="00740BF0" w:rsidRDefault="004A3898" w:rsidP="004A3898">
            <w:pPr>
              <w:pStyle w:val="a6"/>
              <w:rPr>
                <w:b/>
                <w:color w:val="FF0000"/>
                <w:sz w:val="20"/>
                <w:szCs w:val="20"/>
              </w:rPr>
            </w:pPr>
            <w:r w:rsidRPr="00740BF0">
              <w:rPr>
                <w:b/>
                <w:color w:val="FF0000"/>
                <w:sz w:val="20"/>
                <w:szCs w:val="20"/>
              </w:rPr>
              <w:t xml:space="preserve">Расстояние от площадки для выгула собак до окон жилых зданий рекомендуется принимать не менее 40 м, а до границ территорий детских дошкольных учреждений, школ не менее 50 м, </w:t>
            </w:r>
            <w:r w:rsidRPr="00740BF0">
              <w:rPr>
                <w:b/>
                <w:color w:val="FF0000"/>
                <w:sz w:val="20"/>
                <w:szCs w:val="20"/>
              </w:rPr>
              <w:lastRenderedPageBreak/>
              <w:t>кинологические площадки для дрессировки собак рекомендуется размещать на удалении не менее 150 м.;</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Не принимается</w:t>
            </w:r>
          </w:p>
        </w:tc>
        <w:tc>
          <w:tcPr>
            <w:tcW w:w="3592" w:type="dxa"/>
          </w:tcPr>
          <w:p w:rsidR="004A3898" w:rsidRPr="006D4126" w:rsidRDefault="004003A0" w:rsidP="00EC3AE4">
            <w:pPr>
              <w:rPr>
                <w:rFonts w:ascii="Times New Roman" w:hAnsi="Times New Roman" w:cs="Times New Roman"/>
                <w:sz w:val="20"/>
                <w:szCs w:val="20"/>
              </w:rPr>
            </w:pPr>
            <w:r>
              <w:rPr>
                <w:rFonts w:ascii="Times New Roman" w:hAnsi="Times New Roman" w:cs="Times New Roman"/>
                <w:sz w:val="20"/>
                <w:szCs w:val="20"/>
              </w:rPr>
              <w:t>Строительные правила</w:t>
            </w:r>
            <w:r w:rsidR="004A3898" w:rsidRPr="006D4126">
              <w:rPr>
                <w:rFonts w:ascii="Times New Roman" w:hAnsi="Times New Roman" w:cs="Times New Roman"/>
                <w:sz w:val="20"/>
                <w:szCs w:val="20"/>
              </w:rPr>
              <w:t xml:space="preserve"> меняются. При организации площадок для выгула должны учитываться действующие </w:t>
            </w:r>
            <w:r>
              <w:rPr>
                <w:rFonts w:ascii="Times New Roman" w:hAnsi="Times New Roman" w:cs="Times New Roman"/>
                <w:sz w:val="20"/>
                <w:szCs w:val="20"/>
              </w:rPr>
              <w:t>строительные правила</w:t>
            </w:r>
            <w:r w:rsidR="000A718B">
              <w:rPr>
                <w:rFonts w:ascii="Times New Roman" w:hAnsi="Times New Roman" w:cs="Times New Roman"/>
                <w:sz w:val="20"/>
                <w:szCs w:val="20"/>
              </w:rPr>
              <w:t xml:space="preserve"> </w:t>
            </w:r>
          </w:p>
        </w:tc>
      </w:tr>
      <w:tr w:rsidR="004A3898" w:rsidRPr="006D4126" w:rsidTr="00F92B25">
        <w:tc>
          <w:tcPr>
            <w:tcW w:w="750" w:type="dxa"/>
          </w:tcPr>
          <w:p w:rsidR="004A3898" w:rsidRPr="006D4126" w:rsidRDefault="000A718B" w:rsidP="0027216E">
            <w:pPr>
              <w:rPr>
                <w:rFonts w:ascii="Times New Roman" w:hAnsi="Times New Roman" w:cs="Times New Roman"/>
                <w:sz w:val="20"/>
                <w:szCs w:val="20"/>
              </w:rPr>
            </w:pPr>
            <w:r>
              <w:rPr>
                <w:rFonts w:ascii="Times New Roman" w:hAnsi="Times New Roman" w:cs="Times New Roman"/>
                <w:sz w:val="20"/>
                <w:szCs w:val="20"/>
              </w:rPr>
              <w:lastRenderedPageBreak/>
              <w:t>89</w:t>
            </w:r>
          </w:p>
        </w:tc>
        <w:tc>
          <w:tcPr>
            <w:tcW w:w="4284" w:type="dxa"/>
          </w:tcPr>
          <w:p w:rsidR="004A3898" w:rsidRPr="006D4126" w:rsidRDefault="004A3898" w:rsidP="004A3898">
            <w:pPr>
              <w:pStyle w:val="ConsPlusNormal"/>
              <w:ind w:firstLine="709"/>
              <w:jc w:val="both"/>
              <w:rPr>
                <w:rFonts w:ascii="Times New Roman" w:hAnsi="Times New Roman" w:cs="Times New Roman"/>
                <w:sz w:val="20"/>
              </w:rPr>
            </w:pPr>
            <w:r w:rsidRPr="006D4126">
              <w:rPr>
                <w:rFonts w:ascii="Times New Roman" w:hAnsi="Times New Roman" w:cs="Times New Roman"/>
                <w:sz w:val="20"/>
              </w:rPr>
              <w:t xml:space="preserve">17.8. Назначение и вместительность (количество </w:t>
            </w:r>
            <w:proofErr w:type="spellStart"/>
            <w:r w:rsidRPr="006D4126">
              <w:rPr>
                <w:rFonts w:ascii="Times New Roman" w:hAnsi="Times New Roman" w:cs="Times New Roman"/>
                <w:sz w:val="20"/>
              </w:rPr>
              <w:t>машино-мест</w:t>
            </w:r>
            <w:proofErr w:type="spellEnd"/>
            <w:r w:rsidRPr="006D4126">
              <w:rPr>
                <w:rFonts w:ascii="Times New Roman" w:hAnsi="Times New Roman" w:cs="Times New Roman"/>
                <w:sz w:val="20"/>
              </w:rPr>
              <w:t>) парковок общего пользования определяются в соответствии с нормативами градостроительного проектирования.</w:t>
            </w:r>
          </w:p>
          <w:p w:rsidR="004A3898" w:rsidRPr="006D4126" w:rsidRDefault="004A3898" w:rsidP="004A3898">
            <w:pPr>
              <w:pStyle w:val="Default"/>
              <w:rPr>
                <w:b/>
                <w:sz w:val="20"/>
                <w:szCs w:val="20"/>
              </w:rPr>
            </w:pPr>
          </w:p>
        </w:tc>
        <w:tc>
          <w:tcPr>
            <w:tcW w:w="4302" w:type="dxa"/>
          </w:tcPr>
          <w:p w:rsidR="004A3898" w:rsidRPr="006D4126" w:rsidRDefault="004A3898" w:rsidP="004A3898">
            <w:pPr>
              <w:pStyle w:val="ConsPlusNormal"/>
              <w:ind w:firstLine="709"/>
              <w:jc w:val="both"/>
              <w:rPr>
                <w:rFonts w:ascii="Times New Roman" w:hAnsi="Times New Roman" w:cs="Times New Roman"/>
                <w:color w:val="FF0000"/>
                <w:sz w:val="20"/>
              </w:rPr>
            </w:pPr>
            <w:r w:rsidRPr="006D4126">
              <w:rPr>
                <w:rFonts w:ascii="Times New Roman" w:hAnsi="Times New Roman" w:cs="Times New Roman"/>
                <w:sz w:val="20"/>
              </w:rPr>
              <w:t xml:space="preserve">17.8. Назначение и вместительность (количество </w:t>
            </w:r>
            <w:proofErr w:type="spellStart"/>
            <w:r w:rsidRPr="006D4126">
              <w:rPr>
                <w:rFonts w:ascii="Times New Roman" w:hAnsi="Times New Roman" w:cs="Times New Roman"/>
                <w:sz w:val="20"/>
              </w:rPr>
              <w:t>машино-мест</w:t>
            </w:r>
            <w:proofErr w:type="spellEnd"/>
            <w:r w:rsidRPr="006D4126">
              <w:rPr>
                <w:rFonts w:ascii="Times New Roman" w:hAnsi="Times New Roman" w:cs="Times New Roman"/>
                <w:sz w:val="20"/>
              </w:rPr>
              <w:t xml:space="preserve">) парковок общего пользования определяются в соответствии с нормативами градостроительного проектирования </w:t>
            </w:r>
            <w:r w:rsidRPr="00740BF0">
              <w:rPr>
                <w:rFonts w:ascii="Times New Roman" w:hAnsi="Times New Roman" w:cs="Times New Roman"/>
                <w:b/>
                <w:color w:val="FF0000"/>
                <w:sz w:val="20"/>
              </w:rPr>
              <w:t>и «СП 42.13330.2016. Свод правил. Градостроительство. Планировка и застройка городских и сельских поселений</w:t>
            </w:r>
            <w:r w:rsidRPr="006D4126">
              <w:rPr>
                <w:rFonts w:ascii="Times New Roman" w:hAnsi="Times New Roman" w:cs="Times New Roman"/>
                <w:color w:val="FF0000"/>
                <w:sz w:val="20"/>
              </w:rPr>
              <w:t>.</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EC3AE4" w:rsidP="004A3898">
            <w:pPr>
              <w:rPr>
                <w:rFonts w:ascii="Times New Roman" w:hAnsi="Times New Roman" w:cs="Times New Roman"/>
                <w:sz w:val="20"/>
                <w:szCs w:val="20"/>
              </w:rPr>
            </w:pPr>
            <w:r>
              <w:rPr>
                <w:rFonts w:ascii="Times New Roman" w:hAnsi="Times New Roman" w:cs="Times New Roman"/>
                <w:sz w:val="20"/>
                <w:szCs w:val="20"/>
              </w:rPr>
              <w:t>Своды Правил меняе</w:t>
            </w:r>
            <w:r w:rsidR="004A3898" w:rsidRPr="006D4126">
              <w:rPr>
                <w:rFonts w:ascii="Times New Roman" w:hAnsi="Times New Roman" w:cs="Times New Roman"/>
                <w:sz w:val="20"/>
                <w:szCs w:val="20"/>
              </w:rPr>
              <w:t>тся. При организации парковки долж</w:t>
            </w:r>
            <w:r>
              <w:rPr>
                <w:rFonts w:ascii="Times New Roman" w:hAnsi="Times New Roman" w:cs="Times New Roman"/>
                <w:sz w:val="20"/>
                <w:szCs w:val="20"/>
              </w:rPr>
              <w:t>ны учитываться действующий Свод Правил</w:t>
            </w:r>
            <w:r w:rsidR="004A3898" w:rsidRPr="006D4126">
              <w:rPr>
                <w:rFonts w:ascii="Times New Roman" w:hAnsi="Times New Roman" w:cs="Times New Roman"/>
                <w:sz w:val="20"/>
                <w:szCs w:val="20"/>
              </w:rPr>
              <w:t>.</w:t>
            </w:r>
          </w:p>
        </w:tc>
      </w:tr>
      <w:tr w:rsidR="004A3898" w:rsidRPr="006D4126" w:rsidTr="00F92B25">
        <w:tc>
          <w:tcPr>
            <w:tcW w:w="750" w:type="dxa"/>
          </w:tcPr>
          <w:p w:rsidR="004A3898" w:rsidRPr="006D4126" w:rsidRDefault="000A718B" w:rsidP="0027216E">
            <w:pPr>
              <w:rPr>
                <w:rFonts w:ascii="Times New Roman" w:hAnsi="Times New Roman" w:cs="Times New Roman"/>
                <w:sz w:val="20"/>
                <w:szCs w:val="20"/>
              </w:rPr>
            </w:pPr>
            <w:r>
              <w:rPr>
                <w:rFonts w:ascii="Times New Roman" w:hAnsi="Times New Roman" w:cs="Times New Roman"/>
                <w:sz w:val="20"/>
                <w:szCs w:val="20"/>
              </w:rPr>
              <w:t>90</w:t>
            </w:r>
          </w:p>
        </w:tc>
        <w:tc>
          <w:tcPr>
            <w:tcW w:w="4284" w:type="dxa"/>
          </w:tcPr>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17.13. </w:t>
            </w:r>
            <w:proofErr w:type="spellStart"/>
            <w:r w:rsidRPr="006D4126">
              <w:rPr>
                <w:rFonts w:ascii="Times New Roman" w:eastAsia="ArialMT" w:hAnsi="Times New Roman" w:cs="Times New Roman"/>
                <w:sz w:val="20"/>
                <w:szCs w:val="20"/>
              </w:rPr>
              <w:t>Велопарковка</w:t>
            </w:r>
            <w:proofErr w:type="spellEnd"/>
            <w:r w:rsidRPr="006D4126">
              <w:rPr>
                <w:rFonts w:ascii="Times New Roman" w:eastAsia="ArialMT" w:hAnsi="Times New Roman" w:cs="Times New Roman"/>
                <w:sz w:val="20"/>
                <w:szCs w:val="20"/>
              </w:rPr>
              <w:t xml:space="preserve"> - специализированная конструкция, предназначенная для временного хранения велосипедов. Для более безопасного хранения велосипедов необходимо предусматривать </w:t>
            </w:r>
            <w:proofErr w:type="spellStart"/>
            <w:r w:rsidRPr="006D4126">
              <w:rPr>
                <w:rFonts w:ascii="Times New Roman" w:eastAsia="ArialMT" w:hAnsi="Times New Roman" w:cs="Times New Roman"/>
                <w:sz w:val="20"/>
                <w:szCs w:val="20"/>
              </w:rPr>
              <w:t>велопарковки</w:t>
            </w:r>
            <w:proofErr w:type="spellEnd"/>
            <w:r w:rsidRPr="006D4126">
              <w:rPr>
                <w:rFonts w:ascii="Times New Roman" w:eastAsia="ArialMT" w:hAnsi="Times New Roman" w:cs="Times New Roman"/>
                <w:sz w:val="20"/>
                <w:szCs w:val="20"/>
              </w:rPr>
              <w:t xml:space="preserve"> скреплением за рамы, а не за колеса. </w:t>
            </w:r>
            <w:proofErr w:type="spellStart"/>
            <w:proofErr w:type="gramStart"/>
            <w:r w:rsidRPr="006D4126">
              <w:rPr>
                <w:rFonts w:ascii="Times New Roman" w:eastAsia="ArialMT" w:hAnsi="Times New Roman" w:cs="Times New Roman"/>
                <w:sz w:val="20"/>
                <w:szCs w:val="20"/>
              </w:rPr>
              <w:t>C</w:t>
            </w:r>
            <w:proofErr w:type="gramEnd"/>
            <w:r w:rsidRPr="006D4126">
              <w:rPr>
                <w:rFonts w:ascii="Times New Roman" w:eastAsia="ArialMT" w:hAnsi="Times New Roman" w:cs="Times New Roman"/>
                <w:sz w:val="20"/>
                <w:szCs w:val="20"/>
              </w:rPr>
              <w:t>ледует</w:t>
            </w:r>
            <w:proofErr w:type="spellEnd"/>
            <w:r w:rsidRPr="006D4126">
              <w:rPr>
                <w:rFonts w:ascii="Times New Roman" w:eastAsia="ArialMT" w:hAnsi="Times New Roman" w:cs="Times New Roman"/>
                <w:sz w:val="20"/>
                <w:szCs w:val="20"/>
              </w:rPr>
              <w:t xml:space="preserve"> отдавать предпочтение </w:t>
            </w:r>
            <w:proofErr w:type="spellStart"/>
            <w:r w:rsidRPr="006D4126">
              <w:rPr>
                <w:rFonts w:ascii="Times New Roman" w:eastAsia="ArialMT" w:hAnsi="Times New Roman" w:cs="Times New Roman"/>
                <w:sz w:val="20"/>
                <w:szCs w:val="20"/>
              </w:rPr>
              <w:t>минималистичному</w:t>
            </w:r>
            <w:proofErr w:type="spellEnd"/>
            <w:r w:rsidRPr="006D4126">
              <w:rPr>
                <w:rFonts w:ascii="Times New Roman" w:eastAsia="ArialMT" w:hAnsi="Times New Roman" w:cs="Times New Roman"/>
                <w:sz w:val="20"/>
                <w:szCs w:val="20"/>
              </w:rPr>
              <w:t xml:space="preserve"> дизайну, без излишних деталей. Расстояние между стойками групповых </w:t>
            </w:r>
            <w:proofErr w:type="spellStart"/>
            <w:r w:rsidRPr="006D4126">
              <w:rPr>
                <w:rFonts w:ascii="Times New Roman" w:eastAsia="ArialMT" w:hAnsi="Times New Roman" w:cs="Times New Roman"/>
                <w:sz w:val="20"/>
                <w:szCs w:val="20"/>
              </w:rPr>
              <w:t>велопарковок</w:t>
            </w:r>
            <w:proofErr w:type="spellEnd"/>
            <w:r w:rsidRPr="006D4126">
              <w:rPr>
                <w:rFonts w:ascii="Times New Roman" w:eastAsia="ArialMT" w:hAnsi="Times New Roman" w:cs="Times New Roman"/>
                <w:sz w:val="20"/>
                <w:szCs w:val="20"/>
              </w:rPr>
              <w:t xml:space="preserve">: перпендикулярных - 0,9-1 м, параллельных - 2 м, под углом 30 - 1,3 м, под углом 45 - 1,35 м. </w:t>
            </w:r>
            <w:proofErr w:type="spellStart"/>
            <w:r w:rsidRPr="006D4126">
              <w:rPr>
                <w:rFonts w:ascii="Times New Roman" w:eastAsia="ArialMT" w:hAnsi="Times New Roman" w:cs="Times New Roman"/>
                <w:sz w:val="20"/>
                <w:szCs w:val="20"/>
              </w:rPr>
              <w:t>Велопарковки</w:t>
            </w:r>
            <w:proofErr w:type="spellEnd"/>
            <w:r w:rsidRPr="006D4126">
              <w:rPr>
                <w:rFonts w:ascii="Times New Roman" w:eastAsia="ArialMT" w:hAnsi="Times New Roman" w:cs="Times New Roman"/>
                <w:sz w:val="20"/>
                <w:szCs w:val="20"/>
              </w:rPr>
              <w:t xml:space="preserve"> следует располагать на расстоянии от </w:t>
            </w:r>
            <w:r w:rsidRPr="00740BF0">
              <w:rPr>
                <w:rFonts w:ascii="Times New Roman" w:eastAsia="ArialMT" w:hAnsi="Times New Roman" w:cs="Times New Roman"/>
                <w:b/>
                <w:color w:val="FF0000"/>
                <w:sz w:val="20"/>
                <w:szCs w:val="20"/>
              </w:rPr>
              <w:t>1,2</w:t>
            </w:r>
            <w:r w:rsidRPr="006D4126">
              <w:rPr>
                <w:rFonts w:ascii="Times New Roman" w:eastAsia="ArialMT" w:hAnsi="Times New Roman" w:cs="Times New Roman"/>
                <w:sz w:val="20"/>
                <w:szCs w:val="20"/>
              </w:rPr>
              <w:t xml:space="preserve"> м до других элементов благоустройства.</w:t>
            </w:r>
          </w:p>
          <w:p w:rsidR="004A3898" w:rsidRPr="006D4126" w:rsidRDefault="004A3898" w:rsidP="004A3898">
            <w:pPr>
              <w:pStyle w:val="Default"/>
              <w:rPr>
                <w:b/>
                <w:sz w:val="20"/>
                <w:szCs w:val="20"/>
              </w:rPr>
            </w:pPr>
          </w:p>
        </w:tc>
        <w:tc>
          <w:tcPr>
            <w:tcW w:w="4302" w:type="dxa"/>
          </w:tcPr>
          <w:p w:rsidR="004A3898" w:rsidRPr="006D4126" w:rsidRDefault="004A3898" w:rsidP="004A3898">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17.13. </w:t>
            </w:r>
            <w:proofErr w:type="spellStart"/>
            <w:r w:rsidRPr="006D4126">
              <w:rPr>
                <w:rFonts w:ascii="Times New Roman" w:eastAsia="ArialMT" w:hAnsi="Times New Roman" w:cs="Times New Roman"/>
                <w:sz w:val="20"/>
                <w:szCs w:val="20"/>
              </w:rPr>
              <w:t>Велопарковка</w:t>
            </w:r>
            <w:proofErr w:type="spellEnd"/>
            <w:r w:rsidRPr="006D4126">
              <w:rPr>
                <w:rFonts w:ascii="Times New Roman" w:eastAsia="ArialMT" w:hAnsi="Times New Roman" w:cs="Times New Roman"/>
                <w:sz w:val="20"/>
                <w:szCs w:val="20"/>
              </w:rPr>
              <w:t xml:space="preserve"> - специализированная конструкция, предназначенная для временного хранения велосипедов. Для более безопасного хранения велосипедов необходимо предусматривать </w:t>
            </w:r>
            <w:proofErr w:type="spellStart"/>
            <w:r w:rsidRPr="006D4126">
              <w:rPr>
                <w:rFonts w:ascii="Times New Roman" w:eastAsia="ArialMT" w:hAnsi="Times New Roman" w:cs="Times New Roman"/>
                <w:sz w:val="20"/>
                <w:szCs w:val="20"/>
              </w:rPr>
              <w:t>велопарковки</w:t>
            </w:r>
            <w:proofErr w:type="spellEnd"/>
            <w:r w:rsidRPr="006D4126">
              <w:rPr>
                <w:rFonts w:ascii="Times New Roman" w:eastAsia="ArialMT" w:hAnsi="Times New Roman" w:cs="Times New Roman"/>
                <w:sz w:val="20"/>
                <w:szCs w:val="20"/>
              </w:rPr>
              <w:t xml:space="preserve"> скреплением за рамы, а не за колеса. </w:t>
            </w:r>
            <w:proofErr w:type="spellStart"/>
            <w:proofErr w:type="gramStart"/>
            <w:r w:rsidRPr="006D4126">
              <w:rPr>
                <w:rFonts w:ascii="Times New Roman" w:eastAsia="ArialMT" w:hAnsi="Times New Roman" w:cs="Times New Roman"/>
                <w:sz w:val="20"/>
                <w:szCs w:val="20"/>
              </w:rPr>
              <w:t>C</w:t>
            </w:r>
            <w:proofErr w:type="gramEnd"/>
            <w:r w:rsidRPr="006D4126">
              <w:rPr>
                <w:rFonts w:ascii="Times New Roman" w:eastAsia="ArialMT" w:hAnsi="Times New Roman" w:cs="Times New Roman"/>
                <w:sz w:val="20"/>
                <w:szCs w:val="20"/>
              </w:rPr>
              <w:t>ледует</w:t>
            </w:r>
            <w:proofErr w:type="spellEnd"/>
            <w:r w:rsidRPr="006D4126">
              <w:rPr>
                <w:rFonts w:ascii="Times New Roman" w:eastAsia="ArialMT" w:hAnsi="Times New Roman" w:cs="Times New Roman"/>
                <w:sz w:val="20"/>
                <w:szCs w:val="20"/>
              </w:rPr>
              <w:t xml:space="preserve"> отдавать предпочтение </w:t>
            </w:r>
            <w:proofErr w:type="spellStart"/>
            <w:r w:rsidRPr="006D4126">
              <w:rPr>
                <w:rFonts w:ascii="Times New Roman" w:eastAsia="ArialMT" w:hAnsi="Times New Roman" w:cs="Times New Roman"/>
                <w:sz w:val="20"/>
                <w:szCs w:val="20"/>
              </w:rPr>
              <w:t>минималистичному</w:t>
            </w:r>
            <w:proofErr w:type="spellEnd"/>
            <w:r w:rsidRPr="006D4126">
              <w:rPr>
                <w:rFonts w:ascii="Times New Roman" w:eastAsia="ArialMT" w:hAnsi="Times New Roman" w:cs="Times New Roman"/>
                <w:sz w:val="20"/>
                <w:szCs w:val="20"/>
              </w:rPr>
              <w:t xml:space="preserve"> дизайну, без излишних деталей. Расстояние между стойками групповых </w:t>
            </w:r>
            <w:proofErr w:type="spellStart"/>
            <w:r w:rsidRPr="006D4126">
              <w:rPr>
                <w:rFonts w:ascii="Times New Roman" w:eastAsia="ArialMT" w:hAnsi="Times New Roman" w:cs="Times New Roman"/>
                <w:sz w:val="20"/>
                <w:szCs w:val="20"/>
              </w:rPr>
              <w:t>велопарковок</w:t>
            </w:r>
            <w:proofErr w:type="spellEnd"/>
            <w:r w:rsidRPr="006D4126">
              <w:rPr>
                <w:rFonts w:ascii="Times New Roman" w:eastAsia="ArialMT" w:hAnsi="Times New Roman" w:cs="Times New Roman"/>
                <w:sz w:val="20"/>
                <w:szCs w:val="20"/>
              </w:rPr>
              <w:t xml:space="preserve">: перпендикулярных - 0,9-1 м, параллельных - 2 м, под углом 30 - 1,3 м, под углом 45 - 1,35 м. </w:t>
            </w:r>
            <w:proofErr w:type="spellStart"/>
            <w:r w:rsidRPr="006D4126">
              <w:rPr>
                <w:rFonts w:ascii="Times New Roman" w:eastAsia="ArialMT" w:hAnsi="Times New Roman" w:cs="Times New Roman"/>
                <w:sz w:val="20"/>
                <w:szCs w:val="20"/>
              </w:rPr>
              <w:t>Велопарковки</w:t>
            </w:r>
            <w:proofErr w:type="spellEnd"/>
            <w:r w:rsidRPr="006D4126">
              <w:rPr>
                <w:rFonts w:ascii="Times New Roman" w:eastAsia="ArialMT" w:hAnsi="Times New Roman" w:cs="Times New Roman"/>
                <w:sz w:val="20"/>
                <w:szCs w:val="20"/>
              </w:rPr>
              <w:t xml:space="preserve"> следует располагать на расстоянии от </w:t>
            </w:r>
            <w:r w:rsidR="00740BF0">
              <w:rPr>
                <w:rFonts w:ascii="Times New Roman" w:eastAsia="ArialMT" w:hAnsi="Times New Roman" w:cs="Times New Roman"/>
                <w:b/>
                <w:color w:val="FF0000"/>
                <w:sz w:val="20"/>
                <w:szCs w:val="20"/>
              </w:rPr>
              <w:t>0,</w:t>
            </w:r>
            <w:r w:rsidRPr="00740BF0">
              <w:rPr>
                <w:rFonts w:ascii="Times New Roman" w:eastAsia="ArialMT" w:hAnsi="Times New Roman" w:cs="Times New Roman"/>
                <w:b/>
                <w:color w:val="FF0000"/>
                <w:sz w:val="20"/>
                <w:szCs w:val="20"/>
              </w:rPr>
              <w:t>8</w:t>
            </w:r>
            <w:r w:rsidRPr="006D4126">
              <w:rPr>
                <w:rFonts w:ascii="Times New Roman" w:eastAsia="ArialMT" w:hAnsi="Times New Roman" w:cs="Times New Roman"/>
                <w:sz w:val="20"/>
                <w:szCs w:val="20"/>
              </w:rPr>
              <w:t xml:space="preserve"> м до других элементов благоустройства.</w:t>
            </w:r>
          </w:p>
          <w:p w:rsidR="004A3898" w:rsidRPr="006D4126" w:rsidRDefault="004A3898" w:rsidP="004A3898">
            <w:pPr>
              <w:rPr>
                <w:rFonts w:ascii="Times New Roman" w:hAnsi="Times New Roman" w:cs="Times New Roman"/>
                <w:sz w:val="20"/>
                <w:szCs w:val="20"/>
              </w:rPr>
            </w:pPr>
          </w:p>
        </w:tc>
        <w:tc>
          <w:tcPr>
            <w:tcW w:w="2085"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4A3898" w:rsidRPr="006D4126" w:rsidRDefault="004A3898" w:rsidP="004A3898">
            <w:pPr>
              <w:rPr>
                <w:rFonts w:ascii="Times New Roman" w:hAnsi="Times New Roman" w:cs="Times New Roman"/>
                <w:sz w:val="20"/>
                <w:szCs w:val="20"/>
              </w:rPr>
            </w:pPr>
            <w:r w:rsidRPr="006D4126">
              <w:rPr>
                <w:rFonts w:ascii="Times New Roman" w:hAnsi="Times New Roman" w:cs="Times New Roman"/>
                <w:sz w:val="20"/>
                <w:szCs w:val="20"/>
              </w:rPr>
              <w:t>Норма из Единых стандартов</w:t>
            </w:r>
          </w:p>
        </w:tc>
      </w:tr>
      <w:tr w:rsidR="004A3898" w:rsidRPr="006D4126" w:rsidTr="00F92B25">
        <w:tc>
          <w:tcPr>
            <w:tcW w:w="750" w:type="dxa"/>
          </w:tcPr>
          <w:p w:rsidR="004A3898" w:rsidRPr="006D4126" w:rsidRDefault="0027216E" w:rsidP="004A3898">
            <w:pPr>
              <w:rPr>
                <w:rFonts w:ascii="Times New Roman" w:hAnsi="Times New Roman" w:cs="Times New Roman"/>
                <w:sz w:val="20"/>
                <w:szCs w:val="20"/>
              </w:rPr>
            </w:pPr>
            <w:r w:rsidRPr="006D4126">
              <w:rPr>
                <w:rFonts w:ascii="Times New Roman" w:hAnsi="Times New Roman" w:cs="Times New Roman"/>
                <w:sz w:val="20"/>
                <w:szCs w:val="20"/>
              </w:rPr>
              <w:t>9</w:t>
            </w:r>
            <w:r w:rsidR="000A718B">
              <w:rPr>
                <w:rFonts w:ascii="Times New Roman" w:hAnsi="Times New Roman" w:cs="Times New Roman"/>
                <w:sz w:val="20"/>
                <w:szCs w:val="20"/>
              </w:rPr>
              <w:t>1</w:t>
            </w:r>
          </w:p>
        </w:tc>
        <w:tc>
          <w:tcPr>
            <w:tcW w:w="4284" w:type="dxa"/>
          </w:tcPr>
          <w:p w:rsidR="004A3898" w:rsidRPr="006D4126" w:rsidRDefault="004A3898" w:rsidP="004A3898">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28.5.2.Надписи,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w:t>
            </w:r>
          </w:p>
        </w:tc>
        <w:tc>
          <w:tcPr>
            <w:tcW w:w="4302" w:type="dxa"/>
          </w:tcPr>
          <w:p w:rsidR="004A3898" w:rsidRPr="006D4126" w:rsidRDefault="004A3898" w:rsidP="004A3898">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28.5.2.Надписи,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w:t>
            </w:r>
          </w:p>
          <w:p w:rsidR="00921500" w:rsidRDefault="00921500" w:rsidP="00921500">
            <w:pPr>
              <w:pStyle w:val="a6"/>
              <w:ind w:firstLine="69"/>
              <w:rPr>
                <w:color w:val="FF0000"/>
                <w:sz w:val="20"/>
                <w:szCs w:val="20"/>
              </w:rPr>
            </w:pPr>
            <w:r>
              <w:rPr>
                <w:color w:val="FF0000"/>
                <w:sz w:val="20"/>
                <w:szCs w:val="20"/>
              </w:rPr>
              <w:t>Дополнить текстом:</w:t>
            </w:r>
          </w:p>
          <w:p w:rsidR="004A3898" w:rsidRPr="006D4126" w:rsidRDefault="004A3898" w:rsidP="004A3898">
            <w:pPr>
              <w:pStyle w:val="a6"/>
              <w:rPr>
                <w:color w:val="FF0000"/>
                <w:sz w:val="20"/>
                <w:szCs w:val="20"/>
              </w:rPr>
            </w:pPr>
            <w:r w:rsidRPr="006D4126">
              <w:rPr>
                <w:color w:val="FF0000"/>
                <w:sz w:val="20"/>
                <w:szCs w:val="20"/>
              </w:rPr>
              <w:t>При содержании фасадов зданий, строений, сооружений запрещается:</w:t>
            </w:r>
          </w:p>
          <w:p w:rsidR="004A3898" w:rsidRPr="006D4126" w:rsidRDefault="004A3898" w:rsidP="004A3898">
            <w:pPr>
              <w:pStyle w:val="a6"/>
              <w:rPr>
                <w:color w:val="FF0000"/>
                <w:sz w:val="20"/>
                <w:szCs w:val="20"/>
              </w:rPr>
            </w:pPr>
            <w:proofErr w:type="gramStart"/>
            <w:r w:rsidRPr="006D4126">
              <w:rPr>
                <w:color w:val="FF0000"/>
                <w:sz w:val="20"/>
                <w:szCs w:val="20"/>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4A3898" w:rsidRPr="006D4126" w:rsidRDefault="004A3898" w:rsidP="004A3898">
            <w:pPr>
              <w:pStyle w:val="a6"/>
              <w:rPr>
                <w:color w:val="FF0000"/>
                <w:sz w:val="20"/>
                <w:szCs w:val="20"/>
              </w:rPr>
            </w:pPr>
            <w:proofErr w:type="gramStart"/>
            <w:r w:rsidRPr="006D4126">
              <w:rPr>
                <w:color w:val="FF0000"/>
                <w:sz w:val="20"/>
                <w:szCs w:val="20"/>
              </w:rPr>
              <w:lastRenderedPageBreak/>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4A3898" w:rsidRPr="006D4126" w:rsidRDefault="004A3898" w:rsidP="004A3898">
            <w:pPr>
              <w:pStyle w:val="a6"/>
              <w:rPr>
                <w:color w:val="FF0000"/>
                <w:sz w:val="20"/>
                <w:szCs w:val="20"/>
              </w:rPr>
            </w:pPr>
            <w:r w:rsidRPr="006D4126">
              <w:rPr>
                <w:color w:val="FF0000"/>
                <w:sz w:val="20"/>
                <w:szCs w:val="20"/>
              </w:rPr>
              <w:t>3) нарушение герметизации межпанельных стыков;</w:t>
            </w:r>
          </w:p>
          <w:p w:rsidR="004A3898" w:rsidRPr="006D4126" w:rsidRDefault="004A3898" w:rsidP="004A3898">
            <w:pPr>
              <w:pStyle w:val="a6"/>
              <w:rPr>
                <w:color w:val="FF0000"/>
                <w:sz w:val="20"/>
                <w:szCs w:val="20"/>
              </w:rPr>
            </w:pPr>
            <w:proofErr w:type="gramStart"/>
            <w:r w:rsidRPr="006D4126">
              <w:rPr>
                <w:color w:val="FF0000"/>
                <w:sz w:val="20"/>
                <w:szCs w:val="20"/>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4A3898" w:rsidRPr="006D4126" w:rsidRDefault="004A3898" w:rsidP="004A3898">
            <w:pPr>
              <w:pStyle w:val="a6"/>
              <w:rPr>
                <w:color w:val="FF0000"/>
                <w:sz w:val="20"/>
                <w:szCs w:val="20"/>
              </w:rPr>
            </w:pPr>
            <w:r w:rsidRPr="006D4126">
              <w:rPr>
                <w:color w:val="FF0000"/>
                <w:sz w:val="20"/>
                <w:szCs w:val="20"/>
              </w:rPr>
              <w:t>5) разрушение (отсутствие, загрязнение) ограждений балконов, лоджий, парапетов;</w:t>
            </w:r>
          </w:p>
          <w:p w:rsidR="004A3898" w:rsidRPr="006D4126" w:rsidRDefault="004A3898" w:rsidP="004A3898">
            <w:pPr>
              <w:pStyle w:val="a6"/>
              <w:rPr>
                <w:color w:val="FF0000"/>
                <w:sz w:val="20"/>
                <w:szCs w:val="20"/>
              </w:rPr>
            </w:pPr>
            <w:r w:rsidRPr="006D4126">
              <w:rPr>
                <w:color w:val="FF0000"/>
                <w:sz w:val="20"/>
                <w:szCs w:val="20"/>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4A3898" w:rsidRPr="006D4126" w:rsidRDefault="004A3898" w:rsidP="004A3898">
            <w:pPr>
              <w:pStyle w:val="a6"/>
              <w:rPr>
                <w:color w:val="FF0000"/>
                <w:sz w:val="20"/>
                <w:szCs w:val="20"/>
              </w:rPr>
            </w:pPr>
            <w:r w:rsidRPr="006D4126">
              <w:rPr>
                <w:color w:val="FF0000"/>
                <w:sz w:val="20"/>
                <w:szCs w:val="20"/>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4A3898" w:rsidRPr="006D4126" w:rsidRDefault="004A3898" w:rsidP="004A3898">
            <w:pPr>
              <w:pStyle w:val="a6"/>
              <w:rPr>
                <w:color w:val="FF0000"/>
                <w:sz w:val="20"/>
                <w:szCs w:val="20"/>
              </w:rPr>
            </w:pPr>
            <w:r w:rsidRPr="006D4126">
              <w:rPr>
                <w:color w:val="FF0000"/>
                <w:sz w:val="20"/>
                <w:szCs w:val="20"/>
              </w:rPr>
              <w:t xml:space="preserve">8) использование </w:t>
            </w:r>
            <w:proofErr w:type="spellStart"/>
            <w:r w:rsidRPr="006D4126">
              <w:rPr>
                <w:color w:val="FF0000"/>
                <w:sz w:val="20"/>
                <w:szCs w:val="20"/>
              </w:rPr>
              <w:t>сайдинга</w:t>
            </w:r>
            <w:proofErr w:type="spellEnd"/>
            <w:r w:rsidRPr="006D4126">
              <w:rPr>
                <w:color w:val="FF0000"/>
                <w:sz w:val="20"/>
                <w:szCs w:val="20"/>
              </w:rPr>
              <w:t xml:space="preserve">, </w:t>
            </w:r>
            <w:proofErr w:type="spellStart"/>
            <w:r w:rsidRPr="006D4126">
              <w:rPr>
                <w:color w:val="FF0000"/>
                <w:sz w:val="20"/>
                <w:szCs w:val="20"/>
              </w:rPr>
              <w:t>металлопрофилей</w:t>
            </w:r>
            <w:proofErr w:type="spellEnd"/>
            <w:r w:rsidRPr="006D4126">
              <w:rPr>
                <w:color w:val="FF0000"/>
                <w:sz w:val="20"/>
                <w:szCs w:val="20"/>
              </w:rPr>
              <w:t>, металлических листов и других подобных материалов для облицовки фасадов зданий, строений, сооружений (для зданий строений, сооружений жилого назначения, индивидуальных жилых домов, выходящих фасадами на проезжую часть улиц и территории общего пользования города Чайковского), для ограждения территорий (за исключением строительных);</w:t>
            </w:r>
          </w:p>
          <w:p w:rsidR="004A3898" w:rsidRPr="006D4126" w:rsidRDefault="004A3898" w:rsidP="004A3898">
            <w:pPr>
              <w:pStyle w:val="a6"/>
              <w:rPr>
                <w:color w:val="FF0000"/>
                <w:sz w:val="20"/>
                <w:szCs w:val="20"/>
              </w:rPr>
            </w:pPr>
            <w:r w:rsidRPr="006D4126">
              <w:rPr>
                <w:color w:val="FF0000"/>
                <w:sz w:val="20"/>
                <w:szCs w:val="20"/>
              </w:rPr>
              <w:t>9) окраска фасадов до восстановления разрушенных или поврежденных архитектурных деталей;</w:t>
            </w:r>
          </w:p>
          <w:p w:rsidR="004A3898" w:rsidRPr="006D4126" w:rsidRDefault="004A3898" w:rsidP="004A3898">
            <w:pPr>
              <w:pStyle w:val="a6"/>
              <w:rPr>
                <w:color w:val="FF0000"/>
                <w:sz w:val="20"/>
                <w:szCs w:val="20"/>
              </w:rPr>
            </w:pPr>
            <w:r w:rsidRPr="006D4126">
              <w:rPr>
                <w:color w:val="FF0000"/>
                <w:sz w:val="20"/>
                <w:szCs w:val="20"/>
              </w:rPr>
              <w:t xml:space="preserve">10) частичная окраска и отделка фасадов (исключение составляет полная </w:t>
            </w:r>
            <w:r w:rsidRPr="006D4126">
              <w:rPr>
                <w:color w:val="FF0000"/>
                <w:sz w:val="20"/>
                <w:szCs w:val="20"/>
              </w:rPr>
              <w:lastRenderedPageBreak/>
              <w:t>окраска первых этажей зданий) с прохождением процедуры согласования;</w:t>
            </w:r>
          </w:p>
          <w:p w:rsidR="004A3898" w:rsidRPr="006D4126" w:rsidRDefault="004A3898" w:rsidP="004A3898">
            <w:pPr>
              <w:pStyle w:val="a6"/>
              <w:rPr>
                <w:color w:val="FF0000"/>
                <w:sz w:val="20"/>
                <w:szCs w:val="20"/>
              </w:rPr>
            </w:pPr>
            <w:r w:rsidRPr="006D4126">
              <w:rPr>
                <w:color w:val="FF0000"/>
                <w:sz w:val="20"/>
                <w:szCs w:val="20"/>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D4126">
              <w:rPr>
                <w:color w:val="FF0000"/>
                <w:sz w:val="20"/>
                <w:szCs w:val="20"/>
              </w:rPr>
              <w:t>архитектурному решению</w:t>
            </w:r>
            <w:proofErr w:type="gramEnd"/>
            <w:r w:rsidRPr="006D4126">
              <w:rPr>
                <w:color w:val="FF0000"/>
                <w:sz w:val="20"/>
                <w:szCs w:val="20"/>
              </w:rPr>
              <w:t xml:space="preserve"> фасада, предусмотренному паспортом по отделке фасада здания, строения, сооружения;</w:t>
            </w:r>
          </w:p>
          <w:p w:rsidR="004A3898" w:rsidRPr="006D4126" w:rsidRDefault="004A3898" w:rsidP="004A3898">
            <w:pPr>
              <w:pStyle w:val="a6"/>
              <w:rPr>
                <w:color w:val="FF0000"/>
                <w:sz w:val="20"/>
                <w:szCs w:val="20"/>
              </w:rPr>
            </w:pPr>
            <w:r w:rsidRPr="006D4126">
              <w:rPr>
                <w:color w:val="FF0000"/>
                <w:sz w:val="20"/>
                <w:szCs w:val="20"/>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6D4126">
              <w:rPr>
                <w:color w:val="FF0000"/>
                <w:sz w:val="20"/>
                <w:szCs w:val="20"/>
              </w:rPr>
              <w:t>архитектурному решению</w:t>
            </w:r>
            <w:proofErr w:type="gramEnd"/>
            <w:r w:rsidRPr="006D4126">
              <w:rPr>
                <w:color w:val="FF0000"/>
                <w:sz w:val="20"/>
                <w:szCs w:val="20"/>
              </w:rPr>
              <w:t xml:space="preserve"> фасада, характеру и цветовому решению других входов на фасаде;</w:t>
            </w:r>
          </w:p>
          <w:p w:rsidR="004A3898" w:rsidRPr="006D4126" w:rsidRDefault="004A3898" w:rsidP="004A3898">
            <w:pPr>
              <w:pStyle w:val="a6"/>
              <w:rPr>
                <w:color w:val="FF0000"/>
                <w:sz w:val="20"/>
                <w:szCs w:val="20"/>
              </w:rPr>
            </w:pPr>
            <w:r w:rsidRPr="006D4126">
              <w:rPr>
                <w:color w:val="FF0000"/>
                <w:sz w:val="20"/>
                <w:szCs w:val="20"/>
              </w:rPr>
              <w:t>13) изменение расположения дверного блока в проеме по отношению к плоскости фасада;</w:t>
            </w:r>
          </w:p>
          <w:p w:rsidR="004A3898" w:rsidRPr="006D4126" w:rsidRDefault="004A3898" w:rsidP="004A3898">
            <w:pPr>
              <w:pStyle w:val="a6"/>
              <w:rPr>
                <w:color w:val="FF0000"/>
                <w:sz w:val="20"/>
                <w:szCs w:val="20"/>
              </w:rPr>
            </w:pPr>
            <w:r w:rsidRPr="006D4126">
              <w:rPr>
                <w:color w:val="FF0000"/>
                <w:sz w:val="20"/>
                <w:szCs w:val="20"/>
              </w:rPr>
              <w:t>14) некачественное решение швов между оконной и дверной коробкой и проемом, ухудшающее внешний вид фасада;</w:t>
            </w:r>
          </w:p>
          <w:p w:rsidR="004A3898" w:rsidRPr="006D4126" w:rsidRDefault="004A3898" w:rsidP="004A3898">
            <w:pPr>
              <w:pStyle w:val="a6"/>
              <w:rPr>
                <w:color w:val="FF0000"/>
                <w:sz w:val="20"/>
                <w:szCs w:val="20"/>
              </w:rPr>
            </w:pPr>
            <w:r w:rsidRPr="006D4126">
              <w:rPr>
                <w:color w:val="FF0000"/>
                <w:sz w:val="20"/>
                <w:szCs w:val="20"/>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4A3898" w:rsidRPr="006D4126" w:rsidRDefault="004A3898" w:rsidP="004A3898">
            <w:pPr>
              <w:pStyle w:val="a6"/>
              <w:rPr>
                <w:color w:val="FF0000"/>
                <w:sz w:val="20"/>
                <w:szCs w:val="20"/>
              </w:rPr>
            </w:pPr>
            <w:proofErr w:type="gramStart"/>
            <w:r w:rsidRPr="006D4126">
              <w:rPr>
                <w:color w:val="FF0000"/>
                <w:sz w:val="20"/>
                <w:szCs w:val="20"/>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4A3898" w:rsidRPr="006D4126" w:rsidRDefault="004A3898" w:rsidP="004A3898">
            <w:pPr>
              <w:pStyle w:val="a6"/>
              <w:rPr>
                <w:color w:val="FF0000"/>
                <w:sz w:val="20"/>
                <w:szCs w:val="20"/>
              </w:rPr>
            </w:pPr>
            <w:r w:rsidRPr="006D4126">
              <w:rPr>
                <w:color w:val="FF0000"/>
                <w:sz w:val="20"/>
                <w:szCs w:val="20"/>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выходящих фасадами на проезжую часть улиц и </w:t>
            </w:r>
            <w:r w:rsidRPr="006D4126">
              <w:rPr>
                <w:color w:val="FF0000"/>
                <w:sz w:val="20"/>
                <w:szCs w:val="20"/>
              </w:rPr>
              <w:lastRenderedPageBreak/>
              <w:t>территории общего пользования города Чайковского;</w:t>
            </w:r>
          </w:p>
          <w:p w:rsidR="004A3898" w:rsidRPr="006D4126" w:rsidRDefault="004A3898" w:rsidP="004A3898">
            <w:pPr>
              <w:pStyle w:val="a6"/>
              <w:rPr>
                <w:color w:val="FF0000"/>
                <w:sz w:val="20"/>
                <w:szCs w:val="20"/>
              </w:rPr>
            </w:pPr>
            <w:r w:rsidRPr="006D4126">
              <w:rPr>
                <w:color w:val="FF0000"/>
                <w:sz w:val="20"/>
                <w:szCs w:val="20"/>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4A3898" w:rsidRPr="006D4126" w:rsidRDefault="004A3898" w:rsidP="004A3898">
            <w:pPr>
              <w:pStyle w:val="a6"/>
              <w:rPr>
                <w:color w:val="FF0000"/>
                <w:sz w:val="20"/>
                <w:szCs w:val="20"/>
              </w:rPr>
            </w:pPr>
            <w:r w:rsidRPr="006D4126">
              <w:rPr>
                <w:color w:val="FF0000"/>
                <w:sz w:val="20"/>
                <w:szCs w:val="20"/>
              </w:rPr>
              <w:t>19) самовольное переоборудование или изменение внешнего вида фасада здания, строения, сооружения либо его элементов;</w:t>
            </w:r>
          </w:p>
          <w:p w:rsidR="004A3898" w:rsidRPr="006D4126" w:rsidRDefault="004A3898" w:rsidP="004A3898">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color w:val="FF0000"/>
                <w:sz w:val="20"/>
                <w:szCs w:val="20"/>
              </w:rPr>
              <w:t>20) самовольное нанесение на фасады зданий, строений, сооружений надписей, граффити</w:t>
            </w:r>
          </w:p>
        </w:tc>
        <w:tc>
          <w:tcPr>
            <w:tcW w:w="2085" w:type="dxa"/>
          </w:tcPr>
          <w:p w:rsidR="004A3898" w:rsidRPr="006D4126" w:rsidRDefault="00E2638B"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 частично</w:t>
            </w:r>
          </w:p>
        </w:tc>
        <w:tc>
          <w:tcPr>
            <w:tcW w:w="3592" w:type="dxa"/>
          </w:tcPr>
          <w:p w:rsidR="000A718B" w:rsidRDefault="000A718B" w:rsidP="00E2638B">
            <w:pPr>
              <w:pStyle w:val="ConsPlusNormal"/>
              <w:ind w:firstLine="709"/>
              <w:jc w:val="both"/>
              <w:rPr>
                <w:rFonts w:ascii="Times New Roman" w:hAnsi="Times New Roman" w:cs="Times New Roman"/>
                <w:sz w:val="20"/>
              </w:rPr>
            </w:pPr>
            <w:r>
              <w:rPr>
                <w:rFonts w:ascii="Times New Roman" w:hAnsi="Times New Roman" w:cs="Times New Roman"/>
                <w:sz w:val="20"/>
              </w:rPr>
              <w:t>Новая редакция:</w:t>
            </w:r>
          </w:p>
          <w:p w:rsidR="00E2638B" w:rsidRPr="006D4126" w:rsidRDefault="00E2638B" w:rsidP="00E2638B">
            <w:pPr>
              <w:pStyle w:val="ConsPlusNormal"/>
              <w:ind w:firstLine="709"/>
              <w:jc w:val="both"/>
              <w:rPr>
                <w:rFonts w:ascii="Times New Roman" w:hAnsi="Times New Roman" w:cs="Times New Roman"/>
                <w:sz w:val="20"/>
              </w:rPr>
            </w:pPr>
            <w:r w:rsidRPr="006D4126">
              <w:rPr>
                <w:rFonts w:ascii="Times New Roman" w:hAnsi="Times New Roman" w:cs="Times New Roman"/>
                <w:sz w:val="20"/>
              </w:rPr>
              <w:t>28.8.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E2638B" w:rsidRPr="006D4126" w:rsidRDefault="00E2638B" w:rsidP="00E2638B">
            <w:pPr>
              <w:pStyle w:val="ConsPlusNormal"/>
              <w:ind w:firstLine="709"/>
              <w:jc w:val="both"/>
              <w:rPr>
                <w:rFonts w:ascii="Times New Roman" w:hAnsi="Times New Roman" w:cs="Times New Roman"/>
                <w:sz w:val="20"/>
              </w:rPr>
            </w:pPr>
            <w:proofErr w:type="gramStart"/>
            <w:r w:rsidRPr="006D4126">
              <w:rPr>
                <w:rFonts w:ascii="Times New Roman" w:hAnsi="Times New Roman" w:cs="Times New Roman"/>
                <w:sz w:val="20"/>
              </w:rPr>
              <w:t>1) создание, изменение или ликвидация крылец, навесов, козырьков, карнизов, балконов, лоджий, декоративных элементов, дверных, витринных, арочных и оконных проемов;</w:t>
            </w:r>
            <w:proofErr w:type="gramEnd"/>
          </w:p>
          <w:p w:rsidR="00E2638B" w:rsidRPr="006D4126" w:rsidRDefault="00E2638B" w:rsidP="00E2638B">
            <w:pPr>
              <w:pStyle w:val="ConsPlusNormal"/>
              <w:ind w:firstLine="709"/>
              <w:jc w:val="both"/>
              <w:rPr>
                <w:rFonts w:ascii="Times New Roman" w:hAnsi="Times New Roman" w:cs="Times New Roman"/>
                <w:sz w:val="20"/>
              </w:rPr>
            </w:pPr>
            <w:r w:rsidRPr="006D4126">
              <w:rPr>
                <w:rFonts w:ascii="Times New Roman" w:hAnsi="Times New Roman" w:cs="Times New Roman"/>
                <w:sz w:val="20"/>
              </w:rPr>
              <w:t>2) замена облицовочного материала;</w:t>
            </w:r>
          </w:p>
          <w:p w:rsidR="00E2638B" w:rsidRPr="006D4126" w:rsidRDefault="00E2638B" w:rsidP="00E2638B">
            <w:pPr>
              <w:pStyle w:val="ConsPlusNormal"/>
              <w:ind w:firstLine="709"/>
              <w:jc w:val="both"/>
              <w:rPr>
                <w:rFonts w:ascii="Times New Roman" w:hAnsi="Times New Roman" w:cs="Times New Roman"/>
                <w:sz w:val="20"/>
              </w:rPr>
            </w:pPr>
            <w:r w:rsidRPr="006D4126">
              <w:rPr>
                <w:rFonts w:ascii="Times New Roman" w:hAnsi="Times New Roman" w:cs="Times New Roman"/>
                <w:sz w:val="20"/>
              </w:rPr>
              <w:t>3) покраска фасада, его частей в цвет, отличающийся от цвета здания;</w:t>
            </w:r>
          </w:p>
          <w:p w:rsidR="00E2638B" w:rsidRPr="006D4126" w:rsidRDefault="00E2638B" w:rsidP="00E2638B">
            <w:pPr>
              <w:pStyle w:val="ConsPlusNormal"/>
              <w:ind w:firstLine="709"/>
              <w:jc w:val="both"/>
              <w:rPr>
                <w:rFonts w:ascii="Times New Roman" w:hAnsi="Times New Roman" w:cs="Times New Roman"/>
                <w:sz w:val="20"/>
              </w:rPr>
            </w:pPr>
            <w:r w:rsidRPr="006D4126">
              <w:rPr>
                <w:rFonts w:ascii="Times New Roman" w:hAnsi="Times New Roman" w:cs="Times New Roman"/>
                <w:sz w:val="20"/>
              </w:rPr>
              <w:lastRenderedPageBreak/>
              <w:t>4) изменение конструкции крыши, материала кровли, элементов безопасности крыши, элементов организованного наружного водостока;</w:t>
            </w:r>
          </w:p>
          <w:p w:rsidR="00E2638B" w:rsidRPr="006D4126" w:rsidRDefault="00E2638B" w:rsidP="00E2638B">
            <w:pPr>
              <w:pStyle w:val="ConsPlusNormal"/>
              <w:ind w:firstLine="709"/>
              <w:jc w:val="both"/>
              <w:rPr>
                <w:rFonts w:ascii="Times New Roman" w:hAnsi="Times New Roman" w:cs="Times New Roman"/>
                <w:sz w:val="20"/>
              </w:rPr>
            </w:pPr>
            <w:r w:rsidRPr="006D4126">
              <w:rPr>
                <w:rFonts w:ascii="Times New Roman" w:hAnsi="Times New Roman" w:cs="Times New Roman"/>
                <w:sz w:val="20"/>
              </w:rPr>
              <w:t>5) установка (крепление) или демонтаж дополнительных элементов и устройств (флагштоки, указатели).</w:t>
            </w:r>
          </w:p>
          <w:p w:rsidR="00E2638B" w:rsidRPr="006D4126" w:rsidRDefault="00E2638B" w:rsidP="00E2638B">
            <w:pPr>
              <w:pStyle w:val="a6"/>
              <w:rPr>
                <w:sz w:val="20"/>
                <w:szCs w:val="20"/>
              </w:rPr>
            </w:pPr>
            <w:r w:rsidRPr="006D4126">
              <w:rPr>
                <w:sz w:val="20"/>
                <w:szCs w:val="20"/>
              </w:rPr>
              <w:t xml:space="preserve">6)  использование </w:t>
            </w:r>
            <w:proofErr w:type="spellStart"/>
            <w:r w:rsidRPr="006D4126">
              <w:rPr>
                <w:sz w:val="20"/>
                <w:szCs w:val="20"/>
              </w:rPr>
              <w:t>сайдинга</w:t>
            </w:r>
            <w:proofErr w:type="spellEnd"/>
            <w:r w:rsidRPr="006D4126">
              <w:rPr>
                <w:sz w:val="20"/>
                <w:szCs w:val="20"/>
              </w:rPr>
              <w:t xml:space="preserve">, </w:t>
            </w:r>
            <w:proofErr w:type="spellStart"/>
            <w:r w:rsidRPr="006D4126">
              <w:rPr>
                <w:sz w:val="20"/>
                <w:szCs w:val="20"/>
              </w:rPr>
              <w:t>металлопрофилей</w:t>
            </w:r>
            <w:proofErr w:type="spellEnd"/>
            <w:r w:rsidRPr="006D4126">
              <w:rPr>
                <w:sz w:val="20"/>
                <w:szCs w:val="20"/>
              </w:rPr>
              <w:t>, металлических листов и других подобных материалов для облицовки фасадов зданий, строений, сооружений (для зданий строений, сооружений жилого назначения, индивидуальных жилых домов, выходящих фасадами на проезжую часть улиц и территории общего пользования города Чайковского), для ограждения территорий (за исключением строительных).</w:t>
            </w:r>
          </w:p>
          <w:p w:rsidR="004A3898" w:rsidRPr="006D4126" w:rsidRDefault="004A3898" w:rsidP="004A3898">
            <w:pPr>
              <w:rPr>
                <w:rFonts w:ascii="Times New Roman" w:hAnsi="Times New Roman" w:cs="Times New Roman"/>
                <w:sz w:val="20"/>
                <w:szCs w:val="20"/>
              </w:rPr>
            </w:pPr>
          </w:p>
        </w:tc>
      </w:tr>
      <w:tr w:rsidR="001774CE" w:rsidRPr="006D4126" w:rsidTr="00F92B25">
        <w:tc>
          <w:tcPr>
            <w:tcW w:w="750" w:type="dxa"/>
          </w:tcPr>
          <w:p w:rsidR="001774CE" w:rsidRPr="006D4126" w:rsidRDefault="0027216E" w:rsidP="000A718B">
            <w:pPr>
              <w:rPr>
                <w:rFonts w:ascii="Times New Roman" w:hAnsi="Times New Roman" w:cs="Times New Roman"/>
                <w:sz w:val="20"/>
                <w:szCs w:val="20"/>
              </w:rPr>
            </w:pPr>
            <w:bookmarkStart w:id="0" w:name="_GoBack"/>
            <w:r w:rsidRPr="006D4126">
              <w:rPr>
                <w:rFonts w:ascii="Times New Roman" w:hAnsi="Times New Roman" w:cs="Times New Roman"/>
                <w:sz w:val="20"/>
                <w:szCs w:val="20"/>
              </w:rPr>
              <w:lastRenderedPageBreak/>
              <w:t>9</w:t>
            </w:r>
            <w:r w:rsidR="000A718B">
              <w:rPr>
                <w:rFonts w:ascii="Times New Roman" w:hAnsi="Times New Roman" w:cs="Times New Roman"/>
                <w:sz w:val="20"/>
                <w:szCs w:val="20"/>
              </w:rPr>
              <w:t>2</w:t>
            </w:r>
          </w:p>
        </w:tc>
        <w:tc>
          <w:tcPr>
            <w:tcW w:w="4284" w:type="dxa"/>
          </w:tcPr>
          <w:p w:rsidR="00563C44" w:rsidRPr="006D4126" w:rsidRDefault="00563C44" w:rsidP="002D4B31">
            <w:pPr>
              <w:autoSpaceDE w:val="0"/>
              <w:autoSpaceDN w:val="0"/>
              <w:adjustRightInd w:val="0"/>
              <w:ind w:firstLine="384"/>
              <w:jc w:val="both"/>
              <w:rPr>
                <w:rFonts w:ascii="Times New Roman" w:hAnsi="Times New Roman" w:cs="Times New Roman"/>
                <w:sz w:val="20"/>
                <w:szCs w:val="20"/>
              </w:rPr>
            </w:pPr>
            <w:r w:rsidRPr="006D4126">
              <w:rPr>
                <w:rFonts w:ascii="Times New Roman" w:hAnsi="Times New Roman" w:cs="Times New Roman"/>
                <w:sz w:val="20"/>
                <w:szCs w:val="20"/>
              </w:rPr>
              <w:t>22.1.</w:t>
            </w:r>
            <w:r w:rsidR="002D4B31" w:rsidRPr="006D4126">
              <w:rPr>
                <w:rFonts w:ascii="Times New Roman" w:hAnsi="Times New Roman" w:cs="Times New Roman"/>
                <w:sz w:val="20"/>
                <w:szCs w:val="20"/>
              </w:rPr>
              <w:t xml:space="preserve"> </w:t>
            </w:r>
            <w:proofErr w:type="gramStart"/>
            <w:r w:rsidRPr="006D4126">
              <w:rPr>
                <w:rFonts w:ascii="Times New Roman" w:eastAsia="ArialMT" w:hAnsi="Times New Roman" w:cs="Times New Roman"/>
                <w:sz w:val="20"/>
                <w:szCs w:val="20"/>
              </w:rPr>
              <w:t xml:space="preserve">Под категорией нестационарных торговых павильонов (далее - НТО) подразумеваются: киоски, палатки, торговые ряды, тележки, </w:t>
            </w:r>
            <w:proofErr w:type="spellStart"/>
            <w:r w:rsidRPr="006D4126">
              <w:rPr>
                <w:rFonts w:ascii="Times New Roman" w:eastAsia="ArialMT" w:hAnsi="Times New Roman" w:cs="Times New Roman"/>
                <w:sz w:val="20"/>
                <w:szCs w:val="20"/>
              </w:rPr>
              <w:t>фудтраки</w:t>
            </w:r>
            <w:proofErr w:type="spellEnd"/>
            <w:r w:rsidRPr="006D4126">
              <w:rPr>
                <w:rFonts w:ascii="Times New Roman" w:eastAsia="ArialMT" w:hAnsi="Times New Roman" w:cs="Times New Roman"/>
                <w:sz w:val="20"/>
                <w:szCs w:val="20"/>
              </w:rPr>
              <w:t xml:space="preserve">, павильоны и т.д. </w:t>
            </w:r>
            <w:proofErr w:type="gramEnd"/>
          </w:p>
          <w:p w:rsidR="002D4B31" w:rsidRPr="006D4126" w:rsidRDefault="002D4B31" w:rsidP="002D4B31">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Выделяют как круглогодичные, так и сезонные НТО. НТО предназначены для торговли продуктами питания, прессой, сувенирами и т.д. НТО могут быть сгруппированными или отдельно стоящими. НТО позволяют разнообразить городскую среду и сделать улицу привлекательнее, поэтому важно уделять внимание внешнему виду данных сооружений.</w:t>
            </w:r>
          </w:p>
          <w:p w:rsidR="001774CE" w:rsidRPr="006D4126" w:rsidRDefault="001774CE" w:rsidP="002D4B31">
            <w:pPr>
              <w:autoSpaceDE w:val="0"/>
              <w:autoSpaceDN w:val="0"/>
              <w:adjustRightInd w:val="0"/>
              <w:ind w:firstLine="384"/>
              <w:jc w:val="both"/>
              <w:rPr>
                <w:rFonts w:ascii="Times New Roman" w:hAnsi="Times New Roman" w:cs="Times New Roman"/>
                <w:sz w:val="20"/>
                <w:szCs w:val="20"/>
              </w:rPr>
            </w:pPr>
          </w:p>
        </w:tc>
        <w:tc>
          <w:tcPr>
            <w:tcW w:w="4302" w:type="dxa"/>
          </w:tcPr>
          <w:p w:rsidR="001774CE" w:rsidRPr="006D4126" w:rsidRDefault="00563C44" w:rsidP="004E791E">
            <w:pPr>
              <w:autoSpaceDE w:val="0"/>
              <w:autoSpaceDN w:val="0"/>
              <w:adjustRightInd w:val="0"/>
              <w:ind w:firstLine="353"/>
              <w:jc w:val="both"/>
              <w:rPr>
                <w:rFonts w:ascii="Times New Roman" w:eastAsia="ArialMT" w:hAnsi="Times New Roman" w:cs="Times New Roman"/>
                <w:color w:val="FF0000"/>
                <w:sz w:val="20"/>
                <w:szCs w:val="20"/>
              </w:rPr>
            </w:pPr>
            <w:r w:rsidRPr="006D4126">
              <w:rPr>
                <w:rFonts w:ascii="Times New Roman" w:hAnsi="Times New Roman" w:cs="Times New Roman"/>
                <w:sz w:val="20"/>
                <w:szCs w:val="20"/>
              </w:rPr>
              <w:t>22.1.</w:t>
            </w:r>
            <w:r w:rsidRPr="006D4126">
              <w:rPr>
                <w:rFonts w:ascii="Times New Roman" w:eastAsia="ArialMT" w:hAnsi="Times New Roman" w:cs="Times New Roman"/>
                <w:sz w:val="20"/>
                <w:szCs w:val="20"/>
              </w:rPr>
              <w:t xml:space="preserve"> </w:t>
            </w:r>
            <w:proofErr w:type="gramStart"/>
            <w:r w:rsidRPr="006D4126">
              <w:rPr>
                <w:rFonts w:ascii="Times New Roman" w:eastAsia="ArialMT" w:hAnsi="Times New Roman" w:cs="Times New Roman"/>
                <w:color w:val="FF0000"/>
                <w:sz w:val="20"/>
                <w:szCs w:val="20"/>
              </w:rPr>
              <w:t>Под видами нестационарных торговых объектов (далее - НТО) подразумеваются: павильон, киоск</w:t>
            </w:r>
            <w:r w:rsidR="00843FCA" w:rsidRPr="006D4126">
              <w:rPr>
                <w:rFonts w:ascii="Times New Roman" w:eastAsia="ArialMT" w:hAnsi="Times New Roman" w:cs="Times New Roman"/>
                <w:color w:val="FF0000"/>
                <w:sz w:val="20"/>
                <w:szCs w:val="20"/>
              </w:rPr>
              <w:t>, палатка</w:t>
            </w:r>
            <w:r w:rsidRPr="006D4126">
              <w:rPr>
                <w:rFonts w:ascii="Times New Roman" w:eastAsia="ArialMT" w:hAnsi="Times New Roman" w:cs="Times New Roman"/>
                <w:color w:val="FF0000"/>
                <w:sz w:val="20"/>
                <w:szCs w:val="20"/>
              </w:rPr>
              <w:t>, торговы</w:t>
            </w:r>
            <w:r w:rsidR="00843FCA" w:rsidRPr="006D4126">
              <w:rPr>
                <w:rFonts w:ascii="Times New Roman" w:eastAsia="ArialMT" w:hAnsi="Times New Roman" w:cs="Times New Roman"/>
                <w:color w:val="FF0000"/>
                <w:sz w:val="20"/>
                <w:szCs w:val="20"/>
              </w:rPr>
              <w:t>й</w:t>
            </w:r>
            <w:r w:rsidRPr="006D4126">
              <w:rPr>
                <w:rFonts w:ascii="Times New Roman" w:eastAsia="ArialMT" w:hAnsi="Times New Roman" w:cs="Times New Roman"/>
                <w:color w:val="FF0000"/>
                <w:sz w:val="20"/>
                <w:szCs w:val="20"/>
              </w:rPr>
              <w:t xml:space="preserve"> прилав</w:t>
            </w:r>
            <w:r w:rsidR="00843FCA" w:rsidRPr="006D4126">
              <w:rPr>
                <w:rFonts w:ascii="Times New Roman" w:eastAsia="ArialMT" w:hAnsi="Times New Roman" w:cs="Times New Roman"/>
                <w:color w:val="FF0000"/>
                <w:sz w:val="20"/>
                <w:szCs w:val="20"/>
              </w:rPr>
              <w:t>ок</w:t>
            </w:r>
            <w:r w:rsidRPr="006D4126">
              <w:rPr>
                <w:rFonts w:ascii="Times New Roman" w:eastAsia="ArialMT" w:hAnsi="Times New Roman" w:cs="Times New Roman"/>
                <w:color w:val="FF0000"/>
                <w:sz w:val="20"/>
                <w:szCs w:val="20"/>
              </w:rPr>
              <w:t xml:space="preserve">, лоток, контейнер, </w:t>
            </w:r>
            <w:proofErr w:type="spellStart"/>
            <w:r w:rsidRPr="006D4126">
              <w:rPr>
                <w:rFonts w:ascii="Times New Roman" w:eastAsia="ArialMT" w:hAnsi="Times New Roman" w:cs="Times New Roman"/>
                <w:color w:val="FF0000"/>
                <w:sz w:val="20"/>
                <w:szCs w:val="20"/>
              </w:rPr>
              <w:t>автомагазин</w:t>
            </w:r>
            <w:proofErr w:type="spellEnd"/>
            <w:r w:rsidRPr="006D4126">
              <w:rPr>
                <w:rFonts w:ascii="Times New Roman" w:eastAsia="ArialMT" w:hAnsi="Times New Roman" w:cs="Times New Roman"/>
                <w:color w:val="FF0000"/>
                <w:sz w:val="20"/>
                <w:szCs w:val="20"/>
              </w:rPr>
              <w:t xml:space="preserve">, автолавка, автоприцеп, </w:t>
            </w:r>
            <w:proofErr w:type="spellStart"/>
            <w:r w:rsidRPr="006D4126">
              <w:rPr>
                <w:rFonts w:ascii="Times New Roman" w:eastAsia="ArialMT" w:hAnsi="Times New Roman" w:cs="Times New Roman"/>
                <w:color w:val="FF0000"/>
                <w:sz w:val="20"/>
                <w:szCs w:val="20"/>
              </w:rPr>
              <w:t>фудтраки</w:t>
            </w:r>
            <w:proofErr w:type="spellEnd"/>
            <w:r w:rsidRPr="006D4126">
              <w:rPr>
                <w:rFonts w:ascii="Times New Roman" w:eastAsia="ArialMT" w:hAnsi="Times New Roman" w:cs="Times New Roman"/>
                <w:color w:val="FF0000"/>
                <w:sz w:val="20"/>
                <w:szCs w:val="20"/>
              </w:rPr>
              <w:t>, сезонное (летнее) кафе и иные объекты, предусмотренные</w:t>
            </w:r>
            <w:r w:rsidR="00843FCA" w:rsidRPr="006D4126">
              <w:rPr>
                <w:rFonts w:ascii="Times New Roman" w:eastAsia="ArialMT" w:hAnsi="Times New Roman" w:cs="Times New Roman"/>
                <w:color w:val="FF0000"/>
                <w:sz w:val="20"/>
                <w:szCs w:val="20"/>
              </w:rPr>
              <w:t xml:space="preserve"> Порядком разработки и утверждения схемы размещения нестационарных торговых объектов, утвержденны</w:t>
            </w:r>
            <w:r w:rsidR="002D4B31" w:rsidRPr="006D4126">
              <w:rPr>
                <w:rFonts w:ascii="Times New Roman" w:eastAsia="ArialMT" w:hAnsi="Times New Roman" w:cs="Times New Roman"/>
                <w:color w:val="FF0000"/>
                <w:sz w:val="20"/>
                <w:szCs w:val="20"/>
              </w:rPr>
              <w:t>м</w:t>
            </w:r>
            <w:r w:rsidR="00843FCA" w:rsidRPr="006D4126">
              <w:rPr>
                <w:rFonts w:ascii="Times New Roman" w:eastAsia="ArialMT" w:hAnsi="Times New Roman" w:cs="Times New Roman"/>
                <w:color w:val="FF0000"/>
                <w:sz w:val="20"/>
                <w:szCs w:val="20"/>
              </w:rPr>
              <w:t xml:space="preserve"> п</w:t>
            </w:r>
            <w:r w:rsidRPr="006D4126">
              <w:rPr>
                <w:rFonts w:ascii="Times New Roman" w:eastAsia="ArialMT" w:hAnsi="Times New Roman" w:cs="Times New Roman"/>
                <w:color w:val="FF0000"/>
                <w:sz w:val="20"/>
                <w:szCs w:val="20"/>
              </w:rPr>
              <w:t>остановлением Правительства Пермского края.</w:t>
            </w:r>
            <w:proofErr w:type="gramEnd"/>
          </w:p>
          <w:p w:rsidR="002D4B31" w:rsidRPr="006D4126" w:rsidRDefault="002D4B31" w:rsidP="004E791E">
            <w:pPr>
              <w:autoSpaceDE w:val="0"/>
              <w:autoSpaceDN w:val="0"/>
              <w:adjustRightInd w:val="0"/>
              <w:ind w:firstLine="353"/>
              <w:jc w:val="both"/>
              <w:rPr>
                <w:rFonts w:ascii="Times New Roman" w:eastAsia="ArialMT" w:hAnsi="Times New Roman" w:cs="Times New Roman"/>
                <w:color w:val="FF0000"/>
                <w:sz w:val="20"/>
                <w:szCs w:val="20"/>
              </w:rPr>
            </w:pPr>
            <w:r w:rsidRPr="006D4126">
              <w:rPr>
                <w:rFonts w:ascii="Times New Roman" w:eastAsia="ArialMT" w:hAnsi="Times New Roman" w:cs="Times New Roman"/>
                <w:sz w:val="20"/>
                <w:szCs w:val="20"/>
              </w:rPr>
              <w:t xml:space="preserve">Выделяют как круглогодичные, так и сезонные НТО. </w:t>
            </w:r>
            <w:r w:rsidRPr="006D4126">
              <w:rPr>
                <w:rFonts w:ascii="Times New Roman" w:eastAsia="ArialMT" w:hAnsi="Times New Roman" w:cs="Times New Roman"/>
                <w:color w:val="FF0000"/>
                <w:sz w:val="20"/>
                <w:szCs w:val="20"/>
              </w:rPr>
              <w:t>Специализация НТО определяется в соответствии с Порядком разработки и утверждения схемы размещения нестационарных торговых объектов, утвержденным постановлением Правительства Пермского края.</w:t>
            </w:r>
          </w:p>
          <w:p w:rsidR="002D4B31" w:rsidRPr="006D4126" w:rsidRDefault="002D4B31" w:rsidP="004E791E">
            <w:pPr>
              <w:autoSpaceDE w:val="0"/>
              <w:autoSpaceDN w:val="0"/>
              <w:adjustRightInd w:val="0"/>
              <w:ind w:firstLine="353"/>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НТО могут быть сгруппированными или отдельно стоящими. НТО позволяют разнообразить городскую среду и сделать улицу привлекательнее, поэтому важно уделять внимание внешнему виду данных сооружений.</w:t>
            </w:r>
          </w:p>
          <w:p w:rsidR="002D4B31" w:rsidRPr="006D4126" w:rsidRDefault="002D4B31" w:rsidP="002D4B31">
            <w:pPr>
              <w:autoSpaceDE w:val="0"/>
              <w:autoSpaceDN w:val="0"/>
              <w:adjustRightInd w:val="0"/>
              <w:jc w:val="both"/>
              <w:rPr>
                <w:rFonts w:ascii="Times New Roman" w:eastAsia="ArialMT" w:hAnsi="Times New Roman" w:cs="Times New Roman"/>
                <w:sz w:val="20"/>
                <w:szCs w:val="20"/>
              </w:rPr>
            </w:pPr>
          </w:p>
        </w:tc>
        <w:tc>
          <w:tcPr>
            <w:tcW w:w="2085" w:type="dxa"/>
          </w:tcPr>
          <w:p w:rsidR="001774CE" w:rsidRPr="006D4126" w:rsidRDefault="00563C44"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563C44" w:rsidRPr="006D4126" w:rsidRDefault="00967225" w:rsidP="00563C44">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Виды НТО</w:t>
            </w:r>
            <w:r w:rsidR="00563C44" w:rsidRPr="006D4126">
              <w:rPr>
                <w:rFonts w:ascii="Times New Roman" w:hAnsi="Times New Roman" w:cs="Times New Roman"/>
                <w:sz w:val="20"/>
                <w:szCs w:val="20"/>
              </w:rPr>
              <w:t xml:space="preserve"> установлены Постановлением Правительства Пермского края от 28.11.2017 № 966-п</w:t>
            </w:r>
          </w:p>
          <w:p w:rsidR="00563C44" w:rsidRPr="006D4126" w:rsidRDefault="00563C44" w:rsidP="00563C44">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«Об утверждении Порядка разработки и утверждения схемы размещения нестационарных торговых объектов»</w:t>
            </w:r>
          </w:p>
          <w:p w:rsidR="00AF7E20" w:rsidRPr="006D4126" w:rsidRDefault="00AF7E20" w:rsidP="00AF7E20">
            <w:pPr>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2D4B31" w:rsidRPr="006D4126" w:rsidRDefault="001D36A3" w:rsidP="004E791E">
            <w:pPr>
              <w:autoSpaceDE w:val="0"/>
              <w:autoSpaceDN w:val="0"/>
              <w:adjustRightInd w:val="0"/>
              <w:ind w:firstLine="203"/>
              <w:jc w:val="both"/>
              <w:rPr>
                <w:rFonts w:ascii="Times New Roman" w:eastAsia="ArialMT" w:hAnsi="Times New Roman" w:cs="Times New Roman"/>
                <w:sz w:val="20"/>
                <w:szCs w:val="20"/>
              </w:rPr>
            </w:pPr>
            <w:r w:rsidRPr="006D4126">
              <w:rPr>
                <w:rFonts w:ascii="Times New Roman" w:hAnsi="Times New Roman" w:cs="Times New Roman"/>
                <w:sz w:val="20"/>
                <w:szCs w:val="20"/>
              </w:rPr>
              <w:t>22.1</w:t>
            </w:r>
            <w:r w:rsidR="002D4B31" w:rsidRPr="006D4126">
              <w:rPr>
                <w:rFonts w:ascii="Times New Roman" w:hAnsi="Times New Roman" w:cs="Times New Roman"/>
                <w:sz w:val="20"/>
                <w:szCs w:val="20"/>
              </w:rPr>
              <w:t>.</w:t>
            </w:r>
            <w:r w:rsidRPr="006D4126">
              <w:rPr>
                <w:rFonts w:ascii="Times New Roman" w:eastAsia="ArialMT" w:hAnsi="Times New Roman" w:cs="Times New Roman"/>
                <w:sz w:val="20"/>
                <w:szCs w:val="20"/>
              </w:rPr>
              <w:t xml:space="preserve"> </w:t>
            </w:r>
            <w:proofErr w:type="gramStart"/>
            <w:r w:rsidR="002D4B31" w:rsidRPr="006D4126">
              <w:rPr>
                <w:rFonts w:ascii="Times New Roman" w:eastAsia="ArialMT" w:hAnsi="Times New Roman" w:cs="Times New Roman"/>
                <w:sz w:val="20"/>
                <w:szCs w:val="20"/>
              </w:rPr>
              <w:t xml:space="preserve">Под видами нестационарных торговых объектов (далее - НТО) подразумеваются: павильон, киоск, палатка, торговый прилавок, лоток, контейнер, </w:t>
            </w:r>
            <w:proofErr w:type="spellStart"/>
            <w:r w:rsidR="002D4B31" w:rsidRPr="006D4126">
              <w:rPr>
                <w:rFonts w:ascii="Times New Roman" w:eastAsia="ArialMT" w:hAnsi="Times New Roman" w:cs="Times New Roman"/>
                <w:sz w:val="20"/>
                <w:szCs w:val="20"/>
              </w:rPr>
              <w:t>автомагазин</w:t>
            </w:r>
            <w:proofErr w:type="spellEnd"/>
            <w:r w:rsidR="002D4B31" w:rsidRPr="006D4126">
              <w:rPr>
                <w:rFonts w:ascii="Times New Roman" w:eastAsia="ArialMT" w:hAnsi="Times New Roman" w:cs="Times New Roman"/>
                <w:sz w:val="20"/>
                <w:szCs w:val="20"/>
              </w:rPr>
              <w:t xml:space="preserve">, автолавка, автоприцеп, </w:t>
            </w:r>
            <w:proofErr w:type="spellStart"/>
            <w:r w:rsidR="002D4B31" w:rsidRPr="006D4126">
              <w:rPr>
                <w:rFonts w:ascii="Times New Roman" w:eastAsia="ArialMT" w:hAnsi="Times New Roman" w:cs="Times New Roman"/>
                <w:sz w:val="20"/>
                <w:szCs w:val="20"/>
              </w:rPr>
              <w:t>фудтраки</w:t>
            </w:r>
            <w:proofErr w:type="spellEnd"/>
            <w:r w:rsidR="002D4B31" w:rsidRPr="006D4126">
              <w:rPr>
                <w:rFonts w:ascii="Times New Roman" w:eastAsia="ArialMT" w:hAnsi="Times New Roman" w:cs="Times New Roman"/>
                <w:sz w:val="20"/>
                <w:szCs w:val="20"/>
              </w:rPr>
              <w:t>, сезонное (летнее) кафе и иные объекты, предусмотренные Порядком разработки и утверждения схемы размещения нестационарных торговых объектов, утвержденным постановлением Правительства Пермского края.</w:t>
            </w:r>
            <w:proofErr w:type="gramEnd"/>
          </w:p>
          <w:p w:rsidR="002D4B31" w:rsidRPr="006D4126" w:rsidRDefault="002D4B31" w:rsidP="004E791E">
            <w:pPr>
              <w:autoSpaceDE w:val="0"/>
              <w:autoSpaceDN w:val="0"/>
              <w:adjustRightInd w:val="0"/>
              <w:ind w:firstLine="203"/>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Выделяют как круглогодичные, так и сезонные НТО. Специализация НТО определяется в соответствии с Порядком разработки и утверждения схемы размещения нестационарных торговых объектов, утвержденным постановлением Правительства Пермского края.</w:t>
            </w:r>
          </w:p>
          <w:p w:rsidR="002D4B31" w:rsidRPr="006D4126" w:rsidRDefault="002D4B31" w:rsidP="004E791E">
            <w:pPr>
              <w:autoSpaceDE w:val="0"/>
              <w:autoSpaceDN w:val="0"/>
              <w:adjustRightInd w:val="0"/>
              <w:ind w:firstLine="203"/>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НТО могут быть сгруппированными или отдельно стоящими. НТО позволяют разнообразить городскую среду и сделать улицу привлекательнее, поэтому важно </w:t>
            </w:r>
            <w:r w:rsidRPr="006D4126">
              <w:rPr>
                <w:rFonts w:ascii="Times New Roman" w:eastAsia="ArialMT" w:hAnsi="Times New Roman" w:cs="Times New Roman"/>
                <w:sz w:val="20"/>
                <w:szCs w:val="20"/>
              </w:rPr>
              <w:lastRenderedPageBreak/>
              <w:t>уделять внимание внешнему виду данных сооружений.</w:t>
            </w:r>
          </w:p>
          <w:p w:rsidR="00AF7E20" w:rsidRPr="006D4126" w:rsidRDefault="00AF7E20" w:rsidP="002D4B31">
            <w:pPr>
              <w:jc w:val="both"/>
              <w:rPr>
                <w:rFonts w:ascii="Times New Roman" w:hAnsi="Times New Roman" w:cs="Times New Roman"/>
                <w:sz w:val="20"/>
                <w:szCs w:val="20"/>
              </w:rPr>
            </w:pPr>
          </w:p>
        </w:tc>
      </w:tr>
      <w:tr w:rsidR="001774CE" w:rsidRPr="006D4126" w:rsidTr="00F92B25">
        <w:tc>
          <w:tcPr>
            <w:tcW w:w="750" w:type="dxa"/>
          </w:tcPr>
          <w:p w:rsidR="001774CE" w:rsidRPr="006D4126" w:rsidRDefault="009E7115" w:rsidP="000A718B">
            <w:pPr>
              <w:rPr>
                <w:rFonts w:ascii="Times New Roman" w:hAnsi="Times New Roman" w:cs="Times New Roman"/>
                <w:sz w:val="20"/>
                <w:szCs w:val="20"/>
              </w:rPr>
            </w:pPr>
            <w:r w:rsidRPr="006D4126">
              <w:rPr>
                <w:rFonts w:ascii="Times New Roman" w:hAnsi="Times New Roman" w:cs="Times New Roman"/>
                <w:sz w:val="20"/>
                <w:szCs w:val="20"/>
              </w:rPr>
              <w:lastRenderedPageBreak/>
              <w:t>9</w:t>
            </w:r>
            <w:r w:rsidR="000A718B">
              <w:rPr>
                <w:rFonts w:ascii="Times New Roman" w:hAnsi="Times New Roman" w:cs="Times New Roman"/>
                <w:sz w:val="20"/>
                <w:szCs w:val="20"/>
              </w:rPr>
              <w:t>3</w:t>
            </w:r>
          </w:p>
        </w:tc>
        <w:tc>
          <w:tcPr>
            <w:tcW w:w="4284" w:type="dxa"/>
          </w:tcPr>
          <w:p w:rsidR="001774CE" w:rsidRPr="006D4126" w:rsidRDefault="001774CE" w:rsidP="00E97A20">
            <w:pPr>
              <w:autoSpaceDE w:val="0"/>
              <w:autoSpaceDN w:val="0"/>
              <w:adjustRightInd w:val="0"/>
              <w:jc w:val="both"/>
              <w:rPr>
                <w:rFonts w:ascii="Times New Roman" w:eastAsia="ArialMT" w:hAnsi="Times New Roman" w:cs="Times New Roman"/>
                <w:color w:val="FF0000"/>
                <w:sz w:val="20"/>
                <w:szCs w:val="20"/>
              </w:rPr>
            </w:pPr>
            <w:r w:rsidRPr="006D4126">
              <w:rPr>
                <w:rFonts w:ascii="Times New Roman" w:eastAsia="ArialMT" w:hAnsi="Times New Roman" w:cs="Times New Roman"/>
                <w:sz w:val="20"/>
                <w:szCs w:val="20"/>
              </w:rPr>
              <w:t xml:space="preserve">22.2. </w:t>
            </w:r>
            <w:r w:rsidRPr="006D4126">
              <w:rPr>
                <w:rFonts w:ascii="Times New Roman" w:eastAsia="ArialMT" w:hAnsi="Times New Roman" w:cs="Times New Roman"/>
                <w:color w:val="FF0000"/>
                <w:sz w:val="20"/>
                <w:szCs w:val="20"/>
              </w:rPr>
              <w:t>Рекомендуемое расстояние от НТО:</w:t>
            </w:r>
          </w:p>
          <w:p w:rsidR="001774CE" w:rsidRPr="006D4126" w:rsidRDefault="001774CE" w:rsidP="001774CE">
            <w:pPr>
              <w:autoSpaceDE w:val="0"/>
              <w:autoSpaceDN w:val="0"/>
              <w:adjustRightInd w:val="0"/>
              <w:ind w:firstLine="709"/>
              <w:jc w:val="both"/>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xml:space="preserve"> до глухих фасадов зданий —5 м, </w:t>
            </w:r>
          </w:p>
          <w:p w:rsidR="001774CE" w:rsidRPr="006D4126" w:rsidRDefault="001774CE" w:rsidP="001774CE">
            <w:pPr>
              <w:autoSpaceDE w:val="0"/>
              <w:autoSpaceDN w:val="0"/>
              <w:adjustRightInd w:val="0"/>
              <w:ind w:firstLine="709"/>
              <w:jc w:val="both"/>
              <w:rPr>
                <w:rFonts w:ascii="Times New Roman" w:eastAsia="ArialMT" w:hAnsi="Times New Roman" w:cs="Times New Roman"/>
                <w:b/>
                <w:bCs/>
                <w:color w:val="FF0000"/>
                <w:sz w:val="20"/>
                <w:szCs w:val="20"/>
              </w:rPr>
            </w:pPr>
            <w:r w:rsidRPr="006D4126">
              <w:rPr>
                <w:rFonts w:ascii="Times New Roman" w:eastAsia="ArialMT" w:hAnsi="Times New Roman" w:cs="Times New Roman"/>
                <w:color w:val="FF0000"/>
                <w:sz w:val="20"/>
                <w:szCs w:val="20"/>
              </w:rPr>
              <w:t xml:space="preserve">до  жилых и коммерческих зданий — 10м. </w:t>
            </w:r>
            <w:r w:rsidRPr="006D4126">
              <w:rPr>
                <w:rFonts w:ascii="Times New Roman" w:eastAsia="ArialMT" w:hAnsi="Times New Roman" w:cs="Times New Roman"/>
                <w:b/>
                <w:bCs/>
                <w:color w:val="FF0000"/>
                <w:sz w:val="20"/>
                <w:szCs w:val="20"/>
              </w:rPr>
              <w:t xml:space="preserve"> </w:t>
            </w:r>
          </w:p>
          <w:p w:rsidR="001774CE" w:rsidRPr="006D4126" w:rsidRDefault="001774CE" w:rsidP="001774CE">
            <w:pPr>
              <w:autoSpaceDE w:val="0"/>
              <w:autoSpaceDN w:val="0"/>
              <w:adjustRightInd w:val="0"/>
              <w:ind w:firstLine="709"/>
              <w:jc w:val="both"/>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Минимальное расстояние от НТО:</w:t>
            </w:r>
          </w:p>
          <w:p w:rsidR="001774CE" w:rsidRPr="006D4126" w:rsidRDefault="001774CE" w:rsidP="001774CE">
            <w:pPr>
              <w:autoSpaceDE w:val="0"/>
              <w:autoSpaceDN w:val="0"/>
              <w:adjustRightInd w:val="0"/>
              <w:ind w:firstLine="709"/>
              <w:jc w:val="both"/>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xml:space="preserve">- до проезжей части - 3 м, </w:t>
            </w:r>
          </w:p>
          <w:p w:rsidR="001774CE" w:rsidRPr="006D4126" w:rsidRDefault="001774CE" w:rsidP="001774CE">
            <w:pPr>
              <w:autoSpaceDE w:val="0"/>
              <w:autoSpaceDN w:val="0"/>
              <w:adjustRightInd w:val="0"/>
              <w:ind w:firstLine="709"/>
              <w:jc w:val="both"/>
              <w:rPr>
                <w:rFonts w:ascii="Times New Roman" w:eastAsia="ArialMT" w:hAnsi="Times New Roman" w:cs="Times New Roman"/>
                <w:b/>
                <w:bCs/>
                <w:color w:val="FF0000"/>
                <w:sz w:val="20"/>
                <w:szCs w:val="20"/>
              </w:rPr>
            </w:pPr>
            <w:r w:rsidRPr="006D4126">
              <w:rPr>
                <w:rFonts w:ascii="Times New Roman" w:eastAsia="ArialMT" w:hAnsi="Times New Roman" w:cs="Times New Roman"/>
                <w:color w:val="FF0000"/>
                <w:sz w:val="20"/>
                <w:szCs w:val="20"/>
              </w:rPr>
              <w:t xml:space="preserve">- до перекрестков - 10 м, </w:t>
            </w:r>
            <w:r w:rsidRPr="006D4126">
              <w:rPr>
                <w:rFonts w:ascii="Times New Roman" w:eastAsia="ArialMT" w:hAnsi="Times New Roman" w:cs="Times New Roman"/>
                <w:b/>
                <w:bCs/>
                <w:color w:val="FF0000"/>
                <w:sz w:val="20"/>
                <w:szCs w:val="20"/>
              </w:rPr>
              <w:t xml:space="preserve"> </w:t>
            </w:r>
          </w:p>
          <w:p w:rsidR="001774CE" w:rsidRPr="006D4126" w:rsidRDefault="001774CE" w:rsidP="001774CE">
            <w:pPr>
              <w:autoSpaceDE w:val="0"/>
              <w:autoSpaceDN w:val="0"/>
              <w:adjustRightInd w:val="0"/>
              <w:ind w:firstLine="709"/>
              <w:jc w:val="both"/>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xml:space="preserve">- до пешеходных переходов-  5м, </w:t>
            </w:r>
          </w:p>
          <w:p w:rsidR="001774CE" w:rsidRPr="006D4126" w:rsidRDefault="001774CE" w:rsidP="001774CE">
            <w:pPr>
              <w:autoSpaceDE w:val="0"/>
              <w:autoSpaceDN w:val="0"/>
              <w:adjustRightInd w:val="0"/>
              <w:ind w:firstLine="709"/>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до стволов деревьев — 3-5 м,</w:t>
            </w:r>
          </w:p>
          <w:p w:rsidR="001774CE" w:rsidRPr="006D4126" w:rsidRDefault="001774CE" w:rsidP="001774CE">
            <w:pPr>
              <w:autoSpaceDE w:val="0"/>
              <w:autoSpaceDN w:val="0"/>
              <w:adjustRightInd w:val="0"/>
              <w:ind w:firstLine="709"/>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до опор освещения: 1 - 2 м;</w:t>
            </w:r>
          </w:p>
          <w:p w:rsidR="001774CE" w:rsidRPr="006D4126" w:rsidRDefault="001774CE" w:rsidP="001774CE">
            <w:pPr>
              <w:autoSpaceDE w:val="0"/>
              <w:autoSpaceDN w:val="0"/>
              <w:adjustRightInd w:val="0"/>
              <w:ind w:firstLine="709"/>
              <w:jc w:val="both"/>
              <w:rPr>
                <w:rFonts w:ascii="Times New Roman" w:eastAsia="ArialMT" w:hAnsi="Times New Roman" w:cs="Times New Roman"/>
                <w:color w:val="FF0000"/>
                <w:sz w:val="20"/>
                <w:szCs w:val="20"/>
              </w:rPr>
            </w:pPr>
            <w:r w:rsidRPr="006D4126">
              <w:rPr>
                <w:rFonts w:ascii="Times New Roman" w:eastAsia="ArialMT" w:hAnsi="Times New Roman" w:cs="Times New Roman"/>
                <w:color w:val="FF0000"/>
                <w:sz w:val="20"/>
                <w:szCs w:val="20"/>
              </w:rPr>
              <w:t>- до остановочного павильона - 3 м.</w:t>
            </w:r>
          </w:p>
          <w:p w:rsidR="001774CE" w:rsidRPr="006D4126" w:rsidRDefault="001774CE" w:rsidP="001774CE">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НТО следует размещать после пешеходного перехода. На нерегулируемых пешеходных переходах необходимо размещать НТО за зоной треугольника видимости, согласно «</w:t>
            </w:r>
            <w:r w:rsidRPr="006D4126">
              <w:rPr>
                <w:rFonts w:ascii="Times New Roman" w:hAnsi="Times New Roman" w:cs="Times New Roman"/>
                <w:sz w:val="20"/>
                <w:szCs w:val="20"/>
              </w:rPr>
              <w:t xml:space="preserve"> </w:t>
            </w:r>
            <w:r w:rsidRPr="006D4126">
              <w:rPr>
                <w:rFonts w:ascii="Times New Roman" w:eastAsia="ArialMT" w:hAnsi="Times New Roman" w:cs="Times New Roman"/>
                <w:sz w:val="20"/>
                <w:szCs w:val="20"/>
              </w:rPr>
              <w:t xml:space="preserve">ГОСТ </w:t>
            </w:r>
            <w:proofErr w:type="gramStart"/>
            <w:r w:rsidRPr="006D4126">
              <w:rPr>
                <w:rFonts w:ascii="Times New Roman" w:eastAsia="ArialMT" w:hAnsi="Times New Roman" w:cs="Times New Roman"/>
                <w:sz w:val="20"/>
                <w:szCs w:val="20"/>
              </w:rPr>
              <w:t>Р</w:t>
            </w:r>
            <w:proofErr w:type="gramEnd"/>
            <w:r w:rsidRPr="006D4126">
              <w:rPr>
                <w:rFonts w:ascii="Times New Roman" w:eastAsia="ArialMT" w:hAnsi="Times New Roman" w:cs="Times New Roman"/>
                <w:sz w:val="20"/>
                <w:szCs w:val="2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1774CE" w:rsidRPr="006D4126" w:rsidRDefault="001774CE" w:rsidP="001774CE">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Минимальное расстояние между НТО одного типа — 15 м.</w:t>
            </w:r>
          </w:p>
          <w:p w:rsidR="001774CE" w:rsidRPr="006D4126" w:rsidRDefault="001774CE" w:rsidP="001774CE">
            <w:pPr>
              <w:autoSpaceDE w:val="0"/>
              <w:autoSpaceDN w:val="0"/>
              <w:adjustRightInd w:val="0"/>
              <w:ind w:firstLine="709"/>
              <w:jc w:val="both"/>
              <w:rPr>
                <w:rFonts w:ascii="Times New Roman" w:eastAsia="ArialMT" w:hAnsi="Times New Roman" w:cs="Times New Roman"/>
                <w:sz w:val="20"/>
                <w:szCs w:val="20"/>
              </w:rPr>
            </w:pPr>
          </w:p>
          <w:p w:rsidR="001774CE" w:rsidRPr="006D4126" w:rsidRDefault="001774CE" w:rsidP="004A3898">
            <w:pPr>
              <w:pStyle w:val="ConsPlusTitle"/>
              <w:rPr>
                <w:rFonts w:ascii="Times New Roman" w:hAnsi="Times New Roman" w:cs="Times New Roman"/>
                <w:sz w:val="20"/>
                <w:szCs w:val="20"/>
              </w:rPr>
            </w:pPr>
          </w:p>
        </w:tc>
        <w:tc>
          <w:tcPr>
            <w:tcW w:w="4302" w:type="dxa"/>
          </w:tcPr>
          <w:p w:rsidR="001774CE" w:rsidRPr="006D4126" w:rsidRDefault="001774CE" w:rsidP="0006155C">
            <w:pPr>
              <w:autoSpaceDE w:val="0"/>
              <w:autoSpaceDN w:val="0"/>
              <w:adjustRightInd w:val="0"/>
              <w:ind w:firstLine="353"/>
              <w:jc w:val="both"/>
              <w:rPr>
                <w:rFonts w:ascii="Times New Roman" w:eastAsia="ArialMT" w:hAnsi="Times New Roman" w:cs="Times New Roman"/>
                <w:color w:val="FF0000"/>
                <w:sz w:val="20"/>
                <w:szCs w:val="20"/>
              </w:rPr>
            </w:pPr>
            <w:r w:rsidRPr="006D4126">
              <w:rPr>
                <w:rFonts w:ascii="Times New Roman" w:eastAsia="ArialMT" w:hAnsi="Times New Roman" w:cs="Times New Roman"/>
                <w:sz w:val="20"/>
                <w:szCs w:val="20"/>
              </w:rPr>
              <w:t xml:space="preserve">22.2. </w:t>
            </w:r>
            <w:r w:rsidRPr="006D4126">
              <w:rPr>
                <w:rFonts w:ascii="Times New Roman" w:eastAsia="ArialMT" w:hAnsi="Times New Roman" w:cs="Times New Roman"/>
                <w:color w:val="FF0000"/>
                <w:sz w:val="20"/>
                <w:szCs w:val="20"/>
              </w:rPr>
              <w:t xml:space="preserve">Рекомендуемые параметры размещения НТО и внешний вид НТО предусмотрены </w:t>
            </w:r>
            <w:proofErr w:type="spellStart"/>
            <w:proofErr w:type="gramStart"/>
            <w:r w:rsidR="0006155C" w:rsidRPr="006D4126">
              <w:rPr>
                <w:rFonts w:ascii="Times New Roman" w:eastAsia="ArialMT" w:hAnsi="Times New Roman" w:cs="Times New Roman"/>
                <w:color w:val="FF0000"/>
                <w:sz w:val="20"/>
                <w:szCs w:val="20"/>
              </w:rPr>
              <w:t>Дизайн-кодом</w:t>
            </w:r>
            <w:proofErr w:type="spellEnd"/>
            <w:proofErr w:type="gramEnd"/>
            <w:r w:rsidR="0006155C" w:rsidRPr="006D4126">
              <w:rPr>
                <w:rFonts w:ascii="Times New Roman" w:eastAsia="ArialMT" w:hAnsi="Times New Roman" w:cs="Times New Roman"/>
                <w:color w:val="FF0000"/>
                <w:sz w:val="20"/>
                <w:szCs w:val="20"/>
              </w:rPr>
              <w:t>, утвержденным постановлением администрации Чайковского городского округа</w:t>
            </w:r>
          </w:p>
          <w:p w:rsidR="00563C44" w:rsidRPr="006D4126" w:rsidRDefault="00563C44" w:rsidP="00563C4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НТО следует размещать после пешеходного перехода. На нерегулируемых пешеходных перехода необходимо размещать НТО за зоной треугольника видимости, согласно «ГОСТ </w:t>
            </w:r>
            <w:proofErr w:type="gramStart"/>
            <w:r w:rsidRPr="006D4126">
              <w:rPr>
                <w:rFonts w:ascii="Times New Roman" w:eastAsia="ArialMT" w:hAnsi="Times New Roman" w:cs="Times New Roman"/>
                <w:sz w:val="20"/>
                <w:szCs w:val="20"/>
              </w:rPr>
              <w:t>Р</w:t>
            </w:r>
            <w:proofErr w:type="gramEnd"/>
            <w:r w:rsidRPr="006D4126">
              <w:rPr>
                <w:rFonts w:ascii="Times New Roman" w:eastAsia="ArialMT" w:hAnsi="Times New Roman" w:cs="Times New Roman"/>
                <w:sz w:val="20"/>
                <w:szCs w:val="2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1774CE" w:rsidRPr="006D4126" w:rsidRDefault="001774CE" w:rsidP="004A3898">
            <w:pPr>
              <w:pStyle w:val="ConsPlusTitle"/>
              <w:ind w:firstLine="709"/>
              <w:jc w:val="both"/>
              <w:rPr>
                <w:rFonts w:ascii="Times New Roman" w:hAnsi="Times New Roman" w:cs="Times New Roman"/>
                <w:b w:val="0"/>
                <w:sz w:val="20"/>
                <w:szCs w:val="20"/>
              </w:rPr>
            </w:pPr>
          </w:p>
        </w:tc>
        <w:tc>
          <w:tcPr>
            <w:tcW w:w="2085" w:type="dxa"/>
          </w:tcPr>
          <w:p w:rsidR="001774CE" w:rsidRPr="006D4126" w:rsidRDefault="001774CE"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1774CE" w:rsidRPr="006D4126" w:rsidRDefault="0006155C" w:rsidP="0006155C">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06155C" w:rsidRPr="006D4126" w:rsidRDefault="0006155C" w:rsidP="0006155C">
            <w:pPr>
              <w:autoSpaceDE w:val="0"/>
              <w:autoSpaceDN w:val="0"/>
              <w:adjustRightInd w:val="0"/>
              <w:ind w:firstLine="353"/>
              <w:jc w:val="both"/>
              <w:rPr>
                <w:rFonts w:ascii="Times New Roman" w:eastAsia="ArialMT" w:hAnsi="Times New Roman" w:cs="Times New Roman"/>
                <w:sz w:val="20"/>
                <w:szCs w:val="20"/>
              </w:rPr>
            </w:pPr>
            <w:r w:rsidRPr="006D4126">
              <w:rPr>
                <w:rFonts w:ascii="Times New Roman" w:hAnsi="Times New Roman" w:cs="Times New Roman"/>
                <w:sz w:val="20"/>
                <w:szCs w:val="20"/>
              </w:rPr>
              <w:t>22.2.</w:t>
            </w:r>
            <w:r w:rsidRPr="006D4126">
              <w:rPr>
                <w:rFonts w:ascii="Times New Roman" w:eastAsia="ArialMT" w:hAnsi="Times New Roman" w:cs="Times New Roman"/>
                <w:sz w:val="20"/>
                <w:szCs w:val="20"/>
              </w:rPr>
              <w:t xml:space="preserve"> Рекомендуемые параметры размещения НТО и внешний вид НТО предусмотрены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Pr="006D4126">
              <w:rPr>
                <w:rFonts w:ascii="Times New Roman" w:eastAsia="ArialMT" w:hAnsi="Times New Roman" w:cs="Times New Roman"/>
                <w:sz w:val="20"/>
                <w:szCs w:val="20"/>
              </w:rPr>
              <w:t>, утвержденным постановлением администрации Чайковского городского округа.</w:t>
            </w:r>
          </w:p>
          <w:p w:rsidR="0006155C" w:rsidRPr="006D4126" w:rsidRDefault="0006155C" w:rsidP="0006155C">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НТО следует размещать после пешеходного перехода. На нерегулируемых пешеходных перехода необходимо размещать НТО за зоной треугольника видимости, согласно «ГОСТ </w:t>
            </w:r>
            <w:proofErr w:type="gramStart"/>
            <w:r w:rsidRPr="006D4126">
              <w:rPr>
                <w:rFonts w:ascii="Times New Roman" w:eastAsia="ArialMT" w:hAnsi="Times New Roman" w:cs="Times New Roman"/>
                <w:sz w:val="20"/>
                <w:szCs w:val="20"/>
              </w:rPr>
              <w:t>Р</w:t>
            </w:r>
            <w:proofErr w:type="gramEnd"/>
            <w:r w:rsidRPr="006D4126">
              <w:rPr>
                <w:rFonts w:ascii="Times New Roman" w:eastAsia="ArialMT" w:hAnsi="Times New Roman" w:cs="Times New Roman"/>
                <w:sz w:val="20"/>
                <w:szCs w:val="2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06155C" w:rsidRPr="006D4126" w:rsidRDefault="0006155C" w:rsidP="0006155C">
            <w:pPr>
              <w:autoSpaceDE w:val="0"/>
              <w:autoSpaceDN w:val="0"/>
              <w:adjustRightInd w:val="0"/>
              <w:jc w:val="both"/>
              <w:rPr>
                <w:rFonts w:ascii="Times New Roman" w:hAnsi="Times New Roman" w:cs="Times New Roman"/>
                <w:sz w:val="20"/>
                <w:szCs w:val="20"/>
              </w:rPr>
            </w:pPr>
          </w:p>
        </w:tc>
      </w:tr>
      <w:tr w:rsidR="001774CE" w:rsidRPr="006D4126" w:rsidTr="00F92B25">
        <w:tc>
          <w:tcPr>
            <w:tcW w:w="750" w:type="dxa"/>
          </w:tcPr>
          <w:p w:rsidR="001774CE" w:rsidRPr="006D4126" w:rsidRDefault="009E7115" w:rsidP="000A718B">
            <w:pPr>
              <w:rPr>
                <w:rFonts w:ascii="Times New Roman" w:hAnsi="Times New Roman" w:cs="Times New Roman"/>
                <w:sz w:val="20"/>
                <w:szCs w:val="20"/>
              </w:rPr>
            </w:pPr>
            <w:r w:rsidRPr="006D4126">
              <w:rPr>
                <w:rFonts w:ascii="Times New Roman" w:hAnsi="Times New Roman" w:cs="Times New Roman"/>
                <w:sz w:val="20"/>
                <w:szCs w:val="20"/>
              </w:rPr>
              <w:t>9</w:t>
            </w:r>
            <w:r w:rsidR="000A718B">
              <w:rPr>
                <w:rFonts w:ascii="Times New Roman" w:hAnsi="Times New Roman" w:cs="Times New Roman"/>
                <w:sz w:val="20"/>
                <w:szCs w:val="20"/>
              </w:rPr>
              <w:t>4</w:t>
            </w:r>
          </w:p>
        </w:tc>
        <w:tc>
          <w:tcPr>
            <w:tcW w:w="4284" w:type="dxa"/>
          </w:tcPr>
          <w:p w:rsidR="00563C44" w:rsidRPr="006D4126" w:rsidRDefault="00563C44" w:rsidP="00E97A20">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bCs/>
                <w:sz w:val="20"/>
                <w:szCs w:val="20"/>
              </w:rPr>
              <w:t xml:space="preserve">22.4. </w:t>
            </w:r>
            <w:r w:rsidRPr="006D4126">
              <w:rPr>
                <w:rFonts w:ascii="Times New Roman" w:eastAsia="ArialMT" w:hAnsi="Times New Roman" w:cs="Times New Roman"/>
                <w:sz w:val="20"/>
                <w:szCs w:val="20"/>
              </w:rPr>
              <w:t xml:space="preserve">Рекомендуется </w:t>
            </w:r>
            <w:proofErr w:type="spellStart"/>
            <w:proofErr w:type="gramStart"/>
            <w:r w:rsidRPr="006D4126">
              <w:rPr>
                <w:rFonts w:ascii="Times New Roman" w:eastAsia="ArialMT" w:hAnsi="Times New Roman" w:cs="Times New Roman"/>
                <w:sz w:val="20"/>
                <w:szCs w:val="20"/>
              </w:rPr>
              <w:t>c</w:t>
            </w:r>
            <w:proofErr w:type="gramEnd"/>
            <w:r w:rsidRPr="006D4126">
              <w:rPr>
                <w:rFonts w:ascii="Times New Roman" w:eastAsia="ArialMT" w:hAnsi="Times New Roman" w:cs="Times New Roman"/>
                <w:sz w:val="20"/>
                <w:szCs w:val="20"/>
              </w:rPr>
              <w:t>группировывать</w:t>
            </w:r>
            <w:proofErr w:type="spellEnd"/>
            <w:r w:rsidRPr="006D4126">
              <w:rPr>
                <w:rFonts w:ascii="Times New Roman" w:eastAsia="ArialMT" w:hAnsi="Times New Roman" w:cs="Times New Roman"/>
                <w:sz w:val="20"/>
                <w:szCs w:val="20"/>
              </w:rPr>
              <w:t xml:space="preserve"> не более 3 НТО. Рекомендуемая максимальная длина группы НТО — 8 м.</w:t>
            </w:r>
          </w:p>
          <w:p w:rsidR="001774CE" w:rsidRPr="006D4126" w:rsidRDefault="001774CE" w:rsidP="001774CE">
            <w:pPr>
              <w:autoSpaceDE w:val="0"/>
              <w:autoSpaceDN w:val="0"/>
              <w:adjustRightInd w:val="0"/>
              <w:ind w:firstLine="709"/>
              <w:jc w:val="both"/>
              <w:rPr>
                <w:rFonts w:ascii="Times New Roman" w:eastAsia="ArialMT" w:hAnsi="Times New Roman" w:cs="Times New Roman"/>
                <w:sz w:val="20"/>
                <w:szCs w:val="20"/>
              </w:rPr>
            </w:pPr>
          </w:p>
        </w:tc>
        <w:tc>
          <w:tcPr>
            <w:tcW w:w="4302" w:type="dxa"/>
          </w:tcPr>
          <w:p w:rsidR="001774CE" w:rsidRPr="006D4126" w:rsidRDefault="000A718B" w:rsidP="001774CE">
            <w:pPr>
              <w:autoSpaceDE w:val="0"/>
              <w:autoSpaceDN w:val="0"/>
              <w:adjustRightInd w:val="0"/>
              <w:ind w:firstLine="709"/>
              <w:jc w:val="both"/>
              <w:rPr>
                <w:rFonts w:ascii="Times New Roman" w:eastAsia="ArialMT" w:hAnsi="Times New Roman" w:cs="Times New Roman"/>
                <w:sz w:val="20"/>
                <w:szCs w:val="20"/>
                <w:highlight w:val="green"/>
              </w:rPr>
            </w:pPr>
            <w:r w:rsidRPr="000A718B">
              <w:rPr>
                <w:rFonts w:ascii="Times New Roman" w:eastAsia="ArialMT" w:hAnsi="Times New Roman" w:cs="Times New Roman"/>
                <w:sz w:val="20"/>
                <w:szCs w:val="20"/>
              </w:rPr>
              <w:t>исключить</w:t>
            </w:r>
          </w:p>
        </w:tc>
        <w:tc>
          <w:tcPr>
            <w:tcW w:w="2085" w:type="dxa"/>
          </w:tcPr>
          <w:p w:rsidR="001774CE" w:rsidRPr="006D4126" w:rsidRDefault="00563C44"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1774CE" w:rsidRPr="006D4126" w:rsidRDefault="00FD66D0" w:rsidP="00AE3A63">
            <w:pPr>
              <w:autoSpaceDE w:val="0"/>
              <w:autoSpaceDN w:val="0"/>
              <w:adjustRightInd w:val="0"/>
              <w:jc w:val="both"/>
              <w:rPr>
                <w:rFonts w:ascii="Times New Roman" w:eastAsia="ArialMT" w:hAnsi="Times New Roman" w:cs="Times New Roman"/>
                <w:sz w:val="20"/>
                <w:szCs w:val="20"/>
                <w:highlight w:val="green"/>
              </w:rPr>
            </w:pPr>
            <w:r w:rsidRPr="006D4126">
              <w:rPr>
                <w:rFonts w:ascii="Times New Roman" w:eastAsia="ArialMT" w:hAnsi="Times New Roman" w:cs="Times New Roman"/>
                <w:sz w:val="20"/>
                <w:szCs w:val="20"/>
              </w:rPr>
              <w:t xml:space="preserve">особенности размещения НТО на территории ЧГО определены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00AE3A63" w:rsidRPr="006D4126">
              <w:rPr>
                <w:rFonts w:ascii="Times New Roman" w:eastAsia="ArialMT" w:hAnsi="Times New Roman" w:cs="Times New Roman"/>
                <w:sz w:val="20"/>
                <w:szCs w:val="20"/>
              </w:rPr>
              <w:t>.</w:t>
            </w:r>
          </w:p>
        </w:tc>
      </w:tr>
      <w:tr w:rsidR="001774CE" w:rsidRPr="006D4126" w:rsidTr="00F92B25">
        <w:tc>
          <w:tcPr>
            <w:tcW w:w="750" w:type="dxa"/>
          </w:tcPr>
          <w:p w:rsidR="001774CE" w:rsidRPr="006D4126" w:rsidRDefault="000A718B" w:rsidP="0027216E">
            <w:pPr>
              <w:rPr>
                <w:rFonts w:ascii="Times New Roman" w:hAnsi="Times New Roman" w:cs="Times New Roman"/>
                <w:sz w:val="20"/>
                <w:szCs w:val="20"/>
              </w:rPr>
            </w:pPr>
            <w:r>
              <w:rPr>
                <w:rFonts w:ascii="Times New Roman" w:hAnsi="Times New Roman" w:cs="Times New Roman"/>
                <w:sz w:val="20"/>
                <w:szCs w:val="20"/>
              </w:rPr>
              <w:t>95</w:t>
            </w:r>
          </w:p>
        </w:tc>
        <w:tc>
          <w:tcPr>
            <w:tcW w:w="4284" w:type="dxa"/>
          </w:tcPr>
          <w:p w:rsidR="00563C44" w:rsidRPr="006D4126" w:rsidRDefault="00563C44" w:rsidP="00E97A20">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bCs/>
                <w:sz w:val="20"/>
                <w:szCs w:val="20"/>
              </w:rPr>
              <w:t xml:space="preserve">22.5. </w:t>
            </w:r>
            <w:r w:rsidRPr="006D4126">
              <w:rPr>
                <w:rFonts w:ascii="Times New Roman" w:eastAsia="ArialMT" w:hAnsi="Times New Roman" w:cs="Times New Roman"/>
                <w:sz w:val="20"/>
                <w:szCs w:val="20"/>
              </w:rPr>
              <w:t>Запрещается размещать киоски в охранных зонах и территориях, занятыми инженерными коммуникациями.</w:t>
            </w:r>
          </w:p>
          <w:p w:rsidR="001774CE" w:rsidRPr="006D4126" w:rsidRDefault="001774CE" w:rsidP="001774CE">
            <w:pPr>
              <w:autoSpaceDE w:val="0"/>
              <w:autoSpaceDN w:val="0"/>
              <w:adjustRightInd w:val="0"/>
              <w:ind w:firstLine="709"/>
              <w:jc w:val="both"/>
              <w:rPr>
                <w:rFonts w:ascii="Times New Roman" w:eastAsia="ArialMT" w:hAnsi="Times New Roman" w:cs="Times New Roman"/>
                <w:sz w:val="20"/>
                <w:szCs w:val="20"/>
              </w:rPr>
            </w:pPr>
          </w:p>
        </w:tc>
        <w:tc>
          <w:tcPr>
            <w:tcW w:w="4302" w:type="dxa"/>
          </w:tcPr>
          <w:p w:rsidR="0065735E" w:rsidRPr="00FB3036" w:rsidRDefault="0065735E" w:rsidP="00215952">
            <w:pPr>
              <w:autoSpaceDE w:val="0"/>
              <w:autoSpaceDN w:val="0"/>
              <w:adjustRightInd w:val="0"/>
              <w:jc w:val="both"/>
              <w:rPr>
                <w:rFonts w:ascii="Times New Roman" w:hAnsi="Times New Roman" w:cs="Times New Roman"/>
                <w:b/>
                <w:color w:val="FF0000"/>
                <w:sz w:val="20"/>
                <w:szCs w:val="20"/>
              </w:rPr>
            </w:pPr>
            <w:r w:rsidRPr="006D4126">
              <w:rPr>
                <w:rFonts w:ascii="Times New Roman" w:eastAsia="ArialMT" w:hAnsi="Times New Roman" w:cs="Times New Roman"/>
                <w:sz w:val="20"/>
                <w:szCs w:val="20"/>
              </w:rPr>
              <w:t xml:space="preserve">22.5. Запрещается размещать НТО в охранных зонах и территориях, занятыми инженерными коммуникациями, </w:t>
            </w:r>
            <w:r w:rsidRPr="00FB3036">
              <w:rPr>
                <w:rFonts w:ascii="Times New Roman" w:eastAsia="ArialMT" w:hAnsi="Times New Roman" w:cs="Times New Roman"/>
                <w:b/>
                <w:color w:val="FF0000"/>
                <w:sz w:val="20"/>
                <w:szCs w:val="20"/>
              </w:rPr>
              <w:t xml:space="preserve">за исключением случаев, когда такое размещение согласовано с </w:t>
            </w:r>
            <w:r w:rsidRPr="00FB3036">
              <w:rPr>
                <w:rFonts w:ascii="Times New Roman" w:hAnsi="Times New Roman" w:cs="Times New Roman"/>
                <w:b/>
                <w:color w:val="FF0000"/>
                <w:sz w:val="20"/>
                <w:szCs w:val="20"/>
              </w:rPr>
              <w:t>организациями, обслуживающими объекты инженерной инфраструктуры на территории Чайковского городского округа.</w:t>
            </w:r>
          </w:p>
          <w:p w:rsidR="001774CE" w:rsidRPr="006D4126" w:rsidRDefault="001774CE" w:rsidP="001774CE">
            <w:pPr>
              <w:autoSpaceDE w:val="0"/>
              <w:autoSpaceDN w:val="0"/>
              <w:adjustRightInd w:val="0"/>
              <w:ind w:firstLine="709"/>
              <w:jc w:val="both"/>
              <w:rPr>
                <w:rFonts w:ascii="Times New Roman" w:eastAsia="ArialMT" w:hAnsi="Times New Roman" w:cs="Times New Roman"/>
                <w:sz w:val="20"/>
                <w:szCs w:val="20"/>
                <w:highlight w:val="green"/>
              </w:rPr>
            </w:pPr>
          </w:p>
        </w:tc>
        <w:tc>
          <w:tcPr>
            <w:tcW w:w="2085" w:type="dxa"/>
          </w:tcPr>
          <w:p w:rsidR="001774CE" w:rsidRPr="006D4126" w:rsidRDefault="0065735E"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1774CE" w:rsidRPr="006D4126" w:rsidRDefault="0065735E" w:rsidP="00967225">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Существующая судебная практика</w:t>
            </w:r>
          </w:p>
          <w:p w:rsidR="00FD66D0" w:rsidRPr="006D4126" w:rsidRDefault="00FD66D0" w:rsidP="00967225">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Новая редакция</w:t>
            </w:r>
          </w:p>
          <w:p w:rsidR="00FD66D0" w:rsidRPr="006D4126" w:rsidRDefault="00FD66D0" w:rsidP="00137B46">
            <w:pPr>
              <w:autoSpaceDE w:val="0"/>
              <w:autoSpaceDN w:val="0"/>
              <w:adjustRightInd w:val="0"/>
              <w:jc w:val="both"/>
              <w:rPr>
                <w:rFonts w:ascii="Times New Roman" w:eastAsia="ArialMT" w:hAnsi="Times New Roman" w:cs="Times New Roman"/>
                <w:sz w:val="20"/>
                <w:szCs w:val="20"/>
                <w:highlight w:val="green"/>
              </w:rPr>
            </w:pPr>
            <w:r w:rsidRPr="006D4126">
              <w:rPr>
                <w:rFonts w:ascii="Times New Roman" w:eastAsia="ArialMT" w:hAnsi="Times New Roman" w:cs="Times New Roman"/>
                <w:sz w:val="20"/>
                <w:szCs w:val="20"/>
              </w:rPr>
              <w:t>22.</w:t>
            </w:r>
            <w:r w:rsidR="00137B46" w:rsidRPr="006D4126">
              <w:rPr>
                <w:rFonts w:ascii="Times New Roman" w:eastAsia="ArialMT" w:hAnsi="Times New Roman" w:cs="Times New Roman"/>
                <w:sz w:val="20"/>
                <w:szCs w:val="20"/>
              </w:rPr>
              <w:t>4</w:t>
            </w:r>
            <w:r w:rsidRPr="006D4126">
              <w:rPr>
                <w:rFonts w:ascii="Times New Roman" w:eastAsia="ArialMT" w:hAnsi="Times New Roman" w:cs="Times New Roman"/>
                <w:sz w:val="20"/>
                <w:szCs w:val="20"/>
              </w:rPr>
              <w:t>. Запрещается размещать НТО в охранных зонах и территориях, занятыми инженерными коммуникациями при отсутствии согласования их размещения с владельцами инженерных сетей.</w:t>
            </w:r>
          </w:p>
        </w:tc>
      </w:tr>
      <w:tr w:rsidR="0065735E" w:rsidRPr="006D4126" w:rsidTr="00F92B25">
        <w:tc>
          <w:tcPr>
            <w:tcW w:w="750" w:type="dxa"/>
          </w:tcPr>
          <w:p w:rsidR="0065735E" w:rsidRPr="006D4126" w:rsidRDefault="0090252F" w:rsidP="0027216E">
            <w:pPr>
              <w:rPr>
                <w:rFonts w:ascii="Times New Roman" w:hAnsi="Times New Roman" w:cs="Times New Roman"/>
                <w:sz w:val="20"/>
                <w:szCs w:val="20"/>
              </w:rPr>
            </w:pPr>
            <w:r>
              <w:rPr>
                <w:rFonts w:ascii="Times New Roman" w:hAnsi="Times New Roman" w:cs="Times New Roman"/>
                <w:sz w:val="20"/>
                <w:szCs w:val="20"/>
              </w:rPr>
              <w:t>96</w:t>
            </w:r>
          </w:p>
        </w:tc>
        <w:tc>
          <w:tcPr>
            <w:tcW w:w="4284" w:type="dxa"/>
          </w:tcPr>
          <w:p w:rsidR="0065735E" w:rsidRPr="006D4126" w:rsidRDefault="0065735E" w:rsidP="00215952">
            <w:pPr>
              <w:autoSpaceDE w:val="0"/>
              <w:autoSpaceDN w:val="0"/>
              <w:adjustRightInd w:val="0"/>
              <w:jc w:val="both"/>
              <w:rPr>
                <w:rFonts w:ascii="Times New Roman" w:eastAsia="ArialMT" w:hAnsi="Times New Roman" w:cs="Times New Roman"/>
                <w:bCs/>
                <w:sz w:val="20"/>
                <w:szCs w:val="20"/>
              </w:rPr>
            </w:pPr>
            <w:r w:rsidRPr="006D4126">
              <w:rPr>
                <w:rFonts w:ascii="Times New Roman" w:eastAsia="ArialMT" w:hAnsi="Times New Roman" w:cs="Times New Roman"/>
                <w:sz w:val="20"/>
                <w:szCs w:val="20"/>
              </w:rPr>
              <w:t xml:space="preserve">22.6. При размещении летних кафе рекомендуемое расстояние от входных групп - 5 м. Летние кафе рекомендуется размещать с сохранением ширины пешеходного пути не менее 2 м. Рекомендуемый отступ от борта - </w:t>
            </w:r>
            <w:r w:rsidRPr="006D4126">
              <w:rPr>
                <w:rFonts w:ascii="Times New Roman" w:eastAsia="ArialMT" w:hAnsi="Times New Roman" w:cs="Times New Roman"/>
                <w:sz w:val="20"/>
                <w:szCs w:val="20"/>
              </w:rPr>
              <w:lastRenderedPageBreak/>
              <w:t xml:space="preserve">0,5 м. Рекомендуется соблюдать расстояние не менее 5 м до наземных пешеходных переходов. Летние кафе запрещено размещать на расстоянии менее </w:t>
            </w:r>
            <w:r w:rsidRPr="006D4126">
              <w:rPr>
                <w:rFonts w:ascii="Times New Roman" w:eastAsia="ArialMT" w:hAnsi="Times New Roman" w:cs="Times New Roman"/>
                <w:b/>
                <w:sz w:val="20"/>
                <w:szCs w:val="20"/>
              </w:rPr>
              <w:t>1</w:t>
            </w:r>
            <w:r w:rsidRPr="006D4126">
              <w:rPr>
                <w:rFonts w:ascii="Times New Roman" w:eastAsia="ArialMT" w:hAnsi="Times New Roman" w:cs="Times New Roman"/>
                <w:sz w:val="20"/>
                <w:szCs w:val="20"/>
              </w:rPr>
              <w:t xml:space="preserve"> м до опор освещения и дорожных знаков. Общая длина кафе по возможности не должна превышать 20 м. При этом необходимо предусмотреть проходы через каждые</w:t>
            </w:r>
            <w:r w:rsidR="00215952" w:rsidRPr="006D4126">
              <w:rPr>
                <w:rFonts w:ascii="Times New Roman" w:eastAsia="ArialMT" w:hAnsi="Times New Roman" w:cs="Times New Roman"/>
                <w:sz w:val="20"/>
                <w:szCs w:val="20"/>
              </w:rPr>
              <w:t xml:space="preserve"> </w:t>
            </w:r>
            <w:r w:rsidRPr="006D4126">
              <w:rPr>
                <w:rFonts w:ascii="Times New Roman" w:eastAsia="ArialMT" w:hAnsi="Times New Roman" w:cs="Times New Roman"/>
                <w:sz w:val="20"/>
                <w:szCs w:val="20"/>
              </w:rPr>
              <w:t>10 м. Не рекомендуется размещать летние кафе в зоне треугольника видимости, смежные углы которого равны 45º.</w:t>
            </w:r>
          </w:p>
        </w:tc>
        <w:tc>
          <w:tcPr>
            <w:tcW w:w="4302" w:type="dxa"/>
          </w:tcPr>
          <w:p w:rsidR="0065735E" w:rsidRPr="006D4126" w:rsidRDefault="00967225" w:rsidP="00967225">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lastRenderedPageBreak/>
              <w:t>Исключить</w:t>
            </w:r>
          </w:p>
        </w:tc>
        <w:tc>
          <w:tcPr>
            <w:tcW w:w="2085" w:type="dxa"/>
          </w:tcPr>
          <w:p w:rsidR="0065735E" w:rsidRPr="006D4126" w:rsidRDefault="009576D7" w:rsidP="004A3898">
            <w:pPr>
              <w:rPr>
                <w:rFonts w:ascii="Times New Roman" w:hAnsi="Times New Roman" w:cs="Times New Roman"/>
                <w:sz w:val="20"/>
                <w:szCs w:val="20"/>
              </w:rPr>
            </w:pPr>
            <w:r w:rsidRPr="006D4126">
              <w:rPr>
                <w:rFonts w:ascii="Times New Roman" w:hAnsi="Times New Roman" w:cs="Times New Roman"/>
                <w:sz w:val="20"/>
                <w:szCs w:val="20"/>
              </w:rPr>
              <w:t>Не принимается</w:t>
            </w:r>
          </w:p>
        </w:tc>
        <w:tc>
          <w:tcPr>
            <w:tcW w:w="3592" w:type="dxa"/>
          </w:tcPr>
          <w:p w:rsidR="0065735E" w:rsidRPr="006D4126" w:rsidRDefault="009576D7" w:rsidP="009576D7">
            <w:pPr>
              <w:autoSpaceDE w:val="0"/>
              <w:autoSpaceDN w:val="0"/>
              <w:adjustRightInd w:val="0"/>
              <w:jc w:val="both"/>
              <w:rPr>
                <w:rFonts w:ascii="Times New Roman" w:eastAsia="ArialMT" w:hAnsi="Times New Roman" w:cs="Times New Roman"/>
                <w:sz w:val="20"/>
                <w:szCs w:val="20"/>
                <w:highlight w:val="green"/>
              </w:rPr>
            </w:pP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Pr="006D4126">
              <w:rPr>
                <w:rFonts w:ascii="Times New Roman" w:eastAsia="ArialMT" w:hAnsi="Times New Roman" w:cs="Times New Roman"/>
                <w:sz w:val="20"/>
                <w:szCs w:val="20"/>
              </w:rPr>
              <w:t xml:space="preserve"> не предусмотрено</w:t>
            </w:r>
          </w:p>
        </w:tc>
      </w:tr>
      <w:tr w:rsidR="004A3898" w:rsidRPr="006D4126" w:rsidTr="00E97A20">
        <w:trPr>
          <w:trHeight w:val="1848"/>
        </w:trPr>
        <w:tc>
          <w:tcPr>
            <w:tcW w:w="750" w:type="dxa"/>
          </w:tcPr>
          <w:p w:rsidR="004A3898" w:rsidRPr="006D4126" w:rsidRDefault="0090252F" w:rsidP="0027216E">
            <w:pPr>
              <w:rPr>
                <w:rFonts w:ascii="Times New Roman" w:hAnsi="Times New Roman" w:cs="Times New Roman"/>
                <w:sz w:val="20"/>
                <w:szCs w:val="20"/>
              </w:rPr>
            </w:pPr>
            <w:r>
              <w:rPr>
                <w:rFonts w:ascii="Times New Roman" w:hAnsi="Times New Roman" w:cs="Times New Roman"/>
                <w:sz w:val="20"/>
                <w:szCs w:val="20"/>
              </w:rPr>
              <w:lastRenderedPageBreak/>
              <w:t>97</w:t>
            </w:r>
          </w:p>
        </w:tc>
        <w:tc>
          <w:tcPr>
            <w:tcW w:w="4284" w:type="dxa"/>
          </w:tcPr>
          <w:p w:rsidR="004A3898" w:rsidRPr="006D4126" w:rsidRDefault="004A3898" w:rsidP="00E97A20">
            <w:pPr>
              <w:autoSpaceDE w:val="0"/>
              <w:autoSpaceDN w:val="0"/>
              <w:adjustRightInd w:val="0"/>
              <w:jc w:val="both"/>
              <w:rPr>
                <w:rFonts w:ascii="Times New Roman" w:hAnsi="Times New Roman" w:cs="Times New Roman"/>
                <w:bCs/>
                <w:sz w:val="20"/>
                <w:szCs w:val="20"/>
              </w:rPr>
            </w:pPr>
            <w:r w:rsidRPr="006D4126">
              <w:rPr>
                <w:rFonts w:ascii="Times New Roman" w:eastAsia="ArialMT" w:hAnsi="Times New Roman" w:cs="Times New Roman"/>
                <w:sz w:val="20"/>
                <w:szCs w:val="20"/>
              </w:rPr>
              <w:t xml:space="preserve">22.7. Мобильные НТО представляют собой полноценные транспортные средства или прицепы, в которых размещено торговое оборудование. К ним относятся </w:t>
            </w:r>
            <w:r w:rsidRPr="006D4126">
              <w:rPr>
                <w:rFonts w:ascii="Times New Roman" w:hAnsi="Times New Roman" w:cs="Times New Roman"/>
                <w:bCs/>
                <w:sz w:val="20"/>
                <w:szCs w:val="20"/>
              </w:rPr>
              <w:t xml:space="preserve">торговые тележки, </w:t>
            </w:r>
            <w:proofErr w:type="spellStart"/>
            <w:r w:rsidRPr="006D4126">
              <w:rPr>
                <w:rFonts w:ascii="Times New Roman" w:hAnsi="Times New Roman" w:cs="Times New Roman"/>
                <w:bCs/>
                <w:sz w:val="20"/>
                <w:szCs w:val="20"/>
              </w:rPr>
              <w:t>фудтраки</w:t>
            </w:r>
            <w:proofErr w:type="spellEnd"/>
            <w:r w:rsidRPr="006D4126">
              <w:rPr>
                <w:rFonts w:ascii="Times New Roman" w:hAnsi="Times New Roman" w:cs="Times New Roman"/>
                <w:bCs/>
                <w:sz w:val="20"/>
                <w:szCs w:val="20"/>
              </w:rPr>
              <w:t xml:space="preserve">, автоцистерны. </w:t>
            </w:r>
          </w:p>
          <w:p w:rsidR="004A3898" w:rsidRPr="006D4126" w:rsidRDefault="004A3898" w:rsidP="0065735E">
            <w:pPr>
              <w:autoSpaceDE w:val="0"/>
              <w:autoSpaceDN w:val="0"/>
              <w:adjustRightInd w:val="0"/>
              <w:ind w:firstLine="709"/>
              <w:jc w:val="both"/>
              <w:rPr>
                <w:rFonts w:ascii="Times New Roman" w:hAnsi="Times New Roman" w:cs="Times New Roman"/>
                <w:b/>
                <w:sz w:val="20"/>
                <w:szCs w:val="20"/>
              </w:rPr>
            </w:pPr>
            <w:r w:rsidRPr="006D4126">
              <w:rPr>
                <w:rFonts w:ascii="Times New Roman" w:hAnsi="Times New Roman" w:cs="Times New Roman"/>
                <w:bCs/>
                <w:sz w:val="20"/>
                <w:szCs w:val="20"/>
              </w:rPr>
              <w:t xml:space="preserve">Рекомендации по внешнему виду мобильных НТО приведены </w:t>
            </w:r>
            <w:r w:rsidRPr="00FB3036">
              <w:rPr>
                <w:rFonts w:ascii="Times New Roman" w:hAnsi="Times New Roman" w:cs="Times New Roman"/>
                <w:b/>
                <w:bCs/>
                <w:color w:val="FF0000"/>
                <w:sz w:val="20"/>
                <w:szCs w:val="20"/>
              </w:rPr>
              <w:t>в Единых стандартах.</w:t>
            </w:r>
            <w:r w:rsidRPr="006D4126">
              <w:rPr>
                <w:rFonts w:ascii="Times New Roman" w:hAnsi="Times New Roman" w:cs="Times New Roman"/>
                <w:bCs/>
                <w:sz w:val="20"/>
                <w:szCs w:val="20"/>
              </w:rPr>
              <w:t xml:space="preserve"> </w:t>
            </w:r>
          </w:p>
        </w:tc>
        <w:tc>
          <w:tcPr>
            <w:tcW w:w="4302" w:type="dxa"/>
          </w:tcPr>
          <w:p w:rsidR="00E97A20" w:rsidRPr="006D4126" w:rsidRDefault="00E97A20" w:rsidP="00E97A20">
            <w:pPr>
              <w:autoSpaceDE w:val="0"/>
              <w:autoSpaceDN w:val="0"/>
              <w:adjustRightInd w:val="0"/>
              <w:jc w:val="both"/>
              <w:rPr>
                <w:rFonts w:ascii="Times New Roman" w:hAnsi="Times New Roman" w:cs="Times New Roman"/>
                <w:bCs/>
                <w:sz w:val="20"/>
                <w:szCs w:val="20"/>
              </w:rPr>
            </w:pPr>
            <w:r w:rsidRPr="006D4126">
              <w:rPr>
                <w:rFonts w:ascii="Times New Roman" w:eastAsia="ArialMT" w:hAnsi="Times New Roman" w:cs="Times New Roman"/>
                <w:sz w:val="20"/>
                <w:szCs w:val="20"/>
              </w:rPr>
              <w:t xml:space="preserve">22.7. Мобильные НТО представляют собой полноценные транспортные средства или прицепы, в которых размещено торговое оборудование. </w:t>
            </w:r>
          </w:p>
          <w:p w:rsidR="00E97A20" w:rsidRPr="006D4126" w:rsidRDefault="00E97A20" w:rsidP="00E97A20">
            <w:pPr>
              <w:autoSpaceDE w:val="0"/>
              <w:autoSpaceDN w:val="0"/>
              <w:adjustRightInd w:val="0"/>
              <w:ind w:firstLine="709"/>
              <w:jc w:val="both"/>
              <w:rPr>
                <w:rFonts w:ascii="Times New Roman" w:hAnsi="Times New Roman" w:cs="Times New Roman"/>
                <w:bCs/>
                <w:color w:val="FF0000"/>
                <w:sz w:val="20"/>
                <w:szCs w:val="20"/>
              </w:rPr>
            </w:pPr>
            <w:r w:rsidRPr="006D4126">
              <w:rPr>
                <w:rFonts w:ascii="Times New Roman" w:hAnsi="Times New Roman" w:cs="Times New Roman"/>
                <w:bCs/>
                <w:sz w:val="20"/>
                <w:szCs w:val="20"/>
              </w:rPr>
              <w:t xml:space="preserve">Рекомендации по внешнему виду мобильных НТО приведены в </w:t>
            </w:r>
            <w:proofErr w:type="spellStart"/>
            <w:proofErr w:type="gramStart"/>
            <w:r w:rsidRPr="00FB3036">
              <w:rPr>
                <w:rFonts w:ascii="Times New Roman" w:hAnsi="Times New Roman" w:cs="Times New Roman"/>
                <w:b/>
                <w:bCs/>
                <w:color w:val="FF0000"/>
                <w:sz w:val="20"/>
                <w:szCs w:val="20"/>
              </w:rPr>
              <w:t>Дизайн-коде</w:t>
            </w:r>
            <w:proofErr w:type="spellEnd"/>
            <w:proofErr w:type="gramEnd"/>
            <w:r w:rsidR="00863B49" w:rsidRPr="00FB3036">
              <w:rPr>
                <w:rFonts w:ascii="Times New Roman" w:hAnsi="Times New Roman" w:cs="Times New Roman"/>
                <w:b/>
                <w:bCs/>
                <w:color w:val="FF0000"/>
                <w:sz w:val="20"/>
                <w:szCs w:val="20"/>
              </w:rPr>
              <w:t>.</w:t>
            </w:r>
            <w:r w:rsidR="009576D7" w:rsidRPr="006D4126">
              <w:rPr>
                <w:rFonts w:ascii="Times New Roman" w:hAnsi="Times New Roman" w:cs="Times New Roman"/>
                <w:bCs/>
                <w:color w:val="FF0000"/>
                <w:sz w:val="20"/>
                <w:szCs w:val="20"/>
              </w:rPr>
              <w:t xml:space="preserve"> </w:t>
            </w:r>
          </w:p>
          <w:p w:rsidR="004A3898" w:rsidRPr="006D4126" w:rsidRDefault="004A3898" w:rsidP="0065735E">
            <w:pPr>
              <w:autoSpaceDE w:val="0"/>
              <w:autoSpaceDN w:val="0"/>
              <w:adjustRightInd w:val="0"/>
              <w:ind w:firstLine="709"/>
              <w:jc w:val="both"/>
              <w:rPr>
                <w:rFonts w:ascii="Times New Roman" w:hAnsi="Times New Roman" w:cs="Times New Roman"/>
                <w:b/>
                <w:sz w:val="20"/>
                <w:szCs w:val="20"/>
              </w:rPr>
            </w:pPr>
          </w:p>
        </w:tc>
        <w:tc>
          <w:tcPr>
            <w:tcW w:w="2085" w:type="dxa"/>
          </w:tcPr>
          <w:p w:rsidR="004A3898" w:rsidRPr="006D4126" w:rsidRDefault="00863B49"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E97A20" w:rsidRPr="006D4126" w:rsidRDefault="00E97A20" w:rsidP="00E97A20">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разработан Дизайн-код, учитывающий особенности размещения НТО на территории ЧГО</w:t>
            </w:r>
          </w:p>
          <w:p w:rsidR="00863B49" w:rsidRPr="006D4126" w:rsidRDefault="0090252F" w:rsidP="00E97A20">
            <w:pPr>
              <w:autoSpaceDE w:val="0"/>
              <w:autoSpaceDN w:val="0"/>
              <w:adjustRightInd w:val="0"/>
              <w:jc w:val="both"/>
              <w:rPr>
                <w:rFonts w:ascii="Times New Roman" w:eastAsia="ArialMT" w:hAnsi="Times New Roman" w:cs="Times New Roman"/>
                <w:sz w:val="20"/>
                <w:szCs w:val="20"/>
              </w:rPr>
            </w:pPr>
            <w:r>
              <w:rPr>
                <w:rFonts w:ascii="Times New Roman" w:eastAsia="ArialMT" w:hAnsi="Times New Roman" w:cs="Times New Roman"/>
                <w:sz w:val="20"/>
                <w:szCs w:val="20"/>
              </w:rPr>
              <w:t>Н</w:t>
            </w:r>
            <w:r w:rsidR="00863B49" w:rsidRPr="006D4126">
              <w:rPr>
                <w:rFonts w:ascii="Times New Roman" w:eastAsia="ArialMT" w:hAnsi="Times New Roman" w:cs="Times New Roman"/>
                <w:sz w:val="20"/>
                <w:szCs w:val="20"/>
              </w:rPr>
              <w:t>овая редакция</w:t>
            </w:r>
          </w:p>
          <w:p w:rsidR="00863B49" w:rsidRPr="006D4126" w:rsidRDefault="00863B49" w:rsidP="00863B49">
            <w:pPr>
              <w:autoSpaceDE w:val="0"/>
              <w:autoSpaceDN w:val="0"/>
              <w:adjustRightInd w:val="0"/>
              <w:ind w:firstLine="709"/>
              <w:jc w:val="both"/>
              <w:rPr>
                <w:rFonts w:ascii="Times New Roman" w:hAnsi="Times New Roman" w:cs="Times New Roman"/>
                <w:bCs/>
                <w:sz w:val="20"/>
                <w:szCs w:val="20"/>
              </w:rPr>
            </w:pPr>
            <w:r w:rsidRPr="006D4126">
              <w:rPr>
                <w:rFonts w:ascii="Times New Roman" w:eastAsia="ArialMT" w:hAnsi="Times New Roman" w:cs="Times New Roman"/>
                <w:sz w:val="20"/>
                <w:szCs w:val="20"/>
              </w:rPr>
              <w:t xml:space="preserve">22.6. Мобильные НТО представляют собой полноценные транспортные средства или прицепы, в которых размещено торговое оборудование. К ним относятся </w:t>
            </w:r>
            <w:r w:rsidRPr="006D4126">
              <w:rPr>
                <w:rFonts w:ascii="Times New Roman" w:hAnsi="Times New Roman" w:cs="Times New Roman"/>
                <w:bCs/>
                <w:sz w:val="20"/>
                <w:szCs w:val="20"/>
              </w:rPr>
              <w:t xml:space="preserve">торговые тележки, </w:t>
            </w:r>
            <w:proofErr w:type="spellStart"/>
            <w:r w:rsidRPr="006D4126">
              <w:rPr>
                <w:rFonts w:ascii="Times New Roman" w:hAnsi="Times New Roman" w:cs="Times New Roman"/>
                <w:bCs/>
                <w:sz w:val="20"/>
                <w:szCs w:val="20"/>
              </w:rPr>
              <w:t>фудтраки</w:t>
            </w:r>
            <w:proofErr w:type="spellEnd"/>
            <w:r w:rsidRPr="006D4126">
              <w:rPr>
                <w:rFonts w:ascii="Times New Roman" w:hAnsi="Times New Roman" w:cs="Times New Roman"/>
                <w:bCs/>
                <w:sz w:val="20"/>
                <w:szCs w:val="20"/>
              </w:rPr>
              <w:t>, автоцистерны.</w:t>
            </w:r>
          </w:p>
          <w:p w:rsidR="00863B49" w:rsidRPr="006D4126" w:rsidRDefault="00863B49" w:rsidP="00863B49">
            <w:pPr>
              <w:autoSpaceDE w:val="0"/>
              <w:autoSpaceDN w:val="0"/>
              <w:adjustRightInd w:val="0"/>
              <w:ind w:firstLine="709"/>
              <w:jc w:val="both"/>
              <w:rPr>
                <w:rFonts w:ascii="Times New Roman" w:hAnsi="Times New Roman" w:cs="Times New Roman"/>
                <w:bCs/>
                <w:sz w:val="20"/>
                <w:szCs w:val="20"/>
              </w:rPr>
            </w:pPr>
            <w:r w:rsidRPr="006D4126">
              <w:rPr>
                <w:rFonts w:ascii="Times New Roman" w:hAnsi="Times New Roman" w:cs="Times New Roman"/>
                <w:bCs/>
                <w:sz w:val="20"/>
                <w:szCs w:val="20"/>
              </w:rPr>
              <w:t xml:space="preserve">Рекомендации по внешнему виду мобильных НТО </w:t>
            </w:r>
            <w:r w:rsidR="00336850" w:rsidRPr="006D4126">
              <w:rPr>
                <w:rFonts w:ascii="Times New Roman" w:hAnsi="Times New Roman" w:cs="Times New Roman"/>
                <w:bCs/>
                <w:sz w:val="20"/>
                <w:szCs w:val="20"/>
              </w:rPr>
              <w:t xml:space="preserve">определены </w:t>
            </w:r>
            <w:r w:rsidRPr="006D4126">
              <w:rPr>
                <w:rFonts w:ascii="Times New Roman" w:hAnsi="Times New Roman" w:cs="Times New Roman"/>
                <w:bCs/>
                <w:sz w:val="20"/>
                <w:szCs w:val="20"/>
              </w:rPr>
              <w:t xml:space="preserve"> </w:t>
            </w:r>
            <w:proofErr w:type="spellStart"/>
            <w:proofErr w:type="gramStart"/>
            <w:r w:rsidRPr="006D4126">
              <w:rPr>
                <w:rFonts w:ascii="Times New Roman" w:hAnsi="Times New Roman" w:cs="Times New Roman"/>
                <w:bCs/>
                <w:sz w:val="20"/>
                <w:szCs w:val="20"/>
              </w:rPr>
              <w:t>Дизайн-код</w:t>
            </w:r>
            <w:r w:rsidR="00336850" w:rsidRPr="006D4126">
              <w:rPr>
                <w:rFonts w:ascii="Times New Roman" w:hAnsi="Times New Roman" w:cs="Times New Roman"/>
                <w:bCs/>
                <w:sz w:val="20"/>
                <w:szCs w:val="20"/>
              </w:rPr>
              <w:t>ом</w:t>
            </w:r>
            <w:proofErr w:type="spellEnd"/>
            <w:proofErr w:type="gramEnd"/>
            <w:r w:rsidRPr="006D4126">
              <w:rPr>
                <w:rFonts w:ascii="Times New Roman" w:hAnsi="Times New Roman" w:cs="Times New Roman"/>
                <w:bCs/>
                <w:sz w:val="20"/>
                <w:szCs w:val="20"/>
              </w:rPr>
              <w:t>.</w:t>
            </w:r>
          </w:p>
          <w:p w:rsidR="00863B49" w:rsidRPr="006D4126" w:rsidRDefault="00863B49" w:rsidP="00E97A20">
            <w:pPr>
              <w:autoSpaceDE w:val="0"/>
              <w:autoSpaceDN w:val="0"/>
              <w:adjustRightInd w:val="0"/>
              <w:jc w:val="both"/>
              <w:rPr>
                <w:rFonts w:ascii="Times New Roman" w:eastAsia="ArialMT" w:hAnsi="Times New Roman" w:cs="Times New Roman"/>
                <w:sz w:val="20"/>
                <w:szCs w:val="20"/>
              </w:rPr>
            </w:pPr>
          </w:p>
          <w:p w:rsidR="004A3898" w:rsidRPr="006D4126" w:rsidRDefault="004A3898" w:rsidP="004A3898">
            <w:pPr>
              <w:rPr>
                <w:rFonts w:ascii="Times New Roman" w:hAnsi="Times New Roman" w:cs="Times New Roman"/>
                <w:sz w:val="20"/>
                <w:szCs w:val="20"/>
              </w:rPr>
            </w:pPr>
          </w:p>
        </w:tc>
      </w:tr>
      <w:tr w:rsidR="0065735E" w:rsidRPr="006D4126" w:rsidTr="00F92B25">
        <w:tc>
          <w:tcPr>
            <w:tcW w:w="750" w:type="dxa"/>
          </w:tcPr>
          <w:p w:rsidR="0065735E" w:rsidRPr="006D4126" w:rsidRDefault="0090252F" w:rsidP="0027216E">
            <w:pPr>
              <w:rPr>
                <w:rFonts w:ascii="Times New Roman" w:hAnsi="Times New Roman" w:cs="Times New Roman"/>
                <w:sz w:val="20"/>
                <w:szCs w:val="20"/>
              </w:rPr>
            </w:pPr>
            <w:r>
              <w:rPr>
                <w:rFonts w:ascii="Times New Roman" w:hAnsi="Times New Roman" w:cs="Times New Roman"/>
                <w:sz w:val="20"/>
                <w:szCs w:val="20"/>
              </w:rPr>
              <w:t>98</w:t>
            </w:r>
          </w:p>
        </w:tc>
        <w:tc>
          <w:tcPr>
            <w:tcW w:w="4284" w:type="dxa"/>
          </w:tcPr>
          <w:p w:rsidR="0065735E" w:rsidRPr="006D4126" w:rsidRDefault="0065735E" w:rsidP="00E97A20">
            <w:pPr>
              <w:autoSpaceDE w:val="0"/>
              <w:autoSpaceDN w:val="0"/>
              <w:adjustRightInd w:val="0"/>
              <w:rPr>
                <w:rFonts w:ascii="Times New Roman" w:hAnsi="Times New Roman" w:cs="Times New Roman"/>
                <w:bCs/>
                <w:sz w:val="20"/>
                <w:szCs w:val="20"/>
              </w:rPr>
            </w:pPr>
            <w:r w:rsidRPr="006D4126">
              <w:rPr>
                <w:rFonts w:ascii="Times New Roman" w:hAnsi="Times New Roman" w:cs="Times New Roman"/>
                <w:bCs/>
                <w:sz w:val="20"/>
                <w:szCs w:val="20"/>
              </w:rPr>
              <w:t xml:space="preserve">22.8. </w:t>
            </w:r>
            <w:r w:rsidRPr="006D4126">
              <w:rPr>
                <w:rFonts w:ascii="Times New Roman" w:eastAsia="ArialMT" w:hAnsi="Times New Roman" w:cs="Times New Roman"/>
                <w:sz w:val="20"/>
                <w:szCs w:val="20"/>
              </w:rPr>
              <w:t>Киоски представляют собой сооружение НТО без торгового зала с одним рабочим местом продавца для всесезонного обслуживания. По т</w:t>
            </w:r>
            <w:r w:rsidRPr="006D4126">
              <w:rPr>
                <w:rFonts w:ascii="Times New Roman" w:hAnsi="Times New Roman" w:cs="Times New Roman"/>
                <w:bCs/>
                <w:sz w:val="20"/>
                <w:szCs w:val="20"/>
              </w:rPr>
              <w:t xml:space="preserve">ипологии ассортимента  киоски делятся </w:t>
            </w:r>
            <w:proofErr w:type="gramStart"/>
            <w:r w:rsidRPr="006D4126">
              <w:rPr>
                <w:rFonts w:ascii="Times New Roman" w:hAnsi="Times New Roman" w:cs="Times New Roman"/>
                <w:bCs/>
                <w:sz w:val="20"/>
                <w:szCs w:val="20"/>
              </w:rPr>
              <w:t>на</w:t>
            </w:r>
            <w:proofErr w:type="gramEnd"/>
            <w:r w:rsidRPr="006D4126">
              <w:rPr>
                <w:rFonts w:ascii="Times New Roman" w:hAnsi="Times New Roman" w:cs="Times New Roman"/>
                <w:bCs/>
                <w:sz w:val="20"/>
                <w:szCs w:val="20"/>
              </w:rPr>
              <w:t>:</w:t>
            </w:r>
          </w:p>
          <w:p w:rsidR="0065735E" w:rsidRPr="006D4126" w:rsidRDefault="0065735E" w:rsidP="0065735E">
            <w:pPr>
              <w:autoSpaceDE w:val="0"/>
              <w:autoSpaceDN w:val="0"/>
              <w:adjustRightInd w:val="0"/>
              <w:ind w:firstLine="709"/>
              <w:rPr>
                <w:rFonts w:ascii="Times New Roman" w:hAnsi="Times New Roman" w:cs="Times New Roman"/>
                <w:bCs/>
                <w:sz w:val="20"/>
                <w:szCs w:val="20"/>
              </w:rPr>
            </w:pPr>
            <w:r w:rsidRPr="006D4126">
              <w:rPr>
                <w:rFonts w:ascii="Times New Roman" w:hAnsi="Times New Roman" w:cs="Times New Roman"/>
                <w:bCs/>
                <w:sz w:val="20"/>
                <w:szCs w:val="20"/>
              </w:rPr>
              <w:t>-о</w:t>
            </w:r>
            <w:r w:rsidRPr="006D4126">
              <w:rPr>
                <w:rFonts w:ascii="Times New Roman" w:eastAsia="ArialMT" w:hAnsi="Times New Roman" w:cs="Times New Roman"/>
                <w:sz w:val="20"/>
                <w:szCs w:val="20"/>
              </w:rPr>
              <w:t>бщепит;</w:t>
            </w:r>
          </w:p>
          <w:p w:rsidR="0065735E" w:rsidRPr="006D4126" w:rsidRDefault="0065735E" w:rsidP="0065735E">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-непродовольственные продукты;</w:t>
            </w:r>
          </w:p>
          <w:p w:rsidR="0065735E" w:rsidRPr="006D4126" w:rsidRDefault="0065735E" w:rsidP="0065735E">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-сезонные ярмарочные товары;</w:t>
            </w:r>
          </w:p>
          <w:p w:rsidR="0065735E" w:rsidRPr="006D4126" w:rsidRDefault="0065735E" w:rsidP="0065735E">
            <w:pPr>
              <w:autoSpaceDE w:val="0"/>
              <w:autoSpaceDN w:val="0"/>
              <w:adjustRightInd w:val="0"/>
              <w:ind w:firstLine="709"/>
              <w:rPr>
                <w:rFonts w:ascii="Times New Roman" w:eastAsia="ArialMT" w:hAnsi="Times New Roman" w:cs="Times New Roman"/>
                <w:sz w:val="20"/>
                <w:szCs w:val="20"/>
              </w:rPr>
            </w:pPr>
            <w:r w:rsidRPr="006D4126">
              <w:rPr>
                <w:rFonts w:ascii="Times New Roman" w:eastAsia="ArialMT" w:hAnsi="Times New Roman" w:cs="Times New Roman"/>
                <w:sz w:val="20"/>
                <w:szCs w:val="20"/>
              </w:rPr>
              <w:t>-продовольственные продукты.</w:t>
            </w:r>
          </w:p>
          <w:p w:rsidR="0065735E" w:rsidRPr="006D4126" w:rsidRDefault="0065735E" w:rsidP="0065735E">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Рекомендуется размещать маркизы или навесы над зоной выдачи товара. </w:t>
            </w:r>
          </w:p>
          <w:p w:rsidR="0065735E" w:rsidRPr="006D4126" w:rsidRDefault="0065735E" w:rsidP="0065735E">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Рекомендуемая площадь остекления не менее 30%, а площадь рекламы не больше 20%. Температура света витрин теплая, от 2700 до 3400 К. </w:t>
            </w:r>
          </w:p>
          <w:p w:rsidR="0065735E" w:rsidRPr="006D4126" w:rsidRDefault="0065735E" w:rsidP="0065735E">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Близстоящие НТО должны иметь идентичный дизайн. </w:t>
            </w:r>
          </w:p>
          <w:p w:rsidR="0065735E" w:rsidRPr="006D4126" w:rsidRDefault="0065735E" w:rsidP="0065735E">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Запрещается обклеивать фасад НТО</w:t>
            </w:r>
            <w:r w:rsidRPr="006D4126">
              <w:rPr>
                <w:rFonts w:ascii="Times New Roman" w:eastAsia="ArialMT" w:hAnsi="Times New Roman" w:cs="Times New Roman"/>
                <w:sz w:val="20"/>
                <w:szCs w:val="20"/>
              </w:rPr>
              <w:t xml:space="preserve"> </w:t>
            </w:r>
            <w:r w:rsidRPr="006D4126">
              <w:rPr>
                <w:rFonts w:ascii="Times New Roman" w:eastAsia="ArialNarrow" w:hAnsi="Times New Roman" w:cs="Times New Roman"/>
                <w:sz w:val="20"/>
                <w:szCs w:val="20"/>
              </w:rPr>
              <w:t xml:space="preserve">фотопленкой. </w:t>
            </w:r>
          </w:p>
          <w:p w:rsidR="0065735E" w:rsidRPr="006D4126" w:rsidRDefault="0065735E" w:rsidP="0065735E">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 xml:space="preserve">Рядом с киосками должны быть </w:t>
            </w:r>
            <w:r w:rsidRPr="006D4126">
              <w:rPr>
                <w:rFonts w:ascii="Times New Roman" w:eastAsia="ArialNarrow" w:hAnsi="Times New Roman" w:cs="Times New Roman"/>
                <w:sz w:val="20"/>
                <w:szCs w:val="20"/>
              </w:rPr>
              <w:lastRenderedPageBreak/>
              <w:t xml:space="preserve">установлены урны. </w:t>
            </w:r>
          </w:p>
          <w:p w:rsidR="0065735E" w:rsidRPr="006D4126" w:rsidRDefault="0065735E" w:rsidP="0065735E">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Озеленение пространства вокруг киоска рекомендовано осуществлять с помощью кадок, кашпо и ящиков. </w:t>
            </w:r>
          </w:p>
          <w:p w:rsidR="0065735E" w:rsidRPr="006D4126" w:rsidRDefault="0065735E"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Рекомендации по габаритам киосков и количеству их размещения в один ряд приведены в Единых стандартах.</w:t>
            </w:r>
          </w:p>
        </w:tc>
        <w:tc>
          <w:tcPr>
            <w:tcW w:w="4302" w:type="dxa"/>
          </w:tcPr>
          <w:p w:rsidR="00DC7DCC" w:rsidRPr="00DC7DCC" w:rsidRDefault="00F528C4" w:rsidP="00DC7DCC">
            <w:pPr>
              <w:autoSpaceDE w:val="0"/>
              <w:autoSpaceDN w:val="0"/>
              <w:adjustRightInd w:val="0"/>
              <w:ind w:firstLine="353"/>
              <w:jc w:val="both"/>
              <w:rPr>
                <w:rFonts w:ascii="Times New Roman" w:hAnsi="Times New Roman" w:cs="Times New Roman"/>
                <w:sz w:val="20"/>
                <w:szCs w:val="20"/>
              </w:rPr>
            </w:pPr>
            <w:r w:rsidRPr="006D4126">
              <w:rPr>
                <w:rFonts w:ascii="Times New Roman" w:hAnsi="Times New Roman" w:cs="Times New Roman"/>
                <w:bCs/>
                <w:sz w:val="20"/>
                <w:szCs w:val="20"/>
              </w:rPr>
              <w:lastRenderedPageBreak/>
              <w:t xml:space="preserve">22.8. </w:t>
            </w:r>
            <w:r w:rsidRPr="006D4126">
              <w:rPr>
                <w:rFonts w:ascii="Times New Roman" w:eastAsia="ArialMT" w:hAnsi="Times New Roman" w:cs="Times New Roman"/>
                <w:sz w:val="20"/>
                <w:szCs w:val="20"/>
              </w:rPr>
              <w:t>Киос</w:t>
            </w:r>
            <w:r w:rsidR="008D252E">
              <w:rPr>
                <w:rFonts w:ascii="Times New Roman" w:eastAsia="ArialMT" w:hAnsi="Times New Roman" w:cs="Times New Roman"/>
                <w:sz w:val="20"/>
                <w:szCs w:val="20"/>
              </w:rPr>
              <w:t>ки представляют собой сооружения</w:t>
            </w:r>
            <w:r w:rsidRPr="006D4126">
              <w:rPr>
                <w:rFonts w:ascii="Times New Roman" w:eastAsia="ArialMT" w:hAnsi="Times New Roman" w:cs="Times New Roman"/>
                <w:sz w:val="20"/>
                <w:szCs w:val="20"/>
              </w:rPr>
              <w:t xml:space="preserve"> НТО без торгового зала </w:t>
            </w:r>
            <w:r w:rsidR="00DC7DCC">
              <w:rPr>
                <w:rFonts w:ascii="Times New Roman" w:hAnsi="Times New Roman" w:cs="Times New Roman"/>
                <w:sz w:val="28"/>
                <w:szCs w:val="28"/>
              </w:rPr>
              <w:t xml:space="preserve"> </w:t>
            </w:r>
            <w:r w:rsidR="00DC7DCC" w:rsidRPr="00DC7DCC">
              <w:rPr>
                <w:rFonts w:ascii="Times New Roman" w:hAnsi="Times New Roman" w:cs="Times New Roman"/>
                <w:sz w:val="20"/>
                <w:szCs w:val="20"/>
              </w:rPr>
              <w:t>с замкнутым пространством, внутри которого оборудовано одно рабочее место продавца и осуществл</w:t>
            </w:r>
            <w:r w:rsidR="00DC7DCC">
              <w:rPr>
                <w:rFonts w:ascii="Times New Roman" w:hAnsi="Times New Roman" w:cs="Times New Roman"/>
                <w:sz w:val="20"/>
                <w:szCs w:val="20"/>
              </w:rPr>
              <w:t>яется хранение товарного запаса.</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Рекомендуемая площадь остекления и  площадь рекламы установлены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Pr="006D4126">
              <w:rPr>
                <w:rFonts w:ascii="Times New Roman" w:eastAsia="ArialMT" w:hAnsi="Times New Roman" w:cs="Times New Roman"/>
                <w:sz w:val="20"/>
                <w:szCs w:val="20"/>
              </w:rPr>
              <w:t xml:space="preserve">, утвержденным постановлением администрации Чайковского городского округа. </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Близстоящие НТО должны иметь идентичный дизайн. </w:t>
            </w:r>
          </w:p>
          <w:p w:rsidR="00F528C4" w:rsidRPr="006D4126" w:rsidRDefault="00F528C4" w:rsidP="00F528C4">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Запрещается обклеивать фасад НТО</w:t>
            </w:r>
            <w:r w:rsidRPr="006D4126">
              <w:rPr>
                <w:rFonts w:ascii="Times New Roman" w:eastAsia="ArialMT" w:hAnsi="Times New Roman" w:cs="Times New Roman"/>
                <w:sz w:val="20"/>
                <w:szCs w:val="20"/>
              </w:rPr>
              <w:t xml:space="preserve"> </w:t>
            </w:r>
            <w:r w:rsidRPr="006D4126">
              <w:rPr>
                <w:rFonts w:ascii="Times New Roman" w:eastAsia="ArialNarrow" w:hAnsi="Times New Roman" w:cs="Times New Roman"/>
                <w:sz w:val="20"/>
                <w:szCs w:val="20"/>
              </w:rPr>
              <w:t xml:space="preserve">фотопленкой. </w:t>
            </w:r>
          </w:p>
          <w:p w:rsidR="00F528C4" w:rsidRPr="006D4126" w:rsidRDefault="00F528C4" w:rsidP="00F528C4">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 xml:space="preserve">Рядом с киосками должны быть установлены урны. </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Озеленение пространства вокруг киоска рекомендовано осуществлять с помощью кадок, кашпо и ящиков. </w:t>
            </w:r>
          </w:p>
          <w:p w:rsidR="0065735E" w:rsidRPr="006D4126" w:rsidRDefault="00F528C4" w:rsidP="00F528C4">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Рекомендации по габаритам киосков и </w:t>
            </w:r>
            <w:r w:rsidRPr="006D4126">
              <w:rPr>
                <w:rFonts w:ascii="Times New Roman" w:hAnsi="Times New Roman" w:cs="Times New Roman"/>
                <w:sz w:val="20"/>
                <w:szCs w:val="20"/>
              </w:rPr>
              <w:lastRenderedPageBreak/>
              <w:t xml:space="preserve">количеству их размещения в один ряд определены </w:t>
            </w:r>
            <w:proofErr w:type="spellStart"/>
            <w:r w:rsidRPr="006D4126">
              <w:rPr>
                <w:rFonts w:ascii="Times New Roman" w:hAnsi="Times New Roman" w:cs="Times New Roman"/>
                <w:sz w:val="20"/>
                <w:szCs w:val="20"/>
              </w:rPr>
              <w:t>Дизайн-кодом</w:t>
            </w:r>
            <w:proofErr w:type="spellEnd"/>
            <w:r w:rsidRPr="006D4126">
              <w:rPr>
                <w:rFonts w:ascii="Times New Roman" w:hAnsi="Times New Roman" w:cs="Times New Roman"/>
                <w:sz w:val="20"/>
                <w:szCs w:val="20"/>
              </w:rPr>
              <w:t xml:space="preserve">, </w:t>
            </w:r>
            <w:proofErr w:type="gramStart"/>
            <w:r w:rsidRPr="006D4126">
              <w:rPr>
                <w:rFonts w:ascii="Times New Roman" w:hAnsi="Times New Roman" w:cs="Times New Roman"/>
                <w:sz w:val="20"/>
                <w:szCs w:val="20"/>
              </w:rPr>
              <w:t>утвержденном</w:t>
            </w:r>
            <w:proofErr w:type="gramEnd"/>
            <w:r w:rsidRPr="006D4126">
              <w:rPr>
                <w:rFonts w:ascii="Times New Roman" w:hAnsi="Times New Roman" w:cs="Times New Roman"/>
                <w:sz w:val="20"/>
                <w:szCs w:val="20"/>
              </w:rPr>
              <w:t xml:space="preserve"> постановлением администрации Чайковского городского округа</w:t>
            </w:r>
          </w:p>
        </w:tc>
        <w:tc>
          <w:tcPr>
            <w:tcW w:w="2085" w:type="dxa"/>
          </w:tcPr>
          <w:p w:rsidR="0065735E" w:rsidRPr="006D4126" w:rsidRDefault="00F528C4" w:rsidP="004A3898">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w:t>
            </w:r>
          </w:p>
        </w:tc>
        <w:tc>
          <w:tcPr>
            <w:tcW w:w="3592" w:type="dxa"/>
          </w:tcPr>
          <w:p w:rsidR="0065735E" w:rsidRPr="006D4126" w:rsidRDefault="00F528C4" w:rsidP="00F528C4">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Новая редакция: </w:t>
            </w:r>
          </w:p>
          <w:p w:rsidR="008D252E" w:rsidRPr="00DC7DCC" w:rsidRDefault="00F528C4" w:rsidP="008D252E">
            <w:pPr>
              <w:autoSpaceDE w:val="0"/>
              <w:autoSpaceDN w:val="0"/>
              <w:adjustRightInd w:val="0"/>
              <w:ind w:firstLine="353"/>
              <w:jc w:val="both"/>
              <w:rPr>
                <w:rFonts w:ascii="Times New Roman" w:hAnsi="Times New Roman" w:cs="Times New Roman"/>
                <w:sz w:val="20"/>
                <w:szCs w:val="20"/>
              </w:rPr>
            </w:pPr>
            <w:r w:rsidRPr="006D4126">
              <w:rPr>
                <w:rFonts w:ascii="Times New Roman" w:hAnsi="Times New Roman" w:cs="Times New Roman"/>
                <w:bCs/>
                <w:sz w:val="20"/>
                <w:szCs w:val="20"/>
              </w:rPr>
              <w:t>22.</w:t>
            </w:r>
            <w:r w:rsidR="007552A5" w:rsidRPr="006D4126">
              <w:rPr>
                <w:rFonts w:ascii="Times New Roman" w:hAnsi="Times New Roman" w:cs="Times New Roman"/>
                <w:bCs/>
                <w:sz w:val="20"/>
                <w:szCs w:val="20"/>
              </w:rPr>
              <w:t>7</w:t>
            </w:r>
            <w:r w:rsidRPr="006D4126">
              <w:rPr>
                <w:rFonts w:ascii="Times New Roman" w:hAnsi="Times New Roman" w:cs="Times New Roman"/>
                <w:bCs/>
                <w:sz w:val="20"/>
                <w:szCs w:val="20"/>
              </w:rPr>
              <w:t>.</w:t>
            </w:r>
            <w:r w:rsidR="008D252E">
              <w:rPr>
                <w:rFonts w:ascii="Times New Roman" w:eastAsia="ArialMT" w:hAnsi="Times New Roman" w:cs="Times New Roman"/>
                <w:sz w:val="20"/>
                <w:szCs w:val="20"/>
              </w:rPr>
              <w:t>.</w:t>
            </w:r>
            <w:r w:rsidR="008D252E" w:rsidRPr="006D4126">
              <w:rPr>
                <w:rFonts w:ascii="Times New Roman" w:eastAsia="ArialMT" w:hAnsi="Times New Roman" w:cs="Times New Roman"/>
                <w:sz w:val="20"/>
                <w:szCs w:val="20"/>
              </w:rPr>
              <w:t xml:space="preserve"> Киос</w:t>
            </w:r>
            <w:r w:rsidR="008D252E">
              <w:rPr>
                <w:rFonts w:ascii="Times New Roman" w:eastAsia="ArialMT" w:hAnsi="Times New Roman" w:cs="Times New Roman"/>
                <w:sz w:val="20"/>
                <w:szCs w:val="20"/>
              </w:rPr>
              <w:t>ки представляют собой сооружения</w:t>
            </w:r>
            <w:r w:rsidR="008D252E" w:rsidRPr="006D4126">
              <w:rPr>
                <w:rFonts w:ascii="Times New Roman" w:eastAsia="ArialMT" w:hAnsi="Times New Roman" w:cs="Times New Roman"/>
                <w:sz w:val="20"/>
                <w:szCs w:val="20"/>
              </w:rPr>
              <w:t xml:space="preserve"> НТО без торгового зала </w:t>
            </w:r>
            <w:r w:rsidR="008D252E">
              <w:rPr>
                <w:rFonts w:ascii="Times New Roman" w:hAnsi="Times New Roman" w:cs="Times New Roman"/>
                <w:sz w:val="28"/>
                <w:szCs w:val="28"/>
              </w:rPr>
              <w:t xml:space="preserve"> </w:t>
            </w:r>
            <w:r w:rsidR="008D252E" w:rsidRPr="00DC7DCC">
              <w:rPr>
                <w:rFonts w:ascii="Times New Roman" w:hAnsi="Times New Roman" w:cs="Times New Roman"/>
                <w:sz w:val="20"/>
                <w:szCs w:val="20"/>
              </w:rPr>
              <w:t>с замкнутым пространством, внутри которого оборудовано одно рабочее место продавца и осуществл</w:t>
            </w:r>
            <w:r w:rsidR="008D252E">
              <w:rPr>
                <w:rFonts w:ascii="Times New Roman" w:hAnsi="Times New Roman" w:cs="Times New Roman"/>
                <w:sz w:val="20"/>
                <w:szCs w:val="20"/>
              </w:rPr>
              <w:t>яется хранение товарного запаса.</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Рекомендуемая площадь остекления и  площадь рекламы </w:t>
            </w:r>
            <w:r w:rsidR="006D4126">
              <w:rPr>
                <w:rFonts w:ascii="Times New Roman" w:eastAsia="ArialMT" w:hAnsi="Times New Roman" w:cs="Times New Roman"/>
                <w:sz w:val="20"/>
                <w:szCs w:val="20"/>
              </w:rPr>
              <w:t xml:space="preserve">установлены </w:t>
            </w:r>
            <w:proofErr w:type="spellStart"/>
            <w:proofErr w:type="gramStart"/>
            <w:r w:rsidR="006D4126">
              <w:rPr>
                <w:rFonts w:ascii="Times New Roman" w:eastAsia="ArialMT" w:hAnsi="Times New Roman" w:cs="Times New Roman"/>
                <w:sz w:val="20"/>
                <w:szCs w:val="20"/>
              </w:rPr>
              <w:t>Дизайн-кодом</w:t>
            </w:r>
            <w:proofErr w:type="spellEnd"/>
            <w:proofErr w:type="gramEnd"/>
            <w:r w:rsidR="006D4126">
              <w:rPr>
                <w:rFonts w:ascii="Times New Roman" w:eastAsia="ArialMT" w:hAnsi="Times New Roman" w:cs="Times New Roman"/>
                <w:sz w:val="20"/>
                <w:szCs w:val="20"/>
              </w:rPr>
              <w:t>.</w:t>
            </w:r>
            <w:r w:rsidRPr="006D4126">
              <w:rPr>
                <w:rFonts w:ascii="Times New Roman" w:eastAsia="ArialMT" w:hAnsi="Times New Roman" w:cs="Times New Roman"/>
                <w:sz w:val="20"/>
                <w:szCs w:val="20"/>
              </w:rPr>
              <w:t xml:space="preserve"> </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Близстоящие НТО должны иметь идентичный дизайн. </w:t>
            </w:r>
          </w:p>
          <w:p w:rsidR="00F528C4" w:rsidRPr="006D4126" w:rsidRDefault="00F528C4" w:rsidP="00F528C4">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Запрещается обклеивать фасад НТО</w:t>
            </w:r>
            <w:r w:rsidRPr="006D4126">
              <w:rPr>
                <w:rFonts w:ascii="Times New Roman" w:eastAsia="ArialMT" w:hAnsi="Times New Roman" w:cs="Times New Roman"/>
                <w:sz w:val="20"/>
                <w:szCs w:val="20"/>
              </w:rPr>
              <w:t xml:space="preserve"> </w:t>
            </w:r>
            <w:r w:rsidRPr="006D4126">
              <w:rPr>
                <w:rFonts w:ascii="Times New Roman" w:eastAsia="ArialNarrow" w:hAnsi="Times New Roman" w:cs="Times New Roman"/>
                <w:sz w:val="20"/>
                <w:szCs w:val="20"/>
              </w:rPr>
              <w:t xml:space="preserve">фотопленкой. </w:t>
            </w:r>
          </w:p>
          <w:p w:rsidR="00F528C4" w:rsidRPr="006D4126" w:rsidRDefault="00F528C4" w:rsidP="00F528C4">
            <w:pPr>
              <w:autoSpaceDE w:val="0"/>
              <w:autoSpaceDN w:val="0"/>
              <w:adjustRightInd w:val="0"/>
              <w:ind w:firstLine="709"/>
              <w:jc w:val="both"/>
              <w:rPr>
                <w:rFonts w:ascii="Times New Roman" w:eastAsia="ArialNarrow" w:hAnsi="Times New Roman" w:cs="Times New Roman"/>
                <w:sz w:val="20"/>
                <w:szCs w:val="20"/>
              </w:rPr>
            </w:pPr>
            <w:r w:rsidRPr="006D4126">
              <w:rPr>
                <w:rFonts w:ascii="Times New Roman" w:eastAsia="ArialNarrow" w:hAnsi="Times New Roman" w:cs="Times New Roman"/>
                <w:sz w:val="20"/>
                <w:szCs w:val="20"/>
              </w:rPr>
              <w:t xml:space="preserve">Рядом с киосками должны быть установлены урны. </w:t>
            </w:r>
          </w:p>
          <w:p w:rsidR="00F528C4" w:rsidRPr="006D4126" w:rsidRDefault="00F528C4" w:rsidP="00F528C4">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Озеленение пространства вокруг киоска рекомендовано осуществлять с помощью кадок, кашпо и ящиков. </w:t>
            </w:r>
          </w:p>
          <w:p w:rsidR="00F528C4" w:rsidRPr="006D4126" w:rsidRDefault="00F528C4" w:rsidP="00336850">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lastRenderedPageBreak/>
              <w:t xml:space="preserve">Рекомендации по габаритам киосков и количеству их размещения в один ряд определены </w:t>
            </w:r>
            <w:proofErr w:type="spellStart"/>
            <w:proofErr w:type="gramStart"/>
            <w:r w:rsidRPr="006D4126">
              <w:rPr>
                <w:rFonts w:ascii="Times New Roman" w:hAnsi="Times New Roman" w:cs="Times New Roman"/>
                <w:sz w:val="20"/>
                <w:szCs w:val="20"/>
              </w:rPr>
              <w:t>Дизайн-кодом</w:t>
            </w:r>
            <w:proofErr w:type="spellEnd"/>
            <w:proofErr w:type="gramEnd"/>
            <w:r w:rsidR="00336850" w:rsidRPr="006D4126">
              <w:rPr>
                <w:rFonts w:ascii="Times New Roman" w:hAnsi="Times New Roman" w:cs="Times New Roman"/>
                <w:sz w:val="20"/>
                <w:szCs w:val="20"/>
              </w:rPr>
              <w:t xml:space="preserve">. </w:t>
            </w:r>
          </w:p>
        </w:tc>
      </w:tr>
      <w:tr w:rsidR="00E97A20" w:rsidRPr="006D4126" w:rsidTr="00F92B25">
        <w:tc>
          <w:tcPr>
            <w:tcW w:w="750" w:type="dxa"/>
          </w:tcPr>
          <w:p w:rsidR="00E97A20" w:rsidRPr="006D4126" w:rsidRDefault="009E7115" w:rsidP="0090252F">
            <w:pPr>
              <w:rPr>
                <w:rFonts w:ascii="Times New Roman" w:hAnsi="Times New Roman" w:cs="Times New Roman"/>
                <w:sz w:val="20"/>
                <w:szCs w:val="20"/>
              </w:rPr>
            </w:pPr>
            <w:r w:rsidRPr="006D4126">
              <w:rPr>
                <w:rFonts w:ascii="Times New Roman" w:hAnsi="Times New Roman" w:cs="Times New Roman"/>
                <w:sz w:val="20"/>
                <w:szCs w:val="20"/>
              </w:rPr>
              <w:lastRenderedPageBreak/>
              <w:t>9</w:t>
            </w:r>
            <w:r w:rsidR="0090252F">
              <w:rPr>
                <w:rFonts w:ascii="Times New Roman" w:hAnsi="Times New Roman" w:cs="Times New Roman"/>
                <w:sz w:val="20"/>
                <w:szCs w:val="20"/>
              </w:rPr>
              <w:t>9</w:t>
            </w:r>
          </w:p>
        </w:tc>
        <w:tc>
          <w:tcPr>
            <w:tcW w:w="4284" w:type="dxa"/>
          </w:tcPr>
          <w:p w:rsidR="00E97A20" w:rsidRPr="006D4126" w:rsidRDefault="00E97A20" w:rsidP="00E97A20">
            <w:pPr>
              <w:autoSpaceDE w:val="0"/>
              <w:autoSpaceDN w:val="0"/>
              <w:adjustRightInd w:val="0"/>
              <w:jc w:val="both"/>
              <w:rPr>
                <w:rFonts w:ascii="Times New Roman" w:eastAsia="ArialMT" w:hAnsi="Times New Roman" w:cs="Times New Roman"/>
                <w:sz w:val="20"/>
                <w:szCs w:val="20"/>
              </w:rPr>
            </w:pPr>
            <w:r w:rsidRPr="006D4126">
              <w:rPr>
                <w:rFonts w:ascii="Times New Roman" w:hAnsi="Times New Roman" w:cs="Times New Roman"/>
                <w:sz w:val="20"/>
                <w:szCs w:val="20"/>
              </w:rPr>
              <w:t>22.9.</w:t>
            </w:r>
            <w:r w:rsidRPr="006D4126">
              <w:rPr>
                <w:rFonts w:ascii="Times New Roman" w:hAnsi="Times New Roman" w:cs="Times New Roman"/>
                <w:b/>
                <w:sz w:val="20"/>
                <w:szCs w:val="20"/>
              </w:rPr>
              <w:t xml:space="preserve"> </w:t>
            </w:r>
            <w:r w:rsidRPr="006D4126">
              <w:rPr>
                <w:rFonts w:ascii="Times New Roman" w:eastAsia="ArialMT" w:hAnsi="Times New Roman" w:cs="Times New Roman"/>
                <w:sz w:val="20"/>
                <w:szCs w:val="20"/>
              </w:rPr>
              <w:t xml:space="preserve">Павильоны представляют собой сооружение НТО с торговым залом и рассчитанное на одно или несколько рабочих мест. </w:t>
            </w:r>
          </w:p>
          <w:p w:rsidR="00E97A20" w:rsidRPr="006D4126" w:rsidRDefault="00E97A20" w:rsidP="00E97A20">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Данные по габаритам одиночного павильона, совмещенного павильона и количеству их размещения в один</w:t>
            </w:r>
            <w:r w:rsidRPr="006D4126">
              <w:rPr>
                <w:rFonts w:ascii="Times New Roman" w:hAnsi="Times New Roman" w:cs="Times New Roman"/>
                <w:sz w:val="20"/>
                <w:szCs w:val="20"/>
              </w:rPr>
              <w:t xml:space="preserve"> </w:t>
            </w:r>
            <w:r w:rsidRPr="006D4126">
              <w:rPr>
                <w:rFonts w:ascii="Times New Roman" w:hAnsi="Times New Roman" w:cs="Times New Roman"/>
                <w:b w:val="0"/>
                <w:sz w:val="20"/>
                <w:szCs w:val="20"/>
              </w:rPr>
              <w:t xml:space="preserve">приведены в </w:t>
            </w:r>
            <w:r w:rsidRPr="00FB3036">
              <w:rPr>
                <w:rFonts w:ascii="Times New Roman" w:hAnsi="Times New Roman" w:cs="Times New Roman"/>
                <w:color w:val="FF0000"/>
                <w:sz w:val="20"/>
                <w:szCs w:val="20"/>
              </w:rPr>
              <w:t>Единых стандартах</w:t>
            </w:r>
            <w:r w:rsidRPr="006D4126">
              <w:rPr>
                <w:rFonts w:ascii="Times New Roman" w:hAnsi="Times New Roman" w:cs="Times New Roman"/>
                <w:b w:val="0"/>
                <w:sz w:val="20"/>
                <w:szCs w:val="20"/>
              </w:rPr>
              <w:t>.</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стенки по всем фасадам. </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Площадь рекламы не больше 20%. Температура света витрин теплая, от 2700 до 3400К. </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Близстоящие НТО должны иметь идентичный дизайн конструкции. </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Оформление допускается менять в строго отведенных для этого местах, предназначенных для фирменного стиля (вывеска, фриз, витрина, прилавок). </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Павильон должен соответствовать требованиям СП 59.13330.2020 Доступность зданий и сооружений для маломобильных групп населения СНиП 35-01-2001. Если вход в павильон располагается выше уровня земли необходимо предусматривать пандус. </w:t>
            </w:r>
          </w:p>
          <w:p w:rsidR="00E97A20" w:rsidRPr="006D4126" w:rsidRDefault="00E97A20" w:rsidP="00E97A20">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Нельзя обклеивать павильоны светоотражающей пленкой. </w:t>
            </w:r>
          </w:p>
          <w:p w:rsidR="00E97A20" w:rsidRPr="006D4126" w:rsidRDefault="00E97A20" w:rsidP="00E97A20">
            <w:pPr>
              <w:autoSpaceDE w:val="0"/>
              <w:autoSpaceDN w:val="0"/>
              <w:adjustRightInd w:val="0"/>
              <w:ind w:firstLine="709"/>
              <w:jc w:val="both"/>
              <w:rPr>
                <w:rFonts w:ascii="Times New Roman" w:hAnsi="Times New Roman" w:cs="Times New Roman"/>
                <w:bCs/>
                <w:sz w:val="20"/>
                <w:szCs w:val="20"/>
              </w:rPr>
            </w:pPr>
            <w:r w:rsidRPr="006D4126">
              <w:rPr>
                <w:rFonts w:ascii="Times New Roman" w:eastAsia="ArialMT" w:hAnsi="Times New Roman" w:cs="Times New Roman"/>
                <w:sz w:val="20"/>
                <w:szCs w:val="20"/>
              </w:rPr>
              <w:t xml:space="preserve">Озеленение пространства вокруг павильонов  рекомендуется осуществлять с помощью кадок, кашпо и ящиков. </w:t>
            </w:r>
          </w:p>
        </w:tc>
        <w:tc>
          <w:tcPr>
            <w:tcW w:w="4302" w:type="dxa"/>
          </w:tcPr>
          <w:p w:rsidR="006E45EB" w:rsidRPr="006D4126" w:rsidRDefault="00967225"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22.9 </w:t>
            </w:r>
            <w:r w:rsidR="006E45EB" w:rsidRPr="006D4126">
              <w:rPr>
                <w:rFonts w:ascii="Times New Roman" w:eastAsia="ArialMT" w:hAnsi="Times New Roman" w:cs="Times New Roman"/>
                <w:sz w:val="20"/>
                <w:szCs w:val="20"/>
              </w:rPr>
              <w:t xml:space="preserve"> Павильоны представляют собой сооружение НТО с торговым залом и рассчитанное на одно или несколько рабочих мест. </w:t>
            </w:r>
          </w:p>
          <w:p w:rsidR="006E45EB" w:rsidRPr="006D4126" w:rsidRDefault="006E45EB" w:rsidP="006E45EB">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Данные по габаритам одиночного павильона, совмещенного павильона и количеству их размещения в один</w:t>
            </w:r>
            <w:r w:rsidRPr="006D4126">
              <w:rPr>
                <w:rFonts w:ascii="Times New Roman" w:hAnsi="Times New Roman" w:cs="Times New Roman"/>
                <w:sz w:val="20"/>
                <w:szCs w:val="20"/>
              </w:rPr>
              <w:t xml:space="preserve"> </w:t>
            </w:r>
            <w:r w:rsidRPr="006D4126">
              <w:rPr>
                <w:rFonts w:ascii="Times New Roman" w:hAnsi="Times New Roman" w:cs="Times New Roman"/>
                <w:b w:val="0"/>
                <w:sz w:val="20"/>
                <w:szCs w:val="20"/>
              </w:rPr>
              <w:t xml:space="preserve">приведены в </w:t>
            </w:r>
            <w:proofErr w:type="spellStart"/>
            <w:proofErr w:type="gramStart"/>
            <w:r w:rsidRPr="00FB3036">
              <w:rPr>
                <w:rFonts w:ascii="Times New Roman" w:hAnsi="Times New Roman" w:cs="Times New Roman"/>
                <w:color w:val="FF0000"/>
                <w:sz w:val="20"/>
                <w:szCs w:val="20"/>
              </w:rPr>
              <w:t>Дизайн-коде</w:t>
            </w:r>
            <w:proofErr w:type="spellEnd"/>
            <w:proofErr w:type="gramEnd"/>
            <w:r w:rsidRPr="006D4126">
              <w:rPr>
                <w:rFonts w:ascii="Times New Roman" w:hAnsi="Times New Roman" w:cs="Times New Roman"/>
                <w:b w:val="0"/>
                <w:sz w:val="20"/>
                <w:szCs w:val="20"/>
              </w:rPr>
              <w:t>.</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Площадь рекламы </w:t>
            </w:r>
            <w:r w:rsidRPr="00FB3036">
              <w:rPr>
                <w:rFonts w:ascii="Times New Roman" w:eastAsia="ArialMT" w:hAnsi="Times New Roman" w:cs="Times New Roman"/>
                <w:b/>
                <w:color w:val="FF0000"/>
                <w:sz w:val="20"/>
                <w:szCs w:val="20"/>
              </w:rPr>
              <w:t xml:space="preserve">определена </w:t>
            </w:r>
            <w:proofErr w:type="spellStart"/>
            <w:proofErr w:type="gramStart"/>
            <w:r w:rsidRPr="00FB3036">
              <w:rPr>
                <w:rFonts w:ascii="Times New Roman" w:eastAsia="ArialMT" w:hAnsi="Times New Roman" w:cs="Times New Roman"/>
                <w:b/>
                <w:color w:val="FF0000"/>
                <w:sz w:val="20"/>
                <w:szCs w:val="20"/>
              </w:rPr>
              <w:t>Дизайн-кодом</w:t>
            </w:r>
            <w:proofErr w:type="spellEnd"/>
            <w:proofErr w:type="gramEnd"/>
            <w:r w:rsidRPr="00FB3036">
              <w:rPr>
                <w:rFonts w:ascii="Times New Roman" w:eastAsia="ArialMT" w:hAnsi="Times New Roman" w:cs="Times New Roman"/>
                <w:b/>
                <w:color w:val="FF0000"/>
                <w:sz w:val="20"/>
                <w:szCs w:val="20"/>
              </w:rPr>
              <w:t>.</w:t>
            </w:r>
            <w:r w:rsidRPr="006D4126">
              <w:rPr>
                <w:rFonts w:ascii="Times New Roman" w:eastAsia="ArialMT" w:hAnsi="Times New Roman" w:cs="Times New Roman"/>
                <w:sz w:val="20"/>
                <w:szCs w:val="20"/>
              </w:rPr>
              <w:t xml:space="preserve"> Близстоящие НТО должны иметь идентичный дизайн конструкции.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Павильон должен соответствовать требованиям СП 59.13330.2020 Доступность зданий и сооружений для </w:t>
            </w:r>
            <w:proofErr w:type="spellStart"/>
            <w:r w:rsidRPr="006D4126">
              <w:rPr>
                <w:rFonts w:ascii="Times New Roman" w:eastAsia="ArialMT" w:hAnsi="Times New Roman" w:cs="Times New Roman"/>
                <w:sz w:val="20"/>
                <w:szCs w:val="20"/>
              </w:rPr>
              <w:t>маломобильных</w:t>
            </w:r>
            <w:proofErr w:type="spellEnd"/>
            <w:r w:rsidRPr="006D4126">
              <w:rPr>
                <w:rFonts w:ascii="Times New Roman" w:eastAsia="ArialMT" w:hAnsi="Times New Roman" w:cs="Times New Roman"/>
                <w:sz w:val="20"/>
                <w:szCs w:val="20"/>
              </w:rPr>
              <w:t xml:space="preserve"> групп населения </w:t>
            </w:r>
            <w:proofErr w:type="spellStart"/>
            <w:r w:rsidRPr="006D4126">
              <w:rPr>
                <w:rFonts w:ascii="Times New Roman" w:eastAsia="ArialMT" w:hAnsi="Times New Roman" w:cs="Times New Roman"/>
                <w:sz w:val="20"/>
                <w:szCs w:val="20"/>
              </w:rPr>
              <w:t>СНиП</w:t>
            </w:r>
            <w:proofErr w:type="spellEnd"/>
            <w:r w:rsidRPr="006D4126">
              <w:rPr>
                <w:rFonts w:ascii="Times New Roman" w:eastAsia="ArialMT" w:hAnsi="Times New Roman" w:cs="Times New Roman"/>
                <w:sz w:val="20"/>
                <w:szCs w:val="20"/>
              </w:rPr>
              <w:t xml:space="preserve"> 35-01-2001. Если вход в павильон располагается выше уровня земли необходимо предусматривать пандус.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Нельзя обклеивать павильоны светоотражающей пленкой. </w:t>
            </w:r>
          </w:p>
          <w:p w:rsidR="00E97A20"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eastAsia="ArialMT" w:hAnsi="Times New Roman" w:cs="Times New Roman"/>
                <w:sz w:val="20"/>
                <w:szCs w:val="20"/>
              </w:rPr>
              <w:t>Озеленение пространства вокруг павильонов  рекомендуется осуществлять с помощью кадок, кашпо и ящиков.</w:t>
            </w:r>
          </w:p>
        </w:tc>
        <w:tc>
          <w:tcPr>
            <w:tcW w:w="2085" w:type="dxa"/>
          </w:tcPr>
          <w:p w:rsidR="00E97A20" w:rsidRPr="006D4126" w:rsidRDefault="00967225" w:rsidP="004A3898">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22.8. Павильоны представляют собой сооружение НТО с торговым залом и рассчитанное на одно или несколько рабочих мест. </w:t>
            </w:r>
          </w:p>
          <w:p w:rsidR="006E45EB" w:rsidRPr="006D4126" w:rsidRDefault="006E45EB" w:rsidP="006E45EB">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Данные по габаритам одиночного павильона, совмещенного павильона и количеству их размещения в один</w:t>
            </w:r>
            <w:r w:rsidRPr="006D4126">
              <w:rPr>
                <w:rFonts w:ascii="Times New Roman" w:hAnsi="Times New Roman" w:cs="Times New Roman"/>
                <w:sz w:val="20"/>
                <w:szCs w:val="20"/>
              </w:rPr>
              <w:t xml:space="preserve"> </w:t>
            </w:r>
            <w:r w:rsidRPr="006D4126">
              <w:rPr>
                <w:rFonts w:ascii="Times New Roman" w:hAnsi="Times New Roman" w:cs="Times New Roman"/>
                <w:b w:val="0"/>
                <w:sz w:val="20"/>
                <w:szCs w:val="20"/>
              </w:rPr>
              <w:t xml:space="preserve">приведены в </w:t>
            </w:r>
            <w:proofErr w:type="spellStart"/>
            <w:proofErr w:type="gramStart"/>
            <w:r w:rsidRPr="006D4126">
              <w:rPr>
                <w:rFonts w:ascii="Times New Roman" w:hAnsi="Times New Roman" w:cs="Times New Roman"/>
                <w:b w:val="0"/>
                <w:sz w:val="20"/>
                <w:szCs w:val="20"/>
              </w:rPr>
              <w:t>Дизайн-коде</w:t>
            </w:r>
            <w:proofErr w:type="spellEnd"/>
            <w:proofErr w:type="gramEnd"/>
            <w:r w:rsidRPr="006D4126">
              <w:rPr>
                <w:rFonts w:ascii="Times New Roman" w:hAnsi="Times New Roman" w:cs="Times New Roman"/>
                <w:b w:val="0"/>
                <w:sz w:val="20"/>
                <w:szCs w:val="20"/>
              </w:rPr>
              <w:t>.</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Площадь рекламы определена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0090252F">
              <w:rPr>
                <w:rFonts w:ascii="Times New Roman" w:eastAsia="ArialMT" w:hAnsi="Times New Roman" w:cs="Times New Roman"/>
                <w:sz w:val="20"/>
                <w:szCs w:val="20"/>
              </w:rPr>
              <w:t>.</w:t>
            </w:r>
            <w:r w:rsidRPr="006D4126">
              <w:rPr>
                <w:rFonts w:ascii="Times New Roman" w:eastAsia="ArialMT" w:hAnsi="Times New Roman" w:cs="Times New Roman"/>
                <w:sz w:val="20"/>
                <w:szCs w:val="20"/>
              </w:rPr>
              <w:t xml:space="preserve"> Близстоящие НТО должны иметь идентичный дизайн конструкции.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Павильон должен соответствовать требованиям СП 59.13330.2020 Доступность зданий и сооружений для </w:t>
            </w:r>
            <w:proofErr w:type="spellStart"/>
            <w:r w:rsidRPr="006D4126">
              <w:rPr>
                <w:rFonts w:ascii="Times New Roman" w:eastAsia="ArialMT" w:hAnsi="Times New Roman" w:cs="Times New Roman"/>
                <w:sz w:val="20"/>
                <w:szCs w:val="20"/>
              </w:rPr>
              <w:t>маломобильных</w:t>
            </w:r>
            <w:proofErr w:type="spellEnd"/>
            <w:r w:rsidRPr="006D4126">
              <w:rPr>
                <w:rFonts w:ascii="Times New Roman" w:eastAsia="ArialMT" w:hAnsi="Times New Roman" w:cs="Times New Roman"/>
                <w:sz w:val="20"/>
                <w:szCs w:val="20"/>
              </w:rPr>
              <w:t xml:space="preserve"> групп населения </w:t>
            </w:r>
            <w:proofErr w:type="spellStart"/>
            <w:r w:rsidRPr="006D4126">
              <w:rPr>
                <w:rFonts w:ascii="Times New Roman" w:eastAsia="ArialMT" w:hAnsi="Times New Roman" w:cs="Times New Roman"/>
                <w:sz w:val="20"/>
                <w:szCs w:val="20"/>
              </w:rPr>
              <w:t>СНиП</w:t>
            </w:r>
            <w:proofErr w:type="spellEnd"/>
            <w:r w:rsidRPr="006D4126">
              <w:rPr>
                <w:rFonts w:ascii="Times New Roman" w:eastAsia="ArialMT" w:hAnsi="Times New Roman" w:cs="Times New Roman"/>
                <w:sz w:val="20"/>
                <w:szCs w:val="20"/>
              </w:rPr>
              <w:t xml:space="preserve"> 35-01-2001. Если вход в павильон располагается выше уровня земли необходимо предусматривать пандус.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Нельзя обклеивать павильоны светоотражающей пленкой. </w:t>
            </w:r>
          </w:p>
          <w:p w:rsidR="00E97A20"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eastAsia="ArialMT" w:hAnsi="Times New Roman" w:cs="Times New Roman"/>
                <w:sz w:val="20"/>
                <w:szCs w:val="20"/>
              </w:rPr>
              <w:t>Озеленение пространства вокруг павильонов  рекомендуется осуществлять с помощью кадок, кашпо и ящиков.</w:t>
            </w:r>
          </w:p>
        </w:tc>
      </w:tr>
      <w:tr w:rsidR="006E45EB" w:rsidRPr="006D4126" w:rsidTr="00F92B25">
        <w:tc>
          <w:tcPr>
            <w:tcW w:w="750" w:type="dxa"/>
          </w:tcPr>
          <w:p w:rsidR="006E45EB" w:rsidRPr="006D4126" w:rsidRDefault="0090252F" w:rsidP="0027216E">
            <w:pPr>
              <w:rPr>
                <w:rFonts w:ascii="Times New Roman" w:hAnsi="Times New Roman" w:cs="Times New Roman"/>
                <w:sz w:val="20"/>
                <w:szCs w:val="20"/>
              </w:rPr>
            </w:pPr>
            <w:r>
              <w:rPr>
                <w:rFonts w:ascii="Times New Roman" w:hAnsi="Times New Roman" w:cs="Times New Roman"/>
                <w:sz w:val="20"/>
                <w:szCs w:val="20"/>
              </w:rPr>
              <w:t>100</w:t>
            </w:r>
          </w:p>
        </w:tc>
        <w:tc>
          <w:tcPr>
            <w:tcW w:w="4284" w:type="dxa"/>
          </w:tcPr>
          <w:p w:rsidR="006E45EB" w:rsidRPr="006D4126" w:rsidRDefault="006E45EB" w:rsidP="006E45EB">
            <w:pPr>
              <w:pStyle w:val="ConsPlusTitle"/>
              <w:jc w:val="both"/>
              <w:rPr>
                <w:rFonts w:ascii="Times New Roman" w:hAnsi="Times New Roman" w:cs="Times New Roman"/>
                <w:b w:val="0"/>
                <w:sz w:val="20"/>
                <w:szCs w:val="20"/>
              </w:rPr>
            </w:pPr>
            <w:r w:rsidRPr="006D4126">
              <w:rPr>
                <w:rFonts w:ascii="Times New Roman" w:hAnsi="Times New Roman" w:cs="Times New Roman"/>
                <w:b w:val="0"/>
                <w:sz w:val="20"/>
                <w:szCs w:val="20"/>
              </w:rPr>
              <w:t xml:space="preserve">22.10. К сезонным НТО относятся палатка, бахчевой развал и прилавок.  </w:t>
            </w:r>
          </w:p>
          <w:p w:rsidR="006E45EB" w:rsidRPr="006D4126" w:rsidRDefault="006E45EB" w:rsidP="006E45EB">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Рекомендуется использовать</w:t>
            </w:r>
            <w:r w:rsidRPr="006D4126">
              <w:rPr>
                <w:rFonts w:ascii="Times New Roman" w:hAnsi="Times New Roman" w:cs="Times New Roman"/>
                <w:b/>
                <w:sz w:val="20"/>
                <w:szCs w:val="20"/>
              </w:rPr>
              <w:t xml:space="preserve"> </w:t>
            </w:r>
            <w:r w:rsidRPr="006D4126">
              <w:rPr>
                <w:rFonts w:ascii="Times New Roman" w:eastAsia="ArialMT" w:hAnsi="Times New Roman" w:cs="Times New Roman"/>
                <w:sz w:val="20"/>
                <w:szCs w:val="20"/>
              </w:rPr>
              <w:t xml:space="preserve">легкие сборно-разборные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модульные конструкции. Цвета ткани должны быть нейтральные, желательно светлых оттенков. Необходимо  использовать один вид прилавков. Нежелательно использовать транспортировочные ящики или </w:t>
            </w:r>
            <w:proofErr w:type="gramStart"/>
            <w:r w:rsidRPr="006D4126">
              <w:rPr>
                <w:rFonts w:ascii="Times New Roman" w:eastAsia="ArialMT" w:hAnsi="Times New Roman" w:cs="Times New Roman"/>
                <w:sz w:val="20"/>
                <w:szCs w:val="20"/>
              </w:rPr>
              <w:t>другие</w:t>
            </w:r>
            <w:proofErr w:type="gramEnd"/>
            <w:r w:rsidRPr="006D4126">
              <w:rPr>
                <w:rFonts w:ascii="Times New Roman" w:eastAsia="ArialMT" w:hAnsi="Times New Roman" w:cs="Times New Roman"/>
                <w:sz w:val="20"/>
                <w:szCs w:val="20"/>
              </w:rPr>
              <w:t xml:space="preserve"> не </w:t>
            </w:r>
            <w:r w:rsidRPr="006D4126">
              <w:rPr>
                <w:rFonts w:ascii="Times New Roman" w:eastAsia="ArialMT" w:hAnsi="Times New Roman" w:cs="Times New Roman"/>
                <w:sz w:val="20"/>
                <w:szCs w:val="20"/>
              </w:rPr>
              <w:lastRenderedPageBreak/>
              <w:t xml:space="preserve">предназначенные для прилавков объекты. Рекомендуется использовать прилавки, выполненные из деревянных материалов. </w:t>
            </w:r>
          </w:p>
        </w:tc>
        <w:tc>
          <w:tcPr>
            <w:tcW w:w="4302" w:type="dxa"/>
          </w:tcPr>
          <w:p w:rsidR="006E45EB" w:rsidRPr="00FB3036" w:rsidRDefault="006E45EB" w:rsidP="006E45EB">
            <w:pPr>
              <w:autoSpaceDE w:val="0"/>
              <w:autoSpaceDN w:val="0"/>
              <w:adjustRightInd w:val="0"/>
              <w:jc w:val="both"/>
              <w:rPr>
                <w:rFonts w:ascii="Times New Roman" w:hAnsi="Times New Roman" w:cs="Times New Roman"/>
                <w:b/>
                <w:color w:val="FF0000"/>
                <w:sz w:val="20"/>
                <w:szCs w:val="20"/>
              </w:rPr>
            </w:pPr>
            <w:r w:rsidRPr="006D4126">
              <w:rPr>
                <w:rFonts w:ascii="Times New Roman" w:eastAsia="ArialMT" w:hAnsi="Times New Roman" w:cs="Times New Roman"/>
                <w:sz w:val="20"/>
                <w:szCs w:val="20"/>
              </w:rPr>
              <w:lastRenderedPageBreak/>
              <w:t xml:space="preserve">22.10. </w:t>
            </w:r>
            <w:r w:rsidRPr="00FB3036">
              <w:rPr>
                <w:rFonts w:ascii="Times New Roman" w:hAnsi="Times New Roman" w:cs="Times New Roman"/>
                <w:b/>
                <w:color w:val="FF0000"/>
                <w:sz w:val="20"/>
                <w:szCs w:val="20"/>
              </w:rPr>
              <w:t xml:space="preserve">К сезонным НТО относятся лоток, палатка, прилавок, контейнер.  </w:t>
            </w:r>
          </w:p>
          <w:p w:rsidR="006E45EB" w:rsidRPr="006D4126" w:rsidRDefault="006E45EB" w:rsidP="006E45EB">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Рекомендуется использовать </w:t>
            </w:r>
            <w:r w:rsidRPr="006D4126">
              <w:rPr>
                <w:rFonts w:ascii="Times New Roman" w:eastAsia="ArialMT" w:hAnsi="Times New Roman" w:cs="Times New Roman"/>
                <w:sz w:val="20"/>
                <w:szCs w:val="20"/>
              </w:rPr>
              <w:t xml:space="preserve">легкие сборно-разборные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модульные конструкции. Цвета ткани должны быть нейтральные, желательно светлых оттенков. Необходимо  использовать один вид прилавков. Нежелательно использовать транспортировочные ящики или </w:t>
            </w:r>
            <w:proofErr w:type="gramStart"/>
            <w:r w:rsidRPr="006D4126">
              <w:rPr>
                <w:rFonts w:ascii="Times New Roman" w:eastAsia="ArialMT" w:hAnsi="Times New Roman" w:cs="Times New Roman"/>
                <w:sz w:val="20"/>
                <w:szCs w:val="20"/>
              </w:rPr>
              <w:t>другие</w:t>
            </w:r>
            <w:proofErr w:type="gramEnd"/>
            <w:r w:rsidRPr="006D4126">
              <w:rPr>
                <w:rFonts w:ascii="Times New Roman" w:eastAsia="ArialMT" w:hAnsi="Times New Roman" w:cs="Times New Roman"/>
                <w:sz w:val="20"/>
                <w:szCs w:val="20"/>
              </w:rPr>
              <w:t xml:space="preserve"> не </w:t>
            </w:r>
            <w:r w:rsidRPr="006D4126">
              <w:rPr>
                <w:rFonts w:ascii="Times New Roman" w:eastAsia="ArialMT" w:hAnsi="Times New Roman" w:cs="Times New Roman"/>
                <w:sz w:val="20"/>
                <w:szCs w:val="20"/>
              </w:rPr>
              <w:lastRenderedPageBreak/>
              <w:t xml:space="preserve">предназначенные для прилавков объекты. Рекомендуется использовать прилавки, выполненные из деревянных материалов. </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w:t>
            </w:r>
          </w:p>
        </w:tc>
        <w:tc>
          <w:tcPr>
            <w:tcW w:w="3592" w:type="dxa"/>
          </w:tcPr>
          <w:p w:rsidR="00336850"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В соот</w:t>
            </w:r>
            <w:r w:rsidR="00336850" w:rsidRPr="006D4126">
              <w:rPr>
                <w:rFonts w:ascii="Times New Roman" w:eastAsia="ArialMT" w:hAnsi="Times New Roman" w:cs="Times New Roman"/>
                <w:sz w:val="20"/>
                <w:szCs w:val="20"/>
              </w:rPr>
              <w:t xml:space="preserve">в. с Порядком, утв. постановлением </w:t>
            </w:r>
            <w:r w:rsidRPr="006D4126">
              <w:rPr>
                <w:rFonts w:ascii="Times New Roman" w:eastAsia="ArialMT" w:hAnsi="Times New Roman" w:cs="Times New Roman"/>
                <w:sz w:val="20"/>
                <w:szCs w:val="20"/>
              </w:rPr>
              <w:t xml:space="preserve"> Правительства </w:t>
            </w:r>
            <w:r w:rsidR="00336850" w:rsidRPr="006D4126">
              <w:rPr>
                <w:rFonts w:ascii="Times New Roman" w:eastAsia="ArialMT" w:hAnsi="Times New Roman" w:cs="Times New Roman"/>
                <w:sz w:val="20"/>
                <w:szCs w:val="20"/>
              </w:rPr>
              <w:t xml:space="preserve">ПК </w:t>
            </w:r>
            <w:r w:rsidR="00336850" w:rsidRPr="006D4126">
              <w:rPr>
                <w:sz w:val="20"/>
                <w:szCs w:val="20"/>
              </w:rPr>
              <w:t xml:space="preserve"> </w:t>
            </w:r>
            <w:r w:rsidR="00336850" w:rsidRPr="006D4126">
              <w:rPr>
                <w:rFonts w:ascii="Times New Roman" w:eastAsia="ArialMT" w:hAnsi="Times New Roman" w:cs="Times New Roman"/>
                <w:sz w:val="20"/>
                <w:szCs w:val="20"/>
              </w:rPr>
              <w:t xml:space="preserve">от 28.11.2017 </w:t>
            </w:r>
            <w:r w:rsidRPr="006D4126">
              <w:rPr>
                <w:rFonts w:ascii="Times New Roman" w:eastAsia="ArialMT" w:hAnsi="Times New Roman" w:cs="Times New Roman"/>
                <w:sz w:val="20"/>
                <w:szCs w:val="20"/>
              </w:rPr>
              <w:t>№ 966-П</w:t>
            </w:r>
            <w:r w:rsidR="00336850" w:rsidRPr="006D4126">
              <w:rPr>
                <w:rFonts w:ascii="Times New Roman" w:eastAsia="ArialMT" w:hAnsi="Times New Roman" w:cs="Times New Roman"/>
                <w:sz w:val="20"/>
                <w:szCs w:val="20"/>
              </w:rPr>
              <w:t xml:space="preserve"> </w:t>
            </w:r>
            <w:r w:rsidR="0090252F">
              <w:rPr>
                <w:rFonts w:ascii="Times New Roman" w:eastAsia="ArialMT" w:hAnsi="Times New Roman" w:cs="Times New Roman"/>
                <w:sz w:val="20"/>
                <w:szCs w:val="20"/>
              </w:rPr>
              <w:t>пункт излагается в новой редакции:</w:t>
            </w:r>
          </w:p>
          <w:p w:rsidR="00336850" w:rsidRPr="006D4126" w:rsidRDefault="00336850" w:rsidP="006E45EB">
            <w:pPr>
              <w:autoSpaceDE w:val="0"/>
              <w:autoSpaceDN w:val="0"/>
              <w:adjustRightInd w:val="0"/>
              <w:jc w:val="both"/>
              <w:rPr>
                <w:rFonts w:ascii="Times New Roman" w:eastAsia="ArialMT" w:hAnsi="Times New Roman" w:cs="Times New Roman"/>
                <w:sz w:val="20"/>
                <w:szCs w:val="20"/>
              </w:rPr>
            </w:pPr>
          </w:p>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eastAsia="ArialMT" w:hAnsi="Times New Roman" w:cs="Times New Roman"/>
                <w:sz w:val="20"/>
                <w:szCs w:val="20"/>
              </w:rPr>
              <w:t xml:space="preserve">22.9. </w:t>
            </w:r>
            <w:r w:rsidRPr="006D4126">
              <w:rPr>
                <w:rFonts w:ascii="Times New Roman" w:hAnsi="Times New Roman" w:cs="Times New Roman"/>
                <w:sz w:val="20"/>
                <w:szCs w:val="20"/>
              </w:rPr>
              <w:t xml:space="preserve">К сезонным НТО относятся лоток, палатка, прилавок, контейнер.  </w:t>
            </w:r>
          </w:p>
          <w:p w:rsidR="006E45EB" w:rsidRPr="006D4126" w:rsidRDefault="006E45EB" w:rsidP="006E45EB">
            <w:pPr>
              <w:autoSpaceDE w:val="0"/>
              <w:autoSpaceDN w:val="0"/>
              <w:adjustRightInd w:val="0"/>
              <w:ind w:firstLine="709"/>
              <w:jc w:val="both"/>
              <w:rPr>
                <w:rFonts w:ascii="Times New Roman" w:hAnsi="Times New Roman" w:cs="Times New Roman"/>
                <w:sz w:val="20"/>
                <w:szCs w:val="20"/>
              </w:rPr>
            </w:pPr>
            <w:r w:rsidRPr="006D4126">
              <w:rPr>
                <w:rFonts w:ascii="Times New Roman" w:hAnsi="Times New Roman" w:cs="Times New Roman"/>
                <w:sz w:val="20"/>
                <w:szCs w:val="20"/>
              </w:rPr>
              <w:t xml:space="preserve">Рекомендуется использовать </w:t>
            </w:r>
            <w:r w:rsidRPr="006D4126">
              <w:rPr>
                <w:rFonts w:ascii="Times New Roman" w:eastAsia="ArialMT" w:hAnsi="Times New Roman" w:cs="Times New Roman"/>
                <w:sz w:val="20"/>
                <w:szCs w:val="20"/>
              </w:rPr>
              <w:t xml:space="preserve">легкие сборно-разборные </w:t>
            </w:r>
            <w:proofErr w:type="spellStart"/>
            <w:r w:rsidRPr="006D4126">
              <w:rPr>
                <w:rFonts w:ascii="Times New Roman" w:eastAsia="ArialMT" w:hAnsi="Times New Roman" w:cs="Times New Roman"/>
                <w:sz w:val="20"/>
                <w:szCs w:val="20"/>
              </w:rPr>
              <w:lastRenderedPageBreak/>
              <w:t>светопрозрачные</w:t>
            </w:r>
            <w:proofErr w:type="spellEnd"/>
            <w:r w:rsidRPr="006D4126">
              <w:rPr>
                <w:rFonts w:ascii="Times New Roman" w:eastAsia="ArialMT" w:hAnsi="Times New Roman" w:cs="Times New Roman"/>
                <w:sz w:val="20"/>
                <w:szCs w:val="20"/>
              </w:rPr>
              <w:t xml:space="preserve"> модульные конструкции. Цвета ткани должны быть нейтральные, желательно светлых оттенков. Необходимо  использовать один вид прилавков. Нежелательно использовать транспортировочные ящики или </w:t>
            </w:r>
            <w:proofErr w:type="gramStart"/>
            <w:r w:rsidRPr="006D4126">
              <w:rPr>
                <w:rFonts w:ascii="Times New Roman" w:eastAsia="ArialMT" w:hAnsi="Times New Roman" w:cs="Times New Roman"/>
                <w:sz w:val="20"/>
                <w:szCs w:val="20"/>
              </w:rPr>
              <w:t>другие</w:t>
            </w:r>
            <w:proofErr w:type="gramEnd"/>
            <w:r w:rsidRPr="006D4126">
              <w:rPr>
                <w:rFonts w:ascii="Times New Roman" w:eastAsia="ArialMT" w:hAnsi="Times New Roman" w:cs="Times New Roman"/>
                <w:sz w:val="20"/>
                <w:szCs w:val="20"/>
              </w:rPr>
              <w:t xml:space="preserve"> не предназначенные для прилавков объекты. Рекомендуется использовать прилавки, выполненные из деревянных материалов. </w:t>
            </w:r>
          </w:p>
        </w:tc>
      </w:tr>
      <w:tr w:rsidR="006E45EB" w:rsidRPr="006D4126" w:rsidTr="00F92B25">
        <w:tc>
          <w:tcPr>
            <w:tcW w:w="750" w:type="dxa"/>
          </w:tcPr>
          <w:p w:rsidR="006E45EB" w:rsidRPr="006D4126" w:rsidRDefault="0027216E" w:rsidP="00E53BD1">
            <w:pPr>
              <w:rPr>
                <w:rFonts w:ascii="Times New Roman" w:hAnsi="Times New Roman" w:cs="Times New Roman"/>
                <w:sz w:val="20"/>
                <w:szCs w:val="20"/>
              </w:rPr>
            </w:pPr>
            <w:r w:rsidRPr="006D4126">
              <w:rPr>
                <w:rFonts w:ascii="Times New Roman" w:hAnsi="Times New Roman" w:cs="Times New Roman"/>
                <w:sz w:val="20"/>
                <w:szCs w:val="20"/>
              </w:rPr>
              <w:lastRenderedPageBreak/>
              <w:t>10</w:t>
            </w:r>
            <w:r w:rsidR="0090252F">
              <w:rPr>
                <w:rFonts w:ascii="Times New Roman" w:hAnsi="Times New Roman" w:cs="Times New Roman"/>
                <w:sz w:val="20"/>
                <w:szCs w:val="20"/>
              </w:rPr>
              <w:t>1</w:t>
            </w:r>
          </w:p>
        </w:tc>
        <w:tc>
          <w:tcPr>
            <w:tcW w:w="4284" w:type="dxa"/>
          </w:tcPr>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hAnsi="Times New Roman" w:cs="Times New Roman"/>
                <w:sz w:val="20"/>
                <w:szCs w:val="20"/>
              </w:rPr>
              <w:t>22.11</w:t>
            </w:r>
            <w:r w:rsidRPr="006D4126">
              <w:rPr>
                <w:rFonts w:ascii="Times New Roman" w:hAnsi="Times New Roman" w:cs="Times New Roman"/>
                <w:b/>
                <w:sz w:val="20"/>
                <w:szCs w:val="20"/>
              </w:rPr>
              <w:t xml:space="preserve">. </w:t>
            </w:r>
            <w:r w:rsidRPr="006D4126">
              <w:rPr>
                <w:rFonts w:ascii="Times New Roman" w:eastAsia="ArialMT" w:hAnsi="Times New Roman" w:cs="Times New Roman"/>
                <w:sz w:val="20"/>
                <w:szCs w:val="20"/>
              </w:rPr>
              <w:t xml:space="preserve">Летние кафе представляют собой временное сооружение при предприятии общественного питания,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 </w:t>
            </w:r>
          </w:p>
          <w:p w:rsidR="006E45EB" w:rsidRPr="006D4126" w:rsidRDefault="006E45EB" w:rsidP="006E45EB">
            <w:pPr>
              <w:pStyle w:val="ConsPlusTitle"/>
              <w:ind w:firstLine="709"/>
              <w:jc w:val="both"/>
              <w:rPr>
                <w:rFonts w:ascii="Times New Roman" w:hAnsi="Times New Roman" w:cs="Times New Roman"/>
                <w:b w:val="0"/>
                <w:sz w:val="20"/>
                <w:szCs w:val="20"/>
              </w:rPr>
            </w:pPr>
            <w:r w:rsidRPr="006D4126">
              <w:rPr>
                <w:rFonts w:ascii="Times New Roman" w:hAnsi="Times New Roman" w:cs="Times New Roman"/>
                <w:b w:val="0"/>
                <w:sz w:val="20"/>
                <w:szCs w:val="20"/>
              </w:rPr>
              <w:t xml:space="preserve">К летним кафе относятся открытая площадка, веранда, </w:t>
            </w:r>
            <w:proofErr w:type="spellStart"/>
            <w:r w:rsidRPr="006D4126">
              <w:rPr>
                <w:rFonts w:ascii="Times New Roman" w:hAnsi="Times New Roman" w:cs="Times New Roman"/>
                <w:b w:val="0"/>
                <w:sz w:val="20"/>
                <w:szCs w:val="20"/>
              </w:rPr>
              <w:t>парклеты</w:t>
            </w:r>
            <w:proofErr w:type="spellEnd"/>
            <w:r w:rsidRPr="006D4126">
              <w:rPr>
                <w:rFonts w:ascii="Times New Roman" w:hAnsi="Times New Roman" w:cs="Times New Roman"/>
                <w:b w:val="0"/>
                <w:sz w:val="20"/>
                <w:szCs w:val="20"/>
              </w:rPr>
              <w:t xml:space="preserve">. Требования к их габаритам приведены в Единых стандартах. </w:t>
            </w:r>
          </w:p>
          <w:p w:rsidR="006E45EB" w:rsidRPr="006D4126" w:rsidRDefault="006E45EB" w:rsidP="006E45EB">
            <w:pPr>
              <w:pStyle w:val="ConsPlusTitle"/>
              <w:ind w:firstLine="709"/>
              <w:jc w:val="both"/>
              <w:rPr>
                <w:rFonts w:ascii="Times New Roman" w:hAnsi="Times New Roman" w:cs="Times New Roman"/>
                <w:b w:val="0"/>
                <w:sz w:val="20"/>
                <w:szCs w:val="20"/>
              </w:rPr>
            </w:pPr>
            <w:r w:rsidRPr="006D4126">
              <w:rPr>
                <w:rFonts w:ascii="Times New Roman" w:eastAsia="ArialMT" w:hAnsi="Times New Roman" w:cs="Times New Roman"/>
                <w:b w:val="0"/>
                <w:sz w:val="20"/>
                <w:szCs w:val="20"/>
              </w:rPr>
              <w:t xml:space="preserve">Необходимо отделять площадку летнего кафе от пешеходного транзита озеленением. Кадки должны иметь пропуски не менее 1 м. </w:t>
            </w:r>
            <w:proofErr w:type="gramStart"/>
            <w:r w:rsidRPr="006D4126">
              <w:rPr>
                <w:rFonts w:ascii="Times New Roman" w:eastAsia="ArialMT" w:hAnsi="Times New Roman" w:cs="Times New Roman"/>
                <w:b w:val="0"/>
                <w:sz w:val="20"/>
                <w:szCs w:val="20"/>
              </w:rPr>
              <w:t>между</w:t>
            </w:r>
            <w:proofErr w:type="gramEnd"/>
            <w:r w:rsidRPr="006D4126">
              <w:rPr>
                <w:rFonts w:ascii="Times New Roman" w:eastAsia="ArialMT" w:hAnsi="Times New Roman" w:cs="Times New Roman"/>
                <w:b w:val="0"/>
                <w:sz w:val="20"/>
                <w:szCs w:val="20"/>
              </w:rPr>
              <w:t xml:space="preserve"> </w:t>
            </w:r>
            <w:proofErr w:type="gramStart"/>
            <w:r w:rsidRPr="006D4126">
              <w:rPr>
                <w:rFonts w:ascii="Times New Roman" w:eastAsia="ArialMT" w:hAnsi="Times New Roman" w:cs="Times New Roman"/>
                <w:b w:val="0"/>
                <w:sz w:val="20"/>
                <w:szCs w:val="20"/>
              </w:rPr>
              <w:t>друг</w:t>
            </w:r>
            <w:proofErr w:type="gramEnd"/>
            <w:r w:rsidRPr="006D4126">
              <w:rPr>
                <w:rFonts w:ascii="Times New Roman" w:eastAsia="ArialMT" w:hAnsi="Times New Roman" w:cs="Times New Roman"/>
                <w:b w:val="0"/>
                <w:sz w:val="20"/>
                <w:szCs w:val="20"/>
              </w:rPr>
              <w:t xml:space="preserve"> другом.</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Запрещено размещать рекламные материалы на ограждении, уличных зонтах и маркизах.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ограждения.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Для защиты от климатических осадков 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подвижные конструкции - безрамное остекление.</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Площадки рекомендуется оборудовать пандусом.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Для комфортного пребывания гостей на веранде в прохладное время суток рекомендуется использовать уличные обогреватели.</w:t>
            </w:r>
          </w:p>
          <w:p w:rsidR="006E45EB" w:rsidRPr="006D4126" w:rsidRDefault="006E45EB" w:rsidP="006E45EB">
            <w:pPr>
              <w:pStyle w:val="ConsPlusTitle"/>
              <w:jc w:val="both"/>
              <w:rPr>
                <w:rFonts w:ascii="Times New Roman" w:hAnsi="Times New Roman" w:cs="Times New Roman"/>
                <w:b w:val="0"/>
                <w:sz w:val="20"/>
                <w:szCs w:val="20"/>
              </w:rPr>
            </w:pPr>
          </w:p>
        </w:tc>
        <w:tc>
          <w:tcPr>
            <w:tcW w:w="4302"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22.11</w:t>
            </w:r>
            <w:r w:rsidR="007D4130" w:rsidRPr="006D4126">
              <w:rPr>
                <w:rFonts w:ascii="Times New Roman" w:eastAsia="ArialMT" w:hAnsi="Times New Roman" w:cs="Times New Roman"/>
                <w:sz w:val="20"/>
                <w:szCs w:val="20"/>
              </w:rPr>
              <w:t>. Летние кафе,</w:t>
            </w:r>
            <w:r w:rsidRPr="006D4126">
              <w:rPr>
                <w:rFonts w:ascii="Times New Roman" w:eastAsia="ArialMT" w:hAnsi="Times New Roman" w:cs="Times New Roman"/>
                <w:sz w:val="20"/>
                <w:szCs w:val="20"/>
              </w:rPr>
              <w:t xml:space="preserve"> </w:t>
            </w:r>
            <w:r w:rsidRPr="00FB3036">
              <w:rPr>
                <w:rFonts w:ascii="Times New Roman" w:hAnsi="Times New Roman" w:cs="Times New Roman"/>
                <w:b/>
                <w:color w:val="FF0000"/>
                <w:sz w:val="20"/>
                <w:szCs w:val="20"/>
              </w:rPr>
              <w:t>непосредственно примыкающие к стационарному торговому объекту (объекту общественного питания</w:t>
            </w:r>
            <w:r w:rsidRPr="006D4126">
              <w:rPr>
                <w:rFonts w:ascii="Times New Roman" w:hAnsi="Times New Roman" w:cs="Times New Roman"/>
                <w:sz w:val="20"/>
                <w:szCs w:val="20"/>
              </w:rPr>
              <w:t>),</w:t>
            </w:r>
            <w:r w:rsidRPr="006D4126">
              <w:rPr>
                <w:rFonts w:ascii="Times New Roman" w:eastAsia="ArialMT" w:hAnsi="Times New Roman" w:cs="Times New Roman"/>
                <w:sz w:val="20"/>
                <w:szCs w:val="20"/>
              </w:rPr>
              <w:t xml:space="preserve"> представляют собой временное сооружение,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 </w:t>
            </w:r>
          </w:p>
          <w:p w:rsidR="006E45EB" w:rsidRPr="006D4126" w:rsidRDefault="006E45EB" w:rsidP="006E45EB">
            <w:pPr>
              <w:pStyle w:val="ConsPlusTitle"/>
              <w:ind w:firstLine="709"/>
              <w:jc w:val="both"/>
              <w:rPr>
                <w:rFonts w:ascii="Times New Roman" w:eastAsia="ArialMT" w:hAnsi="Times New Roman" w:cs="Times New Roman"/>
                <w:b w:val="0"/>
                <w:sz w:val="20"/>
                <w:szCs w:val="20"/>
              </w:rPr>
            </w:pPr>
            <w:r w:rsidRPr="006D4126">
              <w:rPr>
                <w:rFonts w:ascii="Times New Roman" w:hAnsi="Times New Roman" w:cs="Times New Roman"/>
                <w:b w:val="0"/>
                <w:sz w:val="20"/>
                <w:szCs w:val="20"/>
              </w:rPr>
              <w:t xml:space="preserve">К таким летним кафе относятся открытая площадка, веранда, </w:t>
            </w:r>
            <w:proofErr w:type="spellStart"/>
            <w:r w:rsidRPr="006D4126">
              <w:rPr>
                <w:rFonts w:ascii="Times New Roman" w:hAnsi="Times New Roman" w:cs="Times New Roman"/>
                <w:b w:val="0"/>
                <w:sz w:val="20"/>
                <w:szCs w:val="20"/>
              </w:rPr>
              <w:t>парклеты</w:t>
            </w:r>
            <w:proofErr w:type="spellEnd"/>
            <w:r w:rsidRPr="006D4126">
              <w:rPr>
                <w:rFonts w:ascii="Times New Roman" w:hAnsi="Times New Roman" w:cs="Times New Roman"/>
                <w:b w:val="0"/>
                <w:sz w:val="20"/>
                <w:szCs w:val="20"/>
              </w:rPr>
              <w:t xml:space="preserve">. </w:t>
            </w:r>
            <w:r w:rsidRPr="006D4126">
              <w:rPr>
                <w:rFonts w:ascii="Times New Roman" w:eastAsia="ArialMT" w:hAnsi="Times New Roman" w:cs="Times New Roman"/>
                <w:b w:val="0"/>
                <w:sz w:val="20"/>
                <w:szCs w:val="20"/>
              </w:rPr>
              <w:t xml:space="preserve">Необходимо отделять площадку летнего кафе от пешеходного транзита озеленением. Кадки должны иметь пропуски не менее 1 м. </w:t>
            </w:r>
            <w:proofErr w:type="gramStart"/>
            <w:r w:rsidRPr="006D4126">
              <w:rPr>
                <w:rFonts w:ascii="Times New Roman" w:eastAsia="ArialMT" w:hAnsi="Times New Roman" w:cs="Times New Roman"/>
                <w:b w:val="0"/>
                <w:sz w:val="20"/>
                <w:szCs w:val="20"/>
              </w:rPr>
              <w:t>между</w:t>
            </w:r>
            <w:proofErr w:type="gramEnd"/>
            <w:r w:rsidRPr="006D4126">
              <w:rPr>
                <w:rFonts w:ascii="Times New Roman" w:eastAsia="ArialMT" w:hAnsi="Times New Roman" w:cs="Times New Roman"/>
                <w:b w:val="0"/>
                <w:sz w:val="20"/>
                <w:szCs w:val="20"/>
              </w:rPr>
              <w:t xml:space="preserve"> </w:t>
            </w:r>
            <w:proofErr w:type="gramStart"/>
            <w:r w:rsidRPr="006D4126">
              <w:rPr>
                <w:rFonts w:ascii="Times New Roman" w:eastAsia="ArialMT" w:hAnsi="Times New Roman" w:cs="Times New Roman"/>
                <w:b w:val="0"/>
                <w:sz w:val="20"/>
                <w:szCs w:val="20"/>
              </w:rPr>
              <w:t>друг</w:t>
            </w:r>
            <w:proofErr w:type="gramEnd"/>
            <w:r w:rsidRPr="006D4126">
              <w:rPr>
                <w:rFonts w:ascii="Times New Roman" w:eastAsia="ArialMT" w:hAnsi="Times New Roman" w:cs="Times New Roman"/>
                <w:b w:val="0"/>
                <w:sz w:val="20"/>
                <w:szCs w:val="20"/>
              </w:rPr>
              <w:t xml:space="preserve"> другом.</w:t>
            </w:r>
          </w:p>
          <w:p w:rsidR="006E45EB" w:rsidRPr="006D4126" w:rsidRDefault="006E45EB" w:rsidP="006E45EB">
            <w:pPr>
              <w:pStyle w:val="ConsPlusTitle"/>
              <w:ind w:firstLine="709"/>
              <w:jc w:val="both"/>
              <w:rPr>
                <w:rFonts w:ascii="Times New Roman" w:hAnsi="Times New Roman" w:cs="Times New Roman"/>
                <w:b w:val="0"/>
                <w:sz w:val="20"/>
                <w:szCs w:val="20"/>
              </w:rPr>
            </w:pPr>
            <w:r w:rsidRPr="006D4126">
              <w:rPr>
                <w:rFonts w:ascii="Times New Roman" w:eastAsia="ArialMT" w:hAnsi="Times New Roman" w:cs="Times New Roman"/>
                <w:b w:val="0"/>
                <w:sz w:val="20"/>
                <w:szCs w:val="20"/>
              </w:rPr>
              <w:t>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Общая площадь кафе по возможности не должна превышать 100 кв.м.</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Запрещено размещать рекламные материалы на ограждении, уличных зонтах и маркизах.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ограждения. </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Для защиты от климатических осадков 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подвижные конструкции - безрамное остекление.</w:t>
            </w:r>
          </w:p>
          <w:p w:rsidR="006E45EB" w:rsidRPr="006D4126" w:rsidRDefault="006E45EB" w:rsidP="006E45EB">
            <w:pPr>
              <w:autoSpaceDE w:val="0"/>
              <w:autoSpaceDN w:val="0"/>
              <w:adjustRightInd w:val="0"/>
              <w:ind w:firstLine="709"/>
              <w:jc w:val="both"/>
              <w:rPr>
                <w:rFonts w:ascii="Times New Roman" w:hAnsi="Times New Roman" w:cs="Times New Roman"/>
                <w:sz w:val="20"/>
                <w:szCs w:val="20"/>
              </w:rPr>
            </w:pPr>
            <w:r w:rsidRPr="006D4126">
              <w:rPr>
                <w:rFonts w:ascii="Times New Roman" w:eastAsia="ArialMT" w:hAnsi="Times New Roman" w:cs="Times New Roman"/>
                <w:sz w:val="20"/>
                <w:szCs w:val="20"/>
              </w:rPr>
              <w:t xml:space="preserve">Площадки рекомендуется оборудовать пандусом. </w:t>
            </w:r>
          </w:p>
        </w:tc>
        <w:tc>
          <w:tcPr>
            <w:tcW w:w="2085" w:type="dxa"/>
          </w:tcPr>
          <w:p w:rsidR="006E45EB" w:rsidRPr="006D4126" w:rsidRDefault="007D4130"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В соответствии с Решением Думы Чайковского городского округа от 03.09.2020 № 393 «Об утверждении Положения о порядке и условиях размещения нестационарных торговых объектов на территории Чайковского городского округа»</w:t>
            </w:r>
          </w:p>
          <w:p w:rsidR="004664B2" w:rsidRPr="006D4126" w:rsidRDefault="004664B2" w:rsidP="006E45EB">
            <w:pPr>
              <w:rPr>
                <w:rFonts w:ascii="Times New Roman" w:hAnsi="Times New Roman" w:cs="Times New Roman"/>
                <w:sz w:val="20"/>
                <w:szCs w:val="20"/>
              </w:rPr>
            </w:pPr>
          </w:p>
          <w:p w:rsidR="004664B2" w:rsidRPr="006D4126" w:rsidRDefault="004664B2" w:rsidP="004664B2">
            <w:pPr>
              <w:autoSpaceDE w:val="0"/>
              <w:autoSpaceDN w:val="0"/>
              <w:adjustRightInd w:val="0"/>
              <w:jc w:val="both"/>
              <w:rPr>
                <w:rFonts w:ascii="Times New Roman" w:eastAsia="ArialMT" w:hAnsi="Times New Roman" w:cs="Times New Roman"/>
                <w:sz w:val="20"/>
                <w:szCs w:val="20"/>
              </w:rPr>
            </w:pPr>
            <w:r w:rsidRPr="006D4126">
              <w:rPr>
                <w:rFonts w:ascii="Times New Roman" w:hAnsi="Times New Roman" w:cs="Times New Roman"/>
                <w:sz w:val="20"/>
                <w:szCs w:val="20"/>
              </w:rPr>
              <w:t xml:space="preserve">22.10. </w:t>
            </w:r>
            <w:r w:rsidRPr="006D4126">
              <w:rPr>
                <w:rFonts w:ascii="Times New Roman" w:eastAsia="ArialMT" w:hAnsi="Times New Roman" w:cs="Times New Roman"/>
                <w:sz w:val="20"/>
                <w:szCs w:val="20"/>
              </w:rPr>
              <w:t xml:space="preserve">Летние кафе, </w:t>
            </w:r>
            <w:r w:rsidRPr="006D4126">
              <w:rPr>
                <w:rFonts w:ascii="Times New Roman" w:hAnsi="Times New Roman" w:cs="Times New Roman"/>
                <w:sz w:val="20"/>
                <w:szCs w:val="20"/>
              </w:rPr>
              <w:t>непосредственно примыкающие к стационарному торговому объекту (объекту общественного питания),</w:t>
            </w:r>
            <w:r w:rsidRPr="006D4126">
              <w:rPr>
                <w:rFonts w:ascii="Times New Roman" w:eastAsia="ArialMT" w:hAnsi="Times New Roman" w:cs="Times New Roman"/>
                <w:sz w:val="20"/>
                <w:szCs w:val="20"/>
              </w:rPr>
              <w:t xml:space="preserve"> представляют собой временное сооружение,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 </w:t>
            </w:r>
          </w:p>
          <w:p w:rsidR="004664B2" w:rsidRPr="006D4126" w:rsidRDefault="004664B2" w:rsidP="004664B2">
            <w:pPr>
              <w:pStyle w:val="ConsPlusTitle"/>
              <w:ind w:firstLine="709"/>
              <w:jc w:val="both"/>
              <w:rPr>
                <w:rFonts w:ascii="Times New Roman" w:eastAsia="ArialMT" w:hAnsi="Times New Roman" w:cs="Times New Roman"/>
                <w:b w:val="0"/>
                <w:sz w:val="20"/>
                <w:szCs w:val="20"/>
              </w:rPr>
            </w:pPr>
            <w:r w:rsidRPr="006D4126">
              <w:rPr>
                <w:rFonts w:ascii="Times New Roman" w:hAnsi="Times New Roman" w:cs="Times New Roman"/>
                <w:b w:val="0"/>
                <w:sz w:val="20"/>
                <w:szCs w:val="20"/>
              </w:rPr>
              <w:t xml:space="preserve">К таким летним кафе относятся открытая площадка, веранда, </w:t>
            </w:r>
            <w:proofErr w:type="spellStart"/>
            <w:r w:rsidRPr="006D4126">
              <w:rPr>
                <w:rFonts w:ascii="Times New Roman" w:hAnsi="Times New Roman" w:cs="Times New Roman"/>
                <w:b w:val="0"/>
                <w:sz w:val="20"/>
                <w:szCs w:val="20"/>
              </w:rPr>
              <w:t>парклеты</w:t>
            </w:r>
            <w:proofErr w:type="spellEnd"/>
            <w:r w:rsidRPr="006D4126">
              <w:rPr>
                <w:rFonts w:ascii="Times New Roman" w:hAnsi="Times New Roman" w:cs="Times New Roman"/>
                <w:b w:val="0"/>
                <w:sz w:val="20"/>
                <w:szCs w:val="20"/>
              </w:rPr>
              <w:t xml:space="preserve">. </w:t>
            </w:r>
            <w:r w:rsidRPr="006D4126">
              <w:rPr>
                <w:rFonts w:ascii="Times New Roman" w:eastAsia="ArialMT" w:hAnsi="Times New Roman" w:cs="Times New Roman"/>
                <w:b w:val="0"/>
                <w:sz w:val="20"/>
                <w:szCs w:val="20"/>
              </w:rPr>
              <w:t xml:space="preserve">Необходимо отделять площадку летнего кафе от пешеходного транзита озеленением. Кадки должны иметь пропуски не менее 1 м. </w:t>
            </w:r>
            <w:proofErr w:type="gramStart"/>
            <w:r w:rsidRPr="006D4126">
              <w:rPr>
                <w:rFonts w:ascii="Times New Roman" w:eastAsia="ArialMT" w:hAnsi="Times New Roman" w:cs="Times New Roman"/>
                <w:b w:val="0"/>
                <w:sz w:val="20"/>
                <w:szCs w:val="20"/>
              </w:rPr>
              <w:t>между</w:t>
            </w:r>
            <w:proofErr w:type="gramEnd"/>
            <w:r w:rsidRPr="006D4126">
              <w:rPr>
                <w:rFonts w:ascii="Times New Roman" w:eastAsia="ArialMT" w:hAnsi="Times New Roman" w:cs="Times New Roman"/>
                <w:b w:val="0"/>
                <w:sz w:val="20"/>
                <w:szCs w:val="20"/>
              </w:rPr>
              <w:t xml:space="preserve"> </w:t>
            </w:r>
            <w:proofErr w:type="gramStart"/>
            <w:r w:rsidRPr="006D4126">
              <w:rPr>
                <w:rFonts w:ascii="Times New Roman" w:eastAsia="ArialMT" w:hAnsi="Times New Roman" w:cs="Times New Roman"/>
                <w:b w:val="0"/>
                <w:sz w:val="20"/>
                <w:szCs w:val="20"/>
              </w:rPr>
              <w:t>друг</w:t>
            </w:r>
            <w:proofErr w:type="gramEnd"/>
            <w:r w:rsidRPr="006D4126">
              <w:rPr>
                <w:rFonts w:ascii="Times New Roman" w:eastAsia="ArialMT" w:hAnsi="Times New Roman" w:cs="Times New Roman"/>
                <w:b w:val="0"/>
                <w:sz w:val="20"/>
                <w:szCs w:val="20"/>
              </w:rPr>
              <w:t xml:space="preserve"> другом.</w:t>
            </w:r>
          </w:p>
          <w:p w:rsidR="004664B2" w:rsidRPr="006D4126" w:rsidRDefault="004664B2" w:rsidP="004664B2">
            <w:pPr>
              <w:pStyle w:val="ConsPlusTitle"/>
              <w:ind w:firstLine="709"/>
              <w:jc w:val="both"/>
              <w:rPr>
                <w:rFonts w:ascii="Times New Roman" w:hAnsi="Times New Roman" w:cs="Times New Roman"/>
                <w:b w:val="0"/>
                <w:sz w:val="20"/>
                <w:szCs w:val="20"/>
              </w:rPr>
            </w:pPr>
            <w:r w:rsidRPr="006D4126">
              <w:rPr>
                <w:rFonts w:ascii="Times New Roman" w:eastAsia="ArialMT" w:hAnsi="Times New Roman" w:cs="Times New Roman"/>
                <w:b w:val="0"/>
                <w:sz w:val="20"/>
                <w:szCs w:val="20"/>
              </w:rPr>
              <w:t>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Общая площадь кафе по возможности не должна превышать 100 кв.м.</w:t>
            </w:r>
          </w:p>
          <w:p w:rsidR="004664B2" w:rsidRPr="006D4126" w:rsidRDefault="004664B2" w:rsidP="004664B2">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Запрещено размещать </w:t>
            </w:r>
            <w:r w:rsidRPr="006D4126">
              <w:rPr>
                <w:rFonts w:ascii="Times New Roman" w:eastAsia="ArialMT" w:hAnsi="Times New Roman" w:cs="Times New Roman"/>
                <w:sz w:val="20"/>
                <w:szCs w:val="20"/>
              </w:rPr>
              <w:lastRenderedPageBreak/>
              <w:t xml:space="preserve">рекламные материалы на ограждении, уличных зонтах и маркизах. </w:t>
            </w:r>
          </w:p>
          <w:p w:rsidR="004664B2" w:rsidRPr="006D4126" w:rsidRDefault="004664B2" w:rsidP="004664B2">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ограждения. </w:t>
            </w:r>
          </w:p>
          <w:p w:rsidR="004664B2" w:rsidRPr="006D4126" w:rsidRDefault="004664B2" w:rsidP="004664B2">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Для защиты от климатических осадков рекомендуется использовать </w:t>
            </w:r>
            <w:proofErr w:type="spellStart"/>
            <w:r w:rsidRPr="006D4126">
              <w:rPr>
                <w:rFonts w:ascii="Times New Roman" w:eastAsia="ArialMT" w:hAnsi="Times New Roman" w:cs="Times New Roman"/>
                <w:sz w:val="20"/>
                <w:szCs w:val="20"/>
              </w:rPr>
              <w:t>светопрозрачные</w:t>
            </w:r>
            <w:proofErr w:type="spellEnd"/>
            <w:r w:rsidRPr="006D4126">
              <w:rPr>
                <w:rFonts w:ascii="Times New Roman" w:eastAsia="ArialMT" w:hAnsi="Times New Roman" w:cs="Times New Roman"/>
                <w:sz w:val="20"/>
                <w:szCs w:val="20"/>
              </w:rPr>
              <w:t xml:space="preserve"> подвижные конструкции - безрамное остекление.</w:t>
            </w:r>
          </w:p>
          <w:p w:rsidR="006E45EB" w:rsidRPr="006D4126" w:rsidRDefault="004664B2" w:rsidP="004664B2">
            <w:pPr>
              <w:rPr>
                <w:rFonts w:ascii="Times New Roman" w:hAnsi="Times New Roman" w:cs="Times New Roman"/>
                <w:sz w:val="20"/>
                <w:szCs w:val="20"/>
              </w:rPr>
            </w:pPr>
            <w:r w:rsidRPr="006D4126">
              <w:rPr>
                <w:rFonts w:ascii="Times New Roman" w:eastAsia="ArialMT" w:hAnsi="Times New Roman" w:cs="Times New Roman"/>
                <w:sz w:val="20"/>
                <w:szCs w:val="20"/>
              </w:rPr>
              <w:t>Площадки рекомендуется оборудовать пандусом.</w:t>
            </w:r>
          </w:p>
        </w:tc>
      </w:tr>
      <w:tr w:rsidR="006E45EB" w:rsidRPr="006D4126" w:rsidTr="00F92B25">
        <w:tc>
          <w:tcPr>
            <w:tcW w:w="750" w:type="dxa"/>
          </w:tcPr>
          <w:p w:rsidR="006E45EB" w:rsidRPr="006D4126" w:rsidRDefault="0027216E" w:rsidP="0090252F">
            <w:pPr>
              <w:rPr>
                <w:rFonts w:ascii="Times New Roman" w:hAnsi="Times New Roman" w:cs="Times New Roman"/>
                <w:sz w:val="20"/>
                <w:szCs w:val="20"/>
              </w:rPr>
            </w:pPr>
            <w:r w:rsidRPr="006D4126">
              <w:rPr>
                <w:rFonts w:ascii="Times New Roman" w:hAnsi="Times New Roman" w:cs="Times New Roman"/>
                <w:sz w:val="20"/>
                <w:szCs w:val="20"/>
              </w:rPr>
              <w:lastRenderedPageBreak/>
              <w:t>10</w:t>
            </w:r>
            <w:r w:rsidR="0090252F">
              <w:rPr>
                <w:rFonts w:ascii="Times New Roman" w:hAnsi="Times New Roman" w:cs="Times New Roman"/>
                <w:sz w:val="20"/>
                <w:szCs w:val="20"/>
              </w:rPr>
              <w:t>2</w:t>
            </w:r>
          </w:p>
        </w:tc>
        <w:tc>
          <w:tcPr>
            <w:tcW w:w="4284" w:type="dxa"/>
          </w:tcPr>
          <w:p w:rsidR="006E45EB" w:rsidRPr="006D4126" w:rsidRDefault="006E45EB" w:rsidP="006E45EB">
            <w:pPr>
              <w:autoSpaceDE w:val="0"/>
              <w:autoSpaceDN w:val="0"/>
              <w:adjustRightInd w:val="0"/>
              <w:jc w:val="both"/>
              <w:rPr>
                <w:rFonts w:ascii="Times New Roman" w:hAnsi="Times New Roman" w:cs="Times New Roman"/>
                <w:b/>
                <w:sz w:val="20"/>
                <w:szCs w:val="20"/>
              </w:rPr>
            </w:pPr>
            <w:r w:rsidRPr="006D4126">
              <w:rPr>
                <w:rFonts w:ascii="Times New Roman" w:hAnsi="Times New Roman" w:cs="Times New Roman"/>
                <w:sz w:val="20"/>
                <w:szCs w:val="20"/>
              </w:rPr>
              <w:t xml:space="preserve">22.21. НТО должны соответствовать типовым </w:t>
            </w:r>
            <w:proofErr w:type="gramStart"/>
            <w:r w:rsidRPr="006D4126">
              <w:rPr>
                <w:rFonts w:ascii="Times New Roman" w:hAnsi="Times New Roman" w:cs="Times New Roman"/>
                <w:sz w:val="20"/>
                <w:szCs w:val="20"/>
              </w:rPr>
              <w:t>архитектурным решениям</w:t>
            </w:r>
            <w:proofErr w:type="gramEnd"/>
            <w:r w:rsidRPr="006D4126">
              <w:rPr>
                <w:rFonts w:ascii="Times New Roman" w:hAnsi="Times New Roman" w:cs="Times New Roman"/>
                <w:sz w:val="20"/>
                <w:szCs w:val="20"/>
              </w:rPr>
              <w:t xml:space="preserve"> к их внешнему облику. Нормативные требования к внешнему облику НТО в Пермском крае в виде типовых </w:t>
            </w:r>
            <w:proofErr w:type="gramStart"/>
            <w:r w:rsidRPr="006D4126">
              <w:rPr>
                <w:rFonts w:ascii="Times New Roman" w:hAnsi="Times New Roman" w:cs="Times New Roman"/>
                <w:sz w:val="20"/>
                <w:szCs w:val="20"/>
              </w:rPr>
              <w:t>архитектурных решений</w:t>
            </w:r>
            <w:proofErr w:type="gramEnd"/>
            <w:r w:rsidRPr="006D4126">
              <w:rPr>
                <w:rFonts w:ascii="Times New Roman" w:hAnsi="Times New Roman" w:cs="Times New Roman"/>
                <w:sz w:val="20"/>
                <w:szCs w:val="20"/>
              </w:rPr>
              <w:t xml:space="preserve"> внешнего вида нестационарных торговых объектов утверждены приказом Министерства строительства и архитектуры Пермского края. Примеры подходящих типов НТО для советского промышленного типа города и для сельских населенных пунктов приведены в Единых стандартах. </w:t>
            </w:r>
          </w:p>
        </w:tc>
        <w:tc>
          <w:tcPr>
            <w:tcW w:w="4302" w:type="dxa"/>
          </w:tcPr>
          <w:p w:rsidR="006E45EB" w:rsidRPr="006D4126" w:rsidRDefault="006E45EB" w:rsidP="001040AD">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22.21. НТО должны соответствовать типовым </w:t>
            </w:r>
            <w:proofErr w:type="gramStart"/>
            <w:r w:rsidRPr="006D4126">
              <w:rPr>
                <w:rFonts w:ascii="Times New Roman" w:hAnsi="Times New Roman" w:cs="Times New Roman"/>
                <w:sz w:val="20"/>
                <w:szCs w:val="20"/>
              </w:rPr>
              <w:t>архитектурным решениям</w:t>
            </w:r>
            <w:proofErr w:type="gramEnd"/>
            <w:r w:rsidRPr="006D4126">
              <w:rPr>
                <w:rFonts w:ascii="Times New Roman" w:hAnsi="Times New Roman" w:cs="Times New Roman"/>
                <w:sz w:val="20"/>
                <w:szCs w:val="20"/>
              </w:rPr>
              <w:t xml:space="preserve"> к их внешнему облику. Нормативные требования к внешнему облику НТО </w:t>
            </w:r>
            <w:r w:rsidRPr="006D4126">
              <w:rPr>
                <w:rFonts w:ascii="Times New Roman" w:eastAsia="ArialMT" w:hAnsi="Times New Roman" w:cs="Times New Roman"/>
                <w:sz w:val="20"/>
                <w:szCs w:val="20"/>
              </w:rPr>
              <w:t xml:space="preserve">определяются </w:t>
            </w:r>
            <w:proofErr w:type="spellStart"/>
            <w:proofErr w:type="gramStart"/>
            <w:r w:rsidR="001040AD" w:rsidRPr="006D4126">
              <w:rPr>
                <w:rFonts w:ascii="Times New Roman" w:eastAsia="ArialMT" w:hAnsi="Times New Roman" w:cs="Times New Roman"/>
                <w:sz w:val="20"/>
                <w:szCs w:val="20"/>
              </w:rPr>
              <w:t>Д</w:t>
            </w:r>
            <w:r w:rsidRPr="006D4126">
              <w:rPr>
                <w:rFonts w:ascii="Times New Roman" w:eastAsia="ArialMT" w:hAnsi="Times New Roman" w:cs="Times New Roman"/>
                <w:sz w:val="20"/>
                <w:szCs w:val="20"/>
              </w:rPr>
              <w:t>изайн-кодом</w:t>
            </w:r>
            <w:proofErr w:type="spellEnd"/>
            <w:proofErr w:type="gramEnd"/>
            <w:r w:rsidRPr="006D4126">
              <w:rPr>
                <w:rFonts w:ascii="Times New Roman" w:eastAsia="ArialMT" w:hAnsi="Times New Roman" w:cs="Times New Roman"/>
                <w:sz w:val="20"/>
                <w:szCs w:val="20"/>
              </w:rPr>
              <w:t>,</w:t>
            </w:r>
            <w:r w:rsidRPr="006D4126">
              <w:rPr>
                <w:rFonts w:ascii="Times New Roman" w:eastAsia="ArialMT" w:hAnsi="Times New Roman" w:cs="Times New Roman"/>
                <w:color w:val="FF0000"/>
                <w:sz w:val="20"/>
                <w:szCs w:val="20"/>
              </w:rPr>
              <w:t xml:space="preserve">  </w:t>
            </w:r>
            <w:r w:rsidRPr="006D4126">
              <w:rPr>
                <w:rFonts w:ascii="Times" w:hAnsi="Times" w:cs="Times"/>
                <w:sz w:val="20"/>
                <w:szCs w:val="20"/>
              </w:rPr>
              <w:t>утвержденным постановлением администрации Чайковского городского округа.</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90252F" w:rsidP="006E45EB">
            <w:pPr>
              <w:autoSpaceDE w:val="0"/>
              <w:autoSpaceDN w:val="0"/>
              <w:adjustRightInd w:val="0"/>
              <w:jc w:val="both"/>
              <w:rPr>
                <w:rFonts w:ascii="Times New Roman" w:eastAsia="ArialMT" w:hAnsi="Times New Roman" w:cs="Times New Roman"/>
                <w:sz w:val="20"/>
                <w:szCs w:val="20"/>
              </w:rPr>
            </w:pPr>
            <w:r>
              <w:rPr>
                <w:rFonts w:ascii="Times New Roman" w:eastAsia="ArialMT" w:hAnsi="Times New Roman" w:cs="Times New Roman"/>
                <w:sz w:val="20"/>
                <w:szCs w:val="20"/>
              </w:rPr>
              <w:t>О</w:t>
            </w:r>
            <w:r w:rsidR="006E45EB" w:rsidRPr="006D4126">
              <w:rPr>
                <w:rFonts w:ascii="Times New Roman" w:eastAsia="ArialMT" w:hAnsi="Times New Roman" w:cs="Times New Roman"/>
                <w:sz w:val="20"/>
                <w:szCs w:val="20"/>
              </w:rPr>
              <w:t>собенности размещения НТО на территории ЧГО</w:t>
            </w:r>
            <w:r>
              <w:rPr>
                <w:rFonts w:ascii="Times New Roman" w:eastAsia="ArialMT" w:hAnsi="Times New Roman" w:cs="Times New Roman"/>
                <w:sz w:val="20"/>
                <w:szCs w:val="20"/>
              </w:rPr>
              <w:t xml:space="preserve"> определены </w:t>
            </w:r>
            <w:proofErr w:type="spellStart"/>
            <w:proofErr w:type="gramStart"/>
            <w:r>
              <w:rPr>
                <w:rFonts w:ascii="Times New Roman" w:eastAsia="ArialMT" w:hAnsi="Times New Roman" w:cs="Times New Roman"/>
                <w:sz w:val="20"/>
                <w:szCs w:val="20"/>
              </w:rPr>
              <w:t>Дизайн-кодом</w:t>
            </w:r>
            <w:proofErr w:type="spellEnd"/>
            <w:proofErr w:type="gramEnd"/>
            <w:r>
              <w:rPr>
                <w:rFonts w:ascii="Times New Roman" w:eastAsia="ArialMT" w:hAnsi="Times New Roman" w:cs="Times New Roman"/>
                <w:sz w:val="20"/>
                <w:szCs w:val="20"/>
              </w:rPr>
              <w:t>, утвержденным постановлением администрации Чайковского городского округа. Пункт излагается в новой редакции:</w:t>
            </w:r>
          </w:p>
          <w:p w:rsidR="001040AD" w:rsidRPr="006D4126" w:rsidRDefault="001040AD"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 </w:t>
            </w:r>
          </w:p>
          <w:p w:rsidR="006E45EB" w:rsidRPr="006D4126" w:rsidRDefault="001040AD" w:rsidP="00132AAB">
            <w:pPr>
              <w:jc w:val="both"/>
              <w:rPr>
                <w:rFonts w:ascii="Times New Roman" w:hAnsi="Times New Roman" w:cs="Times New Roman"/>
                <w:sz w:val="20"/>
                <w:szCs w:val="20"/>
              </w:rPr>
            </w:pPr>
            <w:r w:rsidRPr="006D4126">
              <w:rPr>
                <w:rFonts w:ascii="Times New Roman" w:hAnsi="Times New Roman" w:cs="Times New Roman"/>
                <w:sz w:val="20"/>
                <w:szCs w:val="20"/>
              </w:rPr>
              <w:t xml:space="preserve">22.20. НТО должны соответствовать типовым </w:t>
            </w:r>
            <w:proofErr w:type="gramStart"/>
            <w:r w:rsidRPr="006D4126">
              <w:rPr>
                <w:rFonts w:ascii="Times New Roman" w:hAnsi="Times New Roman" w:cs="Times New Roman"/>
                <w:sz w:val="20"/>
                <w:szCs w:val="20"/>
              </w:rPr>
              <w:t>архитектурным решениям</w:t>
            </w:r>
            <w:proofErr w:type="gramEnd"/>
            <w:r w:rsidRPr="006D4126">
              <w:rPr>
                <w:rFonts w:ascii="Times New Roman" w:hAnsi="Times New Roman" w:cs="Times New Roman"/>
                <w:sz w:val="20"/>
                <w:szCs w:val="20"/>
              </w:rPr>
              <w:t xml:space="preserve"> к их внешнему облику. Нормативные требования к внешнему облику НТО </w:t>
            </w:r>
            <w:r w:rsidRPr="006D4126">
              <w:rPr>
                <w:rFonts w:ascii="Times New Roman" w:eastAsia="ArialMT" w:hAnsi="Times New Roman" w:cs="Times New Roman"/>
                <w:sz w:val="20"/>
                <w:szCs w:val="20"/>
              </w:rPr>
              <w:t xml:space="preserve">определяются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Pr="006D4126">
              <w:rPr>
                <w:rFonts w:ascii="Times New Roman" w:eastAsia="ArialMT" w:hAnsi="Times New Roman" w:cs="Times New Roman"/>
                <w:sz w:val="20"/>
                <w:szCs w:val="20"/>
              </w:rPr>
              <w:t>,</w:t>
            </w:r>
            <w:r w:rsidRPr="006D4126">
              <w:rPr>
                <w:rFonts w:ascii="Times New Roman" w:eastAsia="ArialMT" w:hAnsi="Times New Roman" w:cs="Times New Roman"/>
                <w:color w:val="FF0000"/>
                <w:sz w:val="20"/>
                <w:szCs w:val="20"/>
              </w:rPr>
              <w:t xml:space="preserve">  </w:t>
            </w:r>
          </w:p>
        </w:tc>
      </w:tr>
      <w:tr w:rsidR="006E45EB" w:rsidRPr="006D4126" w:rsidTr="00F92B25">
        <w:tc>
          <w:tcPr>
            <w:tcW w:w="750" w:type="dxa"/>
          </w:tcPr>
          <w:p w:rsidR="006E45EB" w:rsidRPr="006D4126" w:rsidRDefault="0027216E" w:rsidP="0090252F">
            <w:pPr>
              <w:rPr>
                <w:rFonts w:ascii="Times New Roman" w:hAnsi="Times New Roman" w:cs="Times New Roman"/>
                <w:sz w:val="20"/>
                <w:szCs w:val="20"/>
              </w:rPr>
            </w:pPr>
            <w:r w:rsidRPr="006D4126">
              <w:rPr>
                <w:rFonts w:ascii="Times New Roman" w:hAnsi="Times New Roman" w:cs="Times New Roman"/>
                <w:sz w:val="20"/>
                <w:szCs w:val="20"/>
              </w:rPr>
              <w:t>10</w:t>
            </w:r>
            <w:r w:rsidR="0090252F">
              <w:rPr>
                <w:rFonts w:ascii="Times New Roman" w:hAnsi="Times New Roman" w:cs="Times New Roman"/>
                <w:sz w:val="20"/>
                <w:szCs w:val="20"/>
              </w:rPr>
              <w:t>3</w:t>
            </w:r>
          </w:p>
        </w:tc>
        <w:tc>
          <w:tcPr>
            <w:tcW w:w="4284" w:type="dxa"/>
          </w:tcPr>
          <w:p w:rsidR="001040AD" w:rsidRPr="006D4126" w:rsidRDefault="001040AD"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Первый абзац раздела 25 </w:t>
            </w:r>
          </w:p>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Информационные конструкции - объекты городского благоустройства, выполняющие информационную или рекламную функцию. К ним относятся вывески, </w:t>
            </w:r>
            <w:r w:rsidRPr="00FB3036">
              <w:rPr>
                <w:rFonts w:ascii="Times New Roman" w:eastAsia="ArialMT" w:hAnsi="Times New Roman" w:cs="Times New Roman"/>
                <w:b/>
                <w:color w:val="FF0000"/>
                <w:sz w:val="20"/>
                <w:szCs w:val="20"/>
              </w:rPr>
              <w:t>таблички</w:t>
            </w:r>
            <w:r w:rsidRPr="006D4126">
              <w:rPr>
                <w:rFonts w:ascii="Times New Roman" w:eastAsia="ArialMT" w:hAnsi="Times New Roman" w:cs="Times New Roman"/>
                <w:sz w:val="20"/>
                <w:szCs w:val="20"/>
              </w:rPr>
              <w:t xml:space="preserve">, рекламные </w:t>
            </w:r>
            <w:r w:rsidRPr="00FB3036">
              <w:rPr>
                <w:rFonts w:ascii="Times New Roman" w:eastAsia="ArialMT" w:hAnsi="Times New Roman" w:cs="Times New Roman"/>
                <w:b/>
                <w:color w:val="FF0000"/>
                <w:sz w:val="20"/>
                <w:szCs w:val="20"/>
              </w:rPr>
              <w:t>щиты.</w:t>
            </w:r>
          </w:p>
        </w:tc>
        <w:tc>
          <w:tcPr>
            <w:tcW w:w="4302" w:type="dxa"/>
          </w:tcPr>
          <w:p w:rsidR="001040AD" w:rsidRPr="006D4126" w:rsidRDefault="001040AD"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Первый абзац раздела 25 </w:t>
            </w:r>
          </w:p>
          <w:p w:rsidR="006E45EB" w:rsidRPr="006D4126" w:rsidRDefault="006E45EB" w:rsidP="006E45EB">
            <w:pPr>
              <w:autoSpaceDE w:val="0"/>
              <w:autoSpaceDN w:val="0"/>
              <w:adjustRightInd w:val="0"/>
              <w:jc w:val="both"/>
              <w:rPr>
                <w:rFonts w:ascii="Times New Roman" w:hAnsi="Times New Roman" w:cs="Times New Roman"/>
                <w:b/>
                <w:sz w:val="20"/>
                <w:szCs w:val="20"/>
              </w:rPr>
            </w:pPr>
            <w:r w:rsidRPr="006D4126">
              <w:rPr>
                <w:rFonts w:ascii="Times New Roman" w:eastAsia="ArialMT" w:hAnsi="Times New Roman" w:cs="Times New Roman"/>
                <w:sz w:val="20"/>
                <w:szCs w:val="20"/>
              </w:rPr>
              <w:t xml:space="preserve">Информационные </w:t>
            </w:r>
            <w:r w:rsidRPr="00FB3036">
              <w:rPr>
                <w:rFonts w:ascii="Times New Roman" w:eastAsia="ArialMT" w:hAnsi="Times New Roman" w:cs="Times New Roman"/>
                <w:b/>
                <w:color w:val="FF0000"/>
                <w:sz w:val="20"/>
                <w:szCs w:val="20"/>
              </w:rPr>
              <w:t>и рекламные</w:t>
            </w:r>
            <w:r w:rsidRPr="006D4126">
              <w:rPr>
                <w:rFonts w:ascii="Times New Roman" w:eastAsia="ArialMT" w:hAnsi="Times New Roman" w:cs="Times New Roman"/>
                <w:sz w:val="20"/>
                <w:szCs w:val="20"/>
              </w:rPr>
              <w:t xml:space="preserve"> конструкции - объекты городского благоустройства, выполняющие информационную или рекламную функцию. К ним относятся вывески, </w:t>
            </w:r>
            <w:r w:rsidRPr="00FB3036">
              <w:rPr>
                <w:rFonts w:ascii="Times New Roman" w:eastAsia="ArialMT" w:hAnsi="Times New Roman" w:cs="Times New Roman"/>
                <w:b/>
                <w:color w:val="FF0000"/>
                <w:sz w:val="20"/>
                <w:szCs w:val="20"/>
              </w:rPr>
              <w:t>указатели</w:t>
            </w:r>
            <w:r w:rsidRPr="006D4126">
              <w:rPr>
                <w:rFonts w:ascii="Times New Roman" w:eastAsia="ArialMT" w:hAnsi="Times New Roman" w:cs="Times New Roman"/>
                <w:color w:val="FF0000"/>
                <w:sz w:val="20"/>
                <w:szCs w:val="20"/>
              </w:rPr>
              <w:t>,</w:t>
            </w:r>
            <w:r w:rsidRPr="006D4126">
              <w:rPr>
                <w:rFonts w:ascii="Times New Roman" w:eastAsia="ArialMT" w:hAnsi="Times New Roman" w:cs="Times New Roman"/>
                <w:sz w:val="20"/>
                <w:szCs w:val="20"/>
              </w:rPr>
              <w:t xml:space="preserve"> рекламные </w:t>
            </w:r>
            <w:r w:rsidRPr="00FB3036">
              <w:rPr>
                <w:rFonts w:ascii="Times New Roman" w:eastAsia="ArialMT" w:hAnsi="Times New Roman" w:cs="Times New Roman"/>
                <w:b/>
                <w:color w:val="FF0000"/>
                <w:sz w:val="20"/>
                <w:szCs w:val="20"/>
              </w:rPr>
              <w:t>конструкции</w:t>
            </w:r>
            <w:r w:rsidRPr="006D4126">
              <w:rPr>
                <w:rFonts w:ascii="Times New Roman" w:eastAsia="ArialMT" w:hAnsi="Times New Roman" w:cs="Times New Roman"/>
                <w:color w:val="FF0000"/>
                <w:sz w:val="20"/>
                <w:szCs w:val="20"/>
              </w:rPr>
              <w:t>.</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1040AD" w:rsidP="001040AD">
            <w:pPr>
              <w:rPr>
                <w:rFonts w:ascii="Times New Roman" w:hAnsi="Times New Roman" w:cs="Times New Roman"/>
                <w:sz w:val="20"/>
                <w:szCs w:val="20"/>
              </w:rPr>
            </w:pPr>
            <w:r w:rsidRPr="006D4126">
              <w:rPr>
                <w:rFonts w:ascii="Times New Roman" w:hAnsi="Times New Roman" w:cs="Times New Roman"/>
                <w:sz w:val="20"/>
                <w:szCs w:val="20"/>
              </w:rPr>
              <w:t>Ст. 19</w:t>
            </w:r>
            <w:r w:rsidR="00A27C2A" w:rsidRPr="006D4126">
              <w:rPr>
                <w:rFonts w:ascii="Times New Roman" w:hAnsi="Times New Roman" w:cs="Times New Roman"/>
                <w:sz w:val="20"/>
                <w:szCs w:val="20"/>
              </w:rPr>
              <w:t xml:space="preserve"> </w:t>
            </w:r>
            <w:r w:rsidR="00A27C2A" w:rsidRPr="006D4126">
              <w:rPr>
                <w:sz w:val="20"/>
                <w:szCs w:val="20"/>
              </w:rPr>
              <w:t xml:space="preserve"> </w:t>
            </w:r>
            <w:r w:rsidR="00A27C2A" w:rsidRPr="006D4126">
              <w:rPr>
                <w:rFonts w:ascii="Times New Roman" w:hAnsi="Times New Roman" w:cs="Times New Roman"/>
                <w:sz w:val="20"/>
                <w:szCs w:val="20"/>
              </w:rPr>
              <w:t xml:space="preserve">Федерального закона от 13.03.2006 № 38-ФЗ «О рекламе», </w:t>
            </w:r>
            <w:r w:rsidR="00A27C2A" w:rsidRPr="006D4126">
              <w:rPr>
                <w:sz w:val="20"/>
                <w:szCs w:val="20"/>
              </w:rPr>
              <w:t xml:space="preserve"> </w:t>
            </w:r>
            <w:r w:rsidR="00A27C2A" w:rsidRPr="006D4126">
              <w:rPr>
                <w:rFonts w:ascii="Times New Roman" w:hAnsi="Times New Roman" w:cs="Times New Roman"/>
                <w:sz w:val="20"/>
                <w:szCs w:val="20"/>
              </w:rPr>
              <w:t>Закон РФ от 07.02.1992 № 2300-1 «О защите прав потребителей»</w:t>
            </w:r>
            <w:r w:rsidRPr="006D4126">
              <w:rPr>
                <w:rFonts w:ascii="Times New Roman" w:hAnsi="Times New Roman" w:cs="Times New Roman"/>
                <w:sz w:val="20"/>
                <w:szCs w:val="20"/>
              </w:rPr>
              <w:t xml:space="preserve">, </w:t>
            </w:r>
          </w:p>
          <w:p w:rsidR="00A27C2A" w:rsidRPr="006D4126" w:rsidRDefault="00A27C2A" w:rsidP="001040AD">
            <w:pPr>
              <w:rPr>
                <w:rFonts w:ascii="Times New Roman" w:hAnsi="Times New Roman" w:cs="Times New Roman"/>
                <w:sz w:val="20"/>
                <w:szCs w:val="20"/>
              </w:rPr>
            </w:pPr>
            <w:r w:rsidRPr="006D4126">
              <w:rPr>
                <w:rFonts w:ascii="Times New Roman" w:hAnsi="Times New Roman" w:cs="Times New Roman"/>
                <w:sz w:val="20"/>
                <w:szCs w:val="20"/>
              </w:rPr>
              <w:t xml:space="preserve"> Новая редакция</w:t>
            </w:r>
            <w:r w:rsidR="0090252F">
              <w:rPr>
                <w:rFonts w:ascii="Times New Roman" w:hAnsi="Times New Roman" w:cs="Times New Roman"/>
                <w:sz w:val="20"/>
                <w:szCs w:val="20"/>
              </w:rPr>
              <w:t>:</w:t>
            </w:r>
          </w:p>
          <w:p w:rsidR="00A27C2A" w:rsidRPr="006D4126" w:rsidRDefault="00A27C2A" w:rsidP="00A27C2A">
            <w:pPr>
              <w:jc w:val="both"/>
              <w:rPr>
                <w:rFonts w:ascii="Times New Roman" w:hAnsi="Times New Roman" w:cs="Times New Roman"/>
                <w:sz w:val="20"/>
                <w:szCs w:val="20"/>
              </w:rPr>
            </w:pPr>
            <w:r w:rsidRPr="006D4126">
              <w:rPr>
                <w:rFonts w:ascii="Times New Roman" w:eastAsia="ArialMT" w:hAnsi="Times New Roman" w:cs="Times New Roman"/>
                <w:sz w:val="20"/>
                <w:szCs w:val="20"/>
              </w:rPr>
              <w:t>Информационные и рекламные конструкции - объекты городского благоустройства, выполняющие информационную или рекламную функцию. К ним относятся вывески, указатели, рекламные конструкции</w:t>
            </w:r>
          </w:p>
        </w:tc>
      </w:tr>
      <w:tr w:rsidR="006E45EB" w:rsidRPr="006D4126" w:rsidTr="00F92B25">
        <w:tc>
          <w:tcPr>
            <w:tcW w:w="750" w:type="dxa"/>
          </w:tcPr>
          <w:p w:rsidR="006E45EB" w:rsidRPr="006D4126" w:rsidRDefault="00935AB4" w:rsidP="006E45EB">
            <w:pPr>
              <w:rPr>
                <w:rFonts w:ascii="Times New Roman" w:hAnsi="Times New Roman" w:cs="Times New Roman"/>
                <w:sz w:val="20"/>
                <w:szCs w:val="20"/>
              </w:rPr>
            </w:pPr>
            <w:r>
              <w:rPr>
                <w:rFonts w:ascii="Times New Roman" w:hAnsi="Times New Roman" w:cs="Times New Roman"/>
                <w:sz w:val="20"/>
                <w:szCs w:val="20"/>
              </w:rPr>
              <w:t>104</w:t>
            </w:r>
          </w:p>
        </w:tc>
        <w:tc>
          <w:tcPr>
            <w:tcW w:w="4284"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25.1. Вывеска должна выполняться в виде отдельных букв или может быть встроена в </w:t>
            </w:r>
            <w:proofErr w:type="spellStart"/>
            <w:r w:rsidRPr="006D4126">
              <w:rPr>
                <w:rFonts w:ascii="Times New Roman" w:eastAsia="ArialMT" w:hAnsi="Times New Roman" w:cs="Times New Roman"/>
                <w:sz w:val="20"/>
                <w:szCs w:val="20"/>
              </w:rPr>
              <w:t>лайтбокс</w:t>
            </w:r>
            <w:proofErr w:type="spellEnd"/>
            <w:r w:rsidRPr="006D4126">
              <w:rPr>
                <w:rFonts w:ascii="Times New Roman" w:eastAsia="ArialMT" w:hAnsi="Times New Roman" w:cs="Times New Roman"/>
                <w:sz w:val="20"/>
                <w:szCs w:val="20"/>
              </w:rPr>
              <w:t xml:space="preserve"> (световой короб). Цвет креплений вывески должен подбираться в цвет поверхности, на которой располагается вывеска.</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Вывески на фасадах размещаются строго в один ряд относительно центральных горизонтальных осей архитектурных элементов фасадов или промежутков между ними. Вывеска должна размещаться строго над входным проемом, привязываясь к </w:t>
            </w:r>
            <w:r w:rsidRPr="006D4126">
              <w:rPr>
                <w:rFonts w:ascii="Times New Roman" w:eastAsia="ArialMT" w:hAnsi="Times New Roman" w:cs="Times New Roman"/>
                <w:sz w:val="20"/>
                <w:szCs w:val="20"/>
              </w:rPr>
              <w:lastRenderedPageBreak/>
              <w:t xml:space="preserve">центральной или крайней вертикальной оси проема. Размещать вывеску на козырьках запрещено. Если козырек препятствует размещению вывески, то разрешается расположить вывеску над оконным проемом, привязываясь к центральной или крайней вертикальной оси проема. Исключение — монолитные козырьки. Если у арендатора отсутствует собственный вход, разрешается располагать вывеску над оконными проемами, привязываясь к центральной или крайней вертикальной оси проема. Запрещено перекрывать вывесками архитектурные элементы фасадов. В случае возможного перекрытия архитектурных элементов, вывеска размещается </w:t>
            </w:r>
            <w:proofErr w:type="gramStart"/>
            <w:r w:rsidRPr="006D4126">
              <w:rPr>
                <w:rFonts w:ascii="Times New Roman" w:eastAsia="ArialMT" w:hAnsi="Times New Roman" w:cs="Times New Roman"/>
                <w:sz w:val="20"/>
                <w:szCs w:val="20"/>
              </w:rPr>
              <w:t>над</w:t>
            </w:r>
            <w:proofErr w:type="gramEnd"/>
            <w:r w:rsidRPr="006D4126">
              <w:rPr>
                <w:rFonts w:ascii="Times New Roman" w:eastAsia="ArialMT" w:hAnsi="Times New Roman" w:cs="Times New Roman"/>
                <w:sz w:val="20"/>
                <w:szCs w:val="20"/>
              </w:rPr>
              <w:t>/в оконном или дверном проеме без подложки. Нельзя размещать вывески на уровне жилых этажей. Запрещено размещать более одной вывески на фасаде от одного арендатора (1 фасад = 1 вывеска).</w:t>
            </w:r>
          </w:p>
        </w:tc>
        <w:tc>
          <w:tcPr>
            <w:tcW w:w="4302" w:type="dxa"/>
          </w:tcPr>
          <w:p w:rsidR="00A07FF1" w:rsidRPr="006D4126" w:rsidRDefault="00A07FF1" w:rsidP="00A07FF1">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lastRenderedPageBreak/>
              <w:t xml:space="preserve">25.1. Требования к информационным и рекламным конструкциям установлены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Pr="006D4126">
              <w:rPr>
                <w:rFonts w:ascii="Times New Roman" w:eastAsia="ArialMT" w:hAnsi="Times New Roman" w:cs="Times New Roman"/>
                <w:sz w:val="20"/>
                <w:szCs w:val="20"/>
              </w:rPr>
              <w:t>, утвержденн</w:t>
            </w:r>
            <w:r w:rsidR="004610E0">
              <w:rPr>
                <w:rFonts w:ascii="Times New Roman" w:eastAsia="ArialMT" w:hAnsi="Times New Roman" w:cs="Times New Roman"/>
                <w:sz w:val="20"/>
                <w:szCs w:val="20"/>
              </w:rPr>
              <w:t>ы</w:t>
            </w:r>
            <w:r w:rsidRPr="006D4126">
              <w:rPr>
                <w:rFonts w:ascii="Times New Roman" w:eastAsia="ArialMT" w:hAnsi="Times New Roman" w:cs="Times New Roman"/>
                <w:sz w:val="20"/>
                <w:szCs w:val="20"/>
              </w:rPr>
              <w:t xml:space="preserve">м постановлением администрации Чайковского городского округа. Запрещено перекрывать вывесками архитектурные элементы фасадов. </w:t>
            </w:r>
          </w:p>
          <w:p w:rsidR="006E45EB" w:rsidRPr="006D4126" w:rsidRDefault="006E45EB" w:rsidP="00A07FF1">
            <w:pPr>
              <w:autoSpaceDE w:val="0"/>
              <w:autoSpaceDN w:val="0"/>
              <w:adjustRightInd w:val="0"/>
              <w:ind w:firstLine="709"/>
              <w:jc w:val="both"/>
              <w:rPr>
                <w:rFonts w:ascii="Times New Roman" w:eastAsia="ArialMT" w:hAnsi="Times New Roman" w:cs="Times New Roman"/>
                <w:sz w:val="20"/>
                <w:szCs w:val="20"/>
              </w:rPr>
            </w:pP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132AA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eastAsia="ArialMT" w:hAnsi="Times New Roman" w:cs="Times New Roman"/>
                <w:sz w:val="20"/>
                <w:szCs w:val="20"/>
              </w:rPr>
              <w:t>п. 5.8 ст. 19</w:t>
            </w:r>
            <w:r w:rsidR="00A27C2A" w:rsidRPr="006D4126">
              <w:rPr>
                <w:rFonts w:ascii="Times New Roman" w:hAnsi="Times New Roman" w:cs="Times New Roman"/>
                <w:sz w:val="20"/>
                <w:szCs w:val="20"/>
              </w:rPr>
              <w:t xml:space="preserve"> Федерального закона от 13.03.2006 № 38-ФЗ «О рекламе</w:t>
            </w:r>
            <w:r w:rsidR="00132AAB" w:rsidRPr="006D4126">
              <w:rPr>
                <w:rFonts w:ascii="Times New Roman" w:hAnsi="Times New Roman" w:cs="Times New Roman"/>
                <w:sz w:val="20"/>
                <w:szCs w:val="20"/>
              </w:rPr>
              <w:t xml:space="preserve">». </w:t>
            </w:r>
          </w:p>
          <w:p w:rsidR="00132AAB" w:rsidRPr="006D4126" w:rsidRDefault="00132AAB" w:rsidP="006E45EB">
            <w:pPr>
              <w:autoSpaceDE w:val="0"/>
              <w:autoSpaceDN w:val="0"/>
              <w:adjustRightInd w:val="0"/>
              <w:jc w:val="both"/>
              <w:rPr>
                <w:rFonts w:ascii="Times New Roman" w:hAnsi="Times New Roman" w:cs="Times New Roman"/>
                <w:sz w:val="20"/>
                <w:szCs w:val="20"/>
              </w:rPr>
            </w:pPr>
          </w:p>
          <w:p w:rsidR="006E45EB" w:rsidRPr="006D4126" w:rsidRDefault="00132AAB" w:rsidP="006E45EB">
            <w:pPr>
              <w:autoSpaceDE w:val="0"/>
              <w:autoSpaceDN w:val="0"/>
              <w:adjustRightInd w:val="0"/>
              <w:jc w:val="both"/>
              <w:rPr>
                <w:rFonts w:ascii="Times New Roman" w:eastAsia="ArialMT" w:hAnsi="Times New Roman" w:cs="Times New Roman"/>
                <w:sz w:val="20"/>
                <w:szCs w:val="20"/>
              </w:rPr>
            </w:pPr>
            <w:r w:rsidRPr="006D4126">
              <w:rPr>
                <w:rFonts w:ascii="Times New Roman" w:hAnsi="Times New Roman" w:cs="Times New Roman"/>
                <w:sz w:val="20"/>
                <w:szCs w:val="20"/>
              </w:rPr>
              <w:t>Новая редакция:</w:t>
            </w:r>
            <w:r w:rsidR="00A27C2A" w:rsidRPr="006D4126">
              <w:rPr>
                <w:rFonts w:ascii="Times New Roman" w:hAnsi="Times New Roman" w:cs="Times New Roman"/>
                <w:sz w:val="20"/>
                <w:szCs w:val="20"/>
              </w:rPr>
              <w:t xml:space="preserve"> </w:t>
            </w:r>
            <w:r w:rsidR="00A27C2A" w:rsidRPr="006D4126">
              <w:rPr>
                <w:sz w:val="20"/>
                <w:szCs w:val="20"/>
              </w:rPr>
              <w:t xml:space="preserve"> </w:t>
            </w:r>
          </w:p>
          <w:p w:rsidR="00A07FF1" w:rsidRPr="006D4126" w:rsidRDefault="00A07FF1" w:rsidP="00A07FF1">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25.1. Требования к информационным и рекламным конструкциям установлены </w:t>
            </w:r>
            <w:proofErr w:type="spellStart"/>
            <w:proofErr w:type="gramStart"/>
            <w:r w:rsidRPr="006D4126">
              <w:rPr>
                <w:rFonts w:ascii="Times New Roman" w:eastAsia="ArialMT" w:hAnsi="Times New Roman" w:cs="Times New Roman"/>
                <w:sz w:val="20"/>
                <w:szCs w:val="20"/>
              </w:rPr>
              <w:t>Дизайн-кодом</w:t>
            </w:r>
            <w:proofErr w:type="spellEnd"/>
            <w:proofErr w:type="gramEnd"/>
            <w:r w:rsidR="00132AAB" w:rsidRPr="006D4126">
              <w:rPr>
                <w:rFonts w:ascii="Times New Roman" w:eastAsia="ArialMT" w:hAnsi="Times New Roman" w:cs="Times New Roman"/>
                <w:sz w:val="20"/>
                <w:szCs w:val="20"/>
              </w:rPr>
              <w:t xml:space="preserve">. </w:t>
            </w:r>
            <w:r w:rsidRPr="006D4126">
              <w:rPr>
                <w:rFonts w:ascii="Times New Roman" w:eastAsia="ArialMT" w:hAnsi="Times New Roman" w:cs="Times New Roman"/>
                <w:sz w:val="20"/>
                <w:szCs w:val="20"/>
              </w:rPr>
              <w:t xml:space="preserve">Запрещено перекрывать вывесками архитектурные элементы фасадов. </w:t>
            </w:r>
          </w:p>
          <w:p w:rsidR="0071283B" w:rsidRPr="006D4126" w:rsidRDefault="0071283B" w:rsidP="00A07FF1">
            <w:pPr>
              <w:autoSpaceDE w:val="0"/>
              <w:autoSpaceDN w:val="0"/>
              <w:adjustRightInd w:val="0"/>
              <w:jc w:val="both"/>
              <w:rPr>
                <w:rFonts w:ascii="Times New Roman" w:hAnsi="Times New Roman" w:cs="Times New Roman"/>
                <w:sz w:val="20"/>
                <w:szCs w:val="20"/>
              </w:rPr>
            </w:pPr>
          </w:p>
        </w:tc>
      </w:tr>
      <w:tr w:rsidR="006E45EB" w:rsidRPr="006D4126" w:rsidTr="00F92B25">
        <w:tc>
          <w:tcPr>
            <w:tcW w:w="750" w:type="dxa"/>
          </w:tcPr>
          <w:p w:rsidR="006E45EB" w:rsidRPr="006D4126" w:rsidRDefault="00034265" w:rsidP="0027216E">
            <w:pPr>
              <w:rPr>
                <w:rFonts w:ascii="Times New Roman" w:hAnsi="Times New Roman" w:cs="Times New Roman"/>
                <w:sz w:val="20"/>
                <w:szCs w:val="20"/>
              </w:rPr>
            </w:pPr>
            <w:r>
              <w:rPr>
                <w:rFonts w:ascii="Times New Roman" w:hAnsi="Times New Roman" w:cs="Times New Roman"/>
                <w:sz w:val="20"/>
                <w:szCs w:val="20"/>
              </w:rPr>
              <w:lastRenderedPageBreak/>
              <w:t>105</w:t>
            </w:r>
          </w:p>
        </w:tc>
        <w:tc>
          <w:tcPr>
            <w:tcW w:w="4284"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25.2. Панель-кронштейн должен содержать только фирменный логотип. Разрешается подстраивать (огибать) форму панели под логотип. Панель может быть как из композитного материала, </w:t>
            </w:r>
            <w:proofErr w:type="spellStart"/>
            <w:r w:rsidRPr="006D4126">
              <w:rPr>
                <w:rFonts w:ascii="Times New Roman" w:eastAsia="ArialMT" w:hAnsi="Times New Roman" w:cs="Times New Roman"/>
                <w:sz w:val="20"/>
                <w:szCs w:val="20"/>
              </w:rPr>
              <w:t>лайтбокса</w:t>
            </w:r>
            <w:proofErr w:type="spellEnd"/>
            <w:r w:rsidRPr="006D4126">
              <w:rPr>
                <w:rFonts w:ascii="Times New Roman" w:eastAsia="ArialMT" w:hAnsi="Times New Roman" w:cs="Times New Roman"/>
                <w:sz w:val="20"/>
                <w:szCs w:val="20"/>
              </w:rPr>
              <w:t xml:space="preserve"> или вырезана насквозь из металла. </w:t>
            </w:r>
            <w:proofErr w:type="gramStart"/>
            <w:r w:rsidRPr="006D4126">
              <w:rPr>
                <w:rFonts w:ascii="Times New Roman" w:eastAsia="ArialMT" w:hAnsi="Times New Roman" w:cs="Times New Roman"/>
                <w:sz w:val="20"/>
                <w:szCs w:val="20"/>
              </w:rPr>
              <w:t>Панель-кронштейны</w:t>
            </w:r>
            <w:proofErr w:type="gramEnd"/>
            <w:r w:rsidRPr="006D4126">
              <w:rPr>
                <w:rFonts w:ascii="Times New Roman" w:eastAsia="ArialMT" w:hAnsi="Times New Roman" w:cs="Times New Roman"/>
                <w:sz w:val="20"/>
                <w:szCs w:val="20"/>
              </w:rPr>
              <w:t xml:space="preserve"> должны размещаться на одной оси с вывесками на протяжении фасада,  по центру межоконных проемов или промежутков между архитектурными элементами.</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Запрещено размещать панель-кронштейн над оконными или дверными проемами, а также запрещено размещать более одного </w:t>
            </w:r>
            <w:proofErr w:type="gramStart"/>
            <w:r w:rsidRPr="006D4126">
              <w:rPr>
                <w:rFonts w:ascii="Times New Roman" w:eastAsia="ArialMT" w:hAnsi="Times New Roman" w:cs="Times New Roman"/>
                <w:sz w:val="20"/>
                <w:szCs w:val="20"/>
              </w:rPr>
              <w:t>панель-кронштейна</w:t>
            </w:r>
            <w:proofErr w:type="gramEnd"/>
            <w:r w:rsidRPr="006D4126">
              <w:rPr>
                <w:rFonts w:ascii="Times New Roman" w:eastAsia="ArialMT" w:hAnsi="Times New Roman" w:cs="Times New Roman"/>
                <w:sz w:val="20"/>
                <w:szCs w:val="20"/>
              </w:rPr>
              <w:t xml:space="preserve"> на фасаде для каждого арендатора. Нельзя размещать </w:t>
            </w:r>
            <w:proofErr w:type="gramStart"/>
            <w:r w:rsidRPr="006D4126">
              <w:rPr>
                <w:rFonts w:ascii="Times New Roman" w:eastAsia="ArialMT" w:hAnsi="Times New Roman" w:cs="Times New Roman"/>
                <w:sz w:val="20"/>
                <w:szCs w:val="20"/>
              </w:rPr>
              <w:t>панель-кронштейны</w:t>
            </w:r>
            <w:proofErr w:type="gramEnd"/>
            <w:r w:rsidRPr="006D4126">
              <w:rPr>
                <w:rFonts w:ascii="Times New Roman" w:eastAsia="ArialMT" w:hAnsi="Times New Roman" w:cs="Times New Roman"/>
                <w:sz w:val="20"/>
                <w:szCs w:val="20"/>
              </w:rPr>
              <w:t xml:space="preserve"> на уровне жилых этажей. Запрещено размещать </w:t>
            </w:r>
            <w:proofErr w:type="gramStart"/>
            <w:r w:rsidRPr="006D4126">
              <w:rPr>
                <w:rFonts w:ascii="Times New Roman" w:eastAsia="ArialMT" w:hAnsi="Times New Roman" w:cs="Times New Roman"/>
                <w:sz w:val="20"/>
                <w:szCs w:val="20"/>
              </w:rPr>
              <w:t>панель-кронштейны</w:t>
            </w:r>
            <w:proofErr w:type="gramEnd"/>
            <w:r w:rsidRPr="006D4126">
              <w:rPr>
                <w:rFonts w:ascii="Times New Roman" w:eastAsia="ArialMT" w:hAnsi="Times New Roman" w:cs="Times New Roman"/>
                <w:sz w:val="20"/>
                <w:szCs w:val="20"/>
              </w:rPr>
              <w:t xml:space="preserve"> на расстоянии менее 10 м друг от друга и размещать одну панель-кронштейн над другой (в этом случае используется единая панель).</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Табличка может содержать только информацию о фирменном наименовании и режиме работы, а также сведения о виде товаров и услуг и логотип предприятия. Текст таблички наносится с помощью самоклеющиеся пленки и ламинируется, </w:t>
            </w:r>
            <w:r w:rsidRPr="006D4126">
              <w:rPr>
                <w:rFonts w:ascii="Times New Roman" w:eastAsia="ArialMT" w:hAnsi="Times New Roman" w:cs="Times New Roman"/>
                <w:sz w:val="20"/>
                <w:szCs w:val="20"/>
              </w:rPr>
              <w:lastRenderedPageBreak/>
              <w:t>объемных букв или прорезается насквозь.</w:t>
            </w:r>
          </w:p>
          <w:p w:rsidR="006E45EB" w:rsidRPr="006D4126" w:rsidRDefault="006E45EB" w:rsidP="006E45EB">
            <w:pPr>
              <w:autoSpaceDE w:val="0"/>
              <w:autoSpaceDN w:val="0"/>
              <w:adjustRightInd w:val="0"/>
              <w:ind w:firstLine="709"/>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Арендатор может </w:t>
            </w:r>
            <w:proofErr w:type="gramStart"/>
            <w:r w:rsidRPr="006D4126">
              <w:rPr>
                <w:rFonts w:ascii="Times New Roman" w:eastAsia="ArialMT" w:hAnsi="Times New Roman" w:cs="Times New Roman"/>
                <w:sz w:val="20"/>
                <w:szCs w:val="20"/>
              </w:rPr>
              <w:t>разместить табличку</w:t>
            </w:r>
            <w:proofErr w:type="gramEnd"/>
            <w:r w:rsidRPr="006D4126">
              <w:rPr>
                <w:rFonts w:ascii="Times New Roman" w:eastAsia="ArialMT" w:hAnsi="Times New Roman" w:cs="Times New Roman"/>
                <w:sz w:val="20"/>
                <w:szCs w:val="20"/>
              </w:rPr>
              <w:t xml:space="preserve"> справа от двери на уровне не менее 800 мм от земли до нижнего края таблички и не дальше 500 мм от входной группы. </w:t>
            </w:r>
            <w:r w:rsidRPr="006D4126">
              <w:rPr>
                <w:rFonts w:ascii="Times New Roman" w:hAnsi="Times New Roman" w:cs="Times New Roman"/>
                <w:sz w:val="20"/>
                <w:szCs w:val="20"/>
              </w:rPr>
              <w:t>В кварталах с преобладающей исторической</w:t>
            </w:r>
            <w:r w:rsidRPr="006D4126">
              <w:rPr>
                <w:rFonts w:ascii="Times New Roman" w:eastAsia="ArialMT" w:hAnsi="Times New Roman" w:cs="Times New Roman"/>
                <w:sz w:val="20"/>
                <w:szCs w:val="20"/>
              </w:rPr>
              <w:t xml:space="preserve"> </w:t>
            </w:r>
            <w:r w:rsidRPr="006D4126">
              <w:rPr>
                <w:rFonts w:ascii="Times New Roman" w:hAnsi="Times New Roman" w:cs="Times New Roman"/>
                <w:sz w:val="20"/>
                <w:szCs w:val="20"/>
              </w:rPr>
              <w:t>застройкой запрещено перекрывать</w:t>
            </w:r>
            <w:r w:rsidRPr="006D4126">
              <w:rPr>
                <w:rFonts w:ascii="Times New Roman" w:eastAsia="ArialMT" w:hAnsi="Times New Roman" w:cs="Times New Roman"/>
                <w:sz w:val="20"/>
                <w:szCs w:val="20"/>
              </w:rPr>
              <w:t xml:space="preserve"> </w:t>
            </w:r>
            <w:r w:rsidRPr="006D4126">
              <w:rPr>
                <w:rFonts w:ascii="Times New Roman" w:hAnsi="Times New Roman" w:cs="Times New Roman"/>
                <w:sz w:val="20"/>
                <w:szCs w:val="20"/>
              </w:rPr>
              <w:t>табличками архитектурные элементы фасадов: колонны, барельефы, пилястры, балконы и т.д. В случае возможного перекрытия архитектурных элементов, табличка размещается на элементы входной группы на прозрачном фоне. Запрещается размещение более чем одной таблички для одного арендатора. Исключение: исторические таблички с информацией о здании: годе постройки, назначении и известных лицах проживавших в доме. При размещении более чем одного арендатора в помещение, размещается одна общая табличка с перечнем всех организаций и информации о них.</w:t>
            </w:r>
          </w:p>
        </w:tc>
        <w:tc>
          <w:tcPr>
            <w:tcW w:w="4302"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lastRenderedPageBreak/>
              <w:t>Исключить</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034265" w:rsidP="006E45EB">
            <w:pPr>
              <w:autoSpaceDE w:val="0"/>
              <w:autoSpaceDN w:val="0"/>
              <w:adjustRightInd w:val="0"/>
              <w:jc w:val="both"/>
              <w:rPr>
                <w:rFonts w:ascii="Times New Roman" w:eastAsia="ArialMT" w:hAnsi="Times New Roman" w:cs="Times New Roman"/>
                <w:sz w:val="20"/>
                <w:szCs w:val="20"/>
              </w:rPr>
            </w:pPr>
            <w:r>
              <w:rPr>
                <w:rFonts w:ascii="Times New Roman" w:eastAsia="ArialMT" w:hAnsi="Times New Roman" w:cs="Times New Roman"/>
                <w:sz w:val="20"/>
                <w:szCs w:val="20"/>
              </w:rPr>
              <w:t xml:space="preserve">Требования к </w:t>
            </w:r>
            <w:r w:rsidR="006E45EB" w:rsidRPr="006D4126">
              <w:rPr>
                <w:rFonts w:ascii="Times New Roman" w:eastAsia="ArialMT" w:hAnsi="Times New Roman" w:cs="Times New Roman"/>
                <w:sz w:val="20"/>
                <w:szCs w:val="20"/>
              </w:rPr>
              <w:t>информационны</w:t>
            </w:r>
            <w:r>
              <w:rPr>
                <w:rFonts w:ascii="Times New Roman" w:eastAsia="ArialMT" w:hAnsi="Times New Roman" w:cs="Times New Roman"/>
                <w:sz w:val="20"/>
                <w:szCs w:val="20"/>
              </w:rPr>
              <w:t>м</w:t>
            </w:r>
            <w:r w:rsidR="006E45EB" w:rsidRPr="006D4126">
              <w:rPr>
                <w:rFonts w:ascii="Times New Roman" w:eastAsia="ArialMT" w:hAnsi="Times New Roman" w:cs="Times New Roman"/>
                <w:sz w:val="20"/>
                <w:szCs w:val="20"/>
              </w:rPr>
              <w:t xml:space="preserve"> и рекламны</w:t>
            </w:r>
            <w:r>
              <w:rPr>
                <w:rFonts w:ascii="Times New Roman" w:eastAsia="ArialMT" w:hAnsi="Times New Roman" w:cs="Times New Roman"/>
                <w:sz w:val="20"/>
                <w:szCs w:val="20"/>
              </w:rPr>
              <w:t>м</w:t>
            </w:r>
            <w:r w:rsidR="006E45EB" w:rsidRPr="006D4126">
              <w:rPr>
                <w:rFonts w:ascii="Times New Roman" w:eastAsia="ArialMT" w:hAnsi="Times New Roman" w:cs="Times New Roman"/>
                <w:sz w:val="20"/>
                <w:szCs w:val="20"/>
              </w:rPr>
              <w:t xml:space="preserve"> конструкци</w:t>
            </w:r>
            <w:r>
              <w:rPr>
                <w:rFonts w:ascii="Times New Roman" w:eastAsia="ArialMT" w:hAnsi="Times New Roman" w:cs="Times New Roman"/>
                <w:sz w:val="20"/>
                <w:szCs w:val="20"/>
              </w:rPr>
              <w:t>ям</w:t>
            </w:r>
            <w:r w:rsidR="006E45EB" w:rsidRPr="006D4126">
              <w:rPr>
                <w:rFonts w:ascii="Times New Roman" w:eastAsia="ArialMT" w:hAnsi="Times New Roman" w:cs="Times New Roman"/>
                <w:sz w:val="20"/>
                <w:szCs w:val="20"/>
              </w:rPr>
              <w:t xml:space="preserve"> на территории ЧГО</w:t>
            </w:r>
            <w:r>
              <w:rPr>
                <w:rFonts w:ascii="Times New Roman" w:eastAsia="ArialMT" w:hAnsi="Times New Roman" w:cs="Times New Roman"/>
                <w:sz w:val="20"/>
                <w:szCs w:val="20"/>
              </w:rPr>
              <w:t xml:space="preserve"> определены </w:t>
            </w:r>
            <w:proofErr w:type="spellStart"/>
            <w:proofErr w:type="gramStart"/>
            <w:r>
              <w:rPr>
                <w:rFonts w:ascii="Times New Roman" w:eastAsia="ArialMT" w:hAnsi="Times New Roman" w:cs="Times New Roman"/>
                <w:sz w:val="20"/>
                <w:szCs w:val="20"/>
              </w:rPr>
              <w:t>Дизайн-кодом</w:t>
            </w:r>
            <w:proofErr w:type="spellEnd"/>
            <w:proofErr w:type="gramEnd"/>
            <w:r>
              <w:rPr>
                <w:rFonts w:ascii="Times New Roman" w:eastAsia="ArialMT" w:hAnsi="Times New Roman" w:cs="Times New Roman"/>
                <w:sz w:val="20"/>
                <w:szCs w:val="20"/>
              </w:rPr>
              <w:t>, утвержденным постановлением администрации Чайковского городского округа</w:t>
            </w:r>
            <w:r w:rsidR="00D72422">
              <w:rPr>
                <w:rFonts w:ascii="Times New Roman" w:eastAsia="ArialMT" w:hAnsi="Times New Roman" w:cs="Times New Roman"/>
                <w:sz w:val="20"/>
                <w:szCs w:val="20"/>
              </w:rPr>
              <w:t>.</w:t>
            </w:r>
          </w:p>
          <w:p w:rsidR="006E45EB" w:rsidRPr="006D4126" w:rsidRDefault="006E45EB" w:rsidP="006E45EB">
            <w:pPr>
              <w:rPr>
                <w:rFonts w:ascii="Times New Roman" w:hAnsi="Times New Roman" w:cs="Times New Roman"/>
                <w:sz w:val="20"/>
                <w:szCs w:val="20"/>
              </w:rPr>
            </w:pPr>
          </w:p>
        </w:tc>
      </w:tr>
      <w:tr w:rsidR="006E45EB" w:rsidRPr="006D4126" w:rsidTr="00F92B25">
        <w:tc>
          <w:tcPr>
            <w:tcW w:w="750" w:type="dxa"/>
          </w:tcPr>
          <w:p w:rsidR="006E45EB" w:rsidRPr="006D4126" w:rsidRDefault="006E45EB" w:rsidP="00ED5CB6">
            <w:pPr>
              <w:rPr>
                <w:rFonts w:ascii="Times New Roman" w:hAnsi="Times New Roman" w:cs="Times New Roman"/>
                <w:sz w:val="20"/>
                <w:szCs w:val="20"/>
              </w:rPr>
            </w:pPr>
            <w:r w:rsidRPr="006D4126">
              <w:rPr>
                <w:rFonts w:ascii="Times New Roman" w:hAnsi="Times New Roman" w:cs="Times New Roman"/>
                <w:sz w:val="20"/>
                <w:szCs w:val="20"/>
              </w:rPr>
              <w:lastRenderedPageBreak/>
              <w:t>10</w:t>
            </w:r>
            <w:r w:rsidR="00ED5CB6">
              <w:rPr>
                <w:rFonts w:ascii="Times New Roman" w:hAnsi="Times New Roman" w:cs="Times New Roman"/>
                <w:sz w:val="20"/>
                <w:szCs w:val="20"/>
              </w:rPr>
              <w:t>6</w:t>
            </w:r>
          </w:p>
        </w:tc>
        <w:tc>
          <w:tcPr>
            <w:tcW w:w="4284"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25.3. Витрины. Табличка может содержать только информацию о фирменном наименовании и режиме работы, а также сведения о виде товаров и услуг и логотип предприятия. Текст таблички наносится с помощью самоклеющиеся пленки и ламинируется, объемных букв или прорезается насквозь. Размещать временное оформление витрин разрешено только собственникам </w:t>
            </w:r>
            <w:proofErr w:type="gramStart"/>
            <w:r w:rsidRPr="006D4126">
              <w:rPr>
                <w:rFonts w:ascii="Times New Roman" w:eastAsia="ArialMT" w:hAnsi="Times New Roman" w:cs="Times New Roman"/>
                <w:sz w:val="20"/>
                <w:szCs w:val="20"/>
              </w:rPr>
              <w:t>помещений</w:t>
            </w:r>
            <w:proofErr w:type="gramEnd"/>
            <w:r w:rsidRPr="006D4126">
              <w:rPr>
                <w:rFonts w:ascii="Times New Roman" w:eastAsia="ArialMT" w:hAnsi="Times New Roman" w:cs="Times New Roman"/>
                <w:sz w:val="20"/>
                <w:szCs w:val="20"/>
              </w:rPr>
              <w:t xml:space="preserve"> в пределах которого находится витрина. Запрещено перекрывать временным оформлением более 30% </w:t>
            </w:r>
            <w:proofErr w:type="spellStart"/>
            <w:r w:rsidRPr="006D4126">
              <w:rPr>
                <w:rFonts w:ascii="Times New Roman" w:eastAsia="ArialMT" w:hAnsi="Times New Roman" w:cs="Times New Roman"/>
                <w:sz w:val="20"/>
                <w:szCs w:val="20"/>
              </w:rPr>
              <w:t>светопрозрачных</w:t>
            </w:r>
            <w:proofErr w:type="spellEnd"/>
            <w:r w:rsidRPr="006D4126">
              <w:rPr>
                <w:rFonts w:ascii="Times New Roman" w:eastAsia="ArialMT" w:hAnsi="Times New Roman" w:cs="Times New Roman"/>
                <w:sz w:val="20"/>
                <w:szCs w:val="20"/>
              </w:rPr>
              <w:t xml:space="preserve"> конструкций.</w:t>
            </w:r>
            <w:r w:rsidRPr="006D4126">
              <w:rPr>
                <w:rFonts w:ascii="Times New Roman" w:hAnsi="Times New Roman" w:cs="Times New Roman"/>
                <w:sz w:val="20"/>
                <w:szCs w:val="20"/>
              </w:rPr>
              <w:t xml:space="preserve"> </w:t>
            </w:r>
            <w:r w:rsidRPr="006D4126">
              <w:rPr>
                <w:rFonts w:ascii="Times New Roman" w:eastAsia="ArialMT" w:hAnsi="Times New Roman" w:cs="Times New Roman"/>
                <w:sz w:val="20"/>
                <w:szCs w:val="20"/>
              </w:rPr>
              <w:t xml:space="preserve">Запрещено дублировать текстовую информацию в пределах одного фасада. Элементы графического оформления могут </w:t>
            </w:r>
            <w:proofErr w:type="gramStart"/>
            <w:r w:rsidRPr="006D4126">
              <w:rPr>
                <w:rFonts w:ascii="Times New Roman" w:eastAsia="ArialMT" w:hAnsi="Times New Roman" w:cs="Times New Roman"/>
                <w:sz w:val="20"/>
                <w:szCs w:val="20"/>
              </w:rPr>
              <w:t>повторятся</w:t>
            </w:r>
            <w:proofErr w:type="gramEnd"/>
            <w:r w:rsidRPr="006D4126">
              <w:rPr>
                <w:rFonts w:ascii="Times New Roman" w:eastAsia="ArialMT" w:hAnsi="Times New Roman" w:cs="Times New Roman"/>
                <w:sz w:val="20"/>
                <w:szCs w:val="20"/>
              </w:rPr>
              <w:t xml:space="preserve">. Запрещено использовать текст с подложкой при оформлении </w:t>
            </w:r>
            <w:proofErr w:type="spellStart"/>
            <w:r w:rsidRPr="006D4126">
              <w:rPr>
                <w:rFonts w:ascii="Times New Roman" w:eastAsia="ArialMT" w:hAnsi="Times New Roman" w:cs="Times New Roman"/>
                <w:sz w:val="20"/>
                <w:szCs w:val="20"/>
              </w:rPr>
              <w:t>светопрозрачных</w:t>
            </w:r>
            <w:proofErr w:type="spellEnd"/>
            <w:r w:rsidRPr="006D4126">
              <w:rPr>
                <w:rFonts w:ascii="Times New Roman" w:eastAsia="ArialMT" w:hAnsi="Times New Roman" w:cs="Times New Roman"/>
                <w:sz w:val="20"/>
                <w:szCs w:val="20"/>
              </w:rPr>
              <w:t xml:space="preserve"> конструкций. Временное оформление </w:t>
            </w:r>
            <w:proofErr w:type="spellStart"/>
            <w:r w:rsidRPr="006D4126">
              <w:rPr>
                <w:rFonts w:ascii="Times New Roman" w:eastAsia="ArialMT" w:hAnsi="Times New Roman" w:cs="Times New Roman"/>
                <w:sz w:val="20"/>
                <w:szCs w:val="20"/>
              </w:rPr>
              <w:t>светопрозрачных</w:t>
            </w:r>
            <w:proofErr w:type="spellEnd"/>
            <w:r w:rsidRPr="006D4126">
              <w:rPr>
                <w:rFonts w:ascii="Times New Roman" w:eastAsia="ArialMT" w:hAnsi="Times New Roman" w:cs="Times New Roman"/>
                <w:sz w:val="20"/>
                <w:szCs w:val="20"/>
              </w:rPr>
              <w:t xml:space="preserve"> конструкций должно размещаться только с внутренней стороны </w:t>
            </w:r>
            <w:proofErr w:type="spellStart"/>
            <w:r w:rsidRPr="006D4126">
              <w:rPr>
                <w:rFonts w:ascii="Times New Roman" w:eastAsia="ArialMT" w:hAnsi="Times New Roman" w:cs="Times New Roman"/>
                <w:sz w:val="20"/>
                <w:szCs w:val="20"/>
              </w:rPr>
              <w:t>остекления</w:t>
            </w:r>
            <w:proofErr w:type="gramStart"/>
            <w:r w:rsidRPr="006D4126">
              <w:rPr>
                <w:rFonts w:ascii="Times New Roman" w:eastAsia="ArialMT" w:hAnsi="Times New Roman" w:cs="Times New Roman"/>
                <w:sz w:val="20"/>
                <w:szCs w:val="20"/>
              </w:rPr>
              <w:t>.Р</w:t>
            </w:r>
            <w:proofErr w:type="gramEnd"/>
            <w:r w:rsidRPr="006D4126">
              <w:rPr>
                <w:rFonts w:ascii="Times New Roman" w:eastAsia="ArialMT" w:hAnsi="Times New Roman" w:cs="Times New Roman"/>
                <w:sz w:val="20"/>
                <w:szCs w:val="20"/>
              </w:rPr>
              <w:t>екомендуется</w:t>
            </w:r>
            <w:proofErr w:type="spellEnd"/>
            <w:r w:rsidRPr="006D4126">
              <w:rPr>
                <w:rFonts w:ascii="Times New Roman" w:eastAsia="ArialMT" w:hAnsi="Times New Roman" w:cs="Times New Roman"/>
                <w:sz w:val="20"/>
                <w:szCs w:val="20"/>
              </w:rPr>
              <w:t xml:space="preserve"> придерживаться одного цвета во всех элементах оформления витрины. Желательно использовать светлые оттенки. Для большинства витрин подойдет белый цвет </w:t>
            </w:r>
            <w:r w:rsidRPr="006D4126">
              <w:rPr>
                <w:rFonts w:ascii="Times New Roman" w:eastAsia="ArialMT" w:hAnsi="Times New Roman" w:cs="Times New Roman"/>
                <w:sz w:val="20"/>
                <w:szCs w:val="20"/>
              </w:rPr>
              <w:lastRenderedPageBreak/>
              <w:t>RAL 9016. Запрещено использование динамических и световых рекламных элементов, видеоэкранов, телевизоров и бегущих строк. Исключение: неоновые ленты без подложки.</w:t>
            </w:r>
          </w:p>
          <w:p w:rsidR="006E45EB" w:rsidRPr="006D4126" w:rsidRDefault="006E45EB" w:rsidP="006E45EB">
            <w:pPr>
              <w:autoSpaceDE w:val="0"/>
              <w:autoSpaceDN w:val="0"/>
              <w:adjustRightInd w:val="0"/>
              <w:jc w:val="both"/>
              <w:rPr>
                <w:rFonts w:ascii="Times New Roman" w:eastAsia="ArialMT" w:hAnsi="Times New Roman" w:cs="Times New Roman"/>
                <w:sz w:val="20"/>
                <w:szCs w:val="20"/>
              </w:rPr>
            </w:pPr>
          </w:p>
        </w:tc>
        <w:tc>
          <w:tcPr>
            <w:tcW w:w="4302"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lastRenderedPageBreak/>
              <w:t>Исключить</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ED5CB6" w:rsidRPr="006D4126" w:rsidRDefault="00ED5CB6" w:rsidP="00ED5CB6">
            <w:pPr>
              <w:autoSpaceDE w:val="0"/>
              <w:autoSpaceDN w:val="0"/>
              <w:adjustRightInd w:val="0"/>
              <w:jc w:val="both"/>
              <w:rPr>
                <w:rFonts w:ascii="Times New Roman" w:eastAsia="ArialMT" w:hAnsi="Times New Roman" w:cs="Times New Roman"/>
                <w:sz w:val="20"/>
                <w:szCs w:val="20"/>
              </w:rPr>
            </w:pPr>
            <w:r>
              <w:rPr>
                <w:rFonts w:ascii="Times New Roman" w:eastAsia="ArialMT" w:hAnsi="Times New Roman" w:cs="Times New Roman"/>
                <w:sz w:val="20"/>
                <w:szCs w:val="20"/>
              </w:rPr>
              <w:t xml:space="preserve">Требования к </w:t>
            </w:r>
            <w:r w:rsidRPr="006D4126">
              <w:rPr>
                <w:rFonts w:ascii="Times New Roman" w:eastAsia="ArialMT" w:hAnsi="Times New Roman" w:cs="Times New Roman"/>
                <w:sz w:val="20"/>
                <w:szCs w:val="20"/>
              </w:rPr>
              <w:t>информационны</w:t>
            </w:r>
            <w:r>
              <w:rPr>
                <w:rFonts w:ascii="Times New Roman" w:eastAsia="ArialMT" w:hAnsi="Times New Roman" w:cs="Times New Roman"/>
                <w:sz w:val="20"/>
                <w:szCs w:val="20"/>
              </w:rPr>
              <w:t>м</w:t>
            </w:r>
            <w:r w:rsidRPr="006D4126">
              <w:rPr>
                <w:rFonts w:ascii="Times New Roman" w:eastAsia="ArialMT" w:hAnsi="Times New Roman" w:cs="Times New Roman"/>
                <w:sz w:val="20"/>
                <w:szCs w:val="20"/>
              </w:rPr>
              <w:t xml:space="preserve"> и рекламны</w:t>
            </w:r>
            <w:r>
              <w:rPr>
                <w:rFonts w:ascii="Times New Roman" w:eastAsia="ArialMT" w:hAnsi="Times New Roman" w:cs="Times New Roman"/>
                <w:sz w:val="20"/>
                <w:szCs w:val="20"/>
              </w:rPr>
              <w:t>м</w:t>
            </w:r>
            <w:r w:rsidRPr="006D4126">
              <w:rPr>
                <w:rFonts w:ascii="Times New Roman" w:eastAsia="ArialMT" w:hAnsi="Times New Roman" w:cs="Times New Roman"/>
                <w:sz w:val="20"/>
                <w:szCs w:val="20"/>
              </w:rPr>
              <w:t xml:space="preserve"> конструкци</w:t>
            </w:r>
            <w:r>
              <w:rPr>
                <w:rFonts w:ascii="Times New Roman" w:eastAsia="ArialMT" w:hAnsi="Times New Roman" w:cs="Times New Roman"/>
                <w:sz w:val="20"/>
                <w:szCs w:val="20"/>
              </w:rPr>
              <w:t>ям</w:t>
            </w:r>
            <w:r w:rsidRPr="006D4126">
              <w:rPr>
                <w:rFonts w:ascii="Times New Roman" w:eastAsia="ArialMT" w:hAnsi="Times New Roman" w:cs="Times New Roman"/>
                <w:sz w:val="20"/>
                <w:szCs w:val="20"/>
              </w:rPr>
              <w:t xml:space="preserve"> на территории ЧГО</w:t>
            </w:r>
            <w:r>
              <w:rPr>
                <w:rFonts w:ascii="Times New Roman" w:eastAsia="ArialMT" w:hAnsi="Times New Roman" w:cs="Times New Roman"/>
                <w:sz w:val="20"/>
                <w:szCs w:val="20"/>
              </w:rPr>
              <w:t xml:space="preserve"> определены </w:t>
            </w:r>
            <w:proofErr w:type="spellStart"/>
            <w:proofErr w:type="gramStart"/>
            <w:r>
              <w:rPr>
                <w:rFonts w:ascii="Times New Roman" w:eastAsia="ArialMT" w:hAnsi="Times New Roman" w:cs="Times New Roman"/>
                <w:sz w:val="20"/>
                <w:szCs w:val="20"/>
              </w:rPr>
              <w:t>Дизайн-кодом</w:t>
            </w:r>
            <w:proofErr w:type="spellEnd"/>
            <w:proofErr w:type="gramEnd"/>
            <w:r>
              <w:rPr>
                <w:rFonts w:ascii="Times New Roman" w:eastAsia="ArialMT" w:hAnsi="Times New Roman" w:cs="Times New Roman"/>
                <w:sz w:val="20"/>
                <w:szCs w:val="20"/>
              </w:rPr>
              <w:t>, утвержденным постановлением администрации Чайковского городского округа</w:t>
            </w:r>
            <w:r w:rsidR="00D72422">
              <w:rPr>
                <w:rFonts w:ascii="Times New Roman" w:eastAsia="ArialMT" w:hAnsi="Times New Roman" w:cs="Times New Roman"/>
                <w:sz w:val="20"/>
                <w:szCs w:val="20"/>
              </w:rPr>
              <w:t>.</w:t>
            </w:r>
          </w:p>
          <w:p w:rsidR="006E45EB" w:rsidRPr="006D4126" w:rsidRDefault="006E45EB" w:rsidP="00ED5CB6">
            <w:pPr>
              <w:autoSpaceDE w:val="0"/>
              <w:autoSpaceDN w:val="0"/>
              <w:adjustRightInd w:val="0"/>
              <w:jc w:val="both"/>
              <w:rPr>
                <w:rFonts w:ascii="Times New Roman" w:hAnsi="Times New Roman" w:cs="Times New Roman"/>
                <w:sz w:val="20"/>
                <w:szCs w:val="20"/>
              </w:rPr>
            </w:pPr>
          </w:p>
        </w:tc>
      </w:tr>
      <w:tr w:rsidR="006E45EB" w:rsidRPr="006D4126" w:rsidTr="00885ABD">
        <w:trPr>
          <w:trHeight w:val="1792"/>
        </w:trPr>
        <w:tc>
          <w:tcPr>
            <w:tcW w:w="750"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lastRenderedPageBreak/>
              <w:t>10</w:t>
            </w:r>
            <w:r w:rsidR="00F65792">
              <w:rPr>
                <w:rFonts w:ascii="Times New Roman" w:hAnsi="Times New Roman" w:cs="Times New Roman"/>
                <w:sz w:val="20"/>
                <w:szCs w:val="20"/>
              </w:rPr>
              <w:t>7</w:t>
            </w:r>
          </w:p>
        </w:tc>
        <w:tc>
          <w:tcPr>
            <w:tcW w:w="4284" w:type="dxa"/>
          </w:tcPr>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25.4. Информационные конструкции устанавливаются на территории Чайковского городского округа на основании разрешения на установку средства размещения, выдаваемого в порядке, установленном правовым актом Чайковского городского округа.</w:t>
            </w:r>
          </w:p>
        </w:tc>
        <w:tc>
          <w:tcPr>
            <w:tcW w:w="4302" w:type="dxa"/>
          </w:tcPr>
          <w:p w:rsidR="006E45EB" w:rsidRPr="006D4126" w:rsidRDefault="005A6E48" w:rsidP="00306B4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25.4</w:t>
            </w:r>
            <w:r w:rsidR="006E45EB" w:rsidRPr="006D4126">
              <w:rPr>
                <w:rFonts w:ascii="Times New Roman" w:hAnsi="Times New Roman" w:cs="Times New Roman"/>
                <w:sz w:val="20"/>
                <w:szCs w:val="20"/>
              </w:rPr>
              <w:t xml:space="preserve">. Информационные конструкции устанавливаются на территории Чайковского городского округа на основании </w:t>
            </w:r>
            <w:r w:rsidR="006E45EB" w:rsidRPr="00FB3036">
              <w:rPr>
                <w:rFonts w:ascii="Times New Roman" w:hAnsi="Times New Roman" w:cs="Times New Roman"/>
                <w:b/>
                <w:color w:val="FF0000"/>
                <w:sz w:val="20"/>
                <w:szCs w:val="20"/>
              </w:rPr>
              <w:t xml:space="preserve">согласования, выдаваемого в порядке, установленном </w:t>
            </w:r>
            <w:r w:rsidR="00306B4B" w:rsidRPr="00FB3036">
              <w:rPr>
                <w:rFonts w:ascii="Times New Roman" w:hAnsi="Times New Roman" w:cs="Times New Roman"/>
                <w:b/>
                <w:color w:val="FF0000"/>
                <w:sz w:val="20"/>
                <w:szCs w:val="20"/>
              </w:rPr>
              <w:t>постановлением администрации</w:t>
            </w:r>
            <w:r w:rsidR="00306B4B">
              <w:rPr>
                <w:rFonts w:ascii="Times New Roman" w:hAnsi="Times New Roman" w:cs="Times New Roman"/>
                <w:color w:val="FF0000"/>
                <w:sz w:val="20"/>
                <w:szCs w:val="20"/>
              </w:rPr>
              <w:t xml:space="preserve"> </w:t>
            </w:r>
            <w:r w:rsidR="006E45EB" w:rsidRPr="006D4126">
              <w:rPr>
                <w:rFonts w:ascii="Times New Roman" w:hAnsi="Times New Roman" w:cs="Times New Roman"/>
                <w:sz w:val="20"/>
                <w:szCs w:val="20"/>
              </w:rPr>
              <w:t>Чайковского городского округа.</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Раздел 5 </w:t>
            </w:r>
            <w:r w:rsidR="00F65792">
              <w:rPr>
                <w:rFonts w:ascii="Times New Roman" w:hAnsi="Times New Roman" w:cs="Times New Roman"/>
                <w:sz w:val="20"/>
                <w:szCs w:val="20"/>
              </w:rPr>
              <w:t>п</w:t>
            </w:r>
            <w:r w:rsidRPr="006D4126">
              <w:rPr>
                <w:rFonts w:ascii="Times New Roman" w:hAnsi="Times New Roman" w:cs="Times New Roman"/>
                <w:sz w:val="20"/>
                <w:szCs w:val="20"/>
              </w:rPr>
              <w:t xml:space="preserve">остановления </w:t>
            </w:r>
            <w:r w:rsidR="00F65792">
              <w:rPr>
                <w:rFonts w:ascii="Times New Roman" w:hAnsi="Times New Roman" w:cs="Times New Roman"/>
                <w:sz w:val="20"/>
                <w:szCs w:val="20"/>
              </w:rPr>
              <w:t>а</w:t>
            </w:r>
            <w:r w:rsidRPr="006D4126">
              <w:rPr>
                <w:rFonts w:ascii="Times New Roman" w:hAnsi="Times New Roman" w:cs="Times New Roman"/>
                <w:sz w:val="20"/>
                <w:szCs w:val="20"/>
              </w:rPr>
              <w:t>дминистрации Чайковского городского округа от 23.08.2019 № 1433 «Об утверждении Положения об общих требованиях к рекламным и информационным конструкциям и их размещению на территории Чайковского городского округа»</w:t>
            </w:r>
          </w:p>
          <w:p w:rsidR="005A6E48" w:rsidRPr="006D4126" w:rsidRDefault="005A6E48"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Новая редакция:</w:t>
            </w:r>
          </w:p>
          <w:p w:rsidR="005A6E48" w:rsidRPr="006D4126" w:rsidRDefault="005A6E48" w:rsidP="00306B4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25.2. Информационные конструкции устанавливаются на территории Чайковского городского округа на основании согласования, выдаваемого в порядке, установленном </w:t>
            </w:r>
            <w:r w:rsidR="00306B4B">
              <w:rPr>
                <w:rFonts w:ascii="Times New Roman" w:hAnsi="Times New Roman" w:cs="Times New Roman"/>
                <w:sz w:val="20"/>
                <w:szCs w:val="20"/>
              </w:rPr>
              <w:t xml:space="preserve">постановлением администрации </w:t>
            </w:r>
            <w:r w:rsidRPr="006D4126">
              <w:rPr>
                <w:rFonts w:ascii="Times New Roman" w:hAnsi="Times New Roman" w:cs="Times New Roman"/>
                <w:sz w:val="20"/>
                <w:szCs w:val="20"/>
              </w:rPr>
              <w:t>Чайковского городского округа.</w:t>
            </w:r>
          </w:p>
        </w:tc>
      </w:tr>
      <w:tr w:rsidR="006E45EB" w:rsidRPr="006D4126" w:rsidTr="00F92B25">
        <w:tc>
          <w:tcPr>
            <w:tcW w:w="750" w:type="dxa"/>
          </w:tcPr>
          <w:p w:rsidR="006E45EB" w:rsidRPr="006D4126" w:rsidRDefault="006E45EB" w:rsidP="00F65792">
            <w:pPr>
              <w:rPr>
                <w:rFonts w:ascii="Times New Roman" w:hAnsi="Times New Roman" w:cs="Times New Roman"/>
                <w:sz w:val="20"/>
                <w:szCs w:val="20"/>
              </w:rPr>
            </w:pPr>
            <w:r w:rsidRPr="006D4126">
              <w:rPr>
                <w:rFonts w:ascii="Times New Roman" w:hAnsi="Times New Roman" w:cs="Times New Roman"/>
                <w:sz w:val="20"/>
                <w:szCs w:val="20"/>
              </w:rPr>
              <w:t>10</w:t>
            </w:r>
            <w:r w:rsidR="00F65792">
              <w:rPr>
                <w:rFonts w:ascii="Times New Roman" w:hAnsi="Times New Roman" w:cs="Times New Roman"/>
                <w:sz w:val="20"/>
                <w:szCs w:val="20"/>
              </w:rPr>
              <w:t>8</w:t>
            </w:r>
          </w:p>
        </w:tc>
        <w:tc>
          <w:tcPr>
            <w:tcW w:w="4284" w:type="dxa"/>
          </w:tcPr>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 xml:space="preserve">25.5. После прекращения действия </w:t>
            </w:r>
            <w:r w:rsidRPr="006D4126">
              <w:rPr>
                <w:rFonts w:ascii="Times New Roman" w:hAnsi="Times New Roman" w:cs="Times New Roman"/>
                <w:color w:val="FF0000"/>
                <w:sz w:val="20"/>
                <w:szCs w:val="20"/>
              </w:rPr>
              <w:t>разрешения</w:t>
            </w:r>
            <w:r w:rsidRPr="006D4126">
              <w:rPr>
                <w:rFonts w:ascii="Times New Roman" w:hAnsi="Times New Roman" w:cs="Times New Roman"/>
                <w:sz w:val="20"/>
                <w:szCs w:val="20"/>
              </w:rPr>
              <w:t xml:space="preserve"> на установку </w:t>
            </w:r>
            <w:r w:rsidRPr="00FB3036">
              <w:rPr>
                <w:rFonts w:ascii="Times New Roman" w:hAnsi="Times New Roman" w:cs="Times New Roman"/>
                <w:b/>
                <w:color w:val="FF0000"/>
                <w:sz w:val="20"/>
                <w:szCs w:val="20"/>
              </w:rPr>
              <w:t>средства размещения информации</w:t>
            </w:r>
            <w:r w:rsidRPr="006D4126">
              <w:rPr>
                <w:rFonts w:ascii="Times New Roman" w:hAnsi="Times New Roman" w:cs="Times New Roman"/>
                <w:sz w:val="20"/>
                <w:szCs w:val="20"/>
              </w:rPr>
              <w:t xml:space="preserve">, владелец </w:t>
            </w:r>
            <w:r w:rsidRPr="00FB3036">
              <w:rPr>
                <w:rFonts w:ascii="Times New Roman" w:hAnsi="Times New Roman" w:cs="Times New Roman"/>
                <w:b/>
                <w:color w:val="FF0000"/>
                <w:sz w:val="20"/>
                <w:szCs w:val="20"/>
              </w:rPr>
              <w:t>средства размещения информации</w:t>
            </w:r>
            <w:r w:rsidRPr="006D4126">
              <w:rPr>
                <w:rFonts w:ascii="Times New Roman" w:hAnsi="Times New Roman" w:cs="Times New Roman"/>
                <w:sz w:val="20"/>
                <w:szCs w:val="20"/>
              </w:rPr>
              <w:t xml:space="preserve"> обязан произвести его демонтаж, а также восстановить место установки средства размещения информации в том виде, в котором оно было до монтажа средства размещения информации в срок, установленный </w:t>
            </w:r>
            <w:r w:rsidRPr="00FB3036">
              <w:rPr>
                <w:rFonts w:ascii="Times New Roman" w:hAnsi="Times New Roman" w:cs="Times New Roman"/>
                <w:b/>
                <w:color w:val="FF0000"/>
                <w:sz w:val="20"/>
                <w:szCs w:val="20"/>
              </w:rPr>
              <w:t>правовым актом Чайковского городского округа.</w:t>
            </w:r>
          </w:p>
        </w:tc>
        <w:tc>
          <w:tcPr>
            <w:tcW w:w="4302" w:type="dxa"/>
          </w:tcPr>
          <w:p w:rsidR="006E45EB" w:rsidRPr="006D4126" w:rsidRDefault="006E45EB" w:rsidP="0089309F">
            <w:pPr>
              <w:autoSpaceDE w:val="0"/>
              <w:autoSpaceDN w:val="0"/>
              <w:adjustRightInd w:val="0"/>
              <w:jc w:val="both"/>
              <w:rPr>
                <w:rFonts w:ascii="Times New Roman" w:hAnsi="Times New Roman" w:cs="Times New Roman"/>
                <w:color w:val="FF0000"/>
                <w:sz w:val="20"/>
                <w:szCs w:val="20"/>
              </w:rPr>
            </w:pPr>
            <w:r w:rsidRPr="006D4126">
              <w:rPr>
                <w:rFonts w:ascii="Times New Roman" w:hAnsi="Times New Roman" w:cs="Times New Roman"/>
                <w:sz w:val="20"/>
                <w:szCs w:val="20"/>
              </w:rPr>
              <w:t xml:space="preserve">25.5. </w:t>
            </w:r>
            <w:r w:rsidRPr="00FB3036">
              <w:rPr>
                <w:rFonts w:ascii="Times New Roman" w:hAnsi="Times New Roman" w:cs="Times New Roman"/>
                <w:sz w:val="20"/>
                <w:szCs w:val="20"/>
              </w:rPr>
              <w:t xml:space="preserve">После прекращения действия </w:t>
            </w:r>
            <w:r w:rsidRPr="00FB3036">
              <w:rPr>
                <w:rFonts w:ascii="Times New Roman" w:hAnsi="Times New Roman" w:cs="Times New Roman"/>
                <w:b/>
                <w:color w:val="FF0000"/>
                <w:sz w:val="20"/>
                <w:szCs w:val="20"/>
              </w:rPr>
              <w:t>разрешения на установку и (или) эксплуатацию рекламной конструкции</w:t>
            </w:r>
            <w:r w:rsidRPr="00FB3036">
              <w:rPr>
                <w:rFonts w:ascii="Times New Roman" w:hAnsi="Times New Roman" w:cs="Times New Roman"/>
                <w:sz w:val="20"/>
                <w:szCs w:val="20"/>
              </w:rPr>
              <w:t xml:space="preserve"> владелец </w:t>
            </w:r>
            <w:r w:rsidRPr="00FB3036">
              <w:rPr>
                <w:rFonts w:ascii="Times New Roman" w:hAnsi="Times New Roman" w:cs="Times New Roman"/>
                <w:b/>
                <w:color w:val="FF0000"/>
                <w:sz w:val="20"/>
                <w:szCs w:val="20"/>
              </w:rPr>
              <w:t>рекламной конструкции</w:t>
            </w:r>
            <w:r w:rsidRPr="00FB3036">
              <w:rPr>
                <w:rFonts w:ascii="Times New Roman" w:hAnsi="Times New Roman" w:cs="Times New Roman"/>
                <w:sz w:val="20"/>
                <w:szCs w:val="20"/>
              </w:rPr>
              <w:t xml:space="preserve"> обязан  произвести её демонтаж, а также восстановить место установки рекламной конструкции в том виде, в котором оно было до монтажа рекламной конструкции в срок, установленный</w:t>
            </w:r>
            <w:r w:rsidRPr="006D4126">
              <w:rPr>
                <w:rFonts w:ascii="Times New Roman" w:hAnsi="Times New Roman" w:cs="Times New Roman"/>
                <w:color w:val="FF0000"/>
                <w:sz w:val="20"/>
                <w:szCs w:val="20"/>
              </w:rPr>
              <w:t xml:space="preserve"> </w:t>
            </w:r>
            <w:r w:rsidR="0089309F" w:rsidRPr="00FB3036">
              <w:rPr>
                <w:rFonts w:ascii="Times New Roman" w:hAnsi="Times New Roman" w:cs="Times New Roman"/>
                <w:b/>
                <w:color w:val="FF0000"/>
                <w:sz w:val="20"/>
                <w:szCs w:val="20"/>
              </w:rPr>
              <w:t xml:space="preserve">решением Думы </w:t>
            </w:r>
            <w:r w:rsidRPr="00FB3036">
              <w:rPr>
                <w:rFonts w:ascii="Times New Roman" w:hAnsi="Times New Roman" w:cs="Times New Roman"/>
                <w:b/>
                <w:color w:val="FF0000"/>
                <w:sz w:val="20"/>
                <w:szCs w:val="20"/>
              </w:rPr>
              <w:t>Чайковского городского округа.</w:t>
            </w: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Принимается</w:t>
            </w:r>
          </w:p>
        </w:tc>
        <w:tc>
          <w:tcPr>
            <w:tcW w:w="3592" w:type="dxa"/>
          </w:tcPr>
          <w:p w:rsidR="00F65792" w:rsidRPr="006D4126" w:rsidRDefault="00F65792" w:rsidP="00F6579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6D4126">
              <w:rPr>
                <w:rFonts w:ascii="Times New Roman" w:hAnsi="Times New Roman" w:cs="Times New Roman"/>
                <w:sz w:val="20"/>
                <w:szCs w:val="20"/>
              </w:rPr>
              <w:t>остановлени</w:t>
            </w:r>
            <w:r>
              <w:rPr>
                <w:rFonts w:ascii="Times New Roman" w:hAnsi="Times New Roman" w:cs="Times New Roman"/>
                <w:sz w:val="20"/>
                <w:szCs w:val="20"/>
              </w:rPr>
              <w:t>е</w:t>
            </w:r>
            <w:r w:rsidRPr="006D4126">
              <w:rPr>
                <w:rFonts w:ascii="Times New Roman" w:hAnsi="Times New Roman" w:cs="Times New Roman"/>
                <w:sz w:val="20"/>
                <w:szCs w:val="20"/>
              </w:rPr>
              <w:t xml:space="preserve"> </w:t>
            </w:r>
            <w:r>
              <w:rPr>
                <w:rFonts w:ascii="Times New Roman" w:hAnsi="Times New Roman" w:cs="Times New Roman"/>
                <w:sz w:val="20"/>
                <w:szCs w:val="20"/>
              </w:rPr>
              <w:t>а</w:t>
            </w:r>
            <w:r w:rsidRPr="006D4126">
              <w:rPr>
                <w:rFonts w:ascii="Times New Roman" w:hAnsi="Times New Roman" w:cs="Times New Roman"/>
                <w:sz w:val="20"/>
                <w:szCs w:val="20"/>
              </w:rPr>
              <w:t>дминистрации Чайковского городского округа от 23.08.2019 № 1433 «Об утверждении Положения об общих требованиях к рекламным и информационным конструкциям и их размещению на территории Чайковского городского округа»</w:t>
            </w:r>
          </w:p>
          <w:p w:rsidR="006E45EB" w:rsidRPr="006D4126" w:rsidRDefault="005A6E48" w:rsidP="006E45EB">
            <w:pPr>
              <w:rPr>
                <w:rFonts w:ascii="Times New Roman" w:hAnsi="Times New Roman" w:cs="Times New Roman"/>
                <w:sz w:val="20"/>
                <w:szCs w:val="20"/>
              </w:rPr>
            </w:pPr>
            <w:r w:rsidRPr="006D4126">
              <w:rPr>
                <w:rFonts w:ascii="Times New Roman" w:hAnsi="Times New Roman" w:cs="Times New Roman"/>
                <w:sz w:val="20"/>
                <w:szCs w:val="20"/>
              </w:rPr>
              <w:t xml:space="preserve">Новая редакция </w:t>
            </w:r>
          </w:p>
          <w:p w:rsidR="0089309F" w:rsidRPr="0089309F" w:rsidRDefault="005A6E48" w:rsidP="0089309F">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t>25.3</w:t>
            </w:r>
            <w:r w:rsidR="00F65792">
              <w:rPr>
                <w:rFonts w:ascii="Times New Roman" w:hAnsi="Times New Roman" w:cs="Times New Roman"/>
                <w:sz w:val="20"/>
                <w:szCs w:val="20"/>
              </w:rPr>
              <w:t>.</w:t>
            </w:r>
            <w:r w:rsidR="0089309F" w:rsidRPr="006D4126">
              <w:rPr>
                <w:rFonts w:ascii="Times New Roman" w:hAnsi="Times New Roman" w:cs="Times New Roman"/>
                <w:color w:val="FF0000"/>
                <w:sz w:val="20"/>
                <w:szCs w:val="20"/>
              </w:rPr>
              <w:t xml:space="preserve"> </w:t>
            </w:r>
            <w:r w:rsidR="0089309F" w:rsidRPr="0089309F">
              <w:rPr>
                <w:rFonts w:ascii="Times New Roman" w:hAnsi="Times New Roman" w:cs="Times New Roman"/>
                <w:sz w:val="20"/>
                <w:szCs w:val="20"/>
              </w:rPr>
              <w:t>После прекращения действия разрешения на установку и (или) эксплуатацию рекламной конструкции владелец рекламной конструкции обязан  произвести её демонтаж, а также восстановить место установки рекламной конструкции в том виде, в котором оно было до монтажа рекламной конструкции в срок, установленный решением Думы Чайковского городского округа.</w:t>
            </w:r>
          </w:p>
          <w:p w:rsidR="005A6E48" w:rsidRPr="006D4126" w:rsidRDefault="005A6E48" w:rsidP="005A6E48">
            <w:pPr>
              <w:jc w:val="both"/>
              <w:rPr>
                <w:rFonts w:ascii="Times New Roman" w:hAnsi="Times New Roman" w:cs="Times New Roman"/>
                <w:sz w:val="20"/>
                <w:szCs w:val="20"/>
              </w:rPr>
            </w:pPr>
          </w:p>
        </w:tc>
      </w:tr>
      <w:tr w:rsidR="006E45EB" w:rsidRPr="006D4126" w:rsidTr="00F92B25">
        <w:tc>
          <w:tcPr>
            <w:tcW w:w="750" w:type="dxa"/>
          </w:tcPr>
          <w:p w:rsidR="006E45EB" w:rsidRPr="006D4126" w:rsidRDefault="006E45EB" w:rsidP="00F65792">
            <w:pPr>
              <w:rPr>
                <w:rFonts w:ascii="Times New Roman" w:hAnsi="Times New Roman" w:cs="Times New Roman"/>
                <w:sz w:val="20"/>
                <w:szCs w:val="20"/>
              </w:rPr>
            </w:pPr>
            <w:r w:rsidRPr="006D4126">
              <w:rPr>
                <w:rFonts w:ascii="Times New Roman" w:hAnsi="Times New Roman" w:cs="Times New Roman"/>
                <w:sz w:val="20"/>
                <w:szCs w:val="20"/>
              </w:rPr>
              <w:t>10</w:t>
            </w:r>
            <w:r w:rsidR="00F65792">
              <w:rPr>
                <w:rFonts w:ascii="Times New Roman" w:hAnsi="Times New Roman" w:cs="Times New Roman"/>
                <w:sz w:val="20"/>
                <w:szCs w:val="20"/>
              </w:rPr>
              <w:t>9</w:t>
            </w:r>
          </w:p>
        </w:tc>
        <w:tc>
          <w:tcPr>
            <w:tcW w:w="4284" w:type="dxa"/>
          </w:tcPr>
          <w:p w:rsidR="006E45EB" w:rsidRPr="006D4126" w:rsidRDefault="006E45EB" w:rsidP="006E45EB">
            <w:pPr>
              <w:autoSpaceDE w:val="0"/>
              <w:autoSpaceDN w:val="0"/>
              <w:adjustRightInd w:val="0"/>
              <w:jc w:val="both"/>
              <w:rPr>
                <w:rFonts w:ascii="Times New Roman" w:eastAsia="ArialMT" w:hAnsi="Times New Roman" w:cs="Times New Roman"/>
                <w:sz w:val="20"/>
                <w:szCs w:val="20"/>
              </w:rPr>
            </w:pPr>
            <w:r w:rsidRPr="006D4126">
              <w:rPr>
                <w:rFonts w:ascii="Times New Roman" w:eastAsia="ArialMT" w:hAnsi="Times New Roman" w:cs="Times New Roman"/>
                <w:sz w:val="20"/>
                <w:szCs w:val="20"/>
              </w:rPr>
              <w:t xml:space="preserve">25.8. Внешний вид, </w:t>
            </w:r>
            <w:proofErr w:type="spellStart"/>
            <w:r w:rsidRPr="006D4126">
              <w:rPr>
                <w:rFonts w:ascii="Times New Roman" w:eastAsia="ArialMT" w:hAnsi="Times New Roman" w:cs="Times New Roman"/>
                <w:sz w:val="20"/>
                <w:szCs w:val="20"/>
              </w:rPr>
              <w:t>типографика</w:t>
            </w:r>
            <w:proofErr w:type="spellEnd"/>
            <w:r w:rsidRPr="006D4126">
              <w:rPr>
                <w:rFonts w:ascii="Times New Roman" w:eastAsia="ArialMT" w:hAnsi="Times New Roman" w:cs="Times New Roman"/>
                <w:sz w:val="20"/>
                <w:szCs w:val="20"/>
              </w:rPr>
              <w:t xml:space="preserve">, освещение информационных конструкций рекомендовано </w:t>
            </w:r>
            <w:r w:rsidRPr="006D4126">
              <w:rPr>
                <w:rFonts w:ascii="Times New Roman" w:eastAsia="ArialMT" w:hAnsi="Times New Roman" w:cs="Times New Roman"/>
                <w:sz w:val="20"/>
                <w:szCs w:val="20"/>
              </w:rPr>
              <w:lastRenderedPageBreak/>
              <w:t xml:space="preserve">осуществлять в зависимости от их типа в соответствии с Едиными стандартами.  </w:t>
            </w:r>
          </w:p>
          <w:p w:rsidR="006E45EB" w:rsidRPr="006D4126" w:rsidRDefault="006E45EB" w:rsidP="006E45EB">
            <w:pPr>
              <w:pStyle w:val="ConsPlusTitle"/>
              <w:ind w:firstLine="709"/>
              <w:jc w:val="both"/>
              <w:rPr>
                <w:rFonts w:ascii="Times New Roman" w:hAnsi="Times New Roman" w:cs="Times New Roman"/>
                <w:b w:val="0"/>
                <w:sz w:val="20"/>
                <w:szCs w:val="20"/>
              </w:rPr>
            </w:pPr>
          </w:p>
        </w:tc>
        <w:tc>
          <w:tcPr>
            <w:tcW w:w="4302" w:type="dxa"/>
          </w:tcPr>
          <w:p w:rsidR="006E45EB" w:rsidRPr="006D4126" w:rsidRDefault="006E45EB" w:rsidP="006E45EB">
            <w:pPr>
              <w:autoSpaceDE w:val="0"/>
              <w:autoSpaceDN w:val="0"/>
              <w:adjustRightInd w:val="0"/>
              <w:jc w:val="both"/>
              <w:rPr>
                <w:rFonts w:ascii="Times New Roman" w:hAnsi="Times New Roman" w:cs="Times New Roman"/>
                <w:sz w:val="20"/>
                <w:szCs w:val="20"/>
              </w:rPr>
            </w:pPr>
            <w:r w:rsidRPr="006D4126">
              <w:rPr>
                <w:rFonts w:ascii="Times New Roman" w:hAnsi="Times New Roman" w:cs="Times New Roman"/>
                <w:sz w:val="20"/>
                <w:szCs w:val="20"/>
              </w:rPr>
              <w:lastRenderedPageBreak/>
              <w:t>Исключить</w:t>
            </w:r>
          </w:p>
          <w:p w:rsidR="006E45EB" w:rsidRPr="006D4126" w:rsidRDefault="006E45EB" w:rsidP="006E45EB">
            <w:pPr>
              <w:rPr>
                <w:rFonts w:ascii="Times New Roman" w:hAnsi="Times New Roman" w:cs="Times New Roman"/>
                <w:sz w:val="20"/>
                <w:szCs w:val="20"/>
              </w:rPr>
            </w:pPr>
          </w:p>
          <w:p w:rsidR="006E45EB" w:rsidRPr="006D4126" w:rsidRDefault="006E45EB" w:rsidP="006E45EB">
            <w:pPr>
              <w:pStyle w:val="ConsPlusTitle"/>
              <w:ind w:firstLine="709"/>
              <w:jc w:val="both"/>
              <w:rPr>
                <w:rFonts w:ascii="Times New Roman" w:hAnsi="Times New Roman" w:cs="Times New Roman"/>
                <w:b w:val="0"/>
                <w:sz w:val="20"/>
                <w:szCs w:val="20"/>
              </w:rPr>
            </w:pPr>
          </w:p>
        </w:tc>
        <w:tc>
          <w:tcPr>
            <w:tcW w:w="2085"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lastRenderedPageBreak/>
              <w:t>Принимается</w:t>
            </w:r>
          </w:p>
        </w:tc>
        <w:tc>
          <w:tcPr>
            <w:tcW w:w="3592" w:type="dxa"/>
          </w:tcPr>
          <w:p w:rsidR="006E45EB" w:rsidRPr="006D4126" w:rsidRDefault="006E45EB" w:rsidP="006E45EB">
            <w:pPr>
              <w:rPr>
                <w:rFonts w:ascii="Times New Roman" w:hAnsi="Times New Roman" w:cs="Times New Roman"/>
                <w:sz w:val="20"/>
                <w:szCs w:val="20"/>
              </w:rPr>
            </w:pPr>
            <w:r w:rsidRPr="006D4126">
              <w:rPr>
                <w:rFonts w:ascii="Times New Roman" w:hAnsi="Times New Roman" w:cs="Times New Roman"/>
                <w:sz w:val="20"/>
                <w:szCs w:val="20"/>
              </w:rPr>
              <w:t xml:space="preserve">Предусмотрено редакцией п. 25.1. </w:t>
            </w:r>
          </w:p>
        </w:tc>
      </w:tr>
    </w:tbl>
    <w:p w:rsidR="000A5011" w:rsidRPr="006D4126" w:rsidRDefault="000D0A07">
      <w:pPr>
        <w:rPr>
          <w:rFonts w:ascii="Times New Roman" w:hAnsi="Times New Roman" w:cs="Times New Roman"/>
          <w:sz w:val="20"/>
          <w:szCs w:val="20"/>
        </w:rPr>
      </w:pPr>
      <w:r w:rsidRPr="006D4126">
        <w:rPr>
          <w:rFonts w:ascii="Times New Roman" w:hAnsi="Times New Roman" w:cs="Times New Roman"/>
          <w:sz w:val="20"/>
          <w:szCs w:val="20"/>
        </w:rPr>
        <w:lastRenderedPageBreak/>
        <w:br w:type="textWrapping" w:clear="all"/>
      </w:r>
      <w:bookmarkEnd w:id="0"/>
    </w:p>
    <w:sectPr w:rsidR="000A5011" w:rsidRPr="006D4126" w:rsidSect="00E122E5">
      <w:pgSz w:w="16838" w:h="11906" w:orient="landscape"/>
      <w:pgMar w:top="426" w:right="67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Times">
    <w:panose1 w:val="02020603050405020304"/>
    <w:charset w:val="CC"/>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10E8"/>
    <w:rsid w:val="000109CF"/>
    <w:rsid w:val="00015BF3"/>
    <w:rsid w:val="00034265"/>
    <w:rsid w:val="00040AA1"/>
    <w:rsid w:val="00040CA1"/>
    <w:rsid w:val="00043AA0"/>
    <w:rsid w:val="00043C54"/>
    <w:rsid w:val="00050357"/>
    <w:rsid w:val="00051EB5"/>
    <w:rsid w:val="00053800"/>
    <w:rsid w:val="000568EC"/>
    <w:rsid w:val="0006155C"/>
    <w:rsid w:val="0006228D"/>
    <w:rsid w:val="00062F9D"/>
    <w:rsid w:val="000641B9"/>
    <w:rsid w:val="000646C1"/>
    <w:rsid w:val="00081315"/>
    <w:rsid w:val="000864B0"/>
    <w:rsid w:val="0009011C"/>
    <w:rsid w:val="00095B80"/>
    <w:rsid w:val="00096912"/>
    <w:rsid w:val="000A0D98"/>
    <w:rsid w:val="000A5011"/>
    <w:rsid w:val="000A718B"/>
    <w:rsid w:val="000B40EA"/>
    <w:rsid w:val="000C1E05"/>
    <w:rsid w:val="000C4F90"/>
    <w:rsid w:val="000D0A07"/>
    <w:rsid w:val="000D1FF8"/>
    <w:rsid w:val="000D21E5"/>
    <w:rsid w:val="000F5AC3"/>
    <w:rsid w:val="00100F1D"/>
    <w:rsid w:val="001025FD"/>
    <w:rsid w:val="001040AD"/>
    <w:rsid w:val="00104225"/>
    <w:rsid w:val="00107880"/>
    <w:rsid w:val="00110C06"/>
    <w:rsid w:val="001110E8"/>
    <w:rsid w:val="00132AAB"/>
    <w:rsid w:val="001350A2"/>
    <w:rsid w:val="00137B46"/>
    <w:rsid w:val="001428B2"/>
    <w:rsid w:val="00142C58"/>
    <w:rsid w:val="00143884"/>
    <w:rsid w:val="00144E44"/>
    <w:rsid w:val="00153FA8"/>
    <w:rsid w:val="0015477D"/>
    <w:rsid w:val="001575E9"/>
    <w:rsid w:val="001579FE"/>
    <w:rsid w:val="00162486"/>
    <w:rsid w:val="001721FA"/>
    <w:rsid w:val="001774CE"/>
    <w:rsid w:val="00181900"/>
    <w:rsid w:val="00184FE0"/>
    <w:rsid w:val="001855CE"/>
    <w:rsid w:val="001947CD"/>
    <w:rsid w:val="00195239"/>
    <w:rsid w:val="00196369"/>
    <w:rsid w:val="001B5183"/>
    <w:rsid w:val="001C4D8A"/>
    <w:rsid w:val="001C6422"/>
    <w:rsid w:val="001D29FC"/>
    <w:rsid w:val="001D36A3"/>
    <w:rsid w:val="001F45D3"/>
    <w:rsid w:val="001F7670"/>
    <w:rsid w:val="002054A7"/>
    <w:rsid w:val="0021297D"/>
    <w:rsid w:val="00214ED3"/>
    <w:rsid w:val="00214FCF"/>
    <w:rsid w:val="00215952"/>
    <w:rsid w:val="00223E94"/>
    <w:rsid w:val="002330A4"/>
    <w:rsid w:val="0024376C"/>
    <w:rsid w:val="0024640F"/>
    <w:rsid w:val="00251D21"/>
    <w:rsid w:val="0025307D"/>
    <w:rsid w:val="00263E2F"/>
    <w:rsid w:val="00264AE8"/>
    <w:rsid w:val="0027216E"/>
    <w:rsid w:val="00272638"/>
    <w:rsid w:val="002779FD"/>
    <w:rsid w:val="0028228A"/>
    <w:rsid w:val="00282696"/>
    <w:rsid w:val="00296FCF"/>
    <w:rsid w:val="002C485A"/>
    <w:rsid w:val="002D4B31"/>
    <w:rsid w:val="002E068C"/>
    <w:rsid w:val="002E2FE6"/>
    <w:rsid w:val="002E362D"/>
    <w:rsid w:val="00304FE4"/>
    <w:rsid w:val="00306B4B"/>
    <w:rsid w:val="00314FA7"/>
    <w:rsid w:val="00316854"/>
    <w:rsid w:val="00317AF5"/>
    <w:rsid w:val="00320C81"/>
    <w:rsid w:val="00331A45"/>
    <w:rsid w:val="00333834"/>
    <w:rsid w:val="00336850"/>
    <w:rsid w:val="00342D6A"/>
    <w:rsid w:val="00343EFE"/>
    <w:rsid w:val="00352CB0"/>
    <w:rsid w:val="00354637"/>
    <w:rsid w:val="003603EF"/>
    <w:rsid w:val="00362EF7"/>
    <w:rsid w:val="0036383E"/>
    <w:rsid w:val="00366F91"/>
    <w:rsid w:val="00380A23"/>
    <w:rsid w:val="00384167"/>
    <w:rsid w:val="00390982"/>
    <w:rsid w:val="003C2AEB"/>
    <w:rsid w:val="003C469A"/>
    <w:rsid w:val="003D205D"/>
    <w:rsid w:val="003D7162"/>
    <w:rsid w:val="003E0656"/>
    <w:rsid w:val="003E212A"/>
    <w:rsid w:val="003F1F75"/>
    <w:rsid w:val="003F3F3A"/>
    <w:rsid w:val="003F66D3"/>
    <w:rsid w:val="003F6C35"/>
    <w:rsid w:val="004003A0"/>
    <w:rsid w:val="00400661"/>
    <w:rsid w:val="0040246C"/>
    <w:rsid w:val="004072B2"/>
    <w:rsid w:val="00412118"/>
    <w:rsid w:val="004123FE"/>
    <w:rsid w:val="004147B0"/>
    <w:rsid w:val="004169F7"/>
    <w:rsid w:val="00423C4C"/>
    <w:rsid w:val="00436F82"/>
    <w:rsid w:val="00442103"/>
    <w:rsid w:val="0045091C"/>
    <w:rsid w:val="004510E7"/>
    <w:rsid w:val="004571D1"/>
    <w:rsid w:val="004610E0"/>
    <w:rsid w:val="004664B2"/>
    <w:rsid w:val="004734DC"/>
    <w:rsid w:val="004954CD"/>
    <w:rsid w:val="004A049B"/>
    <w:rsid w:val="004A09BA"/>
    <w:rsid w:val="004A18DF"/>
    <w:rsid w:val="004A3898"/>
    <w:rsid w:val="004A40E2"/>
    <w:rsid w:val="004A5C98"/>
    <w:rsid w:val="004B3499"/>
    <w:rsid w:val="004B5857"/>
    <w:rsid w:val="004D4C00"/>
    <w:rsid w:val="004E1B44"/>
    <w:rsid w:val="004E2488"/>
    <w:rsid w:val="004E791E"/>
    <w:rsid w:val="004F1502"/>
    <w:rsid w:val="004F4E54"/>
    <w:rsid w:val="004F5586"/>
    <w:rsid w:val="00512E4C"/>
    <w:rsid w:val="00514A31"/>
    <w:rsid w:val="005200EB"/>
    <w:rsid w:val="00530924"/>
    <w:rsid w:val="00530F34"/>
    <w:rsid w:val="00531480"/>
    <w:rsid w:val="0053469C"/>
    <w:rsid w:val="0053727D"/>
    <w:rsid w:val="00542147"/>
    <w:rsid w:val="0054279C"/>
    <w:rsid w:val="005442F4"/>
    <w:rsid w:val="00545E85"/>
    <w:rsid w:val="00546595"/>
    <w:rsid w:val="00556D8F"/>
    <w:rsid w:val="00563C44"/>
    <w:rsid w:val="00563F44"/>
    <w:rsid w:val="0057078E"/>
    <w:rsid w:val="005809B6"/>
    <w:rsid w:val="005851F5"/>
    <w:rsid w:val="00593E7D"/>
    <w:rsid w:val="00597FAD"/>
    <w:rsid w:val="005A0666"/>
    <w:rsid w:val="005A2813"/>
    <w:rsid w:val="005A67B0"/>
    <w:rsid w:val="005A6E48"/>
    <w:rsid w:val="005B0FF7"/>
    <w:rsid w:val="005B4CE6"/>
    <w:rsid w:val="005C13E7"/>
    <w:rsid w:val="005C40A9"/>
    <w:rsid w:val="005E3175"/>
    <w:rsid w:val="005E4887"/>
    <w:rsid w:val="005E6C89"/>
    <w:rsid w:val="005F156F"/>
    <w:rsid w:val="005F55B0"/>
    <w:rsid w:val="00603074"/>
    <w:rsid w:val="00603D2D"/>
    <w:rsid w:val="00620409"/>
    <w:rsid w:val="006467CC"/>
    <w:rsid w:val="0065407C"/>
    <w:rsid w:val="0065735E"/>
    <w:rsid w:val="006574E0"/>
    <w:rsid w:val="00664CAB"/>
    <w:rsid w:val="006749C6"/>
    <w:rsid w:val="006810C6"/>
    <w:rsid w:val="00690958"/>
    <w:rsid w:val="00691776"/>
    <w:rsid w:val="00693438"/>
    <w:rsid w:val="006A2833"/>
    <w:rsid w:val="006A4D5D"/>
    <w:rsid w:val="006A7C4C"/>
    <w:rsid w:val="006B630A"/>
    <w:rsid w:val="006D4126"/>
    <w:rsid w:val="006D6C0E"/>
    <w:rsid w:val="006D71EB"/>
    <w:rsid w:val="006E34A2"/>
    <w:rsid w:val="006E3648"/>
    <w:rsid w:val="006E4519"/>
    <w:rsid w:val="006E45EB"/>
    <w:rsid w:val="006E5260"/>
    <w:rsid w:val="006E5E1B"/>
    <w:rsid w:val="006F1807"/>
    <w:rsid w:val="006F403D"/>
    <w:rsid w:val="006F6FB3"/>
    <w:rsid w:val="00702F46"/>
    <w:rsid w:val="00705532"/>
    <w:rsid w:val="00705CBA"/>
    <w:rsid w:val="007062EA"/>
    <w:rsid w:val="00706BBE"/>
    <w:rsid w:val="007105C8"/>
    <w:rsid w:val="007119C9"/>
    <w:rsid w:val="0071283B"/>
    <w:rsid w:val="00722F75"/>
    <w:rsid w:val="00731D03"/>
    <w:rsid w:val="007344A3"/>
    <w:rsid w:val="00737FBB"/>
    <w:rsid w:val="00740BF0"/>
    <w:rsid w:val="00745FCD"/>
    <w:rsid w:val="007474A1"/>
    <w:rsid w:val="00752865"/>
    <w:rsid w:val="007552A5"/>
    <w:rsid w:val="007643F0"/>
    <w:rsid w:val="00776F00"/>
    <w:rsid w:val="0078264B"/>
    <w:rsid w:val="00783D24"/>
    <w:rsid w:val="0078427D"/>
    <w:rsid w:val="00784AF0"/>
    <w:rsid w:val="0079437F"/>
    <w:rsid w:val="00795EDD"/>
    <w:rsid w:val="007B13E0"/>
    <w:rsid w:val="007C06A4"/>
    <w:rsid w:val="007C2093"/>
    <w:rsid w:val="007C23D0"/>
    <w:rsid w:val="007C2E49"/>
    <w:rsid w:val="007C5ED7"/>
    <w:rsid w:val="007C61E0"/>
    <w:rsid w:val="007D0EEB"/>
    <w:rsid w:val="007D1A93"/>
    <w:rsid w:val="007D4130"/>
    <w:rsid w:val="007E070E"/>
    <w:rsid w:val="007E2967"/>
    <w:rsid w:val="007E6D4E"/>
    <w:rsid w:val="007F348C"/>
    <w:rsid w:val="00804655"/>
    <w:rsid w:val="0081244E"/>
    <w:rsid w:val="00812A07"/>
    <w:rsid w:val="008147CE"/>
    <w:rsid w:val="008245C2"/>
    <w:rsid w:val="00843FCA"/>
    <w:rsid w:val="00847261"/>
    <w:rsid w:val="00853F77"/>
    <w:rsid w:val="00860487"/>
    <w:rsid w:val="00863B49"/>
    <w:rsid w:val="008668DF"/>
    <w:rsid w:val="00885ABD"/>
    <w:rsid w:val="0089113F"/>
    <w:rsid w:val="0089309F"/>
    <w:rsid w:val="008A18EF"/>
    <w:rsid w:val="008A4E96"/>
    <w:rsid w:val="008B55E3"/>
    <w:rsid w:val="008B6DFC"/>
    <w:rsid w:val="008D252E"/>
    <w:rsid w:val="008D546A"/>
    <w:rsid w:val="008E0EDB"/>
    <w:rsid w:val="008E26D1"/>
    <w:rsid w:val="008E6700"/>
    <w:rsid w:val="008E6E89"/>
    <w:rsid w:val="008E7168"/>
    <w:rsid w:val="008F0CC8"/>
    <w:rsid w:val="0090252F"/>
    <w:rsid w:val="00913986"/>
    <w:rsid w:val="00920B07"/>
    <w:rsid w:val="00921500"/>
    <w:rsid w:val="009227BF"/>
    <w:rsid w:val="009245B8"/>
    <w:rsid w:val="009276FB"/>
    <w:rsid w:val="00927B2C"/>
    <w:rsid w:val="00935AB4"/>
    <w:rsid w:val="00941FBB"/>
    <w:rsid w:val="00953CAF"/>
    <w:rsid w:val="009576D7"/>
    <w:rsid w:val="009620B7"/>
    <w:rsid w:val="00967225"/>
    <w:rsid w:val="00970345"/>
    <w:rsid w:val="00974225"/>
    <w:rsid w:val="00985DB9"/>
    <w:rsid w:val="009875FE"/>
    <w:rsid w:val="009A7400"/>
    <w:rsid w:val="009B3722"/>
    <w:rsid w:val="009C0327"/>
    <w:rsid w:val="009C6EDF"/>
    <w:rsid w:val="009D40A2"/>
    <w:rsid w:val="009E39BC"/>
    <w:rsid w:val="009E7115"/>
    <w:rsid w:val="00A00E7E"/>
    <w:rsid w:val="00A046FE"/>
    <w:rsid w:val="00A06CAF"/>
    <w:rsid w:val="00A07FF1"/>
    <w:rsid w:val="00A10FC8"/>
    <w:rsid w:val="00A1148F"/>
    <w:rsid w:val="00A21B1D"/>
    <w:rsid w:val="00A250D3"/>
    <w:rsid w:val="00A25C18"/>
    <w:rsid w:val="00A27C2A"/>
    <w:rsid w:val="00A307BA"/>
    <w:rsid w:val="00A32FCC"/>
    <w:rsid w:val="00A36CFD"/>
    <w:rsid w:val="00A40100"/>
    <w:rsid w:val="00A401A2"/>
    <w:rsid w:val="00A40917"/>
    <w:rsid w:val="00A515B5"/>
    <w:rsid w:val="00A5255D"/>
    <w:rsid w:val="00A75E80"/>
    <w:rsid w:val="00A80E82"/>
    <w:rsid w:val="00A81C23"/>
    <w:rsid w:val="00A96696"/>
    <w:rsid w:val="00A97F2C"/>
    <w:rsid w:val="00AA4683"/>
    <w:rsid w:val="00AA5A47"/>
    <w:rsid w:val="00AA72CE"/>
    <w:rsid w:val="00AA7F1F"/>
    <w:rsid w:val="00AB0C00"/>
    <w:rsid w:val="00AB45D7"/>
    <w:rsid w:val="00AB6CD0"/>
    <w:rsid w:val="00AC13AE"/>
    <w:rsid w:val="00AC1F67"/>
    <w:rsid w:val="00AD06C6"/>
    <w:rsid w:val="00AE0998"/>
    <w:rsid w:val="00AE3A63"/>
    <w:rsid w:val="00AF2F41"/>
    <w:rsid w:val="00AF7E20"/>
    <w:rsid w:val="00B1154B"/>
    <w:rsid w:val="00B13310"/>
    <w:rsid w:val="00B13AB3"/>
    <w:rsid w:val="00B22AB4"/>
    <w:rsid w:val="00B23EAD"/>
    <w:rsid w:val="00B315AE"/>
    <w:rsid w:val="00B318AC"/>
    <w:rsid w:val="00B37ADE"/>
    <w:rsid w:val="00B410BA"/>
    <w:rsid w:val="00B508C0"/>
    <w:rsid w:val="00B62703"/>
    <w:rsid w:val="00B62993"/>
    <w:rsid w:val="00B635EB"/>
    <w:rsid w:val="00B67C06"/>
    <w:rsid w:val="00B80333"/>
    <w:rsid w:val="00B9075E"/>
    <w:rsid w:val="00B93614"/>
    <w:rsid w:val="00BA0FDE"/>
    <w:rsid w:val="00BA49C7"/>
    <w:rsid w:val="00BB1F32"/>
    <w:rsid w:val="00BB4BD2"/>
    <w:rsid w:val="00BB6429"/>
    <w:rsid w:val="00BB6C7F"/>
    <w:rsid w:val="00BC4065"/>
    <w:rsid w:val="00BD1DC9"/>
    <w:rsid w:val="00BE1F02"/>
    <w:rsid w:val="00BE6F3B"/>
    <w:rsid w:val="00BF1BDF"/>
    <w:rsid w:val="00BF312F"/>
    <w:rsid w:val="00BF58C0"/>
    <w:rsid w:val="00BF7430"/>
    <w:rsid w:val="00BF7577"/>
    <w:rsid w:val="00BF75EE"/>
    <w:rsid w:val="00C1613F"/>
    <w:rsid w:val="00C27AD8"/>
    <w:rsid w:val="00C27CE8"/>
    <w:rsid w:val="00C30065"/>
    <w:rsid w:val="00C3058B"/>
    <w:rsid w:val="00C47C87"/>
    <w:rsid w:val="00C50725"/>
    <w:rsid w:val="00C62A3B"/>
    <w:rsid w:val="00C6497A"/>
    <w:rsid w:val="00C667BF"/>
    <w:rsid w:val="00C70065"/>
    <w:rsid w:val="00C743C0"/>
    <w:rsid w:val="00C758F2"/>
    <w:rsid w:val="00C94C07"/>
    <w:rsid w:val="00CB0CD8"/>
    <w:rsid w:val="00CB28D1"/>
    <w:rsid w:val="00CC57CB"/>
    <w:rsid w:val="00CC7567"/>
    <w:rsid w:val="00CD1B86"/>
    <w:rsid w:val="00CD2D07"/>
    <w:rsid w:val="00CE2E33"/>
    <w:rsid w:val="00CE3899"/>
    <w:rsid w:val="00CE6D4B"/>
    <w:rsid w:val="00CF0FFA"/>
    <w:rsid w:val="00CF17CF"/>
    <w:rsid w:val="00CF2D94"/>
    <w:rsid w:val="00CF6731"/>
    <w:rsid w:val="00CF7122"/>
    <w:rsid w:val="00D009AE"/>
    <w:rsid w:val="00D047E4"/>
    <w:rsid w:val="00D10861"/>
    <w:rsid w:val="00D12791"/>
    <w:rsid w:val="00D16EAF"/>
    <w:rsid w:val="00D20A7E"/>
    <w:rsid w:val="00D227F9"/>
    <w:rsid w:val="00D24A2A"/>
    <w:rsid w:val="00D46755"/>
    <w:rsid w:val="00D46DF9"/>
    <w:rsid w:val="00D522AB"/>
    <w:rsid w:val="00D6315E"/>
    <w:rsid w:val="00D66C39"/>
    <w:rsid w:val="00D6714E"/>
    <w:rsid w:val="00D70127"/>
    <w:rsid w:val="00D72422"/>
    <w:rsid w:val="00D7612F"/>
    <w:rsid w:val="00D91D53"/>
    <w:rsid w:val="00D94386"/>
    <w:rsid w:val="00D96AB7"/>
    <w:rsid w:val="00DA6270"/>
    <w:rsid w:val="00DC7DCC"/>
    <w:rsid w:val="00DD2BBC"/>
    <w:rsid w:val="00DD6DA2"/>
    <w:rsid w:val="00DD78E3"/>
    <w:rsid w:val="00DE0AC8"/>
    <w:rsid w:val="00DE23BF"/>
    <w:rsid w:val="00DF27E8"/>
    <w:rsid w:val="00DF7FF6"/>
    <w:rsid w:val="00E02573"/>
    <w:rsid w:val="00E122E5"/>
    <w:rsid w:val="00E16AF5"/>
    <w:rsid w:val="00E173DC"/>
    <w:rsid w:val="00E17B2D"/>
    <w:rsid w:val="00E20B11"/>
    <w:rsid w:val="00E21F39"/>
    <w:rsid w:val="00E2202D"/>
    <w:rsid w:val="00E240F4"/>
    <w:rsid w:val="00E25E69"/>
    <w:rsid w:val="00E2638B"/>
    <w:rsid w:val="00E47139"/>
    <w:rsid w:val="00E53BD1"/>
    <w:rsid w:val="00E56306"/>
    <w:rsid w:val="00E62DB1"/>
    <w:rsid w:val="00E849B7"/>
    <w:rsid w:val="00E856E4"/>
    <w:rsid w:val="00E91777"/>
    <w:rsid w:val="00E97A20"/>
    <w:rsid w:val="00EA5605"/>
    <w:rsid w:val="00EA7F41"/>
    <w:rsid w:val="00EB4684"/>
    <w:rsid w:val="00EC3AE4"/>
    <w:rsid w:val="00ED14A5"/>
    <w:rsid w:val="00ED2E45"/>
    <w:rsid w:val="00ED2FA0"/>
    <w:rsid w:val="00ED5CB6"/>
    <w:rsid w:val="00ED6739"/>
    <w:rsid w:val="00EE1732"/>
    <w:rsid w:val="00EE425F"/>
    <w:rsid w:val="00EF54E5"/>
    <w:rsid w:val="00F03459"/>
    <w:rsid w:val="00F04EDE"/>
    <w:rsid w:val="00F11491"/>
    <w:rsid w:val="00F119A4"/>
    <w:rsid w:val="00F14D00"/>
    <w:rsid w:val="00F20045"/>
    <w:rsid w:val="00F40525"/>
    <w:rsid w:val="00F415BF"/>
    <w:rsid w:val="00F449B0"/>
    <w:rsid w:val="00F52498"/>
    <w:rsid w:val="00F526BE"/>
    <w:rsid w:val="00F528C4"/>
    <w:rsid w:val="00F54344"/>
    <w:rsid w:val="00F547F1"/>
    <w:rsid w:val="00F62DC4"/>
    <w:rsid w:val="00F655C9"/>
    <w:rsid w:val="00F65792"/>
    <w:rsid w:val="00F70084"/>
    <w:rsid w:val="00F72059"/>
    <w:rsid w:val="00F76B6C"/>
    <w:rsid w:val="00F907B8"/>
    <w:rsid w:val="00F92B25"/>
    <w:rsid w:val="00FB0333"/>
    <w:rsid w:val="00FB3036"/>
    <w:rsid w:val="00FB4B83"/>
    <w:rsid w:val="00FC117B"/>
    <w:rsid w:val="00FC1B6F"/>
    <w:rsid w:val="00FC2F81"/>
    <w:rsid w:val="00FC6563"/>
    <w:rsid w:val="00FC7CCC"/>
    <w:rsid w:val="00FD090B"/>
    <w:rsid w:val="00FD0EDB"/>
    <w:rsid w:val="00FD66D0"/>
    <w:rsid w:val="00FE4806"/>
    <w:rsid w:val="00FE5F70"/>
    <w:rsid w:val="00FF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50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350A2"/>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3D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E1732"/>
    <w:pPr>
      <w:ind w:left="720"/>
      <w:contextualSpacing/>
    </w:pPr>
  </w:style>
  <w:style w:type="paragraph" w:styleId="a6">
    <w:name w:val="No Spacing"/>
    <w:uiPriority w:val="1"/>
    <w:qFormat/>
    <w:rsid w:val="003E212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Title">
    <w:name w:val="ConsPlusTitle"/>
    <w:rsid w:val="001B5183"/>
    <w:pPr>
      <w:widowControl w:val="0"/>
      <w:autoSpaceDE w:val="0"/>
      <w:autoSpaceDN w:val="0"/>
      <w:spacing w:after="0" w:line="240" w:lineRule="auto"/>
    </w:pPr>
    <w:rPr>
      <w:rFonts w:ascii="Calibri" w:eastAsiaTheme="minorEastAsia" w:hAnsi="Calibri" w:cs="Calibri"/>
      <w:b/>
      <w:lang w:eastAsia="ru-RU"/>
    </w:rPr>
  </w:style>
  <w:style w:type="paragraph" w:styleId="a7">
    <w:name w:val="Signature"/>
    <w:basedOn w:val="a"/>
    <w:link w:val="a8"/>
    <w:rsid w:val="001428B2"/>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8">
    <w:name w:val="Подпись Знак"/>
    <w:basedOn w:val="a0"/>
    <w:link w:val="a7"/>
    <w:rsid w:val="001428B2"/>
    <w:rPr>
      <w:rFonts w:ascii="Times New Roman" w:eastAsia="Times New Roman" w:hAnsi="Times New Roman" w:cs="Times New Roman"/>
      <w:sz w:val="28"/>
      <w:szCs w:val="20"/>
    </w:rPr>
  </w:style>
  <w:style w:type="paragraph" w:styleId="a9">
    <w:name w:val="Body Text"/>
    <w:basedOn w:val="a"/>
    <w:link w:val="aa"/>
    <w:uiPriority w:val="99"/>
    <w:semiHidden/>
    <w:unhideWhenUsed/>
    <w:rsid w:val="001428B2"/>
    <w:pPr>
      <w:spacing w:after="120"/>
    </w:pPr>
  </w:style>
  <w:style w:type="character" w:customStyle="1" w:styleId="aa">
    <w:name w:val="Основной текст Знак"/>
    <w:basedOn w:val="a0"/>
    <w:link w:val="a9"/>
    <w:uiPriority w:val="99"/>
    <w:semiHidden/>
    <w:rsid w:val="001428B2"/>
  </w:style>
  <w:style w:type="paragraph" w:styleId="ab">
    <w:name w:val="Balloon Text"/>
    <w:basedOn w:val="a"/>
    <w:link w:val="ac"/>
    <w:uiPriority w:val="99"/>
    <w:semiHidden/>
    <w:unhideWhenUsed/>
    <w:rsid w:val="009E71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71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E20B12C6424B019ECA73CD645FC410EC149B8D01A4B6AF0CDA2B1C5B3162F7889D6B1EC179EBBA6BF62CE59OAd9E" TargetMode="External"/><Relationship Id="rId3" Type="http://schemas.openxmlformats.org/officeDocument/2006/relationships/settings" Target="settings.xml"/><Relationship Id="rId7" Type="http://schemas.openxmlformats.org/officeDocument/2006/relationships/hyperlink" Target="consultantplus://offline/ref=9E1E20B12C6424B019ECA73CD645FC410EC149B8D01A4B6AF0CDA2B1C5B3162F7889D6B1EC179EBBA6BF62CE59OAd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1E20B12C6424B019ECA73CD645FC410EC149B8D01A4B6AF0CDA2B1C5B3162F7889D6B1EC179EBBA6BF62CE59OAd9E" TargetMode="External"/><Relationship Id="rId5" Type="http://schemas.openxmlformats.org/officeDocument/2006/relationships/hyperlink" Target="consultantplus://offline/ref=E82F913B9C0D384CA5C1F976A5A9C793715D5B798C27D7043A9752B00CF0C0261BE8D6AC1B7579E382561490A875EA1B6Fl4W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23E0-3DEB-4457-A1DC-190F632E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50</Pages>
  <Words>20990</Words>
  <Characters>119649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Mogilnikova</cp:lastModifiedBy>
  <cp:revision>128</cp:revision>
  <cp:lastPrinted>2023-11-09T04:48:00Z</cp:lastPrinted>
  <dcterms:created xsi:type="dcterms:W3CDTF">2023-11-09T04:51:00Z</dcterms:created>
  <dcterms:modified xsi:type="dcterms:W3CDTF">2023-11-10T10:37:00Z</dcterms:modified>
</cp:coreProperties>
</file>