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313" w:rsidRDefault="001D6E00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82.55pt;margin-top:261pt;width:209.25pt;height:156.75pt;z-index:2516567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pACrQIAAKo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" filled="f" stroked="f">
            <v:textbox style="mso-next-textbox:#Text Box 2" inset="0,0,0,0">
              <w:txbxContent>
                <w:p w:rsidR="00090035" w:rsidRPr="0069043F" w:rsidRDefault="00663313" w:rsidP="0069043F">
                  <w:pPr>
                    <w:autoSpaceDE w:val="0"/>
                    <w:autoSpaceDN w:val="0"/>
                    <w:adjustRightInd w:val="0"/>
                    <w:spacing w:after="0" w:line="240" w:lineRule="exact"/>
                    <w:jc w:val="both"/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bookmarkStart w:id="0" w:name="_GoBack"/>
                  <w:r w:rsidRPr="00663313">
                    <w:rPr>
                      <w:rFonts w:ascii="Times New Roman" w:hAnsi="Times New Roman"/>
                      <w:b/>
                      <w:sz w:val="28"/>
                    </w:rPr>
                    <w:t xml:space="preserve">О внесении изменений в </w:t>
                  </w:r>
                  <w:r w:rsidR="00E63899">
                    <w:rPr>
                      <w:rFonts w:ascii="Times New Roman" w:hAnsi="Times New Roman"/>
                      <w:b/>
                      <w:sz w:val="28"/>
                    </w:rPr>
                    <w:t>административный регламент предоставления муниципальной услуги «</w:t>
                  </w:r>
                  <w:r w:rsidR="0069043F">
                    <w:rPr>
                      <w:rFonts w:ascii="Times New Roman" w:hAnsi="Times New Roman"/>
                      <w:b/>
                      <w:sz w:val="28"/>
                    </w:rPr>
                    <w:t xml:space="preserve">Предоставление сведений, документов и материалов, содержащихся </w:t>
                  </w:r>
                  <w:r w:rsidR="0069043F"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  <w:lang w:eastAsia="ru-RU"/>
                    </w:rPr>
                    <w:t>в государственных информационных системах обеспечения градостроительной деятельности»</w:t>
                  </w:r>
                  <w:r w:rsidR="0069043F">
                    <w:rPr>
                      <w:rFonts w:ascii="Times New Roman" w:hAnsi="Times New Roman"/>
                      <w:b/>
                      <w:sz w:val="28"/>
                    </w:rPr>
                    <w:t xml:space="preserve">, </w:t>
                  </w:r>
                  <w:r w:rsidR="00E63899">
                    <w:rPr>
                      <w:rFonts w:ascii="Times New Roman" w:hAnsi="Times New Roman"/>
                      <w:b/>
                      <w:sz w:val="28"/>
                    </w:rPr>
                    <w:t>утвержденный</w:t>
                  </w:r>
                  <w:r>
                    <w:rPr>
                      <w:rFonts w:ascii="Times New Roman" w:hAnsi="Times New Roman"/>
                      <w:b/>
                      <w:sz w:val="28"/>
                    </w:rPr>
                    <w:t xml:space="preserve"> постановлением администрации Чайковского городского округа от </w:t>
                  </w:r>
                  <w:bookmarkEnd w:id="0"/>
                  <w:r w:rsidR="0069043F">
                    <w:rPr>
                      <w:rFonts w:ascii="Times New Roman" w:hAnsi="Times New Roman"/>
                      <w:b/>
                      <w:sz w:val="28"/>
                    </w:rPr>
                    <w:t>04.03.2021 № 190</w:t>
                  </w:r>
                </w:p>
              </w:txbxContent>
            </v:textbox>
            <w10:wrap anchorx="page" anchory="page"/>
          </v:shape>
        </w:pict>
      </w:r>
      <w:r>
        <w:rPr>
          <w:noProof/>
          <w:lang w:eastAsia="ru-RU"/>
        </w:rPr>
        <w:pict>
          <v:shape id="Text Box 11" o:spid="_x0000_s1027" type="#_x0000_t202" style="position:absolute;margin-left:321.15pt;margin-top:150.65pt;width:144.85pt;height:25.4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" stroked="f">
            <v:textbox>
              <w:txbxContent>
                <w:p w:rsidR="00D43689" w:rsidRPr="00C922CB" w:rsidRDefault="00D43689" w:rsidP="00D43689">
                  <w:pPr>
                    <w:rPr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Text Box 10" o:spid="_x0000_s1028" type="#_x0000_t202" style="position:absolute;margin-left:-2.5pt;margin-top:150.65pt;width:183.4pt;height:25.4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" stroked="f">
            <v:textbox>
              <w:txbxContent>
                <w:p w:rsidR="00D43689" w:rsidRPr="00D43689" w:rsidRDefault="00D43689" w:rsidP="00D43689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D775EE">
        <w:rPr>
          <w:noProof/>
          <w:lang w:eastAsia="ru-RU"/>
        </w:rPr>
        <w:drawing>
          <wp:inline distT="0" distB="0" distL="0" distR="0">
            <wp:extent cx="5934075" cy="2390775"/>
            <wp:effectExtent l="0" t="0" r="0" b="0"/>
            <wp:docPr id="1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3313" w:rsidRPr="00663313" w:rsidRDefault="00663313" w:rsidP="00663313"/>
    <w:p w:rsidR="00663313" w:rsidRPr="00663313" w:rsidRDefault="00663313" w:rsidP="00663313"/>
    <w:p w:rsidR="00663313" w:rsidRPr="00663313" w:rsidRDefault="00663313" w:rsidP="00663313"/>
    <w:p w:rsidR="00663313" w:rsidRPr="00663313" w:rsidRDefault="00663313" w:rsidP="00663313"/>
    <w:p w:rsidR="00663313" w:rsidRDefault="00663313" w:rsidP="00663313"/>
    <w:p w:rsidR="00DA0931" w:rsidRDefault="00DA0931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9043F" w:rsidRDefault="0069043F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70AE4" w:rsidRDefault="00663313" w:rsidP="00DA09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663313">
        <w:rPr>
          <w:rFonts w:ascii="Times New Roman" w:hAnsi="Times New Roman"/>
          <w:sz w:val="28"/>
          <w:szCs w:val="28"/>
        </w:rPr>
        <w:t xml:space="preserve">На основании </w:t>
      </w:r>
      <w:r w:rsidR="00E63899">
        <w:rPr>
          <w:rFonts w:ascii="Times New Roman" w:hAnsi="Times New Roman"/>
          <w:sz w:val="28"/>
          <w:szCs w:val="28"/>
        </w:rPr>
        <w:t xml:space="preserve">Градостроительного кодекса </w:t>
      </w:r>
      <w:r w:rsidR="00DA0931">
        <w:rPr>
          <w:rFonts w:ascii="Times New Roman" w:hAnsi="Times New Roman"/>
          <w:sz w:val="28"/>
          <w:szCs w:val="28"/>
        </w:rPr>
        <w:t xml:space="preserve">Российской Федерации, </w:t>
      </w:r>
      <w:r w:rsidRPr="00663313">
        <w:rPr>
          <w:rFonts w:ascii="Times New Roman" w:hAnsi="Times New Roman"/>
          <w:sz w:val="28"/>
          <w:szCs w:val="28"/>
        </w:rPr>
        <w:t>Федеральн</w:t>
      </w:r>
      <w:r w:rsidR="00DA0931">
        <w:rPr>
          <w:rFonts w:ascii="Times New Roman" w:hAnsi="Times New Roman"/>
          <w:sz w:val="28"/>
          <w:szCs w:val="28"/>
        </w:rPr>
        <w:t>ого закона</w:t>
      </w:r>
      <w:r w:rsidRPr="00663313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 xml:space="preserve">6 октября 2003 г. №131-ФЗ «Об общих принципах организации местного самоуправления в Российской Федерации», </w:t>
      </w:r>
      <w:r w:rsidR="00DA0931">
        <w:rPr>
          <w:rFonts w:ascii="Times New Roman" w:hAnsi="Times New Roman"/>
          <w:sz w:val="28"/>
          <w:szCs w:val="28"/>
          <w:lang w:eastAsia="ru-RU"/>
        </w:rPr>
        <w:t xml:space="preserve">Федерального закона от 27 июля 2010 г.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>Устава Чайковского городского округа</w:t>
      </w:r>
    </w:p>
    <w:p w:rsidR="00663313" w:rsidRDefault="00663313" w:rsidP="0066331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5C40" w:rsidRPr="000D5125" w:rsidRDefault="00663313" w:rsidP="000D5125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DA0931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</w:t>
      </w:r>
      <w:r w:rsidR="0069043F" w:rsidRPr="0069043F">
        <w:rPr>
          <w:rFonts w:ascii="Times New Roman" w:hAnsi="Times New Roman"/>
          <w:sz w:val="28"/>
        </w:rPr>
        <w:t xml:space="preserve">«Предоставление сведений, документов и материалов, содержащихся </w:t>
      </w:r>
      <w:r w:rsidR="0069043F" w:rsidRPr="0069043F">
        <w:rPr>
          <w:rFonts w:ascii="Times New Roman" w:hAnsi="Times New Roman"/>
          <w:bCs/>
          <w:sz w:val="28"/>
          <w:szCs w:val="28"/>
          <w:lang w:eastAsia="ru-RU"/>
        </w:rPr>
        <w:t>в государственных информационных системах обеспечения градостроительной деятельности»</w:t>
      </w:r>
      <w:r w:rsidR="00DA0931" w:rsidRPr="0069043F">
        <w:rPr>
          <w:rFonts w:ascii="Times New Roman" w:hAnsi="Times New Roman"/>
          <w:sz w:val="28"/>
          <w:szCs w:val="28"/>
        </w:rPr>
        <w:t>,</w:t>
      </w:r>
      <w:r w:rsidR="00DA0931">
        <w:rPr>
          <w:rFonts w:ascii="Times New Roman" w:hAnsi="Times New Roman"/>
          <w:sz w:val="28"/>
          <w:szCs w:val="28"/>
        </w:rPr>
        <w:t xml:space="preserve"> утвержденный постановлением администрации Чайковского городского округа от </w:t>
      </w:r>
      <w:r w:rsidR="0069043F">
        <w:rPr>
          <w:rFonts w:ascii="Times New Roman" w:hAnsi="Times New Roman"/>
          <w:sz w:val="28"/>
          <w:szCs w:val="28"/>
        </w:rPr>
        <w:t>4 марта 2021</w:t>
      </w:r>
      <w:r w:rsidR="00DA0931">
        <w:rPr>
          <w:rFonts w:ascii="Times New Roman" w:hAnsi="Times New Roman"/>
          <w:sz w:val="28"/>
          <w:szCs w:val="28"/>
        </w:rPr>
        <w:t xml:space="preserve"> г. № </w:t>
      </w:r>
      <w:r w:rsidR="0069043F">
        <w:rPr>
          <w:rFonts w:ascii="Times New Roman" w:hAnsi="Times New Roman"/>
          <w:sz w:val="28"/>
          <w:szCs w:val="28"/>
        </w:rPr>
        <w:t>190</w:t>
      </w:r>
      <w:r w:rsidR="000D5125">
        <w:rPr>
          <w:rFonts w:ascii="Times New Roman" w:hAnsi="Times New Roman"/>
          <w:sz w:val="28"/>
          <w:szCs w:val="28"/>
        </w:rPr>
        <w:t xml:space="preserve"> (в редакции от 06.12.2021 №1268, от 28.06.2022 №719)</w:t>
      </w:r>
      <w:r>
        <w:rPr>
          <w:rFonts w:ascii="Times New Roman" w:hAnsi="Times New Roman"/>
          <w:sz w:val="28"/>
          <w:szCs w:val="28"/>
        </w:rPr>
        <w:t>, следующие изменения:</w:t>
      </w:r>
    </w:p>
    <w:p w:rsidR="0069043F" w:rsidRDefault="007C5C40" w:rsidP="0069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0D5125">
        <w:rPr>
          <w:rFonts w:ascii="Times New Roman" w:hAnsi="Times New Roman"/>
          <w:sz w:val="28"/>
          <w:szCs w:val="28"/>
          <w:lang w:eastAsia="ru-RU"/>
        </w:rPr>
        <w:t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D4234F">
        <w:rPr>
          <w:rFonts w:ascii="Times New Roman" w:hAnsi="Times New Roman"/>
          <w:sz w:val="28"/>
          <w:szCs w:val="28"/>
          <w:lang w:eastAsia="ru-RU"/>
        </w:rPr>
        <w:t>в пункте 2.13.3.5 слова «Федерального закона от 24 ноября 1994 г. №181-ФЗ» заменить словами «Федерального закона от 24 ноября 1995 г. №181-ФЗ»;</w:t>
      </w:r>
    </w:p>
    <w:p w:rsidR="00D4234F" w:rsidRDefault="00D4234F" w:rsidP="006904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  <w:t>1.</w:t>
      </w:r>
      <w:r w:rsidR="000D5125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 в пункте 2.14.3 слова «органом, предоставляющим услугу» заменить словами «администрацией Чайковского городского округа»;</w:t>
      </w:r>
    </w:p>
    <w:p w:rsidR="00D4234F" w:rsidRDefault="00D4234F" w:rsidP="00D4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</w:t>
      </w:r>
      <w:r w:rsidR="000D5125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>. в пункте 2.15.3 слова «органом, предоставляющим услугу» заменить словами «администрацией Чайковского городского округа»;</w:t>
      </w:r>
    </w:p>
    <w:p w:rsidR="00D4234F" w:rsidRDefault="00D4234F" w:rsidP="00D4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1.</w:t>
      </w:r>
      <w:r w:rsidR="000D5125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 xml:space="preserve">. в пункте 5.19.4 слова «с требованиями Порядка» заменить словами «с требованиями настоящего административного регламента». </w:t>
      </w:r>
    </w:p>
    <w:p w:rsidR="00D4234F" w:rsidRDefault="00D4234F" w:rsidP="00D4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EA42D1">
        <w:rPr>
          <w:rFonts w:ascii="Times New Roman" w:hAnsi="Times New Roman"/>
          <w:sz w:val="28"/>
          <w:szCs w:val="28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9B711E" w:rsidRPr="00D4234F" w:rsidRDefault="00D4234F" w:rsidP="00D4234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9B711E" w:rsidRPr="00D4234F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EA42D1" w:rsidRPr="00D4234F">
        <w:rPr>
          <w:rFonts w:ascii="Times New Roman" w:hAnsi="Times New Roman"/>
          <w:sz w:val="28"/>
          <w:szCs w:val="28"/>
        </w:rPr>
        <w:t>после его официального опубликования</w:t>
      </w:r>
      <w:r w:rsidR="009B711E" w:rsidRPr="00D4234F">
        <w:rPr>
          <w:rFonts w:ascii="Times New Roman" w:hAnsi="Times New Roman"/>
          <w:sz w:val="28"/>
          <w:szCs w:val="28"/>
        </w:rPr>
        <w:t>.</w:t>
      </w:r>
    </w:p>
    <w:p w:rsidR="009B711E" w:rsidRDefault="009B711E" w:rsidP="009B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11E" w:rsidRDefault="009B711E" w:rsidP="009B71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городского округа –</w:t>
      </w:r>
    </w:p>
    <w:p w:rsid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</w:t>
      </w:r>
    </w:p>
    <w:p w:rsidR="009B711E" w:rsidRPr="009B711E" w:rsidRDefault="009B711E" w:rsidP="009B711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Чайковского городского округа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Ю.Г. Востриков</w:t>
      </w:r>
    </w:p>
    <w:p w:rsidR="00930C72" w:rsidRPr="007812D9" w:rsidRDefault="00930C72" w:rsidP="009B711E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30C72" w:rsidRPr="007812D9" w:rsidSect="004605FB">
      <w:headerReference w:type="default" r:id="rId8"/>
      <w:footerReference w:type="default" r:id="rId9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D5C" w:rsidRDefault="00911D5C" w:rsidP="004605FB">
      <w:pPr>
        <w:spacing w:after="0" w:line="240" w:lineRule="auto"/>
      </w:pPr>
      <w:r>
        <w:separator/>
      </w:r>
    </w:p>
  </w:endnote>
  <w:endnote w:type="continuationSeparator" w:id="0">
    <w:p w:rsidR="00911D5C" w:rsidRDefault="00911D5C" w:rsidP="00460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05FB" w:rsidRDefault="004605FB">
    <w:pPr>
      <w:pStyle w:val="a8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D5C" w:rsidRDefault="00911D5C" w:rsidP="004605FB">
      <w:pPr>
        <w:spacing w:after="0" w:line="240" w:lineRule="auto"/>
      </w:pPr>
      <w:r>
        <w:separator/>
      </w:r>
    </w:p>
  </w:footnote>
  <w:footnote w:type="continuationSeparator" w:id="0">
    <w:p w:rsidR="00911D5C" w:rsidRDefault="00911D5C" w:rsidP="00460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5AB" w:rsidRPr="009275AB" w:rsidRDefault="009275AB" w:rsidP="009275AB">
    <w:pPr>
      <w:jc w:val="center"/>
      <w:rPr>
        <w:rFonts w:ascii="Times New Roman" w:eastAsia="Times New Roman" w:hAnsi="Times New Roman"/>
        <w:color w:val="000000"/>
        <w:sz w:val="24"/>
        <w:szCs w:val="24"/>
        <w:lang w:eastAsia="ru-RU"/>
      </w:rPr>
    </w:pPr>
    <w:r w:rsidRPr="009275AB">
      <w:rPr>
        <w:rFonts w:ascii="Times New Roman" w:eastAsia="Times New Roman" w:hAnsi="Times New Roman"/>
        <w:color w:val="000000"/>
        <w:sz w:val="24"/>
        <w:szCs w:val="24"/>
        <w:lang w:eastAsia="ru-RU"/>
      </w:rPr>
      <w:t>Проект размещен на сайте 08.09.2022 г. Срок  приема заключений независимых экспертов до 22.09.2022 г. на электронный адрес mnpa@tchaik.ru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4764B"/>
    <w:multiLevelType w:val="multilevel"/>
    <w:tmpl w:val="8B5A804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75EE"/>
    <w:rsid w:val="00090035"/>
    <w:rsid w:val="000D5125"/>
    <w:rsid w:val="001D6C0F"/>
    <w:rsid w:val="001D6E00"/>
    <w:rsid w:val="00217E55"/>
    <w:rsid w:val="00220330"/>
    <w:rsid w:val="00265A1C"/>
    <w:rsid w:val="002E7D81"/>
    <w:rsid w:val="002F09E5"/>
    <w:rsid w:val="003305A0"/>
    <w:rsid w:val="00383666"/>
    <w:rsid w:val="00410C4C"/>
    <w:rsid w:val="004605FB"/>
    <w:rsid w:val="0049355E"/>
    <w:rsid w:val="004B12C1"/>
    <w:rsid w:val="005D1DAB"/>
    <w:rsid w:val="00613914"/>
    <w:rsid w:val="006161BA"/>
    <w:rsid w:val="00663313"/>
    <w:rsid w:val="0069043F"/>
    <w:rsid w:val="00733D2C"/>
    <w:rsid w:val="0073671A"/>
    <w:rsid w:val="007754C1"/>
    <w:rsid w:val="007812D9"/>
    <w:rsid w:val="007A0A87"/>
    <w:rsid w:val="007B3D5C"/>
    <w:rsid w:val="007C0DE8"/>
    <w:rsid w:val="007C5C40"/>
    <w:rsid w:val="008023C4"/>
    <w:rsid w:val="00843BA3"/>
    <w:rsid w:val="00911D5C"/>
    <w:rsid w:val="009275AB"/>
    <w:rsid w:val="00930C72"/>
    <w:rsid w:val="00970AE4"/>
    <w:rsid w:val="009A2647"/>
    <w:rsid w:val="009B711E"/>
    <w:rsid w:val="009E69F5"/>
    <w:rsid w:val="00B27042"/>
    <w:rsid w:val="00B627EE"/>
    <w:rsid w:val="00C922CB"/>
    <w:rsid w:val="00CC587D"/>
    <w:rsid w:val="00D4234F"/>
    <w:rsid w:val="00D43689"/>
    <w:rsid w:val="00D66902"/>
    <w:rsid w:val="00D775EE"/>
    <w:rsid w:val="00D84FBC"/>
    <w:rsid w:val="00DA0931"/>
    <w:rsid w:val="00E05866"/>
    <w:rsid w:val="00E63899"/>
    <w:rsid w:val="00E82458"/>
    <w:rsid w:val="00EA42D1"/>
    <w:rsid w:val="00EB4D98"/>
    <w:rsid w:val="00FC7300"/>
    <w:rsid w:val="00FC7C03"/>
    <w:rsid w:val="00FE1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D8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0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00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63313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605FB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4605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605FB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wnloads\&#1055;&#1086;&#1089;&#1090;&#1072;&#1085;&#1086;&#1074;&#1083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</Template>
  <TotalTime>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derbilova</cp:lastModifiedBy>
  <cp:revision>2</cp:revision>
  <dcterms:created xsi:type="dcterms:W3CDTF">2022-09-08T11:54:00Z</dcterms:created>
  <dcterms:modified xsi:type="dcterms:W3CDTF">2022-09-08T11:54:00Z</dcterms:modified>
</cp:coreProperties>
</file>