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106D2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2.55pt;margin-top:258pt;width:208.5pt;height:131.9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JSrgIAAKo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" filled="f" stroked="f">
            <v:textbox inset="0,0,0,0">
              <w:txbxContent>
                <w:p w:rsidR="00090035" w:rsidRPr="00920A2E" w:rsidRDefault="00920A2E" w:rsidP="00156E06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bookmarkStart w:id="0" w:name="_GoBack"/>
                  <w:r w:rsidRPr="00920A2E">
                    <w:rPr>
                      <w:rFonts w:ascii="Times New Roman" w:hAnsi="Times New Roman"/>
                      <w:b/>
                      <w:sz w:val="28"/>
                    </w:rPr>
                    <w:t>О</w:t>
                  </w:r>
                  <w:r w:rsidR="00C16D44">
                    <w:rPr>
                      <w:rFonts w:ascii="Times New Roman" w:hAnsi="Times New Roman"/>
                      <w:b/>
                      <w:sz w:val="28"/>
                    </w:rPr>
                    <w:t xml:space="preserve"> внесении изменений в </w:t>
                  </w:r>
                  <w:r w:rsidR="00BC6CB5" w:rsidRPr="003E77E5">
                    <w:rPr>
                      <w:rFonts w:ascii="Times New Roman" w:hAnsi="Times New Roman"/>
                      <w:b/>
                      <w:sz w:val="28"/>
                    </w:rPr>
                    <w:t>Регламент</w:t>
                  </w:r>
                  <w:r w:rsidR="00970F29" w:rsidRPr="003E77E5">
                    <w:t xml:space="preserve"> </w:t>
                  </w:r>
                  <w:r w:rsidR="00970F29" w:rsidRPr="003E77E5">
                    <w:rPr>
                      <w:rFonts w:ascii="Times New Roman" w:hAnsi="Times New Roman"/>
                      <w:b/>
                      <w:sz w:val="28"/>
                    </w:rPr>
                    <w:t>работы рабочей группы по проверке обоснованности закупок для нужд муниципальных учреждений Чайковского городского округа</w:t>
                  </w:r>
                  <w:r w:rsidR="00BC6CB5">
                    <w:rPr>
                      <w:rFonts w:ascii="Times New Roman" w:hAnsi="Times New Roman"/>
                      <w:b/>
                      <w:sz w:val="28"/>
                    </w:rPr>
                    <w:t xml:space="preserve">, утверждённый </w:t>
                  </w:r>
                  <w:r w:rsidR="00271F8D">
                    <w:rPr>
                      <w:rFonts w:ascii="Times New Roman" w:hAnsi="Times New Roman"/>
                      <w:b/>
                      <w:sz w:val="28"/>
                    </w:rPr>
                    <w:t>постановлени</w:t>
                  </w:r>
                  <w:r w:rsidR="00C16D44">
                    <w:rPr>
                      <w:rFonts w:ascii="Times New Roman" w:hAnsi="Times New Roman"/>
                      <w:b/>
                      <w:sz w:val="28"/>
                    </w:rPr>
                    <w:t>е</w:t>
                  </w:r>
                  <w:r w:rsidR="00BC6CB5">
                    <w:rPr>
                      <w:rFonts w:ascii="Times New Roman" w:hAnsi="Times New Roman"/>
                      <w:b/>
                      <w:sz w:val="28"/>
                    </w:rPr>
                    <w:t>м</w:t>
                  </w:r>
                  <w:r w:rsidR="00271F8D">
                    <w:rPr>
                      <w:rFonts w:ascii="Times New Roman" w:hAnsi="Times New Roman"/>
                      <w:b/>
                      <w:sz w:val="28"/>
                    </w:rPr>
                    <w:t xml:space="preserve"> администрации Чайковского городского округа от 09.07.2021 № 667</w:t>
                  </w:r>
                  <w:bookmarkEnd w:id="0"/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4E15E0">
        <w:rPr>
          <w:noProof/>
          <w:lang w:eastAsia="ru-RU"/>
        </w:rPr>
        <w:drawing>
          <wp:inline distT="0" distB="0" distL="0" distR="0">
            <wp:extent cx="5935345" cy="2395855"/>
            <wp:effectExtent l="0" t="0" r="8255" b="444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02C" w:rsidRDefault="00B0702C"/>
    <w:p w:rsidR="00B0702C" w:rsidRDefault="00B0702C"/>
    <w:p w:rsidR="00592852" w:rsidRDefault="00592852" w:rsidP="001402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0F29" w:rsidRDefault="00970F29" w:rsidP="00970F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0F29" w:rsidRDefault="00970F29" w:rsidP="00970F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0F29" w:rsidRDefault="00970F29" w:rsidP="0094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403" w:rsidRDefault="00940403" w:rsidP="00ED6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CB5" w:rsidRPr="00920A2E" w:rsidRDefault="00772A5D" w:rsidP="00970F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7B7410">
        <w:rPr>
          <w:rFonts w:ascii="Times New Roman" w:hAnsi="Times New Roman"/>
          <w:sz w:val="28"/>
          <w:szCs w:val="28"/>
        </w:rPr>
        <w:t xml:space="preserve"> </w:t>
      </w:r>
      <w:r w:rsidR="00D60C1D" w:rsidRPr="005D063C">
        <w:rPr>
          <w:rFonts w:ascii="Times New Roman" w:hAnsi="Times New Roman"/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Федерации»,</w:t>
      </w:r>
      <w:r w:rsidR="00D60C1D">
        <w:rPr>
          <w:rFonts w:ascii="Times New Roman" w:hAnsi="Times New Roman"/>
          <w:sz w:val="28"/>
          <w:szCs w:val="28"/>
        </w:rPr>
        <w:t xml:space="preserve"> </w:t>
      </w:r>
      <w:r w:rsidRPr="00772A5D">
        <w:rPr>
          <w:rFonts w:ascii="Times New Roman" w:hAnsi="Times New Roman"/>
          <w:sz w:val="28"/>
          <w:szCs w:val="28"/>
        </w:rPr>
        <w:t xml:space="preserve">Федеральным законом от 5 апреля 2013 г. № 44-ФЗ </w:t>
      </w:r>
      <w:r w:rsidRPr="00772A5D">
        <w:rPr>
          <w:rFonts w:ascii="Times New Roman" w:hAnsi="Times New Roman"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 xml:space="preserve">, </w:t>
      </w:r>
      <w:r w:rsidR="00462CFC" w:rsidRPr="005006F1">
        <w:rPr>
          <w:rFonts w:ascii="Times New Roman" w:hAnsi="Times New Roman"/>
          <w:sz w:val="28"/>
          <w:szCs w:val="28"/>
        </w:rPr>
        <w:t>Уставом Чайковского городского округа</w:t>
      </w:r>
    </w:p>
    <w:p w:rsidR="00BC6CB5" w:rsidRPr="00920A2E" w:rsidRDefault="00920A2E" w:rsidP="00970F2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A2E">
        <w:rPr>
          <w:rFonts w:ascii="Times New Roman" w:hAnsi="Times New Roman"/>
          <w:sz w:val="28"/>
          <w:szCs w:val="28"/>
        </w:rPr>
        <w:t>ПОСТАНОВЛЯЮ:</w:t>
      </w:r>
    </w:p>
    <w:p w:rsidR="00592852" w:rsidRDefault="00C16D44" w:rsidP="00970F29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BC6CB5">
        <w:rPr>
          <w:rFonts w:ascii="Times New Roman" w:hAnsi="Times New Roman"/>
          <w:sz w:val="28"/>
          <w:szCs w:val="28"/>
        </w:rPr>
        <w:t xml:space="preserve">Регламент работы рабочей группы </w:t>
      </w:r>
      <w:r w:rsidR="00BC6CB5" w:rsidRPr="00271F8D">
        <w:rPr>
          <w:rFonts w:ascii="Times New Roman" w:hAnsi="Times New Roman"/>
          <w:sz w:val="28"/>
          <w:szCs w:val="28"/>
        </w:rPr>
        <w:t xml:space="preserve">по проверке обоснованности закупок для нужд </w:t>
      </w:r>
      <w:r w:rsidR="00BC6CB5">
        <w:rPr>
          <w:rFonts w:ascii="Times New Roman" w:hAnsi="Times New Roman"/>
          <w:sz w:val="28"/>
          <w:szCs w:val="28"/>
        </w:rPr>
        <w:t xml:space="preserve">муниципальных учреждений </w:t>
      </w:r>
      <w:r w:rsidR="00BC6CB5" w:rsidRPr="00271F8D">
        <w:rPr>
          <w:rFonts w:ascii="Times New Roman" w:hAnsi="Times New Roman"/>
          <w:sz w:val="28"/>
          <w:szCs w:val="28"/>
        </w:rPr>
        <w:t>Чайковского городского округа</w:t>
      </w:r>
      <w:r w:rsidR="00BC6CB5">
        <w:rPr>
          <w:rFonts w:ascii="Times New Roman" w:hAnsi="Times New Roman"/>
          <w:sz w:val="28"/>
          <w:szCs w:val="28"/>
        </w:rPr>
        <w:t xml:space="preserve">, утверждённый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BC6CB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 Чайковского городского округа от 9 июля 2021 г. № 667 «О создании рабочей группы </w:t>
      </w:r>
      <w:r w:rsidRPr="00271F8D">
        <w:rPr>
          <w:rFonts w:ascii="Times New Roman" w:hAnsi="Times New Roman"/>
          <w:sz w:val="28"/>
          <w:szCs w:val="28"/>
        </w:rPr>
        <w:t>по проверке обоснованности закупок для нужд Чайковского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3E77E5">
        <w:rPr>
          <w:rFonts w:ascii="Times New Roman" w:hAnsi="Times New Roman"/>
          <w:sz w:val="28"/>
          <w:szCs w:val="28"/>
        </w:rPr>
        <w:t xml:space="preserve">(в редакции постановления администрации Чайковского городского округа от </w:t>
      </w:r>
      <w:r w:rsidR="000D6149">
        <w:rPr>
          <w:rFonts w:ascii="Times New Roman" w:hAnsi="Times New Roman"/>
          <w:sz w:val="28"/>
          <w:szCs w:val="28"/>
        </w:rPr>
        <w:t xml:space="preserve">11.01.2022 № 18) </w:t>
      </w:r>
      <w:r w:rsidR="00BC6CB5">
        <w:rPr>
          <w:rFonts w:ascii="Times New Roman" w:hAnsi="Times New Roman"/>
          <w:sz w:val="28"/>
          <w:szCs w:val="28"/>
        </w:rPr>
        <w:t xml:space="preserve">(далее – Регламент) </w:t>
      </w:r>
      <w:r>
        <w:rPr>
          <w:rFonts w:ascii="Times New Roman" w:hAnsi="Times New Roman"/>
          <w:sz w:val="28"/>
          <w:szCs w:val="28"/>
        </w:rPr>
        <w:t>следующие изменения</w:t>
      </w:r>
      <w:r w:rsidR="00592852">
        <w:rPr>
          <w:rFonts w:ascii="Times New Roman" w:hAnsi="Times New Roman"/>
          <w:sz w:val="28"/>
          <w:szCs w:val="28"/>
        </w:rPr>
        <w:t xml:space="preserve">: </w:t>
      </w:r>
    </w:p>
    <w:p w:rsidR="00BC6CB5" w:rsidRDefault="00940403" w:rsidP="00970F29">
      <w:pPr>
        <w:pStyle w:val="a9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60C1D">
        <w:rPr>
          <w:rFonts w:ascii="Times New Roman" w:hAnsi="Times New Roman"/>
          <w:sz w:val="28"/>
          <w:szCs w:val="28"/>
        </w:rPr>
        <w:t>раздел 1</w:t>
      </w:r>
      <w:r w:rsidR="00BC6CB5" w:rsidRPr="00D60C1D">
        <w:rPr>
          <w:rFonts w:ascii="Times New Roman" w:hAnsi="Times New Roman"/>
          <w:sz w:val="28"/>
          <w:szCs w:val="28"/>
        </w:rPr>
        <w:t xml:space="preserve"> дополнить пунктом 1.3.3</w:t>
      </w:r>
      <w:r w:rsidR="00BC6CB5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92852" w:rsidRDefault="00BC6CB5" w:rsidP="00970F29">
      <w:pPr>
        <w:pStyle w:val="a9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«1.3.3. </w:t>
      </w:r>
      <w:r w:rsidR="002516AC">
        <w:rPr>
          <w:rFonts w:ascii="Times New Roman" w:hAnsi="Times New Roman"/>
          <w:sz w:val="28"/>
          <w:szCs w:val="28"/>
        </w:rPr>
        <w:t xml:space="preserve">заявки с </w:t>
      </w:r>
      <w:r>
        <w:rPr>
          <w:rFonts w:ascii="Times New Roman" w:hAnsi="Times New Roman"/>
          <w:sz w:val="28"/>
          <w:szCs w:val="28"/>
        </w:rPr>
        <w:t>предложени</w:t>
      </w:r>
      <w:r w:rsidR="002516AC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об изменении существенных условий контракта, заключенного до 1 января 2023 года, если при исполнении такого контракта возникли независящие от сторон контракта обстоятельства, влекущие невозможность его исполнения</w:t>
      </w:r>
      <w:r w:rsidR="00C11458">
        <w:rPr>
          <w:rFonts w:ascii="Times New Roman" w:hAnsi="Times New Roman"/>
          <w:sz w:val="28"/>
          <w:szCs w:val="28"/>
        </w:rPr>
        <w:t xml:space="preserve"> (далее – предложение об изменении)</w:t>
      </w:r>
      <w:r>
        <w:rPr>
          <w:rFonts w:ascii="Times New Roman" w:hAnsi="Times New Roman"/>
          <w:sz w:val="28"/>
          <w:szCs w:val="28"/>
        </w:rPr>
        <w:t>.»</w:t>
      </w:r>
      <w:r w:rsidR="00592852">
        <w:rPr>
          <w:rFonts w:ascii="Times New Roman" w:hAnsi="Times New Roman"/>
          <w:sz w:val="28"/>
          <w:szCs w:val="28"/>
        </w:rPr>
        <w:t>;</w:t>
      </w:r>
    </w:p>
    <w:p w:rsidR="00FC0911" w:rsidRDefault="00FC0911" w:rsidP="00970F29">
      <w:pPr>
        <w:pStyle w:val="a9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2.1. и 2.2. изложить в следующей редакции:</w:t>
      </w:r>
    </w:p>
    <w:p w:rsidR="00FC0911" w:rsidRPr="0091534D" w:rsidRDefault="00FC0911" w:rsidP="00940403">
      <w:pPr>
        <w:spacing w:after="0" w:line="220" w:lineRule="atLeast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815D98">
        <w:rPr>
          <w:rFonts w:asciiTheme="minorHAnsi" w:hAnsiTheme="minorHAnsi" w:cstheme="minorHAnsi"/>
          <w:sz w:val="28"/>
          <w:szCs w:val="28"/>
        </w:rPr>
        <w:t xml:space="preserve">2.1. Заказчики направляют в </w:t>
      </w:r>
      <w:r w:rsidRPr="0091534D">
        <w:rPr>
          <w:rFonts w:asciiTheme="minorHAnsi" w:hAnsiTheme="minorHAnsi" w:cstheme="minorHAnsi"/>
          <w:sz w:val="28"/>
          <w:szCs w:val="28"/>
        </w:rPr>
        <w:t>УУ заявк</w:t>
      </w:r>
      <w:r>
        <w:rPr>
          <w:rFonts w:asciiTheme="minorHAnsi" w:hAnsiTheme="minorHAnsi" w:cstheme="minorHAnsi"/>
          <w:sz w:val="28"/>
          <w:szCs w:val="28"/>
        </w:rPr>
        <w:t xml:space="preserve">и, за исключением </w:t>
      </w:r>
      <w:r w:rsidR="00C11458">
        <w:rPr>
          <w:rFonts w:ascii="Times New Roman" w:hAnsi="Times New Roman"/>
          <w:sz w:val="28"/>
          <w:szCs w:val="28"/>
        </w:rPr>
        <w:t>предложения об изменении</w:t>
      </w:r>
      <w:r w:rsidR="00C11458">
        <w:rPr>
          <w:rFonts w:asciiTheme="minorHAnsi" w:hAnsiTheme="minorHAnsi" w:cstheme="minorHAnsi"/>
          <w:sz w:val="28"/>
          <w:szCs w:val="28"/>
        </w:rPr>
        <w:t xml:space="preserve">, указанного </w:t>
      </w:r>
      <w:r w:rsidRPr="002516AC">
        <w:rPr>
          <w:rFonts w:asciiTheme="minorHAnsi" w:hAnsiTheme="minorHAnsi" w:cstheme="minorHAnsi"/>
          <w:sz w:val="28"/>
          <w:szCs w:val="28"/>
        </w:rPr>
        <w:t xml:space="preserve">в </w:t>
      </w:r>
      <w:r w:rsidR="00ED69F5" w:rsidRPr="002516AC">
        <w:rPr>
          <w:rFonts w:asciiTheme="minorHAnsi" w:hAnsiTheme="minorHAnsi" w:cstheme="minorHAnsi"/>
          <w:sz w:val="28"/>
          <w:szCs w:val="28"/>
        </w:rPr>
        <w:t>пункте 1.3.3</w:t>
      </w:r>
      <w:r w:rsidR="00ED69F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настоящего Регламента,</w:t>
      </w:r>
      <w:r w:rsidRPr="00B41A48">
        <w:rPr>
          <w:rFonts w:asciiTheme="minorHAnsi" w:hAnsiTheme="minorHAnsi" w:cstheme="minorHAnsi"/>
          <w:sz w:val="28"/>
          <w:szCs w:val="28"/>
        </w:rPr>
        <w:t xml:space="preserve"> </w:t>
      </w:r>
      <w:r w:rsidRPr="0091534D">
        <w:rPr>
          <w:rFonts w:asciiTheme="minorHAnsi" w:hAnsiTheme="minorHAnsi" w:cstheme="minorHAnsi"/>
          <w:sz w:val="28"/>
          <w:szCs w:val="28"/>
        </w:rPr>
        <w:t>с использованием региональной информационной системы в сфере закупок товаров, работ, услуг для обеспечения государственных нужд Пермского края (далее – РИС ЗАКУПКИ ПК)</w:t>
      </w:r>
      <w:r>
        <w:rPr>
          <w:rFonts w:asciiTheme="minorHAnsi" w:hAnsiTheme="minorHAnsi" w:cstheme="minorHAnsi"/>
          <w:sz w:val="28"/>
          <w:szCs w:val="28"/>
        </w:rPr>
        <w:t xml:space="preserve"> одновременно с представлением на бумажном носителе в течение месяца, предшествующему месяцу, в котором планируется размещение закупки.</w:t>
      </w:r>
      <w:r w:rsidRPr="0091534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Заявка в электронном виде и на бумажном носителе должна быть идентична. Предложение </w:t>
      </w:r>
      <w:r w:rsidR="00C11458">
        <w:rPr>
          <w:rFonts w:asciiTheme="minorHAnsi" w:hAnsiTheme="minorHAnsi" w:cstheme="minorHAnsi"/>
          <w:sz w:val="28"/>
          <w:szCs w:val="28"/>
        </w:rPr>
        <w:t>об изменении</w:t>
      </w:r>
      <w:r>
        <w:rPr>
          <w:rFonts w:asciiTheme="minorHAnsi" w:hAnsiTheme="minorHAnsi" w:cstheme="minorHAnsi"/>
          <w:sz w:val="28"/>
          <w:szCs w:val="28"/>
        </w:rPr>
        <w:t>, указанно</w:t>
      </w:r>
      <w:r w:rsidR="00C11458">
        <w:rPr>
          <w:rFonts w:asciiTheme="minorHAnsi" w:hAnsiTheme="minorHAnsi" w:cstheme="minorHAnsi"/>
          <w:sz w:val="28"/>
          <w:szCs w:val="28"/>
        </w:rPr>
        <w:t>е</w:t>
      </w:r>
      <w:r>
        <w:rPr>
          <w:rFonts w:asciiTheme="minorHAnsi" w:hAnsiTheme="minorHAnsi" w:cstheme="minorHAnsi"/>
          <w:sz w:val="28"/>
          <w:szCs w:val="28"/>
        </w:rPr>
        <w:t xml:space="preserve"> в </w:t>
      </w:r>
      <w:r w:rsidR="00ED69F5" w:rsidRPr="002516AC">
        <w:rPr>
          <w:rFonts w:asciiTheme="minorHAnsi" w:hAnsiTheme="minorHAnsi" w:cstheme="minorHAnsi"/>
          <w:sz w:val="28"/>
          <w:szCs w:val="28"/>
        </w:rPr>
        <w:t>пункте 1.3.3</w:t>
      </w:r>
      <w:r w:rsidRPr="002516AC">
        <w:rPr>
          <w:rFonts w:asciiTheme="minorHAnsi" w:hAnsiTheme="minorHAnsi" w:cstheme="minorHAnsi"/>
          <w:sz w:val="28"/>
          <w:szCs w:val="28"/>
        </w:rPr>
        <w:t xml:space="preserve"> настоящего Регламента, заказчики направляют в адрес УУ посредством электронной почты или </w:t>
      </w:r>
      <w:r w:rsidR="002516AC">
        <w:rPr>
          <w:rFonts w:asciiTheme="minorHAnsi" w:hAnsiTheme="minorHAnsi" w:cstheme="minorHAnsi"/>
          <w:sz w:val="28"/>
          <w:szCs w:val="28"/>
        </w:rPr>
        <w:t xml:space="preserve">межведомственной </w:t>
      </w:r>
      <w:r w:rsidRPr="002516AC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электронного документооборота Пермского края. Форма и содержание </w:t>
      </w:r>
      <w:r w:rsidR="00C11458" w:rsidRPr="002516AC">
        <w:rPr>
          <w:rFonts w:ascii="Times New Roman" w:hAnsi="Times New Roman"/>
          <w:sz w:val="28"/>
          <w:szCs w:val="28"/>
        </w:rPr>
        <w:t>предложения об изменении</w:t>
      </w:r>
      <w:r w:rsidRPr="002516A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516AC">
        <w:rPr>
          <w:rFonts w:asciiTheme="minorHAnsi" w:hAnsiTheme="minorHAnsi" w:cstheme="minorHAnsi"/>
          <w:sz w:val="28"/>
          <w:szCs w:val="28"/>
        </w:rPr>
        <w:t>указанно</w:t>
      </w:r>
      <w:r w:rsidR="00C11458" w:rsidRPr="002516AC">
        <w:rPr>
          <w:rFonts w:asciiTheme="minorHAnsi" w:hAnsiTheme="minorHAnsi" w:cstheme="minorHAnsi"/>
          <w:sz w:val="28"/>
          <w:szCs w:val="28"/>
        </w:rPr>
        <w:t>го</w:t>
      </w:r>
      <w:r w:rsidRPr="002516AC">
        <w:rPr>
          <w:rFonts w:asciiTheme="minorHAnsi" w:hAnsiTheme="minorHAnsi" w:cstheme="minorHAnsi"/>
          <w:sz w:val="28"/>
          <w:szCs w:val="28"/>
        </w:rPr>
        <w:t xml:space="preserve"> в </w:t>
      </w:r>
      <w:r w:rsidR="00ED69F5" w:rsidRPr="002516AC">
        <w:rPr>
          <w:rFonts w:asciiTheme="minorHAnsi" w:hAnsiTheme="minorHAnsi" w:cstheme="minorHAnsi"/>
          <w:sz w:val="28"/>
          <w:szCs w:val="28"/>
        </w:rPr>
        <w:t>пункте 1.3.3</w:t>
      </w:r>
      <w:r w:rsidR="00ED69F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настоящего Регламента, предусматривается постановлением администрации Чайковского городского округа, утверждающим Порядок </w:t>
      </w:r>
      <w:r w:rsidR="002516AC">
        <w:rPr>
          <w:rFonts w:asciiTheme="minorHAnsi" w:hAnsiTheme="minorHAnsi" w:cstheme="minorHAnsi"/>
          <w:sz w:val="28"/>
          <w:szCs w:val="28"/>
        </w:rPr>
        <w:t>принятия решения об</w:t>
      </w:r>
      <w:r>
        <w:rPr>
          <w:rFonts w:asciiTheme="minorHAnsi" w:hAnsiTheme="minorHAnsi" w:cstheme="minorHAnsi"/>
          <w:sz w:val="28"/>
          <w:szCs w:val="28"/>
        </w:rPr>
        <w:t xml:space="preserve"> изменени</w:t>
      </w:r>
      <w:r w:rsidR="002516AC"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</w:rPr>
        <w:t xml:space="preserve"> существенных условий заключенного контракта. </w:t>
      </w:r>
    </w:p>
    <w:p w:rsidR="00592852" w:rsidRDefault="00FC0911" w:rsidP="00940403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34D">
        <w:rPr>
          <w:rFonts w:asciiTheme="minorHAnsi" w:hAnsiTheme="minorHAnsi" w:cstheme="minorHAnsi"/>
          <w:sz w:val="28"/>
          <w:szCs w:val="28"/>
        </w:rPr>
        <w:t>2.2</w:t>
      </w:r>
      <w:r>
        <w:rPr>
          <w:rFonts w:asciiTheme="minorHAnsi" w:hAnsiTheme="minorHAnsi" w:cstheme="minorHAnsi"/>
          <w:sz w:val="28"/>
          <w:szCs w:val="28"/>
        </w:rPr>
        <w:t>. УУ рассматривает заявку в течение 8</w:t>
      </w:r>
      <w:r w:rsidRPr="0091534D">
        <w:rPr>
          <w:rFonts w:asciiTheme="minorHAnsi" w:hAnsiTheme="minorHAnsi" w:cstheme="minorHAnsi"/>
          <w:sz w:val="28"/>
          <w:szCs w:val="28"/>
        </w:rPr>
        <w:t xml:space="preserve"> рабочих дней до даты рассмотрения </w:t>
      </w:r>
      <w:r>
        <w:rPr>
          <w:rFonts w:asciiTheme="minorHAnsi" w:hAnsiTheme="minorHAnsi" w:cstheme="minorHAnsi"/>
          <w:sz w:val="28"/>
          <w:szCs w:val="28"/>
        </w:rPr>
        <w:t xml:space="preserve">такой </w:t>
      </w:r>
      <w:r w:rsidRPr="0091534D">
        <w:rPr>
          <w:rFonts w:asciiTheme="minorHAnsi" w:hAnsiTheme="minorHAnsi" w:cstheme="minorHAnsi"/>
          <w:sz w:val="28"/>
          <w:szCs w:val="28"/>
        </w:rPr>
        <w:t>заявки на заседании РГ</w:t>
      </w:r>
      <w:r w:rsidR="00C11458">
        <w:rPr>
          <w:rFonts w:asciiTheme="minorHAnsi" w:hAnsiTheme="minorHAnsi" w:cstheme="minorHAnsi"/>
          <w:sz w:val="28"/>
          <w:szCs w:val="28"/>
        </w:rPr>
        <w:t xml:space="preserve">, кроме </w:t>
      </w:r>
      <w:r w:rsidR="00C11458">
        <w:rPr>
          <w:rFonts w:ascii="Times New Roman" w:hAnsi="Times New Roman"/>
          <w:sz w:val="28"/>
          <w:szCs w:val="28"/>
        </w:rPr>
        <w:t>предложени</w:t>
      </w:r>
      <w:r w:rsidR="002516AC">
        <w:rPr>
          <w:rFonts w:ascii="Times New Roman" w:hAnsi="Times New Roman"/>
          <w:sz w:val="28"/>
          <w:szCs w:val="28"/>
        </w:rPr>
        <w:t>я</w:t>
      </w:r>
      <w:r w:rsidR="00C11458">
        <w:rPr>
          <w:rFonts w:ascii="Times New Roman" w:hAnsi="Times New Roman"/>
          <w:sz w:val="28"/>
          <w:szCs w:val="28"/>
        </w:rPr>
        <w:t xml:space="preserve"> об изменении</w:t>
      </w:r>
      <w:r w:rsidR="00C11458">
        <w:rPr>
          <w:rFonts w:asciiTheme="minorHAnsi" w:hAnsiTheme="minorHAnsi" w:cstheme="minorHAnsi"/>
          <w:sz w:val="28"/>
          <w:szCs w:val="28"/>
        </w:rPr>
        <w:t xml:space="preserve">, указанного </w:t>
      </w:r>
      <w:r w:rsidR="00C11458" w:rsidRPr="002516AC">
        <w:rPr>
          <w:rFonts w:asciiTheme="minorHAnsi" w:hAnsiTheme="minorHAnsi" w:cstheme="minorHAnsi"/>
          <w:sz w:val="28"/>
          <w:szCs w:val="28"/>
        </w:rPr>
        <w:t>в пункте 1.3.3</w:t>
      </w:r>
      <w:r w:rsidR="00ED69F5" w:rsidRPr="002516AC">
        <w:rPr>
          <w:rFonts w:asciiTheme="minorHAnsi" w:hAnsiTheme="minorHAnsi" w:cstheme="minorHAnsi"/>
          <w:sz w:val="28"/>
          <w:szCs w:val="28"/>
        </w:rPr>
        <w:t xml:space="preserve"> </w:t>
      </w:r>
      <w:r w:rsidR="00C11458" w:rsidRPr="002516AC">
        <w:rPr>
          <w:rFonts w:asciiTheme="minorHAnsi" w:hAnsiTheme="minorHAnsi" w:cstheme="minorHAnsi"/>
          <w:sz w:val="28"/>
          <w:szCs w:val="28"/>
        </w:rPr>
        <w:t>настоящего</w:t>
      </w:r>
      <w:r w:rsidR="00C11458">
        <w:rPr>
          <w:rFonts w:asciiTheme="minorHAnsi" w:hAnsiTheme="minorHAnsi" w:cstheme="minorHAnsi"/>
          <w:sz w:val="28"/>
          <w:szCs w:val="28"/>
        </w:rPr>
        <w:t xml:space="preserve"> Регламента, которое подлежит рассмотрению на РГ в срок, установленный постановлением администрации Чайковского городского округа, утверждающим Порядок </w:t>
      </w:r>
      <w:r w:rsidR="002516AC">
        <w:rPr>
          <w:rFonts w:asciiTheme="minorHAnsi" w:hAnsiTheme="minorHAnsi" w:cstheme="minorHAnsi"/>
          <w:sz w:val="28"/>
          <w:szCs w:val="28"/>
        </w:rPr>
        <w:t>принятия решения об</w:t>
      </w:r>
      <w:r w:rsidR="00C11458">
        <w:rPr>
          <w:rFonts w:asciiTheme="minorHAnsi" w:hAnsiTheme="minorHAnsi" w:cstheme="minorHAnsi"/>
          <w:sz w:val="28"/>
          <w:szCs w:val="28"/>
        </w:rPr>
        <w:t xml:space="preserve"> изменени</w:t>
      </w:r>
      <w:r w:rsidR="002516AC">
        <w:rPr>
          <w:rFonts w:asciiTheme="minorHAnsi" w:hAnsiTheme="minorHAnsi" w:cstheme="minorHAnsi"/>
          <w:sz w:val="28"/>
          <w:szCs w:val="28"/>
        </w:rPr>
        <w:t>и</w:t>
      </w:r>
      <w:r w:rsidR="00C11458">
        <w:rPr>
          <w:rFonts w:asciiTheme="minorHAnsi" w:hAnsiTheme="minorHAnsi" w:cstheme="minorHAnsi"/>
          <w:sz w:val="28"/>
          <w:szCs w:val="28"/>
        </w:rPr>
        <w:t xml:space="preserve"> существенных условий заключенного контракта</w:t>
      </w:r>
      <w:r w:rsidRPr="0091534D">
        <w:rPr>
          <w:rFonts w:asciiTheme="minorHAnsi" w:hAnsiTheme="minorHAnsi" w:cstheme="minorHAnsi"/>
          <w:sz w:val="28"/>
          <w:szCs w:val="28"/>
        </w:rPr>
        <w:t>.</w:t>
      </w:r>
      <w:r w:rsidR="00C11458">
        <w:rPr>
          <w:rFonts w:asciiTheme="minorHAnsi" w:hAnsiTheme="minorHAnsi" w:cstheme="minorHAnsi"/>
          <w:sz w:val="28"/>
          <w:szCs w:val="28"/>
        </w:rPr>
        <w:t>»</w:t>
      </w:r>
      <w:r w:rsidR="00C11458">
        <w:rPr>
          <w:rFonts w:ascii="Times New Roman" w:hAnsi="Times New Roman"/>
          <w:sz w:val="28"/>
          <w:szCs w:val="28"/>
        </w:rPr>
        <w:t>;</w:t>
      </w:r>
    </w:p>
    <w:p w:rsidR="00566A83" w:rsidRDefault="00C11458" w:rsidP="00940403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566A83">
        <w:rPr>
          <w:rFonts w:ascii="Times New Roman" w:hAnsi="Times New Roman"/>
          <w:sz w:val="28"/>
          <w:szCs w:val="28"/>
        </w:rPr>
        <w:t>пункты 2.10. и 2.11. изложить в следующей редакции:</w:t>
      </w:r>
    </w:p>
    <w:p w:rsidR="00566A83" w:rsidRPr="00524C19" w:rsidRDefault="00566A83" w:rsidP="00940403">
      <w:pPr>
        <w:spacing w:after="0" w:line="220" w:lineRule="atLeast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«</w:t>
      </w:r>
      <w:r w:rsidRPr="0091534D">
        <w:rPr>
          <w:rFonts w:asciiTheme="minorHAnsi" w:hAnsiTheme="minorHAnsi" w:cstheme="minorHAnsi"/>
          <w:sz w:val="28"/>
          <w:szCs w:val="28"/>
        </w:rPr>
        <w:t xml:space="preserve">2.10. УУ за </w:t>
      </w:r>
      <w:r>
        <w:rPr>
          <w:rFonts w:asciiTheme="minorHAnsi" w:hAnsiTheme="minorHAnsi" w:cstheme="minorHAnsi"/>
          <w:sz w:val="28"/>
          <w:szCs w:val="28"/>
        </w:rPr>
        <w:t>2</w:t>
      </w:r>
      <w:r w:rsidRPr="0091534D">
        <w:rPr>
          <w:rFonts w:asciiTheme="minorHAnsi" w:hAnsiTheme="minorHAnsi" w:cstheme="minorHAnsi"/>
          <w:sz w:val="28"/>
          <w:szCs w:val="28"/>
        </w:rPr>
        <w:t xml:space="preserve"> рабочих дня до дня заседания РГ</w:t>
      </w:r>
      <w:r w:rsidRPr="00815D98">
        <w:rPr>
          <w:rFonts w:asciiTheme="minorHAnsi" w:hAnsiTheme="minorHAnsi" w:cstheme="minorHAnsi"/>
          <w:sz w:val="28"/>
          <w:szCs w:val="28"/>
        </w:rPr>
        <w:t xml:space="preserve"> направляет информацию, указанную </w:t>
      </w:r>
      <w:r w:rsidRPr="00524C19">
        <w:rPr>
          <w:rFonts w:asciiTheme="minorHAnsi" w:hAnsiTheme="minorHAnsi" w:cstheme="minorHAnsi"/>
          <w:sz w:val="28"/>
          <w:szCs w:val="28"/>
        </w:rPr>
        <w:t xml:space="preserve">в </w:t>
      </w:r>
      <w:hyperlink w:anchor="P124" w:history="1">
        <w:r w:rsidRPr="00524C19">
          <w:rPr>
            <w:rFonts w:asciiTheme="minorHAnsi" w:hAnsiTheme="minorHAnsi" w:cstheme="minorHAnsi"/>
            <w:sz w:val="28"/>
            <w:szCs w:val="28"/>
          </w:rPr>
          <w:t>пункте 2.</w:t>
        </w:r>
      </w:hyperlink>
      <w:r>
        <w:rPr>
          <w:rFonts w:asciiTheme="minorHAnsi" w:hAnsiTheme="minorHAnsi" w:cstheme="minorHAnsi"/>
          <w:sz w:val="28"/>
          <w:szCs w:val="28"/>
        </w:rPr>
        <w:t>8</w:t>
      </w:r>
      <w:r w:rsidRPr="00524C19">
        <w:rPr>
          <w:rFonts w:asciiTheme="minorHAnsi" w:hAnsiTheme="minorHAnsi" w:cstheme="minorHAnsi"/>
          <w:sz w:val="28"/>
          <w:szCs w:val="28"/>
        </w:rPr>
        <w:t xml:space="preserve"> настоящего Регламента,</w:t>
      </w:r>
      <w:r>
        <w:rPr>
          <w:rFonts w:asciiTheme="minorHAnsi" w:hAnsiTheme="minorHAnsi" w:cstheme="minorHAnsi"/>
          <w:sz w:val="28"/>
          <w:szCs w:val="28"/>
        </w:rPr>
        <w:t xml:space="preserve"> всем</w:t>
      </w:r>
      <w:r w:rsidRPr="00524C19">
        <w:rPr>
          <w:rFonts w:asciiTheme="minorHAnsi" w:hAnsiTheme="minorHAnsi" w:cstheme="minorHAnsi"/>
          <w:sz w:val="28"/>
          <w:szCs w:val="28"/>
        </w:rPr>
        <w:t xml:space="preserve"> членам РГ для ознакомления.</w:t>
      </w:r>
      <w:r>
        <w:rPr>
          <w:rFonts w:asciiTheme="minorHAnsi" w:hAnsiTheme="minorHAnsi" w:cstheme="minorHAnsi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редложение об изменении, </w:t>
      </w:r>
      <w:r>
        <w:rPr>
          <w:rFonts w:asciiTheme="minorHAnsi" w:hAnsiTheme="minorHAnsi" w:cstheme="minorHAnsi"/>
          <w:sz w:val="28"/>
          <w:szCs w:val="28"/>
        </w:rPr>
        <w:t xml:space="preserve">указанное </w:t>
      </w:r>
      <w:r w:rsidRPr="003E77E5">
        <w:rPr>
          <w:rFonts w:asciiTheme="minorHAnsi" w:hAnsiTheme="minorHAnsi" w:cstheme="minorHAnsi"/>
          <w:sz w:val="28"/>
          <w:szCs w:val="28"/>
        </w:rPr>
        <w:t xml:space="preserve">в </w:t>
      </w:r>
      <w:r w:rsidR="00ED69F5" w:rsidRPr="003E77E5">
        <w:rPr>
          <w:rFonts w:asciiTheme="minorHAnsi" w:hAnsiTheme="minorHAnsi" w:cstheme="minorHAnsi"/>
          <w:sz w:val="28"/>
          <w:szCs w:val="28"/>
        </w:rPr>
        <w:t>пункте 1.3.3</w:t>
      </w:r>
      <w:r>
        <w:rPr>
          <w:rFonts w:asciiTheme="minorHAnsi" w:hAnsiTheme="minorHAnsi" w:cstheme="minorHAnsi"/>
          <w:sz w:val="28"/>
          <w:szCs w:val="28"/>
        </w:rPr>
        <w:t xml:space="preserve"> настоящего Регламента, направляется УУ членам РГ по электронной почте в течение 1 рабочего дня со дня поступления в УУ.</w:t>
      </w:r>
    </w:p>
    <w:p w:rsidR="00C11458" w:rsidRPr="00566A83" w:rsidRDefault="00566A83" w:rsidP="00940403">
      <w:pPr>
        <w:spacing w:after="0" w:line="220" w:lineRule="atLeast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24C19">
        <w:rPr>
          <w:rFonts w:asciiTheme="minorHAnsi" w:hAnsiTheme="minorHAnsi" w:cstheme="minorHAnsi"/>
          <w:sz w:val="28"/>
          <w:szCs w:val="28"/>
        </w:rPr>
        <w:t>2.</w:t>
      </w:r>
      <w:r>
        <w:rPr>
          <w:rFonts w:asciiTheme="minorHAnsi" w:hAnsiTheme="minorHAnsi" w:cstheme="minorHAnsi"/>
          <w:sz w:val="28"/>
          <w:szCs w:val="28"/>
        </w:rPr>
        <w:t>11</w:t>
      </w:r>
      <w:r w:rsidRPr="00524C19">
        <w:rPr>
          <w:rFonts w:asciiTheme="minorHAnsi" w:hAnsiTheme="minorHAnsi" w:cstheme="minorHAnsi"/>
          <w:sz w:val="28"/>
          <w:szCs w:val="28"/>
        </w:rPr>
        <w:t>. Заявки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предложение об изменении</w:t>
      </w:r>
      <w:r w:rsidRPr="00524C19">
        <w:rPr>
          <w:rFonts w:asciiTheme="minorHAnsi" w:hAnsiTheme="minorHAnsi" w:cstheme="minorHAnsi"/>
          <w:sz w:val="28"/>
          <w:szCs w:val="28"/>
        </w:rPr>
        <w:t xml:space="preserve"> рассматриваются на заседании РГ в очном</w:t>
      </w:r>
      <w:r>
        <w:rPr>
          <w:rFonts w:asciiTheme="minorHAnsi" w:hAnsiTheme="minorHAnsi" w:cstheme="minorHAnsi"/>
          <w:sz w:val="28"/>
          <w:szCs w:val="28"/>
        </w:rPr>
        <w:t>, заочном</w:t>
      </w:r>
      <w:r w:rsidRPr="00524C19">
        <w:rPr>
          <w:rFonts w:asciiTheme="minorHAnsi" w:hAnsiTheme="minorHAnsi" w:cstheme="minorHAnsi"/>
          <w:sz w:val="28"/>
          <w:szCs w:val="28"/>
        </w:rPr>
        <w:t xml:space="preserve"> порядке или с использованием средств видео-кон</w:t>
      </w:r>
      <w:r>
        <w:rPr>
          <w:rFonts w:asciiTheme="minorHAnsi" w:hAnsiTheme="minorHAnsi" w:cstheme="minorHAnsi"/>
          <w:sz w:val="28"/>
          <w:szCs w:val="28"/>
        </w:rPr>
        <w:t>ференц-связи</w:t>
      </w:r>
      <w:r w:rsidRPr="00815D98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»; </w:t>
      </w:r>
    </w:p>
    <w:p w:rsidR="00C11458" w:rsidRDefault="00566A83" w:rsidP="00940403">
      <w:pPr>
        <w:spacing w:after="0" w:line="220" w:lineRule="atLeast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1.4. в пункте 2.18. </w:t>
      </w:r>
      <w:r w:rsidR="003E77E5">
        <w:rPr>
          <w:rFonts w:asciiTheme="minorHAnsi" w:hAnsiTheme="minorHAnsi" w:cstheme="minorHAnsi"/>
          <w:sz w:val="28"/>
          <w:szCs w:val="28"/>
        </w:rPr>
        <w:t xml:space="preserve">слова «следующие решения» заменить словами «одно из следующих решений» и </w:t>
      </w:r>
      <w:r>
        <w:rPr>
          <w:rFonts w:asciiTheme="minorHAnsi" w:hAnsiTheme="minorHAnsi" w:cstheme="minorHAnsi"/>
          <w:sz w:val="28"/>
          <w:szCs w:val="28"/>
        </w:rPr>
        <w:t xml:space="preserve">после слова «заявок» </w:t>
      </w:r>
      <w:r w:rsidR="00427DE1">
        <w:rPr>
          <w:rFonts w:asciiTheme="minorHAnsi" w:hAnsiTheme="minorHAnsi" w:cstheme="minorHAnsi"/>
          <w:sz w:val="28"/>
          <w:szCs w:val="28"/>
        </w:rPr>
        <w:t>дополнить</w:t>
      </w:r>
      <w:r>
        <w:rPr>
          <w:rFonts w:asciiTheme="minorHAnsi" w:hAnsiTheme="minorHAnsi" w:cstheme="minorHAnsi"/>
          <w:sz w:val="28"/>
          <w:szCs w:val="28"/>
        </w:rPr>
        <w:t xml:space="preserve"> слова</w:t>
      </w:r>
      <w:r w:rsidR="00427DE1">
        <w:rPr>
          <w:rFonts w:asciiTheme="minorHAnsi" w:hAnsiTheme="minorHAnsi" w:cstheme="minorHAnsi"/>
          <w:sz w:val="28"/>
          <w:szCs w:val="28"/>
        </w:rPr>
        <w:t>ми</w:t>
      </w:r>
      <w:r>
        <w:rPr>
          <w:rFonts w:asciiTheme="minorHAnsi" w:hAnsiTheme="minorHAnsi" w:cstheme="minorHAnsi"/>
          <w:sz w:val="28"/>
          <w:szCs w:val="28"/>
        </w:rPr>
        <w:t xml:space="preserve"> «</w:t>
      </w:r>
      <w:r w:rsidR="00427DE1">
        <w:rPr>
          <w:rFonts w:asciiTheme="minorHAnsi" w:hAnsiTheme="minorHAnsi" w:cstheme="minorHAnsi"/>
          <w:sz w:val="28"/>
          <w:szCs w:val="28"/>
        </w:rPr>
        <w:t>, </w:t>
      </w:r>
      <w:r w:rsidR="0049742C">
        <w:rPr>
          <w:rFonts w:asciiTheme="minorHAnsi" w:hAnsiTheme="minorHAnsi" w:cstheme="minorHAnsi"/>
          <w:sz w:val="28"/>
          <w:szCs w:val="28"/>
        </w:rPr>
        <w:t>предложения об изменении»;</w:t>
      </w:r>
    </w:p>
    <w:p w:rsidR="0049742C" w:rsidRDefault="0049742C" w:rsidP="00940403">
      <w:pPr>
        <w:spacing w:after="0" w:line="220" w:lineRule="atLeast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1.5. </w:t>
      </w:r>
      <w:r w:rsidRPr="003E77E5">
        <w:rPr>
          <w:rFonts w:asciiTheme="minorHAnsi" w:hAnsiTheme="minorHAnsi" w:cstheme="minorHAnsi"/>
          <w:sz w:val="28"/>
          <w:szCs w:val="28"/>
        </w:rPr>
        <w:t xml:space="preserve">в </w:t>
      </w:r>
      <w:r w:rsidR="006B2C8B" w:rsidRPr="003E77E5">
        <w:rPr>
          <w:rFonts w:asciiTheme="minorHAnsi" w:hAnsiTheme="minorHAnsi" w:cstheme="minorHAnsi"/>
          <w:sz w:val="28"/>
          <w:szCs w:val="28"/>
        </w:rPr>
        <w:t>пунктах 2.18.1 и 2.18.2</w:t>
      </w:r>
      <w:r w:rsidR="006B2C8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после слова «заявку» </w:t>
      </w:r>
      <w:r w:rsidR="00427DE1">
        <w:rPr>
          <w:rFonts w:asciiTheme="minorHAnsi" w:hAnsiTheme="minorHAnsi" w:cstheme="minorHAnsi"/>
          <w:sz w:val="28"/>
          <w:szCs w:val="28"/>
        </w:rPr>
        <w:t xml:space="preserve">дополнить словами </w:t>
      </w:r>
      <w:r>
        <w:rPr>
          <w:rFonts w:asciiTheme="minorHAnsi" w:hAnsiTheme="minorHAnsi" w:cstheme="minorHAnsi"/>
          <w:sz w:val="28"/>
          <w:szCs w:val="28"/>
        </w:rPr>
        <w:t>«, предложение об изменении»;</w:t>
      </w:r>
    </w:p>
    <w:p w:rsidR="0049742C" w:rsidRDefault="0049742C" w:rsidP="00940403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1.6. </w:t>
      </w:r>
      <w:r>
        <w:rPr>
          <w:rFonts w:ascii="Times New Roman" w:hAnsi="Times New Roman"/>
          <w:sz w:val="28"/>
          <w:szCs w:val="28"/>
        </w:rPr>
        <w:t>пункты 2.19. и 2.20. изложить в следующей редакции:</w:t>
      </w:r>
    </w:p>
    <w:p w:rsidR="0049742C" w:rsidRPr="003E77E5" w:rsidRDefault="0049742C" w:rsidP="00940403">
      <w:pPr>
        <w:spacing w:after="0" w:line="220" w:lineRule="atLeast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1534D">
        <w:rPr>
          <w:rFonts w:asciiTheme="minorHAnsi" w:hAnsiTheme="minorHAnsi" w:cstheme="minorHAnsi"/>
          <w:sz w:val="28"/>
          <w:szCs w:val="28"/>
        </w:rPr>
        <w:t xml:space="preserve">2.19. Решения РГ </w:t>
      </w:r>
      <w:r w:rsidR="005935E8">
        <w:rPr>
          <w:rFonts w:asciiTheme="minorHAnsi" w:hAnsiTheme="minorHAnsi" w:cstheme="minorHAnsi"/>
          <w:sz w:val="28"/>
          <w:szCs w:val="28"/>
        </w:rPr>
        <w:t xml:space="preserve">по заявкам </w:t>
      </w:r>
      <w:r w:rsidRPr="0091534D">
        <w:rPr>
          <w:rFonts w:asciiTheme="minorHAnsi" w:hAnsiTheme="minorHAnsi" w:cstheme="minorHAnsi"/>
          <w:sz w:val="28"/>
          <w:szCs w:val="28"/>
        </w:rPr>
        <w:t>оформляются протоколом с указанием замечаний (особого мнения) членов РГ не позднее одного рабочего дня со дня заседания РГ</w:t>
      </w:r>
      <w:r>
        <w:rPr>
          <w:rFonts w:asciiTheme="minorHAnsi" w:hAnsiTheme="minorHAnsi" w:cstheme="minorHAnsi"/>
          <w:sz w:val="28"/>
          <w:szCs w:val="28"/>
        </w:rPr>
        <w:t>. Решения РГ по предложению об изменении,</w:t>
      </w:r>
      <w:r w:rsidRPr="0049742C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указанно</w:t>
      </w:r>
      <w:r w:rsidR="00427DE1">
        <w:rPr>
          <w:rFonts w:asciiTheme="minorHAnsi" w:hAnsiTheme="minorHAnsi" w:cstheme="minorHAnsi"/>
          <w:sz w:val="28"/>
          <w:szCs w:val="28"/>
        </w:rPr>
        <w:t>му</w:t>
      </w:r>
      <w:r>
        <w:rPr>
          <w:rFonts w:asciiTheme="minorHAnsi" w:hAnsiTheme="minorHAnsi" w:cstheme="minorHAnsi"/>
          <w:sz w:val="28"/>
          <w:szCs w:val="28"/>
        </w:rPr>
        <w:t xml:space="preserve"> в </w:t>
      </w:r>
      <w:r w:rsidR="006B2C8B" w:rsidRPr="003E77E5">
        <w:rPr>
          <w:rFonts w:asciiTheme="minorHAnsi" w:hAnsiTheme="minorHAnsi" w:cstheme="minorHAnsi"/>
          <w:sz w:val="28"/>
          <w:szCs w:val="28"/>
        </w:rPr>
        <w:t xml:space="preserve">пункте 1.3.3 </w:t>
      </w:r>
      <w:r w:rsidRPr="003E77E5">
        <w:rPr>
          <w:rFonts w:asciiTheme="minorHAnsi" w:hAnsiTheme="minorHAnsi" w:cstheme="minorHAnsi"/>
          <w:sz w:val="28"/>
          <w:szCs w:val="28"/>
        </w:rPr>
        <w:t>настоящего Регламент</w:t>
      </w:r>
      <w:r w:rsidR="00427DE1">
        <w:rPr>
          <w:rFonts w:asciiTheme="minorHAnsi" w:hAnsiTheme="minorHAnsi" w:cstheme="minorHAnsi"/>
          <w:sz w:val="28"/>
          <w:szCs w:val="28"/>
        </w:rPr>
        <w:t>а, оформляются с указанием в них</w:t>
      </w:r>
      <w:r w:rsidRPr="003E77E5">
        <w:rPr>
          <w:rFonts w:asciiTheme="minorHAnsi" w:hAnsiTheme="minorHAnsi" w:cstheme="minorHAnsi"/>
          <w:sz w:val="28"/>
          <w:szCs w:val="28"/>
        </w:rPr>
        <w:t xml:space="preserve"> всех реквизитов изменяемого контракта, а также конкретных положений такого контракта, которые планируется изменить заказчиком. Такие решения РГ </w:t>
      </w:r>
      <w:r w:rsidR="005935E8" w:rsidRPr="003E77E5">
        <w:rPr>
          <w:rFonts w:asciiTheme="minorHAnsi" w:hAnsiTheme="minorHAnsi" w:cstheme="minorHAnsi"/>
          <w:sz w:val="28"/>
          <w:szCs w:val="28"/>
        </w:rPr>
        <w:t>подписываются председательствовавшим на заседании РГ</w:t>
      </w:r>
      <w:r w:rsidRPr="003E77E5">
        <w:rPr>
          <w:rFonts w:asciiTheme="minorHAnsi" w:hAnsiTheme="minorHAnsi" w:cstheme="minorHAnsi"/>
          <w:sz w:val="28"/>
          <w:szCs w:val="28"/>
        </w:rPr>
        <w:t>.</w:t>
      </w:r>
    </w:p>
    <w:p w:rsidR="0049742C" w:rsidRPr="0091534D" w:rsidRDefault="0049742C" w:rsidP="00940403">
      <w:pPr>
        <w:spacing w:after="0" w:line="220" w:lineRule="atLeast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E77E5">
        <w:rPr>
          <w:rFonts w:asciiTheme="minorHAnsi" w:hAnsiTheme="minorHAnsi" w:cstheme="minorHAnsi"/>
          <w:sz w:val="28"/>
          <w:szCs w:val="28"/>
        </w:rPr>
        <w:lastRenderedPageBreak/>
        <w:t>2.20. УУ размещает в РИС ЗАКУПКИ ПК протокол заседания РГ не позднее одного рабочего дня со дня подписания протокола РГ.</w:t>
      </w:r>
      <w:r w:rsidR="005935E8" w:rsidRPr="003E77E5">
        <w:rPr>
          <w:rFonts w:asciiTheme="minorHAnsi" w:hAnsiTheme="minorHAnsi" w:cstheme="minorHAnsi"/>
          <w:sz w:val="28"/>
          <w:szCs w:val="28"/>
        </w:rPr>
        <w:t xml:space="preserve"> Решение РГ по пре</w:t>
      </w:r>
      <w:r w:rsidR="00427DE1">
        <w:rPr>
          <w:rFonts w:asciiTheme="minorHAnsi" w:hAnsiTheme="minorHAnsi" w:cstheme="minorHAnsi"/>
          <w:sz w:val="28"/>
          <w:szCs w:val="28"/>
        </w:rPr>
        <w:t>дложению об изменении, указанному</w:t>
      </w:r>
      <w:r w:rsidR="005935E8" w:rsidRPr="003E77E5">
        <w:rPr>
          <w:rFonts w:asciiTheme="minorHAnsi" w:hAnsiTheme="minorHAnsi" w:cstheme="minorHAnsi"/>
          <w:sz w:val="28"/>
          <w:szCs w:val="28"/>
        </w:rPr>
        <w:t xml:space="preserve"> в </w:t>
      </w:r>
      <w:r w:rsidR="006B2C8B" w:rsidRPr="003E77E5">
        <w:rPr>
          <w:rFonts w:asciiTheme="minorHAnsi" w:hAnsiTheme="minorHAnsi" w:cstheme="minorHAnsi"/>
          <w:sz w:val="28"/>
          <w:szCs w:val="28"/>
        </w:rPr>
        <w:t xml:space="preserve">пункте 1.3.3 </w:t>
      </w:r>
      <w:r w:rsidR="005935E8" w:rsidRPr="003E77E5">
        <w:rPr>
          <w:rFonts w:asciiTheme="minorHAnsi" w:hAnsiTheme="minorHAnsi" w:cstheme="minorHAnsi"/>
          <w:sz w:val="28"/>
          <w:szCs w:val="28"/>
        </w:rPr>
        <w:t xml:space="preserve">настоящего Регламента, направляется УУ заказчику </w:t>
      </w:r>
      <w:r w:rsidR="003E77E5">
        <w:rPr>
          <w:rFonts w:asciiTheme="minorHAnsi" w:hAnsiTheme="minorHAnsi" w:cstheme="minorHAnsi"/>
          <w:sz w:val="28"/>
          <w:szCs w:val="28"/>
        </w:rPr>
        <w:t xml:space="preserve">и </w:t>
      </w:r>
      <w:r w:rsidR="003E77E5" w:rsidRPr="008425DA">
        <w:rPr>
          <w:rFonts w:ascii="Times New Roman" w:hAnsi="Times New Roman"/>
          <w:sz w:val="28"/>
          <w:szCs w:val="28"/>
        </w:rPr>
        <w:t>отраслево</w:t>
      </w:r>
      <w:r w:rsidR="003E77E5">
        <w:rPr>
          <w:rFonts w:ascii="Times New Roman" w:hAnsi="Times New Roman"/>
          <w:sz w:val="28"/>
          <w:szCs w:val="28"/>
        </w:rPr>
        <w:t>му</w:t>
      </w:r>
      <w:r w:rsidR="003E77E5" w:rsidRPr="008425DA">
        <w:rPr>
          <w:rFonts w:ascii="Times New Roman" w:hAnsi="Times New Roman"/>
          <w:sz w:val="28"/>
          <w:szCs w:val="28"/>
        </w:rPr>
        <w:t xml:space="preserve"> </w:t>
      </w:r>
      <w:r w:rsidR="003E77E5">
        <w:rPr>
          <w:rFonts w:ascii="Times New Roman" w:hAnsi="Times New Roman"/>
          <w:sz w:val="28"/>
          <w:szCs w:val="28"/>
        </w:rPr>
        <w:t>(</w:t>
      </w:r>
      <w:r w:rsidR="003E77E5" w:rsidRPr="008425DA">
        <w:rPr>
          <w:rFonts w:ascii="Times New Roman" w:hAnsi="Times New Roman"/>
          <w:sz w:val="28"/>
          <w:szCs w:val="28"/>
        </w:rPr>
        <w:t>функционально</w:t>
      </w:r>
      <w:r w:rsidR="003E77E5">
        <w:rPr>
          <w:rFonts w:ascii="Times New Roman" w:hAnsi="Times New Roman"/>
          <w:sz w:val="28"/>
          <w:szCs w:val="28"/>
        </w:rPr>
        <w:t>му)</w:t>
      </w:r>
      <w:r w:rsidR="003E77E5" w:rsidRPr="008425DA">
        <w:rPr>
          <w:rFonts w:ascii="Times New Roman" w:hAnsi="Times New Roman"/>
          <w:sz w:val="28"/>
          <w:szCs w:val="28"/>
        </w:rPr>
        <w:t xml:space="preserve"> орган</w:t>
      </w:r>
      <w:r w:rsidR="003E77E5">
        <w:rPr>
          <w:rFonts w:ascii="Times New Roman" w:hAnsi="Times New Roman"/>
          <w:sz w:val="28"/>
          <w:szCs w:val="28"/>
        </w:rPr>
        <w:t>у администрации Чайковского городского округа, в ведении которого находится данный заказчик</w:t>
      </w:r>
      <w:r w:rsidR="00427DE1">
        <w:rPr>
          <w:rFonts w:ascii="Times New Roman" w:hAnsi="Times New Roman"/>
          <w:sz w:val="28"/>
          <w:szCs w:val="28"/>
        </w:rPr>
        <w:t>,</w:t>
      </w:r>
      <w:r w:rsidR="003E77E5" w:rsidRPr="003E77E5">
        <w:rPr>
          <w:rFonts w:asciiTheme="minorHAnsi" w:hAnsiTheme="minorHAnsi" w:cstheme="minorHAnsi"/>
          <w:sz w:val="28"/>
          <w:szCs w:val="28"/>
        </w:rPr>
        <w:t xml:space="preserve"> </w:t>
      </w:r>
      <w:r w:rsidR="005935E8" w:rsidRPr="003E77E5">
        <w:rPr>
          <w:rFonts w:asciiTheme="minorHAnsi" w:hAnsiTheme="minorHAnsi" w:cstheme="minorHAnsi"/>
          <w:sz w:val="28"/>
          <w:szCs w:val="28"/>
        </w:rPr>
        <w:t>по электронной почте в течение 1 рабочего дня со дня его подписания</w:t>
      </w:r>
      <w:proofErr w:type="gramStart"/>
      <w:r w:rsidR="005935E8" w:rsidRPr="003E77E5">
        <w:rPr>
          <w:rFonts w:asciiTheme="minorHAnsi" w:hAnsiTheme="minorHAnsi" w:cstheme="minorHAnsi"/>
          <w:sz w:val="28"/>
          <w:szCs w:val="28"/>
        </w:rPr>
        <w:t>.».</w:t>
      </w:r>
      <w:proofErr w:type="gramEnd"/>
    </w:p>
    <w:p w:rsidR="00E90440" w:rsidRDefault="005F671D" w:rsidP="009404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90440">
        <w:rPr>
          <w:rFonts w:ascii="Times New Roman" w:hAnsi="Times New Roman"/>
          <w:sz w:val="28"/>
          <w:szCs w:val="28"/>
        </w:rPr>
        <w:t>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C16D44" w:rsidRDefault="005F671D" w:rsidP="009404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90440">
        <w:rPr>
          <w:rFonts w:ascii="Times New Roman" w:hAnsi="Times New Roman"/>
          <w:sz w:val="28"/>
          <w:szCs w:val="28"/>
        </w:rPr>
        <w:t xml:space="preserve">. </w:t>
      </w:r>
      <w:r w:rsidR="00156E06">
        <w:rPr>
          <w:rFonts w:ascii="Times New Roman" w:hAnsi="Times New Roman"/>
          <w:sz w:val="28"/>
          <w:szCs w:val="28"/>
        </w:rPr>
        <w:t>П</w:t>
      </w:r>
      <w:r w:rsidR="00C16D44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5935E8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C16D44">
        <w:rPr>
          <w:rFonts w:ascii="Times New Roman" w:hAnsi="Times New Roman"/>
          <w:sz w:val="28"/>
          <w:szCs w:val="28"/>
        </w:rPr>
        <w:t>.</w:t>
      </w:r>
    </w:p>
    <w:p w:rsidR="00156E06" w:rsidRDefault="00156E06" w:rsidP="00B21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E06" w:rsidRDefault="00156E06" w:rsidP="00B21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A2E" w:rsidRPr="00920A2E" w:rsidRDefault="00920A2E" w:rsidP="00156E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20A2E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920A2E" w:rsidRPr="00920A2E" w:rsidRDefault="00920A2E" w:rsidP="00156E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20A2E">
        <w:rPr>
          <w:rFonts w:ascii="Times New Roman" w:hAnsi="Times New Roman"/>
          <w:sz w:val="28"/>
          <w:szCs w:val="28"/>
        </w:rPr>
        <w:t>глава администрации</w:t>
      </w:r>
    </w:p>
    <w:p w:rsidR="00920A2E" w:rsidRPr="00940403" w:rsidRDefault="00920A2E" w:rsidP="0094040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20A2E">
        <w:rPr>
          <w:rFonts w:ascii="Times New Roman" w:hAnsi="Times New Roman"/>
          <w:sz w:val="28"/>
          <w:szCs w:val="28"/>
        </w:rPr>
        <w:t>Чайковского городского округа                                                   Ю.Г. Востриков</w:t>
      </w:r>
    </w:p>
    <w:sectPr w:rsidR="00920A2E" w:rsidRPr="00940403" w:rsidSect="00427DE1">
      <w:headerReference w:type="default" r:id="rId9"/>
      <w:footerReference w:type="default" r:id="rId10"/>
      <w:pgSz w:w="11906" w:h="16838"/>
      <w:pgMar w:top="567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EBD" w:rsidRDefault="00933EBD" w:rsidP="00427DE1">
      <w:pPr>
        <w:spacing w:after="0" w:line="240" w:lineRule="auto"/>
      </w:pPr>
      <w:r>
        <w:separator/>
      </w:r>
    </w:p>
  </w:endnote>
  <w:endnote w:type="continuationSeparator" w:id="0">
    <w:p w:rsidR="00933EBD" w:rsidRDefault="00933EBD" w:rsidP="0042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DE1" w:rsidRDefault="00427DE1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EBD" w:rsidRDefault="00933EBD" w:rsidP="00427DE1">
      <w:pPr>
        <w:spacing w:after="0" w:line="240" w:lineRule="auto"/>
      </w:pPr>
      <w:r>
        <w:separator/>
      </w:r>
    </w:p>
  </w:footnote>
  <w:footnote w:type="continuationSeparator" w:id="0">
    <w:p w:rsidR="00933EBD" w:rsidRDefault="00933EBD" w:rsidP="00427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BD9" w:rsidRDefault="001B7BD9" w:rsidP="002A79F6">
    <w:pPr>
      <w:pStyle w:val="aa"/>
      <w:jc w:val="center"/>
    </w:pPr>
    <w:r w:rsidRPr="001B7BD9">
      <w:t>Проект размещен на сайте 01.04.2022 г. Срок  приема заключений независимых экспертов до 15.04.2022 г. на электронный адрес mnpa@tchaik.ru</w:t>
    </w:r>
  </w:p>
  <w:p w:rsidR="001B7BD9" w:rsidRDefault="001B7BD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224EE"/>
    <w:multiLevelType w:val="hybridMultilevel"/>
    <w:tmpl w:val="EE70F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42439"/>
    <w:multiLevelType w:val="multilevel"/>
    <w:tmpl w:val="CEF8ABB6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5E0"/>
    <w:rsid w:val="00015227"/>
    <w:rsid w:val="00043744"/>
    <w:rsid w:val="000679CA"/>
    <w:rsid w:val="00075E85"/>
    <w:rsid w:val="00090035"/>
    <w:rsid w:val="000D6149"/>
    <w:rsid w:val="000F2AB4"/>
    <w:rsid w:val="00106D25"/>
    <w:rsid w:val="001260CE"/>
    <w:rsid w:val="00140277"/>
    <w:rsid w:val="00144C66"/>
    <w:rsid w:val="0014514F"/>
    <w:rsid w:val="00156E06"/>
    <w:rsid w:val="001736D4"/>
    <w:rsid w:val="00181F58"/>
    <w:rsid w:val="001B2F8F"/>
    <w:rsid w:val="001B7BD9"/>
    <w:rsid w:val="001D017C"/>
    <w:rsid w:val="001D6C0F"/>
    <w:rsid w:val="001E4BBA"/>
    <w:rsid w:val="002027B4"/>
    <w:rsid w:val="002516AC"/>
    <w:rsid w:val="00265A1C"/>
    <w:rsid w:val="00271F8D"/>
    <w:rsid w:val="002A79F6"/>
    <w:rsid w:val="002D32E4"/>
    <w:rsid w:val="002E7D81"/>
    <w:rsid w:val="00301A3C"/>
    <w:rsid w:val="003567D7"/>
    <w:rsid w:val="00381A99"/>
    <w:rsid w:val="003E741B"/>
    <w:rsid w:val="003E77E5"/>
    <w:rsid w:val="003F2554"/>
    <w:rsid w:val="004104CF"/>
    <w:rsid w:val="004163BA"/>
    <w:rsid w:val="00423F1B"/>
    <w:rsid w:val="00427DE1"/>
    <w:rsid w:val="00444CE4"/>
    <w:rsid w:val="00462CFC"/>
    <w:rsid w:val="0049355E"/>
    <w:rsid w:val="0049742C"/>
    <w:rsid w:val="004E15E0"/>
    <w:rsid w:val="005006F1"/>
    <w:rsid w:val="00504F93"/>
    <w:rsid w:val="0050516E"/>
    <w:rsid w:val="00524C19"/>
    <w:rsid w:val="0055221A"/>
    <w:rsid w:val="00566A83"/>
    <w:rsid w:val="00581BB0"/>
    <w:rsid w:val="005846A4"/>
    <w:rsid w:val="00591728"/>
    <w:rsid w:val="00592852"/>
    <w:rsid w:val="005935E8"/>
    <w:rsid w:val="0059364B"/>
    <w:rsid w:val="005C798E"/>
    <w:rsid w:val="005D1DAB"/>
    <w:rsid w:val="005D2927"/>
    <w:rsid w:val="005F671D"/>
    <w:rsid w:val="005F79F3"/>
    <w:rsid w:val="00685A1D"/>
    <w:rsid w:val="006B2C8B"/>
    <w:rsid w:val="006C25D2"/>
    <w:rsid w:val="006C2B34"/>
    <w:rsid w:val="006C7935"/>
    <w:rsid w:val="006D6E93"/>
    <w:rsid w:val="0071179C"/>
    <w:rsid w:val="00717391"/>
    <w:rsid w:val="00751685"/>
    <w:rsid w:val="00756769"/>
    <w:rsid w:val="00772A5D"/>
    <w:rsid w:val="007A0A87"/>
    <w:rsid w:val="007B7410"/>
    <w:rsid w:val="007C0DE8"/>
    <w:rsid w:val="007E560F"/>
    <w:rsid w:val="00815D98"/>
    <w:rsid w:val="00817982"/>
    <w:rsid w:val="008204CD"/>
    <w:rsid w:val="008331B6"/>
    <w:rsid w:val="0083475B"/>
    <w:rsid w:val="008425DA"/>
    <w:rsid w:val="00863A01"/>
    <w:rsid w:val="008865DD"/>
    <w:rsid w:val="00886CF8"/>
    <w:rsid w:val="008A273A"/>
    <w:rsid w:val="008E3514"/>
    <w:rsid w:val="008F2F88"/>
    <w:rsid w:val="0091534D"/>
    <w:rsid w:val="009156C5"/>
    <w:rsid w:val="00920A2E"/>
    <w:rsid w:val="009250F2"/>
    <w:rsid w:val="00933EBD"/>
    <w:rsid w:val="00940403"/>
    <w:rsid w:val="00947112"/>
    <w:rsid w:val="00970AE4"/>
    <w:rsid w:val="00970F29"/>
    <w:rsid w:val="00980B90"/>
    <w:rsid w:val="009A1813"/>
    <w:rsid w:val="009C3558"/>
    <w:rsid w:val="009C600E"/>
    <w:rsid w:val="009E1C99"/>
    <w:rsid w:val="00A829FC"/>
    <w:rsid w:val="00A9480B"/>
    <w:rsid w:val="00AB5BF8"/>
    <w:rsid w:val="00AE74CC"/>
    <w:rsid w:val="00AF5CE6"/>
    <w:rsid w:val="00AF6F24"/>
    <w:rsid w:val="00B0702C"/>
    <w:rsid w:val="00B07116"/>
    <w:rsid w:val="00B21343"/>
    <w:rsid w:val="00B27042"/>
    <w:rsid w:val="00B351C1"/>
    <w:rsid w:val="00B41A48"/>
    <w:rsid w:val="00B51491"/>
    <w:rsid w:val="00BC0BB6"/>
    <w:rsid w:val="00BC6CB5"/>
    <w:rsid w:val="00BD1843"/>
    <w:rsid w:val="00BE1E7E"/>
    <w:rsid w:val="00C11458"/>
    <w:rsid w:val="00C16D44"/>
    <w:rsid w:val="00C26F66"/>
    <w:rsid w:val="00C410CE"/>
    <w:rsid w:val="00C5277A"/>
    <w:rsid w:val="00C922CB"/>
    <w:rsid w:val="00C97140"/>
    <w:rsid w:val="00CD21CE"/>
    <w:rsid w:val="00D14B2B"/>
    <w:rsid w:val="00D21465"/>
    <w:rsid w:val="00D241DF"/>
    <w:rsid w:val="00D43689"/>
    <w:rsid w:val="00D60C1D"/>
    <w:rsid w:val="00D60D19"/>
    <w:rsid w:val="00D70477"/>
    <w:rsid w:val="00D82C82"/>
    <w:rsid w:val="00D84CE0"/>
    <w:rsid w:val="00DA402E"/>
    <w:rsid w:val="00DB7502"/>
    <w:rsid w:val="00DC4D7D"/>
    <w:rsid w:val="00E23636"/>
    <w:rsid w:val="00E60B3B"/>
    <w:rsid w:val="00E81A0F"/>
    <w:rsid w:val="00E90440"/>
    <w:rsid w:val="00E930E9"/>
    <w:rsid w:val="00EB003D"/>
    <w:rsid w:val="00EB3469"/>
    <w:rsid w:val="00EC5556"/>
    <w:rsid w:val="00ED69F5"/>
    <w:rsid w:val="00F01AB4"/>
    <w:rsid w:val="00F3425A"/>
    <w:rsid w:val="00F44005"/>
    <w:rsid w:val="00F5612E"/>
    <w:rsid w:val="00F85EDD"/>
    <w:rsid w:val="00FB0E8E"/>
    <w:rsid w:val="00FC0911"/>
    <w:rsid w:val="00FD36E0"/>
    <w:rsid w:val="00FE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rsid w:val="00BC0BB6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0BB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0BB6"/>
    <w:rPr>
      <w:sz w:val="22"/>
      <w:szCs w:val="22"/>
      <w:lang w:eastAsia="en-US"/>
    </w:rPr>
  </w:style>
  <w:style w:type="paragraph" w:customStyle="1" w:styleId="ConsPlusNormal">
    <w:name w:val="ConsPlusNormal"/>
    <w:rsid w:val="00EC5556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8">
    <w:name w:val="Hyperlink"/>
    <w:basedOn w:val="a0"/>
    <w:uiPriority w:val="99"/>
    <w:unhideWhenUsed/>
    <w:rsid w:val="00EC555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71F8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2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27DE1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42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27DE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tarova\Downloads\&#1055;&#1086;&#1089;&#1090;&#1072;&#1085;&#1086;&#1074;&#1083;&#1077;&#1085;&#1080;&#1077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9BE8B-7C4B-4D38-AE5B-BCDD66FA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(3).dot</Template>
  <TotalTime>2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Листарова Наталья Юрьевна</dc:creator>
  <cp:lastModifiedBy>derbilova</cp:lastModifiedBy>
  <cp:revision>2</cp:revision>
  <cp:lastPrinted>2022-03-30T13:46:00Z</cp:lastPrinted>
  <dcterms:created xsi:type="dcterms:W3CDTF">2022-04-01T05:27:00Z</dcterms:created>
  <dcterms:modified xsi:type="dcterms:W3CDTF">2022-04-01T05:27:00Z</dcterms:modified>
</cp:coreProperties>
</file>