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Default="001B149D" w:rsidP="00F668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49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7.9pt;margin-top:236.25pt;width:198pt;height:101.2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4erwIAAKo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EcYCdpBix7Z3qA7uUehrc7Q6xScHnpwM3vYhi47prq/l+VXjYRcNlRs2K1ScmgYrSC7wN70T66O&#10;ONqCrIcPsoIwdGukA9rXqrOlg2IgQIcuPR07Y1MpYTOMLxMSzzAq4SyIg5iQmYtB0+l6r7R5x2SH&#10;rJFhBa138HR3r41Nh6aTi40mZMHb1rW/FWcb4DjuQHC4as9sGq6bPxKSrOJVHHlROF95Eclz77ZY&#10;Rt68CK5m+WW+XObBTxs3iNKGVxUTNsykrCD6s84dND5q4qgtLVteWTibklab9bJVaEdB2YX7DgU5&#10;cfPP03BFAC4vKAVhRO7CxCvm8ZUXFdHMS65I7JEguUvmJEqivDindM8F+3dKaMhwMgtno5p+y424&#10;7zU3mnbcwOxoeZdh0AN81ommVoMrUTnbUN6O9kkpbPrPpYB2T412irUiHeVq9us9oFgZr2X1BNpV&#10;EpQFAoWBB0Yj1XeMBhgeGdbftlQxjNr3AvRvJ81kqMlYTwYVJVzNsMFoNJdmnEjbXvFNA8jjCxPy&#10;Ft5IzZ16n7M4vCwYCI7EYXjZiXP677yeR+ziFwAAAP//AwBQSwMEFAAGAAgAAAAhALAEW8HgAAAA&#10;CwEAAA8AAABkcnMvZG93bnJldi54bWxMj0FPg0AQhe8m/ofNmHizi6RARZamMXoyMVI8eFxgCpuy&#10;s8huW/z3jic9vsyX974ptosdxRlnbxwpuF9FIJBa1xnqFXzUL3cbED5o6vToCBV8o4dteX1V6Lxz&#10;F6rwvA+94BLyuVYwhDDlUvp2QKv9yk1IfDu42erAce5lN+sLl9tRxlGUSqsN8cKgJ3wasD3uT1bB&#10;7pOqZ/P11rxXh8rU9UNEr+lRqdubZfcIIuAS/mD41Wd1KNmpcSfqvBg5Z1nCqIJ1FscgmEjjdQqi&#10;UZAlmwRkWcj/P5Q/AAAA//8DAFBLAQItABQABgAIAAAAIQC2gziS/gAAAOEBAAATAAAAAAAAAAAA&#10;AAAAAAAAAABbQ29udGVudF9UeXBlc10ueG1sUEsBAi0AFAAGAAgAAAAhADj9If/WAAAAlAEAAAsA&#10;AAAAAAAAAAAAAAAALwEAAF9yZWxzLy5yZWxzUEsBAi0AFAAGAAgAAAAhAFcKDh6vAgAAqgUAAA4A&#10;AAAAAAAAAAAAAAAALgIAAGRycy9lMm9Eb2MueG1sUEsBAi0AFAAGAAgAAAAhALAEW8HgAAAACwEA&#10;AA8AAAAAAAAAAAAAAAAACQUAAGRycy9kb3ducmV2LnhtbFBLBQYAAAAABAAEAPMAAAAWBgAAAAA=&#10;" filled="f" stroked="f">
            <v:textbox style="mso-next-textbox:#Text Box 2" inset="0,0,0,0">
              <w:txbxContent>
                <w:p w:rsidR="009A09DA" w:rsidRPr="009A09DA" w:rsidRDefault="001B149D" w:rsidP="0014099D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eastAsia="ru-RU"/>
                    </w:rPr>
                  </w:pPr>
                  <w:r w:rsidRPr="001B149D">
                    <w:rPr>
                      <w:rFonts w:ascii="Times New Roman" w:eastAsia="Times New Roman" w:hAnsi="Times New Roman"/>
                      <w:b/>
                      <w:sz w:val="28"/>
                      <w:lang w:eastAsia="ru-RU"/>
                    </w:rPr>
                    <w:fldChar w:fldCharType="begin"/>
                  </w:r>
                  <w:r w:rsidR="00A90317" w:rsidRPr="00A90317">
                    <w:rPr>
                      <w:rFonts w:ascii="Times New Roman" w:eastAsia="Times New Roman" w:hAnsi="Times New Roman"/>
                      <w:b/>
                      <w:sz w:val="28"/>
                      <w:lang w:eastAsia="ru-RU"/>
                    </w:rPr>
                    <w:instrText xml:space="preserve"> DOCPROPERTY  doc_summary  \* MERGEFORMAT </w:instrText>
                  </w:r>
                  <w:r w:rsidRPr="001B149D">
                    <w:rPr>
                      <w:rFonts w:ascii="Times New Roman" w:eastAsia="Times New Roman" w:hAnsi="Times New Roman"/>
                      <w:b/>
                      <w:sz w:val="28"/>
                      <w:lang w:eastAsia="ru-RU"/>
                    </w:rPr>
                    <w:fldChar w:fldCharType="separate"/>
                  </w:r>
                  <w:r w:rsidR="009A09DA" w:rsidRPr="009A09DA">
                    <w:rPr>
                      <w:rFonts w:ascii="Tahoma" w:hAnsi="Tahoma" w:cs="Tahoma"/>
                      <w:sz w:val="20"/>
                      <w:szCs w:val="24"/>
                      <w:lang w:eastAsia="ru-RU"/>
                    </w:rPr>
                    <w:t xml:space="preserve"> </w:t>
                  </w:r>
                  <w:r w:rsidR="009A09DA" w:rsidRPr="009A09DA"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eastAsia="ru-RU"/>
                    </w:rPr>
                    <w:t>Об установлении расходного обязательства Чайковского городского ок</w:t>
                  </w:r>
                  <w:r w:rsidR="009A09DA"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eastAsia="ru-RU"/>
                    </w:rPr>
                    <w:t>руга на реализацию мероприятия "</w:t>
                  </w:r>
                  <w:r w:rsidR="003B693C"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eastAsia="ru-RU"/>
                    </w:rPr>
                    <w:t>Умею плавать!"</w:t>
                  </w:r>
                  <w:r w:rsidR="009A09DA" w:rsidRPr="009A09DA"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eastAsia="ru-RU"/>
                    </w:rPr>
                    <w:t xml:space="preserve"> и об утверждении Порядка предоставления и расходования средств</w:t>
                  </w:r>
                </w:p>
                <w:p w:rsidR="00090035" w:rsidRPr="00641DB7" w:rsidRDefault="000C166D" w:rsidP="00B7071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C166D"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1B149D" w:rsidRPr="00A90317"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eastAsia="ru-RU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Pr="001B149D">
        <w:rPr>
          <w:noProof/>
          <w:lang w:eastAsia="ru-RU"/>
        </w:rPr>
        <w:pict>
          <v:shape id="Text Box 10" o:spid="_x0000_s1028" type="#_x0000_t202" style="position:absolute;margin-left:24.5pt;margin-top:148.2pt;width:133.9pt;height:21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KwhQIAABcFAAAOAAAAZHJzL2Uyb0RvYy54bWysVNmO2yAUfa/Uf0C8J17qLLbGGc3SVJWm&#10;izTTDyCAY1QMFEjsadV/7wUnmUwXqarqBxu41+cu51wuLodOoj23TmhV42yaYsQV1UyobY0/Pawn&#10;S4ycJ4oRqRWv8SN3+HL18sVFbyqe61ZLxi0CEOWq3tS49d5USeJoyzviptpwBcZG24542Nptwizp&#10;Ab2TSZ6m86TXlhmrKXcOTm9HI15F/Kbh1H9oGsc9kjWG3Hx82/jehHeyuiDV1hLTCnpIg/xDFh0R&#10;CoKeoG6JJ2hnxS9QnaBWO934KdVdoptGUB5rgGqy9Kdq7ltieKwFmuPMqU3u/8HS9/uPFglW4xlG&#10;inRA0QMfPLrWA8pie3rjKvC6N+DnBzgHmmOpztxp+tkhpW9aorb8ylrdt5wwSC8LjU3Ofg2EuMoF&#10;kE3/TjOIQ3ZeR6ChsV3oHXQDATrQ9HiiJuRC4TB/lZfZEkwUbPkiy4pZDEGq49/GOv+G6w6FRY0t&#10;UB/Ryf7O+ZANqY4uIZjTUrC1kDJu7HZzIy3aE5DJOj4H9GduUgVnpcNvI+J4AklCjGAL6Ubav5VZ&#10;XqTXeTlZz5eLSbEuZpNykS4naVZel/O0KIvb9feQYFZUrWCMqzuh+FGCWfF3FB+GYRRPFCHqa1zO&#10;8tlI0R+LTOPzuyI74WEipehqvDw5kSoQ+1qxOC+eCDmuk+fpxy5DD47f2JUog8D8qAE/bIYouDxE&#10;D6rYaPYIurAaaAOG4TaBRavtV4x6mMwauy87YjlG8q0CbZVZUYRRjptitshhY88tm3MLURSgauwx&#10;Gpc3fhz/nbFi20KkUc1KX4EeGxGl8pTVQcUwfbGmw00Rxvt8H72e7rPVDwAAAP//AwBQSwMEFAAG&#10;AAgAAAAhAJmYCmzfAAAACgEAAA8AAABkcnMvZG93bnJldi54bWxMj8FuwjAMhu+T9g6RJ+0yQQpd&#10;C5SmaJu0aVcYD+A2oa1onKoJtLz9vNO42fKv39+X7ybbiasZfOtIwWIegTBUOd1SreD48zlbg/AB&#10;SWPnyCi4GQ+74vEhx0y7kfbmegi14BLyGSpoQugzKX3VGIt+7npDfDu5wWLgdailHnDkctvJZRSl&#10;0mJL/KHB3nw0pjofLlbB6Xt8STZj+RWOq/1r+o7tqnQ3pZ6fprctiGCm8B+GP3xGh4KZSnch7UWn&#10;YJawSlCw3CQpCA7E6YJdSh7idQyyyOW9QvELAAD//wMAUEsBAi0AFAAGAAgAAAAhALaDOJL+AAAA&#10;4QEAABMAAAAAAAAAAAAAAAAAAAAAAFtDb250ZW50X1R5cGVzXS54bWxQSwECLQAUAAYACAAAACEA&#10;OP0h/9YAAACUAQAACwAAAAAAAAAAAAAAAAAvAQAAX3JlbHMvLnJlbHNQSwECLQAUAAYACAAAACEA&#10;P9TCsIUCAAAXBQAADgAAAAAAAAAAAAAAAAAuAgAAZHJzL2Uyb0RvYy54bWxQSwECLQAUAAYACAAA&#10;ACEAmZgKbN8AAAAKAQAADwAAAAAAAAAAAAAAAADfBAAAZHJzL2Rvd25yZXYueG1sUEsFBgAAAAAE&#10;AAQA8wAAAOsFAAAAAA==&#10;" stroked="f">
            <v:textbox style="mso-next-textbox:#Text Box 10">
              <w:txbxContent>
                <w:p w:rsidR="00D43689" w:rsidRPr="009B6B8D" w:rsidRDefault="00D43689" w:rsidP="00F668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B149D">
        <w:rPr>
          <w:noProof/>
          <w:lang w:eastAsia="ru-RU"/>
        </w:rPr>
        <w:pict>
          <v:shape id="Text Box 11" o:spid="_x0000_s1027" type="#_x0000_t202" style="position:absolute;margin-left:321.15pt;margin-top:145.5pt;width:144.85pt;height:2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aDhQIAABcFAAAOAAAAZHJzL2Uyb0RvYy54bWysVFtv2yAUfp+0/4B4T22ndhpbdaomXaZJ&#10;3UVq9wMI4BjNBgYkdjftv+8ASZbuIk3T/IC5HL5z+b7D9c3Yd2jPjRVK1ji7SDHikiom5LbGHx/X&#10;kzlG1hHJSKckr/ETt/hm8fLF9aArPlWt6hg3CECkrQZd49Y5XSWJpS3vib1Qmks4bJTpiYOl2SbM&#10;kAHQ+y6ZpuksGZRh2ijKrYXdu3iIFwG/aTh175vGcoe6GkNsLowmjBs/JotrUm0N0a2ghzDIP0TR&#10;EyHB6QnqjjiCdkb8AtULapRVjbugqk9U0wjKQw6QTZb+lM1DSzQPuUBxrD6Vyf4/WPpu/8EgwWo8&#10;w0iSHih65KNDSzWiLPPlGbStwOpBg50bYR9oDqlafa/oJ4ukWrVEbvmtMWpoOWEQXriZnF2NONaD&#10;bIa3ioEfsnMqAI2N6X3toBoI0IGmpxM1PhbqXc4vy6IsMKJwdpkW+WXhg0tIdbytjXWvueqRn9TY&#10;APUBnezvrYumRxPvzKpOsLXourAw282qM2hPQCbr8B3Qn5l10htL5a9FxLgDQYIPf+bDDbR/LbNp&#10;ni6n5WQ9m19N8nVeTMqrdD5Js3JZztK8zO/W33yAWV61gjEu74XkRwlm+d9RfGiGKJ4gQjTUuCym&#10;RaToj0mm4ftdkr1w0JGd6Gs8PxmRyhP7SjJIm1SOiC7Ok+fhB0KgBsd/qEqQgWc+asCNmzEI7qSu&#10;jWJPoAujgDYgH14TmLTKfMFogM6ssf28I4Zj1L2RoK0yy3PfymGRF1dTWJjzk835CZEUoGrsMIrT&#10;lYvtv9NGbFvwFNUs1S3osRFBKl64MSrIxC+g+0JOh5fCt/f5Olj9eM8W3wEAAP//AwBQSwMEFAAG&#10;AAgAAAAhAMHlLAHgAAAACwEAAA8AAABkcnMvZG93bnJldi54bWxMj8tOwzAQRfdI/IM1SGwQdR4l&#10;JSGTCpBA3bb0A5x4mkTEdhS7Tfr3DCvYzWiO7pxbbhcziAtNvncWIV5FIMg2Tve2RTh+fTw+g/BB&#10;Wa0GZwnhSh621e1NqQrtZrunyyG0gkOsLxRCF8JYSOmbjozyKzeS5dvJTUYFXqdW6knNHG4GmURR&#10;Jo3qLX/o1EjvHTXfh7NBOO3mh6d8rj/DcbNfZ2+q39Tuinh/t7y+gAi0hD8YfvVZHSp2qt3Zai8G&#10;hGydpIwiJHnMpZjI04SHGiFN8xhkVcr/HaofAAAA//8DAFBLAQItABQABgAIAAAAIQC2gziS/gAA&#10;AOEBAAATAAAAAAAAAAAAAAAAAAAAAABbQ29udGVudF9UeXBlc10ueG1sUEsBAi0AFAAGAAgAAAAh&#10;ADj9If/WAAAAlAEAAAsAAAAAAAAAAAAAAAAALwEAAF9yZWxzLy5yZWxzUEsBAi0AFAAGAAgAAAAh&#10;ANJhdoOFAgAAFwUAAA4AAAAAAAAAAAAAAAAALgIAAGRycy9lMm9Eb2MueG1sUEsBAi0AFAAGAAgA&#10;AAAhAMHlLAHgAAAACwEAAA8AAAAAAAAAAAAAAAAA3wQAAGRycy9kb3ducmV2LnhtbFBLBQYAAAAA&#10;BAAEAPMAAADsBQAAAAA=&#10;" stroked="f">
            <v:textbox style="mso-next-textbox:#Text Box 11">
              <w:txbxContent>
                <w:p w:rsidR="00D43689" w:rsidRPr="009B6B8D" w:rsidRDefault="00D43689" w:rsidP="00F6686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  <w:r w:rsidR="009B6B8D">
        <w:rPr>
          <w:noProof/>
          <w:lang w:eastAsia="ru-RU"/>
        </w:rPr>
        <w:drawing>
          <wp:inline distT="0" distB="0" distL="0" distR="0">
            <wp:extent cx="5943600" cy="2324735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ED" w:rsidRDefault="003138ED" w:rsidP="00F66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F66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F66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F66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F66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F668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4730" w:rsidRDefault="00574730" w:rsidP="00F668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B693C" w:rsidRDefault="003B693C" w:rsidP="00F66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66D" w:rsidRPr="000C166D" w:rsidRDefault="00D5013A" w:rsidP="00F668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5013A">
        <w:rPr>
          <w:rFonts w:ascii="Times New Roman" w:hAnsi="Times New Roman"/>
          <w:sz w:val="28"/>
          <w:szCs w:val="28"/>
        </w:rPr>
        <w:t xml:space="preserve">В соответствии со статьей 78.1 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Бюджетного кодекса Российской Федерации, </w:t>
      </w:r>
      <w:r w:rsidR="00516871" w:rsidRPr="00516871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0C166D" w:rsidRPr="00BD5FDC">
        <w:rPr>
          <w:rFonts w:ascii="Times New Roman" w:eastAsia="Times New Roman" w:hAnsi="Times New Roman"/>
          <w:sz w:val="28"/>
          <w:szCs w:val="20"/>
        </w:rPr>
        <w:t>постановлением Пр</w:t>
      </w:r>
      <w:r w:rsidR="00BD5FDC" w:rsidRPr="00BD5FDC">
        <w:rPr>
          <w:rFonts w:ascii="Times New Roman" w:eastAsia="Times New Roman" w:hAnsi="Times New Roman"/>
          <w:sz w:val="28"/>
          <w:szCs w:val="20"/>
        </w:rPr>
        <w:t>авительства Пермского края от 29 декабря 2021</w:t>
      </w:r>
      <w:r w:rsidR="000C166D" w:rsidRPr="00BD5FDC">
        <w:rPr>
          <w:rFonts w:ascii="Times New Roman" w:eastAsia="Times New Roman" w:hAnsi="Times New Roman"/>
          <w:sz w:val="28"/>
          <w:szCs w:val="20"/>
        </w:rPr>
        <w:t xml:space="preserve"> г.</w:t>
      </w:r>
      <w:r w:rsidR="00BD5FDC" w:rsidRPr="00BD5FDC">
        <w:rPr>
          <w:rFonts w:ascii="Times New Roman" w:eastAsia="Times New Roman" w:hAnsi="Times New Roman"/>
          <w:sz w:val="28"/>
          <w:szCs w:val="20"/>
        </w:rPr>
        <w:t xml:space="preserve"> № 1121-п «Об утверждении порядка предоставления субсидий из бюджета Пермского края бюджетам муниципальных образований Пермского края на реализацию мероприятия «Умею плавать!»</w:t>
      </w:r>
      <w:r w:rsidR="000C166D" w:rsidRPr="00BD5FDC">
        <w:rPr>
          <w:rFonts w:ascii="Times New Roman" w:eastAsia="Times New Roman" w:hAnsi="Times New Roman"/>
          <w:sz w:val="28"/>
          <w:szCs w:val="20"/>
        </w:rPr>
        <w:t>,</w:t>
      </w:r>
      <w:r w:rsidR="000C166D">
        <w:rPr>
          <w:rFonts w:ascii="Times New Roman" w:eastAsia="Times New Roman" w:hAnsi="Times New Roman"/>
          <w:sz w:val="28"/>
          <w:szCs w:val="20"/>
        </w:rPr>
        <w:t xml:space="preserve"> 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постановлением администрации </w:t>
      </w:r>
      <w:r w:rsidR="00D94CB8"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города 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Чайковского </w:t>
      </w:r>
      <w:r w:rsidR="000C166D" w:rsidRPr="000C166D">
        <w:rPr>
          <w:rFonts w:ascii="Times New Roman" w:eastAsia="Times New Roman" w:hAnsi="Times New Roman"/>
          <w:sz w:val="28"/>
          <w:szCs w:val="20"/>
        </w:rPr>
        <w:t>от 16 января 2019 г. № 7/1 «Об  утверждении муниципальной программы «Развитие физической культуры, спорта и формирование здорового образа жизни в Чайковском городском округе», Уставом Чайковского городского округа</w:t>
      </w:r>
    </w:p>
    <w:p w:rsidR="00574730" w:rsidRDefault="00574730" w:rsidP="00F668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B693C" w:rsidRPr="003B693C" w:rsidRDefault="003B693C" w:rsidP="003B69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3B693C">
        <w:rPr>
          <w:rFonts w:ascii="Times New Roman" w:eastAsia="Times New Roman" w:hAnsi="Times New Roman"/>
          <w:sz w:val="28"/>
          <w:szCs w:val="28"/>
          <w:lang w:eastAsia="ru-RU"/>
        </w:rPr>
        <w:t>Установить на неограниченный срок расходное обязательство Чайковского городского округа на реализацию мероприятия "Умею плавать!".</w:t>
      </w:r>
    </w:p>
    <w:p w:rsidR="003B693C" w:rsidRPr="003B693C" w:rsidRDefault="003B693C" w:rsidP="003B69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B693C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в реестр расходных обязательств Чайковского городского округа расходы на реализацию мероприятия "Умею плавать!" </w:t>
      </w:r>
      <w:r w:rsidRPr="00B41514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средств бюджета Чайковского городского округа и средств </w:t>
      </w:r>
      <w:r w:rsidR="00631B43" w:rsidRPr="00B41514">
        <w:rPr>
          <w:rFonts w:ascii="Times New Roman" w:eastAsia="Times New Roman" w:hAnsi="Times New Roman"/>
          <w:sz w:val="28"/>
          <w:szCs w:val="28"/>
          <w:lang w:eastAsia="ru-RU"/>
        </w:rPr>
        <w:t>бюджета Пермского края.</w:t>
      </w:r>
    </w:p>
    <w:p w:rsidR="00EE1412" w:rsidRPr="00EE1412" w:rsidRDefault="003B693C" w:rsidP="00EE1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14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предоставления и расходования </w:t>
      </w:r>
      <w:r w:rsidR="0039182D" w:rsidRPr="00B41514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8207FD" w:rsidRPr="00B4151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9182D" w:rsidRPr="00B415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иные цели бюджетным и автономным учреждениям на реализацию мероприятия «Умею плавать!»</w:t>
      </w:r>
      <w:r w:rsidR="003F24F6" w:rsidRPr="00B415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1412" w:rsidRPr="00EE1412" w:rsidRDefault="003B693C" w:rsidP="00EE1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E14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94CB8" w:rsidRPr="00EE1412">
        <w:rPr>
          <w:rFonts w:ascii="Times New Roman" w:eastAsia="Times New Roman" w:hAnsi="Times New Roman"/>
          <w:sz w:val="28"/>
          <w:szCs w:val="28"/>
          <w:lang w:eastAsia="ru-RU"/>
        </w:rPr>
        <w:t>Определить главным распорядителем бюджетных средств, указанных в пункте 1 постановления, Управление образования администрации Чайковского городского округа</w:t>
      </w:r>
      <w:r w:rsidR="003F24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1412" w:rsidRPr="00EE1412" w:rsidRDefault="007C6D42" w:rsidP="00EE1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EE14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E1412" w:rsidRPr="00EE1412">
        <w:rPr>
          <w:rFonts w:ascii="Times New Roman" w:eastAsia="Times New Roman" w:hAnsi="Times New Roman"/>
          <w:sz w:val="28"/>
          <w:szCs w:val="28"/>
          <w:lang w:eastAsia="ru-RU"/>
        </w:rPr>
        <w:t>Определить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</w:t>
      </w:r>
      <w:r w:rsidR="00EE1412" w:rsidRPr="00EE141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администратором</w:t>
      </w:r>
      <w:r w:rsidR="005E6998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</w:t>
      </w:r>
      <w:r w:rsidR="00EE1412" w:rsidRPr="00EE141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средств, указанных в пункте 1 постановления, Управление физической культуры и спорта администрации Чайковского городского округа.   </w:t>
      </w:r>
    </w:p>
    <w:p w:rsidR="00D94CB8" w:rsidRPr="00D94CB8" w:rsidRDefault="007C6D42" w:rsidP="00F6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766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5013A" w:rsidRPr="00D5013A">
        <w:rPr>
          <w:rFonts w:ascii="Times New Roman" w:hAnsi="Times New Roman"/>
          <w:sz w:val="28"/>
          <w:szCs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 w:rsidR="00D94CB8" w:rsidRPr="00D94CB8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округа.</w:t>
      </w:r>
    </w:p>
    <w:p w:rsidR="00D5013A" w:rsidRPr="00D5013A" w:rsidRDefault="007C6D42" w:rsidP="00F668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94C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</w:t>
      </w:r>
      <w:r w:rsidR="00AD5BF5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2A4DC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</w:t>
      </w:r>
      <w:r w:rsidR="002A39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E141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21 марта 2022</w:t>
      </w:r>
      <w:r w:rsidR="00140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41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409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013A" w:rsidRPr="00D5013A" w:rsidRDefault="007C6D42" w:rsidP="00F668B9">
      <w:pPr>
        <w:spacing w:after="48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</w:t>
      </w:r>
      <w:r w:rsidR="00AD5BF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94CB8" w:rsidRPr="00D94CB8">
        <w:rPr>
          <w:rFonts w:ascii="Times New Roman" w:eastAsia="Times New Roman" w:hAnsi="Times New Roman"/>
          <w:sz w:val="28"/>
          <w:szCs w:val="20"/>
        </w:rPr>
        <w:t>Чайковского городского округа по социальным вопросам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2D4D" w:rsidRDefault="00D82D4D" w:rsidP="00F668B9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A43C1" w:rsidRPr="0055138B" w:rsidRDefault="00EA43C1" w:rsidP="00F668B9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4730" w:rsidRPr="0055138B" w:rsidRDefault="002A3972" w:rsidP="0014099D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74730" w:rsidRPr="0055138B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574730"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– </w:t>
      </w:r>
    </w:p>
    <w:p w:rsidR="00574730" w:rsidRPr="0055138B" w:rsidRDefault="00574730" w:rsidP="0014099D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2A39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574730" w:rsidRDefault="00574730" w:rsidP="0014099D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Чайковского городского округа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A26AC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A3972">
        <w:rPr>
          <w:rFonts w:ascii="Times New Roman" w:eastAsia="Times New Roman" w:hAnsi="Times New Roman"/>
          <w:sz w:val="28"/>
          <w:szCs w:val="28"/>
          <w:lang w:eastAsia="ru-RU"/>
        </w:rPr>
        <w:t>Ю.Г.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972">
        <w:rPr>
          <w:rFonts w:ascii="Times New Roman" w:eastAsia="Times New Roman" w:hAnsi="Times New Roman"/>
          <w:sz w:val="28"/>
          <w:szCs w:val="28"/>
          <w:lang w:eastAsia="ru-RU"/>
        </w:rPr>
        <w:t>Востриков</w:t>
      </w:r>
    </w:p>
    <w:p w:rsidR="0014099D" w:rsidRDefault="001409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5013A" w:rsidRPr="00D5013A" w:rsidRDefault="001E1EB9" w:rsidP="00F668B9">
      <w:pPr>
        <w:spacing w:after="0" w:line="240" w:lineRule="auto"/>
        <w:ind w:firstLine="567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</w:p>
    <w:p w:rsidR="00AD0F02" w:rsidRDefault="007920F5" w:rsidP="00F668B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D5013A" w:rsidRPr="00D5013A" w:rsidRDefault="00D5013A" w:rsidP="00F668B9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Чайковского</w:t>
      </w:r>
      <w:r w:rsidR="007920F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D5013A" w:rsidRPr="00D5013A" w:rsidRDefault="00F6686C" w:rsidP="00F668B9">
      <w:pPr>
        <w:autoSpaceDE w:val="0"/>
        <w:autoSpaceDN w:val="0"/>
        <w:adjustRightInd w:val="0"/>
        <w:spacing w:after="48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3972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9424A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A3972">
        <w:rPr>
          <w:rFonts w:ascii="Times New Roman" w:eastAsia="Times New Roman" w:hAnsi="Times New Roman"/>
          <w:sz w:val="28"/>
          <w:szCs w:val="28"/>
          <w:lang w:eastAsia="ru-RU"/>
        </w:rPr>
        <w:t xml:space="preserve"> __</w:t>
      </w:r>
      <w:r w:rsidR="00EE1412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2A3972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EE1412" w:rsidRPr="007C6D42" w:rsidRDefault="00EE1412" w:rsidP="00F668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C6D42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473195" w:rsidRPr="00B41514" w:rsidRDefault="007C6D42" w:rsidP="00F668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C6D42">
        <w:rPr>
          <w:rFonts w:ascii="Times New Roman" w:eastAsia="Times New Roman" w:hAnsi="Times New Roman"/>
          <w:b/>
          <w:sz w:val="28"/>
          <w:szCs w:val="28"/>
        </w:rPr>
        <w:t xml:space="preserve"> предоставления и расходования </w:t>
      </w:r>
      <w:r w:rsidR="0039182D" w:rsidRPr="00B41514">
        <w:rPr>
          <w:rFonts w:ascii="Times New Roman" w:eastAsia="Times New Roman" w:hAnsi="Times New Roman"/>
          <w:b/>
          <w:sz w:val="28"/>
          <w:szCs w:val="28"/>
        </w:rPr>
        <w:t>субсиди</w:t>
      </w:r>
      <w:r w:rsidR="008207FD" w:rsidRPr="00B41514">
        <w:rPr>
          <w:rFonts w:ascii="Times New Roman" w:eastAsia="Times New Roman" w:hAnsi="Times New Roman"/>
          <w:b/>
          <w:sz w:val="28"/>
          <w:szCs w:val="28"/>
        </w:rPr>
        <w:t>й</w:t>
      </w:r>
      <w:r w:rsidR="0039182D" w:rsidRPr="00B41514">
        <w:rPr>
          <w:rFonts w:ascii="Times New Roman" w:eastAsia="Times New Roman" w:hAnsi="Times New Roman"/>
          <w:b/>
          <w:sz w:val="28"/>
          <w:szCs w:val="28"/>
        </w:rPr>
        <w:t xml:space="preserve"> на иные цели бюджетным и автономным учреждениям на реализацию мероприятия «Умею плавать!»</w:t>
      </w:r>
    </w:p>
    <w:p w:rsidR="00EE1412" w:rsidRPr="00B41514" w:rsidRDefault="00EE1412" w:rsidP="00F668B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13A" w:rsidRPr="00B41514" w:rsidRDefault="007920F5" w:rsidP="00F668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41514"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D5013A" w:rsidRPr="00B41514">
        <w:rPr>
          <w:rFonts w:ascii="Times New Roman" w:eastAsia="Times New Roman" w:hAnsi="Times New Roman"/>
          <w:b/>
          <w:sz w:val="28"/>
          <w:szCs w:val="20"/>
          <w:lang w:eastAsia="ru-RU"/>
        </w:rPr>
        <w:t>. Общие положения</w:t>
      </w:r>
    </w:p>
    <w:p w:rsidR="00AD0F02" w:rsidRPr="00B41514" w:rsidRDefault="00AD0F02" w:rsidP="00F668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B709B" w:rsidRPr="00FB709B" w:rsidRDefault="00FB709B" w:rsidP="00FB70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514">
        <w:rPr>
          <w:rFonts w:ascii="Times New Roman" w:eastAsia="Times New Roman" w:hAnsi="Times New Roman"/>
          <w:sz w:val="28"/>
          <w:szCs w:val="28"/>
          <w:lang w:eastAsia="ru-RU"/>
        </w:rPr>
        <w:t>1.1. Настоящий Порядок</w:t>
      </w:r>
      <w:r w:rsidR="00E63051" w:rsidRPr="00B41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514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</w:t>
      </w:r>
      <w:r w:rsidR="0039182D" w:rsidRPr="00B41514">
        <w:rPr>
          <w:rFonts w:ascii="Times New Roman" w:eastAsia="Times New Roman" w:hAnsi="Times New Roman"/>
          <w:sz w:val="28"/>
          <w:szCs w:val="28"/>
          <w:lang w:eastAsia="ru-RU"/>
        </w:rPr>
        <w:t>цели,</w:t>
      </w:r>
      <w:r w:rsidRPr="00B4151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</w:t>
      </w:r>
      <w:r w:rsidR="00E63051" w:rsidRPr="00B4151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порядок</w:t>
      </w:r>
      <w:r w:rsidRPr="00B415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</w:t>
      </w:r>
      <w:r w:rsidR="00E63051" w:rsidRPr="00B41514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расходования </w:t>
      </w:r>
      <w:r w:rsidRPr="00B41514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8207FD" w:rsidRPr="00B4151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4151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иные цели на реализацию</w:t>
      </w:r>
      <w:r w:rsidRPr="007C6D42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«Умею плавать!»</w:t>
      </w:r>
      <w:r w:rsidRPr="00FB7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0D5D" w:rsidRPr="00FB709B"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мероприятий муниципаль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программы </w:t>
      </w:r>
      <w:r w:rsidR="008E0D5D" w:rsidRPr="000C166D">
        <w:rPr>
          <w:rFonts w:ascii="Times New Roman" w:eastAsia="Times New Roman" w:hAnsi="Times New Roman"/>
          <w:sz w:val="28"/>
          <w:szCs w:val="20"/>
        </w:rPr>
        <w:t>«Развитие физической культуры, спорта и формирование здорового образа жизни в Чайковском городском округе»</w:t>
      </w:r>
      <w:r w:rsidR="008E0D5D" w:rsidRPr="00FB7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9B">
        <w:rPr>
          <w:rFonts w:ascii="Times New Roman" w:eastAsia="Times New Roman" w:hAnsi="Times New Roman"/>
          <w:sz w:val="28"/>
          <w:szCs w:val="28"/>
          <w:lang w:eastAsia="ru-RU"/>
        </w:rPr>
        <w:t>(далее 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орядок</w:t>
      </w:r>
      <w:r w:rsidRPr="00FB709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E0D5D" w:rsidRDefault="007C6D42" w:rsidP="00FB7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8E0D5D" w:rsidRPr="00B415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B709B" w:rsidRPr="00B41514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E63051" w:rsidRPr="00B4151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B709B" w:rsidRPr="00FB709B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FB709B">
        <w:rPr>
          <w:rFonts w:ascii="Times New Roman" w:eastAsia="Times New Roman" w:hAnsi="Times New Roman"/>
          <w:sz w:val="28"/>
          <w:szCs w:val="28"/>
          <w:lang w:eastAsia="ru-RU"/>
        </w:rPr>
        <w:t>а иные цели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</w:t>
      </w:r>
      <w:r w:rsidR="00FB7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0D5D" w:rsidRPr="00FB709B">
        <w:rPr>
          <w:rFonts w:ascii="Times New Roman" w:eastAsia="Times New Roman" w:hAnsi="Times New Roman"/>
          <w:sz w:val="28"/>
          <w:szCs w:val="28"/>
          <w:lang w:eastAsia="ru-RU"/>
        </w:rPr>
        <w:t>муниципальным бюджетным и автономным учреж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>дениям (далее – Учреждения)</w:t>
      </w:r>
      <w:r w:rsidR="001409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Уп</w:t>
      </w:r>
      <w:r w:rsidR="00CD7FE2">
        <w:rPr>
          <w:rFonts w:ascii="Times New Roman" w:eastAsia="Times New Roman" w:hAnsi="Times New Roman"/>
          <w:sz w:val="28"/>
          <w:szCs w:val="28"/>
          <w:lang w:eastAsia="ru-RU"/>
        </w:rPr>
        <w:t>равление образования</w:t>
      </w:r>
      <w:r w:rsidR="0094347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Чайковского городского окурга </w:t>
      </w:r>
      <w:r w:rsidR="00943470" w:rsidRPr="00FB709B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 w:rsidR="008E0D5D" w:rsidRPr="00FB709B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и полномочия учредителя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Учредитель</w:t>
      </w:r>
      <w:r w:rsidR="006338E6">
        <w:rPr>
          <w:rFonts w:ascii="Times New Roman" w:eastAsia="Times New Roman" w:hAnsi="Times New Roman"/>
          <w:sz w:val="28"/>
          <w:szCs w:val="28"/>
          <w:lang w:eastAsia="ru-RU"/>
        </w:rPr>
        <w:t>, Управление образования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FB709B" w:rsidRDefault="00FB709B" w:rsidP="00FB7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9B">
        <w:rPr>
          <w:rFonts w:ascii="Times New Roman" w:eastAsia="Times New Roman" w:hAnsi="Times New Roman"/>
          <w:sz w:val="28"/>
          <w:szCs w:val="28"/>
          <w:lang w:eastAsia="ru-RU"/>
        </w:rPr>
        <w:t>1.3. Целью предоставления субсидий на иные цели является обучение детей плаванию как базовому жизненно необходимому навыку, ведущему к здоровому и безопасному образу жизни через занятия физической культурой и спортом с использованием средств плавания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709B" w:rsidRPr="00FB709B" w:rsidRDefault="007C6D42" w:rsidP="00FB7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1.4</w:t>
      </w:r>
      <w:r w:rsidR="00FB709B" w:rsidRPr="00FB70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FB709B" w:rsidRPr="00FB709B">
        <w:rPr>
          <w:rFonts w:ascii="Times New Roman" w:eastAsia="Times New Roman" w:hAnsi="Times New Roman"/>
          <w:sz w:val="28"/>
          <w:szCs w:val="28"/>
          <w:lang w:eastAsia="ru-RU"/>
        </w:rPr>
        <w:t>Субсидии на иные цели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субсидии)</w:t>
      </w:r>
      <w:r w:rsidR="00FB709B" w:rsidRPr="00FB70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Учреждениям в пределах бюджетных ассигнований и лимитов бюджетных обязательств на соответствующий финансовый год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утвержденных </w:t>
      </w:r>
      <w:r w:rsidR="008E0D5D" w:rsidRPr="00FB709B">
        <w:rPr>
          <w:rFonts w:ascii="Times New Roman" w:eastAsia="Times New Roman" w:hAnsi="Times New Roman"/>
          <w:sz w:val="28"/>
          <w:szCs w:val="28"/>
          <w:lang w:eastAsia="ru-RU"/>
        </w:rPr>
        <w:t>сводной</w:t>
      </w:r>
      <w:r w:rsidR="00FB709B" w:rsidRPr="00FB709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рос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>писью</w:t>
      </w:r>
      <w:r w:rsidR="00FB709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Чайковского городского округа</w:t>
      </w:r>
      <w:r w:rsidR="008E0D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709B" w:rsidRPr="00FB7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16BB" w:rsidRPr="00D5013A" w:rsidRDefault="002B16BB" w:rsidP="00F6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5013A" w:rsidRDefault="000D6DF9" w:rsidP="00F668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 w:bidi="he-IL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2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У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словия </w:t>
      </w:r>
      <w:r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и порядок 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предоставления субсиди</w:t>
      </w:r>
      <w:r w:rsidR="00B80D0D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и</w:t>
      </w:r>
    </w:p>
    <w:p w:rsidR="00AD0F02" w:rsidRPr="00D5013A" w:rsidRDefault="00AD0F02" w:rsidP="00F668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 w:bidi="he-IL"/>
        </w:rPr>
      </w:pPr>
    </w:p>
    <w:p w:rsidR="00F7676D" w:rsidRPr="00E45D5E" w:rsidRDefault="00D5013A" w:rsidP="00F668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45D5E">
        <w:rPr>
          <w:rFonts w:ascii="Times New Roman" w:eastAsia="Times New Roman" w:hAnsi="Times New Roman"/>
          <w:sz w:val="28"/>
          <w:szCs w:val="20"/>
          <w:lang w:eastAsia="ru-RU"/>
        </w:rPr>
        <w:t xml:space="preserve">2.1. </w:t>
      </w:r>
      <w:r w:rsidR="00F7676D" w:rsidRPr="00E45D5E">
        <w:rPr>
          <w:rFonts w:ascii="Times New Roman" w:eastAsia="Times New Roman" w:hAnsi="Times New Roman"/>
          <w:sz w:val="28"/>
          <w:szCs w:val="20"/>
          <w:lang w:eastAsia="ru-RU"/>
        </w:rPr>
        <w:t>Для получения субсидии в текущем финансовом году учреждение представляет учредителю:</w:t>
      </w:r>
    </w:p>
    <w:p w:rsidR="00DF639F" w:rsidRPr="00E45D5E" w:rsidRDefault="00DF639F" w:rsidP="00F668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45D5E">
        <w:rPr>
          <w:rFonts w:ascii="Times New Roman" w:eastAsia="Times New Roman" w:hAnsi="Times New Roman"/>
          <w:sz w:val="28"/>
          <w:szCs w:val="20"/>
          <w:lang w:eastAsia="ru-RU"/>
        </w:rPr>
        <w:t>пояснительную записку, содержащую обоснование необходимости предоставления бюджетных средств;</w:t>
      </w:r>
    </w:p>
    <w:p w:rsidR="00DF639F" w:rsidRPr="00E45D5E" w:rsidRDefault="005E6998" w:rsidP="00F668B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информацию о количестве учащихся </w:t>
      </w:r>
      <w:r w:rsidRPr="002E0862">
        <w:rPr>
          <w:rFonts w:ascii="Times New Roman" w:eastAsia="Times New Roman" w:hAnsi="Times New Roman"/>
          <w:bCs/>
          <w:sz w:val="28"/>
          <w:szCs w:val="28"/>
          <w:lang w:eastAsia="ru-RU"/>
        </w:rPr>
        <w:t>3-х классов общеобразовательных организаций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заявительном порядке.</w:t>
      </w:r>
    </w:p>
    <w:p w:rsidR="00F7676D" w:rsidRDefault="00F7676D" w:rsidP="00F668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2.2. </w:t>
      </w:r>
      <w:r w:rsidR="0015544A">
        <w:rPr>
          <w:rFonts w:ascii="Times New Roman" w:eastAsia="Times New Roman" w:hAnsi="Times New Roman"/>
          <w:sz w:val="28"/>
          <w:szCs w:val="20"/>
          <w:lang w:eastAsia="ru-RU"/>
        </w:rPr>
        <w:t xml:space="preserve">Учредитель рассматривает и проверяет </w:t>
      </w:r>
      <w:r w:rsidR="0015544A" w:rsidRPr="0015544A">
        <w:rPr>
          <w:rFonts w:ascii="Times New Roman" w:eastAsia="Times New Roman" w:hAnsi="Times New Roman"/>
          <w:sz w:val="28"/>
          <w:szCs w:val="20"/>
          <w:lang w:eastAsia="ru-RU"/>
        </w:rPr>
        <w:t>документ</w:t>
      </w:r>
      <w:r w:rsidR="0015544A">
        <w:rPr>
          <w:rFonts w:ascii="Times New Roman" w:eastAsia="Times New Roman" w:hAnsi="Times New Roman"/>
          <w:sz w:val="28"/>
          <w:szCs w:val="20"/>
          <w:lang w:eastAsia="ru-RU"/>
        </w:rPr>
        <w:t>ы</w:t>
      </w:r>
      <w:r w:rsidR="0015544A" w:rsidRPr="0015544A">
        <w:rPr>
          <w:rFonts w:ascii="Times New Roman" w:eastAsia="Times New Roman" w:hAnsi="Times New Roman"/>
          <w:sz w:val="28"/>
          <w:szCs w:val="20"/>
          <w:lang w:eastAsia="ru-RU"/>
        </w:rPr>
        <w:t xml:space="preserve"> на полноту их представления в соответствии с пунктом 2.1 настоящего Порядка </w:t>
      </w:r>
      <w:r w:rsidR="0015544A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15544A" w:rsidRPr="0015544A">
        <w:rPr>
          <w:rFonts w:ascii="Times New Roman" w:eastAsia="Times New Roman" w:hAnsi="Times New Roman"/>
          <w:sz w:val="28"/>
          <w:szCs w:val="20"/>
          <w:lang w:eastAsia="ru-RU"/>
        </w:rPr>
        <w:t xml:space="preserve"> течение </w:t>
      </w:r>
      <w:r w:rsidR="00E45D5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14099D">
        <w:rPr>
          <w:rFonts w:ascii="Times New Roman" w:eastAsia="Times New Roman" w:hAnsi="Times New Roman"/>
          <w:sz w:val="28"/>
          <w:szCs w:val="20"/>
          <w:lang w:eastAsia="ru-RU"/>
        </w:rPr>
        <w:t> </w:t>
      </w:r>
      <w:r w:rsidR="0015544A" w:rsidRPr="0015544A">
        <w:rPr>
          <w:rFonts w:ascii="Times New Roman" w:eastAsia="Times New Roman" w:hAnsi="Times New Roman"/>
          <w:sz w:val="28"/>
          <w:szCs w:val="20"/>
          <w:lang w:eastAsia="ru-RU"/>
        </w:rPr>
        <w:t>рабоч</w:t>
      </w:r>
      <w:r w:rsidR="00E45D5E">
        <w:rPr>
          <w:rFonts w:ascii="Times New Roman" w:eastAsia="Times New Roman" w:hAnsi="Times New Roman"/>
          <w:sz w:val="28"/>
          <w:szCs w:val="20"/>
          <w:lang w:eastAsia="ru-RU"/>
        </w:rPr>
        <w:t>их</w:t>
      </w:r>
      <w:r w:rsidR="0015544A" w:rsidRPr="0015544A">
        <w:rPr>
          <w:rFonts w:ascii="Times New Roman" w:eastAsia="Times New Roman" w:hAnsi="Times New Roman"/>
          <w:sz w:val="28"/>
          <w:szCs w:val="20"/>
          <w:lang w:eastAsia="ru-RU"/>
        </w:rPr>
        <w:t xml:space="preserve"> дн</w:t>
      </w:r>
      <w:r w:rsidR="00E45D5E">
        <w:rPr>
          <w:rFonts w:ascii="Times New Roman" w:eastAsia="Times New Roman" w:hAnsi="Times New Roman"/>
          <w:sz w:val="28"/>
          <w:szCs w:val="20"/>
          <w:lang w:eastAsia="ru-RU"/>
        </w:rPr>
        <w:t>ей</w:t>
      </w:r>
      <w:r w:rsidR="0015544A" w:rsidRPr="0015544A">
        <w:rPr>
          <w:rFonts w:ascii="Times New Roman" w:eastAsia="Times New Roman" w:hAnsi="Times New Roman"/>
          <w:sz w:val="28"/>
          <w:szCs w:val="20"/>
          <w:lang w:eastAsia="ru-RU"/>
        </w:rPr>
        <w:t xml:space="preserve"> с даты их представления.</w:t>
      </w:r>
      <w:r w:rsidR="0094347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43470" w:rsidRPr="00943470">
        <w:rPr>
          <w:rFonts w:ascii="Times New Roman" w:eastAsia="Times New Roman" w:hAnsi="Times New Roman"/>
          <w:sz w:val="28"/>
          <w:szCs w:val="20"/>
          <w:lang w:eastAsia="ru-RU"/>
        </w:rPr>
        <w:t>Учредитель принимает решение о предоставлении субсидии с учетом очередности подачи Учреждениями документов для получения субсидии</w:t>
      </w:r>
      <w:r w:rsidR="0094347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B3500" w:rsidRPr="000A592E" w:rsidRDefault="00CB3500" w:rsidP="00F668B9">
      <w:pPr>
        <w:pStyle w:val="a5"/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9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Требования, которым должно соответствовать учреждение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дату подачи документов, указанных в пункте 2.1 настоящего Порядка</w:t>
      </w:r>
      <w:r w:rsidRPr="000A592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3500" w:rsidRPr="00470123" w:rsidRDefault="00CB3500" w:rsidP="00F668B9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123">
        <w:rPr>
          <w:rFonts w:ascii="Times New Roman" w:eastAsia="Times New Roman" w:hAnsi="Times New Roman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B3500" w:rsidRPr="00B80D0D" w:rsidRDefault="00CB3500" w:rsidP="00F668B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D0D">
        <w:rPr>
          <w:rFonts w:ascii="Times New Roman" w:eastAsia="Times New Roman" w:hAnsi="Times New Roman"/>
          <w:sz w:val="28"/>
          <w:szCs w:val="28"/>
          <w:lang w:eastAsia="ru-RU"/>
        </w:rPr>
        <w:t>отсутствие просроченной задолженности по возврату в бюджет Чайковского городского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Чайковского городского округа.</w:t>
      </w:r>
    </w:p>
    <w:p w:rsidR="00CB3500" w:rsidRPr="00CB3500" w:rsidRDefault="00CB3500" w:rsidP="002E0862">
      <w:pPr>
        <w:pStyle w:val="a5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3500">
        <w:rPr>
          <w:rFonts w:ascii="Times New Roman" w:eastAsia="Times New Roman" w:hAnsi="Times New Roman"/>
          <w:sz w:val="28"/>
          <w:szCs w:val="20"/>
          <w:lang w:eastAsia="ru-RU"/>
        </w:rPr>
        <w:t xml:space="preserve">Основания для отказа </w:t>
      </w:r>
      <w:r w:rsidR="00DE48B9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Pr="00CB3500">
        <w:rPr>
          <w:rFonts w:ascii="Times New Roman" w:eastAsia="Times New Roman" w:hAnsi="Times New Roman"/>
          <w:sz w:val="28"/>
          <w:szCs w:val="20"/>
          <w:lang w:eastAsia="ru-RU"/>
        </w:rPr>
        <w:t>чреждени</w:t>
      </w:r>
      <w:r w:rsidR="00DE48B9"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CB3500">
        <w:rPr>
          <w:rFonts w:ascii="Times New Roman" w:eastAsia="Times New Roman" w:hAnsi="Times New Roman"/>
          <w:sz w:val="28"/>
          <w:szCs w:val="20"/>
          <w:lang w:eastAsia="ru-RU"/>
        </w:rPr>
        <w:t xml:space="preserve"> в предоставлении субсидии:</w:t>
      </w:r>
    </w:p>
    <w:p w:rsidR="00CB3500" w:rsidRPr="00CB3500" w:rsidRDefault="00CB3500" w:rsidP="002E08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3500">
        <w:rPr>
          <w:rFonts w:ascii="Times New Roman" w:eastAsia="Times New Roman" w:hAnsi="Times New Roman"/>
          <w:sz w:val="28"/>
          <w:szCs w:val="20"/>
          <w:lang w:eastAsia="ru-RU"/>
        </w:rPr>
        <w:t xml:space="preserve">несоответствие представленных </w:t>
      </w:r>
      <w:r w:rsidR="00DE48B9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Pr="00CB3500">
        <w:rPr>
          <w:rFonts w:ascii="Times New Roman" w:eastAsia="Times New Roman" w:hAnsi="Times New Roman"/>
          <w:sz w:val="28"/>
          <w:szCs w:val="20"/>
          <w:lang w:eastAsia="ru-RU"/>
        </w:rPr>
        <w:t>чреждени</w:t>
      </w:r>
      <w:r w:rsidR="00DE48B9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CB3500">
        <w:rPr>
          <w:rFonts w:ascii="Times New Roman" w:eastAsia="Times New Roman" w:hAnsi="Times New Roman"/>
          <w:sz w:val="28"/>
          <w:szCs w:val="20"/>
          <w:lang w:eastAsia="ru-RU"/>
        </w:rPr>
        <w:t>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15544A" w:rsidRDefault="00CB3500" w:rsidP="002E08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B3500">
        <w:rPr>
          <w:rFonts w:ascii="Times New Roman" w:eastAsia="Times New Roman" w:hAnsi="Times New Roman"/>
          <w:sz w:val="28"/>
          <w:szCs w:val="20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CB3500">
        <w:rPr>
          <w:rFonts w:ascii="Times New Roman" w:eastAsia="Times New Roman" w:hAnsi="Times New Roman"/>
          <w:sz w:val="28"/>
          <w:szCs w:val="20"/>
          <w:lang w:eastAsia="ru-RU"/>
        </w:rPr>
        <w:t xml:space="preserve">достоверность информации, содержащейся в документах, представленных </w:t>
      </w:r>
      <w:r w:rsidR="00DE48B9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Pr="00CB3500">
        <w:rPr>
          <w:rFonts w:ascii="Times New Roman" w:eastAsia="Times New Roman" w:hAnsi="Times New Roman"/>
          <w:sz w:val="28"/>
          <w:szCs w:val="20"/>
          <w:lang w:eastAsia="ru-RU"/>
        </w:rPr>
        <w:t>чреждени</w:t>
      </w:r>
      <w:r w:rsidR="00DE48B9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CB3500">
        <w:rPr>
          <w:rFonts w:ascii="Times New Roman" w:eastAsia="Times New Roman" w:hAnsi="Times New Roman"/>
          <w:sz w:val="28"/>
          <w:szCs w:val="20"/>
          <w:lang w:eastAsia="ru-RU"/>
        </w:rPr>
        <w:t>м в соответствии с</w:t>
      </w:r>
      <w:r w:rsidR="00943470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пунктом 2.1 настоящего Порядка;</w:t>
      </w:r>
    </w:p>
    <w:p w:rsidR="00943470" w:rsidRDefault="00943470" w:rsidP="002E08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43470">
        <w:rPr>
          <w:rFonts w:ascii="Times New Roman" w:eastAsia="Times New Roman" w:hAnsi="Times New Roman"/>
          <w:sz w:val="28"/>
          <w:szCs w:val="20"/>
          <w:lang w:eastAsia="ru-RU"/>
        </w:rPr>
        <w:t>недостаточность бюджетных ассигнований на предоставлении субсидии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A5968" w:rsidRDefault="000A5968" w:rsidP="00F668B9">
      <w:pPr>
        <w:pStyle w:val="a5"/>
        <w:widowControl w:val="0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2AB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на основании Соглашения о предоставлении из бюджета Чайковского городского округа муниципальному бюджетному (автономному) учреждению субсидии на иные цели (далее – Соглашение), заключенного между учредителем и учреждением в соответствии с типовой формой,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F2ABE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Pr="001F2ABE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F2ABE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экономического развития </w:t>
      </w:r>
      <w:r w:rsidRPr="001F2ABE">
        <w:rPr>
          <w:rFonts w:ascii="Times New Roman" w:eastAsia="Times New Roman" w:hAnsi="Times New Roman"/>
          <w:sz w:val="28"/>
          <w:szCs w:val="28"/>
          <w:lang w:eastAsia="ru-RU"/>
        </w:rPr>
        <w:t>администрации Чайковского городского округа</w:t>
      </w:r>
      <w:r w:rsidRPr="004744B1">
        <w:t xml:space="preserve"> </w:t>
      </w:r>
      <w:r w:rsidRPr="004744B1">
        <w:rPr>
          <w:rFonts w:ascii="Times New Roman" w:eastAsia="Times New Roman" w:hAnsi="Times New Roman"/>
          <w:sz w:val="28"/>
          <w:szCs w:val="28"/>
          <w:lang w:eastAsia="ru-RU"/>
        </w:rPr>
        <w:t>от 10 января 2019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44B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44B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F2A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2B96" w:rsidRDefault="00067E43" w:rsidP="00F668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E063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Субсидия предоставляется </w:t>
      </w:r>
      <w:r w:rsidR="00162B96" w:rsidRPr="00162B96">
        <w:rPr>
          <w:rFonts w:ascii="Times New Roman" w:eastAsia="Times New Roman" w:hAnsi="Times New Roman"/>
          <w:sz w:val="28"/>
          <w:szCs w:val="28"/>
          <w:lang w:eastAsia="ru-RU"/>
        </w:rPr>
        <w:t>на отдельный лицевой счет, открытый в Управлении финансов</w:t>
      </w:r>
      <w:r w:rsidR="00C50DF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Чайковского городского округа (далее – Управление финансов)</w:t>
      </w:r>
      <w:r w:rsidR="00545E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0862" w:rsidRPr="002E0862" w:rsidRDefault="002E0862" w:rsidP="002E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2.7</w:t>
      </w:r>
      <w:r w:rsidR="00CD7FE2">
        <w:rPr>
          <w:rFonts w:ascii="Times New Roman" w:eastAsia="Times New Roman" w:hAnsi="Times New Roman"/>
          <w:bCs/>
          <w:sz w:val="28"/>
          <w:szCs w:val="28"/>
          <w:lang w:eastAsia="ru-RU"/>
        </w:rPr>
        <w:t>. Размер субсидии</w:t>
      </w:r>
      <w:r w:rsidRPr="002E0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иные цели</w:t>
      </w:r>
      <w:r w:rsidR="002119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рассчитывается по следующей формуле:</w:t>
      </w:r>
      <w:r w:rsidRPr="002E0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E0862" w:rsidRPr="002E0862" w:rsidRDefault="002E0862" w:rsidP="002E08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86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</w:t>
      </w:r>
      <w:r w:rsidRPr="002E0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К × Д × 36, где</w:t>
      </w:r>
    </w:p>
    <w:p w:rsidR="002E0862" w:rsidRPr="002E0862" w:rsidRDefault="002E0862" w:rsidP="002E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862">
        <w:rPr>
          <w:rFonts w:ascii="Times New Roman" w:eastAsia="Times New Roman" w:hAnsi="Times New Roman"/>
          <w:bCs/>
          <w:sz w:val="28"/>
          <w:szCs w:val="28"/>
          <w:lang w:eastAsia="ru-RU"/>
        </w:rPr>
        <w:t>С – размер субсидий на иные цели,</w:t>
      </w:r>
    </w:p>
    <w:p w:rsidR="002E0862" w:rsidRPr="002E0862" w:rsidRDefault="002E0862" w:rsidP="002E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862">
        <w:rPr>
          <w:rFonts w:ascii="Times New Roman" w:eastAsia="Times New Roman" w:hAnsi="Times New Roman"/>
          <w:bCs/>
          <w:sz w:val="28"/>
          <w:szCs w:val="28"/>
          <w:lang w:eastAsia="ru-RU"/>
        </w:rPr>
        <w:t>К – количество учащихся 3-х классов общеобразовательных организаций, не являющихся обучающимися по дополнительным общеобразовательным программам (общеразвивающим и предпрофессиональным) в сфере физической культуры и спорта по программе «плавание» и (или) не проходящих подготовку в организациях спортивной подготовки по виду спорта «плавание», планируемых к участию в мероприятии «Умею плавать!»,</w:t>
      </w:r>
    </w:p>
    <w:p w:rsidR="002E0862" w:rsidRPr="002E0862" w:rsidRDefault="002E0862" w:rsidP="002E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862">
        <w:rPr>
          <w:rFonts w:ascii="Times New Roman" w:eastAsia="Times New Roman" w:hAnsi="Times New Roman"/>
          <w:bCs/>
          <w:sz w:val="28"/>
          <w:szCs w:val="28"/>
          <w:lang w:eastAsia="ru-RU"/>
        </w:rPr>
        <w:t>Д – стоимость одного часа обучения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плаванию согласно перечню услуг</w:t>
      </w:r>
      <w:r w:rsidRPr="002E0862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утвержденному руководителем плавательного бассейна или иным уполномоченны</w:t>
      </w:r>
      <w:r w:rsidR="00211993">
        <w:rPr>
          <w:rFonts w:ascii="Times New Roman" w:eastAsia="Times New Roman" w:hAnsi="Times New Roman"/>
          <w:bCs/>
          <w:sz w:val="28"/>
          <w:szCs w:val="28"/>
          <w:lang w:eastAsia="ru-RU"/>
        </w:rPr>
        <w:t>м лицом,</w:t>
      </w:r>
      <w:r w:rsidR="003F24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 не более 200 рублей;</w:t>
      </w:r>
    </w:p>
    <w:p w:rsidR="002E0862" w:rsidRPr="002E0862" w:rsidRDefault="002E0862" w:rsidP="002E0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0862">
        <w:rPr>
          <w:rFonts w:ascii="Times New Roman" w:eastAsia="Times New Roman" w:hAnsi="Times New Roman"/>
          <w:bCs/>
          <w:sz w:val="28"/>
          <w:szCs w:val="28"/>
          <w:lang w:eastAsia="ru-RU"/>
        </w:rPr>
        <w:t>36 – количество часов в соответствии</w:t>
      </w:r>
      <w:r w:rsidR="002119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примерной рабочей программой.</w:t>
      </w:r>
    </w:p>
    <w:p w:rsidR="00B80D0D" w:rsidRPr="006D4791" w:rsidRDefault="006D4791" w:rsidP="006D479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2.8. </w:t>
      </w:r>
      <w:r w:rsidR="00B80D0D" w:rsidRPr="006D4791">
        <w:rPr>
          <w:rFonts w:ascii="Times New Roman" w:eastAsia="Times New Roman" w:hAnsi="Times New Roman"/>
          <w:sz w:val="28"/>
          <w:szCs w:val="28"/>
          <w:lang w:eastAsia="ru-RU"/>
        </w:rPr>
        <w:t>Условиями заключения Соглашения являются:</w:t>
      </w:r>
    </w:p>
    <w:p w:rsidR="00B80D0D" w:rsidRDefault="00B80D0D" w:rsidP="00F668B9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5E">
        <w:rPr>
          <w:rFonts w:ascii="Times New Roman" w:eastAsia="Times New Roman" w:hAnsi="Times New Roman"/>
          <w:sz w:val="28"/>
          <w:szCs w:val="28"/>
          <w:lang w:eastAsia="ru-RU"/>
        </w:rPr>
        <w:t>соответствие учреждения требованиям, установленным пунктом 2.</w:t>
      </w:r>
      <w:r w:rsidR="000A592E" w:rsidRPr="00E45D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5D5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B80D0D" w:rsidRPr="006D4791" w:rsidRDefault="006D4791" w:rsidP="006D47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7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наличие бюджетных ассигнований и лимитов бюджетных обязательств </w:t>
      </w:r>
      <w:r w:rsidRPr="006D4791">
        <w:rPr>
          <w:rFonts w:ascii="Times New Roman" w:eastAsia="Times New Roman" w:hAnsi="Times New Roman"/>
          <w:sz w:val="28"/>
          <w:szCs w:val="28"/>
          <w:lang w:eastAsia="ru-RU"/>
        </w:rPr>
        <w:br/>
        <w:t>для предоставления субсидий на иные цели в сводной бюджетной росписи бюд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жета Чайковского городского округа</w:t>
      </w:r>
      <w:r w:rsidRPr="006D479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муниципальной программе </w:t>
      </w:r>
      <w:r w:rsidRPr="000C166D">
        <w:rPr>
          <w:rFonts w:ascii="Times New Roman" w:eastAsia="Times New Roman" w:hAnsi="Times New Roman"/>
          <w:sz w:val="28"/>
          <w:szCs w:val="20"/>
        </w:rPr>
        <w:t>«Развитие физической культуры, спорта и формирование здорового образа жизни в Чайковском городском округе»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0D0D" w:rsidRPr="006D4791" w:rsidRDefault="006D4791" w:rsidP="006D479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4704">
        <w:rPr>
          <w:rFonts w:ascii="Times New Roman" w:eastAsia="Times New Roman" w:hAnsi="Times New Roman"/>
          <w:sz w:val="28"/>
          <w:szCs w:val="28"/>
          <w:lang w:eastAsia="ru-RU"/>
        </w:rPr>
        <w:t xml:space="preserve">2.9. </w:t>
      </w:r>
      <w:r w:rsidR="00B80D0D" w:rsidRPr="006D4791">
        <w:rPr>
          <w:rFonts w:ascii="Times New Roman" w:eastAsia="Times New Roman" w:hAnsi="Times New Roman"/>
          <w:sz w:val="28"/>
          <w:szCs w:val="28"/>
          <w:lang w:eastAsia="ru-RU"/>
        </w:rPr>
        <w:t>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227BC3" w:rsidRPr="006D4791" w:rsidRDefault="006D4791" w:rsidP="00293A7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3A78">
        <w:rPr>
          <w:rFonts w:ascii="Times New Roman" w:eastAsia="Times New Roman" w:hAnsi="Times New Roman"/>
          <w:sz w:val="28"/>
          <w:szCs w:val="28"/>
          <w:lang w:eastAsia="ru-RU"/>
        </w:rPr>
        <w:t>2.10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27BC3" w:rsidRPr="006D4791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B80D0D" w:rsidRPr="006D479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27BC3" w:rsidRPr="006D479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перечисля</w:t>
      </w:r>
      <w:r w:rsidR="00B80D0D" w:rsidRPr="006D479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27BC3" w:rsidRPr="006D4791">
        <w:rPr>
          <w:rFonts w:ascii="Times New Roman" w:eastAsia="Times New Roman" w:hAnsi="Times New Roman"/>
          <w:sz w:val="28"/>
          <w:szCs w:val="28"/>
          <w:lang w:eastAsia="ru-RU"/>
        </w:rPr>
        <w:t>тся учреждени</w:t>
      </w:r>
      <w:r w:rsidR="004F5EF2" w:rsidRPr="006D479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27BC3" w:rsidRPr="006D4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3E8" w:rsidRPr="006D4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сроки и в су</w:t>
      </w:r>
      <w:r w:rsidR="00F90BD0" w:rsidRPr="006D4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ммах, установленных Соглашением</w:t>
      </w:r>
      <w:r w:rsidR="000A592E" w:rsidRPr="006D47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139C" w:rsidRDefault="00293A78" w:rsidP="00F668B9">
      <w:p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he-IL"/>
        </w:rPr>
        <w:t>2.11</w:t>
      </w:r>
      <w:r w:rsidR="0030050F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. </w:t>
      </w:r>
      <w:r w:rsidR="0030050F" w:rsidRPr="0030050F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30050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0050F" w:rsidRPr="0030050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расходу</w:t>
      </w:r>
      <w:r w:rsidR="003005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0050F" w:rsidRPr="0030050F">
        <w:rPr>
          <w:rFonts w:ascii="Times New Roman" w:eastAsia="Times New Roman" w:hAnsi="Times New Roman"/>
          <w:sz w:val="28"/>
          <w:szCs w:val="28"/>
          <w:lang w:eastAsia="ru-RU"/>
        </w:rPr>
        <w:t>тся учреждени</w:t>
      </w:r>
      <w:r w:rsidR="003005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0050F" w:rsidRPr="0030050F">
        <w:rPr>
          <w:rFonts w:ascii="Times New Roman" w:eastAsia="Times New Roman" w:hAnsi="Times New Roman"/>
          <w:sz w:val="28"/>
          <w:szCs w:val="28"/>
          <w:lang w:eastAsia="ru-RU"/>
        </w:rPr>
        <w:t>м на оплату</w:t>
      </w:r>
      <w:r w:rsidR="0021199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по организации обучения плаванием, в которые включаются следующие направления расходов: </w:t>
      </w:r>
    </w:p>
    <w:p w:rsidR="007C6D42" w:rsidRDefault="007C6D42" w:rsidP="00F668B9">
      <w:p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11993">
        <w:rPr>
          <w:rFonts w:ascii="Times New Roman" w:eastAsia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аренду плавательных дорожек;</w:t>
      </w:r>
      <w:r w:rsidR="00211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11993" w:rsidRDefault="00F8139C" w:rsidP="007C6D42">
      <w:p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C6D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11993">
        <w:rPr>
          <w:rFonts w:ascii="Times New Roman" w:eastAsia="Times New Roman" w:hAnsi="Times New Roman"/>
          <w:sz w:val="28"/>
          <w:szCs w:val="28"/>
          <w:lang w:eastAsia="ru-RU"/>
        </w:rPr>
        <w:t>оплата труда и начисления на оплату труда тренеру – инструктору.</w:t>
      </w:r>
    </w:p>
    <w:p w:rsidR="00211993" w:rsidRDefault="00211993" w:rsidP="00F668B9">
      <w:p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2.12. </w:t>
      </w:r>
      <w:r w:rsidRPr="0030050F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0050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050F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62DC" w:rsidRPr="003F24F6">
        <w:rPr>
          <w:rFonts w:ascii="Times New Roman" w:eastAsia="Times New Roman" w:hAnsi="Times New Roman"/>
          <w:sz w:val="28"/>
          <w:szCs w:val="28"/>
          <w:lang w:eastAsia="ru-RU"/>
        </w:rPr>
        <w:t>учреждением</w:t>
      </w:r>
      <w:r w:rsidR="005F6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="00CD7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FE2" w:rsidRPr="00B41514">
        <w:rPr>
          <w:rFonts w:ascii="Times New Roman" w:eastAsia="Times New Roman" w:hAnsi="Times New Roman"/>
          <w:sz w:val="28"/>
          <w:szCs w:val="28"/>
          <w:lang w:eastAsia="ru-RU"/>
        </w:rPr>
        <w:t>заключенн</w:t>
      </w:r>
      <w:r w:rsidR="003F24F6" w:rsidRPr="00B41514">
        <w:rPr>
          <w:rFonts w:ascii="Times New Roman" w:eastAsia="Times New Roman" w:hAnsi="Times New Roman"/>
          <w:sz w:val="28"/>
          <w:szCs w:val="28"/>
          <w:lang w:eastAsia="ru-RU"/>
        </w:rPr>
        <w:t>ых в соответствии с действующим законодательством</w:t>
      </w:r>
      <w:r w:rsidR="00CD7FE2" w:rsidRPr="00B415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</w:t>
      </w:r>
      <w:r w:rsidR="003F24F6" w:rsidRPr="00B41514">
        <w:rPr>
          <w:rFonts w:ascii="Times New Roman" w:eastAsia="Times New Roman" w:hAnsi="Times New Roman"/>
          <w:sz w:val="28"/>
          <w:szCs w:val="28"/>
          <w:lang w:eastAsia="ru-RU"/>
        </w:rPr>
        <w:t>ов;</w:t>
      </w:r>
      <w:r w:rsidR="00CD7FE2" w:rsidRPr="00B41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24F6" w:rsidRPr="00B41514">
        <w:rPr>
          <w:rFonts w:ascii="Times New Roman" w:eastAsia="Times New Roman" w:hAnsi="Times New Roman"/>
          <w:sz w:val="28"/>
          <w:szCs w:val="28"/>
          <w:lang w:eastAsia="ru-RU"/>
        </w:rPr>
        <w:t>актов выполненных работ (оказанных услуг)</w:t>
      </w:r>
      <w:r w:rsidRPr="00B415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050F" w:rsidRPr="0030050F" w:rsidRDefault="007C6D42" w:rsidP="00F668B9">
      <w:p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he-IL"/>
        </w:rPr>
        <w:t>2.13</w:t>
      </w:r>
      <w:r w:rsidR="0030050F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. </w:t>
      </w:r>
      <w:r w:rsidR="003005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0050F" w:rsidRPr="0030050F">
        <w:rPr>
          <w:rFonts w:ascii="Times New Roman" w:eastAsia="Times New Roman" w:hAnsi="Times New Roman"/>
          <w:sz w:val="28"/>
          <w:szCs w:val="20"/>
          <w:lang w:eastAsia="ru-RU"/>
        </w:rPr>
        <w:t>чреждени</w:t>
      </w:r>
      <w:r w:rsidR="0030050F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30050F" w:rsidRPr="0030050F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 w:rsidR="003005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0050F" w:rsidRPr="0030050F">
        <w:rPr>
          <w:rFonts w:ascii="Times New Roman" w:eastAsia="Times New Roman" w:hAnsi="Times New Roman"/>
          <w:sz w:val="28"/>
          <w:szCs w:val="28"/>
          <w:lang w:eastAsia="ru-RU"/>
        </w:rPr>
        <w:t>т учет посещаемости занятий в табеле.</w:t>
      </w:r>
    </w:p>
    <w:p w:rsidR="00D5013A" w:rsidRPr="0030050F" w:rsidRDefault="00CD7FE2" w:rsidP="00F668B9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he-IL"/>
        </w:rPr>
        <w:t>2.14</w:t>
      </w:r>
      <w:r w:rsidR="0030050F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. </w:t>
      </w:r>
      <w:r w:rsidR="00E022E9" w:rsidRPr="0030050F">
        <w:rPr>
          <w:rFonts w:ascii="Times New Roman" w:eastAsia="Times New Roman" w:hAnsi="Times New Roman"/>
          <w:sz w:val="28"/>
          <w:szCs w:val="28"/>
          <w:lang w:eastAsia="ru-RU" w:bidi="he-IL"/>
        </w:rPr>
        <w:t>С</w:t>
      </w:r>
      <w:r w:rsidR="004B422E" w:rsidRPr="0030050F">
        <w:rPr>
          <w:rFonts w:ascii="Times New Roman" w:eastAsia="Times New Roman" w:hAnsi="Times New Roman"/>
          <w:sz w:val="28"/>
          <w:szCs w:val="20"/>
          <w:lang w:eastAsia="ru-RU"/>
        </w:rPr>
        <w:t xml:space="preserve">убсидия </w:t>
      </w:r>
      <w:r w:rsidR="00D5013A" w:rsidRPr="0030050F">
        <w:rPr>
          <w:rFonts w:ascii="Times New Roman" w:eastAsia="Times New Roman" w:hAnsi="Times New Roman"/>
          <w:sz w:val="28"/>
          <w:szCs w:val="20"/>
          <w:lang w:eastAsia="ru-RU"/>
        </w:rPr>
        <w:t>расходу</w:t>
      </w:r>
      <w:r w:rsidR="004B422E" w:rsidRPr="0030050F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D5013A" w:rsidRPr="0030050F">
        <w:rPr>
          <w:rFonts w:ascii="Times New Roman" w:eastAsia="Times New Roman" w:hAnsi="Times New Roman"/>
          <w:sz w:val="28"/>
          <w:szCs w:val="20"/>
          <w:lang w:eastAsia="ru-RU"/>
        </w:rPr>
        <w:t xml:space="preserve">тся </w:t>
      </w:r>
      <w:r w:rsidR="00B80D0D" w:rsidRPr="0030050F">
        <w:rPr>
          <w:rFonts w:ascii="Times New Roman" w:eastAsia="Times New Roman" w:hAnsi="Times New Roman"/>
          <w:sz w:val="28"/>
          <w:szCs w:val="20"/>
          <w:lang w:eastAsia="ru-RU"/>
        </w:rPr>
        <w:t>учреждением</w:t>
      </w:r>
      <w:r w:rsidR="00D5013A" w:rsidRPr="0030050F">
        <w:rPr>
          <w:rFonts w:ascii="Times New Roman" w:eastAsia="Times New Roman" w:hAnsi="Times New Roman"/>
          <w:sz w:val="28"/>
          <w:szCs w:val="20"/>
          <w:lang w:eastAsia="ru-RU"/>
        </w:rPr>
        <w:t xml:space="preserve"> в соответствии с целевым назначением и не мо</w:t>
      </w:r>
      <w:r w:rsidR="006A540F" w:rsidRPr="0030050F">
        <w:rPr>
          <w:rFonts w:ascii="Times New Roman" w:eastAsia="Times New Roman" w:hAnsi="Times New Roman"/>
          <w:sz w:val="28"/>
          <w:szCs w:val="20"/>
          <w:lang w:eastAsia="ru-RU"/>
        </w:rPr>
        <w:t>жет</w:t>
      </w:r>
      <w:r w:rsidR="00D5013A" w:rsidRPr="0030050F">
        <w:rPr>
          <w:rFonts w:ascii="Times New Roman" w:eastAsia="Times New Roman" w:hAnsi="Times New Roman"/>
          <w:sz w:val="28"/>
          <w:szCs w:val="20"/>
          <w:lang w:eastAsia="ru-RU"/>
        </w:rPr>
        <w:t xml:space="preserve"> быть направлен</w:t>
      </w:r>
      <w:r w:rsidR="006A540F" w:rsidRPr="0030050F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D5013A" w:rsidRPr="0030050F">
        <w:rPr>
          <w:rFonts w:ascii="Times New Roman" w:eastAsia="Times New Roman" w:hAnsi="Times New Roman"/>
          <w:sz w:val="28"/>
          <w:szCs w:val="20"/>
          <w:lang w:eastAsia="ru-RU"/>
        </w:rPr>
        <w:t xml:space="preserve"> на другие цели.</w:t>
      </w:r>
    </w:p>
    <w:p w:rsidR="00584380" w:rsidRDefault="001E18AF" w:rsidP="00D7686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2.1</w:t>
      </w:r>
      <w:r w:rsidR="00CD7FE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D76861" w:rsidRPr="00D76861">
        <w:rPr>
          <w:rFonts w:ascii="Times New Roman" w:hAnsi="Times New Roman"/>
          <w:sz w:val="28"/>
          <w:szCs w:val="28"/>
        </w:rPr>
        <w:t>Результатом предоставления субсидий на иные цели является</w:t>
      </w:r>
      <w:r w:rsidR="00584380">
        <w:rPr>
          <w:rFonts w:ascii="Times New Roman" w:hAnsi="Times New Roman"/>
          <w:sz w:val="28"/>
          <w:szCs w:val="28"/>
        </w:rPr>
        <w:t>:</w:t>
      </w:r>
    </w:p>
    <w:p w:rsidR="00A05928" w:rsidRDefault="00584380" w:rsidP="00D7686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2.15.1.</w:t>
      </w:r>
      <w:r w:rsidR="00D76861" w:rsidRPr="00D76861">
        <w:rPr>
          <w:rFonts w:ascii="Times New Roman" w:hAnsi="Times New Roman"/>
          <w:sz w:val="28"/>
          <w:szCs w:val="28"/>
        </w:rPr>
        <w:t xml:space="preserve"> количество учащихся 3-х классов общеобразовательных организаций, не являющихся обучающимися по дополнительным общеобразовательным программам (общеразвивающим и предпрофессиональным) в сфере физической культуры и спорта по программе «плавание» и (или) не проходящих подготовку в организациях спортивной подготовки по виду спорта «плавание», прошедших обучение в рамках мероприятия «Умею плавать!» в соответствии с примерной рабочей програм</w:t>
      </w:r>
      <w:r w:rsidR="00323B24">
        <w:rPr>
          <w:rFonts w:ascii="Times New Roman" w:hAnsi="Times New Roman"/>
          <w:sz w:val="28"/>
          <w:szCs w:val="28"/>
        </w:rPr>
        <w:t>мой;</w:t>
      </w:r>
      <w:proofErr w:type="gramEnd"/>
    </w:p>
    <w:p w:rsidR="00D76861" w:rsidRPr="00D76861" w:rsidRDefault="00CD7FE2" w:rsidP="00323B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="00584380">
        <w:rPr>
          <w:rFonts w:ascii="Times New Roman" w:hAnsi="Times New Roman"/>
          <w:sz w:val="28"/>
          <w:szCs w:val="28"/>
        </w:rPr>
        <w:t>2</w:t>
      </w:r>
      <w:r w:rsidR="00323B24">
        <w:rPr>
          <w:rFonts w:ascii="Times New Roman" w:hAnsi="Times New Roman"/>
          <w:sz w:val="28"/>
          <w:szCs w:val="28"/>
        </w:rPr>
        <w:t xml:space="preserve">. </w:t>
      </w:r>
      <w:r w:rsidR="00323B24" w:rsidRPr="00323B24">
        <w:rPr>
          <w:rFonts w:ascii="Times New Roman" w:hAnsi="Times New Roman"/>
          <w:sz w:val="28"/>
          <w:szCs w:val="28"/>
        </w:rPr>
        <w:t>количество учащихся 3-х классов общеобразовательных организа</w:t>
      </w:r>
      <w:r w:rsidR="00323B24">
        <w:rPr>
          <w:rFonts w:ascii="Times New Roman" w:hAnsi="Times New Roman"/>
          <w:sz w:val="28"/>
          <w:szCs w:val="28"/>
        </w:rPr>
        <w:t>ций, участвующих в мероприятии «Умею плавать!»</w:t>
      </w:r>
      <w:r w:rsidR="00323B24" w:rsidRPr="00323B24">
        <w:rPr>
          <w:rFonts w:ascii="Times New Roman" w:hAnsi="Times New Roman"/>
          <w:sz w:val="28"/>
          <w:szCs w:val="28"/>
        </w:rPr>
        <w:t xml:space="preserve">, зарегистрированных в электронной базе данных и на </w:t>
      </w:r>
      <w:proofErr w:type="gramStart"/>
      <w:r w:rsidR="00323B24" w:rsidRPr="00323B24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323B24" w:rsidRPr="00323B24">
        <w:rPr>
          <w:rFonts w:ascii="Times New Roman" w:hAnsi="Times New Roman"/>
          <w:sz w:val="28"/>
          <w:szCs w:val="28"/>
        </w:rPr>
        <w:t xml:space="preserve"> ВФСК ГТО (https://user.gto.ru/user/register) и приступивших к сдаче испытания (теста) ВФСК ГТО по плаванию.</w:t>
      </w:r>
      <w:r w:rsidR="00D76861" w:rsidRPr="00D76861">
        <w:rPr>
          <w:rFonts w:ascii="Times New Roman" w:hAnsi="Times New Roman"/>
          <w:sz w:val="28"/>
          <w:szCs w:val="28"/>
        </w:rPr>
        <w:t xml:space="preserve"> </w:t>
      </w:r>
    </w:p>
    <w:p w:rsidR="00D76861" w:rsidRDefault="00CD7FE2" w:rsidP="00D7686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2.16</w:t>
      </w:r>
      <w:r w:rsidR="00323B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62987">
        <w:rPr>
          <w:rFonts w:ascii="Times New Roman" w:eastAsia="Times New Roman" w:hAnsi="Times New Roman"/>
          <w:sz w:val="28"/>
          <w:szCs w:val="28"/>
          <w:lang w:eastAsia="ru-RU"/>
        </w:rPr>
        <w:t>Значение показателей результативности использования субсидии устанавливается в Соглашении.</w:t>
      </w:r>
    </w:p>
    <w:p w:rsidR="00323B24" w:rsidRPr="00D76861" w:rsidRDefault="00323B24" w:rsidP="00D7686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3E9" w:rsidRDefault="00A053E9" w:rsidP="00F668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501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отчетности</w:t>
      </w:r>
    </w:p>
    <w:p w:rsidR="00A053E9" w:rsidRPr="00D5013A" w:rsidRDefault="00A053E9" w:rsidP="00F668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53E9" w:rsidRDefault="00A053E9" w:rsidP="00F668B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Pr="001475A9">
        <w:rPr>
          <w:rFonts w:ascii="Times New Roman" w:eastAsia="Times New Roman" w:hAnsi="Times New Roman"/>
          <w:sz w:val="28"/>
          <w:szCs w:val="20"/>
          <w:lang w:eastAsia="ru-RU"/>
        </w:rPr>
        <w:t>Учреждени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1475A9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предоставля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1475A9">
        <w:rPr>
          <w:rFonts w:ascii="Times New Roman" w:eastAsia="Times New Roman" w:hAnsi="Times New Roman"/>
          <w:sz w:val="28"/>
          <w:szCs w:val="20"/>
          <w:lang w:eastAsia="ru-RU"/>
        </w:rPr>
        <w:t>т Управлению образования</w:t>
      </w:r>
      <w:r w:rsidR="0002569F">
        <w:rPr>
          <w:rFonts w:ascii="Times New Roman" w:eastAsia="Times New Roman" w:hAnsi="Times New Roman"/>
          <w:sz w:val="28"/>
          <w:szCs w:val="20"/>
          <w:lang w:eastAsia="ru-RU"/>
        </w:rPr>
        <w:t>, Управлению</w:t>
      </w:r>
      <w:r w:rsidR="005E68A7">
        <w:rPr>
          <w:rFonts w:ascii="Times New Roman" w:eastAsia="Times New Roman" w:hAnsi="Times New Roman"/>
          <w:sz w:val="28"/>
          <w:szCs w:val="20"/>
          <w:lang w:eastAsia="ru-RU"/>
        </w:rPr>
        <w:t xml:space="preserve"> физической культуры и</w:t>
      </w:r>
      <w:r w:rsidR="0002569F">
        <w:rPr>
          <w:rFonts w:ascii="Times New Roman" w:eastAsia="Times New Roman" w:hAnsi="Times New Roman"/>
          <w:sz w:val="28"/>
          <w:szCs w:val="20"/>
          <w:lang w:eastAsia="ru-RU"/>
        </w:rPr>
        <w:t xml:space="preserve"> спорта</w:t>
      </w:r>
      <w:r w:rsidR="005E68A7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администрации Чайковского городского округа</w:t>
      </w:r>
      <w:r w:rsidRPr="001475A9">
        <w:rPr>
          <w:rFonts w:ascii="Times New Roman" w:eastAsia="Times New Roman" w:hAnsi="Times New Roman"/>
          <w:sz w:val="28"/>
          <w:szCs w:val="20"/>
          <w:lang w:eastAsia="ru-RU"/>
        </w:rPr>
        <w:t xml:space="preserve"> отчетность в сроки и по форме, установленные Соглашением. </w:t>
      </w:r>
    </w:p>
    <w:p w:rsidR="00A053E9" w:rsidRDefault="00A053E9" w:rsidP="0002569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3.2. </w:t>
      </w:r>
      <w:r w:rsidRPr="00652052">
        <w:rPr>
          <w:rFonts w:ascii="Times New Roman" w:eastAsia="Times New Roman" w:hAnsi="Times New Roman"/>
          <w:sz w:val="28"/>
          <w:szCs w:val="20"/>
          <w:lang w:eastAsia="ru-RU"/>
        </w:rPr>
        <w:t xml:space="preserve">Контроль за своевременностью представления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652052">
        <w:rPr>
          <w:rFonts w:ascii="Times New Roman" w:eastAsia="Times New Roman" w:hAnsi="Times New Roman"/>
          <w:sz w:val="28"/>
          <w:szCs w:val="20"/>
          <w:lang w:eastAsia="ru-RU"/>
        </w:rPr>
        <w:t>тчет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ов</w:t>
      </w:r>
      <w:r w:rsidRPr="00652052">
        <w:rPr>
          <w:rFonts w:ascii="Times New Roman" w:eastAsia="Times New Roman" w:hAnsi="Times New Roman"/>
          <w:sz w:val="28"/>
          <w:szCs w:val="20"/>
          <w:lang w:eastAsia="ru-RU"/>
        </w:rPr>
        <w:t xml:space="preserve"> и достоверностью отчетных данны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 возлагается на руководителей у</w:t>
      </w:r>
      <w:r w:rsidRPr="00652052">
        <w:rPr>
          <w:rFonts w:ascii="Times New Roman" w:eastAsia="Times New Roman" w:hAnsi="Times New Roman"/>
          <w:sz w:val="28"/>
          <w:szCs w:val="20"/>
          <w:lang w:eastAsia="ru-RU"/>
        </w:rPr>
        <w:t>чреждений.</w:t>
      </w:r>
    </w:p>
    <w:p w:rsidR="00A053E9" w:rsidRDefault="00A053E9" w:rsidP="00F668B9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 </w:t>
      </w:r>
      <w:r w:rsidRPr="006520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осуществления контроля за соблюдением целей, </w:t>
      </w:r>
    </w:p>
    <w:p w:rsidR="00A053E9" w:rsidRDefault="00A053E9" w:rsidP="00F668B9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20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условий и порядка предоставления субсидий на иные цели </w:t>
      </w:r>
    </w:p>
    <w:p w:rsidR="00A053E9" w:rsidRDefault="00A053E9" w:rsidP="00F668B9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2052">
        <w:rPr>
          <w:rFonts w:ascii="Times New Roman" w:eastAsia="Times New Roman" w:hAnsi="Times New Roman"/>
          <w:b/>
          <w:sz w:val="28"/>
          <w:szCs w:val="28"/>
          <w:lang w:eastAsia="ru-RU"/>
        </w:rPr>
        <w:t>и ответственность за их несоблюдение</w:t>
      </w:r>
    </w:p>
    <w:p w:rsidR="00A053E9" w:rsidRDefault="00A053E9" w:rsidP="00F668B9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53E9" w:rsidRPr="003E1FA7" w:rsidRDefault="00A053E9" w:rsidP="00F668B9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2052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 xml:space="preserve"> 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>т ответственность за целевое использование субсидии, соблюдение условий, установленных при предоставлении субсидии, полноту, качество, достоверность и своевременность предоставления отчетности и документов.</w:t>
      </w:r>
    </w:p>
    <w:p w:rsidR="00A053E9" w:rsidRPr="003E1FA7" w:rsidRDefault="00A053E9" w:rsidP="00F668B9">
      <w:pPr>
        <w:pStyle w:val="a5"/>
        <w:widowControl w:val="0"/>
        <w:numPr>
          <w:ilvl w:val="1"/>
          <w:numId w:val="2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Неиспользованные в текущем финансовом году остатки субсидии подлежат возврату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Чайковского городского округа в порядке, утвержденном Управлением финансов.</w:t>
      </w:r>
    </w:p>
    <w:p w:rsidR="00A053E9" w:rsidRPr="00C9120D" w:rsidRDefault="00A053E9" w:rsidP="00F668B9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целевым </w:t>
      </w:r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убсидии</w:t>
      </w:r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соблюдением требований и 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предоставления, установленных настоящим Порядком </w:t>
      </w:r>
      <w:proofErr w:type="gramStart"/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>или) Соглашением, осуществляют Управление образования,</w:t>
      </w:r>
      <w:r w:rsidR="00D76861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</w:t>
      </w:r>
      <w:r w:rsidR="005E68A7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культуры и </w:t>
      </w:r>
      <w:r w:rsidR="00D76861">
        <w:rPr>
          <w:rFonts w:ascii="Times New Roman" w:eastAsia="Times New Roman" w:hAnsi="Times New Roman"/>
          <w:sz w:val="28"/>
          <w:szCs w:val="28"/>
          <w:lang w:eastAsia="ru-RU"/>
        </w:rPr>
        <w:t>спорта</w:t>
      </w:r>
      <w:r w:rsidR="005E68A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Чайковского городского </w:t>
      </w:r>
      <w:r w:rsidR="008667AE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D768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финансов, Контрольно-счетная палата Чайковского городского округа.</w:t>
      </w:r>
      <w:bookmarkStart w:id="0" w:name="_GoBack"/>
      <w:bookmarkEnd w:id="0"/>
    </w:p>
    <w:p w:rsidR="00A053E9" w:rsidRDefault="00A053E9" w:rsidP="00F6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 В случае несоблюдения учреждениями целей и условий, установленных при предоставлении субсидии, недостижения показателей результативности, выявленных по результатам проверок, проведенных Управлением образования и уполномоченным органом муниципального финансового контроля, с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убсидия подлежит возврату в бюджет Чайковского городского округа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сроки:</w:t>
      </w:r>
    </w:p>
    <w:p w:rsidR="00A053E9" w:rsidRPr="00356528" w:rsidRDefault="00A053E9" w:rsidP="00F6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требования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 - в течение 30 календарных дней со дня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>чреждениями соответствующего требования;</w:t>
      </w:r>
    </w:p>
    <w:p w:rsidR="00A053E9" w:rsidRPr="00356528" w:rsidRDefault="00A053E9" w:rsidP="00F6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A053E9" w:rsidRDefault="00A053E9" w:rsidP="00F66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невыполнения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чреждениями требований о возврате субсидий на иные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</w:t>
      </w: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взыскание 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565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порядке в соответствии с действующим законодательством.</w:t>
      </w:r>
    </w:p>
    <w:p w:rsidR="00C002AF" w:rsidRDefault="00C002AF" w:rsidP="00F668B9">
      <w:pPr>
        <w:spacing w:after="0" w:line="240" w:lineRule="auto"/>
        <w:ind w:firstLine="10206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002AF" w:rsidSect="004C32CA">
      <w:headerReference w:type="default" r:id="rId9"/>
      <w:footerReference w:type="default" r:id="rId10"/>
      <w:pgSz w:w="11906" w:h="16838" w:code="9"/>
      <w:pgMar w:top="1134" w:right="567" w:bottom="1134" w:left="1701" w:header="567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55" w:rsidRDefault="006C3155" w:rsidP="00220DE3">
      <w:pPr>
        <w:spacing w:after="0" w:line="240" w:lineRule="auto"/>
      </w:pPr>
      <w:r>
        <w:separator/>
      </w:r>
    </w:p>
  </w:endnote>
  <w:endnote w:type="continuationSeparator" w:id="0">
    <w:p w:rsidR="006C3155" w:rsidRDefault="006C3155" w:rsidP="002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14" w:rsidRDefault="00B41514">
    <w:pPr>
      <w:pStyle w:val="a8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55" w:rsidRDefault="006C3155" w:rsidP="00220DE3">
      <w:pPr>
        <w:spacing w:after="0" w:line="240" w:lineRule="auto"/>
      </w:pPr>
      <w:r>
        <w:separator/>
      </w:r>
    </w:p>
  </w:footnote>
  <w:footnote w:type="continuationSeparator" w:id="0">
    <w:p w:rsidR="006C3155" w:rsidRDefault="006C3155" w:rsidP="002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7E" w:rsidRPr="00BE7F7E" w:rsidRDefault="00BE7F7E" w:rsidP="00BE7F7E">
    <w:pPr>
      <w:jc w:val="center"/>
      <w:rPr>
        <w:rFonts w:ascii="Times New Roman" w:eastAsia="Times New Roman" w:hAnsi="Times New Roman"/>
        <w:color w:val="000000"/>
        <w:sz w:val="16"/>
        <w:szCs w:val="16"/>
        <w:lang w:eastAsia="ru-RU"/>
      </w:rPr>
    </w:pPr>
    <w:r w:rsidRPr="00BE7F7E">
      <w:rPr>
        <w:rFonts w:ascii="Times New Roman" w:eastAsia="Times New Roman" w:hAnsi="Times New Roman"/>
        <w:color w:val="000000"/>
        <w:sz w:val="16"/>
        <w:szCs w:val="16"/>
        <w:lang w:eastAsia="ru-RU"/>
      </w:rPr>
      <w:t>Проект размещен на сайте 20.04.2022 г. Срок  приема заключений независимых экспертов до 29.04.2022 г. на электронный адрес mnpa@tchaik.ru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619"/>
    <w:multiLevelType w:val="hybridMultilevel"/>
    <w:tmpl w:val="F2BCB53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5C2CB1"/>
    <w:multiLevelType w:val="multilevel"/>
    <w:tmpl w:val="0C1E5E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>
    <w:nsid w:val="081C5A74"/>
    <w:multiLevelType w:val="multilevel"/>
    <w:tmpl w:val="CF023B8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8984D15"/>
    <w:multiLevelType w:val="multilevel"/>
    <w:tmpl w:val="AC107E5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AA17A9C"/>
    <w:multiLevelType w:val="multilevel"/>
    <w:tmpl w:val="8B62AEC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29468D"/>
    <w:multiLevelType w:val="multilevel"/>
    <w:tmpl w:val="4270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FD34FF"/>
    <w:multiLevelType w:val="multilevel"/>
    <w:tmpl w:val="D59C67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9C6071E"/>
    <w:multiLevelType w:val="multilevel"/>
    <w:tmpl w:val="C85AD6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A945E1A"/>
    <w:multiLevelType w:val="multilevel"/>
    <w:tmpl w:val="CF7AF5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23FE0ED2"/>
    <w:multiLevelType w:val="multilevel"/>
    <w:tmpl w:val="0EC26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BC61273"/>
    <w:multiLevelType w:val="multilevel"/>
    <w:tmpl w:val="DDEE6C6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BF5191D"/>
    <w:multiLevelType w:val="multilevel"/>
    <w:tmpl w:val="26C0FD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3C0D7EB7"/>
    <w:multiLevelType w:val="multilevel"/>
    <w:tmpl w:val="F9F0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F3436DF"/>
    <w:multiLevelType w:val="hybridMultilevel"/>
    <w:tmpl w:val="24568442"/>
    <w:lvl w:ilvl="0" w:tplc="356A8802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1393783"/>
    <w:multiLevelType w:val="multilevel"/>
    <w:tmpl w:val="D85486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2A936D3"/>
    <w:multiLevelType w:val="multilevel"/>
    <w:tmpl w:val="D4EAC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FA1DD3"/>
    <w:multiLevelType w:val="multilevel"/>
    <w:tmpl w:val="7310B3A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68085039"/>
    <w:multiLevelType w:val="multilevel"/>
    <w:tmpl w:val="D8F0F8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DAE6DEF"/>
    <w:multiLevelType w:val="multilevel"/>
    <w:tmpl w:val="765AC5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9">
    <w:nsid w:val="6FE900BE"/>
    <w:multiLevelType w:val="multilevel"/>
    <w:tmpl w:val="5BBA45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0">
    <w:nsid w:val="70DA3CBB"/>
    <w:multiLevelType w:val="multilevel"/>
    <w:tmpl w:val="3F784B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1">
    <w:nsid w:val="72C247EA"/>
    <w:multiLevelType w:val="multilevel"/>
    <w:tmpl w:val="8BEC65F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73" w:hanging="130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32" w:hanging="130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91" w:hanging="130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  <w:color w:val="auto"/>
      </w:rPr>
    </w:lvl>
  </w:abstractNum>
  <w:abstractNum w:abstractNumId="22">
    <w:nsid w:val="73F838AD"/>
    <w:multiLevelType w:val="multilevel"/>
    <w:tmpl w:val="06EE381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15"/>
  </w:num>
  <w:num w:numId="5">
    <w:abstractNumId w:val="22"/>
  </w:num>
  <w:num w:numId="6">
    <w:abstractNumId w:val="16"/>
  </w:num>
  <w:num w:numId="7">
    <w:abstractNumId w:val="4"/>
  </w:num>
  <w:num w:numId="8">
    <w:abstractNumId w:val="9"/>
  </w:num>
  <w:num w:numId="9">
    <w:abstractNumId w:val="6"/>
  </w:num>
  <w:num w:numId="10">
    <w:abstractNumId w:val="20"/>
  </w:num>
  <w:num w:numId="11">
    <w:abstractNumId w:val="1"/>
  </w:num>
  <w:num w:numId="12">
    <w:abstractNumId w:val="19"/>
  </w:num>
  <w:num w:numId="13">
    <w:abstractNumId w:val="14"/>
  </w:num>
  <w:num w:numId="14">
    <w:abstractNumId w:val="17"/>
  </w:num>
  <w:num w:numId="15">
    <w:abstractNumId w:val="0"/>
  </w:num>
  <w:num w:numId="16">
    <w:abstractNumId w:val="12"/>
  </w:num>
  <w:num w:numId="17">
    <w:abstractNumId w:val="2"/>
  </w:num>
  <w:num w:numId="18">
    <w:abstractNumId w:val="3"/>
  </w:num>
  <w:num w:numId="19">
    <w:abstractNumId w:val="10"/>
  </w:num>
  <w:num w:numId="20">
    <w:abstractNumId w:val="13"/>
  </w:num>
  <w:num w:numId="21">
    <w:abstractNumId w:val="8"/>
  </w:num>
  <w:num w:numId="22">
    <w:abstractNumId w:val="1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00"/>
    <w:rsid w:val="0002569F"/>
    <w:rsid w:val="00040899"/>
    <w:rsid w:val="00067E43"/>
    <w:rsid w:val="00067EE9"/>
    <w:rsid w:val="000703E7"/>
    <w:rsid w:val="000851A9"/>
    <w:rsid w:val="00090035"/>
    <w:rsid w:val="000A592E"/>
    <w:rsid w:val="000A5968"/>
    <w:rsid w:val="000B08A0"/>
    <w:rsid w:val="000B51EB"/>
    <w:rsid w:val="000C166D"/>
    <w:rsid w:val="000C6E9B"/>
    <w:rsid w:val="000C7708"/>
    <w:rsid w:val="000D0E45"/>
    <w:rsid w:val="000D2080"/>
    <w:rsid w:val="000D5B9F"/>
    <w:rsid w:val="000D6DF9"/>
    <w:rsid w:val="000F07A1"/>
    <w:rsid w:val="00101627"/>
    <w:rsid w:val="001112D0"/>
    <w:rsid w:val="0014026F"/>
    <w:rsid w:val="0014099D"/>
    <w:rsid w:val="0015544A"/>
    <w:rsid w:val="001606E1"/>
    <w:rsid w:val="00162B96"/>
    <w:rsid w:val="00165E6F"/>
    <w:rsid w:val="001916C1"/>
    <w:rsid w:val="001973B0"/>
    <w:rsid w:val="001B149D"/>
    <w:rsid w:val="001C6DF8"/>
    <w:rsid w:val="001D6C0F"/>
    <w:rsid w:val="001E18AF"/>
    <w:rsid w:val="001E1EB9"/>
    <w:rsid w:val="00211993"/>
    <w:rsid w:val="00220DE3"/>
    <w:rsid w:val="00227A12"/>
    <w:rsid w:val="00227BC3"/>
    <w:rsid w:val="00234263"/>
    <w:rsid w:val="00262C1E"/>
    <w:rsid w:val="00265A1C"/>
    <w:rsid w:val="002766CA"/>
    <w:rsid w:val="00293A78"/>
    <w:rsid w:val="002A3972"/>
    <w:rsid w:val="002A4DCD"/>
    <w:rsid w:val="002B1502"/>
    <w:rsid w:val="002B16BB"/>
    <w:rsid w:val="002B4AB3"/>
    <w:rsid w:val="002B4E72"/>
    <w:rsid w:val="002D7C5E"/>
    <w:rsid w:val="002E0862"/>
    <w:rsid w:val="002E1682"/>
    <w:rsid w:val="002E45E8"/>
    <w:rsid w:val="002E7D81"/>
    <w:rsid w:val="002F4F6B"/>
    <w:rsid w:val="0030050F"/>
    <w:rsid w:val="003138ED"/>
    <w:rsid w:val="00313E45"/>
    <w:rsid w:val="00321BB5"/>
    <w:rsid w:val="00323B24"/>
    <w:rsid w:val="003302AC"/>
    <w:rsid w:val="00335697"/>
    <w:rsid w:val="003375CF"/>
    <w:rsid w:val="00342813"/>
    <w:rsid w:val="0035428A"/>
    <w:rsid w:val="00354332"/>
    <w:rsid w:val="00362987"/>
    <w:rsid w:val="0039182D"/>
    <w:rsid w:val="003A7E2D"/>
    <w:rsid w:val="003B693C"/>
    <w:rsid w:val="003C6A87"/>
    <w:rsid w:val="003E1FA7"/>
    <w:rsid w:val="003E5F48"/>
    <w:rsid w:val="003F24F6"/>
    <w:rsid w:val="00404AE7"/>
    <w:rsid w:val="00415593"/>
    <w:rsid w:val="00424367"/>
    <w:rsid w:val="00470123"/>
    <w:rsid w:val="00473195"/>
    <w:rsid w:val="00492E2E"/>
    <w:rsid w:val="0049355E"/>
    <w:rsid w:val="0049469F"/>
    <w:rsid w:val="004A3D2F"/>
    <w:rsid w:val="004A72E5"/>
    <w:rsid w:val="004B422E"/>
    <w:rsid w:val="004B4B91"/>
    <w:rsid w:val="004C32CA"/>
    <w:rsid w:val="004C64A1"/>
    <w:rsid w:val="004D6758"/>
    <w:rsid w:val="004F1418"/>
    <w:rsid w:val="004F4F97"/>
    <w:rsid w:val="004F5EF2"/>
    <w:rsid w:val="00500874"/>
    <w:rsid w:val="005041CB"/>
    <w:rsid w:val="00516871"/>
    <w:rsid w:val="00545E37"/>
    <w:rsid w:val="00574730"/>
    <w:rsid w:val="00584380"/>
    <w:rsid w:val="005D1DAB"/>
    <w:rsid w:val="005D39F4"/>
    <w:rsid w:val="005E68A7"/>
    <w:rsid w:val="005E6998"/>
    <w:rsid w:val="005E7CCC"/>
    <w:rsid w:val="005F5BB1"/>
    <w:rsid w:val="005F62DC"/>
    <w:rsid w:val="00631B43"/>
    <w:rsid w:val="006338E6"/>
    <w:rsid w:val="0063700B"/>
    <w:rsid w:val="00641DB7"/>
    <w:rsid w:val="00642EC5"/>
    <w:rsid w:val="00677A62"/>
    <w:rsid w:val="00681EC7"/>
    <w:rsid w:val="0069122C"/>
    <w:rsid w:val="00691741"/>
    <w:rsid w:val="006949A1"/>
    <w:rsid w:val="006A540F"/>
    <w:rsid w:val="006C3155"/>
    <w:rsid w:val="006D0093"/>
    <w:rsid w:val="006D3641"/>
    <w:rsid w:val="006D4791"/>
    <w:rsid w:val="006E4E3D"/>
    <w:rsid w:val="006F5397"/>
    <w:rsid w:val="006F53A4"/>
    <w:rsid w:val="00704857"/>
    <w:rsid w:val="00706BCE"/>
    <w:rsid w:val="007101C3"/>
    <w:rsid w:val="0071791F"/>
    <w:rsid w:val="00723890"/>
    <w:rsid w:val="00753B50"/>
    <w:rsid w:val="007837EF"/>
    <w:rsid w:val="00786A08"/>
    <w:rsid w:val="007920F5"/>
    <w:rsid w:val="00794667"/>
    <w:rsid w:val="007A0A87"/>
    <w:rsid w:val="007A2420"/>
    <w:rsid w:val="007A52E5"/>
    <w:rsid w:val="007B2ED4"/>
    <w:rsid w:val="007C0DE8"/>
    <w:rsid w:val="007C6D42"/>
    <w:rsid w:val="007D0E96"/>
    <w:rsid w:val="007D618D"/>
    <w:rsid w:val="007E7C70"/>
    <w:rsid w:val="0080431A"/>
    <w:rsid w:val="00805643"/>
    <w:rsid w:val="008207FD"/>
    <w:rsid w:val="008667AE"/>
    <w:rsid w:val="00870BB8"/>
    <w:rsid w:val="008C4424"/>
    <w:rsid w:val="008E0D5D"/>
    <w:rsid w:val="008E3B1E"/>
    <w:rsid w:val="008E546B"/>
    <w:rsid w:val="008F510F"/>
    <w:rsid w:val="009149C0"/>
    <w:rsid w:val="009424AF"/>
    <w:rsid w:val="00943470"/>
    <w:rsid w:val="00952E8F"/>
    <w:rsid w:val="00964958"/>
    <w:rsid w:val="00965D09"/>
    <w:rsid w:val="00970AE4"/>
    <w:rsid w:val="009745E6"/>
    <w:rsid w:val="00977F00"/>
    <w:rsid w:val="009841BF"/>
    <w:rsid w:val="00990D41"/>
    <w:rsid w:val="00992E64"/>
    <w:rsid w:val="009A09DA"/>
    <w:rsid w:val="009A52F5"/>
    <w:rsid w:val="009A6D3C"/>
    <w:rsid w:val="009B6B8D"/>
    <w:rsid w:val="009C21A4"/>
    <w:rsid w:val="009D108C"/>
    <w:rsid w:val="009D48E4"/>
    <w:rsid w:val="009D48E7"/>
    <w:rsid w:val="009D4D5A"/>
    <w:rsid w:val="009D593A"/>
    <w:rsid w:val="009E39C4"/>
    <w:rsid w:val="00A053E9"/>
    <w:rsid w:val="00A05928"/>
    <w:rsid w:val="00A05FA1"/>
    <w:rsid w:val="00A16078"/>
    <w:rsid w:val="00A23E4E"/>
    <w:rsid w:val="00A26AC3"/>
    <w:rsid w:val="00A35565"/>
    <w:rsid w:val="00A37557"/>
    <w:rsid w:val="00A56E40"/>
    <w:rsid w:val="00A90317"/>
    <w:rsid w:val="00A94B4A"/>
    <w:rsid w:val="00AD0F02"/>
    <w:rsid w:val="00AD5BF5"/>
    <w:rsid w:val="00B05D3C"/>
    <w:rsid w:val="00B22AF4"/>
    <w:rsid w:val="00B253E8"/>
    <w:rsid w:val="00B27042"/>
    <w:rsid w:val="00B27701"/>
    <w:rsid w:val="00B330F4"/>
    <w:rsid w:val="00B33530"/>
    <w:rsid w:val="00B41514"/>
    <w:rsid w:val="00B6643B"/>
    <w:rsid w:val="00B70716"/>
    <w:rsid w:val="00B80D0D"/>
    <w:rsid w:val="00BD5FDC"/>
    <w:rsid w:val="00BE19E5"/>
    <w:rsid w:val="00BE63A9"/>
    <w:rsid w:val="00BE7F7E"/>
    <w:rsid w:val="00BF0065"/>
    <w:rsid w:val="00C002AF"/>
    <w:rsid w:val="00C30DAB"/>
    <w:rsid w:val="00C4164D"/>
    <w:rsid w:val="00C50DFB"/>
    <w:rsid w:val="00C656C0"/>
    <w:rsid w:val="00C9120D"/>
    <w:rsid w:val="00C92FDC"/>
    <w:rsid w:val="00C94996"/>
    <w:rsid w:val="00CB3500"/>
    <w:rsid w:val="00CD7FE2"/>
    <w:rsid w:val="00CE1805"/>
    <w:rsid w:val="00CE5D8D"/>
    <w:rsid w:val="00D05340"/>
    <w:rsid w:val="00D23E96"/>
    <w:rsid w:val="00D43689"/>
    <w:rsid w:val="00D5013A"/>
    <w:rsid w:val="00D61CB7"/>
    <w:rsid w:val="00D76861"/>
    <w:rsid w:val="00D82D4D"/>
    <w:rsid w:val="00D90F31"/>
    <w:rsid w:val="00D94CB8"/>
    <w:rsid w:val="00DE48B9"/>
    <w:rsid w:val="00DF639F"/>
    <w:rsid w:val="00E022E9"/>
    <w:rsid w:val="00E03E92"/>
    <w:rsid w:val="00E04847"/>
    <w:rsid w:val="00E12902"/>
    <w:rsid w:val="00E316F1"/>
    <w:rsid w:val="00E42463"/>
    <w:rsid w:val="00E45D5E"/>
    <w:rsid w:val="00E63051"/>
    <w:rsid w:val="00E92F41"/>
    <w:rsid w:val="00EA3897"/>
    <w:rsid w:val="00EA43C1"/>
    <w:rsid w:val="00EC34DD"/>
    <w:rsid w:val="00ED034E"/>
    <w:rsid w:val="00ED07A8"/>
    <w:rsid w:val="00EE063C"/>
    <w:rsid w:val="00EE1412"/>
    <w:rsid w:val="00EE662E"/>
    <w:rsid w:val="00EE7FC3"/>
    <w:rsid w:val="00EF293F"/>
    <w:rsid w:val="00F031B2"/>
    <w:rsid w:val="00F17612"/>
    <w:rsid w:val="00F44704"/>
    <w:rsid w:val="00F46016"/>
    <w:rsid w:val="00F46EDD"/>
    <w:rsid w:val="00F60A0F"/>
    <w:rsid w:val="00F64981"/>
    <w:rsid w:val="00F6686C"/>
    <w:rsid w:val="00F668B9"/>
    <w:rsid w:val="00F7676D"/>
    <w:rsid w:val="00F8139C"/>
    <w:rsid w:val="00F90BD0"/>
    <w:rsid w:val="00F9268A"/>
    <w:rsid w:val="00FB709B"/>
    <w:rsid w:val="00FC2399"/>
    <w:rsid w:val="00FF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0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730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57473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4730"/>
    <w:pPr>
      <w:widowControl w:val="0"/>
      <w:shd w:val="clear" w:color="auto" w:fill="FFFFFF"/>
      <w:spacing w:before="1320" w:after="0" w:line="355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DE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E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700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3700B"/>
    <w:rPr>
      <w:rFonts w:cs="Times New Roman"/>
      <w:b w:val="0"/>
      <w:color w:val="106BBE"/>
    </w:rPr>
  </w:style>
  <w:style w:type="paragraph" w:customStyle="1" w:styleId="ConsPlusNormal">
    <w:name w:val="ConsPlusNormal"/>
    <w:rsid w:val="00D7686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E3ED-8D09-4C9C-AAF7-36CBF4FE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ЧГО.dotx</Template>
  <TotalTime>1</TotalTime>
  <Pages>6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derbilova</cp:lastModifiedBy>
  <cp:revision>2</cp:revision>
  <cp:lastPrinted>2022-04-08T09:52:00Z</cp:lastPrinted>
  <dcterms:created xsi:type="dcterms:W3CDTF">2022-04-20T03:52:00Z</dcterms:created>
  <dcterms:modified xsi:type="dcterms:W3CDTF">2022-04-20T03:52:00Z</dcterms:modified>
</cp:coreProperties>
</file>