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53D4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91pt;width:213.85pt;height:104.4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944301" w:rsidRDefault="00944301" w:rsidP="0094430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44301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 w:rsidR="00C51B0F" w:rsidRPr="00C51B0F">
                    <w:rPr>
                      <w:rFonts w:ascii="Times New Roman" w:hAnsi="Times New Roman"/>
                      <w:b/>
                      <w:sz w:val="28"/>
                    </w:rPr>
                    <w:t>в приложение к постановлению администрации Чайковского городского округа от 14.04.2020 №</w:t>
                  </w:r>
                  <w:r w:rsidR="00902C37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51B0F" w:rsidRPr="00C51B0F">
                    <w:rPr>
                      <w:rFonts w:ascii="Times New Roman" w:hAnsi="Times New Roman"/>
                      <w:b/>
                      <w:sz w:val="28"/>
                    </w:rPr>
                    <w:t>410</w:t>
                  </w:r>
                  <w:r w:rsidR="00C51B0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C69B0">
                    <w:rPr>
                      <w:rFonts w:ascii="Times New Roman" w:hAnsi="Times New Roman"/>
                      <w:b/>
                      <w:sz w:val="28"/>
                    </w:rPr>
                    <w:t>и утверждении тарифа на услуги МУП «Автовокзал»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55EDE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01" w:rsidRDefault="00944301">
      <w:pPr>
        <w:rPr>
          <w:noProof/>
          <w:lang w:eastAsia="ru-RU"/>
        </w:rPr>
      </w:pPr>
    </w:p>
    <w:p w:rsidR="00944301" w:rsidRDefault="00944301">
      <w:pPr>
        <w:rPr>
          <w:noProof/>
          <w:lang w:eastAsia="ru-RU"/>
        </w:rPr>
      </w:pPr>
    </w:p>
    <w:p w:rsidR="00944301" w:rsidRDefault="00944301">
      <w:pPr>
        <w:rPr>
          <w:noProof/>
          <w:lang w:eastAsia="ru-RU"/>
        </w:rPr>
      </w:pPr>
    </w:p>
    <w:p w:rsidR="00BC69B0" w:rsidRDefault="00944301" w:rsidP="00C51B0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944301" w:rsidRPr="00772E92" w:rsidRDefault="00944301" w:rsidP="00BC69B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44301">
        <w:rPr>
          <w:rFonts w:ascii="Times New Roman" w:hAnsi="Times New Roman"/>
          <w:noProof/>
          <w:sz w:val="28"/>
          <w:szCs w:val="28"/>
          <w:lang w:eastAsia="ru-RU"/>
        </w:rPr>
        <w:t>На основании Федерального закона от 6 октября 2003 г. № 131-ФЗ «Об общих принципах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A9034A">
        <w:rPr>
          <w:rFonts w:ascii="Times New Roman" w:hAnsi="Times New Roman"/>
          <w:noProof/>
          <w:sz w:val="28"/>
          <w:szCs w:val="28"/>
          <w:lang w:eastAsia="ru-RU"/>
        </w:rPr>
        <w:t xml:space="preserve">Устава Чайковского городского округа,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постановления администрации города Чайковского от 29 апреля 2019 г. № 904 «Об утверждении Положения о комиссии по ценовой и тарифной политике </w:t>
      </w:r>
      <w:r w:rsidR="00A9034A">
        <w:rPr>
          <w:rFonts w:ascii="Times New Roman" w:hAnsi="Times New Roman"/>
          <w:noProof/>
          <w:sz w:val="28"/>
          <w:szCs w:val="28"/>
          <w:lang w:eastAsia="ru-RU"/>
        </w:rPr>
        <w:t xml:space="preserve">Чайковского городского округа» 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C51B0F" w:rsidRPr="00C51B0F">
        <w:rPr>
          <w:rFonts w:ascii="Times New Roman" w:hAnsi="Times New Roman"/>
          <w:noProof/>
          <w:sz w:val="28"/>
          <w:szCs w:val="28"/>
          <w:lang w:eastAsia="ru-RU"/>
        </w:rPr>
        <w:t>протокола заседания комиссии по ценовой и тарифной политике администрации Ча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>йковского городского округа от 19</w:t>
      </w:r>
      <w:r w:rsidR="00C51B0F" w:rsidRPr="00C51B0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577A1">
        <w:rPr>
          <w:rFonts w:ascii="Times New Roman" w:hAnsi="Times New Roman"/>
          <w:noProof/>
          <w:sz w:val="28"/>
          <w:szCs w:val="28"/>
          <w:lang w:eastAsia="ru-RU"/>
        </w:rPr>
        <w:t>октября 2022</w:t>
      </w:r>
      <w:r w:rsidR="005577A1">
        <w:rPr>
          <w:rFonts w:ascii="Times New Roman" w:hAnsi="Times New Roman"/>
          <w:noProof/>
          <w:sz w:val="28"/>
          <w:szCs w:val="28"/>
          <w:lang w:val="en-US" w:eastAsia="ru-RU"/>
        </w:rPr>
        <w:t> 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>г. № 4</w:t>
      </w:r>
    </w:p>
    <w:p w:rsidR="00944301" w:rsidRDefault="00944301" w:rsidP="006E68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</w:t>
      </w:r>
      <w:r w:rsidR="00055EDE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C51B0F" w:rsidRDefault="00772E92" w:rsidP="00055E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92EE2">
        <w:rPr>
          <w:rFonts w:ascii="Times New Roman" w:hAnsi="Times New Roman"/>
          <w:sz w:val="28"/>
          <w:szCs w:val="28"/>
        </w:rPr>
        <w:t xml:space="preserve">Внести 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>в приложение к постановлению администраци Чайковского городского округа от 14 апреля 2020 г. № 410 «Об утверждении тарифов на услуги МУП «Автовокзал»</w:t>
      </w:r>
      <w:r w:rsidR="00A7405E">
        <w:rPr>
          <w:rFonts w:ascii="Times New Roman" w:hAnsi="Times New Roman"/>
          <w:noProof/>
          <w:sz w:val="28"/>
          <w:szCs w:val="28"/>
          <w:lang w:eastAsia="ru-RU"/>
        </w:rPr>
        <w:t xml:space="preserve"> (в редакции постановления от 5 мая 2022 г. № 480)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 xml:space="preserve"> следующие изменения:</w:t>
      </w:r>
    </w:p>
    <w:p w:rsidR="00772E92" w:rsidRDefault="00BC69B0" w:rsidP="00C51B0F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C51B0F">
        <w:rPr>
          <w:rFonts w:ascii="Times New Roman" w:hAnsi="Times New Roman"/>
          <w:noProof/>
          <w:sz w:val="28"/>
          <w:szCs w:val="28"/>
          <w:lang w:eastAsia="ru-RU"/>
        </w:rPr>
        <w:t>озицию 3: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5815"/>
        <w:gridCol w:w="2938"/>
      </w:tblGrid>
      <w:tr w:rsidR="00C51B0F" w:rsidTr="00C51B0F">
        <w:tc>
          <w:tcPr>
            <w:tcW w:w="709" w:type="dxa"/>
          </w:tcPr>
          <w:p w:rsidR="00C51B0F" w:rsidRDefault="00C51B0F" w:rsidP="00C51B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6" w:type="dxa"/>
          </w:tcPr>
          <w:p w:rsidR="00C51B0F" w:rsidRDefault="00C51B0F" w:rsidP="00C51B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Сбор при продаже билета для проезда по регулярным автобусным маршрутам с иных автовокзалов</w:t>
            </w:r>
          </w:p>
        </w:tc>
        <w:tc>
          <w:tcPr>
            <w:tcW w:w="2938" w:type="dxa"/>
          </w:tcPr>
          <w:p w:rsidR="00C51B0F" w:rsidRDefault="00C51B0F" w:rsidP="00C51B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27,00</w:t>
            </w:r>
          </w:p>
        </w:tc>
      </w:tr>
    </w:tbl>
    <w:p w:rsidR="00C51B0F" w:rsidRDefault="00C51B0F" w:rsidP="00C51B0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5815"/>
        <w:gridCol w:w="2938"/>
      </w:tblGrid>
      <w:tr w:rsidR="00C51B0F" w:rsidTr="00C45825">
        <w:tc>
          <w:tcPr>
            <w:tcW w:w="709" w:type="dxa"/>
          </w:tcPr>
          <w:p w:rsidR="00C51B0F" w:rsidRDefault="00C51B0F" w:rsidP="00C458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6" w:type="dxa"/>
          </w:tcPr>
          <w:p w:rsidR="00C51B0F" w:rsidRDefault="00C51B0F" w:rsidP="00C458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51B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Сбор при продаже билета для проезда по регулярным автобусным маршрутам с автовокзалов, автостанций и иных остановочных пунктов</w:t>
            </w:r>
          </w:p>
        </w:tc>
        <w:tc>
          <w:tcPr>
            <w:tcW w:w="2938" w:type="dxa"/>
          </w:tcPr>
          <w:p w:rsidR="00C51B0F" w:rsidRDefault="00C51B0F" w:rsidP="00C458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27,00</w:t>
            </w:r>
          </w:p>
        </w:tc>
      </w:tr>
    </w:tbl>
    <w:p w:rsidR="00C51B0F" w:rsidRPr="005577A1" w:rsidRDefault="005577A1" w:rsidP="005577A1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="00C51B0F" w:rsidRPr="005577A1">
        <w:rPr>
          <w:rFonts w:ascii="Times New Roman" w:hAnsi="Times New Roman"/>
          <w:noProof/>
          <w:sz w:val="28"/>
          <w:szCs w:val="28"/>
          <w:lang w:eastAsia="ru-RU"/>
        </w:rPr>
        <w:t>твердить тариф на услуги МУП «Автовокзал»: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5815"/>
        <w:gridCol w:w="2938"/>
      </w:tblGrid>
      <w:tr w:rsidR="00C51B0F" w:rsidTr="00C45825">
        <w:tc>
          <w:tcPr>
            <w:tcW w:w="709" w:type="dxa"/>
          </w:tcPr>
          <w:p w:rsidR="00C51B0F" w:rsidRDefault="00C51B0F" w:rsidP="00C458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3¹</w:t>
            </w:r>
          </w:p>
        </w:tc>
        <w:tc>
          <w:tcPr>
            <w:tcW w:w="5816" w:type="dxa"/>
          </w:tcPr>
          <w:p w:rsidR="00C51B0F" w:rsidRDefault="00B409A1" w:rsidP="00C458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409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Сбор при продаже электронных билетов для </w:t>
            </w:r>
            <w:r w:rsidRPr="00B409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проезда по регулярным автобусным маршрутам с автовокзалов, автостанций и иных остановочных пунктов</w:t>
            </w:r>
          </w:p>
        </w:tc>
        <w:tc>
          <w:tcPr>
            <w:tcW w:w="2938" w:type="dxa"/>
          </w:tcPr>
          <w:p w:rsidR="00C51B0F" w:rsidRDefault="00C51B0F" w:rsidP="00C458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27,00</w:t>
            </w:r>
          </w:p>
        </w:tc>
      </w:tr>
    </w:tbl>
    <w:p w:rsidR="00B409A1" w:rsidRDefault="00B409A1" w:rsidP="00055E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2E92" w:rsidRDefault="00B409A1" w:rsidP="00055E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772E92">
        <w:rPr>
          <w:rFonts w:ascii="Times New Roman" w:hAnsi="Times New Roman"/>
          <w:noProof/>
          <w:sz w:val="28"/>
          <w:szCs w:val="28"/>
          <w:lang w:eastAsia="ru-RU"/>
        </w:rPr>
        <w:t xml:space="preserve">остановление вступает в силу </w:t>
      </w:r>
      <w:r w:rsidR="005577A1">
        <w:rPr>
          <w:rFonts w:ascii="Times New Roman" w:hAnsi="Times New Roman"/>
          <w:noProof/>
          <w:sz w:val="28"/>
          <w:szCs w:val="28"/>
          <w:lang w:eastAsia="ru-RU"/>
        </w:rPr>
        <w:t xml:space="preserve">после </w:t>
      </w:r>
      <w:r w:rsidR="00772E92">
        <w:rPr>
          <w:rFonts w:ascii="Times New Roman" w:hAnsi="Times New Roman"/>
          <w:noProof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noProof/>
          <w:sz w:val="28"/>
          <w:szCs w:val="28"/>
          <w:lang w:eastAsia="ru-RU"/>
        </w:rPr>
        <w:t>официального опубликования</w:t>
      </w:r>
      <w:r w:rsidR="00772E9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772E92" w:rsidRDefault="00772E92" w:rsidP="00B409A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D14743" w:rsidP="00772E92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</w:t>
      </w:r>
      <w:r w:rsidR="00772E92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округа-</w:t>
      </w:r>
    </w:p>
    <w:p w:rsidR="00772E92" w:rsidRDefault="00D14743" w:rsidP="00772E92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</w:t>
      </w:r>
      <w:r w:rsidR="00772E92">
        <w:rPr>
          <w:rFonts w:ascii="Times New Roman" w:hAnsi="Times New Roman"/>
          <w:noProof/>
          <w:sz w:val="28"/>
          <w:szCs w:val="28"/>
          <w:lang w:eastAsia="ru-RU"/>
        </w:rPr>
        <w:t xml:space="preserve"> администрации</w:t>
      </w:r>
    </w:p>
    <w:p w:rsidR="00772E92" w:rsidRDefault="00772E92" w:rsidP="00772E92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Чайковского городского округа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</w:t>
      </w:r>
      <w:r w:rsidR="00D14743">
        <w:rPr>
          <w:rFonts w:ascii="Times New Roman" w:hAnsi="Times New Roman"/>
          <w:noProof/>
          <w:sz w:val="28"/>
          <w:szCs w:val="28"/>
          <w:lang w:eastAsia="ru-RU"/>
        </w:rPr>
        <w:t>Ю.Г. Востриков</w:t>
      </w:r>
    </w:p>
    <w:p w:rsidR="00772E92" w:rsidRDefault="00772E92" w:rsidP="00772E92">
      <w:pPr>
        <w:tabs>
          <w:tab w:val="left" w:pos="709"/>
        </w:tabs>
        <w:spacing w:after="0" w:line="240" w:lineRule="exact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2E92" w:rsidRDefault="00772E92" w:rsidP="00772E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772E92" w:rsidSect="005577A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D6" w:rsidRDefault="002F24D6" w:rsidP="005577A1">
      <w:pPr>
        <w:spacing w:after="0" w:line="240" w:lineRule="auto"/>
      </w:pPr>
      <w:r>
        <w:separator/>
      </w:r>
    </w:p>
  </w:endnote>
  <w:endnote w:type="continuationSeparator" w:id="0">
    <w:p w:rsidR="002F24D6" w:rsidRDefault="002F24D6" w:rsidP="005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A1" w:rsidRDefault="005577A1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D6" w:rsidRDefault="002F24D6" w:rsidP="005577A1">
      <w:pPr>
        <w:spacing w:after="0" w:line="240" w:lineRule="auto"/>
      </w:pPr>
      <w:r>
        <w:separator/>
      </w:r>
    </w:p>
  </w:footnote>
  <w:footnote w:type="continuationSeparator" w:id="0">
    <w:p w:rsidR="002F24D6" w:rsidRDefault="002F24D6" w:rsidP="005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37" w:rsidRPr="00902C37" w:rsidRDefault="00902C37" w:rsidP="00902C3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02C3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25.10.202 г. Срок  приема заключений независимых экспертов до 04.11.2022 г. на электронный адрес mnpa@tchaik.ru</w:t>
    </w:r>
  </w:p>
  <w:p w:rsidR="00902C37" w:rsidRDefault="00902C37">
    <w:pPr>
      <w:pStyle w:val="a7"/>
    </w:pPr>
  </w:p>
  <w:p w:rsidR="00902C37" w:rsidRDefault="00902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AC8"/>
    <w:multiLevelType w:val="multilevel"/>
    <w:tmpl w:val="4596E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44301"/>
    <w:rsid w:val="00041CDE"/>
    <w:rsid w:val="00053D4D"/>
    <w:rsid w:val="00055EDE"/>
    <w:rsid w:val="00090035"/>
    <w:rsid w:val="0009345D"/>
    <w:rsid w:val="000B4807"/>
    <w:rsid w:val="001A5E84"/>
    <w:rsid w:val="001C7043"/>
    <w:rsid w:val="001D6C0F"/>
    <w:rsid w:val="00265A1C"/>
    <w:rsid w:val="002E7D81"/>
    <w:rsid w:val="002F24D6"/>
    <w:rsid w:val="00352E84"/>
    <w:rsid w:val="003A7F10"/>
    <w:rsid w:val="0049355E"/>
    <w:rsid w:val="004F66DE"/>
    <w:rsid w:val="005433EF"/>
    <w:rsid w:val="00556D95"/>
    <w:rsid w:val="005577A1"/>
    <w:rsid w:val="005D1DAB"/>
    <w:rsid w:val="006058CE"/>
    <w:rsid w:val="00610855"/>
    <w:rsid w:val="00637359"/>
    <w:rsid w:val="006E680D"/>
    <w:rsid w:val="00772E92"/>
    <w:rsid w:val="0077691A"/>
    <w:rsid w:val="007A0A87"/>
    <w:rsid w:val="007B70B3"/>
    <w:rsid w:val="007C0DE8"/>
    <w:rsid w:val="00830B0A"/>
    <w:rsid w:val="00902C37"/>
    <w:rsid w:val="00944301"/>
    <w:rsid w:val="0095058E"/>
    <w:rsid w:val="00970AE4"/>
    <w:rsid w:val="009A108E"/>
    <w:rsid w:val="00A7405E"/>
    <w:rsid w:val="00A9034A"/>
    <w:rsid w:val="00B27042"/>
    <w:rsid w:val="00B409A1"/>
    <w:rsid w:val="00BC69B0"/>
    <w:rsid w:val="00C51B0F"/>
    <w:rsid w:val="00C63AE1"/>
    <w:rsid w:val="00C922CB"/>
    <w:rsid w:val="00C95076"/>
    <w:rsid w:val="00CD0C27"/>
    <w:rsid w:val="00D14743"/>
    <w:rsid w:val="00D43689"/>
    <w:rsid w:val="00D544F3"/>
    <w:rsid w:val="00E04714"/>
    <w:rsid w:val="00F1177D"/>
    <w:rsid w:val="00F4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7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derbilova</cp:lastModifiedBy>
  <cp:revision>2</cp:revision>
  <dcterms:created xsi:type="dcterms:W3CDTF">2022-10-25T09:07:00Z</dcterms:created>
  <dcterms:modified xsi:type="dcterms:W3CDTF">2022-10-25T09:07:00Z</dcterms:modified>
</cp:coreProperties>
</file>