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E" w:rsidRDefault="000405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3324225</wp:posOffset>
                </wp:positionV>
                <wp:extent cx="2628900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35" w:rsidRPr="00852D5E" w:rsidRDefault="00852D5E" w:rsidP="00852D5E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52D5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52D5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администрации Чайковского городского округа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 26.07.2019 г. № 1305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261.75pt;width:207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tG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RECceHJVw5gdeEi0X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" filled="f" stroked="f">
                <v:textbox inset="0,0,0,0">
                  <w:txbxContent>
                    <w:p w:rsidR="00090035" w:rsidRPr="00852D5E" w:rsidRDefault="00852D5E" w:rsidP="00852D5E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52D5E">
                        <w:rPr>
                          <w:rFonts w:ascii="Times New Roman" w:hAnsi="Times New Roman"/>
                          <w:b/>
                          <w:sz w:val="28"/>
                        </w:rPr>
    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52D5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администрации Чайковского городского округа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от 26.07.2019 г. № 1305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5E" w:rsidRPr="00852D5E" w:rsidRDefault="00852D5E" w:rsidP="00852D5E"/>
    <w:p w:rsidR="00852D5E" w:rsidRDefault="00852D5E" w:rsidP="00852D5E"/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6A1" w:rsidRDefault="00A766A1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В соответствии со статьей 10 Федерального закона от 28 декабря 2009 г. № 381-ФЗ «Об общих принципах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</w:t>
      </w: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ПОСТАНОВЛЯЮ:</w:t>
      </w:r>
    </w:p>
    <w:p w:rsidR="00852D5E" w:rsidRPr="00D30CE2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1. Внести в Схему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, утвержденную постановлением администрации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30C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0C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1305</w:t>
      </w:r>
      <w:r w:rsidRPr="00D30CE2">
        <w:rPr>
          <w:sz w:val="28"/>
          <w:szCs w:val="28"/>
        </w:rPr>
        <w:t xml:space="preserve"> «Об утверждении Схем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01.06.2020 г. № 525, от 30.11.2020 г. № 1157</w:t>
      </w:r>
      <w:r w:rsidR="00A766A1">
        <w:rPr>
          <w:sz w:val="28"/>
          <w:szCs w:val="28"/>
        </w:rPr>
        <w:t xml:space="preserve">, от </w:t>
      </w:r>
      <w:r w:rsidR="00CF0467">
        <w:rPr>
          <w:sz w:val="28"/>
          <w:szCs w:val="28"/>
        </w:rPr>
        <w:t>27.01.2021 № 72</w:t>
      </w:r>
      <w:r>
        <w:rPr>
          <w:sz w:val="28"/>
          <w:szCs w:val="28"/>
        </w:rPr>
        <w:t>),</w:t>
      </w:r>
      <w:r w:rsidRPr="00D30CE2">
        <w:rPr>
          <w:sz w:val="28"/>
          <w:szCs w:val="28"/>
        </w:rPr>
        <w:t xml:space="preserve"> следующие изменения: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A766A1">
        <w:rPr>
          <w:sz w:val="28"/>
          <w:szCs w:val="28"/>
        </w:rPr>
        <w:t xml:space="preserve">Схему размещения нестационарных торговых объектов Чайковского городского округа (адресный перечень, часть 2) </w:t>
      </w:r>
      <w:r w:rsidR="00A766A1" w:rsidRPr="00D30CE2">
        <w:rPr>
          <w:sz w:val="28"/>
          <w:szCs w:val="28"/>
        </w:rPr>
        <w:t xml:space="preserve">изложить в </w:t>
      </w:r>
      <w:r w:rsidR="00A766A1">
        <w:rPr>
          <w:sz w:val="28"/>
          <w:szCs w:val="28"/>
        </w:rPr>
        <w:t xml:space="preserve">новой </w:t>
      </w:r>
      <w:r w:rsidR="00A766A1" w:rsidRPr="00D30CE2">
        <w:rPr>
          <w:sz w:val="28"/>
          <w:szCs w:val="28"/>
        </w:rPr>
        <w:t>редакции, согласно приложению</w:t>
      </w:r>
      <w:r w:rsidR="00A766A1">
        <w:rPr>
          <w:sz w:val="28"/>
          <w:szCs w:val="28"/>
        </w:rPr>
        <w:t>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2. </w:t>
      </w:r>
      <w:r w:rsidRPr="00F51C33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52D5E" w:rsidRDefault="00852D5E" w:rsidP="00852D5E">
      <w:pPr>
        <w:widowControl w:val="0"/>
        <w:jc w:val="both"/>
        <w:rPr>
          <w:sz w:val="28"/>
          <w:szCs w:val="28"/>
        </w:rPr>
      </w:pPr>
    </w:p>
    <w:p w:rsidR="00852D5E" w:rsidRDefault="00852D5E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городского округа –</w:t>
      </w:r>
    </w:p>
    <w:p w:rsidR="00852D5E" w:rsidRDefault="00852D5E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2D5E" w:rsidRDefault="00852D5E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 Ю.Г. Востриков</w:t>
      </w: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0467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467" w:rsidRPr="00C2455D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F0467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</w:t>
      </w:r>
      <w:r w:rsidRPr="00C2455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C2455D">
        <w:rPr>
          <w:rFonts w:ascii="Times New Roman" w:hAnsi="Times New Roman"/>
          <w:sz w:val="28"/>
          <w:szCs w:val="28"/>
        </w:rPr>
        <w:t xml:space="preserve">Чайковского </w:t>
      </w:r>
    </w:p>
    <w:p w:rsidR="00CF0467" w:rsidRPr="00C2455D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t>от _______№_____________</w:t>
      </w:r>
    </w:p>
    <w:p w:rsidR="00CF0467" w:rsidRPr="00484842" w:rsidRDefault="00CF0467" w:rsidP="00CF0467">
      <w:pPr>
        <w:spacing w:after="0"/>
        <w:ind w:left="11340"/>
        <w:jc w:val="right"/>
        <w:rPr>
          <w:rFonts w:ascii="Times New Roman" w:hAnsi="Times New Roman"/>
          <w:sz w:val="20"/>
          <w:szCs w:val="20"/>
        </w:rPr>
      </w:pPr>
      <w:r w:rsidRPr="00484842">
        <w:rPr>
          <w:rFonts w:ascii="Times New Roman" w:hAnsi="Times New Roman"/>
          <w:sz w:val="20"/>
          <w:szCs w:val="20"/>
        </w:rPr>
        <w:t xml:space="preserve"> 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СХЕМА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CF0467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(адресный перечень</w:t>
      </w:r>
      <w:r>
        <w:rPr>
          <w:rFonts w:ascii="Times New Roman" w:hAnsi="Times New Roman"/>
          <w:b/>
          <w:sz w:val="28"/>
          <w:szCs w:val="28"/>
        </w:rPr>
        <w:t>, часть 2)</w:t>
      </w:r>
    </w:p>
    <w:p w:rsidR="00CF0467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60"/>
        <w:gridCol w:w="2012"/>
        <w:gridCol w:w="992"/>
        <w:gridCol w:w="1560"/>
        <w:gridCol w:w="2976"/>
        <w:gridCol w:w="1389"/>
        <w:gridCol w:w="1588"/>
        <w:gridCol w:w="1134"/>
      </w:tblGrid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Специализация</w:t>
            </w:r>
          </w:p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Собственник земельного участка, здания, строения, сооружения, на (в) котором расположен нестационарный торговый объект, на котором расположен нестационарный торговый объект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Советская, напротив жилого дома № 25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Определяется в аукционной документации, но не должен составлят</w:t>
            </w: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ь более 5 лет.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59:12:0010237:29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Азина, 3/1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763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421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206B5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 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20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рядом с павильоном «Цветы»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41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59:12:0010332:5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59:12:0010315:1189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51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59:12:0010333:1026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Сквер по ул. Ленина, вдоль дома </w:t>
            </w:r>
            <w:proofErr w:type="gramStart"/>
            <w:r w:rsidRPr="004F4DD8">
              <w:rPr>
                <w:rFonts w:ascii="Times New Roman" w:hAnsi="Times New Roman"/>
                <w:sz w:val="20"/>
                <w:szCs w:val="20"/>
              </w:rPr>
              <w:t>№  36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Сквер по ул. Ленина, вдоль дома </w:t>
            </w:r>
            <w:proofErr w:type="gramStart"/>
            <w:r w:rsidRPr="004F4DD8">
              <w:rPr>
                <w:rFonts w:ascii="Times New Roman" w:hAnsi="Times New Roman"/>
                <w:sz w:val="20"/>
                <w:szCs w:val="20"/>
              </w:rPr>
              <w:t>№  36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Сиреневый бульвар,</w:t>
            </w:r>
          </w:p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Сосновая, рядом с домом 19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Советская, 12/1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5/3а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860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Камская, территория бывшего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Вокзальная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Дружбы, рядом со зданием магазина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bookmarkStart w:id="0" w:name="_GoBack"/>
            <w:r w:rsidRPr="004F4DD8">
              <w:rPr>
                <w:rFonts w:ascii="Times New Roman" w:hAnsi="Times New Roman"/>
                <w:sz w:val="20"/>
                <w:szCs w:val="20"/>
              </w:rPr>
              <w:t>Декабристов</w:t>
            </w:r>
            <w:bookmarkEnd w:id="0"/>
            <w:r w:rsidRPr="004F4DD8">
              <w:rPr>
                <w:rFonts w:ascii="Times New Roman" w:hAnsi="Times New Roman"/>
                <w:sz w:val="20"/>
                <w:szCs w:val="20"/>
              </w:rPr>
              <w:t>, напротив нежилого здания № 1б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0AE4" w:rsidRPr="00852D5E" w:rsidRDefault="00970AE4" w:rsidP="00CF0467">
      <w:pPr>
        <w:ind w:firstLine="708"/>
      </w:pPr>
    </w:p>
    <w:sectPr w:rsidR="00970AE4" w:rsidRPr="00852D5E" w:rsidSect="00CF0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3A" w:rsidRDefault="00E30F3A" w:rsidP="002214E9">
      <w:pPr>
        <w:spacing w:after="0" w:line="240" w:lineRule="auto"/>
      </w:pPr>
      <w:r>
        <w:separator/>
      </w:r>
    </w:p>
  </w:endnote>
  <w:endnote w:type="continuationSeparator" w:id="0">
    <w:p w:rsidR="00E30F3A" w:rsidRDefault="00E30F3A" w:rsidP="002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E9" w:rsidRPr="002214E9" w:rsidRDefault="002214E9">
    <w:pPr>
      <w:pStyle w:val="a9"/>
      <w:rPr>
        <w:rFonts w:ascii="Times New Roman" w:hAnsi="Times New Roman"/>
        <w:sz w:val="24"/>
        <w:szCs w:val="24"/>
      </w:rPr>
    </w:pPr>
    <w:r w:rsidRPr="002214E9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3A" w:rsidRDefault="00E30F3A" w:rsidP="002214E9">
      <w:pPr>
        <w:spacing w:after="0" w:line="240" w:lineRule="auto"/>
      </w:pPr>
      <w:r>
        <w:separator/>
      </w:r>
    </w:p>
  </w:footnote>
  <w:footnote w:type="continuationSeparator" w:id="0">
    <w:p w:rsidR="00E30F3A" w:rsidRDefault="00E30F3A" w:rsidP="0022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24" w:rsidRDefault="00BC1B24" w:rsidP="00BC1B24">
    <w:pPr>
      <w:tabs>
        <w:tab w:val="center" w:pos="4677"/>
        <w:tab w:val="right" w:pos="9355"/>
      </w:tabs>
      <w:rPr>
        <w:sz w:val="24"/>
        <w:szCs w:val="24"/>
        <w:lang w:eastAsia="ru-RU"/>
      </w:rPr>
    </w:pPr>
    <w:r>
      <w:t xml:space="preserve">Проект размещен на сайте </w:t>
    </w:r>
    <w:proofErr w:type="gramStart"/>
    <w:r w:rsidR="00A766A1">
      <w:t>09</w:t>
    </w:r>
    <w:r>
      <w:t>.</w:t>
    </w:r>
    <w:r w:rsidR="00A766A1">
      <w:t>02</w:t>
    </w:r>
    <w:r>
      <w:t>.202</w:t>
    </w:r>
    <w:r w:rsidR="00A766A1">
      <w:t>1</w:t>
    </w:r>
    <w:r>
      <w:t xml:space="preserve">  г.</w:t>
    </w:r>
    <w:proofErr w:type="gramEnd"/>
    <w:r>
      <w:t xml:space="preserve"> Срок  замечаний и предложений  до </w:t>
    </w:r>
    <w:r w:rsidR="00A766A1">
      <w:t>20.02.2021</w:t>
    </w:r>
    <w:r>
      <w:t xml:space="preserve"> г. на электронный адрес: </w:t>
    </w:r>
    <w:proofErr w:type="spellStart"/>
    <w:r>
      <w:rPr>
        <w:lang w:val="en-US"/>
      </w:rPr>
      <w:t>reknto</w:t>
    </w:r>
    <w:proofErr w:type="spellEnd"/>
    <w:r>
      <w:t>@</w:t>
    </w:r>
    <w:proofErr w:type="spellStart"/>
    <w:r>
      <w:rPr>
        <w:lang w:val="en-US"/>
      </w:rPr>
      <w:t>yandex</w:t>
    </w:r>
    <w:proofErr w:type="spellEnd"/>
    <w:r>
      <w:t>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D"/>
    <w:rsid w:val="000405AD"/>
    <w:rsid w:val="00090035"/>
    <w:rsid w:val="001D6C0F"/>
    <w:rsid w:val="002214E9"/>
    <w:rsid w:val="00265A1C"/>
    <w:rsid w:val="002E7D81"/>
    <w:rsid w:val="0049355E"/>
    <w:rsid w:val="005D1DAB"/>
    <w:rsid w:val="007A0A87"/>
    <w:rsid w:val="007C0DE8"/>
    <w:rsid w:val="00852D5E"/>
    <w:rsid w:val="00970AE4"/>
    <w:rsid w:val="00A46BB8"/>
    <w:rsid w:val="00A766A1"/>
    <w:rsid w:val="00B27042"/>
    <w:rsid w:val="00B754CF"/>
    <w:rsid w:val="00BC1B24"/>
    <w:rsid w:val="00C922CB"/>
    <w:rsid w:val="00CF0467"/>
    <w:rsid w:val="00D43689"/>
    <w:rsid w:val="00E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2FBA-6F81-4399-BFE4-7708EFA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D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2D5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D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4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4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1</TotalTime>
  <Pages>10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cp:lastModifiedBy>Алиса Исламова</cp:lastModifiedBy>
  <cp:revision>2</cp:revision>
  <dcterms:created xsi:type="dcterms:W3CDTF">2021-02-09T07:19:00Z</dcterms:created>
  <dcterms:modified xsi:type="dcterms:W3CDTF">2021-02-09T07:19:00Z</dcterms:modified>
</cp:coreProperties>
</file>