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CE" w:rsidRPr="001104E1" w:rsidRDefault="007573CE" w:rsidP="007573CE">
      <w:pPr>
        <w:suppressAutoHyphens/>
        <w:jc w:val="center"/>
        <w:rPr>
          <w:b/>
          <w:szCs w:val="28"/>
        </w:rPr>
      </w:pPr>
      <w:r w:rsidRPr="001104E1">
        <w:rPr>
          <w:b/>
          <w:szCs w:val="28"/>
        </w:rPr>
        <w:t>СПИСОК ВОПРОСОВ</w:t>
      </w:r>
    </w:p>
    <w:p w:rsidR="007573CE" w:rsidRPr="001104E1" w:rsidRDefault="007573CE" w:rsidP="007573CE">
      <w:pPr>
        <w:suppressAutoHyphens/>
        <w:jc w:val="center"/>
        <w:rPr>
          <w:b/>
          <w:szCs w:val="28"/>
        </w:rPr>
      </w:pPr>
      <w:r w:rsidRPr="001104E1">
        <w:rPr>
          <w:b/>
          <w:szCs w:val="28"/>
        </w:rPr>
        <w:t>для участников публичных консультаций</w:t>
      </w:r>
    </w:p>
    <w:p w:rsidR="007573CE" w:rsidRPr="002275B2" w:rsidRDefault="007573CE" w:rsidP="007573CE">
      <w:pPr>
        <w:suppressAutoHyphens/>
        <w:jc w:val="center"/>
        <w:rPr>
          <w:szCs w:val="28"/>
        </w:rPr>
      </w:pPr>
    </w:p>
    <w:p w:rsidR="007573CE" w:rsidRPr="002275B2" w:rsidRDefault="007573CE" w:rsidP="007573CE">
      <w:pPr>
        <w:suppressAutoHyphens/>
        <w:jc w:val="center"/>
        <w:rPr>
          <w:szCs w:val="28"/>
        </w:rPr>
      </w:pPr>
    </w:p>
    <w:p w:rsidR="007573CE" w:rsidRPr="002275B2" w:rsidRDefault="007573CE" w:rsidP="007573CE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73CE" w:rsidRPr="002275B2" w:rsidTr="00BB0AB6">
        <w:tc>
          <w:tcPr>
            <w:tcW w:w="9770" w:type="dxa"/>
          </w:tcPr>
          <w:p w:rsidR="007573CE" w:rsidRPr="001104E1" w:rsidRDefault="007573CE" w:rsidP="001104E1">
            <w:pPr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bookmarkStart w:id="0" w:name="_GoBack"/>
            <w:r w:rsidR="00D52583" w:rsidRPr="0047612D">
              <w:rPr>
                <w:szCs w:val="28"/>
                <w:lang w:val="x-none"/>
              </w:rPr>
              <w:t xml:space="preserve">О внесении изменений в </w:t>
            </w:r>
            <w:r w:rsidR="00D52583" w:rsidRPr="0047612D">
              <w:rPr>
                <w:szCs w:val="28"/>
              </w:rPr>
              <w:t>с</w:t>
            </w:r>
            <w:proofErr w:type="spellStart"/>
            <w:r w:rsidR="00D52583" w:rsidRPr="0047612D">
              <w:rPr>
                <w:szCs w:val="28"/>
                <w:lang w:val="x-none"/>
              </w:rPr>
              <w:t>хему</w:t>
            </w:r>
            <w:proofErr w:type="spellEnd"/>
            <w:r w:rsidR="00D52583">
              <w:rPr>
                <w:szCs w:val="28"/>
              </w:rPr>
              <w:t xml:space="preserve"> </w:t>
            </w:r>
            <w:r w:rsidR="00D52583" w:rsidRPr="0047612D">
              <w:rPr>
                <w:szCs w:val="28"/>
                <w:lang w:val="x-none"/>
              </w:rPr>
              <w:t>размещения рекламных конструкций Чайковского городского округа, утвержденную постановлением администрации Чайковского городского округа от 10 декабря 2019 г. № 1941</w:t>
            </w:r>
            <w:bookmarkEnd w:id="0"/>
            <w:r w:rsidRPr="001104E1">
              <w:rPr>
                <w:szCs w:val="28"/>
              </w:rPr>
              <w:t>».</w:t>
            </w:r>
          </w:p>
        </w:tc>
      </w:tr>
    </w:tbl>
    <w:p w:rsidR="001104E1" w:rsidRPr="002275B2" w:rsidRDefault="001104E1" w:rsidP="001104E1">
      <w:pPr>
        <w:suppressAutoHyphens/>
        <w:rPr>
          <w:szCs w:val="28"/>
        </w:rPr>
      </w:pPr>
    </w:p>
    <w:p w:rsidR="007573CE" w:rsidRPr="002275B2" w:rsidRDefault="007573CE" w:rsidP="007573CE">
      <w:pPr>
        <w:suppressAutoHyphens/>
        <w:jc w:val="center"/>
        <w:rPr>
          <w:szCs w:val="28"/>
        </w:rPr>
      </w:pPr>
    </w:p>
    <w:p w:rsidR="007573CE" w:rsidRPr="002275B2" w:rsidRDefault="007573CE" w:rsidP="007573CE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 xml:space="preserve">, не </w:t>
      </w:r>
      <w:r w:rsidRPr="00D52583">
        <w:rPr>
          <w:i/>
          <w:szCs w:val="28"/>
        </w:rPr>
        <w:t xml:space="preserve">позднее </w:t>
      </w:r>
      <w:r w:rsidRPr="00D52583">
        <w:rPr>
          <w:b/>
          <w:i/>
          <w:szCs w:val="28"/>
        </w:rPr>
        <w:t>1</w:t>
      </w:r>
      <w:r w:rsidR="00D52583" w:rsidRPr="00D52583">
        <w:rPr>
          <w:b/>
          <w:i/>
          <w:szCs w:val="28"/>
        </w:rPr>
        <w:t>5</w:t>
      </w:r>
      <w:r w:rsidRPr="00D52583">
        <w:rPr>
          <w:b/>
          <w:i/>
          <w:szCs w:val="28"/>
        </w:rPr>
        <w:t xml:space="preserve"> </w:t>
      </w:r>
      <w:r w:rsidR="00D52583" w:rsidRPr="00D52583">
        <w:rPr>
          <w:b/>
          <w:i/>
          <w:szCs w:val="28"/>
        </w:rPr>
        <w:t>марта</w:t>
      </w:r>
      <w:r w:rsidRPr="00D52583">
        <w:rPr>
          <w:b/>
          <w:i/>
          <w:szCs w:val="28"/>
        </w:rPr>
        <w:t xml:space="preserve"> 202</w:t>
      </w:r>
      <w:r w:rsidR="00D52583" w:rsidRPr="00D52583">
        <w:rPr>
          <w:b/>
          <w:i/>
          <w:szCs w:val="28"/>
        </w:rPr>
        <w:t>2</w:t>
      </w:r>
      <w:r w:rsidRPr="00D52583">
        <w:rPr>
          <w:b/>
          <w:i/>
          <w:szCs w:val="28"/>
        </w:rPr>
        <w:t xml:space="preserve"> г.</w:t>
      </w:r>
      <w:r w:rsidRPr="002275B2"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573CE" w:rsidRPr="002275B2" w:rsidRDefault="007573CE" w:rsidP="007573CE">
      <w:pPr>
        <w:suppressAutoHyphens/>
        <w:jc w:val="both"/>
        <w:rPr>
          <w:i/>
          <w:szCs w:val="28"/>
        </w:rPr>
      </w:pPr>
    </w:p>
    <w:p w:rsidR="007573CE" w:rsidRPr="002275B2" w:rsidRDefault="007573CE" w:rsidP="007573CE">
      <w:pPr>
        <w:suppressAutoHyphens/>
        <w:jc w:val="both"/>
        <w:rPr>
          <w:i/>
          <w:szCs w:val="28"/>
        </w:rPr>
      </w:pPr>
    </w:p>
    <w:p w:rsidR="007573CE" w:rsidRPr="002275B2" w:rsidRDefault="007573CE" w:rsidP="007573CE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7573CE" w:rsidRPr="002275B2" w:rsidRDefault="007573CE" w:rsidP="007573CE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</w:p>
    <w:p w:rsidR="007573CE" w:rsidRPr="002275B2" w:rsidRDefault="007573CE" w:rsidP="007573CE">
      <w:pPr>
        <w:suppressAutoHyphens/>
        <w:ind w:firstLine="720"/>
        <w:jc w:val="both"/>
        <w:rPr>
          <w:szCs w:val="28"/>
        </w:rPr>
      </w:pPr>
    </w:p>
    <w:p w:rsidR="007573CE" w:rsidRPr="00D52583" w:rsidRDefault="007573CE" w:rsidP="007573CE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D52583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7573CE" w:rsidRPr="00D52583" w:rsidRDefault="007573CE" w:rsidP="007573CE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D52583">
        <w:rPr>
          <w:szCs w:val="28"/>
        </w:rPr>
        <w:t>Есть ли у Вас замечания и предложения относительно содержания сводного отчета?</w:t>
      </w:r>
    </w:p>
    <w:p w:rsidR="007573CE" w:rsidRPr="00D52583" w:rsidRDefault="007573CE" w:rsidP="007573CE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D52583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7573CE" w:rsidRPr="00D52583" w:rsidRDefault="007573CE" w:rsidP="007573CE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D52583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8F4956" w:rsidRDefault="008F4956"/>
    <w:sectPr w:rsidR="008F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CE"/>
    <w:rsid w:val="001104E1"/>
    <w:rsid w:val="00733E09"/>
    <w:rsid w:val="007573CE"/>
    <w:rsid w:val="008F4956"/>
    <w:rsid w:val="00C814FE"/>
    <w:rsid w:val="00D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469D-0789-4C87-87A1-8DA8545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dcterms:created xsi:type="dcterms:W3CDTF">2022-03-02T05:11:00Z</dcterms:created>
  <dcterms:modified xsi:type="dcterms:W3CDTF">2022-03-02T05:11:00Z</dcterms:modified>
</cp:coreProperties>
</file>