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BF45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729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бсуждени</w:t>
      </w:r>
      <w:r w:rsidR="004729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решения </w:t>
      </w:r>
      <w:r w:rsidR="00224F4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утверждении отчета об исполнении бюджета Чайковского городского округа за 20</w:t>
      </w:r>
      <w:r w:rsidR="00A21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F452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0A6B00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7D55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A21F48" w:rsidRPr="00353E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.05.202</w:t>
      </w:r>
      <w:r w:rsidR="00CA3F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6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44 Федерального закона от 6 октября 2003 г. №</w:t>
      </w:r>
      <w:r w:rsidR="00C62D70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6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554D5">
        <w:rPr>
          <w:rFonts w:ascii="Times New Roman" w:hAnsi="Times New Roman" w:cs="Times New Roman"/>
          <w:sz w:val="28"/>
          <w:szCs w:val="28"/>
        </w:rPr>
        <w:t>обсуждению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F4F" w:rsidRPr="00FD4BF1">
        <w:rPr>
          <w:rFonts w:ascii="Times New Roman" w:hAnsi="Times New Roman" w:cs="Times New Roman"/>
          <w:sz w:val="28"/>
          <w:szCs w:val="28"/>
        </w:rPr>
        <w:t xml:space="preserve">Думы </w:t>
      </w:r>
      <w:r w:rsidR="008A41E9" w:rsidRPr="00FD4BF1">
        <w:rPr>
          <w:rFonts w:ascii="Times New Roman" w:hAnsi="Times New Roman" w:cs="Times New Roman"/>
          <w:sz w:val="28"/>
          <w:szCs w:val="28"/>
        </w:rPr>
        <w:t>Чайковско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24F4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A41E9" w:rsidRPr="00FD4BF1">
        <w:rPr>
          <w:rFonts w:ascii="Times New Roman" w:hAnsi="Times New Roman" w:cs="Times New Roman"/>
          <w:sz w:val="28"/>
          <w:szCs w:val="28"/>
        </w:rPr>
        <w:t>«</w:t>
      </w:r>
      <w:r w:rsidR="00224F4F">
        <w:rPr>
          <w:rFonts w:ascii="Times New Roman" w:hAnsi="Times New Roman" w:cs="Times New Roman"/>
          <w:sz w:val="28"/>
          <w:szCs w:val="28"/>
        </w:rPr>
        <w:t>О</w:t>
      </w:r>
      <w:r w:rsidR="00183E43">
        <w:rPr>
          <w:rFonts w:ascii="Times New Roman" w:hAnsi="Times New Roman" w:cs="Times New Roman"/>
          <w:sz w:val="28"/>
          <w:szCs w:val="28"/>
        </w:rPr>
        <w:t>б</w:t>
      </w:r>
      <w:r w:rsidR="00224F4F">
        <w:rPr>
          <w:rFonts w:ascii="Times New Roman" w:hAnsi="Times New Roman" w:cs="Times New Roman"/>
          <w:sz w:val="28"/>
          <w:szCs w:val="28"/>
        </w:rPr>
        <w:t xml:space="preserve"> </w:t>
      </w:r>
      <w:r w:rsidR="00183E43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Чайковского городского округа за 20</w:t>
      </w:r>
      <w:r w:rsidR="00A21F48">
        <w:rPr>
          <w:rFonts w:ascii="Times New Roman" w:hAnsi="Times New Roman" w:cs="Times New Roman"/>
          <w:sz w:val="28"/>
          <w:szCs w:val="28"/>
        </w:rPr>
        <w:t>2</w:t>
      </w:r>
      <w:r w:rsidR="003E4BD9">
        <w:rPr>
          <w:rFonts w:ascii="Times New Roman" w:hAnsi="Times New Roman" w:cs="Times New Roman"/>
          <w:sz w:val="28"/>
          <w:szCs w:val="28"/>
        </w:rPr>
        <w:t>3</w:t>
      </w:r>
      <w:r w:rsidR="00183E43">
        <w:rPr>
          <w:rFonts w:ascii="Times New Roman" w:hAnsi="Times New Roman" w:cs="Times New Roman"/>
          <w:sz w:val="28"/>
          <w:szCs w:val="28"/>
        </w:rPr>
        <w:t xml:space="preserve"> год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  <w:r w:rsidR="0018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A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17.04.2024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№ </w:t>
      </w:r>
      <w:r w:rsidR="00AD475C">
        <w:rPr>
          <w:rFonts w:ascii="Times New Roman" w:hAnsi="Times New Roman" w:cs="Times New Roman"/>
          <w:sz w:val="28"/>
          <w:szCs w:val="28"/>
        </w:rPr>
        <w:t>1</w:t>
      </w:r>
      <w:r w:rsidR="000A6B00">
        <w:rPr>
          <w:rFonts w:ascii="Times New Roman" w:hAnsi="Times New Roman" w:cs="Times New Roman"/>
          <w:sz w:val="28"/>
          <w:szCs w:val="28"/>
        </w:rPr>
        <w:t>7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 от </w:t>
      </w:r>
      <w:r w:rsidR="003E4BD9">
        <w:rPr>
          <w:rFonts w:ascii="Times New Roman" w:hAnsi="Times New Roman" w:cs="Times New Roman"/>
          <w:sz w:val="28"/>
          <w:szCs w:val="28"/>
        </w:rPr>
        <w:t>19.04</w:t>
      </w:r>
      <w:r w:rsidR="0039421D">
        <w:rPr>
          <w:rFonts w:ascii="Times New Roman" w:hAnsi="Times New Roman" w:cs="Times New Roman"/>
          <w:sz w:val="28"/>
          <w:szCs w:val="28"/>
        </w:rPr>
        <w:t>.</w:t>
      </w:r>
      <w:r w:rsidR="004A37A5" w:rsidRPr="004A37A5">
        <w:rPr>
          <w:rFonts w:ascii="Times New Roman" w:hAnsi="Times New Roman" w:cs="Times New Roman"/>
          <w:sz w:val="28"/>
          <w:szCs w:val="28"/>
        </w:rPr>
        <w:t>202</w:t>
      </w:r>
      <w:r w:rsidR="003E4BD9">
        <w:rPr>
          <w:rFonts w:ascii="Times New Roman" w:hAnsi="Times New Roman" w:cs="Times New Roman"/>
          <w:sz w:val="28"/>
          <w:szCs w:val="28"/>
        </w:rPr>
        <w:t>4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02.05.2024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Чайковского городского округа </w:t>
      </w:r>
      <w:proofErr w:type="spellStart"/>
      <w:r w:rsidR="00BF4566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прямом эфире 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475C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https://vk.com/chaikokrug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D475C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7D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D475C" w:rsidRPr="003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7D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D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21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8C1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65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бсуждени</w:t>
      </w:r>
      <w:r w:rsidR="00655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проекта решения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округа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 утверждении отчета об исполнении 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бюджет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 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20</w:t>
      </w:r>
      <w:r w:rsidR="003E07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623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E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амечаний по проекту решения не поступило.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7ED" w:rsidRPr="0052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публичных слушаний </w:t>
      </w:r>
      <w:r w:rsidR="0052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1 предложение</w:t>
      </w:r>
      <w:r w:rsidR="008E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 вопроса. Ответы на вопросы и предложение приведены в качестве приложения к настоящему заключению.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060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D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2939" w:rsidRPr="00C02939">
        <w:rPr>
          <w:rFonts w:ascii="Times New Roman" w:hAnsi="Times New Roman" w:cs="Times New Roman"/>
          <w:sz w:val="28"/>
          <w:szCs w:val="28"/>
        </w:rPr>
        <w:t>https://chaikovskiyregion.ru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82" w:rsidRDefault="009C4782" w:rsidP="008E2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CA6" w:rsidRDefault="008E2CA6" w:rsidP="008E2CA6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предложения, поступившие от жителей по проекту </w:t>
      </w:r>
      <w:r w:rsidR="00F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Чайковского городского округа «Об утверждении отчета об исполнении бюджета Чайковского городского округа за 2023 год» на 2 л. в 1 экз.</w:t>
      </w:r>
    </w:p>
    <w:p w:rsidR="008E2CA6" w:rsidRDefault="008E2CA6" w:rsidP="008E2CA6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A6" w:rsidRPr="008E2CA6" w:rsidRDefault="008E2CA6" w:rsidP="008E2CA6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p w:rsidR="00D73A8C" w:rsidRDefault="00D73A8C" w:rsidP="00AA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73A8C" w:rsidSect="00AE246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3A8C" w:rsidRDefault="00D73A8C" w:rsidP="00D73A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F9D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075F9D">
        <w:rPr>
          <w:rFonts w:ascii="Times New Roman" w:hAnsi="Times New Roman" w:cs="Times New Roman"/>
          <w:sz w:val="28"/>
          <w:szCs w:val="28"/>
        </w:rPr>
        <w:t xml:space="preserve">, поступившие от жителей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Думы Чайковского городского округа </w:t>
      </w:r>
      <w:r w:rsidRPr="002D34BD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Чайковского городского округа за 2023 год»</w:t>
      </w:r>
    </w:p>
    <w:p w:rsidR="00D73A8C" w:rsidRDefault="00D73A8C" w:rsidP="00D73A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2070"/>
        <w:gridCol w:w="2509"/>
        <w:gridCol w:w="4743"/>
        <w:gridCol w:w="5954"/>
      </w:tblGrid>
      <w:tr w:rsidR="00D73A8C" w:rsidRPr="00C2385B" w:rsidTr="00B918FC">
        <w:trPr>
          <w:tblHeader/>
        </w:trPr>
        <w:tc>
          <w:tcPr>
            <w:tcW w:w="2070" w:type="dxa"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Куда поступил вопрос</w:t>
            </w:r>
          </w:p>
        </w:tc>
        <w:tc>
          <w:tcPr>
            <w:tcW w:w="2509" w:type="dxa"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От кого поступил вопрос</w:t>
            </w:r>
          </w:p>
        </w:tc>
        <w:tc>
          <w:tcPr>
            <w:tcW w:w="4743" w:type="dxa"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Вопрос (сохранена авторская редакция)</w:t>
            </w:r>
          </w:p>
        </w:tc>
        <w:tc>
          <w:tcPr>
            <w:tcW w:w="5954" w:type="dxa"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73A8C" w:rsidRPr="00C2385B" w:rsidTr="00B918FC">
        <w:trPr>
          <w:trHeight w:val="1308"/>
        </w:trPr>
        <w:tc>
          <w:tcPr>
            <w:tcW w:w="2070" w:type="dxa"/>
            <w:vMerge w:val="restart"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  <w:tc>
          <w:tcPr>
            <w:tcW w:w="2509" w:type="dxa"/>
            <w:vMerge w:val="restart"/>
          </w:tcPr>
          <w:p w:rsidR="00D73A8C" w:rsidRPr="00C2385B" w:rsidRDefault="00D73A8C" w:rsidP="00B91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Любовь Курагина</w:t>
            </w:r>
          </w:p>
        </w:tc>
        <w:tc>
          <w:tcPr>
            <w:tcW w:w="4743" w:type="dxa"/>
          </w:tcPr>
          <w:p w:rsidR="00D73A8C" w:rsidRPr="00C2385B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вопрос из Завода Михайловского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нас еще в 20 или 21 году составили смету по ремонту 380 метров дороги по ул. Зеленая. Сумма 1200000 тыс. Уже 24 год и никаких работ по названной улице не было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ожно ли рассчитывать нам на положительное решение по этой дороге</w:t>
            </w:r>
          </w:p>
        </w:tc>
        <w:tc>
          <w:tcPr>
            <w:tcW w:w="5954" w:type="dxa"/>
            <w:vMerge w:val="restart"/>
          </w:tcPr>
          <w:p w:rsidR="00D73A8C" w:rsidRPr="00B1167E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емонт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мобильной 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дороги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Завод Михайловский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внесен в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дорог, подлежащих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и будет выполнен в порядке очередности и выделения необходимых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73A8C" w:rsidRPr="00B1167E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Бюджетом Чайковского городского округа на 2024 год и на плановый период 2025 и 2026 годов 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Завод 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предусмотрен.</w:t>
            </w:r>
          </w:p>
        </w:tc>
      </w:tr>
      <w:tr w:rsidR="00D73A8C" w:rsidRPr="00C2385B" w:rsidTr="00B918FC">
        <w:trPr>
          <w:trHeight w:val="1308"/>
        </w:trPr>
        <w:tc>
          <w:tcPr>
            <w:tcW w:w="2070" w:type="dxa"/>
            <w:vMerge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73A8C" w:rsidRPr="00C2385B" w:rsidRDefault="00D73A8C" w:rsidP="00B91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D73A8C" w:rsidRPr="00C2385B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уточняю по смете по ремонту 380 м по ул. Зеленая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 была на один миллион двести тысяч рублей.</w:t>
            </w:r>
          </w:p>
        </w:tc>
        <w:tc>
          <w:tcPr>
            <w:tcW w:w="5954" w:type="dxa"/>
            <w:vMerge/>
          </w:tcPr>
          <w:p w:rsidR="00D73A8C" w:rsidRPr="00C2385B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A8C" w:rsidRPr="00C2385B" w:rsidTr="00B918FC">
        <w:trPr>
          <w:trHeight w:val="1308"/>
        </w:trPr>
        <w:tc>
          <w:tcPr>
            <w:tcW w:w="2070" w:type="dxa"/>
            <w:vMerge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73A8C" w:rsidRPr="00C2385B" w:rsidRDefault="00D73A8C" w:rsidP="00B91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D73A8C" w:rsidRPr="00C2385B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ТОС "Завод Михайловский" предложение: увеличить финансирование на расчистку дорог в зимний период в отдаленных населенных пунктах. Спасибо.</w:t>
            </w:r>
          </w:p>
        </w:tc>
        <w:tc>
          <w:tcPr>
            <w:tcW w:w="5954" w:type="dxa"/>
          </w:tcPr>
          <w:p w:rsidR="00D73A8C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4"/>
              </w:rPr>
            </w:pPr>
            <w:r w:rsidRPr="00170458">
              <w:rPr>
                <w:rFonts w:ascii="Times New Roman" w:hAnsi="Times New Roman" w:cs="Times New Roman"/>
                <w:sz w:val="28"/>
                <w:szCs w:val="28"/>
              </w:rPr>
              <w:t>Локальный сметный расчет на содержание автомобильных дорог в 2024-2025 годах, подготовленный инженерами МКУ "</w:t>
            </w:r>
            <w:proofErr w:type="spellStart"/>
            <w:r w:rsidRPr="00170458"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 w:rsidRPr="00170458">
              <w:rPr>
                <w:rFonts w:ascii="Times New Roman" w:hAnsi="Times New Roman" w:cs="Times New Roman"/>
                <w:sz w:val="28"/>
                <w:szCs w:val="28"/>
              </w:rPr>
              <w:t>", включает в полном объеме работы по зимнему содержанию автомобильных дорог в Чайковском городском округе, в том числе отдаленных населенных пунктов.</w:t>
            </w:r>
          </w:p>
          <w:p w:rsidR="00D73A8C" w:rsidRPr="00170458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A8C" w:rsidRPr="00C2385B" w:rsidTr="00B918FC">
        <w:trPr>
          <w:trHeight w:val="1308"/>
        </w:trPr>
        <w:tc>
          <w:tcPr>
            <w:tcW w:w="2070" w:type="dxa"/>
            <w:vMerge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73A8C" w:rsidRPr="00C2385B" w:rsidRDefault="00D73A8C" w:rsidP="00B91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D73A8C" w:rsidRPr="00C2385B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финансирует очистку от снега противопожарного пирса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 в Заводе Михайловском ни разу не производили очистку зимой.</w:t>
            </w:r>
          </w:p>
        </w:tc>
        <w:tc>
          <w:tcPr>
            <w:tcW w:w="5954" w:type="dxa"/>
          </w:tcPr>
          <w:p w:rsidR="00D73A8C" w:rsidRPr="00C2385B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муниципального имущества данный пирс не числится. Проведение каких-либо работ приведет к нецелевому использованию бюджетных средств. </w:t>
            </w:r>
          </w:p>
        </w:tc>
      </w:tr>
      <w:tr w:rsidR="00D73A8C" w:rsidRPr="00C2385B" w:rsidTr="00B918FC">
        <w:trPr>
          <w:trHeight w:val="1308"/>
        </w:trPr>
        <w:tc>
          <w:tcPr>
            <w:tcW w:w="2070" w:type="dxa"/>
            <w:vMerge w:val="restart"/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  <w:tc>
          <w:tcPr>
            <w:tcW w:w="2509" w:type="dxa"/>
            <w:vMerge w:val="restart"/>
          </w:tcPr>
          <w:p w:rsidR="00D73A8C" w:rsidRPr="00C2385B" w:rsidRDefault="00D73A8C" w:rsidP="00B91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743" w:type="dxa"/>
          </w:tcPr>
          <w:p w:rsidR="00D73A8C" w:rsidRPr="00C2385B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водопровод в д. </w:t>
            </w:r>
            <w:proofErr w:type="spell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Кемуль</w:t>
            </w:r>
            <w:proofErr w:type="spell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будет? часть деревни без воды, осенью зимой колодцы были пустые</w:t>
            </w:r>
          </w:p>
        </w:tc>
        <w:tc>
          <w:tcPr>
            <w:tcW w:w="5954" w:type="dxa"/>
          </w:tcPr>
          <w:p w:rsidR="00D73A8C" w:rsidRPr="00C2385B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Бюджетом Чайковского городского округа на 2024 год и на плановый период 2025 и 2026 годов не предусмотрено строительство сетей водоснабжения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A8C" w:rsidRPr="00C2385B" w:rsidTr="00B918FC">
        <w:trPr>
          <w:trHeight w:val="1308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73A8C" w:rsidRPr="00C2385B" w:rsidRDefault="00D73A8C" w:rsidP="00B91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D73A8C" w:rsidRPr="00C2385B" w:rsidRDefault="00D73A8C" w:rsidP="00B918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D73A8C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прокомментируйте использование неофициального детского труда на ремонтных работах школы № 10</w:t>
            </w:r>
          </w:p>
          <w:p w:rsidR="00D73A8C" w:rsidRPr="00C2385B" w:rsidRDefault="00D73A8C" w:rsidP="00B918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учитывались эти расходы?</w:t>
            </w:r>
          </w:p>
        </w:tc>
        <w:tc>
          <w:tcPr>
            <w:tcW w:w="5954" w:type="dxa"/>
          </w:tcPr>
          <w:p w:rsidR="00D73A8C" w:rsidRPr="00C2385B" w:rsidRDefault="00D73A8C" w:rsidP="00B9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для проведения работ по благоустройству территории был заключен с подрядной организацией. Детей на данные работы школа № 10 не привлекала. </w:t>
            </w:r>
          </w:p>
        </w:tc>
      </w:tr>
    </w:tbl>
    <w:p w:rsidR="00D73A8C" w:rsidRPr="00BD6DA6" w:rsidRDefault="00D73A8C" w:rsidP="00D73A8C"/>
    <w:p w:rsidR="00416DE2" w:rsidRPr="00FD4BF1" w:rsidRDefault="00416DE2" w:rsidP="00AA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16DE2" w:rsidRPr="00FD4BF1" w:rsidSect="00BD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61" w:rsidRDefault="00AE2461" w:rsidP="00AE2461">
      <w:pPr>
        <w:spacing w:after="0" w:line="240" w:lineRule="auto"/>
      </w:pPr>
      <w:r>
        <w:separator/>
      </w:r>
    </w:p>
  </w:endnote>
  <w:endnote w:type="continuationSeparator" w:id="0">
    <w:p w:rsidR="00AE2461" w:rsidRDefault="00AE2461" w:rsidP="00AE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61" w:rsidRDefault="00AE2461" w:rsidP="00AE2461">
      <w:pPr>
        <w:spacing w:after="0" w:line="240" w:lineRule="auto"/>
      </w:pPr>
      <w:r>
        <w:separator/>
      </w:r>
    </w:p>
  </w:footnote>
  <w:footnote w:type="continuationSeparator" w:id="0">
    <w:p w:rsidR="00AE2461" w:rsidRDefault="00AE2461" w:rsidP="00AE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8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461" w:rsidRDefault="00EC1F58">
        <w:pPr>
          <w:pStyle w:val="a8"/>
          <w:jc w:val="center"/>
        </w:pPr>
        <w:r w:rsidRPr="00AE2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461" w:rsidRPr="00AE24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2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3A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2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461" w:rsidRDefault="00AE24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DD1"/>
    <w:rsid w:val="00041C78"/>
    <w:rsid w:val="00047311"/>
    <w:rsid w:val="0006007D"/>
    <w:rsid w:val="00073EE3"/>
    <w:rsid w:val="0009117A"/>
    <w:rsid w:val="000A6B00"/>
    <w:rsid w:val="000A6EFC"/>
    <w:rsid w:val="000B3886"/>
    <w:rsid w:val="00114DD1"/>
    <w:rsid w:val="001469BF"/>
    <w:rsid w:val="00180ABD"/>
    <w:rsid w:val="00183E43"/>
    <w:rsid w:val="001D5883"/>
    <w:rsid w:val="001D5C3D"/>
    <w:rsid w:val="00224F4F"/>
    <w:rsid w:val="002578C1"/>
    <w:rsid w:val="00263FD0"/>
    <w:rsid w:val="0028594C"/>
    <w:rsid w:val="002B2056"/>
    <w:rsid w:val="002E7858"/>
    <w:rsid w:val="002F5553"/>
    <w:rsid w:val="00327D17"/>
    <w:rsid w:val="00333280"/>
    <w:rsid w:val="00350A0E"/>
    <w:rsid w:val="00353E39"/>
    <w:rsid w:val="00376C22"/>
    <w:rsid w:val="0039421D"/>
    <w:rsid w:val="003C220B"/>
    <w:rsid w:val="003E07ED"/>
    <w:rsid w:val="003E4BD9"/>
    <w:rsid w:val="00416DE2"/>
    <w:rsid w:val="004625BD"/>
    <w:rsid w:val="00465716"/>
    <w:rsid w:val="00472932"/>
    <w:rsid w:val="00482EE2"/>
    <w:rsid w:val="004869A8"/>
    <w:rsid w:val="004A37A5"/>
    <w:rsid w:val="004A55B6"/>
    <w:rsid w:val="004C7220"/>
    <w:rsid w:val="00507D4D"/>
    <w:rsid w:val="005244AC"/>
    <w:rsid w:val="005519D8"/>
    <w:rsid w:val="005612AF"/>
    <w:rsid w:val="005D0889"/>
    <w:rsid w:val="00616189"/>
    <w:rsid w:val="00623756"/>
    <w:rsid w:val="006554D5"/>
    <w:rsid w:val="006745A0"/>
    <w:rsid w:val="006866C2"/>
    <w:rsid w:val="006D7020"/>
    <w:rsid w:val="006F4847"/>
    <w:rsid w:val="007037AD"/>
    <w:rsid w:val="00726663"/>
    <w:rsid w:val="0073276C"/>
    <w:rsid w:val="00755A81"/>
    <w:rsid w:val="007607C0"/>
    <w:rsid w:val="00782AB1"/>
    <w:rsid w:val="007861C4"/>
    <w:rsid w:val="0079402F"/>
    <w:rsid w:val="00795ECA"/>
    <w:rsid w:val="00796402"/>
    <w:rsid w:val="007D5548"/>
    <w:rsid w:val="007F128C"/>
    <w:rsid w:val="007F6BCF"/>
    <w:rsid w:val="00800320"/>
    <w:rsid w:val="0089375B"/>
    <w:rsid w:val="0089379A"/>
    <w:rsid w:val="0089794C"/>
    <w:rsid w:val="008A41E9"/>
    <w:rsid w:val="008A5977"/>
    <w:rsid w:val="008E1B95"/>
    <w:rsid w:val="008E2CA6"/>
    <w:rsid w:val="008E4A94"/>
    <w:rsid w:val="008E4C03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D21E4"/>
    <w:rsid w:val="009F5F79"/>
    <w:rsid w:val="00A124F5"/>
    <w:rsid w:val="00A21F48"/>
    <w:rsid w:val="00A259D5"/>
    <w:rsid w:val="00A51DF9"/>
    <w:rsid w:val="00A57D52"/>
    <w:rsid w:val="00A849CF"/>
    <w:rsid w:val="00AA35FC"/>
    <w:rsid w:val="00AA71FE"/>
    <w:rsid w:val="00AB26BD"/>
    <w:rsid w:val="00AB490C"/>
    <w:rsid w:val="00AD475C"/>
    <w:rsid w:val="00AE2461"/>
    <w:rsid w:val="00B22A48"/>
    <w:rsid w:val="00B26E31"/>
    <w:rsid w:val="00B30EAD"/>
    <w:rsid w:val="00B62074"/>
    <w:rsid w:val="00B66B96"/>
    <w:rsid w:val="00BC01D5"/>
    <w:rsid w:val="00BC1E47"/>
    <w:rsid w:val="00BD1709"/>
    <w:rsid w:val="00BD3CC9"/>
    <w:rsid w:val="00BF4566"/>
    <w:rsid w:val="00C02939"/>
    <w:rsid w:val="00C06059"/>
    <w:rsid w:val="00C57EC9"/>
    <w:rsid w:val="00C62D70"/>
    <w:rsid w:val="00C76C5C"/>
    <w:rsid w:val="00C83EA1"/>
    <w:rsid w:val="00CA3FCE"/>
    <w:rsid w:val="00CC7DDE"/>
    <w:rsid w:val="00D05FEB"/>
    <w:rsid w:val="00D13607"/>
    <w:rsid w:val="00D14854"/>
    <w:rsid w:val="00D17FED"/>
    <w:rsid w:val="00D27FAC"/>
    <w:rsid w:val="00D40FC7"/>
    <w:rsid w:val="00D51634"/>
    <w:rsid w:val="00D73A8C"/>
    <w:rsid w:val="00DC0AD1"/>
    <w:rsid w:val="00DD67D1"/>
    <w:rsid w:val="00E01FF8"/>
    <w:rsid w:val="00E2670D"/>
    <w:rsid w:val="00E377FC"/>
    <w:rsid w:val="00E4453D"/>
    <w:rsid w:val="00E755E8"/>
    <w:rsid w:val="00E81A2E"/>
    <w:rsid w:val="00E9052A"/>
    <w:rsid w:val="00EC1F58"/>
    <w:rsid w:val="00F013BF"/>
    <w:rsid w:val="00F10AFB"/>
    <w:rsid w:val="00F16751"/>
    <w:rsid w:val="00F20220"/>
    <w:rsid w:val="00F34AEB"/>
    <w:rsid w:val="00F452EC"/>
    <w:rsid w:val="00F64019"/>
    <w:rsid w:val="00FA0EBA"/>
    <w:rsid w:val="00FB2283"/>
    <w:rsid w:val="00FB43FC"/>
    <w:rsid w:val="00FD4BF1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93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E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61"/>
  </w:style>
  <w:style w:type="paragraph" w:styleId="aa">
    <w:name w:val="footer"/>
    <w:basedOn w:val="a"/>
    <w:link w:val="ab"/>
    <w:uiPriority w:val="99"/>
    <w:unhideWhenUsed/>
    <w:rsid w:val="00AE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6</cp:revision>
  <cp:lastPrinted>2024-05-14T13:17:00Z</cp:lastPrinted>
  <dcterms:created xsi:type="dcterms:W3CDTF">2024-05-14T10:43:00Z</dcterms:created>
  <dcterms:modified xsi:type="dcterms:W3CDTF">2024-05-20T06:59:00Z</dcterms:modified>
</cp:coreProperties>
</file>