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886888">
      <w:r>
        <w:rPr>
          <w:sz w:val="32"/>
          <w:szCs w:val="32"/>
        </w:rPr>
        <w:t>Доклад об осуществлении государственного контроля (надзора), муниципального контроля за</w:t>
      </w:r>
      <w:r w:rsidR="00F60BAD">
        <w:rPr>
          <w:b/>
          <w:sz w:val="32"/>
          <w:szCs w:val="32"/>
        </w:rPr>
        <w:t xml:space="preserve"> 202</w:t>
      </w:r>
      <w:r w:rsidR="00641F0B">
        <w:rPr>
          <w:b/>
          <w:sz w:val="32"/>
          <w:szCs w:val="32"/>
        </w:rPr>
        <w:t>1</w:t>
      </w:r>
      <w:r w:rsidR="00F60BAD">
        <w:rPr>
          <w:b/>
          <w:sz w:val="32"/>
          <w:szCs w:val="32"/>
        </w:rPr>
        <w:t xml:space="preserve"> </w:t>
      </w:r>
      <w:r>
        <w:rPr>
          <w:sz w:val="32"/>
          <w:szCs w:val="32"/>
        </w:rPr>
        <w:t>год</w:t>
      </w:r>
    </w:p>
    <w:p w:rsidR="00A6696F" w:rsidRPr="00755FAF" w:rsidRDefault="00A6696F"/>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Состояние нормативно-правового регулирования </w:t>
      </w:r>
      <w:proofErr w:type="gramStart"/>
      <w:r w:rsidRPr="00F828AB">
        <w:rPr>
          <w:sz w:val="32"/>
          <w:szCs w:val="32"/>
        </w:rPr>
        <w:t>в</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F60BAD" w:rsidRDefault="00F60BAD" w:rsidP="00F60BAD">
      <w:pPr>
        <w:ind w:firstLine="709"/>
        <w:jc w:val="both"/>
        <w:rPr>
          <w:sz w:val="28"/>
        </w:rPr>
      </w:pPr>
      <w:proofErr w:type="gramStart"/>
      <w:r>
        <w:rPr>
          <w:sz w:val="28"/>
        </w:rPr>
        <w:t>В рамках осуществления муниципального земельного контроля, муниципального жилищного контроля, муниципального лесного контроля, контроля за соблюдением законодательства в области розничной продажи алкогольной продукции, муниципального контроля в области торговой деятельности, муниципального контроля за сохранностью автомобильных дорог местного значения,  муниципального контроля за соблюдением Правил благоустройства, муниципального контроля в сфере размещения наружной рекламы, контроля за использованием и охраной недр при добыче общераспространенных полезных ископаемых</w:t>
      </w:r>
      <w:proofErr w:type="gramEnd"/>
      <w:r>
        <w:rPr>
          <w:sz w:val="28"/>
        </w:rPr>
        <w:t xml:space="preserve">, </w:t>
      </w:r>
      <w:proofErr w:type="gramStart"/>
      <w:r>
        <w:rPr>
          <w:sz w:val="28"/>
        </w:rPr>
        <w:t>а также при строительстве подземных сооружений, не связанных с добычей полезных ископаемых,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22.07.2010 г. № 190-ФЗ</w:t>
      </w:r>
      <w:proofErr w:type="gramEnd"/>
      <w:r>
        <w:rPr>
          <w:sz w:val="28"/>
        </w:rPr>
        <w:t xml:space="preserve"> «О теплоснабжении», муниципального контроля в области использования и </w:t>
      </w:r>
      <w:proofErr w:type="gramStart"/>
      <w:r>
        <w:rPr>
          <w:sz w:val="28"/>
        </w:rPr>
        <w:t>охраны</w:t>
      </w:r>
      <w:proofErr w:type="gramEnd"/>
      <w:r>
        <w:rPr>
          <w:sz w:val="28"/>
        </w:rPr>
        <w:t xml:space="preserve"> особо охраняемых природных территорий местного значения, администрация Чайковского городского округа руководствуется следующими нормативными правовыми актами </w:t>
      </w:r>
      <w:r>
        <w:rPr>
          <w:b/>
          <w:sz w:val="28"/>
        </w:rPr>
        <w:t>федерального уровня:</w:t>
      </w:r>
    </w:p>
    <w:p w:rsidR="00F60BAD" w:rsidRPr="00733EDD" w:rsidRDefault="00F60BAD" w:rsidP="00F60BAD">
      <w:pPr>
        <w:ind w:firstLine="709"/>
        <w:jc w:val="both"/>
        <w:rPr>
          <w:sz w:val="28"/>
        </w:rPr>
      </w:pPr>
      <w:r w:rsidRPr="00733EDD">
        <w:rPr>
          <w:sz w:val="28"/>
        </w:rPr>
        <w:t>- Конституцией Российской Федерации;</w:t>
      </w:r>
    </w:p>
    <w:p w:rsidR="00F60BAD" w:rsidRDefault="00D0474C" w:rsidP="00F60BAD">
      <w:pPr>
        <w:ind w:firstLine="709"/>
        <w:jc w:val="both"/>
        <w:rPr>
          <w:sz w:val="28"/>
        </w:rPr>
      </w:pPr>
      <w:hyperlink r:id="rId7">
        <w:r w:rsidR="00F60BAD" w:rsidRPr="00733EDD">
          <w:rPr>
            <w:sz w:val="28"/>
          </w:rPr>
          <w:t>-</w:t>
        </w:r>
      </w:hyperlink>
      <w:r w:rsidR="00F60BAD">
        <w:rPr>
          <w:sz w:val="28"/>
        </w:rPr>
        <w:t xml:space="preserve"> Гражданским кодексом Российской Федерации;</w:t>
      </w:r>
    </w:p>
    <w:p w:rsidR="00F60BAD" w:rsidRDefault="00F60BAD" w:rsidP="00F60BAD">
      <w:pPr>
        <w:ind w:firstLine="709"/>
        <w:jc w:val="both"/>
        <w:rPr>
          <w:sz w:val="28"/>
        </w:rPr>
      </w:pPr>
      <w:r>
        <w:rPr>
          <w:sz w:val="28"/>
        </w:rPr>
        <w:t>- Земельным кодексом Российской Федерации;</w:t>
      </w:r>
    </w:p>
    <w:p w:rsidR="00F60BAD" w:rsidRDefault="00F60BAD" w:rsidP="00F60BAD">
      <w:pPr>
        <w:ind w:firstLine="709"/>
        <w:jc w:val="both"/>
        <w:rPr>
          <w:sz w:val="28"/>
        </w:rPr>
      </w:pPr>
      <w:r>
        <w:rPr>
          <w:sz w:val="28"/>
        </w:rPr>
        <w:t>- Жилищным кодеком Российской Федерации;</w:t>
      </w:r>
    </w:p>
    <w:p w:rsidR="00F60BAD" w:rsidRDefault="00F60BAD" w:rsidP="00F60BAD">
      <w:pPr>
        <w:ind w:firstLine="709"/>
        <w:jc w:val="both"/>
        <w:rPr>
          <w:sz w:val="28"/>
        </w:rPr>
      </w:pPr>
      <w:r>
        <w:rPr>
          <w:sz w:val="28"/>
        </w:rPr>
        <w:t>- Лесным кодексом Российской Федерации;</w:t>
      </w:r>
    </w:p>
    <w:p w:rsidR="00F60BAD" w:rsidRDefault="00F60BAD" w:rsidP="00F60BAD">
      <w:pPr>
        <w:ind w:firstLine="709"/>
        <w:jc w:val="both"/>
        <w:rPr>
          <w:color w:val="000000"/>
          <w:sz w:val="28"/>
        </w:rPr>
      </w:pPr>
      <w:r>
        <w:rPr>
          <w:color w:val="000000"/>
          <w:sz w:val="28"/>
        </w:rPr>
        <w:t xml:space="preserve">- Кодексом Российской Федерации об административных правонарушениях; </w:t>
      </w:r>
    </w:p>
    <w:p w:rsidR="00F60BAD" w:rsidRDefault="00F60BAD" w:rsidP="00F60BAD">
      <w:pPr>
        <w:ind w:firstLine="709"/>
        <w:jc w:val="both"/>
        <w:rPr>
          <w:color w:val="000000"/>
          <w:sz w:val="28"/>
        </w:rPr>
      </w:pPr>
      <w:r>
        <w:rPr>
          <w:color w:val="000000"/>
          <w:sz w:val="28"/>
        </w:rPr>
        <w:t xml:space="preserve">- Федеральным законом от 02.05.2006 № 59-ФЗ «О порядке рассмотрения обращений граждан Российской Федерации»; </w:t>
      </w:r>
    </w:p>
    <w:p w:rsidR="00F60BAD" w:rsidRDefault="00F60BAD" w:rsidP="00F60BAD">
      <w:pPr>
        <w:ind w:firstLine="709"/>
        <w:jc w:val="both"/>
        <w:rPr>
          <w:color w:val="000000"/>
          <w:sz w:val="28"/>
        </w:rPr>
      </w:pPr>
      <w:r>
        <w:rPr>
          <w:color w:val="000000"/>
          <w:sz w:val="28"/>
        </w:rPr>
        <w:t>- Федеральным законом от 06.10.2003 № 131-ФЗ «Об общих принципах организации местного самоуправления Российской Федерации»;</w:t>
      </w:r>
    </w:p>
    <w:p w:rsidR="00F60BAD" w:rsidRDefault="00F60BAD" w:rsidP="00F60BAD">
      <w:pPr>
        <w:ind w:firstLine="709"/>
        <w:jc w:val="both"/>
        <w:rPr>
          <w:color w:val="000000"/>
          <w:sz w:val="28"/>
        </w:rPr>
      </w:pPr>
      <w:r>
        <w:rPr>
          <w:color w:val="000000"/>
          <w:sz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60BAD" w:rsidRDefault="00F60BAD" w:rsidP="00F60BAD">
      <w:pPr>
        <w:ind w:firstLine="709"/>
        <w:jc w:val="both"/>
        <w:rPr>
          <w:sz w:val="28"/>
        </w:rPr>
      </w:pPr>
      <w:r>
        <w:rPr>
          <w:sz w:val="28"/>
        </w:rPr>
        <w:lastRenderedPageBreak/>
        <w:t>- Постановлением Правительства Российской</w:t>
      </w:r>
      <w:r w:rsidR="00CE2597">
        <w:rPr>
          <w:sz w:val="28"/>
        </w:rPr>
        <w:t xml:space="preserve"> Федерации от 30.06.2010 № 489 «</w:t>
      </w:r>
      <w:r>
        <w:rPr>
          <w:sz w:val="28"/>
        </w:rPr>
        <w:t xml:space="preserve">Об утверждении Правил подготовки органами государственного контроля (надзора) и органами муниципального </w:t>
      </w:r>
      <w:proofErr w:type="gramStart"/>
      <w:r>
        <w:rPr>
          <w:sz w:val="28"/>
        </w:rPr>
        <w:t>контроля ежегодных планов проведения плановых проверок юридических лиц</w:t>
      </w:r>
      <w:proofErr w:type="gramEnd"/>
      <w:r>
        <w:rPr>
          <w:sz w:val="28"/>
        </w:rPr>
        <w:t xml:space="preserve"> и индивидуальных предпринимателей»;</w:t>
      </w:r>
    </w:p>
    <w:p w:rsidR="00F60BAD" w:rsidRDefault="00F60BAD" w:rsidP="00F60BAD">
      <w:pPr>
        <w:ind w:firstLine="709"/>
        <w:jc w:val="both"/>
        <w:rPr>
          <w:sz w:val="28"/>
        </w:rPr>
      </w:pPr>
      <w:r>
        <w:rPr>
          <w:sz w:val="28"/>
        </w:rPr>
        <w:t xml:space="preserve">-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F60BAD" w:rsidRDefault="00F60BAD" w:rsidP="00F60BAD">
      <w:pPr>
        <w:ind w:firstLine="709"/>
        <w:jc w:val="both"/>
        <w:rPr>
          <w:color w:val="000000"/>
          <w:sz w:val="28"/>
        </w:rPr>
      </w:pPr>
      <w:r>
        <w:rPr>
          <w:color w:val="000000"/>
          <w:sz w:val="28"/>
        </w:rPr>
        <w:t>- 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p>
    <w:p w:rsidR="00F60BAD" w:rsidRDefault="00F60BAD" w:rsidP="00F60BAD">
      <w:pPr>
        <w:ind w:firstLine="709"/>
        <w:jc w:val="both"/>
        <w:rPr>
          <w:color w:val="000000"/>
          <w:sz w:val="28"/>
        </w:rPr>
      </w:pPr>
      <w:r>
        <w:rPr>
          <w:color w:val="000000"/>
          <w:sz w:val="28"/>
        </w:rPr>
        <w:t>-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60BAD" w:rsidRDefault="00F60BAD" w:rsidP="00F60BAD">
      <w:pPr>
        <w:ind w:firstLine="709"/>
        <w:jc w:val="both"/>
        <w:rPr>
          <w:color w:val="000000"/>
          <w:sz w:val="28"/>
        </w:rPr>
      </w:pPr>
      <w:r>
        <w:rPr>
          <w:color w:val="000000"/>
          <w:sz w:val="28"/>
        </w:rPr>
        <w:t>- Федеральным законом от 28.12.2009 № 381-ФЗ «Об основах государственного регулирования торговой деятельности в Российской Федерации»;</w:t>
      </w:r>
    </w:p>
    <w:p w:rsidR="00F60BAD" w:rsidRDefault="00F60BAD" w:rsidP="00F60BAD">
      <w:pPr>
        <w:ind w:firstLine="709"/>
        <w:jc w:val="both"/>
        <w:rPr>
          <w:color w:val="000000"/>
          <w:sz w:val="28"/>
        </w:rPr>
      </w:pPr>
      <w:r w:rsidRPr="00FC66DF">
        <w:rPr>
          <w:color w:val="000000"/>
          <w:sz w:val="28"/>
        </w:rPr>
        <w:t>- Федеральным законом от 08.11.2007 № 257-ФЗ «Об автомобильных дорогах и о дорожной деятельности в Российской Федерации»;</w:t>
      </w:r>
    </w:p>
    <w:p w:rsidR="00F60BAD" w:rsidRDefault="00F60BAD" w:rsidP="00F60BAD">
      <w:pPr>
        <w:ind w:firstLine="709"/>
        <w:jc w:val="both"/>
        <w:rPr>
          <w:color w:val="000000"/>
          <w:sz w:val="28"/>
        </w:rPr>
      </w:pPr>
      <w:r>
        <w:rPr>
          <w:color w:val="000000"/>
          <w:sz w:val="28"/>
        </w:rPr>
        <w:t>- Федеральны</w:t>
      </w:r>
      <w:r w:rsidR="00CE2597">
        <w:rPr>
          <w:color w:val="000000"/>
          <w:sz w:val="28"/>
        </w:rPr>
        <w:t>м</w:t>
      </w:r>
      <w:r>
        <w:rPr>
          <w:color w:val="000000"/>
          <w:sz w:val="28"/>
        </w:rPr>
        <w:t xml:space="preserve"> закон</w:t>
      </w:r>
      <w:r w:rsidR="00CE2597">
        <w:rPr>
          <w:color w:val="000000"/>
          <w:sz w:val="28"/>
        </w:rPr>
        <w:t>ом</w:t>
      </w:r>
      <w:r>
        <w:rPr>
          <w:color w:val="000000"/>
          <w:sz w:val="28"/>
        </w:rPr>
        <w:t xml:space="preserve"> от 13.03.2006 № 38-ФЗ «О рекламе»;</w:t>
      </w:r>
    </w:p>
    <w:p w:rsidR="00F60BAD" w:rsidRDefault="00F60BAD" w:rsidP="00F60BAD">
      <w:pPr>
        <w:ind w:firstLine="709"/>
        <w:jc w:val="both"/>
        <w:rPr>
          <w:color w:val="000000"/>
          <w:sz w:val="28"/>
        </w:rPr>
      </w:pPr>
      <w:r>
        <w:rPr>
          <w:color w:val="000000"/>
          <w:sz w:val="28"/>
        </w:rPr>
        <w:t>- Закон</w:t>
      </w:r>
      <w:r w:rsidR="00CE2597">
        <w:rPr>
          <w:color w:val="000000"/>
          <w:sz w:val="28"/>
        </w:rPr>
        <w:t>ом</w:t>
      </w:r>
      <w:r>
        <w:rPr>
          <w:color w:val="000000"/>
          <w:sz w:val="28"/>
        </w:rPr>
        <w:t xml:space="preserve"> Российской Федерации от 21.02.1992 № 2395-1 «О недрах»;</w:t>
      </w:r>
    </w:p>
    <w:p w:rsidR="00F60BAD" w:rsidRDefault="00F60BAD" w:rsidP="00F60BAD">
      <w:pPr>
        <w:ind w:firstLine="709"/>
        <w:jc w:val="both"/>
        <w:rPr>
          <w:color w:val="000000"/>
          <w:sz w:val="28"/>
        </w:rPr>
      </w:pPr>
      <w:r>
        <w:rPr>
          <w:color w:val="000000"/>
          <w:sz w:val="28"/>
        </w:rPr>
        <w:t>- Федеральны</w:t>
      </w:r>
      <w:r w:rsidR="00CE2597">
        <w:rPr>
          <w:color w:val="000000"/>
          <w:sz w:val="28"/>
        </w:rPr>
        <w:t>м</w:t>
      </w:r>
      <w:r>
        <w:rPr>
          <w:color w:val="000000"/>
          <w:sz w:val="28"/>
        </w:rPr>
        <w:t xml:space="preserve"> закон</w:t>
      </w:r>
      <w:r w:rsidR="00CE2597">
        <w:rPr>
          <w:color w:val="000000"/>
          <w:sz w:val="28"/>
        </w:rPr>
        <w:t>ом</w:t>
      </w:r>
      <w:r>
        <w:rPr>
          <w:color w:val="000000"/>
          <w:sz w:val="28"/>
        </w:rPr>
        <w:t xml:space="preserve"> от 27.07.2010 № 190-ФЗ «О теплоснабжении»;</w:t>
      </w:r>
    </w:p>
    <w:p w:rsidR="00F60BAD" w:rsidRDefault="00F60BAD" w:rsidP="00F60BAD">
      <w:pPr>
        <w:ind w:firstLine="709"/>
        <w:jc w:val="both"/>
        <w:rPr>
          <w:color w:val="000000"/>
          <w:sz w:val="28"/>
        </w:rPr>
      </w:pPr>
      <w:r>
        <w:rPr>
          <w:color w:val="000000"/>
          <w:sz w:val="28"/>
        </w:rPr>
        <w:t>- Федеральны</w:t>
      </w:r>
      <w:r w:rsidR="00CE2597">
        <w:rPr>
          <w:color w:val="000000"/>
          <w:sz w:val="28"/>
        </w:rPr>
        <w:t>м</w:t>
      </w:r>
      <w:r>
        <w:rPr>
          <w:color w:val="000000"/>
          <w:sz w:val="28"/>
        </w:rPr>
        <w:t xml:space="preserve"> закон</w:t>
      </w:r>
      <w:r w:rsidR="00CE2597">
        <w:rPr>
          <w:color w:val="000000"/>
          <w:sz w:val="28"/>
        </w:rPr>
        <w:t>ом</w:t>
      </w:r>
      <w:r>
        <w:rPr>
          <w:color w:val="000000"/>
          <w:sz w:val="28"/>
        </w:rPr>
        <w:t xml:space="preserve"> от 14.03.1995 № 33-ФЗ «Об особо охраняемых природных территориях»</w:t>
      </w:r>
    </w:p>
    <w:p w:rsidR="00F60BAD" w:rsidRDefault="00F60BAD" w:rsidP="00F60BAD">
      <w:pPr>
        <w:ind w:firstLine="709"/>
        <w:jc w:val="both"/>
        <w:rPr>
          <w:b/>
          <w:color w:val="000000"/>
          <w:sz w:val="28"/>
        </w:rPr>
      </w:pPr>
      <w:r>
        <w:rPr>
          <w:b/>
          <w:color w:val="000000"/>
          <w:sz w:val="28"/>
        </w:rPr>
        <w:t>регионального уровня:</w:t>
      </w:r>
    </w:p>
    <w:p w:rsidR="00F60BAD" w:rsidRDefault="00F60BAD" w:rsidP="00F60BAD">
      <w:pPr>
        <w:ind w:firstLine="709"/>
        <w:jc w:val="both"/>
        <w:rPr>
          <w:color w:val="000000"/>
          <w:sz w:val="28"/>
        </w:rPr>
      </w:pPr>
      <w:r>
        <w:rPr>
          <w:color w:val="000000"/>
          <w:sz w:val="28"/>
        </w:rPr>
        <w:t>- Постановлением Правительства Пермского края от 14.04.2015 № 222-п «Об утверждении Порядка осуществления муниципального земельного контроля на территории Пермского края»;</w:t>
      </w:r>
    </w:p>
    <w:p w:rsidR="00F60BAD" w:rsidRDefault="00F60BAD" w:rsidP="00F60BAD">
      <w:pPr>
        <w:ind w:firstLine="539"/>
        <w:jc w:val="both"/>
        <w:rPr>
          <w:sz w:val="28"/>
        </w:rPr>
      </w:pPr>
      <w:r>
        <w:rPr>
          <w:sz w:val="28"/>
        </w:rPr>
        <w:t>- Законом Пермского края от 27 ноября 2012 г. № 127-ПК «О муниципальном жилищном контроле и взаимодействии органа государственного жилищного надзора Пермского края с органами муниципального жилищного контроля»;</w:t>
      </w:r>
    </w:p>
    <w:p w:rsidR="00F60BAD" w:rsidRDefault="00F60BAD" w:rsidP="00F60BAD">
      <w:pPr>
        <w:ind w:firstLine="539"/>
        <w:jc w:val="both"/>
        <w:rPr>
          <w:sz w:val="28"/>
        </w:rPr>
      </w:pPr>
      <w:r>
        <w:rPr>
          <w:sz w:val="28"/>
        </w:rPr>
        <w:t>- Законом Пермского края от 06.04.2015 № 460-ПК  «Об административных      правонарушениях в Пермском крае»;</w:t>
      </w:r>
    </w:p>
    <w:p w:rsidR="00F60BAD" w:rsidRDefault="00F60BAD" w:rsidP="00F60BAD">
      <w:pPr>
        <w:ind w:firstLine="709"/>
        <w:jc w:val="both"/>
        <w:rPr>
          <w:b/>
          <w:sz w:val="28"/>
        </w:rPr>
      </w:pPr>
      <w:r>
        <w:rPr>
          <w:b/>
          <w:sz w:val="28"/>
        </w:rPr>
        <w:t>муниципального уровня:</w:t>
      </w:r>
    </w:p>
    <w:p w:rsidR="00F60BAD" w:rsidRDefault="00F60BAD" w:rsidP="00F60BAD">
      <w:pPr>
        <w:jc w:val="both"/>
        <w:rPr>
          <w:sz w:val="28"/>
        </w:rPr>
      </w:pPr>
      <w:r>
        <w:rPr>
          <w:sz w:val="28"/>
        </w:rPr>
        <w:t xml:space="preserve">     - Уставом Чайковск</w:t>
      </w:r>
      <w:r w:rsidR="00CE2597">
        <w:rPr>
          <w:sz w:val="28"/>
        </w:rPr>
        <w:t>ого</w:t>
      </w:r>
      <w:r>
        <w:rPr>
          <w:sz w:val="28"/>
        </w:rPr>
        <w:t xml:space="preserve"> городско</w:t>
      </w:r>
      <w:r w:rsidR="00CE2597">
        <w:rPr>
          <w:sz w:val="28"/>
        </w:rPr>
        <w:t>го</w:t>
      </w:r>
      <w:r>
        <w:rPr>
          <w:sz w:val="28"/>
        </w:rPr>
        <w:t xml:space="preserve"> округ;</w:t>
      </w:r>
    </w:p>
    <w:p w:rsidR="00F60BAD" w:rsidRDefault="00F60BAD" w:rsidP="00F60BAD">
      <w:pPr>
        <w:ind w:firstLine="426"/>
        <w:jc w:val="both"/>
        <w:rPr>
          <w:sz w:val="28"/>
        </w:rPr>
      </w:pPr>
      <w:r>
        <w:rPr>
          <w:sz w:val="28"/>
        </w:rPr>
        <w:t xml:space="preserve">- Постановлением администрации Чайковского городского округа от 20.03.2020 № 299 «О внесении изменений в Административный регламент осуществления муниципального земельного контроля на территории </w:t>
      </w:r>
      <w:r>
        <w:rPr>
          <w:sz w:val="28"/>
        </w:rPr>
        <w:lastRenderedPageBreak/>
        <w:t>Чайковского городского округа, утвержденный постановлением администрации города Чайковского от 26.04.2019 № 895»;</w:t>
      </w:r>
    </w:p>
    <w:p w:rsidR="00F60BAD" w:rsidRPr="004218F3" w:rsidRDefault="00F60BAD" w:rsidP="00F60BAD">
      <w:pPr>
        <w:ind w:firstLine="426"/>
        <w:jc w:val="both"/>
        <w:rPr>
          <w:sz w:val="28"/>
          <w:szCs w:val="28"/>
        </w:rPr>
      </w:pPr>
      <w:r>
        <w:rPr>
          <w:sz w:val="28"/>
        </w:rPr>
        <w:t xml:space="preserve">- Постановлением администрации Чайковского городского округа от 01.04.2020 № 365 </w:t>
      </w:r>
      <w:r w:rsidRPr="004218F3">
        <w:rPr>
          <w:sz w:val="28"/>
          <w:szCs w:val="28"/>
        </w:rPr>
        <w:t>«</w:t>
      </w:r>
      <w:r w:rsidRPr="004218F3">
        <w:rPr>
          <w:color w:val="000000"/>
          <w:sz w:val="28"/>
          <w:szCs w:val="28"/>
        </w:rPr>
        <w:t>О внесении изменений в Административный регламент осуществления муниципального жилищного контроля на территории Чайковского городского округа, утвержденный постановлением администрации Чайковского городского округа от 21.06.2019 № 1151</w:t>
      </w:r>
      <w:r w:rsidRPr="004218F3">
        <w:rPr>
          <w:sz w:val="28"/>
          <w:szCs w:val="28"/>
        </w:rPr>
        <w:t>»;</w:t>
      </w:r>
    </w:p>
    <w:p w:rsidR="00F60BAD" w:rsidRPr="004218F3" w:rsidRDefault="00F60BAD" w:rsidP="00F60BAD">
      <w:pPr>
        <w:ind w:firstLine="426"/>
        <w:jc w:val="both"/>
        <w:rPr>
          <w:sz w:val="28"/>
          <w:szCs w:val="28"/>
        </w:rPr>
      </w:pPr>
      <w:r>
        <w:rPr>
          <w:sz w:val="28"/>
        </w:rPr>
        <w:t>- Постановлением администрации Чайковского городского округа от 20.03.2020 № 296 «</w:t>
      </w:r>
      <w:r w:rsidRPr="004218F3">
        <w:rPr>
          <w:color w:val="000000"/>
          <w:sz w:val="28"/>
          <w:szCs w:val="28"/>
        </w:rPr>
        <w:t>О внесении изменений в Административный регламент по осуществлению муниципального лесного контроля на территории Чайковского городского округа, утвержденный постановлением администрации Чайковского городского округа от 27.06.2019 № 1170</w:t>
      </w:r>
      <w:r w:rsidRPr="004218F3">
        <w:rPr>
          <w:sz w:val="28"/>
          <w:szCs w:val="28"/>
        </w:rPr>
        <w:t>»;</w:t>
      </w:r>
    </w:p>
    <w:p w:rsidR="00F60BAD" w:rsidRPr="004218F3" w:rsidRDefault="00F60BAD" w:rsidP="00F60BAD">
      <w:pPr>
        <w:ind w:firstLine="426"/>
        <w:jc w:val="both"/>
        <w:rPr>
          <w:sz w:val="28"/>
          <w:szCs w:val="28"/>
        </w:rPr>
      </w:pPr>
      <w:r>
        <w:rPr>
          <w:sz w:val="28"/>
        </w:rPr>
        <w:t xml:space="preserve">- Постановлением администрации Чайковского городского округа от 10.04.2020 № 401 </w:t>
      </w:r>
      <w:r w:rsidRPr="004218F3">
        <w:rPr>
          <w:sz w:val="28"/>
          <w:szCs w:val="28"/>
        </w:rPr>
        <w:t>«</w:t>
      </w:r>
      <w:r w:rsidRPr="004218F3">
        <w:rPr>
          <w:color w:val="000000"/>
          <w:sz w:val="28"/>
          <w:szCs w:val="28"/>
        </w:rPr>
        <w:t>О внесении изменений в Административный регламент исполнения муниципальной функции по осуществлению контроля за соблюдением законодательства в области розничной продажи алкогольной продукции, спиртосодержащей продукции на территории Чайковского городского округа, утвержденный постановлением администрации Чайковского городского округа от 12.07.2019 № 1251</w:t>
      </w:r>
      <w:r w:rsidRPr="004218F3">
        <w:rPr>
          <w:sz w:val="28"/>
          <w:szCs w:val="28"/>
        </w:rPr>
        <w:t>»;</w:t>
      </w:r>
    </w:p>
    <w:p w:rsidR="00F60BAD" w:rsidRPr="004218F3" w:rsidRDefault="00F60BAD" w:rsidP="00F60BAD">
      <w:pPr>
        <w:ind w:firstLine="426"/>
        <w:jc w:val="both"/>
        <w:rPr>
          <w:sz w:val="28"/>
          <w:szCs w:val="28"/>
        </w:rPr>
      </w:pPr>
      <w:r>
        <w:rPr>
          <w:sz w:val="28"/>
        </w:rPr>
        <w:t xml:space="preserve">- Постановлением администрации Чайковского городского округа от 29.04.2020 № 450 </w:t>
      </w:r>
      <w:r w:rsidRPr="004218F3">
        <w:rPr>
          <w:sz w:val="28"/>
          <w:szCs w:val="28"/>
        </w:rPr>
        <w:t>«</w:t>
      </w:r>
      <w:r w:rsidRPr="004218F3">
        <w:rPr>
          <w:color w:val="000000"/>
          <w:sz w:val="28"/>
          <w:szCs w:val="28"/>
        </w:rPr>
        <w:t>О внесении изменений в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Чайковского городского округа, утвержденный постановлением администрации Чайковского городского округа от 12.07.2019 № 1244</w:t>
      </w:r>
      <w:r w:rsidRPr="004218F3">
        <w:rPr>
          <w:sz w:val="28"/>
          <w:szCs w:val="28"/>
        </w:rPr>
        <w:t>»;</w:t>
      </w:r>
    </w:p>
    <w:p w:rsidR="00F60BAD" w:rsidRPr="004218F3" w:rsidRDefault="00F60BAD" w:rsidP="00F60BAD">
      <w:pPr>
        <w:ind w:firstLine="426"/>
        <w:jc w:val="both"/>
        <w:rPr>
          <w:sz w:val="28"/>
          <w:szCs w:val="28"/>
        </w:rPr>
      </w:pPr>
      <w:r>
        <w:rPr>
          <w:sz w:val="28"/>
        </w:rPr>
        <w:t xml:space="preserve">- Постановлением администрации Чайковского городского округа от 01.04.2020 № 360 </w:t>
      </w:r>
      <w:r w:rsidRPr="004218F3">
        <w:rPr>
          <w:sz w:val="28"/>
          <w:szCs w:val="28"/>
        </w:rPr>
        <w:t>«</w:t>
      </w:r>
      <w:r w:rsidRPr="004218F3">
        <w:rPr>
          <w:color w:val="000000"/>
          <w:sz w:val="28"/>
          <w:szCs w:val="28"/>
        </w:rPr>
        <w:t>О внесении изменений в Административный регламент по осуществлению муниципального контроля за обеспечением сохранности автомобильных дорог местного значения в границах Чайковского городского округа, утвержденный постановлением администрации Чайковского городского округа от 04.12.2019 № 1889</w:t>
      </w:r>
      <w:r w:rsidRPr="004218F3">
        <w:rPr>
          <w:sz w:val="28"/>
          <w:szCs w:val="28"/>
        </w:rPr>
        <w:t>»;</w:t>
      </w:r>
    </w:p>
    <w:p w:rsidR="00F60BAD" w:rsidRPr="007C081F" w:rsidRDefault="00F60BAD" w:rsidP="00F60BAD">
      <w:pPr>
        <w:ind w:firstLine="426"/>
        <w:jc w:val="both"/>
        <w:rPr>
          <w:sz w:val="28"/>
          <w:szCs w:val="28"/>
        </w:rPr>
      </w:pPr>
      <w:r>
        <w:rPr>
          <w:sz w:val="28"/>
        </w:rPr>
        <w:t xml:space="preserve">- Постановлением администрации Чайковского городского округа от 10.04.2020 № 395 </w:t>
      </w:r>
      <w:r w:rsidRPr="007C081F">
        <w:rPr>
          <w:sz w:val="28"/>
          <w:szCs w:val="28"/>
        </w:rPr>
        <w:t>«</w:t>
      </w:r>
      <w:r w:rsidRPr="007C081F">
        <w:rPr>
          <w:color w:val="000000"/>
          <w:sz w:val="28"/>
          <w:szCs w:val="28"/>
        </w:rPr>
        <w:t>О внесении изменений в Административный регламент осуществления муниципального контроля за соблюдением Правил благоустройства на территории Чайковского городского округа, утвержденный постановлением администрации Чайковского городского округа от 05.12.2019 № 1910</w:t>
      </w:r>
      <w:r w:rsidRPr="007C081F">
        <w:rPr>
          <w:sz w:val="28"/>
          <w:szCs w:val="28"/>
        </w:rPr>
        <w:t>»;</w:t>
      </w:r>
    </w:p>
    <w:p w:rsidR="00F60BAD" w:rsidRPr="007C081F" w:rsidRDefault="00F60BAD" w:rsidP="00F60BAD">
      <w:pPr>
        <w:ind w:firstLine="426"/>
        <w:jc w:val="both"/>
        <w:rPr>
          <w:sz w:val="28"/>
          <w:szCs w:val="28"/>
        </w:rPr>
      </w:pPr>
      <w:r>
        <w:rPr>
          <w:sz w:val="28"/>
        </w:rPr>
        <w:t xml:space="preserve">- Постановлением администрации города Чайковского от 27.03.2020 № 330 </w:t>
      </w:r>
      <w:r w:rsidRPr="007C081F">
        <w:rPr>
          <w:sz w:val="28"/>
          <w:szCs w:val="28"/>
        </w:rPr>
        <w:t>«</w:t>
      </w:r>
      <w:r w:rsidRPr="007C081F">
        <w:rPr>
          <w:color w:val="000000"/>
          <w:sz w:val="28"/>
          <w:szCs w:val="28"/>
        </w:rPr>
        <w:t>О внесении изменений в Порядок оформления плановых (рейдовых) заданий на проведение плановых (рейдовых) осмотров, обследований и оформления результатов плановых (рейдовых) осмотров, обследований, утвержденный постановлением администрации города Чайковского от 02.04.2019 № 704</w:t>
      </w:r>
      <w:r w:rsidRPr="007C081F">
        <w:rPr>
          <w:sz w:val="28"/>
          <w:szCs w:val="28"/>
        </w:rPr>
        <w:t>»;</w:t>
      </w:r>
    </w:p>
    <w:p w:rsidR="00F60BAD" w:rsidRDefault="00F60BAD" w:rsidP="00F60BAD">
      <w:pPr>
        <w:ind w:firstLine="426"/>
        <w:jc w:val="both"/>
        <w:rPr>
          <w:sz w:val="28"/>
        </w:rPr>
      </w:pPr>
      <w:r>
        <w:rPr>
          <w:sz w:val="28"/>
        </w:rPr>
        <w:lastRenderedPageBreak/>
        <w:t>- Решением Думы Чайковского городского округа от 20.03.2019 № 165 «Об утверждении Правил благоустройства территории Чайковского городского округа»;</w:t>
      </w:r>
    </w:p>
    <w:p w:rsidR="00F60BAD" w:rsidRDefault="00F60BAD" w:rsidP="00F60BAD">
      <w:pPr>
        <w:ind w:firstLine="709"/>
        <w:jc w:val="both"/>
        <w:rPr>
          <w:sz w:val="28"/>
        </w:rPr>
      </w:pPr>
      <w:r>
        <w:rPr>
          <w:sz w:val="28"/>
        </w:rPr>
        <w:t xml:space="preserve">Вышеперечисленные нормативно-правовые акты доступны на официальном сайте администрации Чайковского городского округа: </w:t>
      </w:r>
      <w:r w:rsidRPr="007C081F">
        <w:rPr>
          <w:sz w:val="28"/>
          <w:szCs w:val="28"/>
        </w:rPr>
        <w:t>http://chaikovskiyregion.ru/</w:t>
      </w:r>
      <w:r>
        <w:rPr>
          <w:sz w:val="28"/>
          <w:szCs w:val="28"/>
        </w:rPr>
        <w:t>.</w:t>
      </w:r>
    </w:p>
    <w:p w:rsidR="00F60BAD" w:rsidRDefault="00F60BAD" w:rsidP="00F60BAD">
      <w:pPr>
        <w:ind w:firstLine="709"/>
        <w:jc w:val="both"/>
        <w:rPr>
          <w:sz w:val="28"/>
        </w:rPr>
      </w:pPr>
      <w:r>
        <w:rPr>
          <w:sz w:val="28"/>
        </w:rPr>
        <w:t xml:space="preserve">Признаков </w:t>
      </w:r>
      <w:proofErr w:type="spellStart"/>
      <w:r>
        <w:rPr>
          <w:sz w:val="28"/>
        </w:rPr>
        <w:t>коррупциногенности</w:t>
      </w:r>
      <w:proofErr w:type="spellEnd"/>
      <w:r>
        <w:rPr>
          <w:sz w:val="28"/>
        </w:rPr>
        <w:t xml:space="preserve"> в нормативно-правовых актах не  выявлено.</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60BAD" w:rsidRDefault="00F60BAD" w:rsidP="00F60BAD">
      <w:pPr>
        <w:ind w:firstLine="709"/>
        <w:jc w:val="both"/>
        <w:rPr>
          <w:sz w:val="28"/>
        </w:rPr>
      </w:pPr>
      <w:r>
        <w:rPr>
          <w:sz w:val="28"/>
          <w:szCs w:val="28"/>
        </w:rPr>
        <w:t xml:space="preserve">Отдел по </w:t>
      </w:r>
      <w:r w:rsidRPr="00EF36E3">
        <w:rPr>
          <w:sz w:val="28"/>
          <w:szCs w:val="28"/>
        </w:rPr>
        <w:t xml:space="preserve">муниципальному контролю </w:t>
      </w:r>
      <w:r>
        <w:rPr>
          <w:sz w:val="28"/>
          <w:szCs w:val="28"/>
        </w:rPr>
        <w:t xml:space="preserve">правового управления администрации Чайковского городского округа </w:t>
      </w:r>
      <w:r w:rsidRPr="00EF36E3">
        <w:rPr>
          <w:sz w:val="28"/>
          <w:szCs w:val="28"/>
        </w:rPr>
        <w:t xml:space="preserve">(далее-отдел) является структурным подразделением </w:t>
      </w:r>
      <w:r>
        <w:rPr>
          <w:sz w:val="28"/>
          <w:szCs w:val="28"/>
        </w:rPr>
        <w:t>Правового у</w:t>
      </w:r>
      <w:r w:rsidRPr="00EF36E3">
        <w:rPr>
          <w:sz w:val="28"/>
          <w:szCs w:val="28"/>
        </w:rPr>
        <w:t>правления администрации Чайковского</w:t>
      </w:r>
      <w:r>
        <w:rPr>
          <w:sz w:val="28"/>
          <w:szCs w:val="28"/>
        </w:rPr>
        <w:t xml:space="preserve"> городского округа, уполномоченным на</w:t>
      </w:r>
      <w:r>
        <w:rPr>
          <w:sz w:val="28"/>
        </w:rPr>
        <w:t xml:space="preserve"> осуществление соответствующих видов контроля.</w:t>
      </w:r>
    </w:p>
    <w:p w:rsidR="00F60BAD" w:rsidRPr="008767DF" w:rsidRDefault="00F60BAD" w:rsidP="00F60BAD">
      <w:pPr>
        <w:ind w:firstLine="709"/>
        <w:jc w:val="both"/>
        <w:rPr>
          <w:sz w:val="28"/>
          <w:szCs w:val="28"/>
        </w:rPr>
      </w:pPr>
      <w:r>
        <w:rPr>
          <w:sz w:val="28"/>
          <w:szCs w:val="28"/>
        </w:rPr>
        <w:t>О</w:t>
      </w:r>
      <w:r w:rsidRPr="00EF36E3">
        <w:rPr>
          <w:sz w:val="28"/>
          <w:szCs w:val="28"/>
        </w:rPr>
        <w:t xml:space="preserve">рганизация и осуществление муниципального контроля за соблюдением на территории Чайковского городского округа Пермского края юридическими лицами, </w:t>
      </w:r>
      <w:r w:rsidRPr="008767DF">
        <w:rPr>
          <w:sz w:val="28"/>
          <w:szCs w:val="28"/>
        </w:rPr>
        <w:t xml:space="preserve">индивидуальными предпринимателями, гражданами требований, установленных федеральными законами, законами Пермского края, муниципальными правовыми актами Чайковского городского округа по следующим </w:t>
      </w:r>
      <w:r>
        <w:rPr>
          <w:sz w:val="28"/>
          <w:szCs w:val="28"/>
        </w:rPr>
        <w:t>видам</w:t>
      </w:r>
      <w:r w:rsidRPr="008767DF">
        <w:rPr>
          <w:sz w:val="28"/>
          <w:szCs w:val="28"/>
        </w:rPr>
        <w:t>:</w:t>
      </w:r>
    </w:p>
    <w:p w:rsidR="00F60BAD" w:rsidRPr="008767DF" w:rsidRDefault="00F60BAD" w:rsidP="00F60BAD">
      <w:pPr>
        <w:pStyle w:val="a9"/>
        <w:ind w:firstLine="539"/>
        <w:jc w:val="both"/>
        <w:rPr>
          <w:sz w:val="28"/>
          <w:szCs w:val="28"/>
        </w:rPr>
      </w:pPr>
      <w:r w:rsidRPr="00367A31">
        <w:rPr>
          <w:sz w:val="28"/>
          <w:szCs w:val="28"/>
        </w:rPr>
        <w:t>- осуществление</w:t>
      </w:r>
      <w:r w:rsidRPr="008767DF">
        <w:rPr>
          <w:sz w:val="28"/>
          <w:szCs w:val="28"/>
        </w:rPr>
        <w:t xml:space="preserve"> муниципального лесного контроля, в пределах компетенции органов местного самоуправления</w:t>
      </w:r>
      <w:r>
        <w:rPr>
          <w:sz w:val="28"/>
          <w:szCs w:val="28"/>
        </w:rPr>
        <w:t xml:space="preserve"> в соответствии с </w:t>
      </w:r>
      <w:r>
        <w:rPr>
          <w:sz w:val="28"/>
        </w:rPr>
        <w:t>Постановлением администрации Чайковского городского округа от 20.03.2020 № 296 «</w:t>
      </w:r>
      <w:r w:rsidRPr="004218F3">
        <w:rPr>
          <w:color w:val="000000"/>
          <w:sz w:val="28"/>
          <w:szCs w:val="28"/>
        </w:rPr>
        <w:t>О внесении изменений в Административный регламент по осуществлению муниципального лесного контроля на территории Чайковского городского округа, утвержденный постановлением администрации Чайковского городского округа от 27.06.2019 № 1170</w:t>
      </w:r>
      <w:r w:rsidRPr="004218F3">
        <w:rPr>
          <w:sz w:val="28"/>
          <w:szCs w:val="28"/>
        </w:rPr>
        <w:t>»</w:t>
      </w:r>
      <w:r>
        <w:rPr>
          <w:sz w:val="28"/>
          <w:szCs w:val="28"/>
        </w:rPr>
        <w:t xml:space="preserve">. </w:t>
      </w:r>
      <w:proofErr w:type="gramStart"/>
      <w:r w:rsidRPr="00BE5092">
        <w:rPr>
          <w:sz w:val="28"/>
          <w:szCs w:val="28"/>
        </w:rPr>
        <w:t>В осуществлени</w:t>
      </w:r>
      <w:r>
        <w:rPr>
          <w:sz w:val="28"/>
          <w:szCs w:val="28"/>
        </w:rPr>
        <w:t>и</w:t>
      </w:r>
      <w:r w:rsidRPr="00BE5092">
        <w:rPr>
          <w:sz w:val="28"/>
          <w:szCs w:val="28"/>
        </w:rPr>
        <w:t xml:space="preserve"> муниципального лесного контроля принимают участие отраслевые (функциональные) органы администрации</w:t>
      </w:r>
      <w:r>
        <w:rPr>
          <w:sz w:val="28"/>
          <w:szCs w:val="28"/>
        </w:rPr>
        <w:t xml:space="preserve"> Чайковского городского округа</w:t>
      </w:r>
      <w:r w:rsidRPr="00BE5092">
        <w:rPr>
          <w:sz w:val="28"/>
          <w:szCs w:val="28"/>
        </w:rPr>
        <w:t xml:space="preserve"> и их должностные лица (далее-должностные лица отраслевых органов), функции которых связаны с решением вопросов местного значения в сфере </w:t>
      </w:r>
      <w:r>
        <w:rPr>
          <w:sz w:val="28"/>
          <w:szCs w:val="28"/>
        </w:rPr>
        <w:t xml:space="preserve">регулирования </w:t>
      </w:r>
      <w:r w:rsidRPr="00BE5092">
        <w:rPr>
          <w:sz w:val="28"/>
          <w:szCs w:val="28"/>
        </w:rPr>
        <w:t xml:space="preserve">земельных, лесных и имущественных отношений, </w:t>
      </w:r>
      <w:r>
        <w:rPr>
          <w:sz w:val="28"/>
          <w:szCs w:val="28"/>
        </w:rPr>
        <w:t>в сфере</w:t>
      </w:r>
      <w:r w:rsidRPr="00BE5092">
        <w:rPr>
          <w:color w:val="000000"/>
          <w:sz w:val="28"/>
          <w:szCs w:val="28"/>
        </w:rPr>
        <w:t xml:space="preserve"> организаци</w:t>
      </w:r>
      <w:r>
        <w:rPr>
          <w:color w:val="000000"/>
          <w:sz w:val="28"/>
          <w:szCs w:val="28"/>
        </w:rPr>
        <w:t>и</w:t>
      </w:r>
      <w:r w:rsidRPr="00BE5092">
        <w:rPr>
          <w:color w:val="000000"/>
          <w:sz w:val="28"/>
          <w:szCs w:val="28"/>
        </w:rPr>
        <w:t xml:space="preserve"> мероприятий по охране окружающей среды</w:t>
      </w:r>
      <w:r>
        <w:rPr>
          <w:color w:val="000000"/>
          <w:sz w:val="28"/>
          <w:szCs w:val="28"/>
        </w:rPr>
        <w:t xml:space="preserve"> и природопользования на территории Чайковского городского округа</w:t>
      </w:r>
      <w:r w:rsidRPr="008767DF">
        <w:rPr>
          <w:sz w:val="28"/>
          <w:szCs w:val="28"/>
        </w:rPr>
        <w:t>;</w:t>
      </w:r>
      <w:proofErr w:type="gramEnd"/>
    </w:p>
    <w:p w:rsidR="00F60BAD" w:rsidRPr="008767DF" w:rsidRDefault="00F60BAD" w:rsidP="00F60BAD">
      <w:pPr>
        <w:pStyle w:val="a9"/>
        <w:ind w:firstLine="539"/>
        <w:jc w:val="both"/>
        <w:rPr>
          <w:sz w:val="28"/>
          <w:szCs w:val="28"/>
        </w:rPr>
      </w:pPr>
      <w:r w:rsidRPr="008767DF">
        <w:rPr>
          <w:sz w:val="28"/>
          <w:szCs w:val="28"/>
        </w:rPr>
        <w:t>- осуществление муниципального земельного контроля в границах Чайковского городского округа</w:t>
      </w:r>
      <w:r>
        <w:rPr>
          <w:sz w:val="28"/>
          <w:szCs w:val="28"/>
        </w:rPr>
        <w:t xml:space="preserve">, </w:t>
      </w:r>
      <w:r w:rsidRPr="008767DF">
        <w:rPr>
          <w:sz w:val="28"/>
          <w:szCs w:val="28"/>
        </w:rPr>
        <w:t>в пределах компетенции органов местного самоуправления</w:t>
      </w:r>
      <w:r>
        <w:rPr>
          <w:sz w:val="28"/>
          <w:szCs w:val="28"/>
        </w:rPr>
        <w:t xml:space="preserve"> в соответствии с </w:t>
      </w:r>
      <w:r>
        <w:rPr>
          <w:sz w:val="28"/>
        </w:rPr>
        <w:t xml:space="preserve">Постановлением администрации Чайковского городского округа от 20.03.2020 № 299 «О внесении изменений </w:t>
      </w:r>
      <w:r>
        <w:rPr>
          <w:sz w:val="28"/>
        </w:rPr>
        <w:lastRenderedPageBreak/>
        <w:t>в Административный регламент осуществления муниципального земельного контроля на территории Чайковского городского округа, утвержденный постановлением администрации города Чайковского от 26.04.2019 № 895»</w:t>
      </w:r>
      <w:r>
        <w:rPr>
          <w:sz w:val="28"/>
          <w:szCs w:val="28"/>
        </w:rPr>
        <w:t xml:space="preserve">. </w:t>
      </w:r>
      <w:r w:rsidRPr="00BE5092">
        <w:rPr>
          <w:sz w:val="28"/>
          <w:szCs w:val="28"/>
        </w:rPr>
        <w:t>В осуществлени</w:t>
      </w:r>
      <w:r>
        <w:rPr>
          <w:sz w:val="28"/>
          <w:szCs w:val="28"/>
        </w:rPr>
        <w:t>и</w:t>
      </w:r>
      <w:r w:rsidRPr="00BE5092">
        <w:rPr>
          <w:sz w:val="28"/>
          <w:szCs w:val="28"/>
        </w:rPr>
        <w:t xml:space="preserve"> муниципального </w:t>
      </w:r>
      <w:r>
        <w:rPr>
          <w:sz w:val="28"/>
          <w:szCs w:val="28"/>
        </w:rPr>
        <w:t>земельного</w:t>
      </w:r>
      <w:r w:rsidRPr="00BE5092">
        <w:rPr>
          <w:sz w:val="28"/>
          <w:szCs w:val="28"/>
        </w:rPr>
        <w:t xml:space="preserve"> контроля принимают участие отраслевые (функциональные) органы администрации и их должностные лица (далее-должностные лица отраслевых органов), функции которых связаны с решением вопросов местного значения в сфере </w:t>
      </w:r>
      <w:r>
        <w:rPr>
          <w:sz w:val="28"/>
          <w:szCs w:val="28"/>
        </w:rPr>
        <w:t xml:space="preserve">регулирования </w:t>
      </w:r>
      <w:r w:rsidRPr="00BE5092">
        <w:rPr>
          <w:sz w:val="28"/>
          <w:szCs w:val="28"/>
        </w:rPr>
        <w:t xml:space="preserve">земельных, лесных и имущественных отношений, </w:t>
      </w:r>
      <w:r>
        <w:rPr>
          <w:sz w:val="28"/>
          <w:szCs w:val="28"/>
        </w:rPr>
        <w:t>в сфере</w:t>
      </w:r>
      <w:r w:rsidRPr="00BE5092">
        <w:rPr>
          <w:color w:val="000000"/>
          <w:sz w:val="28"/>
          <w:szCs w:val="28"/>
        </w:rPr>
        <w:t xml:space="preserve"> организаци</w:t>
      </w:r>
      <w:r>
        <w:rPr>
          <w:color w:val="000000"/>
          <w:sz w:val="28"/>
          <w:szCs w:val="28"/>
        </w:rPr>
        <w:t>и</w:t>
      </w:r>
      <w:r w:rsidRPr="00BE5092">
        <w:rPr>
          <w:color w:val="000000"/>
          <w:sz w:val="28"/>
          <w:szCs w:val="28"/>
        </w:rPr>
        <w:t xml:space="preserve"> мероприятий по охране окружающей среды</w:t>
      </w:r>
      <w:r>
        <w:rPr>
          <w:color w:val="000000"/>
          <w:sz w:val="28"/>
          <w:szCs w:val="28"/>
        </w:rPr>
        <w:t xml:space="preserve"> и природопользования на территории Чайковского городского округа</w:t>
      </w:r>
      <w:r w:rsidRPr="008767DF">
        <w:rPr>
          <w:sz w:val="28"/>
          <w:szCs w:val="28"/>
        </w:rPr>
        <w:t>;</w:t>
      </w:r>
    </w:p>
    <w:p w:rsidR="00F60BAD" w:rsidRPr="008767DF" w:rsidRDefault="00F60BAD" w:rsidP="00F60BAD">
      <w:pPr>
        <w:pStyle w:val="a9"/>
        <w:ind w:firstLine="539"/>
        <w:jc w:val="both"/>
        <w:rPr>
          <w:sz w:val="28"/>
          <w:szCs w:val="28"/>
        </w:rPr>
      </w:pPr>
      <w:proofErr w:type="gramStart"/>
      <w:r>
        <w:rPr>
          <w:sz w:val="28"/>
          <w:szCs w:val="28"/>
        </w:rPr>
        <w:t>- осуществление</w:t>
      </w:r>
      <w:r w:rsidRPr="008767DF">
        <w:rPr>
          <w:sz w:val="28"/>
          <w:szCs w:val="28"/>
        </w:rPr>
        <w:t xml:space="preserve"> контрол</w:t>
      </w:r>
      <w:r>
        <w:rPr>
          <w:sz w:val="28"/>
          <w:szCs w:val="28"/>
        </w:rPr>
        <w:t>я</w:t>
      </w:r>
      <w:r w:rsidRPr="008767DF">
        <w:rPr>
          <w:sz w:val="28"/>
          <w:szCs w:val="28"/>
        </w:rPr>
        <w:t xml:space="preserve"> за соблюдением законодательства в области розничной продажи алкогольной продукции в пределах компетенции органов местного самоуправления</w:t>
      </w:r>
      <w:r>
        <w:rPr>
          <w:sz w:val="28"/>
          <w:szCs w:val="28"/>
        </w:rPr>
        <w:t xml:space="preserve"> в соответствии с </w:t>
      </w:r>
      <w:r>
        <w:rPr>
          <w:sz w:val="28"/>
        </w:rPr>
        <w:t xml:space="preserve">Постановлением администрации Чайковского городского округа от 10.04.2020 № 401 </w:t>
      </w:r>
      <w:r w:rsidRPr="004218F3">
        <w:rPr>
          <w:sz w:val="28"/>
          <w:szCs w:val="28"/>
        </w:rPr>
        <w:t>«</w:t>
      </w:r>
      <w:r w:rsidRPr="004218F3">
        <w:rPr>
          <w:color w:val="000000"/>
          <w:sz w:val="28"/>
          <w:szCs w:val="28"/>
        </w:rPr>
        <w:t>О внесении изменений в Административный регламент исполнения муниципальной функции по осуществлению контроля за соблюдением законодательства в области розничной продажи алкогольной продукции, спиртосодержащей продукции на территории Чайковского городского округа, утвержденный постановлением администрации Чайковского</w:t>
      </w:r>
      <w:proofErr w:type="gramEnd"/>
      <w:r w:rsidRPr="004218F3">
        <w:rPr>
          <w:color w:val="000000"/>
          <w:sz w:val="28"/>
          <w:szCs w:val="28"/>
        </w:rPr>
        <w:t xml:space="preserve"> городского округа от 12.07.2019 № 1251</w:t>
      </w:r>
      <w:r w:rsidRPr="004218F3">
        <w:rPr>
          <w:sz w:val="28"/>
          <w:szCs w:val="28"/>
        </w:rPr>
        <w:t>»</w:t>
      </w:r>
      <w:r>
        <w:rPr>
          <w:sz w:val="28"/>
          <w:szCs w:val="28"/>
        </w:rPr>
        <w:t xml:space="preserve">. </w:t>
      </w:r>
      <w:r w:rsidRPr="00BE5092">
        <w:rPr>
          <w:sz w:val="28"/>
          <w:szCs w:val="28"/>
        </w:rPr>
        <w:t xml:space="preserve">В </w:t>
      </w:r>
      <w:r>
        <w:rPr>
          <w:sz w:val="28"/>
          <w:szCs w:val="28"/>
        </w:rPr>
        <w:t>осуществлении</w:t>
      </w:r>
      <w:r w:rsidRPr="00F34B4A">
        <w:rPr>
          <w:sz w:val="28"/>
          <w:szCs w:val="28"/>
        </w:rPr>
        <w:t xml:space="preserve"> </w:t>
      </w:r>
      <w:r w:rsidRPr="008767DF">
        <w:rPr>
          <w:sz w:val="28"/>
          <w:szCs w:val="28"/>
        </w:rPr>
        <w:t>контрол</w:t>
      </w:r>
      <w:r>
        <w:rPr>
          <w:sz w:val="28"/>
          <w:szCs w:val="28"/>
        </w:rPr>
        <w:t>я</w:t>
      </w:r>
      <w:r w:rsidRPr="008767DF">
        <w:rPr>
          <w:sz w:val="28"/>
          <w:szCs w:val="28"/>
        </w:rPr>
        <w:t xml:space="preserve"> за соблюдением законодательства в области розничной продажи алкогольной продукции </w:t>
      </w:r>
      <w:r w:rsidRPr="00F34B4A">
        <w:rPr>
          <w:sz w:val="28"/>
          <w:szCs w:val="28"/>
        </w:rPr>
        <w:t xml:space="preserve">принимают участие должностные лица </w:t>
      </w:r>
      <w:r w:rsidRPr="00F34B4A">
        <w:rPr>
          <w:spacing w:val="2"/>
          <w:sz w:val="28"/>
          <w:szCs w:val="28"/>
          <w:shd w:val="clear" w:color="auto" w:fill="FFFFFF"/>
        </w:rPr>
        <w:t>структурны</w:t>
      </w:r>
      <w:r>
        <w:rPr>
          <w:spacing w:val="2"/>
          <w:sz w:val="28"/>
          <w:szCs w:val="28"/>
          <w:shd w:val="clear" w:color="auto" w:fill="FFFFFF"/>
        </w:rPr>
        <w:t>х</w:t>
      </w:r>
      <w:r w:rsidRPr="00F34B4A">
        <w:rPr>
          <w:spacing w:val="2"/>
          <w:sz w:val="28"/>
          <w:szCs w:val="28"/>
          <w:shd w:val="clear" w:color="auto" w:fill="FFFFFF"/>
        </w:rPr>
        <w:t xml:space="preserve"> подразделени</w:t>
      </w:r>
      <w:r>
        <w:rPr>
          <w:spacing w:val="2"/>
          <w:sz w:val="28"/>
          <w:szCs w:val="28"/>
          <w:shd w:val="clear" w:color="auto" w:fill="FFFFFF"/>
        </w:rPr>
        <w:t>й</w:t>
      </w:r>
      <w:r w:rsidRPr="00F34B4A">
        <w:rPr>
          <w:spacing w:val="2"/>
          <w:sz w:val="28"/>
          <w:szCs w:val="28"/>
          <w:shd w:val="clear" w:color="auto" w:fill="FFFFFF"/>
        </w:rPr>
        <w:t xml:space="preserve"> </w:t>
      </w:r>
      <w:r>
        <w:rPr>
          <w:sz w:val="28"/>
          <w:szCs w:val="28"/>
        </w:rPr>
        <w:t>уполномоченного  органа администрации Чайковского городского округа</w:t>
      </w:r>
      <w:r w:rsidRPr="00F34B4A">
        <w:rPr>
          <w:spacing w:val="2"/>
          <w:sz w:val="28"/>
          <w:szCs w:val="28"/>
          <w:shd w:val="clear" w:color="auto" w:fill="FFFFFF"/>
        </w:rPr>
        <w:t>, по вопросам получения информации и привлечения к участию в выездных проверках при и</w:t>
      </w:r>
      <w:r>
        <w:rPr>
          <w:spacing w:val="2"/>
          <w:sz w:val="28"/>
          <w:szCs w:val="28"/>
          <w:shd w:val="clear" w:color="auto" w:fill="FFFFFF"/>
        </w:rPr>
        <w:t>сполнении муниципальной функции</w:t>
      </w:r>
      <w:r>
        <w:rPr>
          <w:sz w:val="28"/>
          <w:szCs w:val="28"/>
        </w:rPr>
        <w:t>;</w:t>
      </w:r>
    </w:p>
    <w:p w:rsidR="00F60BAD" w:rsidRPr="00B6447C" w:rsidRDefault="00F60BAD" w:rsidP="00F60BAD">
      <w:pPr>
        <w:pStyle w:val="a9"/>
        <w:ind w:firstLine="539"/>
        <w:jc w:val="both"/>
        <w:rPr>
          <w:sz w:val="28"/>
          <w:szCs w:val="28"/>
        </w:rPr>
      </w:pPr>
      <w:proofErr w:type="gramStart"/>
      <w:r w:rsidRPr="008767DF">
        <w:rPr>
          <w:sz w:val="28"/>
          <w:szCs w:val="28"/>
        </w:rPr>
        <w:t xml:space="preserve">- </w:t>
      </w:r>
      <w:r>
        <w:rPr>
          <w:sz w:val="28"/>
          <w:szCs w:val="28"/>
        </w:rPr>
        <w:t>осуществление</w:t>
      </w:r>
      <w:r w:rsidRPr="008767DF">
        <w:rPr>
          <w:sz w:val="28"/>
          <w:szCs w:val="28"/>
        </w:rPr>
        <w:t xml:space="preserve"> муниципальн</w:t>
      </w:r>
      <w:r>
        <w:rPr>
          <w:sz w:val="28"/>
          <w:szCs w:val="28"/>
        </w:rPr>
        <w:t>ого</w:t>
      </w:r>
      <w:r w:rsidRPr="008767DF">
        <w:rPr>
          <w:sz w:val="28"/>
          <w:szCs w:val="28"/>
        </w:rPr>
        <w:t xml:space="preserve"> контрол</w:t>
      </w:r>
      <w:r>
        <w:rPr>
          <w:sz w:val="28"/>
          <w:szCs w:val="28"/>
        </w:rPr>
        <w:t>я</w:t>
      </w:r>
      <w:r w:rsidRPr="008767DF">
        <w:rPr>
          <w:sz w:val="28"/>
          <w:szCs w:val="28"/>
        </w:rPr>
        <w:t xml:space="preserve"> в области торговой деятельности в пределах компетенции органов местного самоуправления</w:t>
      </w:r>
      <w:r>
        <w:rPr>
          <w:sz w:val="28"/>
          <w:szCs w:val="28"/>
        </w:rPr>
        <w:t xml:space="preserve"> в соответствии с </w:t>
      </w:r>
      <w:r>
        <w:rPr>
          <w:sz w:val="28"/>
        </w:rPr>
        <w:t xml:space="preserve">Постановлением администрации Чайковского городского округа от 29.04.2020 № 450 </w:t>
      </w:r>
      <w:r w:rsidRPr="004218F3">
        <w:rPr>
          <w:sz w:val="28"/>
          <w:szCs w:val="28"/>
        </w:rPr>
        <w:t>«</w:t>
      </w:r>
      <w:r w:rsidRPr="004218F3">
        <w:rPr>
          <w:color w:val="000000"/>
          <w:sz w:val="28"/>
          <w:szCs w:val="28"/>
        </w:rPr>
        <w:t>О внесении изменений в Административный регламент исполнения муниципальной функции по осуществлению муниципального контроля в области торговой деятельности на территории Чайковского городского округа, утвержденный постановлением администрации Чайковского городского округа от 12.07.2019 № 1244</w:t>
      </w:r>
      <w:r w:rsidRPr="004218F3">
        <w:rPr>
          <w:sz w:val="28"/>
          <w:szCs w:val="28"/>
        </w:rPr>
        <w:t>»</w:t>
      </w:r>
      <w:r>
        <w:rPr>
          <w:sz w:val="28"/>
          <w:szCs w:val="28"/>
        </w:rPr>
        <w:t>.</w:t>
      </w:r>
      <w:proofErr w:type="gramEnd"/>
      <w:r>
        <w:rPr>
          <w:sz w:val="28"/>
          <w:szCs w:val="28"/>
        </w:rPr>
        <w:t xml:space="preserve"> </w:t>
      </w:r>
      <w:r w:rsidRPr="00BE5092">
        <w:rPr>
          <w:sz w:val="28"/>
          <w:szCs w:val="28"/>
        </w:rPr>
        <w:t xml:space="preserve">В </w:t>
      </w:r>
      <w:r>
        <w:rPr>
          <w:sz w:val="28"/>
          <w:szCs w:val="28"/>
        </w:rPr>
        <w:t>осуществлении</w:t>
      </w:r>
      <w:r w:rsidRPr="00F34B4A">
        <w:rPr>
          <w:sz w:val="28"/>
          <w:szCs w:val="28"/>
        </w:rPr>
        <w:t xml:space="preserve"> </w:t>
      </w:r>
      <w:r w:rsidRPr="008767DF">
        <w:rPr>
          <w:sz w:val="28"/>
          <w:szCs w:val="28"/>
        </w:rPr>
        <w:t>контрол</w:t>
      </w:r>
      <w:r>
        <w:rPr>
          <w:sz w:val="28"/>
          <w:szCs w:val="28"/>
        </w:rPr>
        <w:t>я</w:t>
      </w:r>
      <w:r w:rsidRPr="008767DF">
        <w:rPr>
          <w:sz w:val="28"/>
          <w:szCs w:val="28"/>
        </w:rPr>
        <w:t xml:space="preserve"> за соблюдением законодательства в области </w:t>
      </w:r>
      <w:r>
        <w:rPr>
          <w:sz w:val="28"/>
          <w:szCs w:val="28"/>
        </w:rPr>
        <w:t>торговой деятельности</w:t>
      </w:r>
      <w:r w:rsidRPr="008767DF">
        <w:rPr>
          <w:sz w:val="28"/>
          <w:szCs w:val="28"/>
        </w:rPr>
        <w:t xml:space="preserve"> </w:t>
      </w:r>
      <w:r w:rsidRPr="00B6447C">
        <w:rPr>
          <w:sz w:val="28"/>
          <w:szCs w:val="28"/>
        </w:rPr>
        <w:t xml:space="preserve">принимают участие должностные лица </w:t>
      </w:r>
      <w:r>
        <w:rPr>
          <w:spacing w:val="2"/>
          <w:sz w:val="28"/>
          <w:szCs w:val="28"/>
          <w:shd w:val="clear" w:color="auto" w:fill="FFFFFF"/>
        </w:rPr>
        <w:t>уполномоченного органа</w:t>
      </w:r>
      <w:r w:rsidRPr="00B6447C">
        <w:rPr>
          <w:sz w:val="28"/>
          <w:szCs w:val="28"/>
        </w:rPr>
        <w:t xml:space="preserve"> администрации Чайковского</w:t>
      </w:r>
      <w:r>
        <w:rPr>
          <w:sz w:val="28"/>
          <w:szCs w:val="28"/>
        </w:rPr>
        <w:t xml:space="preserve"> городского округа</w:t>
      </w:r>
      <w:r w:rsidRPr="00B6447C">
        <w:rPr>
          <w:spacing w:val="2"/>
          <w:sz w:val="28"/>
          <w:szCs w:val="28"/>
          <w:shd w:val="clear" w:color="auto" w:fill="FFFFFF"/>
        </w:rPr>
        <w:t>, по вопросам получения информации и привлечения к участию в выездных проверках при исполнении муниципальной функции</w:t>
      </w:r>
      <w:r w:rsidRPr="00B6447C">
        <w:rPr>
          <w:sz w:val="28"/>
          <w:szCs w:val="28"/>
        </w:rPr>
        <w:t>;</w:t>
      </w:r>
    </w:p>
    <w:p w:rsidR="00F60BAD" w:rsidRPr="00B6447C" w:rsidRDefault="00F60BAD" w:rsidP="00F60BAD">
      <w:pPr>
        <w:pStyle w:val="ConsPlusNormal"/>
        <w:ind w:firstLine="540"/>
        <w:jc w:val="both"/>
        <w:rPr>
          <w:rFonts w:ascii="Times New Roman" w:hAnsi="Times New Roman" w:cs="Times New Roman"/>
          <w:sz w:val="28"/>
          <w:szCs w:val="28"/>
        </w:rPr>
      </w:pPr>
      <w:proofErr w:type="gramStart"/>
      <w:r w:rsidRPr="00B6447C">
        <w:rPr>
          <w:rFonts w:ascii="Times New Roman" w:hAnsi="Times New Roman" w:cs="Times New Roman"/>
          <w:sz w:val="28"/>
          <w:szCs w:val="28"/>
        </w:rPr>
        <w:t>- осуществление муниципального контроля за соблюдением Правил благоустройства территории Чайковского городского округа, в пределах компетенции органов местного самоуправления</w:t>
      </w:r>
      <w:r>
        <w:rPr>
          <w:rFonts w:ascii="Times New Roman" w:hAnsi="Times New Roman" w:cs="Times New Roman"/>
          <w:sz w:val="28"/>
          <w:szCs w:val="28"/>
        </w:rPr>
        <w:t xml:space="preserve"> в соответствии с </w:t>
      </w:r>
      <w:r w:rsidRPr="00F70E98">
        <w:rPr>
          <w:rFonts w:ascii="Times New Roman" w:hAnsi="Times New Roman" w:cs="Times New Roman"/>
          <w:sz w:val="28"/>
        </w:rPr>
        <w:t xml:space="preserve">Постановлением администрации Чайковского городского округа от 10.04.2020 № 395 </w:t>
      </w:r>
      <w:r w:rsidRPr="00F70E98">
        <w:rPr>
          <w:rFonts w:ascii="Times New Roman" w:hAnsi="Times New Roman" w:cs="Times New Roman"/>
          <w:sz w:val="28"/>
          <w:szCs w:val="28"/>
        </w:rPr>
        <w:t>«</w:t>
      </w:r>
      <w:r w:rsidRPr="00F70E98">
        <w:rPr>
          <w:rFonts w:ascii="Times New Roman" w:hAnsi="Times New Roman" w:cs="Times New Roman"/>
          <w:color w:val="000000"/>
          <w:sz w:val="28"/>
          <w:szCs w:val="28"/>
        </w:rPr>
        <w:t xml:space="preserve">О внесении изменений в Административный регламент осуществления муниципального контроля за соблюдением Правил </w:t>
      </w:r>
      <w:r w:rsidRPr="00F70E98">
        <w:rPr>
          <w:rFonts w:ascii="Times New Roman" w:hAnsi="Times New Roman" w:cs="Times New Roman"/>
          <w:color w:val="000000"/>
          <w:sz w:val="28"/>
          <w:szCs w:val="28"/>
        </w:rPr>
        <w:lastRenderedPageBreak/>
        <w:t>благоустройства на территории Чайковского городского округа, утвержденный постановлением администрации Чайковского городского округа от 05.12.2019 № 1910</w:t>
      </w:r>
      <w:r w:rsidRPr="00F70E98">
        <w:rPr>
          <w:rFonts w:ascii="Times New Roman" w:hAnsi="Times New Roman" w:cs="Times New Roman"/>
          <w:sz w:val="28"/>
          <w:szCs w:val="28"/>
        </w:rPr>
        <w:t>».</w:t>
      </w:r>
      <w:proofErr w:type="gramEnd"/>
      <w:r w:rsidRPr="00F70E98">
        <w:rPr>
          <w:rFonts w:ascii="Times New Roman" w:hAnsi="Times New Roman" w:cs="Times New Roman"/>
          <w:sz w:val="28"/>
          <w:szCs w:val="28"/>
        </w:rPr>
        <w:t xml:space="preserve"> Муниципальный </w:t>
      </w:r>
      <w:proofErr w:type="gramStart"/>
      <w:r w:rsidRPr="00B6447C">
        <w:rPr>
          <w:rFonts w:ascii="Times New Roman" w:hAnsi="Times New Roman" w:cs="Times New Roman"/>
          <w:sz w:val="28"/>
          <w:szCs w:val="28"/>
        </w:rPr>
        <w:t>контроль за</w:t>
      </w:r>
      <w:proofErr w:type="gramEnd"/>
      <w:r w:rsidRPr="00B6447C">
        <w:rPr>
          <w:rFonts w:ascii="Times New Roman" w:hAnsi="Times New Roman" w:cs="Times New Roman"/>
          <w:sz w:val="28"/>
          <w:szCs w:val="28"/>
        </w:rPr>
        <w:t xml:space="preserve"> соблюдением Правил благоустройства территории Чайковского городского округа осуществляется должностными лицами, уполномоченными в соответствии с Законом Пермского края от 06.04.2015 № 460-ПК «Об административных правонарушениях в Пермском крае» составлять протоколы об административных правонарушениях; </w:t>
      </w:r>
    </w:p>
    <w:p w:rsidR="00F60BAD" w:rsidRDefault="00F60BAD" w:rsidP="00F60BAD">
      <w:pPr>
        <w:pStyle w:val="a9"/>
        <w:ind w:firstLine="539"/>
        <w:jc w:val="both"/>
        <w:rPr>
          <w:sz w:val="28"/>
          <w:szCs w:val="28"/>
        </w:rPr>
      </w:pPr>
      <w:proofErr w:type="gramStart"/>
      <w:r w:rsidRPr="00B6447C">
        <w:rPr>
          <w:sz w:val="28"/>
          <w:szCs w:val="28"/>
        </w:rPr>
        <w:t xml:space="preserve">- </w:t>
      </w:r>
      <w:hyperlink r:id="rId8" w:tgtFrame="_blank" w:history="1">
        <w:r w:rsidRPr="00B6447C">
          <w:rPr>
            <w:sz w:val="28"/>
            <w:szCs w:val="28"/>
          </w:rPr>
          <w:t xml:space="preserve"> осуществление муниципального контрол</w:t>
        </w:r>
        <w:r>
          <w:rPr>
            <w:sz w:val="28"/>
            <w:szCs w:val="28"/>
          </w:rPr>
          <w:t>я</w:t>
        </w:r>
        <w:r w:rsidRPr="00B6447C">
          <w:rPr>
            <w:sz w:val="28"/>
            <w:szCs w:val="28"/>
          </w:rPr>
          <w:t xml:space="preserve"> за сохранностью автомобильных дорог местного значения </w:t>
        </w:r>
      </w:hyperlink>
      <w:r w:rsidRPr="00B6447C">
        <w:rPr>
          <w:sz w:val="28"/>
          <w:szCs w:val="28"/>
        </w:rPr>
        <w:t xml:space="preserve"> на территории Чайковского городского округа</w:t>
      </w:r>
      <w:r>
        <w:rPr>
          <w:sz w:val="28"/>
          <w:szCs w:val="28"/>
        </w:rPr>
        <w:t xml:space="preserve">, </w:t>
      </w:r>
      <w:r w:rsidRPr="00B6447C">
        <w:rPr>
          <w:sz w:val="28"/>
          <w:szCs w:val="28"/>
        </w:rPr>
        <w:t>в пределах компетенции органов местного самоуправления</w:t>
      </w:r>
      <w:r>
        <w:rPr>
          <w:sz w:val="28"/>
          <w:szCs w:val="28"/>
        </w:rPr>
        <w:t xml:space="preserve"> в соответствии с </w:t>
      </w:r>
      <w:r>
        <w:rPr>
          <w:sz w:val="28"/>
        </w:rPr>
        <w:t xml:space="preserve">Постановлением администрации Чайковского городского округа от 01.04.2020 № 360 </w:t>
      </w:r>
      <w:r w:rsidRPr="004218F3">
        <w:rPr>
          <w:sz w:val="28"/>
          <w:szCs w:val="28"/>
        </w:rPr>
        <w:t>«</w:t>
      </w:r>
      <w:r w:rsidRPr="004218F3">
        <w:rPr>
          <w:color w:val="000000"/>
          <w:sz w:val="28"/>
          <w:szCs w:val="28"/>
        </w:rPr>
        <w:t>О внесении изменений в Административный регламент по осуществлению муниципального контроля за обеспечением сохранности автомобильных дорог местного значения в границах Чайковского городского округа, утвержденный постановлением администрации Чайковского городского округа от</w:t>
      </w:r>
      <w:proofErr w:type="gramEnd"/>
      <w:r w:rsidRPr="004218F3">
        <w:rPr>
          <w:color w:val="000000"/>
          <w:sz w:val="28"/>
          <w:szCs w:val="28"/>
        </w:rPr>
        <w:t xml:space="preserve"> 04.12.2019 № 1889</w:t>
      </w:r>
      <w:r w:rsidRPr="004218F3">
        <w:rPr>
          <w:sz w:val="28"/>
          <w:szCs w:val="28"/>
        </w:rPr>
        <w:t>»</w:t>
      </w:r>
      <w:r>
        <w:rPr>
          <w:sz w:val="28"/>
          <w:szCs w:val="28"/>
        </w:rPr>
        <w:t xml:space="preserve">. </w:t>
      </w:r>
      <w:r w:rsidRPr="00BE5092">
        <w:rPr>
          <w:sz w:val="28"/>
          <w:szCs w:val="28"/>
        </w:rPr>
        <w:t xml:space="preserve">В </w:t>
      </w:r>
      <w:r>
        <w:rPr>
          <w:sz w:val="28"/>
          <w:szCs w:val="28"/>
        </w:rPr>
        <w:t>осуществлении</w:t>
      </w:r>
      <w:r w:rsidRPr="00F34B4A">
        <w:rPr>
          <w:sz w:val="28"/>
          <w:szCs w:val="28"/>
        </w:rPr>
        <w:t xml:space="preserve"> </w:t>
      </w:r>
      <w:hyperlink r:id="rId9" w:tgtFrame="_blank" w:history="1">
        <w:r w:rsidRPr="00B6447C">
          <w:rPr>
            <w:sz w:val="28"/>
            <w:szCs w:val="28"/>
          </w:rPr>
          <w:t xml:space="preserve"> муниципального контрол</w:t>
        </w:r>
        <w:r>
          <w:rPr>
            <w:sz w:val="28"/>
            <w:szCs w:val="28"/>
          </w:rPr>
          <w:t>я</w:t>
        </w:r>
        <w:r w:rsidRPr="00B6447C">
          <w:rPr>
            <w:sz w:val="28"/>
            <w:szCs w:val="28"/>
          </w:rPr>
          <w:t xml:space="preserve"> за сохранностью автомобильных дорог местного значения </w:t>
        </w:r>
      </w:hyperlink>
      <w:r w:rsidRPr="00B6447C">
        <w:rPr>
          <w:sz w:val="28"/>
          <w:szCs w:val="28"/>
        </w:rPr>
        <w:t xml:space="preserve"> на территории Чайковского городского округа</w:t>
      </w:r>
      <w:r w:rsidRPr="00F34B4A">
        <w:rPr>
          <w:sz w:val="28"/>
          <w:szCs w:val="28"/>
        </w:rPr>
        <w:t xml:space="preserve"> </w:t>
      </w:r>
      <w:r>
        <w:rPr>
          <w:sz w:val="28"/>
          <w:szCs w:val="28"/>
        </w:rPr>
        <w:t>участвуют</w:t>
      </w:r>
      <w:r w:rsidRPr="007C1AA8">
        <w:rPr>
          <w:sz w:val="28"/>
          <w:szCs w:val="28"/>
        </w:rPr>
        <w:t xml:space="preserve"> отраслевые (функциональные) органы администрации </w:t>
      </w:r>
      <w:r>
        <w:rPr>
          <w:sz w:val="28"/>
          <w:szCs w:val="28"/>
        </w:rPr>
        <w:t xml:space="preserve">Чайковского городского округа </w:t>
      </w:r>
      <w:r w:rsidRPr="007C1AA8">
        <w:rPr>
          <w:sz w:val="28"/>
          <w:szCs w:val="28"/>
        </w:rPr>
        <w:t>и их дол</w:t>
      </w:r>
      <w:r w:rsidRPr="0023033B">
        <w:rPr>
          <w:sz w:val="28"/>
          <w:szCs w:val="28"/>
        </w:rPr>
        <w:t>жностные лица (далее-должностные лица отраслевых органов), функции которых связаны с решением вопросов местного значения в области дорожной деятельности в отношении автомобильных дорог местного значения</w:t>
      </w:r>
      <w:r>
        <w:rPr>
          <w:sz w:val="28"/>
          <w:szCs w:val="28"/>
        </w:rPr>
        <w:t>;</w:t>
      </w:r>
    </w:p>
    <w:p w:rsidR="00F60BAD" w:rsidRPr="001C538B" w:rsidRDefault="00F60BAD" w:rsidP="00F60BAD">
      <w:pPr>
        <w:autoSpaceDE w:val="0"/>
        <w:autoSpaceDN w:val="0"/>
        <w:adjustRightInd w:val="0"/>
        <w:ind w:firstLine="539"/>
        <w:jc w:val="both"/>
        <w:rPr>
          <w:sz w:val="28"/>
          <w:szCs w:val="28"/>
          <w:highlight w:val="yellow"/>
        </w:rPr>
      </w:pPr>
      <w:proofErr w:type="gramStart"/>
      <w:r w:rsidRPr="00367A31">
        <w:rPr>
          <w:sz w:val="28"/>
          <w:szCs w:val="28"/>
        </w:rPr>
        <w:t>- осуществление жилищного</w:t>
      </w:r>
      <w:r w:rsidRPr="008E3BEE">
        <w:rPr>
          <w:sz w:val="28"/>
          <w:szCs w:val="28"/>
        </w:rPr>
        <w:t xml:space="preserve"> контроля на территории Чайковского городского округа, в пределах компетенции органов местного самоуправления в соответствии с </w:t>
      </w:r>
      <w:r>
        <w:rPr>
          <w:sz w:val="28"/>
        </w:rPr>
        <w:t xml:space="preserve">Постановлением администрации Чайковского городского округа от 10.04.2020 № 401 </w:t>
      </w:r>
      <w:r w:rsidRPr="004218F3">
        <w:rPr>
          <w:sz w:val="28"/>
          <w:szCs w:val="28"/>
        </w:rPr>
        <w:t>«</w:t>
      </w:r>
      <w:r w:rsidRPr="004218F3">
        <w:rPr>
          <w:color w:val="000000"/>
          <w:sz w:val="28"/>
          <w:szCs w:val="28"/>
        </w:rPr>
        <w:t>О внесении изменений в Административный регламент исполнения муниципальной функции по осуществлению контроля за соблюдением законодательства в области розничной продажи алкогольной продукции, спиртосодержащей продукции на территории Чайковского городского округа, утвержденный постановлением администрации Чайковского городского округа от</w:t>
      </w:r>
      <w:proofErr w:type="gramEnd"/>
      <w:r w:rsidRPr="004218F3">
        <w:rPr>
          <w:color w:val="000000"/>
          <w:sz w:val="28"/>
          <w:szCs w:val="28"/>
        </w:rPr>
        <w:t xml:space="preserve"> 12.07.2019 № 1251</w:t>
      </w:r>
      <w:r w:rsidRPr="004218F3">
        <w:rPr>
          <w:sz w:val="28"/>
          <w:szCs w:val="28"/>
        </w:rPr>
        <w:t>»</w:t>
      </w:r>
      <w:r w:rsidRPr="008E3BEE">
        <w:rPr>
          <w:sz w:val="28"/>
          <w:szCs w:val="28"/>
        </w:rPr>
        <w:t xml:space="preserve">. </w:t>
      </w:r>
      <w:proofErr w:type="gramStart"/>
      <w:r w:rsidRPr="008E3BEE">
        <w:rPr>
          <w:sz w:val="28"/>
          <w:szCs w:val="28"/>
        </w:rPr>
        <w:t xml:space="preserve">В осуществлении </w:t>
      </w:r>
      <w:hyperlink r:id="rId10" w:tgtFrame="_blank" w:history="1">
        <w:r w:rsidRPr="008E3BEE">
          <w:rPr>
            <w:sz w:val="28"/>
            <w:szCs w:val="28"/>
          </w:rPr>
          <w:t xml:space="preserve"> муниципального жилищного контроля </w:t>
        </w:r>
      </w:hyperlink>
      <w:r w:rsidRPr="008E3BEE">
        <w:rPr>
          <w:sz w:val="28"/>
          <w:szCs w:val="28"/>
        </w:rPr>
        <w:t>на территории Чайковского городского округа участвуют отраслевые (функциональные) органы администрации Чайковского городского округа и их должностные лица (далее-должностные лица отраслевых органов), функции которых связаны с решением вопросов местного значения в области жилищных отношений;</w:t>
      </w:r>
      <w:proofErr w:type="gramEnd"/>
    </w:p>
    <w:p w:rsidR="00F60BAD" w:rsidRDefault="00F60BAD" w:rsidP="00F60BAD">
      <w:pPr>
        <w:pStyle w:val="a9"/>
        <w:ind w:firstLine="539"/>
        <w:jc w:val="both"/>
        <w:rPr>
          <w:sz w:val="28"/>
          <w:szCs w:val="28"/>
        </w:rPr>
      </w:pPr>
      <w:r w:rsidRPr="008E3BEE">
        <w:rPr>
          <w:sz w:val="28"/>
          <w:szCs w:val="28"/>
        </w:rPr>
        <w:t xml:space="preserve">- осуществление муниципального контроля в сфере размещения наружной рекламы на территории Чайковского городского округа, в пределах компетенции органов местного самоуправления. В осуществлении </w:t>
      </w:r>
      <w:hyperlink r:id="rId11" w:tgtFrame="_blank" w:history="1">
        <w:r w:rsidRPr="008E3BEE">
          <w:rPr>
            <w:sz w:val="28"/>
            <w:szCs w:val="28"/>
          </w:rPr>
          <w:t xml:space="preserve"> </w:t>
        </w:r>
      </w:hyperlink>
      <w:r w:rsidRPr="008E3BEE">
        <w:rPr>
          <w:sz w:val="28"/>
          <w:szCs w:val="28"/>
        </w:rPr>
        <w:t xml:space="preserve"> муниципального контроля в сфере размещения наружной рекламы на территории Чайковского городского округа участвуют отраслевые </w:t>
      </w:r>
      <w:r w:rsidRPr="008E3BEE">
        <w:rPr>
          <w:sz w:val="28"/>
          <w:szCs w:val="28"/>
        </w:rPr>
        <w:lastRenderedPageBreak/>
        <w:t>(функциональные) органы администрации Чайковского городского округа и их должностные лица (далее-должностные лица отраслевых органов), функции которых связаны с решением вопросов местного значения в области рекламной деятельности;</w:t>
      </w:r>
    </w:p>
    <w:p w:rsidR="00F60BAD" w:rsidRPr="008E3BEE" w:rsidRDefault="00F60BAD" w:rsidP="00F60BAD">
      <w:pPr>
        <w:pStyle w:val="a9"/>
        <w:ind w:firstLine="539"/>
        <w:jc w:val="both"/>
        <w:rPr>
          <w:sz w:val="28"/>
          <w:szCs w:val="28"/>
        </w:rPr>
      </w:pPr>
      <w:proofErr w:type="gramStart"/>
      <w:r w:rsidRPr="008E3BEE">
        <w:rPr>
          <w:sz w:val="28"/>
          <w:szCs w:val="28"/>
        </w:rPr>
        <w:t>- осуществление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Pr>
          <w:sz w:val="28"/>
          <w:szCs w:val="28"/>
        </w:rPr>
        <w:t xml:space="preserve"> в соответствии с Постановлением администрации Чайковского городского округа от 14.04.2020 № 405 «О внесении изменений в Административный регламент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w:t>
      </w:r>
      <w:proofErr w:type="gramEnd"/>
      <w:r>
        <w:rPr>
          <w:sz w:val="28"/>
          <w:szCs w:val="28"/>
        </w:rPr>
        <w:t xml:space="preserve"> </w:t>
      </w:r>
      <w:proofErr w:type="gramStart"/>
      <w:r>
        <w:rPr>
          <w:sz w:val="28"/>
          <w:szCs w:val="28"/>
        </w:rPr>
        <w:t xml:space="preserve">связанных с добычей полезных ископаемых в границах Чайковского городского округа, утвержденным постановлением администрации Чайковского городского округа от 09.01.2020 № 3» </w:t>
      </w:r>
      <w:r w:rsidRPr="008E3BEE">
        <w:rPr>
          <w:sz w:val="28"/>
          <w:szCs w:val="28"/>
        </w:rPr>
        <w:t xml:space="preserve">. В осуществлении </w:t>
      </w:r>
      <w:hyperlink r:id="rId12" w:tgtFrame="_blank" w:history="1">
        <w:r w:rsidRPr="008E3BEE">
          <w:rPr>
            <w:sz w:val="28"/>
            <w:szCs w:val="28"/>
          </w:rPr>
          <w:t xml:space="preserve"> контроля </w:t>
        </w:r>
      </w:hyperlink>
      <w:r w:rsidRPr="008E3BEE">
        <w:rPr>
          <w:sz w:val="28"/>
          <w:szCs w:val="28"/>
        </w:rPr>
        <w:t>на территории Чайковского городского округа участвуют отраслевые (функциональные) органы администрации Чайковского городского округа и их должностные лица (далее-должностные лица отраслевых органов), функции которых связаны с решением вопросов местного значения в области недр;</w:t>
      </w:r>
      <w:proofErr w:type="gramEnd"/>
    </w:p>
    <w:p w:rsidR="00F60BAD" w:rsidRDefault="00F60BAD" w:rsidP="00F60BAD">
      <w:pPr>
        <w:pStyle w:val="a9"/>
        <w:ind w:firstLine="539"/>
        <w:jc w:val="both"/>
        <w:rPr>
          <w:sz w:val="28"/>
          <w:szCs w:val="28"/>
        </w:rPr>
      </w:pPr>
      <w:proofErr w:type="gramStart"/>
      <w:r w:rsidRPr="008E3BEE">
        <w:rPr>
          <w:sz w:val="28"/>
          <w:szCs w:val="28"/>
        </w:rPr>
        <w:t>-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w:t>
      </w:r>
      <w:r>
        <w:rPr>
          <w:sz w:val="28"/>
          <w:szCs w:val="28"/>
        </w:rPr>
        <w:t xml:space="preserve"> в соответствии с Постановлением администрации Чайковского городского округа от 27.02.2020 № </w:t>
      </w:r>
      <w:r w:rsidRPr="001F7A7C">
        <w:rPr>
          <w:sz w:val="28"/>
          <w:szCs w:val="28"/>
        </w:rPr>
        <w:t>206 «</w:t>
      </w:r>
      <w:r w:rsidRPr="001F7A7C">
        <w:rPr>
          <w:color w:val="000000"/>
          <w:sz w:val="28"/>
          <w:szCs w:val="28"/>
        </w:rPr>
        <w:t>Об утверждении Административного регламента осуществления в ценовых зонах</w:t>
      </w:r>
      <w:proofErr w:type="gramEnd"/>
      <w:r w:rsidRPr="001F7A7C">
        <w:rPr>
          <w:color w:val="000000"/>
          <w:sz w:val="28"/>
          <w:szCs w:val="28"/>
        </w:rPr>
        <w:t xml:space="preserve"> </w:t>
      </w:r>
      <w:proofErr w:type="gramStart"/>
      <w:r w:rsidRPr="001F7A7C">
        <w:rPr>
          <w:color w:val="000000"/>
          <w:sz w:val="28"/>
          <w:szCs w:val="28"/>
        </w:rPr>
        <w:t>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 в пределах полномочий, установленных Федеральным законом от 27 июля 2010 г. № 190-ФЗ «О теплоснабжении», в границах Чайковского городского округа</w:t>
      </w:r>
      <w:r w:rsidRPr="001F7A7C">
        <w:rPr>
          <w:sz w:val="28"/>
          <w:szCs w:val="28"/>
        </w:rPr>
        <w:t>».</w:t>
      </w:r>
      <w:proofErr w:type="gramEnd"/>
      <w:r w:rsidRPr="001F7A7C">
        <w:rPr>
          <w:sz w:val="28"/>
          <w:szCs w:val="28"/>
        </w:rPr>
        <w:t xml:space="preserve"> В</w:t>
      </w:r>
      <w:r w:rsidRPr="008E3BEE">
        <w:rPr>
          <w:sz w:val="28"/>
          <w:szCs w:val="28"/>
        </w:rPr>
        <w:t xml:space="preserve"> осуществлении </w:t>
      </w:r>
      <w:hyperlink r:id="rId13" w:tgtFrame="_blank" w:history="1">
        <w:r w:rsidRPr="008E3BEE">
          <w:rPr>
            <w:sz w:val="28"/>
            <w:szCs w:val="28"/>
          </w:rPr>
          <w:t xml:space="preserve"> контроля </w:t>
        </w:r>
      </w:hyperlink>
      <w:r w:rsidRPr="008E3BEE">
        <w:rPr>
          <w:sz w:val="28"/>
          <w:szCs w:val="28"/>
        </w:rPr>
        <w:t>на территории Чайковского городского округа участвуют отраслевые (функциональные) органы администрации Чайковского городского округа и их должностные лица (далее-должностные лица отраслевых органов), функции которых связаны с решением данного вопроса местного значения;</w:t>
      </w:r>
    </w:p>
    <w:p w:rsidR="00F60BAD" w:rsidRPr="00B6447C" w:rsidRDefault="00F60BAD" w:rsidP="00F60BAD">
      <w:pPr>
        <w:pStyle w:val="a9"/>
        <w:ind w:firstLine="539"/>
        <w:jc w:val="both"/>
        <w:rPr>
          <w:sz w:val="28"/>
          <w:szCs w:val="28"/>
        </w:rPr>
      </w:pPr>
      <w:r w:rsidRPr="008E3BEE">
        <w:rPr>
          <w:sz w:val="28"/>
          <w:szCs w:val="28"/>
        </w:rPr>
        <w:t>- осуществление муниципального контроля в области использования и охраны особо охраняемых природн</w:t>
      </w:r>
      <w:r>
        <w:rPr>
          <w:sz w:val="28"/>
          <w:szCs w:val="28"/>
        </w:rPr>
        <w:t xml:space="preserve">ых территорий местного значения, в соответствии с Постановлением администрации Чайковского городского округа от 10.02.2020 № 115 </w:t>
      </w:r>
      <w:r w:rsidRPr="001F7A7C">
        <w:rPr>
          <w:sz w:val="28"/>
          <w:szCs w:val="28"/>
        </w:rPr>
        <w:t>«</w:t>
      </w:r>
      <w:r w:rsidRPr="001F7A7C">
        <w:rPr>
          <w:color w:val="000000"/>
          <w:sz w:val="28"/>
          <w:szCs w:val="28"/>
        </w:rPr>
        <w:t xml:space="preserve">Об утверждении Административного </w:t>
      </w:r>
      <w:r w:rsidRPr="001F7A7C">
        <w:rPr>
          <w:color w:val="000000"/>
          <w:sz w:val="28"/>
          <w:szCs w:val="28"/>
        </w:rPr>
        <w:lastRenderedPageBreak/>
        <w:t>регламента осуществления муниципального контроля в области использования и охраны особо охраняемых природных территорий местного значения Чайковского городского округа</w:t>
      </w:r>
      <w:r w:rsidRPr="001F7A7C">
        <w:rPr>
          <w:sz w:val="28"/>
          <w:szCs w:val="28"/>
        </w:rPr>
        <w:t>»</w:t>
      </w:r>
      <w:r>
        <w:rPr>
          <w:sz w:val="28"/>
          <w:szCs w:val="28"/>
        </w:rPr>
        <w:t>.</w:t>
      </w:r>
      <w:r w:rsidRPr="008E3BEE">
        <w:rPr>
          <w:sz w:val="28"/>
          <w:szCs w:val="28"/>
        </w:rPr>
        <w:t xml:space="preserve"> В осуществлении </w:t>
      </w:r>
      <w:hyperlink r:id="rId14" w:tgtFrame="_blank" w:history="1">
        <w:r w:rsidRPr="008E3BEE">
          <w:rPr>
            <w:sz w:val="28"/>
            <w:szCs w:val="28"/>
          </w:rPr>
          <w:t xml:space="preserve"> контроля </w:t>
        </w:r>
      </w:hyperlink>
      <w:r w:rsidRPr="008E3BEE">
        <w:rPr>
          <w:sz w:val="28"/>
          <w:szCs w:val="28"/>
        </w:rPr>
        <w:t>на территории Чайковского городского округа участвуют отраслевые (функциональные) органы администрации Чайковского городского округа и их должностные лица (далее-должностные лица отраслевых органов), функции которых связаны с решением вопросов местн</w:t>
      </w:r>
      <w:r>
        <w:rPr>
          <w:sz w:val="28"/>
          <w:szCs w:val="28"/>
        </w:rPr>
        <w:t>ого значения в области экологии.</w:t>
      </w:r>
    </w:p>
    <w:p w:rsidR="00F60BAD" w:rsidRDefault="00F60BAD" w:rsidP="00F60BAD">
      <w:pPr>
        <w:ind w:firstLine="709"/>
        <w:jc w:val="both"/>
        <w:rPr>
          <w:sz w:val="28"/>
        </w:rPr>
      </w:pPr>
      <w:r>
        <w:rPr>
          <w:sz w:val="28"/>
        </w:rPr>
        <w:t>Муниципальный земельный контроль на территории муниципального образования осуществлялся в соответствии с ежегодным планом проверок граждан, а также в ходе рассмотрения заявлений и обращений граждан и юридических лиц.</w:t>
      </w:r>
      <w:r w:rsidRPr="00D676C9">
        <w:rPr>
          <w:sz w:val="28"/>
        </w:rPr>
        <w:t xml:space="preserve"> </w:t>
      </w:r>
      <w:r>
        <w:rPr>
          <w:sz w:val="28"/>
        </w:rPr>
        <w:t xml:space="preserve">Специалисты отдела </w:t>
      </w:r>
      <w:r w:rsidRPr="000D302B">
        <w:rPr>
          <w:sz w:val="28"/>
        </w:rPr>
        <w:t>взаимодействует с органом государственного земельного контроля – Чайковским отделом Управления Федеральной службы государственной регистрации, кадастра и картографии по Пермскому краю.</w:t>
      </w:r>
    </w:p>
    <w:p w:rsidR="00F60BAD" w:rsidRDefault="00F60BAD" w:rsidP="00F60BAD">
      <w:pPr>
        <w:ind w:firstLine="708"/>
        <w:jc w:val="both"/>
        <w:rPr>
          <w:sz w:val="28"/>
        </w:rPr>
      </w:pPr>
      <w:r>
        <w:rPr>
          <w:sz w:val="28"/>
        </w:rPr>
        <w:t xml:space="preserve">Сроки и последовательность действий (административных процедур) </w:t>
      </w:r>
      <w:r w:rsidRPr="000D302B">
        <w:rPr>
          <w:sz w:val="28"/>
        </w:rPr>
        <w:t xml:space="preserve">по осуществлению муниципального контроля определены </w:t>
      </w:r>
      <w:r>
        <w:rPr>
          <w:sz w:val="28"/>
        </w:rPr>
        <w:t xml:space="preserve">соответствующими </w:t>
      </w:r>
      <w:r w:rsidRPr="000D302B">
        <w:rPr>
          <w:sz w:val="28"/>
        </w:rPr>
        <w:t>Административными регламентами</w:t>
      </w:r>
      <w:r>
        <w:rPr>
          <w:sz w:val="28"/>
        </w:rPr>
        <w:t>.</w:t>
      </w:r>
      <w:r w:rsidRPr="000D302B">
        <w:rPr>
          <w:sz w:val="28"/>
        </w:rPr>
        <w:t xml:space="preserve"> </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F60BAD" w:rsidRDefault="00F60BAD" w:rsidP="00F60BAD">
      <w:pPr>
        <w:ind w:firstLine="709"/>
        <w:jc w:val="both"/>
        <w:rPr>
          <w:sz w:val="28"/>
        </w:rPr>
      </w:pPr>
      <w:r w:rsidRPr="00EF36E3">
        <w:rPr>
          <w:sz w:val="28"/>
          <w:szCs w:val="28"/>
        </w:rPr>
        <w:t xml:space="preserve">Финансирование </w:t>
      </w:r>
      <w:r>
        <w:rPr>
          <w:sz w:val="28"/>
          <w:szCs w:val="28"/>
        </w:rPr>
        <w:t>Отдела</w:t>
      </w:r>
      <w:r w:rsidRPr="00EF36E3">
        <w:rPr>
          <w:sz w:val="28"/>
          <w:szCs w:val="28"/>
        </w:rPr>
        <w:t xml:space="preserve"> осуществляется за счет средств бюджета Чайковского городского округа, предусмотренных в смете расходов администрации Чайковского</w:t>
      </w:r>
      <w:r>
        <w:rPr>
          <w:sz w:val="28"/>
          <w:szCs w:val="28"/>
        </w:rPr>
        <w:t xml:space="preserve"> городского округа</w:t>
      </w:r>
      <w:r w:rsidRPr="00EF36E3">
        <w:rPr>
          <w:sz w:val="28"/>
          <w:szCs w:val="28"/>
        </w:rPr>
        <w:t>.</w:t>
      </w:r>
    </w:p>
    <w:p w:rsidR="00F60BAD" w:rsidRDefault="00F60BAD" w:rsidP="00F60BAD">
      <w:pPr>
        <w:jc w:val="center"/>
        <w:rPr>
          <w:b/>
          <w:sz w:val="28"/>
          <w:szCs w:val="28"/>
        </w:rPr>
      </w:pPr>
      <w:r w:rsidRPr="00466AF1">
        <w:rPr>
          <w:b/>
          <w:sz w:val="28"/>
          <w:szCs w:val="28"/>
        </w:rPr>
        <w:t>Структура, численность, квалификация работников отдела муниципального контроля</w:t>
      </w:r>
    </w:p>
    <w:p w:rsidR="00F60BAD" w:rsidRPr="00466AF1" w:rsidRDefault="00F60BAD" w:rsidP="00F60BAD">
      <w:pPr>
        <w:jc w:val="center"/>
        <w:rPr>
          <w:b/>
          <w:sz w:val="28"/>
          <w:szCs w:val="28"/>
        </w:rPr>
      </w:pPr>
    </w:p>
    <w:tbl>
      <w:tblPr>
        <w:tblStyle w:val="aa"/>
        <w:tblW w:w="0" w:type="auto"/>
        <w:tblLook w:val="04A0"/>
      </w:tblPr>
      <w:tblGrid>
        <w:gridCol w:w="3229"/>
        <w:gridCol w:w="1279"/>
        <w:gridCol w:w="4956"/>
      </w:tblGrid>
      <w:tr w:rsidR="00F60BAD" w:rsidTr="00602BAD">
        <w:tc>
          <w:tcPr>
            <w:tcW w:w="3229" w:type="dxa"/>
            <w:vAlign w:val="center"/>
          </w:tcPr>
          <w:p w:rsidR="00F60BAD" w:rsidRDefault="00F60BAD" w:rsidP="00602BAD">
            <w:pPr>
              <w:jc w:val="center"/>
              <w:rPr>
                <w:rFonts w:cs="Times New Roman"/>
                <w:sz w:val="28"/>
                <w:szCs w:val="28"/>
              </w:rPr>
            </w:pPr>
            <w:r>
              <w:rPr>
                <w:rFonts w:cs="Times New Roman"/>
                <w:sz w:val="28"/>
                <w:szCs w:val="28"/>
              </w:rPr>
              <w:t>Должность</w:t>
            </w:r>
          </w:p>
        </w:tc>
        <w:tc>
          <w:tcPr>
            <w:tcW w:w="1279" w:type="dxa"/>
            <w:vAlign w:val="center"/>
          </w:tcPr>
          <w:p w:rsidR="00F60BAD" w:rsidRDefault="00F60BAD" w:rsidP="00602BAD">
            <w:pPr>
              <w:jc w:val="center"/>
              <w:rPr>
                <w:rFonts w:cs="Times New Roman"/>
                <w:sz w:val="28"/>
                <w:szCs w:val="28"/>
              </w:rPr>
            </w:pPr>
            <w:r>
              <w:rPr>
                <w:rFonts w:cs="Times New Roman"/>
                <w:sz w:val="28"/>
                <w:szCs w:val="28"/>
              </w:rPr>
              <w:t>Кол-во штатных единиц</w:t>
            </w:r>
          </w:p>
        </w:tc>
        <w:tc>
          <w:tcPr>
            <w:tcW w:w="4956" w:type="dxa"/>
            <w:vAlign w:val="center"/>
          </w:tcPr>
          <w:p w:rsidR="00F60BAD" w:rsidRDefault="00F60BAD" w:rsidP="00602BAD">
            <w:pPr>
              <w:jc w:val="center"/>
              <w:rPr>
                <w:rFonts w:cs="Times New Roman"/>
                <w:sz w:val="28"/>
                <w:szCs w:val="28"/>
              </w:rPr>
            </w:pPr>
            <w:r>
              <w:rPr>
                <w:rFonts w:cs="Times New Roman"/>
                <w:sz w:val="28"/>
                <w:szCs w:val="28"/>
              </w:rPr>
              <w:t>Образование</w:t>
            </w:r>
          </w:p>
        </w:tc>
      </w:tr>
      <w:tr w:rsidR="00F60BAD" w:rsidTr="00602BAD">
        <w:tc>
          <w:tcPr>
            <w:tcW w:w="3229" w:type="dxa"/>
            <w:vAlign w:val="center"/>
          </w:tcPr>
          <w:p w:rsidR="00F60BAD" w:rsidRDefault="00F60BAD" w:rsidP="00602BAD">
            <w:pPr>
              <w:jc w:val="both"/>
              <w:rPr>
                <w:rFonts w:cs="Times New Roman"/>
                <w:sz w:val="28"/>
                <w:szCs w:val="28"/>
              </w:rPr>
            </w:pPr>
            <w:r>
              <w:rPr>
                <w:rFonts w:cs="Times New Roman"/>
                <w:sz w:val="28"/>
                <w:szCs w:val="28"/>
              </w:rPr>
              <w:t>Начальника отдела по муниципальному контролю</w:t>
            </w:r>
          </w:p>
        </w:tc>
        <w:tc>
          <w:tcPr>
            <w:tcW w:w="1279" w:type="dxa"/>
            <w:vAlign w:val="center"/>
          </w:tcPr>
          <w:p w:rsidR="00F60BAD" w:rsidRDefault="00F60BAD" w:rsidP="00602BAD">
            <w:pPr>
              <w:jc w:val="center"/>
              <w:rPr>
                <w:rFonts w:cs="Times New Roman"/>
                <w:sz w:val="28"/>
                <w:szCs w:val="28"/>
              </w:rPr>
            </w:pPr>
            <w:r>
              <w:rPr>
                <w:rFonts w:cs="Times New Roman"/>
                <w:sz w:val="28"/>
                <w:szCs w:val="28"/>
              </w:rPr>
              <w:t>1</w:t>
            </w:r>
          </w:p>
        </w:tc>
        <w:tc>
          <w:tcPr>
            <w:tcW w:w="4956" w:type="dxa"/>
            <w:vAlign w:val="center"/>
          </w:tcPr>
          <w:p w:rsidR="00F60BAD" w:rsidRDefault="00F60BAD" w:rsidP="00602BAD">
            <w:pPr>
              <w:jc w:val="both"/>
              <w:rPr>
                <w:rFonts w:cs="Times New Roman"/>
                <w:sz w:val="28"/>
                <w:szCs w:val="28"/>
              </w:rPr>
            </w:pPr>
            <w:r>
              <w:rPr>
                <w:rFonts w:cs="Times New Roman"/>
                <w:sz w:val="28"/>
                <w:szCs w:val="28"/>
              </w:rPr>
              <w:t xml:space="preserve">Высшее юридическое образование </w:t>
            </w:r>
          </w:p>
        </w:tc>
      </w:tr>
      <w:tr w:rsidR="00F60BAD" w:rsidTr="00602BAD">
        <w:tc>
          <w:tcPr>
            <w:tcW w:w="3229" w:type="dxa"/>
            <w:vAlign w:val="center"/>
          </w:tcPr>
          <w:p w:rsidR="00F60BAD" w:rsidRDefault="00F60BAD" w:rsidP="00602BAD">
            <w:pPr>
              <w:jc w:val="both"/>
              <w:rPr>
                <w:rFonts w:cs="Times New Roman"/>
                <w:sz w:val="28"/>
                <w:szCs w:val="28"/>
              </w:rPr>
            </w:pPr>
            <w:r>
              <w:rPr>
                <w:rFonts w:cs="Times New Roman"/>
                <w:sz w:val="28"/>
                <w:szCs w:val="28"/>
              </w:rPr>
              <w:t>Консультант (муниципальный контроль)</w:t>
            </w:r>
          </w:p>
        </w:tc>
        <w:tc>
          <w:tcPr>
            <w:tcW w:w="1279" w:type="dxa"/>
            <w:vAlign w:val="center"/>
          </w:tcPr>
          <w:p w:rsidR="00F60BAD" w:rsidRDefault="00F60BAD" w:rsidP="00602BAD">
            <w:pPr>
              <w:jc w:val="center"/>
              <w:rPr>
                <w:rFonts w:cs="Times New Roman"/>
                <w:sz w:val="28"/>
                <w:szCs w:val="28"/>
              </w:rPr>
            </w:pPr>
            <w:r>
              <w:rPr>
                <w:rFonts w:cs="Times New Roman"/>
                <w:sz w:val="28"/>
                <w:szCs w:val="28"/>
              </w:rPr>
              <w:t>4</w:t>
            </w:r>
          </w:p>
        </w:tc>
        <w:tc>
          <w:tcPr>
            <w:tcW w:w="4956" w:type="dxa"/>
            <w:vAlign w:val="center"/>
          </w:tcPr>
          <w:p w:rsidR="00F60BAD" w:rsidRDefault="00F60BAD" w:rsidP="00602BAD">
            <w:pPr>
              <w:jc w:val="both"/>
              <w:rPr>
                <w:rFonts w:cs="Times New Roman"/>
                <w:sz w:val="28"/>
                <w:szCs w:val="28"/>
              </w:rPr>
            </w:pPr>
            <w:r>
              <w:rPr>
                <w:rFonts w:cs="Times New Roman"/>
                <w:sz w:val="28"/>
                <w:szCs w:val="28"/>
              </w:rPr>
              <w:t>Высшее юридическое образование</w:t>
            </w:r>
          </w:p>
          <w:p w:rsidR="00F60BAD" w:rsidRPr="002D027E" w:rsidRDefault="00F60BAD" w:rsidP="00602BAD">
            <w:pPr>
              <w:autoSpaceDE w:val="0"/>
              <w:autoSpaceDN w:val="0"/>
              <w:adjustRightInd w:val="0"/>
              <w:rPr>
                <w:rFonts w:eastAsia="Calibri" w:cs="Times New Roman"/>
                <w:sz w:val="28"/>
                <w:szCs w:val="28"/>
              </w:rPr>
            </w:pPr>
            <w:r w:rsidRPr="002D027E">
              <w:rPr>
                <w:rFonts w:eastAsia="Calibri" w:cs="Times New Roman"/>
                <w:sz w:val="28"/>
                <w:szCs w:val="28"/>
              </w:rPr>
              <w:t>Среднее профессиональное образование</w:t>
            </w:r>
          </w:p>
          <w:p w:rsidR="00F60BAD" w:rsidRDefault="00F60BAD" w:rsidP="00602BAD">
            <w:pPr>
              <w:jc w:val="both"/>
              <w:rPr>
                <w:rFonts w:cs="Times New Roman"/>
                <w:sz w:val="28"/>
                <w:szCs w:val="28"/>
              </w:rPr>
            </w:pPr>
          </w:p>
        </w:tc>
      </w:tr>
      <w:tr w:rsidR="00F60BAD" w:rsidTr="00602BAD">
        <w:tc>
          <w:tcPr>
            <w:tcW w:w="3229" w:type="dxa"/>
            <w:vAlign w:val="center"/>
          </w:tcPr>
          <w:p w:rsidR="00F60BAD" w:rsidRDefault="00F60BAD" w:rsidP="00602BAD">
            <w:pPr>
              <w:jc w:val="both"/>
              <w:rPr>
                <w:rFonts w:cs="Times New Roman"/>
                <w:sz w:val="28"/>
                <w:szCs w:val="28"/>
              </w:rPr>
            </w:pPr>
            <w:r>
              <w:rPr>
                <w:rFonts w:cs="Times New Roman"/>
                <w:sz w:val="28"/>
                <w:szCs w:val="28"/>
              </w:rPr>
              <w:t>Главный специалист</w:t>
            </w:r>
          </w:p>
        </w:tc>
        <w:tc>
          <w:tcPr>
            <w:tcW w:w="1279" w:type="dxa"/>
            <w:vAlign w:val="center"/>
          </w:tcPr>
          <w:p w:rsidR="00F60BAD" w:rsidRDefault="00F60BAD" w:rsidP="00602BAD">
            <w:pPr>
              <w:jc w:val="center"/>
              <w:rPr>
                <w:rFonts w:cs="Times New Roman"/>
                <w:sz w:val="28"/>
                <w:szCs w:val="28"/>
              </w:rPr>
            </w:pPr>
            <w:r>
              <w:rPr>
                <w:rFonts w:cs="Times New Roman"/>
                <w:sz w:val="28"/>
                <w:szCs w:val="28"/>
              </w:rPr>
              <w:t>1</w:t>
            </w:r>
          </w:p>
        </w:tc>
        <w:tc>
          <w:tcPr>
            <w:tcW w:w="4956" w:type="dxa"/>
            <w:vAlign w:val="center"/>
          </w:tcPr>
          <w:p w:rsidR="00F60BAD" w:rsidRDefault="00F60BAD" w:rsidP="00602BAD">
            <w:pPr>
              <w:jc w:val="both"/>
              <w:rPr>
                <w:rFonts w:cs="Times New Roman"/>
                <w:sz w:val="28"/>
                <w:szCs w:val="28"/>
              </w:rPr>
            </w:pPr>
            <w:r>
              <w:rPr>
                <w:rFonts w:cs="Times New Roman"/>
                <w:sz w:val="28"/>
                <w:szCs w:val="28"/>
              </w:rPr>
              <w:t>Высшее юридическое образование</w:t>
            </w:r>
          </w:p>
        </w:tc>
      </w:tr>
      <w:tr w:rsidR="00F60BAD" w:rsidTr="00602BAD">
        <w:tc>
          <w:tcPr>
            <w:tcW w:w="3229" w:type="dxa"/>
            <w:vAlign w:val="center"/>
          </w:tcPr>
          <w:p w:rsidR="00F60BAD" w:rsidRDefault="00F60BAD" w:rsidP="00602BAD">
            <w:pPr>
              <w:jc w:val="both"/>
              <w:rPr>
                <w:rFonts w:cs="Times New Roman"/>
                <w:sz w:val="28"/>
                <w:szCs w:val="28"/>
              </w:rPr>
            </w:pPr>
            <w:r>
              <w:rPr>
                <w:rFonts w:cs="Times New Roman"/>
                <w:sz w:val="28"/>
                <w:szCs w:val="28"/>
              </w:rPr>
              <w:t>Итого</w:t>
            </w:r>
          </w:p>
        </w:tc>
        <w:tc>
          <w:tcPr>
            <w:tcW w:w="1279" w:type="dxa"/>
            <w:vAlign w:val="center"/>
          </w:tcPr>
          <w:p w:rsidR="00F60BAD" w:rsidRDefault="00F60BAD" w:rsidP="00602BAD">
            <w:pPr>
              <w:jc w:val="center"/>
              <w:rPr>
                <w:rFonts w:cs="Times New Roman"/>
                <w:sz w:val="28"/>
                <w:szCs w:val="28"/>
              </w:rPr>
            </w:pPr>
            <w:r>
              <w:rPr>
                <w:rFonts w:cs="Times New Roman"/>
                <w:sz w:val="28"/>
                <w:szCs w:val="28"/>
              </w:rPr>
              <w:t>6</w:t>
            </w:r>
          </w:p>
        </w:tc>
        <w:tc>
          <w:tcPr>
            <w:tcW w:w="4956" w:type="dxa"/>
            <w:vAlign w:val="center"/>
          </w:tcPr>
          <w:p w:rsidR="00F60BAD" w:rsidRDefault="00F60BAD" w:rsidP="00602BAD">
            <w:pPr>
              <w:jc w:val="both"/>
              <w:rPr>
                <w:rFonts w:cs="Times New Roman"/>
                <w:sz w:val="28"/>
                <w:szCs w:val="28"/>
              </w:rPr>
            </w:pPr>
          </w:p>
        </w:tc>
      </w:tr>
    </w:tbl>
    <w:p w:rsidR="00F60BAD" w:rsidRDefault="00F60BAD" w:rsidP="00F60BAD">
      <w:pPr>
        <w:ind w:firstLine="709"/>
        <w:jc w:val="both"/>
        <w:rPr>
          <w:sz w:val="28"/>
        </w:rPr>
      </w:pPr>
      <w:r>
        <w:rPr>
          <w:sz w:val="28"/>
        </w:rPr>
        <w:t>Укомплектованность штатной численности в 202</w:t>
      </w:r>
      <w:r w:rsidR="00641F0B">
        <w:rPr>
          <w:sz w:val="28"/>
        </w:rPr>
        <w:t>1</w:t>
      </w:r>
      <w:r>
        <w:rPr>
          <w:sz w:val="28"/>
        </w:rPr>
        <w:t xml:space="preserve"> году составляет 100%.</w:t>
      </w:r>
    </w:p>
    <w:p w:rsidR="00F60BAD" w:rsidRDefault="00F60BAD" w:rsidP="00F60BAD">
      <w:pPr>
        <w:ind w:firstLine="709"/>
        <w:jc w:val="both"/>
        <w:rPr>
          <w:sz w:val="28"/>
        </w:rPr>
      </w:pPr>
      <w:proofErr w:type="gramStart"/>
      <w:r>
        <w:rPr>
          <w:sz w:val="28"/>
        </w:rPr>
        <w:lastRenderedPageBreak/>
        <w:t>Штатная численность сотрудников отдела, выполняющих контрольные мероприятия по 11 видам муниципального контроля, в т.ч.: муниципальный земельный контроль, муниципальный жилищный контроль, муниципальный лесной контроль, контроля за соблюдением законодательства в области розничной продажи алкогольной продукции, муниципальный контроль в области торговой деятельности, муниципальный контроль за сохранностью автомобильных дорог местного значения, муниципальный контроль за соблюдением Правил благоустройства, муниципальный контроль в сфере размещения наружной</w:t>
      </w:r>
      <w:proofErr w:type="gramEnd"/>
      <w:r>
        <w:rPr>
          <w:sz w:val="28"/>
        </w:rPr>
        <w:t xml:space="preserve"> </w:t>
      </w:r>
      <w:proofErr w:type="gramStart"/>
      <w:r>
        <w:rPr>
          <w:sz w:val="28"/>
        </w:rPr>
        <w:t>рекламы,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w:t>
      </w:r>
      <w:proofErr w:type="gramEnd"/>
      <w:r>
        <w:rPr>
          <w:sz w:val="28"/>
        </w:rPr>
        <w:t xml:space="preserve"> схеме теплоснабжения в пределах полномочий, установленных Федеральным законом от 22.07.20</w:t>
      </w:r>
      <w:r w:rsidR="00F96F5D">
        <w:rPr>
          <w:sz w:val="28"/>
        </w:rPr>
        <w:t xml:space="preserve">10 </w:t>
      </w:r>
      <w:r>
        <w:rPr>
          <w:sz w:val="28"/>
        </w:rPr>
        <w:t xml:space="preserve">№ 190-ФЗ «О теплоснабжении», муниципальный контроль в области использования и </w:t>
      </w:r>
      <w:proofErr w:type="gramStart"/>
      <w:r>
        <w:rPr>
          <w:sz w:val="28"/>
        </w:rPr>
        <w:t>охраны</w:t>
      </w:r>
      <w:proofErr w:type="gramEnd"/>
      <w:r>
        <w:rPr>
          <w:sz w:val="28"/>
        </w:rPr>
        <w:t xml:space="preserve"> особо охраняемых природных территорий местного значения - составляет 6 штатных единиц, в т.ч. начальник отдела 1 штатная единица. </w:t>
      </w:r>
    </w:p>
    <w:p w:rsidR="00001278" w:rsidRPr="00F60BAD" w:rsidRDefault="00F60BAD" w:rsidP="00F60BAD">
      <w:pPr>
        <w:ind w:firstLine="709"/>
        <w:jc w:val="both"/>
        <w:rPr>
          <w:sz w:val="28"/>
        </w:rPr>
      </w:pPr>
      <w:r>
        <w:rPr>
          <w:sz w:val="28"/>
        </w:rPr>
        <w:t>В 202</w:t>
      </w:r>
      <w:r w:rsidR="00F96F5D">
        <w:rPr>
          <w:sz w:val="28"/>
        </w:rPr>
        <w:t>1</w:t>
      </w:r>
      <w:r>
        <w:rPr>
          <w:sz w:val="28"/>
        </w:rPr>
        <w:t xml:space="preserve"> году эксперты и представители экспертных организаций к проведению контрольных мероприятий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F60BAD" w:rsidRDefault="00F60BAD" w:rsidP="00F60BAD">
      <w:pPr>
        <w:ind w:firstLine="709"/>
        <w:jc w:val="both"/>
        <w:rPr>
          <w:sz w:val="28"/>
        </w:rPr>
      </w:pPr>
      <w:r>
        <w:rPr>
          <w:sz w:val="28"/>
        </w:rPr>
        <w:t>Всего в 202</w:t>
      </w:r>
      <w:r w:rsidR="00641F0B">
        <w:rPr>
          <w:sz w:val="28"/>
        </w:rPr>
        <w:t>1</w:t>
      </w:r>
      <w:r>
        <w:rPr>
          <w:sz w:val="28"/>
        </w:rPr>
        <w:t xml:space="preserve"> году проведено </w:t>
      </w:r>
      <w:r w:rsidR="00641F0B">
        <w:rPr>
          <w:sz w:val="28"/>
        </w:rPr>
        <w:t>280</w:t>
      </w:r>
      <w:r>
        <w:rPr>
          <w:sz w:val="28"/>
        </w:rPr>
        <w:t xml:space="preserve"> контрольн</w:t>
      </w:r>
      <w:r w:rsidR="00641F0B">
        <w:rPr>
          <w:sz w:val="28"/>
        </w:rPr>
        <w:t>ых</w:t>
      </w:r>
      <w:r>
        <w:rPr>
          <w:sz w:val="28"/>
        </w:rPr>
        <w:t xml:space="preserve"> мероприяти</w:t>
      </w:r>
      <w:r w:rsidR="00641F0B">
        <w:rPr>
          <w:sz w:val="28"/>
        </w:rPr>
        <w:t>й</w:t>
      </w:r>
      <w:r>
        <w:rPr>
          <w:sz w:val="28"/>
        </w:rPr>
        <w:t xml:space="preserve"> по соблюдению земельного законодательства, в т.ч.:</w:t>
      </w:r>
    </w:p>
    <w:p w:rsidR="00F60BAD" w:rsidRDefault="00F60BAD" w:rsidP="00F60BAD">
      <w:pPr>
        <w:ind w:firstLine="709"/>
        <w:jc w:val="both"/>
        <w:rPr>
          <w:sz w:val="28"/>
        </w:rPr>
      </w:pPr>
      <w:r>
        <w:rPr>
          <w:sz w:val="28"/>
        </w:rPr>
        <w:t xml:space="preserve">- </w:t>
      </w:r>
      <w:r w:rsidR="00641F0B">
        <w:rPr>
          <w:sz w:val="28"/>
        </w:rPr>
        <w:t>7</w:t>
      </w:r>
      <w:r>
        <w:rPr>
          <w:sz w:val="28"/>
        </w:rPr>
        <w:t xml:space="preserve"> плановы</w:t>
      </w:r>
      <w:r w:rsidR="00303807">
        <w:rPr>
          <w:sz w:val="28"/>
        </w:rPr>
        <w:t>х</w:t>
      </w:r>
      <w:r>
        <w:rPr>
          <w:sz w:val="28"/>
        </w:rPr>
        <w:t xml:space="preserve"> провер</w:t>
      </w:r>
      <w:r w:rsidR="00303807">
        <w:rPr>
          <w:sz w:val="28"/>
        </w:rPr>
        <w:t>ок</w:t>
      </w:r>
      <w:r>
        <w:rPr>
          <w:sz w:val="28"/>
        </w:rPr>
        <w:t xml:space="preserve"> </w:t>
      </w:r>
      <w:r w:rsidRPr="007809F6">
        <w:rPr>
          <w:sz w:val="28"/>
        </w:rPr>
        <w:t xml:space="preserve">соблюдения земельного законодательства в отношении </w:t>
      </w:r>
      <w:r>
        <w:rPr>
          <w:sz w:val="28"/>
        </w:rPr>
        <w:t xml:space="preserve">граждан. </w:t>
      </w:r>
      <w:r w:rsidR="00641F0B">
        <w:rPr>
          <w:sz w:val="28"/>
        </w:rPr>
        <w:t>В</w:t>
      </w:r>
      <w:r>
        <w:rPr>
          <w:sz w:val="28"/>
        </w:rPr>
        <w:t>ыявлено</w:t>
      </w:r>
      <w:r w:rsidR="00641F0B">
        <w:rPr>
          <w:sz w:val="28"/>
        </w:rPr>
        <w:t xml:space="preserve"> 3 нарушения</w:t>
      </w:r>
      <w:r>
        <w:rPr>
          <w:sz w:val="28"/>
        </w:rPr>
        <w:t>.</w:t>
      </w:r>
    </w:p>
    <w:p w:rsidR="00641F0B" w:rsidRDefault="00641F0B" w:rsidP="00F60BAD">
      <w:pPr>
        <w:ind w:firstLine="709"/>
        <w:jc w:val="both"/>
        <w:rPr>
          <w:sz w:val="28"/>
        </w:rPr>
      </w:pPr>
      <w:r>
        <w:rPr>
          <w:sz w:val="28"/>
        </w:rPr>
        <w:t>- по 5 проверкам вынесен акт о невозможности проведения проверки, в связи со смертью собственника земельного участка.</w:t>
      </w:r>
    </w:p>
    <w:p w:rsidR="00F60BAD" w:rsidRPr="007809F6" w:rsidRDefault="00F60BAD" w:rsidP="00F60BAD">
      <w:pPr>
        <w:ind w:firstLine="709"/>
        <w:jc w:val="both"/>
        <w:rPr>
          <w:sz w:val="28"/>
        </w:rPr>
      </w:pPr>
      <w:r>
        <w:rPr>
          <w:sz w:val="28"/>
        </w:rPr>
        <w:t xml:space="preserve">- </w:t>
      </w:r>
      <w:r w:rsidR="00641F0B">
        <w:rPr>
          <w:sz w:val="28"/>
        </w:rPr>
        <w:t>268</w:t>
      </w:r>
      <w:r>
        <w:rPr>
          <w:sz w:val="28"/>
        </w:rPr>
        <w:t xml:space="preserve"> внеплановы</w:t>
      </w:r>
      <w:r w:rsidR="00303807">
        <w:rPr>
          <w:sz w:val="28"/>
        </w:rPr>
        <w:t>х</w:t>
      </w:r>
      <w:r>
        <w:rPr>
          <w:sz w:val="28"/>
        </w:rPr>
        <w:t xml:space="preserve"> провер</w:t>
      </w:r>
      <w:r w:rsidR="00303807">
        <w:rPr>
          <w:sz w:val="28"/>
        </w:rPr>
        <w:t>о</w:t>
      </w:r>
      <w:r>
        <w:rPr>
          <w:sz w:val="28"/>
        </w:rPr>
        <w:t xml:space="preserve">к </w:t>
      </w:r>
      <w:r w:rsidRPr="007809F6">
        <w:rPr>
          <w:sz w:val="28"/>
        </w:rPr>
        <w:t xml:space="preserve">соблюдения земельного законодательства в отношении </w:t>
      </w:r>
      <w:r>
        <w:rPr>
          <w:sz w:val="28"/>
        </w:rPr>
        <w:t xml:space="preserve">граждан. </w:t>
      </w:r>
      <w:r w:rsidRPr="007809F6">
        <w:rPr>
          <w:sz w:val="28"/>
        </w:rPr>
        <w:t xml:space="preserve">Выявлено правонарушений – </w:t>
      </w:r>
      <w:r w:rsidR="00641F0B">
        <w:rPr>
          <w:sz w:val="28"/>
        </w:rPr>
        <w:t>85</w:t>
      </w:r>
      <w:r w:rsidRPr="007809F6">
        <w:rPr>
          <w:sz w:val="28"/>
        </w:rPr>
        <w:t xml:space="preserve">, </w:t>
      </w:r>
      <w:r>
        <w:rPr>
          <w:sz w:val="28"/>
        </w:rPr>
        <w:t>ответственность за которое предусмотрено</w:t>
      </w:r>
      <w:r w:rsidRPr="00780767">
        <w:rPr>
          <w:sz w:val="28"/>
          <w:szCs w:val="28"/>
        </w:rPr>
        <w:t xml:space="preserve"> ст. 7.1 «Самовольное занятие земельного участка» </w:t>
      </w:r>
      <w:r w:rsidRPr="00780767">
        <w:rPr>
          <w:bCs/>
          <w:sz w:val="28"/>
          <w:szCs w:val="28"/>
        </w:rPr>
        <w:t>Кодекса Российской Федерации об административных правонарушениях</w:t>
      </w:r>
      <w:r w:rsidR="00E52802">
        <w:rPr>
          <w:bCs/>
          <w:sz w:val="28"/>
          <w:szCs w:val="28"/>
        </w:rPr>
        <w:t>.</w:t>
      </w:r>
    </w:p>
    <w:p w:rsidR="00F60BAD" w:rsidRDefault="00F60BAD" w:rsidP="00F60BAD">
      <w:pPr>
        <w:tabs>
          <w:tab w:val="left" w:pos="2160"/>
        </w:tabs>
        <w:ind w:firstLine="709"/>
        <w:jc w:val="both"/>
        <w:rPr>
          <w:sz w:val="28"/>
          <w:szCs w:val="28"/>
        </w:rPr>
      </w:pPr>
      <w:r>
        <w:rPr>
          <w:sz w:val="28"/>
        </w:rPr>
        <w:t>- 1 внеплановая проверка (по требованию прокуратуры) в</w:t>
      </w:r>
      <w:r w:rsidRPr="007809F6">
        <w:rPr>
          <w:sz w:val="28"/>
        </w:rPr>
        <w:t xml:space="preserve"> отношении </w:t>
      </w:r>
      <w:r>
        <w:rPr>
          <w:sz w:val="28"/>
        </w:rPr>
        <w:t xml:space="preserve">индивидуального предпринимателя по соблюдению земельного законодательства, ответственность за которое предусмотрена </w:t>
      </w:r>
      <w:r w:rsidRPr="005F06F3">
        <w:rPr>
          <w:sz w:val="28"/>
          <w:szCs w:val="28"/>
        </w:rPr>
        <w:t>ст. 8.8.  «</w:t>
      </w:r>
      <w:r w:rsidRPr="005F06F3">
        <w:rPr>
          <w:bCs/>
          <w:sz w:val="28"/>
          <w:szCs w:val="28"/>
        </w:rPr>
        <w:t xml:space="preserve">Использование земельных участков не по целевому назначению, невыполнение обязанностей по приведению земель в состояние, пригодное </w:t>
      </w:r>
      <w:r w:rsidRPr="005F06F3">
        <w:rPr>
          <w:bCs/>
          <w:sz w:val="28"/>
          <w:szCs w:val="28"/>
        </w:rPr>
        <w:lastRenderedPageBreak/>
        <w:t>для использования по целевому назначению»</w:t>
      </w:r>
      <w:r w:rsidRPr="00780767">
        <w:rPr>
          <w:sz w:val="28"/>
          <w:szCs w:val="28"/>
        </w:rPr>
        <w:t xml:space="preserve"> </w:t>
      </w:r>
      <w:r w:rsidRPr="00780767">
        <w:rPr>
          <w:bCs/>
          <w:sz w:val="28"/>
          <w:szCs w:val="28"/>
        </w:rPr>
        <w:t>Кодекса Российской Федерации об административных правонарушениях</w:t>
      </w:r>
      <w:r w:rsidRPr="00780767">
        <w:rPr>
          <w:sz w:val="28"/>
          <w:szCs w:val="28"/>
        </w:rPr>
        <w:t>.</w:t>
      </w:r>
    </w:p>
    <w:p w:rsidR="00F60BAD" w:rsidRDefault="00F60BAD" w:rsidP="00F60BAD">
      <w:pPr>
        <w:tabs>
          <w:tab w:val="left" w:pos="2160"/>
        </w:tabs>
        <w:ind w:firstLine="709"/>
        <w:jc w:val="both"/>
        <w:rPr>
          <w:sz w:val="28"/>
        </w:rPr>
      </w:pPr>
      <w:proofErr w:type="gramStart"/>
      <w:r>
        <w:rPr>
          <w:sz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не выявлено.</w:t>
      </w:r>
      <w:proofErr w:type="gramEnd"/>
    </w:p>
    <w:p w:rsidR="00F60BAD" w:rsidRDefault="00F60BAD" w:rsidP="00F60BAD">
      <w:pPr>
        <w:autoSpaceDE w:val="0"/>
        <w:autoSpaceDN w:val="0"/>
        <w:adjustRightInd w:val="0"/>
        <w:ind w:firstLine="709"/>
        <w:jc w:val="both"/>
        <w:rPr>
          <w:sz w:val="28"/>
          <w:szCs w:val="28"/>
        </w:rPr>
      </w:pPr>
      <w:r>
        <w:rPr>
          <w:sz w:val="28"/>
          <w:szCs w:val="28"/>
        </w:rPr>
        <w:t>В 202</w:t>
      </w:r>
      <w:r w:rsidR="00E52802">
        <w:rPr>
          <w:sz w:val="28"/>
          <w:szCs w:val="28"/>
        </w:rPr>
        <w:t>1</w:t>
      </w:r>
      <w:r>
        <w:rPr>
          <w:sz w:val="28"/>
          <w:szCs w:val="28"/>
        </w:rPr>
        <w:t xml:space="preserve"> году, отделом по результатам контрольных мероприятий с</w:t>
      </w:r>
      <w:r w:rsidRPr="003D46D3">
        <w:rPr>
          <w:sz w:val="28"/>
          <w:szCs w:val="28"/>
        </w:rPr>
        <w:t xml:space="preserve">оставлено </w:t>
      </w:r>
      <w:r w:rsidR="00E52802">
        <w:rPr>
          <w:sz w:val="28"/>
          <w:szCs w:val="28"/>
        </w:rPr>
        <w:t>824</w:t>
      </w:r>
      <w:r>
        <w:rPr>
          <w:sz w:val="28"/>
          <w:szCs w:val="28"/>
        </w:rPr>
        <w:t xml:space="preserve"> </w:t>
      </w:r>
      <w:r w:rsidRPr="00293FE6">
        <w:rPr>
          <w:sz w:val="28"/>
          <w:szCs w:val="28"/>
        </w:rPr>
        <w:t>протокол</w:t>
      </w:r>
      <w:r w:rsidR="00E52802" w:rsidRPr="00293FE6">
        <w:rPr>
          <w:sz w:val="28"/>
          <w:szCs w:val="28"/>
        </w:rPr>
        <w:t>а</w:t>
      </w:r>
      <w:r w:rsidRPr="003D46D3">
        <w:rPr>
          <w:sz w:val="28"/>
          <w:szCs w:val="28"/>
        </w:rPr>
        <w:t xml:space="preserve"> об административном правонарушении, ответственность за которое предусмотрена Законом</w:t>
      </w:r>
      <w:r w:rsidR="00CD5B5C">
        <w:rPr>
          <w:sz w:val="28"/>
          <w:szCs w:val="28"/>
        </w:rPr>
        <w:t xml:space="preserve"> Пермского края от 06.04.2015</w:t>
      </w:r>
      <w:r w:rsidRPr="003D46D3">
        <w:rPr>
          <w:sz w:val="28"/>
          <w:szCs w:val="28"/>
        </w:rPr>
        <w:t xml:space="preserve"> № 460-ПК «Об административных правонарушениях в Пермском крае</w:t>
      </w:r>
      <w:r>
        <w:rPr>
          <w:sz w:val="28"/>
          <w:szCs w:val="28"/>
        </w:rPr>
        <w:t xml:space="preserve">», в т.ч.: </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2 ст. 6.3 (нарушение требований к внешнему виду) – 12;</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3 ст. 6.3 (нарушение требований к внешнему виду) – 2;</w:t>
      </w:r>
    </w:p>
    <w:p w:rsidR="00E52802" w:rsidRPr="00CC2F0D" w:rsidRDefault="00E52802" w:rsidP="00E52802">
      <w:pPr>
        <w:pStyle w:val="ab"/>
        <w:jc w:val="both"/>
        <w:rPr>
          <w:sz w:val="28"/>
          <w:szCs w:val="28"/>
        </w:rPr>
      </w:pPr>
      <w:r>
        <w:rPr>
          <w:sz w:val="28"/>
          <w:szCs w:val="28"/>
        </w:rPr>
        <w:t>по ст. 6.5 (нарушение правил пользования общесплавной, ливневой, хозяйственно – бытовой системами канализации) – 1;</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2 ст. 6.5.1 (стоянка на объекте озеленения) – 551;</w:t>
      </w:r>
    </w:p>
    <w:p w:rsidR="00E52802" w:rsidRPr="00B3322F"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6 ст. 6.5.1 (выпас сельскохозяйственных животных на территории общего пользования) – 3;</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6.6.1 (ненадлежащее содержание и использование территории общего пользования) – 60;</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2 ст. 6.6.1 (ненадлежащее содержание и использование территории общего пользования, повторно) – 3;</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6.8.2 (нарушение требований к внешнему виду фасадов зданий, строений, сооружений) – 12;</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6.11 (складирование строительного мусора) – 8</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7.1 (нарушение правил охраны жизни людей на воде) – 5;</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7.5 (по выжиганию растительности, горючих материалов, мусора) – 1;</w:t>
      </w:r>
    </w:p>
    <w:p w:rsidR="00E52802" w:rsidRPr="00636B3E"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7.8 (бытовое дебоширство) – 123</w:t>
      </w:r>
      <w:r w:rsidRPr="00636B3E">
        <w:rPr>
          <w:sz w:val="28"/>
          <w:szCs w:val="28"/>
        </w:rPr>
        <w:t>;</w:t>
      </w:r>
    </w:p>
    <w:p w:rsidR="00E52802" w:rsidRPr="00636B3E"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2 ст. 7.8 (бытовое дебоширство) – 4</w:t>
      </w:r>
      <w:r w:rsidRPr="00636B3E">
        <w:rPr>
          <w:sz w:val="28"/>
          <w:szCs w:val="28"/>
        </w:rPr>
        <w:t>;</w:t>
      </w:r>
    </w:p>
    <w:p w:rsidR="00E52802" w:rsidRDefault="00E52802" w:rsidP="00E52802">
      <w:pPr>
        <w:pStyle w:val="ab"/>
        <w:jc w:val="both"/>
        <w:rPr>
          <w:sz w:val="28"/>
          <w:szCs w:val="28"/>
        </w:rPr>
      </w:pPr>
      <w:r>
        <w:rPr>
          <w:sz w:val="28"/>
          <w:szCs w:val="28"/>
        </w:rPr>
        <w:t xml:space="preserve">по </w:t>
      </w:r>
      <w:proofErr w:type="gramStart"/>
      <w:r>
        <w:rPr>
          <w:sz w:val="28"/>
          <w:szCs w:val="28"/>
        </w:rPr>
        <w:t>ч</w:t>
      </w:r>
      <w:proofErr w:type="gramEnd"/>
      <w:r>
        <w:rPr>
          <w:sz w:val="28"/>
          <w:szCs w:val="28"/>
        </w:rPr>
        <w:t>. 1 ст. 9.1 (торговля в неустановленном месте) – 31;</w:t>
      </w:r>
    </w:p>
    <w:p w:rsidR="00E52802" w:rsidRDefault="00E52802" w:rsidP="00E52802">
      <w:pPr>
        <w:pStyle w:val="ab"/>
        <w:jc w:val="both"/>
        <w:rPr>
          <w:sz w:val="28"/>
          <w:szCs w:val="28"/>
        </w:rPr>
      </w:pPr>
      <w:r>
        <w:rPr>
          <w:sz w:val="28"/>
          <w:szCs w:val="28"/>
        </w:rPr>
        <w:t>по ст. 9.2 (нарушение дополнительных ограничений условий и мест розничной продажи алкогольной продукции) – 8.</w:t>
      </w:r>
    </w:p>
    <w:p w:rsidR="00E52802" w:rsidRPr="00E52802" w:rsidRDefault="00E52802" w:rsidP="00E52802">
      <w:pPr>
        <w:ind w:firstLine="708"/>
        <w:jc w:val="both"/>
        <w:rPr>
          <w:sz w:val="28"/>
          <w:szCs w:val="28"/>
        </w:rPr>
      </w:pPr>
      <w:r w:rsidRPr="00E52802">
        <w:rPr>
          <w:sz w:val="28"/>
          <w:szCs w:val="28"/>
        </w:rPr>
        <w:t>Составлено 3 протокола об административном правонарушении, ответственность за которое предусмотрена ч</w:t>
      </w:r>
      <w:r w:rsidR="00CD5B5C">
        <w:rPr>
          <w:sz w:val="28"/>
          <w:szCs w:val="28"/>
        </w:rPr>
        <w:t>астью</w:t>
      </w:r>
      <w:r w:rsidRPr="00E52802">
        <w:rPr>
          <w:sz w:val="28"/>
          <w:szCs w:val="28"/>
        </w:rPr>
        <w:t xml:space="preserve"> 1 </w:t>
      </w:r>
      <w:r w:rsidR="00CD5B5C">
        <w:rPr>
          <w:sz w:val="28"/>
          <w:szCs w:val="28"/>
        </w:rPr>
        <w:t>с</w:t>
      </w:r>
      <w:r w:rsidRPr="00E52802">
        <w:rPr>
          <w:sz w:val="28"/>
          <w:szCs w:val="28"/>
        </w:rPr>
        <w:t>т</w:t>
      </w:r>
      <w:r w:rsidR="00CD5B5C">
        <w:rPr>
          <w:sz w:val="28"/>
          <w:szCs w:val="28"/>
        </w:rPr>
        <w:t>атьи</w:t>
      </w:r>
      <w:r w:rsidRPr="00E52802">
        <w:rPr>
          <w:sz w:val="28"/>
          <w:szCs w:val="28"/>
        </w:rPr>
        <w:t xml:space="preserve"> 19.5 </w:t>
      </w:r>
      <w:proofErr w:type="spellStart"/>
      <w:r w:rsidRPr="00E52802">
        <w:rPr>
          <w:sz w:val="28"/>
          <w:szCs w:val="28"/>
        </w:rPr>
        <w:t>КоАП</w:t>
      </w:r>
      <w:proofErr w:type="spellEnd"/>
      <w:r w:rsidRPr="00E52802">
        <w:rPr>
          <w:sz w:val="28"/>
          <w:szCs w:val="28"/>
        </w:rPr>
        <w:t xml:space="preserve"> РФ (неисполнение выданного предписания в срок).</w:t>
      </w:r>
    </w:p>
    <w:p w:rsidR="00E52802" w:rsidRDefault="00E52802" w:rsidP="00E52802">
      <w:pPr>
        <w:tabs>
          <w:tab w:val="left" w:pos="2160"/>
        </w:tabs>
        <w:ind w:firstLine="709"/>
        <w:jc w:val="both"/>
        <w:rPr>
          <w:sz w:val="28"/>
          <w:szCs w:val="28"/>
        </w:rPr>
      </w:pPr>
      <w:r w:rsidRPr="00636B3E">
        <w:rPr>
          <w:sz w:val="28"/>
          <w:szCs w:val="28"/>
        </w:rPr>
        <w:t>Составлен</w:t>
      </w:r>
      <w:r>
        <w:rPr>
          <w:sz w:val="28"/>
          <w:szCs w:val="28"/>
        </w:rPr>
        <w:t>о</w:t>
      </w:r>
      <w:r w:rsidRPr="00636B3E">
        <w:rPr>
          <w:sz w:val="28"/>
          <w:szCs w:val="28"/>
        </w:rPr>
        <w:t xml:space="preserve"> </w:t>
      </w:r>
      <w:r>
        <w:rPr>
          <w:sz w:val="28"/>
          <w:szCs w:val="28"/>
        </w:rPr>
        <w:t>2</w:t>
      </w:r>
      <w:r w:rsidRPr="00636B3E">
        <w:rPr>
          <w:sz w:val="28"/>
          <w:szCs w:val="28"/>
        </w:rPr>
        <w:t xml:space="preserve"> протокол</w:t>
      </w:r>
      <w:r>
        <w:rPr>
          <w:sz w:val="28"/>
          <w:szCs w:val="28"/>
        </w:rPr>
        <w:t>а</w:t>
      </w:r>
      <w:r w:rsidRPr="00636B3E">
        <w:rPr>
          <w:sz w:val="28"/>
          <w:szCs w:val="28"/>
        </w:rPr>
        <w:t xml:space="preserve"> об административном правонарушении, ответственность за которое предусмотрена ч</w:t>
      </w:r>
      <w:r w:rsidR="00CD5B5C">
        <w:rPr>
          <w:sz w:val="28"/>
          <w:szCs w:val="28"/>
        </w:rPr>
        <w:t>астью</w:t>
      </w:r>
      <w:r w:rsidRPr="00636B3E">
        <w:rPr>
          <w:sz w:val="28"/>
          <w:szCs w:val="28"/>
        </w:rPr>
        <w:t xml:space="preserve"> 1 </w:t>
      </w:r>
      <w:r w:rsidR="00CD5B5C">
        <w:rPr>
          <w:sz w:val="28"/>
          <w:szCs w:val="28"/>
        </w:rPr>
        <w:t>с</w:t>
      </w:r>
      <w:r w:rsidRPr="00636B3E">
        <w:rPr>
          <w:sz w:val="28"/>
          <w:szCs w:val="28"/>
        </w:rPr>
        <w:t>т</w:t>
      </w:r>
      <w:r w:rsidR="00CD5B5C">
        <w:rPr>
          <w:sz w:val="28"/>
          <w:szCs w:val="28"/>
        </w:rPr>
        <w:t>атьи</w:t>
      </w:r>
      <w:r w:rsidRPr="00636B3E">
        <w:rPr>
          <w:sz w:val="28"/>
          <w:szCs w:val="28"/>
        </w:rPr>
        <w:t xml:space="preserve"> 19.4.1 </w:t>
      </w:r>
      <w:proofErr w:type="spellStart"/>
      <w:r w:rsidRPr="00636B3E">
        <w:rPr>
          <w:sz w:val="28"/>
          <w:szCs w:val="28"/>
        </w:rPr>
        <w:t>КоАП</w:t>
      </w:r>
      <w:proofErr w:type="spellEnd"/>
      <w:r w:rsidRPr="00636B3E">
        <w:rPr>
          <w:sz w:val="28"/>
          <w:szCs w:val="28"/>
        </w:rPr>
        <w:t xml:space="preserve"> РФ (</w:t>
      </w:r>
      <w:r w:rsidRPr="00636B3E">
        <w:rPr>
          <w:bCs/>
          <w:sz w:val="28"/>
          <w:szCs w:val="28"/>
        </w:rPr>
        <w:t xml:space="preserve">воспрепятствование законной деятельности должностного лица органа государственного контроля (надзора), должностного лица организации, </w:t>
      </w:r>
      <w:r w:rsidRPr="00636B3E">
        <w:rPr>
          <w:bCs/>
          <w:sz w:val="28"/>
          <w:szCs w:val="28"/>
        </w:rPr>
        <w:lastRenderedPageBreak/>
        <w:t>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r w:rsidRPr="00636B3E">
        <w:rPr>
          <w:sz w:val="28"/>
          <w:szCs w:val="28"/>
        </w:rPr>
        <w:t>).</w:t>
      </w:r>
    </w:p>
    <w:p w:rsidR="00F60BAD" w:rsidRDefault="00F60BAD" w:rsidP="00F60BAD">
      <w:pPr>
        <w:tabs>
          <w:tab w:val="left" w:pos="2160"/>
        </w:tabs>
        <w:ind w:firstLine="709"/>
        <w:jc w:val="both"/>
        <w:rPr>
          <w:b/>
          <w:bCs/>
          <w:sz w:val="28"/>
          <w:szCs w:val="28"/>
        </w:rPr>
      </w:pPr>
      <w:r>
        <w:rPr>
          <w:sz w:val="28"/>
          <w:szCs w:val="28"/>
        </w:rPr>
        <w:t xml:space="preserve">Кроме того, отделом составлено </w:t>
      </w:r>
      <w:r w:rsidR="00E52802">
        <w:rPr>
          <w:sz w:val="28"/>
          <w:szCs w:val="28"/>
        </w:rPr>
        <w:t>157</w:t>
      </w:r>
      <w:r>
        <w:rPr>
          <w:sz w:val="28"/>
          <w:szCs w:val="28"/>
        </w:rPr>
        <w:t xml:space="preserve"> определений об отказе в возбуждении дела об административном правонарушении.</w:t>
      </w:r>
    </w:p>
    <w:p w:rsidR="00F60BAD" w:rsidRPr="005F06F3" w:rsidRDefault="00F60BAD" w:rsidP="00F60BAD">
      <w:pPr>
        <w:tabs>
          <w:tab w:val="left" w:pos="2160"/>
        </w:tabs>
        <w:ind w:firstLine="709"/>
        <w:jc w:val="both"/>
        <w:rPr>
          <w:sz w:val="28"/>
        </w:rPr>
      </w:pPr>
      <w:r w:rsidRPr="005F06F3">
        <w:rPr>
          <w:bCs/>
          <w:sz w:val="28"/>
          <w:szCs w:val="28"/>
        </w:rPr>
        <w:t>В 20</w:t>
      </w:r>
      <w:r>
        <w:rPr>
          <w:bCs/>
          <w:sz w:val="28"/>
          <w:szCs w:val="28"/>
        </w:rPr>
        <w:t>2</w:t>
      </w:r>
      <w:r w:rsidR="00E52802">
        <w:rPr>
          <w:bCs/>
          <w:sz w:val="28"/>
          <w:szCs w:val="28"/>
        </w:rPr>
        <w:t>1</w:t>
      </w:r>
      <w:r w:rsidRPr="005F06F3">
        <w:rPr>
          <w:bCs/>
          <w:sz w:val="28"/>
          <w:szCs w:val="28"/>
        </w:rPr>
        <w:t xml:space="preserve"> году для проведения контрольных мероприятий эксперты и экспертные организации не привлекались.</w:t>
      </w:r>
    </w:p>
    <w:p w:rsidR="00F60BAD" w:rsidRDefault="00F60BAD" w:rsidP="00F60BAD">
      <w:pPr>
        <w:tabs>
          <w:tab w:val="left" w:pos="2160"/>
        </w:tabs>
        <w:jc w:val="both"/>
        <w:rPr>
          <w:sz w:val="28"/>
        </w:rPr>
      </w:pPr>
      <w:r w:rsidRPr="007809F6">
        <w:rPr>
          <w:sz w:val="28"/>
        </w:rPr>
        <w:t xml:space="preserve">          </w:t>
      </w:r>
      <w:r>
        <w:rPr>
          <w:sz w:val="28"/>
        </w:rPr>
        <w:t xml:space="preserve">На сайте администрации Чайковского городского округа: </w:t>
      </w:r>
      <w:r w:rsidRPr="007C081F">
        <w:rPr>
          <w:sz w:val="28"/>
          <w:szCs w:val="28"/>
        </w:rPr>
        <w:t>http://chaikovskiyregion.ru/</w:t>
      </w:r>
      <w:r>
        <w:rPr>
          <w:sz w:val="28"/>
          <w:szCs w:val="28"/>
        </w:rPr>
        <w:t xml:space="preserve"> в разделе «Правовое управление», «Муниципальный контроль» размещены Программы профилактики по соблюдению обязательных требований по соответствующим видам муниципального контроля. Так же, в</w:t>
      </w:r>
      <w:r>
        <w:rPr>
          <w:sz w:val="28"/>
        </w:rPr>
        <w:t xml:space="preserve"> 202</w:t>
      </w:r>
      <w:r w:rsidR="00E52802">
        <w:rPr>
          <w:sz w:val="28"/>
        </w:rPr>
        <w:t>1</w:t>
      </w:r>
      <w:r>
        <w:rPr>
          <w:sz w:val="28"/>
        </w:rPr>
        <w:t xml:space="preserve"> году в целях проведения профилактических мероприятий выдано </w:t>
      </w:r>
      <w:r w:rsidR="00E52802">
        <w:rPr>
          <w:sz w:val="28"/>
        </w:rPr>
        <w:t>90</w:t>
      </w:r>
      <w:r>
        <w:rPr>
          <w:sz w:val="28"/>
        </w:rPr>
        <w:t xml:space="preserve"> предостережений о недопустимости нарушения обязательных требований. </w:t>
      </w:r>
    </w:p>
    <w:p w:rsidR="00001278" w:rsidRPr="00F60BAD" w:rsidRDefault="00F60BAD" w:rsidP="00F60BAD">
      <w:pPr>
        <w:tabs>
          <w:tab w:val="left" w:pos="2160"/>
        </w:tabs>
        <w:jc w:val="both"/>
        <w:rPr>
          <w:sz w:val="28"/>
        </w:rPr>
      </w:pPr>
      <w:r>
        <w:rPr>
          <w:sz w:val="28"/>
        </w:rPr>
        <w:t xml:space="preserve">         В 202</w:t>
      </w:r>
      <w:r w:rsidR="00E52802">
        <w:rPr>
          <w:sz w:val="28"/>
        </w:rPr>
        <w:t>1</w:t>
      </w:r>
      <w:r>
        <w:rPr>
          <w:sz w:val="28"/>
        </w:rPr>
        <w:t xml:space="preserve"> году без взаимодействия с юридическими лицами и индивидуальными предпринимателями проводились мероприятия по плановым (рейдовым) осмотрам территории Чайковского городского округа.</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F60BAD" w:rsidRDefault="00F60BAD" w:rsidP="00F60BAD">
      <w:pPr>
        <w:ind w:firstLine="708"/>
        <w:jc w:val="both"/>
        <w:rPr>
          <w:sz w:val="28"/>
        </w:rPr>
      </w:pPr>
      <w:r>
        <w:rPr>
          <w:sz w:val="28"/>
        </w:rPr>
        <w:t xml:space="preserve">В ходе внеплановых проверок выявлено </w:t>
      </w:r>
      <w:r w:rsidRPr="007809F6">
        <w:rPr>
          <w:sz w:val="28"/>
        </w:rPr>
        <w:t>1 нарушение</w:t>
      </w:r>
      <w:r>
        <w:rPr>
          <w:sz w:val="28"/>
        </w:rPr>
        <w:t xml:space="preserve"> в отношении юридического лица </w:t>
      </w:r>
      <w:r>
        <w:rPr>
          <w:sz w:val="28"/>
          <w:szCs w:val="28"/>
        </w:rPr>
        <w:t>по</w:t>
      </w:r>
      <w:r w:rsidRPr="00780767">
        <w:rPr>
          <w:sz w:val="28"/>
          <w:szCs w:val="28"/>
        </w:rPr>
        <w:t xml:space="preserve"> ст. </w:t>
      </w:r>
      <w:r>
        <w:rPr>
          <w:sz w:val="28"/>
          <w:szCs w:val="28"/>
        </w:rPr>
        <w:t>8</w:t>
      </w:r>
      <w:r w:rsidRPr="00780767">
        <w:rPr>
          <w:sz w:val="28"/>
          <w:szCs w:val="28"/>
        </w:rPr>
        <w:t>.</w:t>
      </w:r>
      <w:r>
        <w:rPr>
          <w:sz w:val="28"/>
          <w:szCs w:val="28"/>
        </w:rPr>
        <w:t>8</w:t>
      </w:r>
      <w:r w:rsidRPr="00780767">
        <w:rPr>
          <w:sz w:val="28"/>
          <w:szCs w:val="28"/>
        </w:rPr>
        <w:t xml:space="preserve"> </w:t>
      </w:r>
      <w:r w:rsidRPr="005F06F3">
        <w:rPr>
          <w:sz w:val="28"/>
          <w:szCs w:val="28"/>
        </w:rPr>
        <w:t>«</w:t>
      </w:r>
      <w:r w:rsidRPr="005F06F3">
        <w:rPr>
          <w:bCs/>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780767">
        <w:rPr>
          <w:sz w:val="28"/>
          <w:szCs w:val="28"/>
        </w:rPr>
        <w:t xml:space="preserve"> </w:t>
      </w:r>
      <w:r w:rsidRPr="00780767">
        <w:rPr>
          <w:bCs/>
          <w:sz w:val="28"/>
          <w:szCs w:val="28"/>
        </w:rPr>
        <w:t>Кодекса Российской Федерации об административных правонарушениях</w:t>
      </w:r>
      <w:r>
        <w:rPr>
          <w:sz w:val="28"/>
        </w:rPr>
        <w:t xml:space="preserve">. </w:t>
      </w:r>
    </w:p>
    <w:p w:rsidR="005542D8" w:rsidRPr="00F60BAD" w:rsidRDefault="00F60BAD" w:rsidP="00F60BAD">
      <w:pPr>
        <w:ind w:firstLine="708"/>
        <w:jc w:val="both"/>
        <w:rPr>
          <w:color w:val="000000"/>
          <w:sz w:val="28"/>
        </w:rPr>
      </w:pPr>
      <w:r w:rsidRPr="006F4EB8">
        <w:rPr>
          <w:color w:val="000000"/>
          <w:sz w:val="28"/>
        </w:rPr>
        <w:t>Материалы проведенного контрольного мероприятия в рамках взаимодействия направлены в</w:t>
      </w:r>
      <w:r w:rsidRPr="006F4EB8">
        <w:rPr>
          <w:sz w:val="28"/>
        </w:rPr>
        <w:t xml:space="preserve"> орган государственного земельного контроля – Чайковский отдел Управления Федеральной службы государственной регистрации, кадастра и картографии по Пермскому краю.</w:t>
      </w:r>
      <w:r>
        <w:rPr>
          <w:sz w:val="28"/>
        </w:rPr>
        <w:t xml:space="preserve"> </w:t>
      </w:r>
      <w:r w:rsidR="00684511" w:rsidRPr="00684511">
        <w:rPr>
          <w:sz w:val="28"/>
        </w:rPr>
        <w:t>Вынесено определение</w:t>
      </w:r>
      <w:r w:rsidR="00684511">
        <w:rPr>
          <w:color w:val="FF0000"/>
          <w:sz w:val="28"/>
        </w:rPr>
        <w:t xml:space="preserve"> </w:t>
      </w:r>
      <w:r w:rsidR="00684511" w:rsidRPr="00684511">
        <w:rPr>
          <w:sz w:val="28"/>
        </w:rPr>
        <w:t>об отказе</w:t>
      </w:r>
      <w:r w:rsidR="00684511">
        <w:rPr>
          <w:color w:val="FF0000"/>
          <w:sz w:val="28"/>
        </w:rPr>
        <w:t xml:space="preserve"> </w:t>
      </w:r>
      <w:r w:rsidR="00684511" w:rsidRPr="00684511">
        <w:rPr>
          <w:sz w:val="28"/>
        </w:rPr>
        <w:t>в возбуждении дела об административном пр</w:t>
      </w:r>
      <w:r w:rsidR="00684511">
        <w:rPr>
          <w:sz w:val="28"/>
        </w:rPr>
        <w:t>а</w:t>
      </w:r>
      <w:r w:rsidR="00684511" w:rsidRPr="00684511">
        <w:rPr>
          <w:sz w:val="28"/>
        </w:rPr>
        <w:t>вонарушении</w:t>
      </w:r>
      <w:r w:rsidR="00684511">
        <w:rPr>
          <w:sz w:val="28"/>
        </w:rPr>
        <w:t>, в связи с тем, что индивидуальный предприниматель была подвергнута по тому же самому факту административно</w:t>
      </w:r>
      <w:r w:rsidR="00293FE6">
        <w:rPr>
          <w:sz w:val="28"/>
        </w:rPr>
        <w:t xml:space="preserve">го </w:t>
      </w:r>
      <w:r w:rsidR="00684511">
        <w:rPr>
          <w:sz w:val="28"/>
        </w:rPr>
        <w:t>наказани</w:t>
      </w:r>
      <w:r w:rsidR="00293FE6">
        <w:rPr>
          <w:sz w:val="28"/>
        </w:rPr>
        <w:t>я</w:t>
      </w:r>
      <w:r w:rsidR="00684511">
        <w:rPr>
          <w:sz w:val="28"/>
        </w:rPr>
        <w:t>, по которому не истек срок.</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F60BAD" w:rsidRDefault="00F60BAD" w:rsidP="00F60BAD">
      <w:pPr>
        <w:ind w:firstLine="708"/>
        <w:jc w:val="both"/>
        <w:rPr>
          <w:sz w:val="28"/>
        </w:rPr>
      </w:pPr>
      <w:r>
        <w:rPr>
          <w:sz w:val="28"/>
        </w:rPr>
        <w:lastRenderedPageBreak/>
        <w:t>Показатели деятельности по муниципальному контролю администрации Чайковского городского округа по исполнению функции по муниципальному земельному контролю по состоянию на 01.01.202</w:t>
      </w:r>
      <w:r w:rsidR="00E52802">
        <w:rPr>
          <w:sz w:val="28"/>
        </w:rPr>
        <w:t>2</w:t>
      </w:r>
      <w:r>
        <w:rPr>
          <w:sz w:val="28"/>
        </w:rPr>
        <w:t xml:space="preserve"> год </w:t>
      </w:r>
      <w:r w:rsidRPr="005205F4">
        <w:rPr>
          <w:sz w:val="28"/>
        </w:rPr>
        <w:t>следующие:</w:t>
      </w:r>
    </w:p>
    <w:p w:rsidR="00F60BAD" w:rsidRDefault="00F60BAD" w:rsidP="00F60BAD">
      <w:pPr>
        <w:jc w:val="both"/>
        <w:rPr>
          <w:sz w:val="28"/>
        </w:rPr>
      </w:pPr>
      <w:r>
        <w:rPr>
          <w:sz w:val="28"/>
        </w:rPr>
        <w:t>- выполнение плана поведения проверок (доля проведенных плановых проверок в процентах общего количества запланированных проверок) –</w:t>
      </w:r>
      <w:r w:rsidR="00E52802">
        <w:rPr>
          <w:sz w:val="28"/>
        </w:rPr>
        <w:t>75</w:t>
      </w:r>
      <w:r>
        <w:rPr>
          <w:sz w:val="28"/>
        </w:rPr>
        <w:t>%;</w:t>
      </w:r>
    </w:p>
    <w:p w:rsidR="00F60BAD" w:rsidRDefault="00F60BAD" w:rsidP="00F60BAD">
      <w:pPr>
        <w:jc w:val="both"/>
        <w:rPr>
          <w:sz w:val="28"/>
        </w:rPr>
      </w:pPr>
      <w:r>
        <w:rPr>
          <w:sz w:val="28"/>
        </w:rPr>
        <w:t>- 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F60BAD" w:rsidRDefault="00F60BAD" w:rsidP="00F60BAD">
      <w:pPr>
        <w:jc w:val="both"/>
        <w:rPr>
          <w:sz w:val="28"/>
        </w:rPr>
      </w:pPr>
      <w:r>
        <w:rPr>
          <w:sz w:val="28"/>
        </w:rPr>
        <w:t xml:space="preserve">- доля проверок, результаты которых признаны недействительными (в процентах общего </w:t>
      </w:r>
      <w:r w:rsidR="00EB3B4F">
        <w:rPr>
          <w:sz w:val="28"/>
        </w:rPr>
        <w:t xml:space="preserve">числа проведенных проверок) – </w:t>
      </w:r>
      <w:r w:rsidR="00293FE6">
        <w:rPr>
          <w:sz w:val="28"/>
        </w:rPr>
        <w:t>0</w:t>
      </w:r>
      <w:r>
        <w:rPr>
          <w:sz w:val="28"/>
        </w:rPr>
        <w:t>%;</w:t>
      </w:r>
    </w:p>
    <w:p w:rsidR="00F60BAD" w:rsidRDefault="00F60BAD" w:rsidP="00F60BAD">
      <w:pPr>
        <w:jc w:val="both"/>
        <w:rPr>
          <w:sz w:val="28"/>
        </w:rPr>
      </w:pPr>
      <w:r>
        <w:rPr>
          <w:sz w:val="28"/>
        </w:rPr>
        <w:t xml:space="preserve">- 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w:t>
      </w:r>
      <w:proofErr w:type="gramStart"/>
      <w:r>
        <w:rPr>
          <w:sz w:val="28"/>
        </w:rPr>
        <w:t>результатам</w:t>
      </w:r>
      <w:proofErr w:type="gramEnd"/>
      <w:r>
        <w:rPr>
          <w:sz w:val="28"/>
        </w:rPr>
        <w:t xml:space="preserve">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w:t>
      </w:r>
    </w:p>
    <w:p w:rsidR="00F60BAD" w:rsidRDefault="00F60BAD" w:rsidP="00F60BAD">
      <w:pPr>
        <w:jc w:val="both"/>
        <w:rPr>
          <w:sz w:val="28"/>
        </w:rPr>
      </w:pPr>
      <w:r>
        <w:rPr>
          <w:sz w:val="28"/>
        </w:rPr>
        <w:t>- 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муниципального образования, деятельность которых подлежит государственному контролю (надзору), муниципальному контролю – 0,01%;</w:t>
      </w:r>
    </w:p>
    <w:p w:rsidR="00F60BAD" w:rsidRDefault="00F60BAD" w:rsidP="00F60BAD">
      <w:pPr>
        <w:jc w:val="both"/>
        <w:rPr>
          <w:sz w:val="28"/>
        </w:rPr>
      </w:pPr>
      <w:r>
        <w:rPr>
          <w:sz w:val="28"/>
        </w:rPr>
        <w:t xml:space="preserve">- доля проведенных внеплановых проверок (в процентах общего количества проведенных проверок) </w:t>
      </w:r>
      <w:r w:rsidRPr="007809F6">
        <w:rPr>
          <w:sz w:val="28"/>
        </w:rPr>
        <w:t xml:space="preserve">– </w:t>
      </w:r>
      <w:r>
        <w:rPr>
          <w:sz w:val="28"/>
        </w:rPr>
        <w:t>100</w:t>
      </w:r>
      <w:r w:rsidRPr="007809F6">
        <w:rPr>
          <w:sz w:val="28"/>
        </w:rPr>
        <w:t>%;</w:t>
      </w:r>
    </w:p>
    <w:p w:rsidR="00F60BAD" w:rsidRDefault="00F60BAD" w:rsidP="00F60BAD">
      <w:pPr>
        <w:jc w:val="both"/>
        <w:rPr>
          <w:sz w:val="28"/>
        </w:rPr>
      </w:pPr>
      <w:r>
        <w:rPr>
          <w:sz w:val="28"/>
        </w:rPr>
        <w:t xml:space="preserve">- доля правонарушений, выявленных по итогам проведения внеплановых проверок (в процентах общего числа правонарушений, выявленных по итогам проверок) </w:t>
      </w:r>
      <w:r w:rsidRPr="007809F6">
        <w:rPr>
          <w:sz w:val="28"/>
        </w:rPr>
        <w:t xml:space="preserve">– </w:t>
      </w:r>
      <w:r w:rsidR="00EB3B4F">
        <w:rPr>
          <w:sz w:val="28"/>
        </w:rPr>
        <w:t>31,6</w:t>
      </w:r>
      <w:r w:rsidRPr="007809F6">
        <w:rPr>
          <w:sz w:val="28"/>
        </w:rPr>
        <w:t>%;</w:t>
      </w:r>
    </w:p>
    <w:p w:rsidR="00F60BAD" w:rsidRDefault="00F60BAD" w:rsidP="00F60BAD">
      <w:pPr>
        <w:jc w:val="both"/>
        <w:rPr>
          <w:sz w:val="28"/>
        </w:rPr>
      </w:pPr>
      <w:proofErr w:type="gramStart"/>
      <w:r>
        <w:rPr>
          <w:sz w:val="28"/>
        </w:rPr>
        <w:t>-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Pr>
          <w:sz w:val="28"/>
        </w:rPr>
        <w:t xml:space="preserve"> проведенных внеплановых проверок) – </w:t>
      </w:r>
      <w:r w:rsidR="00EB3B4F">
        <w:rPr>
          <w:sz w:val="28"/>
        </w:rPr>
        <w:t>100</w:t>
      </w:r>
      <w:r>
        <w:rPr>
          <w:sz w:val="28"/>
        </w:rPr>
        <w:t>%;</w:t>
      </w:r>
    </w:p>
    <w:p w:rsidR="00F60BAD" w:rsidRDefault="00F60BAD" w:rsidP="00F60BAD">
      <w:pPr>
        <w:jc w:val="both"/>
        <w:rPr>
          <w:sz w:val="28"/>
        </w:rPr>
      </w:pPr>
      <w:proofErr w:type="gramStart"/>
      <w:r>
        <w:rPr>
          <w:sz w:val="28"/>
        </w:rPr>
        <w:t xml:space="preserve">- 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w:t>
      </w:r>
      <w:r>
        <w:rPr>
          <w:sz w:val="28"/>
        </w:rPr>
        <w:lastRenderedPageBreak/>
        <w:t>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Pr>
          <w:sz w:val="28"/>
        </w:rPr>
        <w:t xml:space="preserve"> (в процентах общего количества проведенных внеплановых проверок) – 0%;</w:t>
      </w:r>
    </w:p>
    <w:p w:rsidR="00F60BAD" w:rsidRDefault="00F60BAD" w:rsidP="00F60BAD">
      <w:pPr>
        <w:jc w:val="both"/>
        <w:rPr>
          <w:sz w:val="28"/>
        </w:rPr>
      </w:pPr>
      <w:r>
        <w:rPr>
          <w:sz w:val="28"/>
        </w:rPr>
        <w:t xml:space="preserve">- доля проверок, по итогам которых выявлены правонарушения (в процентах общего числа проведенных плановых и внеплановых проверок) – </w:t>
      </w:r>
      <w:r w:rsidR="00293FE6">
        <w:rPr>
          <w:sz w:val="28"/>
        </w:rPr>
        <w:t>69,7</w:t>
      </w:r>
      <w:r w:rsidRPr="007809F6">
        <w:rPr>
          <w:sz w:val="28"/>
        </w:rPr>
        <w:t>%</w:t>
      </w:r>
      <w:r>
        <w:rPr>
          <w:sz w:val="28"/>
        </w:rPr>
        <w:t>;</w:t>
      </w:r>
    </w:p>
    <w:p w:rsidR="00F60BAD" w:rsidRDefault="00F60BAD" w:rsidP="00F60BAD">
      <w:pPr>
        <w:jc w:val="both"/>
        <w:rPr>
          <w:sz w:val="28"/>
        </w:rPr>
      </w:pPr>
      <w:r>
        <w:rPr>
          <w:sz w:val="28"/>
        </w:rPr>
        <w:t>-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 9,4</w:t>
      </w:r>
      <w:r w:rsidRPr="007809F6">
        <w:rPr>
          <w:sz w:val="28"/>
        </w:rPr>
        <w:t>%;</w:t>
      </w:r>
    </w:p>
    <w:p w:rsidR="00F60BAD" w:rsidRDefault="00F60BAD" w:rsidP="00F60BAD">
      <w:pPr>
        <w:jc w:val="both"/>
        <w:rPr>
          <w:sz w:val="28"/>
        </w:rPr>
      </w:pPr>
      <w:r>
        <w:rPr>
          <w:sz w:val="28"/>
        </w:rPr>
        <w:t>-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w:t>
      </w:r>
      <w:r w:rsidR="00684511">
        <w:rPr>
          <w:sz w:val="28"/>
        </w:rPr>
        <w:t>16,25</w:t>
      </w:r>
      <w:r w:rsidRPr="007809F6">
        <w:rPr>
          <w:sz w:val="28"/>
        </w:rPr>
        <w:t>%</w:t>
      </w:r>
      <w:r>
        <w:rPr>
          <w:sz w:val="28"/>
        </w:rPr>
        <w:t>;</w:t>
      </w:r>
    </w:p>
    <w:p w:rsidR="00F60BAD" w:rsidRDefault="00F60BAD" w:rsidP="00F60BAD">
      <w:pPr>
        <w:jc w:val="both"/>
        <w:rPr>
          <w:sz w:val="28"/>
        </w:rPr>
      </w:pPr>
      <w:proofErr w:type="gramStart"/>
      <w:r>
        <w:rPr>
          <w:sz w:val="28"/>
        </w:rPr>
        <w:t>- 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 – 0%;</w:t>
      </w:r>
      <w:proofErr w:type="gramEnd"/>
    </w:p>
    <w:p w:rsidR="00F60BAD" w:rsidRDefault="00F60BAD" w:rsidP="00F60BAD">
      <w:pPr>
        <w:jc w:val="both"/>
        <w:rPr>
          <w:sz w:val="28"/>
        </w:rPr>
      </w:pPr>
      <w:proofErr w:type="gramStart"/>
      <w:r>
        <w:rPr>
          <w:sz w:val="28"/>
        </w:rPr>
        <w:t>- 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лиц)- 0%;</w:t>
      </w:r>
      <w:proofErr w:type="gramEnd"/>
    </w:p>
    <w:p w:rsidR="00F60BAD" w:rsidRDefault="00F60BAD" w:rsidP="00F60BAD">
      <w:pPr>
        <w:jc w:val="both"/>
        <w:rPr>
          <w:sz w:val="28"/>
        </w:rPr>
      </w:pPr>
      <w:r>
        <w:rPr>
          <w:sz w:val="28"/>
        </w:rPr>
        <w:t>- 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 -0%;</w:t>
      </w:r>
    </w:p>
    <w:p w:rsidR="00F60BAD" w:rsidRDefault="00F60BAD" w:rsidP="00F60BAD">
      <w:pPr>
        <w:jc w:val="both"/>
        <w:rPr>
          <w:sz w:val="28"/>
        </w:rPr>
      </w:pPr>
      <w:r>
        <w:rPr>
          <w:sz w:val="28"/>
        </w:rPr>
        <w:t>- доля выявленных при проведении проверок правонарушений, связанных с неисполнением предписаний (в процентах общего числа выявленных правонарушений) –</w:t>
      </w:r>
      <w:r w:rsidRPr="007809F6">
        <w:rPr>
          <w:sz w:val="28"/>
        </w:rPr>
        <w:t>0%.</w:t>
      </w:r>
    </w:p>
    <w:p w:rsidR="005542D8" w:rsidRPr="00F60BAD" w:rsidRDefault="00F60BAD" w:rsidP="00F60BAD">
      <w:pPr>
        <w:ind w:firstLine="709"/>
        <w:jc w:val="both"/>
        <w:rPr>
          <w:sz w:val="28"/>
        </w:rPr>
      </w:pPr>
      <w:r>
        <w:rPr>
          <w:sz w:val="28"/>
        </w:rPr>
        <w:t>Оценка состояния исполнения обязательных требований законодательства Российской Федерации: выявление и пресечение правонарушений в сфере земельного законодательства  в 202</w:t>
      </w:r>
      <w:r w:rsidR="00684511">
        <w:rPr>
          <w:sz w:val="28"/>
        </w:rPr>
        <w:t>1</w:t>
      </w:r>
      <w:r>
        <w:rPr>
          <w:sz w:val="28"/>
        </w:rPr>
        <w:t xml:space="preserve"> год составило 100%, для этого предпринимались предусмотренные действующим </w:t>
      </w:r>
      <w:r>
        <w:rPr>
          <w:sz w:val="28"/>
        </w:rPr>
        <w:lastRenderedPageBreak/>
        <w:t xml:space="preserve">законодательством меры предупреждения и пресечения нарушений в области земельного законодательства. </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F60BAD" w:rsidRDefault="00F60BAD" w:rsidP="00F60BAD">
      <w:pPr>
        <w:ind w:firstLine="708"/>
        <w:jc w:val="both"/>
        <w:rPr>
          <w:sz w:val="28"/>
        </w:rPr>
      </w:pPr>
      <w:r>
        <w:rPr>
          <w:sz w:val="28"/>
        </w:rPr>
        <w:t>Повышению эффективности осуществления муниципального земельного контроля будет способствовать:</w:t>
      </w:r>
    </w:p>
    <w:p w:rsidR="00F60BAD" w:rsidRDefault="00F60BAD" w:rsidP="00F60BAD">
      <w:pPr>
        <w:jc w:val="both"/>
        <w:rPr>
          <w:sz w:val="28"/>
        </w:rPr>
      </w:pPr>
      <w:r>
        <w:rPr>
          <w:sz w:val="28"/>
        </w:rPr>
        <w:t>- проведение постоянного обучения и повышения квалификации должностных лиц, а также проведение практических семинаров с соответствующими службами с целью налаживания взаимодействия и передаче опыта;</w:t>
      </w:r>
    </w:p>
    <w:p w:rsidR="00F60BAD" w:rsidRDefault="00F60BAD" w:rsidP="00F60BAD">
      <w:pPr>
        <w:jc w:val="both"/>
        <w:rPr>
          <w:sz w:val="28"/>
        </w:rPr>
      </w:pPr>
      <w:r>
        <w:rPr>
          <w:sz w:val="28"/>
        </w:rPr>
        <w:t>- 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 разъяснения положений земельного законодательства;</w:t>
      </w:r>
    </w:p>
    <w:p w:rsidR="00F60BAD" w:rsidRDefault="00F60BAD" w:rsidP="00F60BAD">
      <w:pPr>
        <w:jc w:val="both"/>
        <w:rPr>
          <w:sz w:val="28"/>
        </w:rPr>
      </w:pPr>
      <w:r>
        <w:rPr>
          <w:sz w:val="28"/>
        </w:rPr>
        <w:t xml:space="preserve">- организация работы по обмену и внедрению опыта проведения мероприятий по муниципальному земельному контролю на уровне субъекта Российской Федерации. </w:t>
      </w:r>
    </w:p>
    <w:p w:rsidR="00F60BAD" w:rsidRDefault="00F60BAD" w:rsidP="00F60BAD">
      <w:pPr>
        <w:ind w:firstLine="708"/>
        <w:jc w:val="both"/>
        <w:rPr>
          <w:sz w:val="28"/>
        </w:rPr>
      </w:pPr>
      <w:r>
        <w:rPr>
          <w:sz w:val="28"/>
        </w:rPr>
        <w:t>Основными задачами в вопросах осуществления муниципального земельного контроля на территории муниципального образования необходимо считать:</w:t>
      </w:r>
    </w:p>
    <w:p w:rsidR="00F60BAD" w:rsidRDefault="00F60BAD" w:rsidP="00F60BAD">
      <w:pPr>
        <w:jc w:val="both"/>
        <w:rPr>
          <w:sz w:val="28"/>
        </w:rPr>
      </w:pPr>
      <w:r>
        <w:rPr>
          <w:sz w:val="28"/>
        </w:rPr>
        <w:t>- дальнейшее повышение эффективности и результативности осуществления муниципального контроля за счет принятия всего комплекса мер, предусмотренных действующим законодательством, направленных на предупреждение, выявление и пресечение нарушений;</w:t>
      </w:r>
    </w:p>
    <w:p w:rsidR="00F60BAD" w:rsidRDefault="00F60BAD" w:rsidP="00F60BAD">
      <w:pPr>
        <w:jc w:val="both"/>
        <w:rPr>
          <w:sz w:val="28"/>
        </w:rPr>
      </w:pPr>
      <w:r>
        <w:rPr>
          <w:sz w:val="28"/>
        </w:rPr>
        <w:t>- выполнение в полном объеме плановых проверок по соблюдению земельного законодательства;</w:t>
      </w:r>
    </w:p>
    <w:p w:rsidR="00F60BAD" w:rsidRDefault="00F60BAD" w:rsidP="00F60BAD">
      <w:pPr>
        <w:jc w:val="both"/>
        <w:rPr>
          <w:sz w:val="28"/>
        </w:rPr>
      </w:pPr>
      <w:r>
        <w:rPr>
          <w:sz w:val="28"/>
        </w:rPr>
        <w:t>- проведение документарных проверок, используя при этом материалы межевания земельных участков как юридических, так и физических лиц;</w:t>
      </w:r>
    </w:p>
    <w:p w:rsidR="00404177" w:rsidRPr="00F60BAD" w:rsidRDefault="00F60BAD" w:rsidP="00F60BAD">
      <w:pPr>
        <w:jc w:val="both"/>
        <w:rPr>
          <w:sz w:val="28"/>
        </w:rPr>
      </w:pPr>
      <w:r>
        <w:rPr>
          <w:sz w:val="28"/>
        </w:rPr>
        <w:t>-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государственного земельного контроля.</w:t>
      </w:r>
    </w:p>
    <w:p w:rsidR="00404177" w:rsidRPr="00F60BAD"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F60BAD" w:rsidRDefault="00F60BAD" w:rsidP="00886888">
      <w:pPr>
        <w:rPr>
          <w:sz w:val="32"/>
          <w:szCs w:val="32"/>
        </w:rPr>
      </w:pPr>
    </w:p>
    <w:p w:rsidR="00886888" w:rsidRPr="00F60BAD" w:rsidRDefault="00F60BAD" w:rsidP="00886888">
      <w:pPr>
        <w:rPr>
          <w:sz w:val="32"/>
          <w:szCs w:val="32"/>
        </w:rPr>
      </w:pPr>
      <w:bookmarkStart w:id="0" w:name="_GoBack"/>
      <w:bookmarkEnd w:id="0"/>
      <w:r>
        <w:rPr>
          <w:sz w:val="32"/>
          <w:szCs w:val="32"/>
        </w:rPr>
        <w:t>Нет.</w:t>
      </w:r>
    </w:p>
    <w:p w:rsidR="00404177" w:rsidRDefault="00404177" w:rsidP="00886888">
      <w:pPr>
        <w:rPr>
          <w:sz w:val="32"/>
          <w:szCs w:val="32"/>
          <w:lang w:val="en-US"/>
        </w:rPr>
      </w:pPr>
    </w:p>
    <w:p w:rsidR="00404177" w:rsidRPr="00293FE6" w:rsidRDefault="00404177" w:rsidP="00886888">
      <w:pPr>
        <w:rPr>
          <w:sz w:val="32"/>
          <w:szCs w:val="32"/>
        </w:rPr>
      </w:pPr>
    </w:p>
    <w:sectPr w:rsidR="00404177" w:rsidRPr="00293FE6" w:rsidSect="00886888">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EE4" w:rsidRDefault="00D16EE4" w:rsidP="00404177">
      <w:r>
        <w:separator/>
      </w:r>
    </w:p>
  </w:endnote>
  <w:endnote w:type="continuationSeparator" w:id="0">
    <w:p w:rsidR="00D16EE4" w:rsidRDefault="00D16EE4"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D0474C">
    <w:pPr>
      <w:pStyle w:val="a5"/>
      <w:jc w:val="center"/>
    </w:pPr>
    <w:r>
      <w:fldChar w:fldCharType="begin"/>
    </w:r>
    <w:r w:rsidR="00404177">
      <w:instrText xml:space="preserve"> PAGE   \* MERGEFORMAT </w:instrText>
    </w:r>
    <w:r>
      <w:fldChar w:fldCharType="separate"/>
    </w:r>
    <w:r w:rsidR="00CD5B5C">
      <w:rPr>
        <w:noProof/>
      </w:rPr>
      <w:t>13</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EE4" w:rsidRDefault="00D16EE4" w:rsidP="00404177">
      <w:r>
        <w:separator/>
      </w:r>
    </w:p>
  </w:footnote>
  <w:footnote w:type="continuationSeparator" w:id="0">
    <w:p w:rsidR="00D16EE4" w:rsidRDefault="00D16EE4"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83F2A"/>
    <w:multiLevelType w:val="hybridMultilevel"/>
    <w:tmpl w:val="1A98883E"/>
    <w:lvl w:ilvl="0" w:tplc="4498E0C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886888"/>
    <w:rsid w:val="00001278"/>
    <w:rsid w:val="00010F2E"/>
    <w:rsid w:val="000130EF"/>
    <w:rsid w:val="0006683C"/>
    <w:rsid w:val="000C0BA3"/>
    <w:rsid w:val="001C2F4E"/>
    <w:rsid w:val="00293FE6"/>
    <w:rsid w:val="00303807"/>
    <w:rsid w:val="0036190D"/>
    <w:rsid w:val="00404177"/>
    <w:rsid w:val="0042029C"/>
    <w:rsid w:val="005542D8"/>
    <w:rsid w:val="005A1F26"/>
    <w:rsid w:val="005B5D4B"/>
    <w:rsid w:val="00606D86"/>
    <w:rsid w:val="00641F0B"/>
    <w:rsid w:val="00684511"/>
    <w:rsid w:val="006961EB"/>
    <w:rsid w:val="00755FAF"/>
    <w:rsid w:val="0083213D"/>
    <w:rsid w:val="00843529"/>
    <w:rsid w:val="00886888"/>
    <w:rsid w:val="008A0EF2"/>
    <w:rsid w:val="008E7D6B"/>
    <w:rsid w:val="00A6696F"/>
    <w:rsid w:val="00B628C6"/>
    <w:rsid w:val="00CD5B5C"/>
    <w:rsid w:val="00CD6E5D"/>
    <w:rsid w:val="00CE2597"/>
    <w:rsid w:val="00D0474C"/>
    <w:rsid w:val="00D16EE4"/>
    <w:rsid w:val="00D524F4"/>
    <w:rsid w:val="00DA0BF9"/>
    <w:rsid w:val="00DB2A51"/>
    <w:rsid w:val="00DD671F"/>
    <w:rsid w:val="00E14580"/>
    <w:rsid w:val="00E52802"/>
    <w:rsid w:val="00E823FF"/>
    <w:rsid w:val="00EB3B4F"/>
    <w:rsid w:val="00F31C3C"/>
    <w:rsid w:val="00F60BAD"/>
    <w:rsid w:val="00F96F5D"/>
    <w:rsid w:val="00FE4C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rsid w:val="00F60BAD"/>
  </w:style>
  <w:style w:type="paragraph" w:customStyle="1" w:styleId="ConsPlusNormal">
    <w:name w:val="ConsPlusNormal"/>
    <w:rsid w:val="00F60BAD"/>
    <w:pPr>
      <w:widowControl w:val="0"/>
      <w:autoSpaceDE w:val="0"/>
      <w:autoSpaceDN w:val="0"/>
    </w:pPr>
    <w:rPr>
      <w:rFonts w:eastAsia="Times New Roman" w:cs="Calibri"/>
      <w:sz w:val="22"/>
    </w:rPr>
  </w:style>
  <w:style w:type="table" w:styleId="aa">
    <w:name w:val="Table Grid"/>
    <w:basedOn w:val="a1"/>
    <w:uiPriority w:val="59"/>
    <w:rsid w:val="00F60BA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60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Normal (Web)"/>
    <w:basedOn w:val="a"/>
    <w:uiPriority w:val="99"/>
    <w:rsid w:val="00F60BAD"/>
  </w:style>
  <w:style w:type="paragraph" w:customStyle="1" w:styleId="ConsPlusNormal">
    <w:name w:val="ConsPlusNormal"/>
    <w:rsid w:val="00F60BAD"/>
    <w:pPr>
      <w:widowControl w:val="0"/>
      <w:autoSpaceDE w:val="0"/>
      <w:autoSpaceDN w:val="0"/>
    </w:pPr>
    <w:rPr>
      <w:rFonts w:eastAsia="Times New Roman" w:cs="Calibri"/>
      <w:sz w:val="22"/>
    </w:rPr>
  </w:style>
  <w:style w:type="table" w:styleId="aa">
    <w:name w:val="Table Grid"/>
    <w:basedOn w:val="a1"/>
    <w:uiPriority w:val="59"/>
    <w:rsid w:val="00F60BA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60BA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agil.org/gorhoz/munkontrol/" TargetMode="External"/><Relationship Id="rId13" Type="http://schemas.openxmlformats.org/officeDocument/2006/relationships/hyperlink" Target="https://ntagil.org/gorhoz/munkontro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4F9120A0DB90E5EF91B98448CB1119B9E0D2260C19AD2783EFD0355679EE1A9F4E496653B1DYDeFI" TargetMode="External"/><Relationship Id="rId12" Type="http://schemas.openxmlformats.org/officeDocument/2006/relationships/hyperlink" Target="https://ntagil.org/gorhoz/munkontr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tagil.org/gorhoz/munkontro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tagil.org/gorhoz/munkontrol/"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ntagil.org/gorhoz/munkontrol/" TargetMode="External"/><Relationship Id="rId14" Type="http://schemas.openxmlformats.org/officeDocument/2006/relationships/hyperlink" Target="https://ntagil.org/gorhoz/munkontr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5151</Words>
  <Characters>29363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2022-01-10T10:13:00Z</dcterms:created>
  <dcterms:modified xsi:type="dcterms:W3CDTF">2022-01-12T04:16:00Z</dcterms:modified>
</cp:coreProperties>
</file>