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E2" w:rsidRPr="002B1552" w:rsidRDefault="00200E7D" w:rsidP="000254E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реализации Комплексного плана</w:t>
      </w:r>
    </w:p>
    <w:p w:rsidR="000254E2" w:rsidRDefault="000254E2" w:rsidP="00025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552">
        <w:rPr>
          <w:rFonts w:ascii="Times New Roman" w:hAnsi="Times New Roman" w:cs="Times New Roman"/>
          <w:b/>
          <w:sz w:val="28"/>
          <w:szCs w:val="28"/>
        </w:rPr>
        <w:t>реализации в Чайковском городском округе в 2021-2023 годах Стратегии государственной национальной политики</w:t>
      </w:r>
      <w:r w:rsidR="002B1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552">
        <w:rPr>
          <w:rFonts w:ascii="Times New Roman" w:hAnsi="Times New Roman" w:cs="Times New Roman"/>
          <w:b/>
          <w:sz w:val="28"/>
          <w:szCs w:val="28"/>
        </w:rPr>
        <w:t>Российской Федерации на период до 2025 года (далее – Стратегия)</w:t>
      </w:r>
    </w:p>
    <w:p w:rsidR="00200E7D" w:rsidRPr="002B1552" w:rsidRDefault="00200E7D" w:rsidP="00025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9 мес. 2021 года</w:t>
      </w:r>
    </w:p>
    <w:tbl>
      <w:tblPr>
        <w:tblW w:w="15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3260"/>
        <w:gridCol w:w="1843"/>
        <w:gridCol w:w="1985"/>
        <w:gridCol w:w="1985"/>
        <w:gridCol w:w="3100"/>
        <w:gridCol w:w="2309"/>
      </w:tblGrid>
      <w:tr w:rsidR="000254E2" w:rsidRPr="00200E7D" w:rsidTr="00D42629">
        <w:trPr>
          <w:tblHeader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E2" w:rsidRPr="00200E7D" w:rsidRDefault="000254E2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254E2" w:rsidRPr="00200E7D" w:rsidRDefault="000254E2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E2" w:rsidRPr="00200E7D" w:rsidRDefault="000254E2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E2" w:rsidRPr="00200E7D" w:rsidRDefault="000254E2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0254E2" w:rsidRPr="00200E7D" w:rsidRDefault="00B138A5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254E2" w:rsidRPr="00200E7D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, Срок  предоставления отчетности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E2" w:rsidRPr="00200E7D" w:rsidRDefault="000254E2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  <w:p w:rsidR="000254E2" w:rsidRPr="00200E7D" w:rsidRDefault="000254E2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E2" w:rsidRPr="00200E7D" w:rsidRDefault="000254E2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0254E2" w:rsidRPr="00200E7D" w:rsidRDefault="000254E2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E2" w:rsidRPr="00200E7D" w:rsidRDefault="000254E2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Задача Стратегии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54E2" w:rsidRPr="00200E7D" w:rsidRDefault="000254E2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Pr="00200E7D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0254E2" w:rsidRPr="00200E7D" w:rsidRDefault="000254E2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для контроля исполнения мероприятия</w:t>
            </w:r>
          </w:p>
        </w:tc>
      </w:tr>
      <w:tr w:rsidR="00A169BE" w:rsidRPr="00200E7D" w:rsidTr="00D42629">
        <w:trPr>
          <w:tblHeader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BE" w:rsidRPr="00200E7D" w:rsidRDefault="00A169B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BE" w:rsidRPr="00200E7D" w:rsidRDefault="00A169B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BE" w:rsidRPr="00200E7D" w:rsidRDefault="00A169B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BE" w:rsidRPr="00200E7D" w:rsidRDefault="00A169B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BE" w:rsidRPr="00200E7D" w:rsidRDefault="00A169B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BE" w:rsidRPr="00200E7D" w:rsidRDefault="00A169B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69BE" w:rsidRPr="00200E7D" w:rsidRDefault="00A169B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54E2" w:rsidRPr="00200E7D" w:rsidTr="00D42629">
        <w:tc>
          <w:tcPr>
            <w:tcW w:w="152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4E2" w:rsidRPr="00200E7D" w:rsidRDefault="000254E2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равноправия граждан и реализации их конституционных прав</w:t>
            </w:r>
          </w:p>
        </w:tc>
      </w:tr>
      <w:tr w:rsidR="000254E2" w:rsidRPr="00200E7D" w:rsidTr="00D4262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E2" w:rsidRPr="00200E7D" w:rsidRDefault="00B138A5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254E2" w:rsidRPr="00200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E2" w:rsidRPr="00200E7D" w:rsidRDefault="000254E2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 граждан, поступающих в администрацию Чайковского городского округа (далее – администрация ЧГО), о фактах нарушения принципа равенства граждан, независимо от расы, национальности, языка, отношения к религии, убеждений, принадлежности к общественным объединениям, а также других обстоятельств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E2" w:rsidRPr="00200E7D" w:rsidRDefault="00B138A5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В течение года весь период;</w:t>
            </w:r>
          </w:p>
          <w:p w:rsidR="00B138A5" w:rsidRPr="00200E7D" w:rsidRDefault="00B138A5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До 20 июля – за первое полугодие;</w:t>
            </w:r>
          </w:p>
          <w:p w:rsidR="00B138A5" w:rsidRPr="00200E7D" w:rsidRDefault="00B138A5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До 20 января – за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E2" w:rsidRPr="00200E7D" w:rsidRDefault="000254E2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E2" w:rsidRPr="00200E7D" w:rsidRDefault="000254E2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E2" w:rsidRPr="00200E7D" w:rsidRDefault="000254E2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54E2" w:rsidRPr="00200E7D" w:rsidRDefault="000254E2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254E2" w:rsidRPr="00200E7D" w:rsidRDefault="000254E2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обращений граждан, ед.</w:t>
            </w:r>
          </w:p>
          <w:p w:rsidR="00FB7720" w:rsidRPr="00200E7D" w:rsidRDefault="00FB772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18B8" w:rsidRPr="00200E7D" w:rsidTr="00D4262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B8" w:rsidRPr="00200E7D" w:rsidRDefault="00B138A5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B18B8" w:rsidRPr="00200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B8" w:rsidRPr="00200E7D" w:rsidRDefault="006B18B8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освещения в средствах массовой </w:t>
            </w:r>
            <w:proofErr w:type="gramStart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информации фактов нарушения принципа равенства граждан</w:t>
            </w:r>
            <w:proofErr w:type="gramEnd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 от расы, национальности, языка, 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религии, убеждений, принадлежности к общественным объединениям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5" w:rsidRPr="00200E7D" w:rsidRDefault="00B138A5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весь период;</w:t>
            </w:r>
          </w:p>
          <w:p w:rsidR="00B138A5" w:rsidRPr="00200E7D" w:rsidRDefault="00B138A5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До 20 июля – за первое полугодие;</w:t>
            </w:r>
          </w:p>
          <w:p w:rsidR="006B18B8" w:rsidRPr="00200E7D" w:rsidRDefault="00B138A5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До 20 января – за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B8" w:rsidRPr="00200E7D" w:rsidRDefault="00B138A5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Пресс-служба</w:t>
            </w:r>
            <w:r w:rsidR="0010224A" w:rsidRPr="00200E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224A" w:rsidRPr="00200E7D" w:rsidRDefault="0010224A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внутренней политики и общественной безопасности (далее – 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proofErr w:type="spellStart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ВПиОБ</w:t>
            </w:r>
            <w:proofErr w:type="spellEnd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B8" w:rsidRPr="00200E7D" w:rsidRDefault="00B138A5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B8" w:rsidRPr="00200E7D" w:rsidRDefault="00B138A5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 жительства, отношения к религии, убеждений, принадлежности к общественным объединениям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38A5" w:rsidRPr="00200E7D" w:rsidRDefault="00B138A5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  <w:p w:rsidR="006B18B8" w:rsidRPr="00200E7D" w:rsidRDefault="00B138A5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публикаций, шт.</w:t>
            </w:r>
          </w:p>
          <w:p w:rsidR="00FB7720" w:rsidRPr="00200E7D" w:rsidRDefault="00FB772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54E2" w:rsidRPr="00200E7D" w:rsidTr="00D42629">
        <w:tc>
          <w:tcPr>
            <w:tcW w:w="152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4E2" w:rsidRPr="00200E7D" w:rsidRDefault="000254E2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2.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8A1EB2" w:rsidRPr="00200E7D" w:rsidTr="0041008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B2" w:rsidRPr="00200E7D" w:rsidRDefault="008A1EB2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B2" w:rsidRPr="00200E7D" w:rsidRDefault="008A1EB2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B2" w:rsidRPr="00200E7D" w:rsidRDefault="008A1EB2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="005A6E7C"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 годы; </w:t>
            </w:r>
          </w:p>
          <w:p w:rsidR="005A6E7C" w:rsidRPr="00200E7D" w:rsidRDefault="005A6E7C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До 20 января – за год</w:t>
            </w:r>
          </w:p>
          <w:p w:rsidR="00123405" w:rsidRPr="00200E7D" w:rsidRDefault="00123405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405" w:rsidRPr="00200E7D" w:rsidRDefault="00123405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CC6" w:rsidRPr="00200E7D" w:rsidRDefault="00865CC6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B2" w:rsidRPr="00200E7D" w:rsidRDefault="008A1EB2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образования; Управление культуры и </w:t>
            </w:r>
            <w:proofErr w:type="gramStart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proofErr w:type="gramEnd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</w:t>
            </w:r>
          </w:p>
          <w:p w:rsidR="008A1EB2" w:rsidRPr="00200E7D" w:rsidRDefault="008A1EB2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при участии</w:t>
            </w:r>
            <w:r w:rsidR="00410088"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заинтересованных ведомств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B2" w:rsidRPr="00200E7D" w:rsidRDefault="008A1EB2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в бюджете Ч</w:t>
            </w:r>
            <w:r w:rsidR="0010224A" w:rsidRPr="00200E7D">
              <w:rPr>
                <w:rFonts w:ascii="Times New Roman" w:hAnsi="Times New Roman" w:cs="Times New Roman"/>
                <w:sz w:val="24"/>
                <w:szCs w:val="24"/>
              </w:rPr>
              <w:t>айковского городского округа (далее –</w:t>
            </w:r>
            <w:r w:rsidR="00410088"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 бюджет ЧГО)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B2" w:rsidRPr="00200E7D" w:rsidRDefault="008A1EB2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сохранение и приумножение духовного, исторического и культурного наследия и потенциала многонационального народа Российской</w:t>
            </w:r>
            <w:r w:rsidR="00410088"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1EB2" w:rsidRPr="00200E7D" w:rsidRDefault="008A1EB2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  <w:p w:rsidR="00CE03B0" w:rsidRPr="00200E7D" w:rsidRDefault="00CE03B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A1" w:rsidRPr="00200E7D" w:rsidRDefault="003F3AA1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20297</w:t>
            </w:r>
          </w:p>
        </w:tc>
      </w:tr>
      <w:tr w:rsidR="008A1EB2" w:rsidRPr="00200E7D" w:rsidTr="0041008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B2" w:rsidRPr="00200E7D" w:rsidRDefault="008A1EB2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B2" w:rsidRPr="00200E7D" w:rsidRDefault="008A1EB2" w:rsidP="00200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Международному дню родного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B2" w:rsidRPr="00200E7D" w:rsidRDefault="008A1EB2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B2" w:rsidRPr="00200E7D" w:rsidRDefault="00410088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B2" w:rsidRPr="00200E7D" w:rsidRDefault="008A1EB2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B2" w:rsidRPr="00200E7D" w:rsidRDefault="008A1EB2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1EB2" w:rsidRPr="00200E7D" w:rsidRDefault="00410088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8A1EB2" w:rsidRPr="00200E7D" w:rsidTr="0041008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B2" w:rsidRPr="00200E7D" w:rsidRDefault="008A1EB2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B2" w:rsidRPr="00200E7D" w:rsidRDefault="008A1EB2" w:rsidP="00200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Дню славянской письменности и культуры (концерты, тематические уроки, выставки, конференции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88" w:rsidRPr="00200E7D" w:rsidRDefault="00410088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88" w:rsidRPr="00200E7D" w:rsidRDefault="00410088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88" w:rsidRPr="00200E7D" w:rsidRDefault="00410088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88" w:rsidRPr="00200E7D" w:rsidRDefault="00410088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B2" w:rsidRPr="00200E7D" w:rsidRDefault="008A1EB2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B2" w:rsidRPr="00200E7D" w:rsidRDefault="008A1EB2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B2" w:rsidRPr="00200E7D" w:rsidRDefault="008A1EB2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B2" w:rsidRPr="00200E7D" w:rsidRDefault="008A1EB2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0088" w:rsidRPr="00200E7D" w:rsidRDefault="00410088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150 человек</w:t>
            </w:r>
          </w:p>
          <w:bookmarkEnd w:id="0"/>
          <w:p w:rsidR="008A1EB2" w:rsidRPr="00200E7D" w:rsidRDefault="008A1EB2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088" w:rsidRPr="00200E7D" w:rsidTr="00F3662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88" w:rsidRPr="00200E7D" w:rsidRDefault="00410088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88" w:rsidRPr="00200E7D" w:rsidRDefault="00410088" w:rsidP="00200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Дню России</w:t>
            </w:r>
          </w:p>
          <w:p w:rsidR="00410088" w:rsidRPr="00200E7D" w:rsidRDefault="00410088" w:rsidP="00200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88" w:rsidRPr="00200E7D" w:rsidRDefault="00410088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410088" w:rsidRPr="00200E7D" w:rsidRDefault="00410088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88" w:rsidRPr="00200E7D" w:rsidRDefault="00410088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МБУК «Дворец культуры», 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Карла Маркса,</w:t>
            </w:r>
          </w:p>
          <w:p w:rsidR="00410088" w:rsidRPr="00200E7D" w:rsidRDefault="00410088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Сельские</w:t>
            </w:r>
            <w:proofErr w:type="gramEnd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 СДК ЧГО, Экспоцентр, Центр ремёсел, </w:t>
            </w:r>
            <w:proofErr w:type="spellStart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Арт-центр</w:t>
            </w:r>
            <w:proofErr w:type="spellEnd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 «Шкатулка композитора»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88" w:rsidRPr="00200E7D" w:rsidRDefault="00410088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88" w:rsidRPr="00200E7D" w:rsidRDefault="00410088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0088" w:rsidRPr="00200E7D" w:rsidRDefault="00410088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4397 чел.</w:t>
            </w:r>
          </w:p>
        </w:tc>
      </w:tr>
      <w:tr w:rsidR="00410088" w:rsidRPr="00200E7D" w:rsidTr="00F3662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88" w:rsidRPr="00200E7D" w:rsidRDefault="00410088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88" w:rsidRPr="00200E7D" w:rsidRDefault="00410088" w:rsidP="00200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410088" w:rsidRPr="00200E7D" w:rsidRDefault="00410088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88" w:rsidRPr="00200E7D" w:rsidRDefault="00410088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88" w:rsidRPr="00200E7D" w:rsidRDefault="00410088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88" w:rsidRPr="00200E7D" w:rsidRDefault="00410088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0088" w:rsidRPr="00200E7D" w:rsidRDefault="00BB67A6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10088" w:rsidRPr="00200E7D">
              <w:rPr>
                <w:rFonts w:ascii="Times New Roman" w:hAnsi="Times New Roman" w:cs="Times New Roman"/>
                <w:sz w:val="24"/>
                <w:szCs w:val="24"/>
              </w:rPr>
              <w:t>онкурс рисунков-плакатов «Моя Россия», познавательная игровая программа «Я живу в России!», посещение детьми выставки в краеведческом музее «Пермские боги», «История села и города», участие в</w:t>
            </w:r>
            <w:r w:rsidR="00410088" w:rsidRPr="00200E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мастер-классе «Флаг России». Общее количество участников мероприятий составило 2808 человек.</w:t>
            </w:r>
          </w:p>
        </w:tc>
      </w:tr>
      <w:tr w:rsidR="00410088" w:rsidRPr="00200E7D" w:rsidTr="00F3662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88" w:rsidRPr="00200E7D" w:rsidRDefault="00410088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88" w:rsidRPr="00200E7D" w:rsidRDefault="00410088" w:rsidP="00200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Дню народного единства</w:t>
            </w:r>
          </w:p>
          <w:p w:rsidR="00410088" w:rsidRPr="00200E7D" w:rsidRDefault="00410088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-IV Межрегиональный семейный фестиваль «РОДОСЛОВИЕ»</w:t>
            </w:r>
          </w:p>
          <w:p w:rsidR="00410088" w:rsidRPr="00200E7D" w:rsidRDefault="00410088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88" w:rsidRPr="00200E7D" w:rsidRDefault="00410088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-праздник национальных культур «Кладовая </w:t>
            </w:r>
            <w:proofErr w:type="spellStart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кудесов</w:t>
            </w:r>
            <w:proofErr w:type="spellEnd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88" w:rsidRPr="00200E7D" w:rsidRDefault="00410088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410088" w:rsidRPr="00200E7D" w:rsidRDefault="00410088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Экспоцентр МАУК «ЧЦРК», МКЦ «Марковский»</w:t>
            </w:r>
          </w:p>
          <w:p w:rsidR="00410088" w:rsidRPr="00200E7D" w:rsidRDefault="00410088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88" w:rsidRPr="00200E7D" w:rsidRDefault="00410088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88" w:rsidRPr="00200E7D" w:rsidRDefault="00410088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88" w:rsidRPr="00200E7D" w:rsidRDefault="00410088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0088" w:rsidRPr="00200E7D" w:rsidRDefault="00410088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Перенос на 26 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ноября</w:t>
            </w:r>
          </w:p>
          <w:p w:rsidR="00410088" w:rsidRPr="00200E7D" w:rsidRDefault="00410088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88" w:rsidRPr="00200E7D" w:rsidRDefault="00410088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88" w:rsidRPr="00200E7D" w:rsidRDefault="00410088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88" w:rsidRPr="00200E7D" w:rsidRDefault="00410088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500 чел.</w:t>
            </w:r>
          </w:p>
        </w:tc>
      </w:tr>
      <w:tr w:rsidR="00BB67A6" w:rsidRPr="00200E7D" w:rsidTr="00FB7720">
        <w:trPr>
          <w:trHeight w:val="1465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.1.5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Победе в ВОВ: </w:t>
            </w:r>
          </w:p>
          <w:p w:rsidR="00BB67A6" w:rsidRPr="00200E7D" w:rsidRDefault="00BB67A6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Акция «Вахта памяти», посвященная 76-летию Победы;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A6" w:rsidRPr="00200E7D" w:rsidRDefault="00BB67A6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7A6" w:rsidRPr="00200E7D" w:rsidRDefault="00BB67A6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-8 мая</w:t>
            </w:r>
          </w:p>
          <w:p w:rsidR="00BB67A6" w:rsidRPr="00200E7D" w:rsidRDefault="00BB67A6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7828 чел. (из них, 7500 –участники акции «Георгиевская ленточка»)</w:t>
            </w:r>
          </w:p>
        </w:tc>
      </w:tr>
      <w:tr w:rsidR="00FB7720" w:rsidRPr="00200E7D" w:rsidTr="00BB67A6">
        <w:trPr>
          <w:trHeight w:val="1890"/>
        </w:trPr>
        <w:tc>
          <w:tcPr>
            <w:tcW w:w="81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7720" w:rsidRPr="00200E7D" w:rsidRDefault="00FB772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20" w:rsidRPr="00200E7D" w:rsidRDefault="00FB7720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20" w:rsidRPr="00200E7D" w:rsidRDefault="00FB7720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-8 мая</w:t>
            </w:r>
          </w:p>
          <w:p w:rsidR="00FB7720" w:rsidRPr="00200E7D" w:rsidRDefault="00FB7720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  <w:r w:rsidRPr="00200E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B7720" w:rsidRPr="00200E7D" w:rsidRDefault="00FB7720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200E7D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200E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200E7D">
              <w:rPr>
                <w:rFonts w:ascii="Times New Roman" w:hAnsi="Times New Roman" w:cs="Times New Roman"/>
                <w:bCs/>
                <w:sz w:val="24"/>
                <w:szCs w:val="24"/>
              </w:rPr>
              <w:t>Станция</w:t>
            </w:r>
            <w:proofErr w:type="gramEnd"/>
            <w:r w:rsidRPr="00200E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детского и юношеского туризма и экологии</w:t>
            </w:r>
            <w:r w:rsidR="00AB1F70" w:rsidRPr="00200E7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20" w:rsidRPr="00200E7D" w:rsidRDefault="00FB772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20" w:rsidRPr="00200E7D" w:rsidRDefault="00FB772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20" w:rsidRPr="00200E7D" w:rsidRDefault="00FB772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7720" w:rsidRPr="00200E7D" w:rsidRDefault="00FB772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bCs/>
                <w:sz w:val="24"/>
                <w:szCs w:val="24"/>
              </w:rPr>
              <w:t>70 участников, 2000 зрителей</w:t>
            </w:r>
          </w:p>
        </w:tc>
      </w:tr>
      <w:tr w:rsidR="00BB67A6" w:rsidRPr="00200E7D" w:rsidTr="00BB67A6">
        <w:trPr>
          <w:trHeight w:val="1820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-Торжественный парад;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-9 мая</w:t>
            </w:r>
          </w:p>
          <w:p w:rsidR="00BB67A6" w:rsidRPr="00200E7D" w:rsidRDefault="00BB67A6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площадь Карла Маркса;</w:t>
            </w:r>
          </w:p>
          <w:p w:rsidR="00BB67A6" w:rsidRPr="00200E7D" w:rsidRDefault="00BB67A6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Парад не проводился в связи с ограничительными ми мерами из-за ситуации с </w:t>
            </w:r>
            <w:r w:rsidRPr="00200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BB67A6" w:rsidRPr="00200E7D" w:rsidTr="00BB67A6">
        <w:trPr>
          <w:trHeight w:val="250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Онлайн-акция</w:t>
            </w:r>
            <w:proofErr w:type="spellEnd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 «Бессмертный полк»;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-9 мая</w:t>
            </w:r>
          </w:p>
          <w:p w:rsidR="00BB67A6" w:rsidRPr="00200E7D" w:rsidRDefault="00BB67A6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ресурсы;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244 чел.</w:t>
            </w:r>
          </w:p>
        </w:tc>
      </w:tr>
      <w:tr w:rsidR="00BB67A6" w:rsidRPr="00200E7D" w:rsidTr="00BB67A6">
        <w:trPr>
          <w:trHeight w:val="41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-Патриотический фестиваль «Звезда Победы»;</w:t>
            </w:r>
          </w:p>
          <w:p w:rsidR="00BB67A6" w:rsidRPr="00200E7D" w:rsidRDefault="00BB67A6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-9 мая</w:t>
            </w:r>
          </w:p>
          <w:p w:rsidR="00BB67A6" w:rsidRPr="00200E7D" w:rsidRDefault="00BB67A6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540 чел.</w:t>
            </w:r>
          </w:p>
        </w:tc>
      </w:tr>
      <w:tr w:rsidR="00BB67A6" w:rsidRPr="00200E7D" w:rsidTr="00BB67A6">
        <w:trPr>
          <w:trHeight w:val="41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-Всероссийская акция «Вальс Победы» (</w:t>
            </w:r>
            <w:proofErr w:type="spellStart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-9 мая</w:t>
            </w:r>
          </w:p>
          <w:p w:rsidR="00BB67A6" w:rsidRPr="00200E7D" w:rsidRDefault="00BB67A6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площадь Карла Маркса;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2335 чел.</w:t>
            </w:r>
          </w:p>
          <w:p w:rsidR="00BB67A6" w:rsidRPr="00200E7D" w:rsidRDefault="00BB67A6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A6" w:rsidRPr="00200E7D" w:rsidTr="00BB67A6">
        <w:trPr>
          <w:trHeight w:val="121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-Культурный просветительский проект «Аллея 45-го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-9 мая</w:t>
            </w:r>
          </w:p>
          <w:p w:rsidR="00BB67A6" w:rsidRPr="00200E7D" w:rsidRDefault="00BB67A6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Аллея Славы;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отменен</w:t>
            </w:r>
            <w:proofErr w:type="gramEnd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ограничительными ми мерами из-за ситуации с COVID-19</w:t>
            </w:r>
          </w:p>
        </w:tc>
      </w:tr>
      <w:tr w:rsidR="00BB67A6" w:rsidRPr="00200E7D" w:rsidTr="00BB67A6">
        <w:trPr>
          <w:trHeight w:val="87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«Свеча памяти», посвященная дню памяти и скорби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21июня </w:t>
            </w:r>
          </w:p>
          <w:p w:rsidR="00BB67A6" w:rsidRPr="00200E7D" w:rsidRDefault="00BB67A6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площадь Победы;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500 чел.</w:t>
            </w:r>
          </w:p>
        </w:tc>
      </w:tr>
      <w:tr w:rsidR="00BB67A6" w:rsidRPr="00200E7D" w:rsidTr="00BB67A6">
        <w:trPr>
          <w:trHeight w:val="18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посвящённое Дню ВДВ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  <w:p w:rsidR="00BB67A6" w:rsidRPr="00200E7D" w:rsidRDefault="00BB67A6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Обелиск воинам, погибшим в Чечне, Афганистане и других локальных военных конфликтах;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500 чел.</w:t>
            </w:r>
          </w:p>
          <w:p w:rsidR="00BB67A6" w:rsidRPr="00200E7D" w:rsidRDefault="00BB67A6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A6" w:rsidRPr="00200E7D" w:rsidTr="00BB67A6">
        <w:trPr>
          <w:trHeight w:val="2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Pr="00200E7D" w:rsidRDefault="007136CE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патриотического фестиваля «Автомат и гитара»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-август Аллея Славы;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7A6" w:rsidRPr="00200E7D" w:rsidRDefault="00BB67A6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7A6" w:rsidRPr="00200E7D" w:rsidRDefault="007136C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200 чел.</w:t>
            </w:r>
          </w:p>
        </w:tc>
      </w:tr>
      <w:tr w:rsidR="007136CE" w:rsidRPr="00200E7D" w:rsidTr="00BB67A6">
        <w:trPr>
          <w:trHeight w:val="2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CE" w:rsidRPr="00200E7D" w:rsidRDefault="007136C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CE" w:rsidRPr="00200E7D" w:rsidRDefault="007136CE" w:rsidP="00200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мероприятие, 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посвященное Дню пограничника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CE" w:rsidRPr="00200E7D" w:rsidRDefault="007136C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мая</w:t>
            </w:r>
          </w:p>
          <w:p w:rsidR="007136CE" w:rsidRPr="00200E7D" w:rsidRDefault="007136C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Обелиск воинам, погибшим в Чечне, Афганистане и других локальных военных конфликтах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CE" w:rsidRPr="00200E7D" w:rsidRDefault="007136C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CE" w:rsidRPr="00200E7D" w:rsidRDefault="007136C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CE" w:rsidRPr="00200E7D" w:rsidRDefault="007136C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36CE" w:rsidRPr="00200E7D" w:rsidRDefault="007136C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200 чел.</w:t>
            </w:r>
          </w:p>
        </w:tc>
      </w:tr>
      <w:tr w:rsidR="007136CE" w:rsidRPr="00200E7D" w:rsidTr="00D4262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CE" w:rsidRPr="00200E7D" w:rsidRDefault="007136C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CE" w:rsidRPr="00200E7D" w:rsidRDefault="007136CE" w:rsidP="00200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мер по поддержке и развитию этнографического туризма:  </w:t>
            </w:r>
          </w:p>
          <w:p w:rsidR="007136CE" w:rsidRPr="00200E7D" w:rsidRDefault="007136CE" w:rsidP="00200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6CE" w:rsidRPr="00200E7D" w:rsidRDefault="007136CE" w:rsidP="00200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Туристический маршрут «Легенды </w:t>
            </w:r>
            <w:proofErr w:type="spellStart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Стрижухи</w:t>
            </w:r>
            <w:proofErr w:type="spellEnd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CE" w:rsidRPr="00200E7D" w:rsidRDefault="007136C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2021-2023 годы;</w:t>
            </w:r>
          </w:p>
          <w:p w:rsidR="007136CE" w:rsidRPr="00200E7D" w:rsidRDefault="007136C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До 20 января – за год </w:t>
            </w:r>
          </w:p>
          <w:p w:rsidR="007136CE" w:rsidRPr="00200E7D" w:rsidRDefault="007136C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В течение года (по заявкам)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CE" w:rsidRPr="00200E7D" w:rsidRDefault="007136C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</w:t>
            </w:r>
            <w:proofErr w:type="gramStart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proofErr w:type="gramEnd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политики;</w:t>
            </w:r>
          </w:p>
          <w:p w:rsidR="007136CE" w:rsidRPr="00200E7D" w:rsidRDefault="007136C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экономического развития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CE" w:rsidRPr="00200E7D" w:rsidRDefault="007136C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в бюджете ЧГО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CE" w:rsidRPr="00200E7D" w:rsidRDefault="007136C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развитие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Федерации, оказание поддержки национальным видам спорта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36CE" w:rsidRPr="00200E7D" w:rsidRDefault="007136C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туристских маршрутов;</w:t>
            </w:r>
          </w:p>
          <w:p w:rsidR="007136CE" w:rsidRPr="00200E7D" w:rsidRDefault="007136C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количество туристов</w:t>
            </w:r>
          </w:p>
          <w:p w:rsidR="007136CE" w:rsidRPr="00200E7D" w:rsidRDefault="007136CE" w:rsidP="0020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1маршрут/12 чел.</w:t>
            </w:r>
          </w:p>
        </w:tc>
      </w:tr>
      <w:tr w:rsidR="007136CE" w:rsidRPr="00200E7D" w:rsidTr="00D4262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CE" w:rsidRPr="00200E7D" w:rsidRDefault="007136C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CE" w:rsidRPr="00200E7D" w:rsidRDefault="007136C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деятельности национальных общественных объединений в сфере межнациональных и межрелигиозных отношений, содействие социальной адаптации этнических мигрантов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CE" w:rsidRPr="00200E7D" w:rsidRDefault="007136C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В течение года весь период;</w:t>
            </w:r>
          </w:p>
          <w:p w:rsidR="007136CE" w:rsidRPr="00200E7D" w:rsidRDefault="007136C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До 20 января – за год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CE" w:rsidRPr="00200E7D" w:rsidRDefault="007136C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ВПиОБ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CE" w:rsidRPr="00200E7D" w:rsidRDefault="007136C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gramEnd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«Взаимодействие общества и власти»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CE" w:rsidRPr="00200E7D" w:rsidRDefault="007136C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вовлечение этнокультурных и общественных объединений, религиозных организаций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br/>
              <w:t>в межнациональное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br/>
              <w:t>и межконфессиональное сотрудничество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36CE" w:rsidRPr="00200E7D" w:rsidRDefault="007136C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 3 проекта национальных общественных организаций. Объем выделенных средств составил 150,000 тыс. руб. 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объем средств составил 233,270 тыс. руб. Один проект не реализован (в связи со смертью руководителя АНО НКЦ «</w:t>
            </w:r>
            <w:proofErr w:type="spellStart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Дуслык</w:t>
            </w:r>
            <w:proofErr w:type="spellEnd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7136CE" w:rsidRPr="00200E7D" w:rsidTr="00D4262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CE" w:rsidRPr="00200E7D" w:rsidRDefault="007136C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CE" w:rsidRPr="00200E7D" w:rsidRDefault="007136C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с молодежью от 18 до 35 лет, с целью разъяснения недопущения этнического экстремизма и формирования толерантности в молодежной</w:t>
            </w:r>
            <w:r w:rsidRPr="00200E7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среде.</w:t>
            </w:r>
          </w:p>
          <w:p w:rsidR="007136CE" w:rsidRPr="00200E7D" w:rsidRDefault="007136C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CE" w:rsidRPr="00200E7D" w:rsidRDefault="007136C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весь период; </w:t>
            </w:r>
          </w:p>
          <w:p w:rsidR="007136CE" w:rsidRPr="00200E7D" w:rsidRDefault="007136C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До 20 января – за год</w:t>
            </w:r>
          </w:p>
          <w:p w:rsidR="007136CE" w:rsidRPr="00200E7D" w:rsidRDefault="007136C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6CE" w:rsidRPr="00200E7D" w:rsidRDefault="007136C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6CE" w:rsidRPr="00200E7D" w:rsidRDefault="007136C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6CE" w:rsidRPr="00200E7D" w:rsidRDefault="007136C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CE" w:rsidRPr="00200E7D" w:rsidRDefault="007136C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</w:t>
            </w:r>
            <w:proofErr w:type="gramStart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proofErr w:type="gramEnd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CE" w:rsidRPr="00200E7D" w:rsidRDefault="007136C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gramEnd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«Взаимодействие общества и власти»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CE" w:rsidRPr="00200E7D" w:rsidRDefault="007136C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содействие укреплению толерантности в молодежной среде, недопущению агрессивного поведения к лицам иной национальности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36CE" w:rsidRPr="00200E7D" w:rsidRDefault="007136C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- 50</w:t>
            </w:r>
          </w:p>
          <w:p w:rsidR="007136CE" w:rsidRPr="00200E7D" w:rsidRDefault="007136C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Доля участников мероприятий, отмечающих отсутствие враждебного отношения к людям иной национальности – 100% (9198 чел.)</w:t>
            </w:r>
          </w:p>
        </w:tc>
      </w:tr>
      <w:tr w:rsidR="007136CE" w:rsidRPr="00200E7D" w:rsidTr="00D4262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CE" w:rsidRPr="00200E7D" w:rsidRDefault="007136C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CE" w:rsidRPr="00200E7D" w:rsidRDefault="007136C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центров национальных культур, межнационального сотрудничества. (Домов дружбы народов, этнокультурных комплексов)</w:t>
            </w:r>
          </w:p>
          <w:p w:rsidR="007136CE" w:rsidRPr="00200E7D" w:rsidRDefault="007136C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6CE" w:rsidRPr="00200E7D" w:rsidRDefault="007136C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CE" w:rsidRPr="00200E7D" w:rsidRDefault="007136C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2021 -2023 годы; </w:t>
            </w:r>
          </w:p>
          <w:p w:rsidR="007136CE" w:rsidRPr="00200E7D" w:rsidRDefault="007136C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До 20 января – за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CE" w:rsidRPr="00200E7D" w:rsidRDefault="007136CE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</w:t>
            </w:r>
            <w:proofErr w:type="gramStart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proofErr w:type="gramEnd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политики; </w:t>
            </w:r>
          </w:p>
          <w:p w:rsidR="007136CE" w:rsidRPr="00200E7D" w:rsidRDefault="007136CE" w:rsidP="00200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ВПиОБ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CE" w:rsidRPr="00200E7D" w:rsidRDefault="007136C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в бюджете ЧГО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CE" w:rsidRPr="00200E7D" w:rsidRDefault="007136C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культуры межнациональных (межэтнических) отношений в Российской Федерации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36CE" w:rsidRPr="00200E7D" w:rsidRDefault="007136C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оказывающих содействие развитию межнационального сотрудничества,</w:t>
            </w:r>
          </w:p>
          <w:p w:rsidR="007136CE" w:rsidRPr="00200E7D" w:rsidRDefault="007136C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2 учреждения (МБУК «Дворец культуры», МАУК 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«Чайковский центр развития культуры»)</w:t>
            </w:r>
          </w:p>
        </w:tc>
      </w:tr>
      <w:tr w:rsidR="007136CE" w:rsidRPr="00200E7D" w:rsidTr="00D42629">
        <w:tc>
          <w:tcPr>
            <w:tcW w:w="152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36CE" w:rsidRPr="00200E7D" w:rsidRDefault="007136CE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3. Содействие этнокультурному и духовному развитию народов Российской Федерации</w:t>
            </w:r>
          </w:p>
        </w:tc>
      </w:tr>
      <w:tr w:rsidR="0021415B" w:rsidRPr="00200E7D" w:rsidTr="0021415B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фестивалей и конкурсов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2021 -2023 годы;</w:t>
            </w:r>
          </w:p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До 20 января – за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</w:t>
            </w:r>
            <w:proofErr w:type="gramStart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proofErr w:type="gramEnd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политики; </w:t>
            </w:r>
          </w:p>
          <w:p w:rsidR="0021415B" w:rsidRPr="00200E7D" w:rsidRDefault="0021415B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и предпринимательства УФИЭР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в бюджете ЧГО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повышение интереса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br/>
              <w:t>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- ед.; </w:t>
            </w:r>
          </w:p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5B" w:rsidRPr="00200E7D" w:rsidRDefault="003F3AA1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4 мероприятия, количество участников – 7522 чел. </w:t>
            </w:r>
          </w:p>
        </w:tc>
      </w:tr>
      <w:tr w:rsidR="0021415B" w:rsidRPr="00200E7D" w:rsidTr="0021415B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-VI межрегиональный конкурс мастеров народной тряпичной куклы  «КУКЛОДЕЛЬНИЦА»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-Январь</w:t>
            </w:r>
          </w:p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Арт-центр</w:t>
            </w:r>
            <w:proofErr w:type="spellEnd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 «Шкатулка композитора»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E7D"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</w:t>
            </w:r>
            <w:proofErr w:type="gramEnd"/>
            <w:r w:rsidRPr="00200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связи с ограничительными ми мерами из-за ситуации с COVID-19</w:t>
            </w:r>
          </w:p>
        </w:tc>
      </w:tr>
      <w:tr w:rsidR="0021415B" w:rsidRPr="00200E7D" w:rsidTr="0021415B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-Межрегиональный  фестиваль православного пения «Сретенские встречи»;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eastAsia="Times New Roman" w:hAnsi="Times New Roman" w:cs="Times New Roman"/>
                <w:sz w:val="24"/>
                <w:szCs w:val="24"/>
              </w:rPr>
              <w:t>-февраль</w:t>
            </w:r>
          </w:p>
          <w:p w:rsidR="0021415B" w:rsidRPr="00200E7D" w:rsidRDefault="0021415B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«Дворец культуры»;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292 чел.</w:t>
            </w:r>
          </w:p>
        </w:tc>
      </w:tr>
      <w:tr w:rsidR="0021415B" w:rsidRPr="00200E7D" w:rsidTr="0021415B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-XII</w:t>
            </w:r>
            <w:r w:rsidRPr="00200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фестиваль - конкурс искусств «</w:t>
            </w:r>
            <w:proofErr w:type="spellStart"/>
            <w:proofErr w:type="gramStart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Дети-детям</w:t>
            </w:r>
            <w:proofErr w:type="spellEnd"/>
            <w:proofErr w:type="gramEnd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-февраль</w:t>
            </w:r>
          </w:p>
          <w:p w:rsidR="0021415B" w:rsidRPr="00200E7D" w:rsidRDefault="0021415B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ЧГО;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1795 участников</w:t>
            </w:r>
          </w:p>
        </w:tc>
      </w:tr>
      <w:tr w:rsidR="0021415B" w:rsidRPr="00200E7D" w:rsidTr="0021415B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-Детский народный праздник «ЖАВОРОНКИ»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- март</w:t>
            </w:r>
          </w:p>
          <w:p w:rsidR="0021415B" w:rsidRPr="00200E7D" w:rsidRDefault="0021415B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М-он</w:t>
            </w:r>
            <w:proofErr w:type="spellEnd"/>
            <w:proofErr w:type="gramEnd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Заринский</w:t>
            </w:r>
            <w:proofErr w:type="spellEnd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eastAsia="Times New Roman" w:hAnsi="Times New Roman" w:cs="Times New Roman"/>
                <w:sz w:val="24"/>
                <w:szCs w:val="24"/>
              </w:rPr>
              <w:t>35 участников</w:t>
            </w:r>
          </w:p>
        </w:tc>
      </w:tr>
      <w:tr w:rsidR="0021415B" w:rsidRPr="00200E7D" w:rsidTr="0021415B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-Фестиваль самодеятельных 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хоровых коллективов и ансамблей первичных организаций ветеранов войны и труда;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апрель</w:t>
            </w:r>
          </w:p>
          <w:p w:rsidR="0021415B" w:rsidRPr="00200E7D" w:rsidRDefault="0021415B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МКЦ «Марковский»;</w:t>
            </w:r>
          </w:p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E7D"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</w:t>
            </w:r>
            <w:proofErr w:type="gramEnd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связи с </w:t>
            </w:r>
            <w:r w:rsidRPr="00200E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ограничительными ми мерами из-за ситуации с COVID-19</w:t>
            </w:r>
          </w:p>
        </w:tc>
      </w:tr>
      <w:tr w:rsidR="0021415B" w:rsidRPr="00200E7D" w:rsidTr="0021415B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-Межрегиональный фестиваль «Детский сабантуй»;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- май</w:t>
            </w:r>
          </w:p>
          <w:p w:rsidR="0021415B" w:rsidRPr="00200E7D" w:rsidRDefault="0021415B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 «Чайковская ДМШ № 2»;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E7D"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</w:t>
            </w:r>
            <w:proofErr w:type="gramEnd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7D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ограничительными ми мерами из-за ситуации с COVID-19</w:t>
            </w:r>
          </w:p>
        </w:tc>
      </w:tr>
      <w:tr w:rsidR="0021415B" w:rsidRPr="00200E7D" w:rsidTr="0021415B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-Культурно-просветительский проект «Спасские гуляния в Чайковском»;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</w:p>
          <w:p w:rsidR="0021415B" w:rsidRPr="00200E7D" w:rsidRDefault="0021415B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Чайковский городской округ;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E7D"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</w:t>
            </w:r>
            <w:proofErr w:type="gramEnd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7D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ограничительными ми мерами из-за ситуации с COVID-19</w:t>
            </w:r>
          </w:p>
        </w:tc>
      </w:tr>
      <w:tr w:rsidR="0021415B" w:rsidRPr="00200E7D" w:rsidTr="0021415B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- Фестиваль национальной кухни и культура </w:t>
            </w:r>
            <w:proofErr w:type="gramStart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«Спасские гуляния в Чайковском»;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1415B" w:rsidRPr="00200E7D" w:rsidRDefault="0021415B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Чайковский городской округ;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E7D"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</w:t>
            </w:r>
            <w:proofErr w:type="gramEnd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7D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ограничительными ми мерами из-за ситуации с COVID-19</w:t>
            </w:r>
          </w:p>
        </w:tc>
      </w:tr>
      <w:tr w:rsidR="0021415B" w:rsidRPr="00200E7D" w:rsidTr="0021415B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-Праздник «Играй, гармонь </w:t>
            </w:r>
            <w:proofErr w:type="spellStart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Заринская</w:t>
            </w:r>
            <w:proofErr w:type="spellEnd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  <w:p w:rsidR="0021415B" w:rsidRPr="00200E7D" w:rsidRDefault="0021415B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E7D"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</w:t>
            </w:r>
            <w:proofErr w:type="gramEnd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7D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ограничительными ми мерами из-за ситуации с COVID-19</w:t>
            </w:r>
          </w:p>
        </w:tc>
      </w:tr>
      <w:tr w:rsidR="0021415B" w:rsidRPr="00200E7D" w:rsidTr="0021415B"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-фестиваль музыкальных экспериментов «Без границ!»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Июнь, Дворец культуры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5400 чел.</w:t>
            </w:r>
          </w:p>
        </w:tc>
      </w:tr>
      <w:tr w:rsidR="0021415B" w:rsidRPr="00200E7D" w:rsidTr="00D42629">
        <w:trPr>
          <w:trHeight w:val="223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5B" w:rsidRPr="00200E7D" w:rsidRDefault="0021415B" w:rsidP="0020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спортивных состязаний и спартакиад народов России, проживающих в Чайковском городском округе: </w:t>
            </w:r>
          </w:p>
          <w:p w:rsidR="0021415B" w:rsidRPr="00200E7D" w:rsidRDefault="0021415B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«Большие маневры» -  </w:t>
            </w:r>
            <w:proofErr w:type="spellStart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–спортивная игра на местности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2021 -2023 годы;</w:t>
            </w:r>
          </w:p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До 20 января – за год</w:t>
            </w:r>
          </w:p>
          <w:p w:rsidR="0021415B" w:rsidRPr="00200E7D" w:rsidRDefault="0021415B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15B" w:rsidRPr="00200E7D" w:rsidRDefault="0021415B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21415B" w:rsidRPr="00200E7D" w:rsidRDefault="0021415B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ул. Ленина, 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спорта; Управление культуры и молодежной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в бюджете ЧГО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культуры межнациональных (межэтнических) отношений в Российской Федерации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</w:t>
            </w:r>
            <w:r w:rsidR="003F3AA1"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 - 1 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ед.; </w:t>
            </w:r>
          </w:p>
          <w:p w:rsidR="0021415B" w:rsidRPr="00200E7D" w:rsidRDefault="0021415B" w:rsidP="0020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участников, </w:t>
            </w:r>
            <w:r w:rsidR="003F3AA1"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 150 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21415B" w:rsidRPr="00200E7D" w:rsidTr="00D42629">
        <w:tc>
          <w:tcPr>
            <w:tcW w:w="152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Задача 4. Сохранение и поддержка русского языка как государственного языка Российской Федерации и языков народов Российской Федерации, проживающих в Пермском крае</w:t>
            </w:r>
          </w:p>
        </w:tc>
      </w:tr>
      <w:tr w:rsidR="00AB1F70" w:rsidRPr="00200E7D" w:rsidTr="00AB1F70"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мероприятий, посвященных Дню русского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2021 -2023 годы;</w:t>
            </w:r>
          </w:p>
          <w:p w:rsidR="00AB1F70" w:rsidRPr="00200E7D" w:rsidRDefault="00AB1F70" w:rsidP="00200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До 20 января – за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</w:t>
            </w:r>
            <w:proofErr w:type="gramStart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proofErr w:type="gramEnd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политики; </w:t>
            </w:r>
          </w:p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в бюджете ЧГО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участников, чел.</w:t>
            </w:r>
          </w:p>
          <w:p w:rsidR="00AB1F70" w:rsidRPr="00200E7D" w:rsidRDefault="00AB1F70" w:rsidP="00200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 1984 чел.</w:t>
            </w:r>
          </w:p>
        </w:tc>
      </w:tr>
      <w:tr w:rsidR="00AB1F70" w:rsidRPr="00200E7D" w:rsidTr="00AB1F70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-Краевая акция «Подарите радость чтения» (Всемирный день чтения вслух);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  <w:p w:rsidR="00AB1F70" w:rsidRPr="00200E7D" w:rsidRDefault="00AB1F70" w:rsidP="00200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ЦБ, ЦДБ</w:t>
            </w:r>
          </w:p>
          <w:p w:rsidR="00AB1F70" w:rsidRPr="00200E7D" w:rsidRDefault="00AB1F70" w:rsidP="00200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библиотека №1, 2, 3, 4, 5, 6,7,8,9,10,11,12,13,14,15,16,17;</w:t>
            </w:r>
          </w:p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eastAsia="Times New Roman" w:hAnsi="Times New Roman" w:cs="Times New Roman"/>
                <w:sz w:val="24"/>
                <w:szCs w:val="24"/>
              </w:rPr>
              <w:t>76 человек</w:t>
            </w:r>
          </w:p>
        </w:tc>
      </w:tr>
      <w:tr w:rsidR="00AB1F70" w:rsidRPr="00200E7D" w:rsidTr="00AB1F70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-Всероссийская акция </w:t>
            </w:r>
          </w:p>
          <w:p w:rsidR="00AB1F70" w:rsidRPr="00200E7D" w:rsidRDefault="00AB1F70" w:rsidP="00200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  <w:p w:rsidR="00AB1F70" w:rsidRPr="00200E7D" w:rsidRDefault="00AB1F70" w:rsidP="00200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ЦБ, ЦДБ;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человека </w:t>
            </w:r>
          </w:p>
        </w:tc>
      </w:tr>
      <w:tr w:rsidR="00AB1F70" w:rsidRPr="00200E7D" w:rsidTr="00AB1F70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3F3AA1" w:rsidP="00200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ЦБ, ЦДБ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206 человек </w:t>
            </w:r>
            <w:proofErr w:type="spellStart"/>
            <w:r w:rsidRPr="00200E7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AB1F70" w:rsidRPr="00200E7D" w:rsidTr="00AB1F70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-Просветительская акция 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«Читаем Пушкина вместе»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-июнь</w:t>
            </w:r>
          </w:p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Сквер Пушкина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человека </w:t>
            </w:r>
            <w:proofErr w:type="spellStart"/>
            <w:r w:rsidRPr="00200E7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AB1F70" w:rsidRPr="00200E7D" w:rsidTr="00AB1F70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"Пушкин - великая гордость России" выставка-обзор в школьных библиотеках</w:t>
            </w:r>
            <w:r w:rsidRPr="00200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</w:p>
          <w:p w:rsidR="00AB1F70" w:rsidRPr="00200E7D" w:rsidRDefault="00AB1F70" w:rsidP="00200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eastAsia="Times New Roman" w:hAnsi="Times New Roman" w:cs="Times New Roman"/>
                <w:sz w:val="24"/>
                <w:szCs w:val="24"/>
              </w:rPr>
              <w:t>630 человек</w:t>
            </w:r>
          </w:p>
        </w:tc>
      </w:tr>
      <w:tr w:rsidR="00AB1F70" w:rsidRPr="00200E7D" w:rsidTr="00AB1F70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E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Квест-игра</w:t>
            </w:r>
            <w:proofErr w:type="spellEnd"/>
            <w:r w:rsidRPr="00200E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"Знатоки русского языка"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237 человек</w:t>
            </w:r>
          </w:p>
        </w:tc>
      </w:tr>
      <w:tr w:rsidR="00AB1F70" w:rsidRPr="00200E7D" w:rsidTr="00AB1F70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E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чтецов скороговорок в рамках ЛОК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E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446 человек</w:t>
            </w:r>
          </w:p>
        </w:tc>
      </w:tr>
      <w:tr w:rsidR="00AB1F70" w:rsidRPr="00200E7D" w:rsidTr="00AB1F70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E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Акция "Русский язык среди родственников"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E7D">
              <w:rPr>
                <w:rFonts w:ascii="Times New Roman" w:eastAsia="Times New Roman" w:hAnsi="Times New Roman" w:cs="Times New Roman"/>
                <w:sz w:val="24"/>
                <w:szCs w:val="24"/>
              </w:rPr>
              <w:t>155 человек</w:t>
            </w:r>
          </w:p>
        </w:tc>
      </w:tr>
      <w:tr w:rsidR="00AB1F70" w:rsidRPr="00200E7D" w:rsidTr="00AB1F70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E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День </w:t>
            </w:r>
            <w:proofErr w:type="spellStart"/>
            <w:r w:rsidRPr="00200E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E7D">
              <w:rPr>
                <w:rFonts w:ascii="Times New Roman" w:eastAsia="Times New Roman" w:hAnsi="Times New Roman" w:cs="Times New Roman"/>
                <w:sz w:val="24"/>
                <w:szCs w:val="24"/>
              </w:rPr>
              <w:t>86 человек</w:t>
            </w:r>
          </w:p>
        </w:tc>
      </w:tr>
      <w:tr w:rsidR="00AB1F70" w:rsidRPr="00200E7D" w:rsidTr="00AB1F70"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E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eastAsia="Times New Roman" w:hAnsi="Times New Roman" w:cs="Times New Roman"/>
                <w:sz w:val="24"/>
                <w:szCs w:val="24"/>
              </w:rPr>
              <w:t>91 человек</w:t>
            </w:r>
          </w:p>
        </w:tc>
      </w:tr>
      <w:tr w:rsidR="00FB7720" w:rsidRPr="00200E7D" w:rsidTr="003F3AA1">
        <w:trPr>
          <w:trHeight w:val="5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20" w:rsidRPr="00200E7D" w:rsidRDefault="00FB772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20" w:rsidRPr="00200E7D" w:rsidRDefault="00FB7720" w:rsidP="00200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Краевого этнографического диктанта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20" w:rsidRPr="00200E7D" w:rsidRDefault="00FB772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2021-2023 годы </w:t>
            </w:r>
          </w:p>
          <w:p w:rsidR="00FB7720" w:rsidRPr="00200E7D" w:rsidRDefault="00FB772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До 20 января – за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20" w:rsidRPr="00200E7D" w:rsidRDefault="00FB772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20" w:rsidRPr="00200E7D" w:rsidRDefault="00FB772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средств, предусмотренных в бюджете ЧГО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20" w:rsidRPr="00200E7D" w:rsidRDefault="00FB772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7720" w:rsidRPr="00200E7D" w:rsidRDefault="00FB7720" w:rsidP="00200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eastAsia="Times New Roman" w:hAnsi="Times New Roman" w:cs="Times New Roman"/>
                <w:sz w:val="24"/>
                <w:szCs w:val="24"/>
              </w:rPr>
              <w:t>4 чел. (Дворец культуры)</w:t>
            </w:r>
          </w:p>
          <w:p w:rsidR="00AB1F70" w:rsidRPr="00200E7D" w:rsidRDefault="00AB1F70" w:rsidP="00200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Приняло участие около 650 человек, в том числе 160 педагогов и 490 учащихся</w:t>
            </w:r>
          </w:p>
        </w:tc>
      </w:tr>
      <w:tr w:rsidR="0021415B" w:rsidRPr="00200E7D" w:rsidTr="00D42629">
        <w:tc>
          <w:tcPr>
            <w:tcW w:w="152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5. Формирование системы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</w:tr>
      <w:tr w:rsidR="0021415B" w:rsidRPr="00200E7D" w:rsidTr="00D4262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Анализ миграционной ситуации в Чайковском городском округе в целях выявления факторов, способных оказать негативное влияние на 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общественно-политическую обстановку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весь период;</w:t>
            </w:r>
          </w:p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До 20 июля – за первое полугодие,</w:t>
            </w:r>
          </w:p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До 20 января – 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МВД России по Чайковскому городскому округу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в бюджете ЧГО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социальной и территориальной изоляции иностранных граждан в Российской Федерации, устранение способствующих этому 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выявленных факторов</w:t>
            </w:r>
          </w:p>
          <w:p w:rsidR="00AB1F70" w:rsidRPr="00200E7D" w:rsidRDefault="00AB1F70" w:rsidP="00200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AB1F70" w:rsidRPr="00200E7D" w:rsidTr="00AB1F70">
        <w:trPr>
          <w:trHeight w:val="336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Распространение знаний об основах российской государственности, истории, культуры, а также традиций народов региона пребывания и правил поведения среди детей иностранных граждан, особенно в дошкольных образовательных организациях и общеобразовательных организациях: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2021 -2023 годы; </w:t>
            </w:r>
          </w:p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До 20 января – за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в бюджете ЧГО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роли институтов гражданского общества в социальной и культурной адаптации иностранных граждан в Российской Федерации, содействие участию институтов гражданского общества в деятельности многофункциональных центров, а также организаций,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ед.; </w:t>
            </w:r>
          </w:p>
          <w:p w:rsidR="00AB1F70" w:rsidRPr="00200E7D" w:rsidRDefault="00AB1F70" w:rsidP="00200E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чел.</w:t>
            </w:r>
          </w:p>
          <w:p w:rsidR="003F3AA1" w:rsidRPr="00200E7D" w:rsidRDefault="003F3AA1" w:rsidP="00200E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A1" w:rsidRPr="00200E7D" w:rsidRDefault="003F3AA1" w:rsidP="00200E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Проведено 14 мероприятий; количество участников – 9902 человека.</w:t>
            </w:r>
          </w:p>
        </w:tc>
      </w:tr>
      <w:tr w:rsidR="00AB1F70" w:rsidRPr="00200E7D" w:rsidTr="00200E7D">
        <w:trPr>
          <w:trHeight w:val="1673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pStyle w:val="ConsPlusNormal"/>
              <w:numPr>
                <w:ilvl w:val="0"/>
                <w:numId w:val="5"/>
              </w:numPr>
              <w:ind w:left="0"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приуроченных к Международному дню толерантности, в муниципальных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предоставляющих</w:t>
            </w:r>
            <w:proofErr w:type="gramEnd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иностранным гражданам юридические, социальные, образовательные и иные услуги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1F70" w:rsidRPr="00200E7D" w:rsidRDefault="003F3AA1" w:rsidP="0020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</w:t>
            </w:r>
            <w:r w:rsidR="00AB1F70"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 такие мероприятия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B1F70" w:rsidRPr="00200E7D">
              <w:rPr>
                <w:rFonts w:ascii="Times New Roman" w:hAnsi="Times New Roman" w:cs="Times New Roman"/>
                <w:sz w:val="24"/>
                <w:szCs w:val="24"/>
              </w:rPr>
              <w:t>семейный коллаж «Смысл семьи – быть вместе», народные игры «Прятки», «Угадай, кто главный», альбомы «Мы – братья и сестры», «Мир вокруг нас», организованы консультации для родителей.</w:t>
            </w:r>
            <w:proofErr w:type="gramEnd"/>
            <w:r w:rsidR="00AB1F70"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 Общий охват детей и </w:t>
            </w:r>
            <w:r w:rsidR="00AB1F70"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составил более 8 тысяч человек.</w:t>
            </w:r>
          </w:p>
          <w:p w:rsidR="00AB1F70" w:rsidRPr="00200E7D" w:rsidRDefault="00AB1F70" w:rsidP="0020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 40 учащихся коррекционной школы приняли участие в реализации благотворительного проекта «Время летать», в рамках которого был осуществлён сбор сре</w:t>
            </w:r>
            <w:proofErr w:type="gramStart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я обеспечения специальными занятиями в </w:t>
            </w:r>
            <w:proofErr w:type="spellStart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аэротрубе</w:t>
            </w:r>
            <w:proofErr w:type="spellEnd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 ребят с ограниченными возможностями здоровья.</w:t>
            </w:r>
          </w:p>
        </w:tc>
      </w:tr>
      <w:tr w:rsidR="00AB1F70" w:rsidRPr="00200E7D" w:rsidTr="00AB1F70">
        <w:trPr>
          <w:trHeight w:val="190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4E4A1B" w:rsidP="00200E7D">
            <w:pPr>
              <w:pStyle w:val="ConsPlusNormal"/>
              <w:numPr>
                <w:ilvl w:val="0"/>
                <w:numId w:val="5"/>
              </w:numPr>
              <w:ind w:left="0"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Реализация в муниципальных образовательных организациях учебного курса «Основы религиозных культур и светской этики», программы «</w:t>
            </w:r>
            <w:proofErr w:type="spellStart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 истоки»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1F70" w:rsidRPr="00200E7D" w:rsidRDefault="003F3AA1" w:rsidP="0020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В 12 общеобразовательных организациях реализуется учебный курс «Основы религиозных культур и светской этики». 1343 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изучают основы православной культуры, мировых религиозных культур и светской этики.</w:t>
            </w:r>
          </w:p>
        </w:tc>
      </w:tr>
      <w:tr w:rsidR="00AB1F70" w:rsidRPr="00200E7D" w:rsidTr="003F3AA1">
        <w:trPr>
          <w:trHeight w:val="25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3F3AA1" w:rsidP="00200E7D">
            <w:pPr>
              <w:pStyle w:val="ConsPlusNormal"/>
              <w:numPr>
                <w:ilvl w:val="0"/>
                <w:numId w:val="5"/>
              </w:numPr>
              <w:ind w:left="0"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Олимпиада по «Основам православной культуры» (школьный, муниципальный этапы)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1F70" w:rsidRPr="00200E7D" w:rsidRDefault="003F3AA1" w:rsidP="0020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В муниципальном этапе олимпиады по «Основам православной культуры» приняли участие 27 школьников из 3 школ.</w:t>
            </w:r>
          </w:p>
        </w:tc>
      </w:tr>
      <w:tr w:rsidR="00AB1F70" w:rsidRPr="00200E7D" w:rsidTr="003F3AA1">
        <w:trPr>
          <w:trHeight w:val="822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3F3AA1" w:rsidP="00200E7D">
            <w:pPr>
              <w:pStyle w:val="ConsPlusNormal"/>
              <w:numPr>
                <w:ilvl w:val="0"/>
                <w:numId w:val="5"/>
              </w:numPr>
              <w:ind w:left="0"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военно-патриотической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1F70" w:rsidRPr="00200E7D" w:rsidRDefault="003F3AA1" w:rsidP="0020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военно-патриотической направленности: на базе МАУ ДО «СДЮТЭ» создан поисковый отряд «Звезда», 15 участников которого принимали участие в поисковых экспедициях в Ленинградскую, Псковскую, Новгородскую 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области, республики Крым и Ингушетия; </w:t>
            </w:r>
            <w:proofErr w:type="gramStart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188 обучающихся 10-х классов приняли участие в военных сборах лагеря «Допризывник», 200 обучающихся из 13 школ приняли участие в муниципальном этапе военно-спортивной игры «Зарница», 89 участников муниципального этапа Всероссийских спортивных соревнований (игр) «Президентские состязания», Музей Марковской СОШ занял первое место </w:t>
            </w:r>
            <w:r w:rsidRPr="00200E7D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7D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всероссийском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7D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конкурсе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 на лучший школьный </w:t>
            </w:r>
            <w:r w:rsidRPr="00200E7D"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 памяти </w:t>
            </w:r>
            <w:proofErr w:type="spellStart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, благодаря победе в 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номинации «Сельский </w:t>
            </w:r>
            <w:r w:rsidRPr="00200E7D"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» среди регионов Приволжского федерального округа</w:t>
            </w:r>
            <w:proofErr w:type="gramEnd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 (ПФО) </w:t>
            </w:r>
            <w:r w:rsidRPr="00200E7D">
              <w:rPr>
                <w:rFonts w:ascii="Times New Roman" w:hAnsi="Times New Roman" w:cs="Times New Roman"/>
                <w:bCs/>
                <w:sz w:val="24"/>
                <w:szCs w:val="24"/>
              </w:rPr>
              <w:t>Марковская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7D">
              <w:rPr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 получит федеральный грант в размере 500 тыс. </w:t>
            </w:r>
            <w:proofErr w:type="spellStart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; в сентябре 2021 года в СОШ № 1 в </w:t>
            </w:r>
            <w:proofErr w:type="spellStart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ассята</w:t>
            </w:r>
            <w:proofErr w:type="spellEnd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 открылся школьный музей, посвященный истории родного села</w:t>
            </w:r>
          </w:p>
        </w:tc>
      </w:tr>
      <w:tr w:rsidR="00AB1F70" w:rsidRPr="00200E7D" w:rsidTr="003F3AA1">
        <w:trPr>
          <w:trHeight w:val="1672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3F3AA1" w:rsidP="00200E7D">
            <w:pPr>
              <w:pStyle w:val="ConsPlusNormal"/>
              <w:numPr>
                <w:ilvl w:val="0"/>
                <w:numId w:val="5"/>
              </w:numPr>
              <w:ind w:left="0"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Проведение курсов «Развитие языковой, речевой компетентности детей мигрантов, не владеющих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br/>
              <w:t>и слабо владеющих русским языком»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F70" w:rsidRPr="00200E7D" w:rsidRDefault="00AB1F70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1F70" w:rsidRPr="00200E7D" w:rsidRDefault="003F3AA1" w:rsidP="00200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проводились</w:t>
            </w:r>
          </w:p>
        </w:tc>
      </w:tr>
      <w:tr w:rsidR="0021415B" w:rsidRPr="00200E7D" w:rsidTr="00D42629">
        <w:tc>
          <w:tcPr>
            <w:tcW w:w="152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Задача 6.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21415B" w:rsidRPr="00200E7D" w:rsidTr="00D4262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связанных с участием во всероссийском конкурсе «Лучшая муниципальная практика» по номинации 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«Укрепление межнационального мира и согласия, реализация иных мероприятий в сфере национальной политики на муниципальном уровне»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2021 - 2023 годы;</w:t>
            </w:r>
          </w:p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До 20 января – за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ВПиОБ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эффективности системы координации деятельности государственных органов</w:t>
            </w:r>
            <w:proofErr w:type="gramEnd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при реализации государственной национальной политики Российской Федерации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поданная на региональный и всероссийский этапы конкурса Заявка</w:t>
            </w:r>
          </w:p>
          <w:p w:rsidR="003F3AA1" w:rsidRPr="00200E7D" w:rsidRDefault="003F3AA1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A1" w:rsidRPr="00200E7D" w:rsidRDefault="003F3AA1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b/>
                <w:sz w:val="24"/>
                <w:szCs w:val="24"/>
              </w:rPr>
              <w:t>Заявка направлена на региональный этап</w:t>
            </w:r>
          </w:p>
        </w:tc>
      </w:tr>
      <w:tr w:rsidR="0021415B" w:rsidRPr="00200E7D" w:rsidTr="00D4262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социологических исследований на тему: «Отношение горожан к проявлениям экстремизма, оценка эффективности действий органов местного самоуправления по профилактике экстремизма. Оценка состояния межнациональных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br/>
              <w:t>и межконфессиональных отношений в Чайковском городском округе»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2021 - 2023 годы;</w:t>
            </w:r>
          </w:p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До 20 января – за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ВПиОБ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При выделении дополнительного финансирования в рамках муниципальной программы «Взаимодействие общества и власти в ЧГО»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состояния межнациональных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br/>
              <w:t>и межконфессиональных отношений с целью раннего предупреждения конфликтных ситуаций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информационно-аналитической справки по итогам проведенных исследований </w:t>
            </w:r>
          </w:p>
          <w:p w:rsidR="003F3AA1" w:rsidRPr="00200E7D" w:rsidRDefault="003F3AA1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A1" w:rsidRPr="00200E7D" w:rsidRDefault="003F3AA1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не выделено, исследования не проводились</w:t>
            </w:r>
          </w:p>
        </w:tc>
      </w:tr>
      <w:tr w:rsidR="0021415B" w:rsidRPr="00200E7D" w:rsidTr="00D42629">
        <w:tc>
          <w:tcPr>
            <w:tcW w:w="152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Задача 7.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21415B" w:rsidRPr="00200E7D" w:rsidTr="00D4262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координационного совета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вопросам межнациональных и межконфессиональных отношений при администрации Чайковского городского округа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Два раза в год;</w:t>
            </w:r>
          </w:p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До 20 июля – за первое полугодие,</w:t>
            </w:r>
          </w:p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До 20 января – за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ВПиОБ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вовлечение этнокультурных и общественных объединений, религиозных организаций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br/>
              <w:t>в межнациональное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br/>
              <w:t>и межконфессиональное сотрудничество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ед.; количество рассмотренных вопросов</w:t>
            </w:r>
          </w:p>
          <w:p w:rsidR="003F3AA1" w:rsidRPr="00200E7D" w:rsidRDefault="003F3AA1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A1" w:rsidRPr="00200E7D" w:rsidRDefault="003F3AA1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Проведено 1 </w:t>
            </w:r>
            <w:r w:rsidRPr="00200E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заседание Совета; рассмотрено 3 вопроса</w:t>
            </w:r>
          </w:p>
        </w:tc>
      </w:tr>
      <w:tr w:rsidR="0021415B" w:rsidRPr="00200E7D" w:rsidTr="00D4262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Привлечение к работе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br/>
              <w:t>в общественных советах, созданных при органах местного самоуправления, иных экспертно-консультативных органах, представителей некоммерческих организаций, созданных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br/>
              <w:t>по этническому признаку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религиозных организаций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2021 - 2023 годы;</w:t>
            </w:r>
          </w:p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До 20 января – за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ВПиОБ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вовлечение этнокультурных и общественных объединений, религиозных организаций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br/>
              <w:t>в межнациональное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br/>
              <w:t>и межконфессиональное сотрудничество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представителей, привлеченных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участию, чел. </w:t>
            </w:r>
          </w:p>
          <w:p w:rsidR="003F3AA1" w:rsidRPr="00200E7D" w:rsidRDefault="003F3AA1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A1" w:rsidRPr="00200E7D" w:rsidRDefault="003F3AA1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b/>
                <w:sz w:val="24"/>
                <w:szCs w:val="24"/>
              </w:rPr>
              <w:t>4 человека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 (в Общественный совет Чайковского городского округа входят представители АНКО в поддержку российских немцев «</w:t>
            </w:r>
            <w:proofErr w:type="spellStart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Видергебурт</w:t>
            </w:r>
            <w:proofErr w:type="spellEnd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», хуторского казачьего общества «Некрасовский», Мусульманской религиозной общины, РПЦ)</w:t>
            </w:r>
          </w:p>
        </w:tc>
      </w:tr>
      <w:tr w:rsidR="0021415B" w:rsidRPr="00200E7D" w:rsidTr="00D4262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«круглых столов», конференций, мероприятий, способствующих развитию межэтнического</w:t>
            </w:r>
            <w:r w:rsidR="003F3AA1"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и межконфессионального диалога, направленных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совершенствование взаимодействия органов местного самоуправления и общественных объединений, созданных</w:t>
            </w:r>
            <w:r w:rsidR="003F3AA1"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по этническому признаку, религиозных организаций в целях исключения возможности возникновения конфликтных ситуаций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2021 - 2023 годы;</w:t>
            </w:r>
          </w:p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До 20 января – за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ВПиОБ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вовлечение этнокультурных и общественных объединений, религиозных организаций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br/>
              <w:t>в межнациональное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межконфессиональное 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мероприятий, ед.; количество участников, чел. </w:t>
            </w:r>
          </w:p>
          <w:p w:rsidR="003F3AA1" w:rsidRPr="00200E7D" w:rsidRDefault="003F3AA1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A1" w:rsidRPr="00200E7D" w:rsidRDefault="004E6844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связи с ограничительным</w:t>
            </w:r>
            <w:r w:rsidRPr="00200E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 ми мерами из-за ситуации с COVID-19 не проводились</w:t>
            </w:r>
          </w:p>
        </w:tc>
      </w:tr>
      <w:tr w:rsidR="0021415B" w:rsidRPr="00200E7D" w:rsidTr="00D42629">
        <w:tc>
          <w:tcPr>
            <w:tcW w:w="152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8.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21415B" w:rsidRPr="00200E7D" w:rsidTr="00D4262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средств массовой информации</w:t>
            </w:r>
            <w:r w:rsidR="004E6844"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и информационно-телекоммуникационных сетей, состояния межнациональных (межэтнических) и межконфессиональных отношений и раннего предупреждения конфликтных ситуаций, в том числе в рамках Государственной Системы мониторинга межнациональных и межконфессиональных отношений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2021 - 2023 годы;</w:t>
            </w:r>
          </w:p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До 20 июля – за первое полугодие,</w:t>
            </w:r>
          </w:p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До 20 января – за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ВПиОБ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выявление материалов, оказывающих дестабилизирующее влияние на обстановку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br/>
              <w:t>и способствующие проявления экстремизма, терроризма, возбуждению социальной, расовой, национальной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br/>
              <w:t>и религиозной розни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наличие информации, направленной</w:t>
            </w:r>
            <w:r w:rsidR="004E6844"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в правоохранительные органы для принятия решения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br/>
              <w:t>с законодательством</w:t>
            </w:r>
            <w:r w:rsidR="004E6844"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4E6844" w:rsidRPr="00200E7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415B" w:rsidRPr="00200E7D" w:rsidRDefault="0021415B" w:rsidP="0020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должностных лиц, осуществляющих мониторинг</w:t>
            </w:r>
            <w:r w:rsidR="004E6844" w:rsidRPr="00200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4E6844" w:rsidRPr="00200E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21415B" w:rsidRPr="00200E7D" w:rsidTr="00D42629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официальном сайте администрации ЧГО, в СМИ, социальных сетях информационных материалов, направленных на 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2021 - 2023 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годы; </w:t>
            </w:r>
          </w:p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До 20 июля – за первое полугодие,</w:t>
            </w:r>
          </w:p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До 20 января – за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proofErr w:type="spellStart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ВПиОБ</w:t>
            </w:r>
            <w:proofErr w:type="spellEnd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t>Пресс-служба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</w:t>
            </w:r>
            <w:proofErr w:type="gramEnd"/>
            <w:r w:rsidRPr="00200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«Совершенствование муниципального управления в ЧГО»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средств 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массовой информации, освещающих вопросы реализации государственной национальной политики Российской Федерации,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br/>
              <w:t>к выполнению целей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br/>
              <w:t>и задач настоящей Стратегии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15B" w:rsidRPr="00200E7D" w:rsidRDefault="0021415B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200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материалов, </w:t>
            </w:r>
            <w:r w:rsidRPr="00200E7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200E7D" w:rsidRPr="00200E7D" w:rsidRDefault="00200E7D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E7D" w:rsidRPr="00200E7D" w:rsidRDefault="00200E7D" w:rsidP="002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E7D">
              <w:rPr>
                <w:rFonts w:ascii="Times New Roman" w:eastAsia="Times New Roman" w:hAnsi="Times New Roman" w:cs="Times New Roman"/>
                <w:sz w:val="24"/>
                <w:szCs w:val="24"/>
              </w:rPr>
              <w:t>38 материалов</w:t>
            </w:r>
          </w:p>
        </w:tc>
      </w:tr>
    </w:tbl>
    <w:p w:rsidR="00BA3CEC" w:rsidRPr="000254E2" w:rsidRDefault="00BA3CEC" w:rsidP="00FB772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A3CEC" w:rsidRPr="000254E2" w:rsidSect="00200E7D">
      <w:head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F70" w:rsidRDefault="00AB1F70" w:rsidP="000254E2">
      <w:pPr>
        <w:spacing w:after="0" w:line="240" w:lineRule="auto"/>
      </w:pPr>
      <w:r>
        <w:separator/>
      </w:r>
    </w:p>
  </w:endnote>
  <w:endnote w:type="continuationSeparator" w:id="0">
    <w:p w:rsidR="00AB1F70" w:rsidRDefault="00AB1F70" w:rsidP="0002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F70" w:rsidRDefault="00AB1F70" w:rsidP="000254E2">
      <w:pPr>
        <w:spacing w:after="0" w:line="240" w:lineRule="auto"/>
      </w:pPr>
      <w:r>
        <w:separator/>
      </w:r>
    </w:p>
  </w:footnote>
  <w:footnote w:type="continuationSeparator" w:id="0">
    <w:p w:rsidR="00AB1F70" w:rsidRDefault="00AB1F70" w:rsidP="000254E2">
      <w:pPr>
        <w:spacing w:after="0" w:line="240" w:lineRule="auto"/>
      </w:pPr>
      <w:r>
        <w:continuationSeparator/>
      </w:r>
    </w:p>
  </w:footnote>
  <w:footnote w:id="1">
    <w:p w:rsidR="00AB1F70" w:rsidRDefault="00AB1F70" w:rsidP="000254E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Style w:val="ad"/>
        </w:rPr>
        <w:footnoteRef/>
      </w:r>
      <w:r>
        <w:t xml:space="preserve"> </w:t>
      </w:r>
      <w:r w:rsidRPr="000254E2">
        <w:rPr>
          <w:rFonts w:ascii="Times New Roman" w:hAnsi="Times New Roman" w:cs="Times New Roman"/>
          <w:sz w:val="20"/>
          <w:szCs w:val="20"/>
        </w:rPr>
        <w:t xml:space="preserve">количественные или </w:t>
      </w:r>
      <w:r>
        <w:rPr>
          <w:rFonts w:ascii="Times New Roman" w:hAnsi="Times New Roman" w:cs="Times New Roman"/>
          <w:sz w:val="20"/>
          <w:szCs w:val="20"/>
        </w:rPr>
        <w:t>качественные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F70" w:rsidRDefault="00AB1F70" w:rsidP="00E20194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24D4C"/>
    <w:multiLevelType w:val="hybridMultilevel"/>
    <w:tmpl w:val="31B69A20"/>
    <w:lvl w:ilvl="0" w:tplc="95A6752A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F3A32"/>
    <w:multiLevelType w:val="hybridMultilevel"/>
    <w:tmpl w:val="03146F8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C015A93"/>
    <w:multiLevelType w:val="hybridMultilevel"/>
    <w:tmpl w:val="BBB20AAE"/>
    <w:lvl w:ilvl="0" w:tplc="9694344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F973C6"/>
    <w:multiLevelType w:val="hybridMultilevel"/>
    <w:tmpl w:val="989ABED8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A0D5B"/>
    <w:multiLevelType w:val="hybridMultilevel"/>
    <w:tmpl w:val="6B5E62BA"/>
    <w:lvl w:ilvl="0" w:tplc="9A507860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54E2"/>
    <w:rsid w:val="000254E2"/>
    <w:rsid w:val="00062D82"/>
    <w:rsid w:val="000C4704"/>
    <w:rsid w:val="0010224A"/>
    <w:rsid w:val="00123405"/>
    <w:rsid w:val="001A6C84"/>
    <w:rsid w:val="001C2D02"/>
    <w:rsid w:val="001F2FA0"/>
    <w:rsid w:val="00200E7D"/>
    <w:rsid w:val="0021415B"/>
    <w:rsid w:val="00225AF3"/>
    <w:rsid w:val="002436F4"/>
    <w:rsid w:val="00255A8F"/>
    <w:rsid w:val="00276426"/>
    <w:rsid w:val="002B1552"/>
    <w:rsid w:val="00343321"/>
    <w:rsid w:val="003927DE"/>
    <w:rsid w:val="003B6FCA"/>
    <w:rsid w:val="003F3AA1"/>
    <w:rsid w:val="00406AA4"/>
    <w:rsid w:val="00410088"/>
    <w:rsid w:val="00482CA5"/>
    <w:rsid w:val="004B085B"/>
    <w:rsid w:val="004E4A1B"/>
    <w:rsid w:val="004E6844"/>
    <w:rsid w:val="004E7A78"/>
    <w:rsid w:val="004F07EF"/>
    <w:rsid w:val="004F5E9C"/>
    <w:rsid w:val="004F6088"/>
    <w:rsid w:val="004F6EB9"/>
    <w:rsid w:val="005009D5"/>
    <w:rsid w:val="00520AD4"/>
    <w:rsid w:val="00520B34"/>
    <w:rsid w:val="005911F2"/>
    <w:rsid w:val="005A6E7C"/>
    <w:rsid w:val="005D3C7D"/>
    <w:rsid w:val="005D53DF"/>
    <w:rsid w:val="005D6FE1"/>
    <w:rsid w:val="00604134"/>
    <w:rsid w:val="00676852"/>
    <w:rsid w:val="00677045"/>
    <w:rsid w:val="00693D40"/>
    <w:rsid w:val="006B18B8"/>
    <w:rsid w:val="006E561A"/>
    <w:rsid w:val="006F6A57"/>
    <w:rsid w:val="006F6D02"/>
    <w:rsid w:val="007136CE"/>
    <w:rsid w:val="0071536A"/>
    <w:rsid w:val="00722826"/>
    <w:rsid w:val="00784BAD"/>
    <w:rsid w:val="00792CEF"/>
    <w:rsid w:val="007B6F6D"/>
    <w:rsid w:val="007C041D"/>
    <w:rsid w:val="0080746F"/>
    <w:rsid w:val="00814BC2"/>
    <w:rsid w:val="00841AE7"/>
    <w:rsid w:val="0084723F"/>
    <w:rsid w:val="00865CC6"/>
    <w:rsid w:val="008979B1"/>
    <w:rsid w:val="008A1EB2"/>
    <w:rsid w:val="0090380F"/>
    <w:rsid w:val="00975208"/>
    <w:rsid w:val="009C5091"/>
    <w:rsid w:val="00A169BE"/>
    <w:rsid w:val="00A241E8"/>
    <w:rsid w:val="00A752A6"/>
    <w:rsid w:val="00A878A3"/>
    <w:rsid w:val="00AB1F70"/>
    <w:rsid w:val="00AC5A4A"/>
    <w:rsid w:val="00AF72B8"/>
    <w:rsid w:val="00B138A5"/>
    <w:rsid w:val="00B66555"/>
    <w:rsid w:val="00B834D6"/>
    <w:rsid w:val="00B908CB"/>
    <w:rsid w:val="00BA3CEC"/>
    <w:rsid w:val="00BB67A6"/>
    <w:rsid w:val="00BE4D87"/>
    <w:rsid w:val="00C746B4"/>
    <w:rsid w:val="00C757DD"/>
    <w:rsid w:val="00C904CE"/>
    <w:rsid w:val="00CC76A3"/>
    <w:rsid w:val="00CE03B0"/>
    <w:rsid w:val="00CF5A8A"/>
    <w:rsid w:val="00D373D2"/>
    <w:rsid w:val="00D42629"/>
    <w:rsid w:val="00D6108B"/>
    <w:rsid w:val="00D675BA"/>
    <w:rsid w:val="00D843AB"/>
    <w:rsid w:val="00D9014A"/>
    <w:rsid w:val="00DE6B52"/>
    <w:rsid w:val="00E02A8F"/>
    <w:rsid w:val="00E20194"/>
    <w:rsid w:val="00E66771"/>
    <w:rsid w:val="00E80341"/>
    <w:rsid w:val="00EF4BBB"/>
    <w:rsid w:val="00F17AC7"/>
    <w:rsid w:val="00F36628"/>
    <w:rsid w:val="00F55593"/>
    <w:rsid w:val="00F73A86"/>
    <w:rsid w:val="00FB7720"/>
    <w:rsid w:val="00FC5359"/>
    <w:rsid w:val="00FE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4E2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254E2"/>
    <w:rPr>
      <w:rFonts w:ascii="Times New Roman" w:eastAsiaTheme="minorHAnsi" w:hAnsi="Times New Roman"/>
      <w:sz w:val="28"/>
      <w:lang w:eastAsia="en-US"/>
    </w:rPr>
  </w:style>
  <w:style w:type="character" w:styleId="a5">
    <w:name w:val="page number"/>
    <w:basedOn w:val="a0"/>
    <w:rsid w:val="000254E2"/>
  </w:style>
  <w:style w:type="paragraph" w:styleId="a6">
    <w:name w:val="footer"/>
    <w:basedOn w:val="a"/>
    <w:link w:val="a7"/>
    <w:uiPriority w:val="99"/>
    <w:unhideWhenUsed/>
    <w:rsid w:val="000254E2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254E2"/>
    <w:rPr>
      <w:rFonts w:ascii="Times New Roman" w:eastAsiaTheme="minorHAnsi" w:hAnsi="Times New Roman"/>
      <w:sz w:val="28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0254E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254E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0254E2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0254E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254E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254E2"/>
    <w:rPr>
      <w:vertAlign w:val="superscript"/>
    </w:rPr>
  </w:style>
  <w:style w:type="character" w:customStyle="1" w:styleId="ae">
    <w:name w:val="Основной текст_"/>
    <w:basedOn w:val="a0"/>
    <w:link w:val="1"/>
    <w:rsid w:val="00792CEF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792CEF"/>
    <w:pPr>
      <w:widowControl w:val="0"/>
      <w:shd w:val="clear" w:color="auto" w:fill="FFFFFF"/>
      <w:spacing w:after="0" w:line="269" w:lineRule="auto"/>
      <w:ind w:firstLine="40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792CEF"/>
    <w:pPr>
      <w:ind w:left="720"/>
      <w:contextualSpacing/>
    </w:pPr>
  </w:style>
  <w:style w:type="paragraph" w:customStyle="1" w:styleId="ConsPlusNormal">
    <w:name w:val="ConsPlusNormal"/>
    <w:rsid w:val="00B13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0">
    <w:name w:val="Hyperlink"/>
    <w:basedOn w:val="a0"/>
    <w:uiPriority w:val="99"/>
    <w:unhideWhenUsed/>
    <w:rsid w:val="00D843AB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7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2391">
                  <w:marLeft w:val="-200"/>
                  <w:marRight w:val="-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9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5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983">
                  <w:marLeft w:val="-200"/>
                  <w:marRight w:val="-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3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DFFF4-278A-49F4-B053-7393753E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20</Pages>
  <Words>3174</Words>
  <Characters>18097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salnikova</dc:creator>
  <cp:keywords/>
  <dc:description/>
  <cp:lastModifiedBy>salnikova</cp:lastModifiedBy>
  <cp:revision>3</cp:revision>
  <dcterms:created xsi:type="dcterms:W3CDTF">2021-11-08T11:37:00Z</dcterms:created>
  <dcterms:modified xsi:type="dcterms:W3CDTF">2021-11-09T06:32:00Z</dcterms:modified>
</cp:coreProperties>
</file>