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9AF76" w14:textId="77777777" w:rsidR="00CF5909" w:rsidRPr="00465652" w:rsidRDefault="00A05820" w:rsidP="00465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5652">
        <w:rPr>
          <w:rFonts w:ascii="Times New Roman" w:hAnsi="Times New Roman" w:cs="Times New Roman"/>
          <w:sz w:val="28"/>
          <w:szCs w:val="28"/>
        </w:rPr>
        <w:t>СВОДНЫЙ ОТЧЕТ</w:t>
      </w:r>
    </w:p>
    <w:p w14:paraId="3D2D24B3" w14:textId="77777777" w:rsidR="00A05820" w:rsidRPr="00465652" w:rsidRDefault="00A05820" w:rsidP="00465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Об оценке регулирующего воздействия муниципального</w:t>
      </w:r>
    </w:p>
    <w:p w14:paraId="07E5B0E9" w14:textId="77777777" w:rsidR="00A05820" w:rsidRPr="00465652" w:rsidRDefault="00C3196A" w:rsidP="00465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5820" w:rsidRPr="00465652">
        <w:rPr>
          <w:rFonts w:ascii="Times New Roman" w:hAnsi="Times New Roman" w:cs="Times New Roman"/>
          <w:sz w:val="28"/>
          <w:szCs w:val="28"/>
        </w:rPr>
        <w:t>ормативного правового акта</w:t>
      </w:r>
    </w:p>
    <w:p w14:paraId="11C091DF" w14:textId="77777777" w:rsidR="00A05820" w:rsidRPr="00465652" w:rsidRDefault="00A05820" w:rsidP="00465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A8C678" w14:textId="77777777"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14:paraId="1CD2B4C0" w14:textId="77777777"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14:paraId="1E80DF75" w14:textId="77777777" w:rsidTr="00A05820">
        <w:tc>
          <w:tcPr>
            <w:tcW w:w="9345" w:type="dxa"/>
          </w:tcPr>
          <w:p w14:paraId="5A6CE458" w14:textId="7F738DE5" w:rsidR="00A05820" w:rsidRPr="00465652" w:rsidRDefault="00FE3BF9" w:rsidP="007F7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«Жилкомэнергосервис»</w:t>
            </w:r>
          </w:p>
        </w:tc>
      </w:tr>
    </w:tbl>
    <w:p w14:paraId="51095D06" w14:textId="77777777" w:rsidR="00A05820" w:rsidRDefault="00A05820" w:rsidP="00867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1.2. Наименование проекта муниципального нормативного акта (далее – правовой акт):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3CD7" w:rsidRPr="00867A2A" w14:paraId="6A272D1A" w14:textId="77777777" w:rsidTr="00C43CD7">
        <w:tc>
          <w:tcPr>
            <w:tcW w:w="9345" w:type="dxa"/>
          </w:tcPr>
          <w:p w14:paraId="6F42A0FE" w14:textId="0E18567C" w:rsidR="00C43CD7" w:rsidRPr="00867A2A" w:rsidRDefault="00A82408" w:rsidP="00867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2A">
              <w:rPr>
                <w:rFonts w:ascii="Times New Roman" w:hAnsi="Times New Roman" w:cs="Times New Roman"/>
                <w:sz w:val="28"/>
                <w:szCs w:val="28"/>
              </w:rPr>
              <w:t>О введении временного ограничения движения</w:t>
            </w:r>
          </w:p>
        </w:tc>
      </w:tr>
    </w:tbl>
    <w:p w14:paraId="7BFA2FF5" w14:textId="787026C5" w:rsidR="00A05820" w:rsidRPr="00A12536" w:rsidRDefault="00676C4A" w:rsidP="00055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A05820" w:rsidRPr="00465652">
        <w:rPr>
          <w:rFonts w:ascii="Times New Roman" w:hAnsi="Times New Roman" w:cs="Times New Roman"/>
          <w:sz w:val="28"/>
          <w:szCs w:val="28"/>
        </w:rPr>
        <w:t>редполагаемая дата вс</w:t>
      </w:r>
      <w:r w:rsidR="00A12536">
        <w:rPr>
          <w:rFonts w:ascii="Times New Roman" w:hAnsi="Times New Roman" w:cs="Times New Roman"/>
          <w:sz w:val="28"/>
          <w:szCs w:val="28"/>
        </w:rPr>
        <w:t xml:space="preserve">тупления в силу правового акта </w:t>
      </w:r>
      <w:r w:rsidR="00A82408" w:rsidRPr="00867A2A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D14C61" w:rsidRPr="00867A2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2408" w:rsidRPr="00867A2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85C29" w:rsidRPr="00867A2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0559F4" w:rsidRPr="00867A2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67A2A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A12536" w:rsidRPr="00867A2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05820" w:rsidRPr="00867A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80ED153" w14:textId="77777777"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1.4. Основные группы субъектов предпринимательской и инвестиционной деятельности, иные лица, интересы которых могут быть затронуты предполагаемым правовым регулированием, оценка количества таких субъектов: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14:paraId="276C7CD8" w14:textId="77777777" w:rsidTr="00A05820">
        <w:tc>
          <w:tcPr>
            <w:tcW w:w="9345" w:type="dxa"/>
          </w:tcPr>
          <w:p w14:paraId="7B8138C9" w14:textId="0E482A85" w:rsidR="00F370AE" w:rsidRPr="00C21D8E" w:rsidRDefault="00607D07" w:rsidP="00D14C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D14C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раждане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ИП</w:t>
            </w:r>
            <w:r w:rsidR="00D14C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юридические лица независимо от их организационно-правовой формы</w:t>
            </w:r>
            <w:r w:rsidR="00A82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осуществляющие перевозку по дорогам местного значения Чайковского городского округа грузов </w:t>
            </w:r>
            <w:r w:rsidR="00E171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транспортными средствами </w:t>
            </w:r>
            <w:r w:rsidR="00A82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массой свыше 10 тонн</w:t>
            </w:r>
            <w:r w:rsidR="00E171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учетом груза</w:t>
            </w:r>
            <w:r w:rsidR="00A824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07FE2DD5" w14:textId="77777777" w:rsidR="00A05820" w:rsidRPr="00465652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14:paraId="1C536AB4" w14:textId="77777777" w:rsidTr="00A05820">
        <w:tc>
          <w:tcPr>
            <w:tcW w:w="9345" w:type="dxa"/>
          </w:tcPr>
          <w:p w14:paraId="3D31032B" w14:textId="2804892E" w:rsidR="00A05820" w:rsidRPr="00884528" w:rsidRDefault="00867A2A" w:rsidP="00867A2A">
            <w:pPr>
              <w:autoSpaceDE w:val="0"/>
              <w:autoSpaceDN w:val="0"/>
              <w:adjustRightInd w:val="0"/>
              <w:rPr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Шатрова Алина Сергеевна, инженер 2 категории, 2-24-40, </w:t>
            </w:r>
            <w:r w:rsidRPr="00867A2A">
              <w:rPr>
                <w:rFonts w:ascii="Times New Roman" w:hAnsi="Times New Roman" w:cs="Times New Roman"/>
                <w:sz w:val="28"/>
                <w:szCs w:val="28"/>
              </w:rPr>
              <w:t>zhilkom@inbox.ru</w:t>
            </w:r>
          </w:p>
        </w:tc>
      </w:tr>
    </w:tbl>
    <w:p w14:paraId="47314C50" w14:textId="77777777" w:rsidR="00A05820" w:rsidRPr="00465652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1.6. Порядок оценки регу</w:t>
      </w:r>
      <w:r w:rsidR="007F72CD">
        <w:rPr>
          <w:rFonts w:ascii="Times New Roman" w:hAnsi="Times New Roman" w:cs="Times New Roman"/>
          <w:sz w:val="28"/>
          <w:szCs w:val="28"/>
        </w:rPr>
        <w:t xml:space="preserve">лирующего воздействия </w:t>
      </w:r>
      <w:r w:rsidR="007F72CD" w:rsidRPr="000559F4">
        <w:rPr>
          <w:rFonts w:ascii="Times New Roman" w:hAnsi="Times New Roman" w:cs="Times New Roman"/>
          <w:sz w:val="28"/>
          <w:szCs w:val="28"/>
        </w:rPr>
        <w:t>общий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p w14:paraId="4949797F" w14:textId="77777777"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14:paraId="22C6CE36" w14:textId="77777777"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2.1. Формулировка проблемы и краткое её описание: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14:paraId="510183F4" w14:textId="77777777" w:rsidTr="00A05820">
        <w:tc>
          <w:tcPr>
            <w:tcW w:w="9345" w:type="dxa"/>
          </w:tcPr>
          <w:p w14:paraId="3FE1B5A0" w14:textId="510F61C2" w:rsidR="00A05820" w:rsidRPr="00867A2A" w:rsidRDefault="00A82408" w:rsidP="00D14C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целью обеспечения сохранности муниципальных </w:t>
            </w:r>
            <w:r w:rsidR="005A50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дорог необходимо</w:t>
            </w:r>
            <w:r w:rsidR="00607D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внесение временных ограничений</w:t>
            </w:r>
            <w:r w:rsidR="005A50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23016C2" w14:textId="77777777" w:rsidR="00D14C61" w:rsidRDefault="00A05820" w:rsidP="003D1E5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2.2. Характеристика негати</w:t>
      </w:r>
      <w:r w:rsidR="00A91424" w:rsidRPr="00465652">
        <w:rPr>
          <w:rFonts w:ascii="Times New Roman" w:hAnsi="Times New Roman" w:cs="Times New Roman"/>
          <w:sz w:val="28"/>
          <w:szCs w:val="28"/>
        </w:rPr>
        <w:t xml:space="preserve">вных эффектов, возникающих </w:t>
      </w:r>
      <w:r w:rsidRPr="00465652">
        <w:rPr>
          <w:rFonts w:ascii="Times New Roman" w:hAnsi="Times New Roman" w:cs="Times New Roman"/>
          <w:sz w:val="28"/>
          <w:szCs w:val="28"/>
        </w:rPr>
        <w:t>в связи с наличием проблемы, их количественная</w:t>
      </w:r>
      <w:r w:rsidR="00643430">
        <w:rPr>
          <w:rFonts w:ascii="Times New Roman" w:hAnsi="Times New Roman" w:cs="Times New Roman"/>
          <w:sz w:val="28"/>
          <w:szCs w:val="28"/>
        </w:rPr>
        <w:t xml:space="preserve"> оценка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  <w:r w:rsidR="003D1E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6A57B" w14:textId="4BDEE62D" w:rsidR="00B3022E" w:rsidRDefault="005A5074" w:rsidP="003D1E5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Повышенный износ, разрушение дорожного полотна, </w:t>
      </w:r>
      <w:r w:rsidR="00F57A89">
        <w:rPr>
          <w:rFonts w:ascii="Times New Roman" w:hAnsi="Times New Roman" w:cs="Times New Roman"/>
          <w:sz w:val="28"/>
          <w:szCs w:val="28"/>
        </w:rPr>
        <w:t>в определенные периоды при определенных погодных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7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FFE66" w14:textId="5B47C112" w:rsidR="00A05820" w:rsidRPr="00C3196A" w:rsidRDefault="00A05820" w:rsidP="003D1E5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2.3. </w:t>
      </w:r>
      <w:r w:rsidR="00A91424" w:rsidRPr="00465652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без вмешательства органов местного самоуправления</w:t>
      </w:r>
      <w:r w:rsidR="00C3196A">
        <w:rPr>
          <w:rFonts w:ascii="Times New Roman" w:hAnsi="Times New Roman" w:cs="Times New Roman"/>
          <w:sz w:val="28"/>
          <w:szCs w:val="28"/>
        </w:rPr>
        <w:t xml:space="preserve">. </w:t>
      </w:r>
      <w:r w:rsidR="00C3196A" w:rsidRPr="00C3196A">
        <w:rPr>
          <w:rFonts w:ascii="Times New Roman" w:hAnsi="Times New Roman" w:cs="Times New Roman"/>
          <w:sz w:val="28"/>
          <w:szCs w:val="28"/>
          <w:u w:val="single"/>
        </w:rPr>
        <w:t xml:space="preserve">Данные полномочия в соответствии с действующим законодательством отнесены к компетенции органов местного самоуправления. </w:t>
      </w:r>
    </w:p>
    <w:p w14:paraId="474F5497" w14:textId="77777777" w:rsidR="00A91424" w:rsidRPr="00465652" w:rsidRDefault="00A91424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2.4. Иная информация о проблеме</w:t>
      </w:r>
      <w:r w:rsidR="003D1E5B">
        <w:rPr>
          <w:rFonts w:ascii="Times New Roman" w:hAnsi="Times New Roman" w:cs="Times New Roman"/>
          <w:sz w:val="28"/>
          <w:szCs w:val="28"/>
        </w:rPr>
        <w:t xml:space="preserve"> </w:t>
      </w:r>
      <w:r w:rsidR="00F11400" w:rsidRPr="00F1140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F114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96CEDE9" w14:textId="77777777" w:rsidR="00A91424" w:rsidRPr="00465652" w:rsidRDefault="00A91424" w:rsidP="003D1E5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14:paraId="72EFE14D" w14:textId="07B2A3CC" w:rsidR="00A91424" w:rsidRPr="00465652" w:rsidRDefault="009E69CA" w:rsidP="003D1E5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Цель</w:t>
      </w:r>
      <w:r w:rsidR="00A91424" w:rsidRPr="00465652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</w:t>
      </w:r>
      <w:r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F57A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A89">
        <w:rPr>
          <w:rFonts w:ascii="Times New Roman" w:hAnsi="Times New Roman" w:cs="Times New Roman"/>
          <w:sz w:val="28"/>
          <w:szCs w:val="28"/>
        </w:rPr>
        <w:t>введение нормативным актом органа местного самоуправления временного ограничения движения транспортных средств, масса которых выше разрешенной</w:t>
      </w:r>
    </w:p>
    <w:p w14:paraId="77A3491F" w14:textId="77777777" w:rsidR="00A91424" w:rsidRDefault="00A91424" w:rsidP="003D1E5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</w:t>
      </w:r>
      <w:r w:rsidR="009E69CA">
        <w:rPr>
          <w:rFonts w:ascii="Times New Roman" w:hAnsi="Times New Roman" w:cs="Times New Roman"/>
          <w:sz w:val="28"/>
          <w:szCs w:val="28"/>
        </w:rPr>
        <w:t>сть постановки указанных целей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69CA" w14:paraId="7F50494E" w14:textId="77777777" w:rsidTr="009E69CA">
        <w:tc>
          <w:tcPr>
            <w:tcW w:w="9345" w:type="dxa"/>
          </w:tcPr>
          <w:p w14:paraId="4E3917BB" w14:textId="69582C84" w:rsidR="009E69CA" w:rsidRDefault="009E69CA" w:rsidP="00DE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6 октября 2003 г. № 131-ФЗ «Об общих принципах организации местного самоуправления в Российской Федерации»</w:t>
            </w:r>
            <w:r w:rsidR="00B302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714B" w:rsidRPr="001C71B3">
              <w:rPr>
                <w:rFonts w:ascii="Times New Roman" w:hAnsi="Times New Roman"/>
                <w:sz w:val="28"/>
              </w:rPr>
              <w:t>Постановление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</w:t>
            </w:r>
          </w:p>
        </w:tc>
      </w:tr>
    </w:tbl>
    <w:p w14:paraId="46193683" w14:textId="77777777" w:rsidR="00A91424" w:rsidRDefault="00A91424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4. Описание содержани</w:t>
      </w:r>
      <w:r w:rsidR="00DE1842">
        <w:rPr>
          <w:rFonts w:ascii="Times New Roman" w:hAnsi="Times New Roman" w:cs="Times New Roman"/>
          <w:sz w:val="28"/>
          <w:szCs w:val="28"/>
        </w:rPr>
        <w:t>я предлагаемого правового регули</w:t>
      </w:r>
      <w:r w:rsidRPr="00465652">
        <w:rPr>
          <w:rFonts w:ascii="Times New Roman" w:hAnsi="Times New Roman" w:cs="Times New Roman"/>
          <w:sz w:val="28"/>
          <w:szCs w:val="28"/>
        </w:rPr>
        <w:t>рования и иных возможных спосо</w:t>
      </w:r>
      <w:r w:rsidR="00B5193C">
        <w:rPr>
          <w:rFonts w:ascii="Times New Roman" w:hAnsi="Times New Roman" w:cs="Times New Roman"/>
          <w:sz w:val="28"/>
          <w:szCs w:val="28"/>
        </w:rPr>
        <w:t>бов решения проблемы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193C" w14:paraId="39AFD8CE" w14:textId="77777777" w:rsidTr="00B5193C">
        <w:tc>
          <w:tcPr>
            <w:tcW w:w="9345" w:type="dxa"/>
          </w:tcPr>
          <w:p w14:paraId="504D1F1F" w14:textId="6134584E" w:rsidR="00217B61" w:rsidRDefault="00E1714B" w:rsidP="00E17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нормативного акта, вводящего ограничения на движение транспортных средств, масса которых превышает максимально допустимую </w:t>
            </w:r>
          </w:p>
        </w:tc>
      </w:tr>
    </w:tbl>
    <w:p w14:paraId="2A1D29EF" w14:textId="77777777" w:rsidR="00A91424" w:rsidRPr="00465652" w:rsidRDefault="00A91424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</w:t>
      </w:r>
      <w:r w:rsidR="00EB7E31" w:rsidRPr="00465652">
        <w:rPr>
          <w:rFonts w:ascii="Times New Roman" w:hAnsi="Times New Roman" w:cs="Times New Roman"/>
          <w:sz w:val="28"/>
          <w:szCs w:val="28"/>
        </w:rPr>
        <w:t>лагаемого правового регулирования: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3260"/>
      </w:tblGrid>
      <w:tr w:rsidR="00100A42" w:rsidRPr="00465652" w14:paraId="1052EFBB" w14:textId="77777777" w:rsidTr="00676C4A">
        <w:tc>
          <w:tcPr>
            <w:tcW w:w="3823" w:type="dxa"/>
          </w:tcPr>
          <w:p w14:paraId="3BDE7A29" w14:textId="77777777" w:rsidR="00EB7E31" w:rsidRPr="00465652" w:rsidRDefault="00EB7E31" w:rsidP="007B7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2268" w:type="dxa"/>
          </w:tcPr>
          <w:p w14:paraId="6101438B" w14:textId="77777777" w:rsidR="00EB7E31" w:rsidRPr="00465652" w:rsidRDefault="00EB7E31" w:rsidP="00B51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3260" w:type="dxa"/>
          </w:tcPr>
          <w:p w14:paraId="088924BC" w14:textId="77777777" w:rsidR="00EB7E31" w:rsidRPr="00465652" w:rsidRDefault="00EB7E31" w:rsidP="00B51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EB7E31" w:rsidRPr="00465652" w14:paraId="60CECB3D" w14:textId="77777777" w:rsidTr="00676C4A">
        <w:tc>
          <w:tcPr>
            <w:tcW w:w="9351" w:type="dxa"/>
            <w:gridSpan w:val="3"/>
          </w:tcPr>
          <w:p w14:paraId="58C38B95" w14:textId="29C155C2" w:rsidR="00EB7E31" w:rsidRPr="00465652" w:rsidRDefault="00EB7E31" w:rsidP="00B51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  <w:r w:rsidR="002D01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53A09"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</w:t>
            </w:r>
            <w:r w:rsidR="008A5D2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884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D26">
              <w:rPr>
                <w:rFonts w:ascii="Times New Roman" w:hAnsi="Times New Roman" w:cs="Times New Roman"/>
                <w:sz w:val="28"/>
                <w:szCs w:val="28"/>
              </w:rPr>
              <w:t xml:space="preserve">(уполномоченный орган – </w:t>
            </w:r>
            <w:r w:rsidR="00E1714B">
              <w:rPr>
                <w:rFonts w:ascii="Times New Roman" w:hAnsi="Times New Roman" w:cs="Times New Roman"/>
                <w:sz w:val="28"/>
                <w:szCs w:val="28"/>
              </w:rPr>
              <w:t>МКУ «Жилкомэнергосервис»</w:t>
            </w:r>
            <w:r w:rsidR="002D0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0A42" w:rsidRPr="00465652" w14:paraId="217E0E1D" w14:textId="77777777" w:rsidTr="00676C4A">
        <w:tc>
          <w:tcPr>
            <w:tcW w:w="3823" w:type="dxa"/>
          </w:tcPr>
          <w:p w14:paraId="7857C384" w14:textId="0FEBEB5C" w:rsidR="00EB7E31" w:rsidRPr="00465652" w:rsidRDefault="00E1714B" w:rsidP="00064EB0">
            <w:pPr>
              <w:widowControl w:val="0"/>
              <w:tabs>
                <w:tab w:val="left" w:pos="2466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Полномочие органа местного самоуправлени</w:t>
            </w:r>
            <w:r w:rsidR="00064E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по осуществлению дорожной деятельности путем введения ограничений на движение в определенные периоды времени</w:t>
            </w:r>
          </w:p>
        </w:tc>
        <w:tc>
          <w:tcPr>
            <w:tcW w:w="2268" w:type="dxa"/>
          </w:tcPr>
          <w:p w14:paraId="59F48F6B" w14:textId="77777777" w:rsidR="00EB7E31" w:rsidRPr="00465652" w:rsidRDefault="00100A42" w:rsidP="0046565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3260" w:type="dxa"/>
          </w:tcPr>
          <w:p w14:paraId="162EEE70" w14:textId="313A737E" w:rsidR="00EB7E31" w:rsidRPr="00465652" w:rsidRDefault="00E1714B" w:rsidP="00A77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нормативного акта, вводящего ограничения на отдельных движение транспортных средств</w:t>
            </w:r>
          </w:p>
        </w:tc>
      </w:tr>
    </w:tbl>
    <w:p w14:paraId="7BF036B0" w14:textId="77777777" w:rsidR="00EB7E31" w:rsidRPr="00465652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6. Оценка расходов (доходов) бюджета Чайковского городского округа связанных с введением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E31" w:rsidRPr="00465652" w14:paraId="1735755E" w14:textId="77777777" w:rsidTr="00EB7E31">
        <w:tc>
          <w:tcPr>
            <w:tcW w:w="9345" w:type="dxa"/>
          </w:tcPr>
          <w:p w14:paraId="41A2A234" w14:textId="1B060119" w:rsidR="00A7734E" w:rsidRPr="00465652" w:rsidRDefault="004C1496" w:rsidP="0010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2A">
              <w:rPr>
                <w:rFonts w:ascii="Times New Roman" w:hAnsi="Times New Roman" w:cs="Times New Roman"/>
                <w:sz w:val="28"/>
                <w:szCs w:val="28"/>
              </w:rPr>
              <w:t xml:space="preserve">Расходование бюджетных средств </w:t>
            </w:r>
            <w:r w:rsidR="00E1714B" w:rsidRPr="00867A2A">
              <w:rPr>
                <w:rFonts w:ascii="Times New Roman" w:hAnsi="Times New Roman" w:cs="Times New Roman"/>
                <w:sz w:val="28"/>
                <w:szCs w:val="28"/>
              </w:rPr>
              <w:t>не предполагается</w:t>
            </w:r>
          </w:p>
        </w:tc>
      </w:tr>
    </w:tbl>
    <w:p w14:paraId="78E44DC5" w14:textId="77777777" w:rsidR="00EB7E31" w:rsidRPr="00465652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E31" w:rsidRPr="00465652" w14:paraId="3118A3E8" w14:textId="77777777" w:rsidTr="00EB7E31">
        <w:tc>
          <w:tcPr>
            <w:tcW w:w="9345" w:type="dxa"/>
          </w:tcPr>
          <w:p w14:paraId="6988685D" w14:textId="125B4936" w:rsidR="00EB7E31" w:rsidRPr="00465652" w:rsidRDefault="00A05697" w:rsidP="00100A42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Подобные ограничения устанавливаются ежегодно во всех муниципальных образованиях. </w:t>
            </w:r>
            <w:r w:rsidR="00100A42">
              <w:rPr>
                <w:rFonts w:ascii="Times New Roman" w:hAnsi="Times New Roman" w:cs="Times New Roman"/>
                <w:sz w:val="28"/>
                <w:szCs w:val="28"/>
              </w:rPr>
              <w:t>Новых обязанностей и ограничений не ожидается</w:t>
            </w:r>
          </w:p>
        </w:tc>
      </w:tr>
    </w:tbl>
    <w:p w14:paraId="1954D93E" w14:textId="77777777" w:rsidR="00EB7E31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8. Оценка рисков негативных последствий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5399" w14:paraId="29098534" w14:textId="77777777" w:rsidTr="00BC5399">
        <w:tc>
          <w:tcPr>
            <w:tcW w:w="9345" w:type="dxa"/>
          </w:tcPr>
          <w:p w14:paraId="671EF0D2" w14:textId="77777777" w:rsidR="00BC5399" w:rsidRDefault="00BC5399" w:rsidP="00676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применения правового регулирования отсутствуют</w:t>
            </w:r>
          </w:p>
        </w:tc>
      </w:tr>
    </w:tbl>
    <w:p w14:paraId="6D47D85B" w14:textId="77777777" w:rsidR="00EB7E31" w:rsidRPr="00465652" w:rsidRDefault="00EB7E31" w:rsidP="005B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E31" w:rsidRPr="00465652" w14:paraId="657266B5" w14:textId="77777777" w:rsidTr="00EB7E31">
        <w:tc>
          <w:tcPr>
            <w:tcW w:w="9345" w:type="dxa"/>
          </w:tcPr>
          <w:p w14:paraId="78440B4C" w14:textId="2D82B556" w:rsidR="00EB7E31" w:rsidRPr="00465652" w:rsidRDefault="002D014E" w:rsidP="00A77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A7734E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газете «Огни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Камы», размещение на официальном сайте администрации Чайковского городского округа.</w:t>
            </w:r>
          </w:p>
        </w:tc>
      </w:tr>
    </w:tbl>
    <w:p w14:paraId="70DB1095" w14:textId="78E0215A" w:rsidR="00AA208C" w:rsidRPr="00465652" w:rsidRDefault="00AA208C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lastRenderedPageBreak/>
        <w:t>10. Иные сведения, которые согласно мнению разработчика</w:t>
      </w:r>
      <w:r w:rsidR="00E1714B">
        <w:rPr>
          <w:rFonts w:ascii="Times New Roman" w:hAnsi="Times New Roman" w:cs="Times New Roman"/>
          <w:sz w:val="28"/>
          <w:szCs w:val="28"/>
        </w:rPr>
        <w:t>,</w:t>
      </w:r>
      <w:r w:rsidRPr="00465652">
        <w:rPr>
          <w:rFonts w:ascii="Times New Roman" w:hAnsi="Times New Roman" w:cs="Times New Roman"/>
          <w:sz w:val="28"/>
          <w:szCs w:val="28"/>
        </w:rPr>
        <w:t xml:space="preserve">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208C" w:rsidRPr="00465652" w14:paraId="79D25E3E" w14:textId="77777777" w:rsidTr="00AA208C">
        <w:tc>
          <w:tcPr>
            <w:tcW w:w="9345" w:type="dxa"/>
          </w:tcPr>
          <w:p w14:paraId="1F181460" w14:textId="77777777" w:rsidR="00AA208C" w:rsidRPr="00465652" w:rsidRDefault="00100A42" w:rsidP="00100A42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14:paraId="167679A5" w14:textId="77777777" w:rsidR="00AA208C" w:rsidRPr="00465652" w:rsidRDefault="00AA208C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 11. Срок проведения публичных консуль</w:t>
      </w:r>
      <w:r w:rsidR="00906254">
        <w:rPr>
          <w:rFonts w:ascii="Times New Roman" w:hAnsi="Times New Roman" w:cs="Times New Roman"/>
          <w:sz w:val="28"/>
          <w:szCs w:val="28"/>
        </w:rPr>
        <w:t>таций в течении 10 рабочих дней со</w:t>
      </w:r>
      <w:r w:rsidR="007C0616">
        <w:rPr>
          <w:rFonts w:ascii="Times New Roman" w:hAnsi="Times New Roman" w:cs="Times New Roman"/>
          <w:sz w:val="28"/>
          <w:szCs w:val="28"/>
        </w:rPr>
        <w:t xml:space="preserve"> дня размещения на официальном сайте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p w14:paraId="5A257200" w14:textId="77777777" w:rsidR="00AA208C" w:rsidRPr="00465652" w:rsidRDefault="00AA208C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359A4" w14:textId="77777777" w:rsidR="00AA208C" w:rsidRDefault="00AA208C" w:rsidP="00F3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2DB24" w14:textId="55C81BD2" w:rsidR="00F31F8E" w:rsidRPr="00465652" w:rsidRDefault="00E1714B" w:rsidP="00F31F8E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F31F8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67706">
        <w:rPr>
          <w:rFonts w:ascii="Times New Roman" w:hAnsi="Times New Roman" w:cs="Times New Roman"/>
          <w:sz w:val="28"/>
          <w:szCs w:val="28"/>
        </w:rPr>
        <w:t xml:space="preserve">     Д.</w:t>
      </w:r>
      <w:r>
        <w:rPr>
          <w:rFonts w:ascii="Times New Roman" w:hAnsi="Times New Roman" w:cs="Times New Roman"/>
          <w:sz w:val="28"/>
          <w:szCs w:val="28"/>
        </w:rPr>
        <w:t>И. Литаврин</w:t>
      </w:r>
    </w:p>
    <w:sectPr w:rsidR="00F31F8E" w:rsidRPr="00465652" w:rsidSect="008376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94"/>
    <w:rsid w:val="000559F4"/>
    <w:rsid w:val="00064EB0"/>
    <w:rsid w:val="00085C29"/>
    <w:rsid w:val="000A5E1B"/>
    <w:rsid w:val="000C3625"/>
    <w:rsid w:val="00100A42"/>
    <w:rsid w:val="00217B61"/>
    <w:rsid w:val="002B0818"/>
    <w:rsid w:val="002D014E"/>
    <w:rsid w:val="0035073A"/>
    <w:rsid w:val="003D1E5B"/>
    <w:rsid w:val="004017B7"/>
    <w:rsid w:val="00465652"/>
    <w:rsid w:val="004C1496"/>
    <w:rsid w:val="004F31CF"/>
    <w:rsid w:val="00591B1B"/>
    <w:rsid w:val="005A5074"/>
    <w:rsid w:val="005B0E20"/>
    <w:rsid w:val="005C0494"/>
    <w:rsid w:val="00607D07"/>
    <w:rsid w:val="00643430"/>
    <w:rsid w:val="00676C4A"/>
    <w:rsid w:val="00704E3E"/>
    <w:rsid w:val="0070737D"/>
    <w:rsid w:val="007737C9"/>
    <w:rsid w:val="00791452"/>
    <w:rsid w:val="007B70F2"/>
    <w:rsid w:val="007C0616"/>
    <w:rsid w:val="007F72CD"/>
    <w:rsid w:val="008376C9"/>
    <w:rsid w:val="00867A2A"/>
    <w:rsid w:val="00884528"/>
    <w:rsid w:val="008A4B6B"/>
    <w:rsid w:val="008A5D26"/>
    <w:rsid w:val="00906254"/>
    <w:rsid w:val="00976329"/>
    <w:rsid w:val="009E69CA"/>
    <w:rsid w:val="00A05697"/>
    <w:rsid w:val="00A05820"/>
    <w:rsid w:val="00A12536"/>
    <w:rsid w:val="00A7734E"/>
    <w:rsid w:val="00A82408"/>
    <w:rsid w:val="00A91424"/>
    <w:rsid w:val="00AA208C"/>
    <w:rsid w:val="00AB2568"/>
    <w:rsid w:val="00B3022E"/>
    <w:rsid w:val="00B5193C"/>
    <w:rsid w:val="00B67706"/>
    <w:rsid w:val="00BC5399"/>
    <w:rsid w:val="00C21D8E"/>
    <w:rsid w:val="00C3196A"/>
    <w:rsid w:val="00C43CD7"/>
    <w:rsid w:val="00C53A09"/>
    <w:rsid w:val="00CC596F"/>
    <w:rsid w:val="00D006CD"/>
    <w:rsid w:val="00D14C61"/>
    <w:rsid w:val="00D647EF"/>
    <w:rsid w:val="00DE1842"/>
    <w:rsid w:val="00E0238A"/>
    <w:rsid w:val="00E1714B"/>
    <w:rsid w:val="00E33DDF"/>
    <w:rsid w:val="00EB7E31"/>
    <w:rsid w:val="00EF33B9"/>
    <w:rsid w:val="00F11400"/>
    <w:rsid w:val="00F31F8E"/>
    <w:rsid w:val="00F370AE"/>
    <w:rsid w:val="00F57A89"/>
    <w:rsid w:val="00FC14AC"/>
    <w:rsid w:val="00FE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B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0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0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Филимонова Олеся Сергеевна</cp:lastModifiedBy>
  <cp:revision>2</cp:revision>
  <cp:lastPrinted>2021-02-25T09:26:00Z</cp:lastPrinted>
  <dcterms:created xsi:type="dcterms:W3CDTF">2021-03-22T03:54:00Z</dcterms:created>
  <dcterms:modified xsi:type="dcterms:W3CDTF">2021-03-22T03:54:00Z</dcterms:modified>
</cp:coreProperties>
</file>