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96" w:rsidRDefault="00D11774" w:rsidP="00AF5896">
      <w:pPr>
        <w:spacing w:before="480" w:line="360" w:lineRule="exact"/>
        <w:ind w:firstLine="720"/>
      </w:pPr>
      <w:r w:rsidRPr="00C47C7E">
        <w:rPr>
          <w:noProof/>
        </w:rPr>
        <w:pict>
          <v:shapetype id="_x0000_t202" coordsize="21600,21600" o:spt="202" path="m,l,21600r21600,l21600,xe">
            <v:stroke joinstyle="miter"/>
            <v:path gradientshapeok="t" o:connecttype="rect"/>
          </v:shapetype>
          <v:shape id="_x0000_s1026" type="#_x0000_t202" style="position:absolute;left:0;text-align:left;margin-left:85.05pt;margin-top:243.3pt;width:211.2pt;height:115.45pt;z-index:251656704;mso-position-horizontal-relative:page;mso-position-vertical-relative:page" filled="f" stroked="f">
            <v:textbox style="mso-next-textbox:#_x0000_s1026" inset="0,0,0,0">
              <w:txbxContent>
                <w:p w:rsidR="00795DA2" w:rsidRDefault="00795DA2" w:rsidP="00D6593D">
                  <w:pPr>
                    <w:pStyle w:val="a5"/>
                    <w:spacing w:after="0"/>
                    <w:jc w:val="both"/>
                  </w:pPr>
                  <w:fldSimple w:instr=" DOCPROPERTY  doc_summary  \* MERGEFORMAT ">
                    <w:r>
                      <w:t>Об утверждении муниципальной программы «Экономическое развитие Чайковского городского округа»</w:t>
                    </w:r>
                  </w:fldSimple>
                  <w:r>
                    <w:t xml:space="preserve"> </w:t>
                  </w:r>
                </w:p>
                <w:p w:rsidR="00795DA2" w:rsidRPr="00D6593D" w:rsidRDefault="00795DA2" w:rsidP="00DC6DB4">
                  <w:pPr>
                    <w:pStyle w:val="a5"/>
                    <w:jc w:val="both"/>
                    <w:rPr>
                      <w:b w:val="0"/>
                    </w:rPr>
                  </w:pPr>
                  <w:r w:rsidRPr="00D6593D">
                    <w:rPr>
                      <w:b w:val="0"/>
                    </w:rPr>
                    <w:t>(</w:t>
                  </w:r>
                  <w:r w:rsidRPr="00C25511">
                    <w:rPr>
                      <w:b w:val="0"/>
                      <w:i/>
                    </w:rPr>
                    <w:t>в редакции постановлений от 09.07.2019 № 1230, от 01.08.2019 № 1333, от 14.08.2019 № 1391</w:t>
                  </w:r>
                  <w:r>
                    <w:rPr>
                      <w:b w:val="0"/>
                      <w:i/>
                    </w:rPr>
                    <w:t>, от 25.02.2020 № 187</w:t>
                  </w:r>
                  <w:r w:rsidR="00DB2C39">
                    <w:rPr>
                      <w:b w:val="0"/>
                      <w:i/>
                    </w:rPr>
                    <w:t>, от 30.04.2020 № 452</w:t>
                  </w:r>
                  <w:r w:rsidRPr="00D6593D">
                    <w:rPr>
                      <w:b w:val="0"/>
                    </w:rPr>
                    <w:t>)</w:t>
                  </w:r>
                </w:p>
                <w:p w:rsidR="00795DA2" w:rsidRPr="00D6593D" w:rsidRDefault="00795DA2" w:rsidP="00D6593D">
                  <w:pPr>
                    <w:pStyle w:val="a6"/>
                    <w:rPr>
                      <w:lang w:val="ru-RU" w:eastAsia="ru-RU"/>
                    </w:rPr>
                  </w:pPr>
                  <w:r>
                    <w:rPr>
                      <w:lang w:val="ru-RU" w:eastAsia="ru-RU"/>
                    </w:rPr>
                    <w:t>(</w:t>
                  </w:r>
                </w:p>
                <w:p w:rsidR="00795DA2" w:rsidRPr="00D6593D" w:rsidRDefault="00795DA2" w:rsidP="00D6593D">
                  <w:pPr>
                    <w:pStyle w:val="a6"/>
                    <w:rPr>
                      <w:lang w:val="ru-RU" w:eastAsia="ru-RU"/>
                    </w:rPr>
                  </w:pPr>
                </w:p>
                <w:p w:rsidR="00795DA2" w:rsidRPr="00D6593D" w:rsidRDefault="00795DA2" w:rsidP="00D6593D">
                  <w:pPr>
                    <w:pStyle w:val="a6"/>
                    <w:rPr>
                      <w:lang w:val="ru-RU" w:eastAsia="ru-RU"/>
                    </w:rPr>
                  </w:pPr>
                </w:p>
              </w:txbxContent>
            </v:textbox>
            <w10:wrap anchorx="page" anchory="page"/>
          </v:shape>
        </w:pict>
      </w:r>
      <w:r w:rsidR="00CC4555">
        <w:rPr>
          <w:noProof/>
        </w:rPr>
        <w:pict>
          <v:shape id="_x0000_s1035" type="#_x0000_t202" style="position:absolute;left:0;text-align:left;margin-left:402.2pt;margin-top:206.5pt;width:154.5pt;height:22.25pt;z-index:251659776;mso-position-horizontal-relative:page;mso-position-vertical-relative:page" filled="f" stroked="f">
            <v:textbox inset="0,0,0,0">
              <w:txbxContent>
                <w:p w:rsidR="00795DA2" w:rsidRPr="00482A25" w:rsidRDefault="00795DA2" w:rsidP="00CC4555">
                  <w:pPr>
                    <w:pStyle w:val="af"/>
                    <w:rPr>
                      <w:szCs w:val="28"/>
                      <w:lang w:val="ru-RU"/>
                    </w:rPr>
                  </w:pPr>
                  <w:r>
                    <w:rPr>
                      <w:szCs w:val="28"/>
                      <w:lang w:val="ru-RU"/>
                    </w:rPr>
                    <w:t>10/1</w:t>
                  </w:r>
                </w:p>
              </w:txbxContent>
            </v:textbox>
            <w10:wrap anchorx="page" anchory="page"/>
          </v:shape>
        </w:pict>
      </w:r>
      <w:r w:rsidR="00CC4555">
        <w:rPr>
          <w:noProof/>
        </w:rPr>
        <w:pict>
          <v:shape id="_x0000_s1034" type="#_x0000_t202" style="position:absolute;left:0;text-align:left;margin-left:86.85pt;margin-top:206.5pt;width:173.5pt;height:18pt;z-index:251658752;mso-position-horizontal-relative:page;mso-position-vertical-relative:page" filled="f" stroked="f">
            <v:textbox inset="0,0,0,0">
              <w:txbxContent>
                <w:p w:rsidR="00795DA2" w:rsidRPr="00482A25" w:rsidRDefault="00795DA2" w:rsidP="00CC4555">
                  <w:pPr>
                    <w:pStyle w:val="af"/>
                    <w:rPr>
                      <w:szCs w:val="28"/>
                      <w:lang w:val="ru-RU"/>
                    </w:rPr>
                  </w:pPr>
                  <w:r>
                    <w:rPr>
                      <w:szCs w:val="28"/>
                      <w:lang w:val="ru-RU"/>
                    </w:rPr>
                    <w:t>17.01.2019</w:t>
                  </w:r>
                </w:p>
              </w:txbxContent>
            </v:textbox>
            <w10:wrap anchorx="page" anchory="page"/>
          </v:shape>
        </w:pict>
      </w:r>
      <w:r w:rsidR="00023BAC">
        <w:rPr>
          <w:noProof/>
        </w:rPr>
        <w:drawing>
          <wp:anchor distT="0" distB="0" distL="114300" distR="114300" simplePos="0" relativeHeight="251657728" behindDoc="0" locked="0" layoutInCell="1" allowOverlap="1">
            <wp:simplePos x="0" y="0"/>
            <wp:positionH relativeFrom="column">
              <wp:posOffset>22860</wp:posOffset>
            </wp:positionH>
            <wp:positionV relativeFrom="paragraph">
              <wp:posOffset>15875</wp:posOffset>
            </wp:positionV>
            <wp:extent cx="6124575" cy="2409825"/>
            <wp:effectExtent l="19050" t="0" r="9525" b="0"/>
            <wp:wrapTopAndBottom/>
            <wp:docPr id="9" name="Рисунок 3" descr="Постановлени_Г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тановлени_ГО.gif"/>
                    <pic:cNvPicPr>
                      <a:picLocks noChangeAspect="1" noChangeArrowheads="1"/>
                    </pic:cNvPicPr>
                  </pic:nvPicPr>
                  <pic:blipFill>
                    <a:blip r:embed="rId8" cstate="print"/>
                    <a:srcRect/>
                    <a:stretch>
                      <a:fillRect/>
                    </a:stretch>
                  </pic:blipFill>
                  <pic:spPr bwMode="auto">
                    <a:xfrm>
                      <a:off x="0" y="0"/>
                      <a:ext cx="6124575" cy="2409825"/>
                    </a:xfrm>
                    <a:prstGeom prst="rect">
                      <a:avLst/>
                    </a:prstGeom>
                    <a:noFill/>
                    <a:ln w="9525">
                      <a:noFill/>
                      <a:miter lim="800000"/>
                      <a:headEnd/>
                      <a:tailEnd/>
                    </a:ln>
                  </pic:spPr>
                </pic:pic>
              </a:graphicData>
            </a:graphic>
          </wp:anchor>
        </w:drawing>
      </w:r>
      <w:r w:rsidR="00DB6EF7" w:rsidRPr="00C47C7E">
        <w:rPr>
          <w:noProof/>
        </w:rPr>
        <w:pict>
          <v:shape id="_x0000_s1027" type="#_x0000_t202" style="position:absolute;left:0;text-align:left;margin-left:85.05pt;margin-top:760.35pt;width:266.4pt;height:29.5pt;z-index:251655680;mso-position-horizontal-relative:page;mso-position-vertical-relative:page" filled="f" stroked="f">
            <v:textbox inset="0,0,0,0">
              <w:txbxContent>
                <w:p w:rsidR="00795DA2" w:rsidRPr="00AF5896" w:rsidRDefault="00795DA2" w:rsidP="006A2F65">
                  <w:pPr>
                    <w:pStyle w:val="a9"/>
                    <w:rPr>
                      <w:lang w:val="ru-RU"/>
                    </w:rPr>
                  </w:pPr>
                  <w:r>
                    <w:rPr>
                      <w:lang w:val="ru-RU"/>
                    </w:rPr>
                    <w:t>МНПА</w:t>
                  </w:r>
                </w:p>
              </w:txbxContent>
            </v:textbox>
            <w10:wrap anchorx="page" anchory="page"/>
          </v:shape>
        </w:pict>
      </w:r>
    </w:p>
    <w:p w:rsidR="00AF5896" w:rsidRDefault="00AF5896" w:rsidP="006A2F65">
      <w:pPr>
        <w:spacing w:line="360" w:lineRule="exact"/>
        <w:ind w:firstLine="720"/>
      </w:pPr>
    </w:p>
    <w:p w:rsidR="002A5223" w:rsidRDefault="002A5223" w:rsidP="006A2F65">
      <w:pPr>
        <w:spacing w:line="360" w:lineRule="exact"/>
        <w:ind w:firstLine="720"/>
      </w:pPr>
    </w:p>
    <w:p w:rsidR="00CC4555" w:rsidRDefault="00CC4555" w:rsidP="00DC6DB4">
      <w:pPr>
        <w:keepNext/>
        <w:keepLines/>
        <w:suppressLineNumbers/>
        <w:spacing w:line="360" w:lineRule="exact"/>
        <w:ind w:firstLine="709"/>
        <w:jc w:val="both"/>
        <w:rPr>
          <w:sz w:val="28"/>
          <w:szCs w:val="28"/>
        </w:rPr>
      </w:pPr>
    </w:p>
    <w:p w:rsidR="004B2648" w:rsidRDefault="004B2648" w:rsidP="00DC6DB4">
      <w:pPr>
        <w:keepNext/>
        <w:keepLines/>
        <w:suppressLineNumbers/>
        <w:spacing w:line="360" w:lineRule="exact"/>
        <w:ind w:firstLine="709"/>
        <w:jc w:val="both"/>
        <w:rPr>
          <w:sz w:val="28"/>
          <w:szCs w:val="28"/>
        </w:rPr>
      </w:pPr>
    </w:p>
    <w:p w:rsidR="00DB2C39" w:rsidRDefault="00DB2C39" w:rsidP="00DC6DB4">
      <w:pPr>
        <w:keepNext/>
        <w:keepLines/>
        <w:suppressLineNumbers/>
        <w:spacing w:line="360" w:lineRule="exact"/>
        <w:ind w:firstLine="709"/>
        <w:jc w:val="both"/>
        <w:rPr>
          <w:sz w:val="28"/>
          <w:szCs w:val="28"/>
        </w:rPr>
      </w:pPr>
    </w:p>
    <w:p w:rsidR="002A5223" w:rsidRPr="000A3E23" w:rsidRDefault="00DB6EF7" w:rsidP="00DC6DB4">
      <w:pPr>
        <w:keepNext/>
        <w:keepLines/>
        <w:suppressLineNumbers/>
        <w:spacing w:line="360" w:lineRule="exact"/>
        <w:ind w:firstLine="709"/>
        <w:jc w:val="both"/>
        <w:rPr>
          <w:sz w:val="28"/>
          <w:szCs w:val="28"/>
        </w:rPr>
      </w:pPr>
      <w:r>
        <w:rPr>
          <w:sz w:val="28"/>
          <w:szCs w:val="28"/>
        </w:rPr>
        <w:t xml:space="preserve">В </w:t>
      </w:r>
      <w:r w:rsidRPr="000A3E23">
        <w:rPr>
          <w:sz w:val="28"/>
          <w:szCs w:val="28"/>
        </w:rPr>
        <w:t>целях обеспечения эффективности использования бюджетных средств, в соответствии со статьей 179 Бюджетного кодекса Российской Федерации, Устав</w:t>
      </w:r>
      <w:r w:rsidR="00B7395A">
        <w:rPr>
          <w:sz w:val="28"/>
          <w:szCs w:val="28"/>
        </w:rPr>
        <w:t>ом</w:t>
      </w:r>
      <w:r w:rsidRPr="000A3E23">
        <w:rPr>
          <w:sz w:val="28"/>
          <w:szCs w:val="28"/>
        </w:rPr>
        <w:t xml:space="preserve"> Чайковск</w:t>
      </w:r>
      <w:r>
        <w:rPr>
          <w:sz w:val="28"/>
          <w:szCs w:val="28"/>
        </w:rPr>
        <w:t>ого</w:t>
      </w:r>
      <w:r w:rsidRPr="000A3E23">
        <w:rPr>
          <w:sz w:val="28"/>
          <w:szCs w:val="28"/>
        </w:rPr>
        <w:t xml:space="preserve"> городско</w:t>
      </w:r>
      <w:r>
        <w:rPr>
          <w:sz w:val="28"/>
          <w:szCs w:val="28"/>
        </w:rPr>
        <w:t>го</w:t>
      </w:r>
      <w:r w:rsidRPr="000A3E23">
        <w:rPr>
          <w:sz w:val="28"/>
          <w:szCs w:val="28"/>
        </w:rPr>
        <w:t xml:space="preserve"> округ</w:t>
      </w:r>
      <w:r>
        <w:rPr>
          <w:sz w:val="28"/>
          <w:szCs w:val="28"/>
        </w:rPr>
        <w:t>а</w:t>
      </w:r>
    </w:p>
    <w:p w:rsidR="002A5223" w:rsidRPr="000A3E23" w:rsidRDefault="00DB6EF7" w:rsidP="00DC6DB4">
      <w:pPr>
        <w:keepNext/>
        <w:keepLines/>
        <w:suppressLineNumbers/>
        <w:spacing w:line="360" w:lineRule="exact"/>
        <w:ind w:firstLine="709"/>
        <w:rPr>
          <w:sz w:val="28"/>
          <w:szCs w:val="28"/>
        </w:rPr>
      </w:pPr>
      <w:r w:rsidRPr="000A3E23">
        <w:rPr>
          <w:sz w:val="28"/>
          <w:szCs w:val="28"/>
        </w:rPr>
        <w:t>ПОСТАНОВЛЯЮ:</w:t>
      </w:r>
    </w:p>
    <w:p w:rsidR="00B7395A" w:rsidRDefault="00DB6EF7" w:rsidP="00DC6DB4">
      <w:pPr>
        <w:keepNext/>
        <w:keepLines/>
        <w:suppressLineNumbers/>
        <w:tabs>
          <w:tab w:val="left" w:pos="709"/>
        </w:tabs>
        <w:spacing w:line="360" w:lineRule="exact"/>
        <w:ind w:firstLine="709"/>
        <w:jc w:val="both"/>
        <w:rPr>
          <w:sz w:val="28"/>
          <w:szCs w:val="28"/>
        </w:rPr>
      </w:pPr>
      <w:r w:rsidRPr="00B7395A">
        <w:rPr>
          <w:sz w:val="28"/>
          <w:szCs w:val="28"/>
        </w:rPr>
        <w:t>1. Утвердить прилагаемую муниципальную программу «Экономическое развитие Чайковского городского округа».</w:t>
      </w:r>
    </w:p>
    <w:p w:rsidR="00CB78BF" w:rsidRPr="00CB78BF" w:rsidRDefault="00DB6EF7" w:rsidP="00DC6DB4">
      <w:pPr>
        <w:pStyle w:val="afb"/>
        <w:widowControl w:val="0"/>
        <w:spacing w:after="0" w:line="360" w:lineRule="exact"/>
        <w:ind w:left="0" w:firstLine="709"/>
        <w:jc w:val="both"/>
        <w:rPr>
          <w:sz w:val="28"/>
          <w:szCs w:val="28"/>
        </w:rPr>
      </w:pPr>
      <w:r w:rsidRPr="00CB78BF">
        <w:rPr>
          <w:rFonts w:ascii="Times New Roman" w:hAnsi="Times New Roman"/>
          <w:sz w:val="28"/>
          <w:szCs w:val="28"/>
        </w:rPr>
        <w:t>2. Признать утратившими силу отдельные постановления администрации Чайковского муниципального района в соответствии с перечнем, согласно приложению.</w:t>
      </w:r>
    </w:p>
    <w:p w:rsidR="00B7395A" w:rsidRDefault="00DB6EF7" w:rsidP="00DC6DB4">
      <w:pPr>
        <w:keepNext/>
        <w:keepLines/>
        <w:suppressLineNumbers/>
        <w:tabs>
          <w:tab w:val="left" w:pos="709"/>
        </w:tabs>
        <w:spacing w:line="360" w:lineRule="exact"/>
        <w:ind w:firstLine="709"/>
        <w:jc w:val="both"/>
        <w:rPr>
          <w:sz w:val="28"/>
          <w:szCs w:val="28"/>
        </w:rPr>
      </w:pPr>
      <w:r w:rsidRPr="00B7395A">
        <w:rPr>
          <w:sz w:val="28"/>
          <w:szCs w:val="28"/>
        </w:rPr>
        <w:t>3.  Опубликовать постановление в муниципальной газете «Огни Камы» и</w:t>
      </w:r>
      <w:r w:rsidR="0074460D">
        <w:rPr>
          <w:sz w:val="28"/>
          <w:szCs w:val="28"/>
        </w:rPr>
        <w:t xml:space="preserve"> разместить </w:t>
      </w:r>
      <w:r w:rsidRPr="00B7395A">
        <w:rPr>
          <w:sz w:val="28"/>
          <w:szCs w:val="28"/>
        </w:rPr>
        <w:t xml:space="preserve"> на официальном сайте администрации города Чайковского.</w:t>
      </w:r>
    </w:p>
    <w:p w:rsidR="00B7395A" w:rsidRDefault="00DB6EF7" w:rsidP="00DC6DB4">
      <w:pPr>
        <w:keepNext/>
        <w:keepLines/>
        <w:suppressLineNumbers/>
        <w:tabs>
          <w:tab w:val="left" w:pos="709"/>
        </w:tabs>
        <w:spacing w:line="360" w:lineRule="exact"/>
        <w:ind w:firstLine="709"/>
        <w:jc w:val="both"/>
        <w:rPr>
          <w:sz w:val="28"/>
          <w:szCs w:val="28"/>
        </w:rPr>
      </w:pPr>
      <w:r w:rsidRPr="00B7395A">
        <w:rPr>
          <w:sz w:val="28"/>
          <w:szCs w:val="28"/>
        </w:rPr>
        <w:t>4. Постановление вступает в силу со дня его официального опубликования и распространяется на правоотношения</w:t>
      </w:r>
      <w:r w:rsidR="0074460D">
        <w:rPr>
          <w:sz w:val="28"/>
          <w:szCs w:val="28"/>
        </w:rPr>
        <w:t xml:space="preserve"> возникшие </w:t>
      </w:r>
      <w:r w:rsidRPr="00B7395A">
        <w:rPr>
          <w:sz w:val="28"/>
          <w:szCs w:val="28"/>
        </w:rPr>
        <w:t xml:space="preserve"> с 1 января 2019 г.</w:t>
      </w:r>
    </w:p>
    <w:p w:rsidR="002A5223" w:rsidRDefault="00DB6EF7" w:rsidP="00DC6DB4">
      <w:pPr>
        <w:keepNext/>
        <w:keepLines/>
        <w:suppressLineNumbers/>
        <w:tabs>
          <w:tab w:val="left" w:pos="709"/>
        </w:tabs>
        <w:spacing w:line="360" w:lineRule="exact"/>
        <w:ind w:firstLine="709"/>
        <w:jc w:val="both"/>
        <w:rPr>
          <w:sz w:val="28"/>
          <w:szCs w:val="28"/>
        </w:rPr>
      </w:pPr>
      <w:r w:rsidRPr="00B7395A">
        <w:rPr>
          <w:sz w:val="28"/>
          <w:szCs w:val="28"/>
        </w:rPr>
        <w:t xml:space="preserve">5.  Контроль за исполнением постановления возложить на заместителя главы </w:t>
      </w:r>
      <w:r w:rsidR="0074460D">
        <w:rPr>
          <w:sz w:val="28"/>
          <w:szCs w:val="28"/>
        </w:rPr>
        <w:t xml:space="preserve">администрации </w:t>
      </w:r>
      <w:r w:rsidRPr="00B7395A">
        <w:rPr>
          <w:sz w:val="28"/>
          <w:szCs w:val="28"/>
        </w:rPr>
        <w:t>города Чайковского</w:t>
      </w:r>
      <w:r w:rsidR="00B7395A">
        <w:rPr>
          <w:sz w:val="28"/>
          <w:szCs w:val="28"/>
        </w:rPr>
        <w:t xml:space="preserve"> по экономике и финансам</w:t>
      </w:r>
      <w:r w:rsidRPr="00B7395A">
        <w:rPr>
          <w:sz w:val="28"/>
          <w:szCs w:val="28"/>
        </w:rPr>
        <w:t>, начальника управления</w:t>
      </w:r>
      <w:r w:rsidR="00B7395A">
        <w:rPr>
          <w:sz w:val="28"/>
          <w:szCs w:val="28"/>
        </w:rPr>
        <w:t xml:space="preserve"> Колякову И.Г.</w:t>
      </w:r>
      <w:r w:rsidRPr="00B7395A">
        <w:rPr>
          <w:sz w:val="28"/>
          <w:szCs w:val="28"/>
        </w:rPr>
        <w:t xml:space="preserve"> </w:t>
      </w:r>
    </w:p>
    <w:p w:rsidR="00B7395A" w:rsidRPr="00B7395A" w:rsidRDefault="00B7395A" w:rsidP="00DC6DB4">
      <w:pPr>
        <w:keepNext/>
        <w:keepLines/>
        <w:suppressLineNumbers/>
        <w:tabs>
          <w:tab w:val="left" w:pos="709"/>
        </w:tabs>
        <w:spacing w:line="360" w:lineRule="exact"/>
        <w:ind w:firstLine="709"/>
        <w:jc w:val="both"/>
        <w:rPr>
          <w:sz w:val="28"/>
          <w:szCs w:val="28"/>
        </w:rPr>
      </w:pPr>
    </w:p>
    <w:p w:rsidR="002A5223" w:rsidRPr="000A3E23" w:rsidRDefault="002A5223" w:rsidP="002A5223">
      <w:pPr>
        <w:keepNext/>
        <w:keepLines/>
        <w:suppressLineNumbers/>
        <w:contextualSpacing/>
        <w:jc w:val="both"/>
        <w:rPr>
          <w:sz w:val="28"/>
          <w:szCs w:val="28"/>
        </w:rPr>
      </w:pPr>
    </w:p>
    <w:p w:rsidR="002A5223" w:rsidRDefault="00DB6EF7" w:rsidP="002A5223">
      <w:pPr>
        <w:keepNext/>
        <w:keepLines/>
        <w:suppressLineNumbers/>
        <w:rPr>
          <w:sz w:val="28"/>
          <w:szCs w:val="28"/>
        </w:rPr>
      </w:pPr>
      <w:r w:rsidRPr="00713CAE">
        <w:rPr>
          <w:sz w:val="28"/>
          <w:szCs w:val="28"/>
        </w:rPr>
        <w:t>Глава города Чайковского –</w:t>
      </w:r>
    </w:p>
    <w:p w:rsidR="00DC6DB4" w:rsidRDefault="00DB6EF7" w:rsidP="002A5223">
      <w:pPr>
        <w:keepNext/>
        <w:keepLines/>
        <w:suppressLineNumbers/>
        <w:rPr>
          <w:sz w:val="28"/>
          <w:szCs w:val="28"/>
        </w:rPr>
      </w:pPr>
      <w:r w:rsidRPr="00713CAE">
        <w:rPr>
          <w:sz w:val="28"/>
          <w:szCs w:val="28"/>
        </w:rPr>
        <w:t xml:space="preserve">глава администрации </w:t>
      </w:r>
    </w:p>
    <w:p w:rsidR="002A5223" w:rsidRDefault="00DB6EF7" w:rsidP="002A5223">
      <w:pPr>
        <w:keepNext/>
        <w:keepLines/>
        <w:suppressLineNumbers/>
        <w:rPr>
          <w:sz w:val="28"/>
          <w:szCs w:val="28"/>
        </w:rPr>
      </w:pPr>
      <w:r w:rsidRPr="00713CAE">
        <w:rPr>
          <w:sz w:val="28"/>
          <w:szCs w:val="28"/>
        </w:rPr>
        <w:t>города Чайковского</w:t>
      </w:r>
      <w:r>
        <w:rPr>
          <w:sz w:val="28"/>
          <w:szCs w:val="28"/>
        </w:rPr>
        <w:t xml:space="preserve">    </w:t>
      </w:r>
      <w:r w:rsidR="00A25E04">
        <w:rPr>
          <w:sz w:val="28"/>
          <w:szCs w:val="28"/>
        </w:rPr>
        <w:t xml:space="preserve">                             </w:t>
      </w:r>
      <w:r w:rsidR="00DC6DB4">
        <w:rPr>
          <w:sz w:val="28"/>
          <w:szCs w:val="28"/>
        </w:rPr>
        <w:t xml:space="preserve">                       </w:t>
      </w:r>
      <w:r w:rsidR="00A25E04">
        <w:rPr>
          <w:sz w:val="28"/>
          <w:szCs w:val="28"/>
        </w:rPr>
        <w:t xml:space="preserve">      </w:t>
      </w:r>
      <w:r w:rsidR="00AF5896">
        <w:rPr>
          <w:sz w:val="28"/>
          <w:szCs w:val="28"/>
        </w:rPr>
        <w:t xml:space="preserve">             </w:t>
      </w:r>
      <w:r w:rsidR="00A25E04">
        <w:rPr>
          <w:sz w:val="28"/>
          <w:szCs w:val="28"/>
        </w:rPr>
        <w:t>Ю.Г.Востриков</w:t>
      </w:r>
    </w:p>
    <w:p w:rsidR="002A5223" w:rsidRPr="005A232A" w:rsidRDefault="002A5223" w:rsidP="002A5223">
      <w:pPr>
        <w:rPr>
          <w:sz w:val="28"/>
          <w:szCs w:val="28"/>
        </w:rPr>
      </w:pPr>
    </w:p>
    <w:p w:rsidR="002A5223" w:rsidRDefault="002A5223" w:rsidP="002A5223">
      <w:pPr>
        <w:keepNext/>
        <w:keepLines/>
        <w:spacing w:line="360" w:lineRule="exact"/>
        <w:ind w:left="4248" w:firstLine="708"/>
        <w:jc w:val="both"/>
        <w:rPr>
          <w:sz w:val="28"/>
          <w:szCs w:val="28"/>
        </w:rPr>
        <w:sectPr w:rsidR="002A5223" w:rsidSect="00D33190">
          <w:headerReference w:type="default" r:id="rId9"/>
          <w:footerReference w:type="default" r:id="rId10"/>
          <w:footerReference w:type="first" r:id="rId11"/>
          <w:pgSz w:w="11906" w:h="16838"/>
          <w:pgMar w:top="851" w:right="566" w:bottom="567" w:left="1701" w:header="284" w:footer="214" w:gutter="0"/>
          <w:pgNumType w:start="1"/>
          <w:cols w:space="708"/>
          <w:docGrid w:linePitch="360"/>
        </w:sectPr>
      </w:pPr>
    </w:p>
    <w:p w:rsidR="002A5223" w:rsidRPr="00F00D18" w:rsidRDefault="00DB6EF7" w:rsidP="002A5223">
      <w:pPr>
        <w:keepNext/>
        <w:keepLines/>
        <w:spacing w:line="360" w:lineRule="exact"/>
        <w:ind w:left="4248" w:firstLine="708"/>
        <w:jc w:val="both"/>
        <w:rPr>
          <w:sz w:val="28"/>
          <w:szCs w:val="28"/>
        </w:rPr>
      </w:pPr>
      <w:r w:rsidRPr="00F00D18">
        <w:rPr>
          <w:sz w:val="28"/>
          <w:szCs w:val="28"/>
        </w:rPr>
        <w:lastRenderedPageBreak/>
        <w:t>УТВЕРЖДЕН</w:t>
      </w:r>
      <w:r>
        <w:rPr>
          <w:sz w:val="28"/>
          <w:szCs w:val="28"/>
        </w:rPr>
        <w:t>А</w:t>
      </w:r>
    </w:p>
    <w:p w:rsidR="002A5223" w:rsidRDefault="00DB6EF7" w:rsidP="002A5223">
      <w:pPr>
        <w:keepNext/>
        <w:keepLines/>
        <w:spacing w:line="360" w:lineRule="exact"/>
        <w:ind w:left="4956"/>
        <w:jc w:val="both"/>
        <w:rPr>
          <w:sz w:val="28"/>
          <w:szCs w:val="28"/>
        </w:rPr>
      </w:pPr>
      <w:r w:rsidRPr="00F00D18">
        <w:rPr>
          <w:sz w:val="28"/>
          <w:szCs w:val="28"/>
        </w:rPr>
        <w:t xml:space="preserve">постановлением </w:t>
      </w:r>
      <w:r>
        <w:rPr>
          <w:sz w:val="28"/>
          <w:szCs w:val="28"/>
        </w:rPr>
        <w:t>а</w:t>
      </w:r>
      <w:r w:rsidRPr="00F00D18">
        <w:rPr>
          <w:sz w:val="28"/>
          <w:szCs w:val="28"/>
        </w:rPr>
        <w:t xml:space="preserve">дминистрации </w:t>
      </w:r>
    </w:p>
    <w:p w:rsidR="00DC6DB4" w:rsidRDefault="00DB6EF7" w:rsidP="002A5223">
      <w:pPr>
        <w:keepNext/>
        <w:keepLines/>
        <w:spacing w:line="360" w:lineRule="exact"/>
        <w:ind w:left="4248" w:firstLine="708"/>
        <w:jc w:val="both"/>
        <w:rPr>
          <w:sz w:val="28"/>
          <w:szCs w:val="28"/>
        </w:rPr>
      </w:pPr>
      <w:r>
        <w:rPr>
          <w:sz w:val="28"/>
          <w:szCs w:val="28"/>
        </w:rPr>
        <w:t xml:space="preserve">города </w:t>
      </w:r>
      <w:r w:rsidRPr="00F00D18">
        <w:rPr>
          <w:sz w:val="28"/>
          <w:szCs w:val="28"/>
        </w:rPr>
        <w:t xml:space="preserve">Чайковского </w:t>
      </w:r>
    </w:p>
    <w:p w:rsidR="002A5223" w:rsidRDefault="00DB6EF7" w:rsidP="002A5223">
      <w:pPr>
        <w:keepNext/>
        <w:keepLines/>
        <w:spacing w:line="360" w:lineRule="exact"/>
        <w:ind w:left="4248" w:firstLine="708"/>
        <w:jc w:val="both"/>
        <w:rPr>
          <w:sz w:val="28"/>
          <w:szCs w:val="28"/>
        </w:rPr>
      </w:pPr>
      <w:r w:rsidRPr="00F00D18">
        <w:rPr>
          <w:sz w:val="28"/>
          <w:szCs w:val="28"/>
        </w:rPr>
        <w:t xml:space="preserve">от </w:t>
      </w:r>
      <w:r w:rsidR="00D6593D">
        <w:rPr>
          <w:sz w:val="28"/>
          <w:szCs w:val="28"/>
        </w:rPr>
        <w:t>17.01.2019</w:t>
      </w:r>
      <w:r>
        <w:rPr>
          <w:sz w:val="28"/>
          <w:szCs w:val="28"/>
        </w:rPr>
        <w:t xml:space="preserve"> </w:t>
      </w:r>
      <w:r w:rsidRPr="00F00D18">
        <w:rPr>
          <w:sz w:val="28"/>
          <w:szCs w:val="28"/>
        </w:rPr>
        <w:t>№</w:t>
      </w:r>
      <w:r>
        <w:rPr>
          <w:sz w:val="28"/>
          <w:szCs w:val="28"/>
        </w:rPr>
        <w:t xml:space="preserve"> </w:t>
      </w:r>
      <w:r w:rsidR="00D6593D">
        <w:rPr>
          <w:sz w:val="28"/>
          <w:szCs w:val="28"/>
        </w:rPr>
        <w:t>10/1</w:t>
      </w:r>
    </w:p>
    <w:p w:rsidR="002A5223" w:rsidRDefault="00D6593D" w:rsidP="00D6593D">
      <w:pPr>
        <w:keepNext/>
        <w:keepLines/>
        <w:spacing w:line="360" w:lineRule="exact"/>
        <w:ind w:left="4956"/>
      </w:pPr>
      <w:r>
        <w:t>(в редакции постановлени</w:t>
      </w:r>
      <w:r w:rsidR="00D11774">
        <w:t>й</w:t>
      </w:r>
      <w:r>
        <w:t xml:space="preserve"> от 09.07.2019 №  1230</w:t>
      </w:r>
      <w:r w:rsidR="00D11774">
        <w:t xml:space="preserve">, </w:t>
      </w:r>
      <w:r w:rsidR="00C25511">
        <w:t xml:space="preserve">от 01.08.2019 № 1333, </w:t>
      </w:r>
      <w:r w:rsidR="00D11774">
        <w:t>от 14.08.2019 № 1391</w:t>
      </w:r>
      <w:r w:rsidR="004B2648">
        <w:t>, от 25.02.2020 № 187</w:t>
      </w:r>
      <w:r w:rsidR="00DB2C39">
        <w:t>, от 30.04.2020 № 452</w:t>
      </w:r>
      <w:r>
        <w:t>)</w:t>
      </w:r>
    </w:p>
    <w:p w:rsidR="002A5223" w:rsidRDefault="002A5223" w:rsidP="002A5223">
      <w:pPr>
        <w:keepNext/>
        <w:keepLines/>
        <w:spacing w:line="360" w:lineRule="exact"/>
        <w:ind w:left="4248" w:firstLine="708"/>
        <w:jc w:val="both"/>
        <w:rPr>
          <w:sz w:val="28"/>
          <w:szCs w:val="28"/>
        </w:rPr>
      </w:pPr>
    </w:p>
    <w:p w:rsidR="002A5223" w:rsidRDefault="002A5223" w:rsidP="002A5223">
      <w:pPr>
        <w:keepNext/>
        <w:keepLines/>
        <w:rPr>
          <w:b/>
          <w:szCs w:val="28"/>
        </w:rPr>
      </w:pPr>
    </w:p>
    <w:p w:rsidR="002A5223" w:rsidRPr="003873C4" w:rsidRDefault="00DB6EF7" w:rsidP="002A5223">
      <w:pPr>
        <w:keepNext/>
        <w:keepLines/>
        <w:jc w:val="center"/>
        <w:rPr>
          <w:b/>
          <w:sz w:val="28"/>
          <w:szCs w:val="28"/>
        </w:rPr>
      </w:pPr>
      <w:r w:rsidRPr="003873C4">
        <w:rPr>
          <w:b/>
          <w:sz w:val="28"/>
          <w:szCs w:val="28"/>
        </w:rPr>
        <w:t>МУНИЦИПАЛЬНАЯ ПРОГРАММА</w:t>
      </w:r>
    </w:p>
    <w:p w:rsidR="002A5223" w:rsidRPr="003873C4" w:rsidRDefault="00DB6EF7" w:rsidP="002A5223">
      <w:pPr>
        <w:keepNext/>
        <w:keepLines/>
        <w:jc w:val="center"/>
        <w:rPr>
          <w:rFonts w:cs="Calibri"/>
          <w:b/>
          <w:sz w:val="28"/>
          <w:szCs w:val="28"/>
        </w:rPr>
      </w:pPr>
      <w:r w:rsidRPr="003873C4">
        <w:rPr>
          <w:b/>
          <w:sz w:val="28"/>
          <w:szCs w:val="28"/>
        </w:rPr>
        <w:t>«Экономическое развитие Чайковского городского округа</w:t>
      </w:r>
      <w:r w:rsidRPr="003873C4">
        <w:rPr>
          <w:rFonts w:cs="Calibri"/>
          <w:b/>
          <w:sz w:val="28"/>
          <w:szCs w:val="28"/>
        </w:rPr>
        <w:t>»</w:t>
      </w:r>
    </w:p>
    <w:p w:rsidR="002A5223" w:rsidRPr="003873C4" w:rsidRDefault="002A5223" w:rsidP="002A5223">
      <w:pPr>
        <w:keepNext/>
        <w:keepLines/>
        <w:rPr>
          <w:rFonts w:cs="Calibri"/>
          <w:sz w:val="28"/>
          <w:szCs w:val="28"/>
        </w:rPr>
      </w:pPr>
    </w:p>
    <w:p w:rsidR="002A5223" w:rsidRPr="003873C4" w:rsidRDefault="00DB6EF7" w:rsidP="002A5223">
      <w:pPr>
        <w:keepNext/>
        <w:keepLines/>
        <w:jc w:val="center"/>
        <w:rPr>
          <w:rFonts w:cs="Calibri"/>
          <w:b/>
          <w:sz w:val="28"/>
          <w:szCs w:val="28"/>
        </w:rPr>
      </w:pPr>
      <w:r w:rsidRPr="003873C4">
        <w:rPr>
          <w:rFonts w:cs="Calibri"/>
          <w:b/>
          <w:sz w:val="28"/>
          <w:szCs w:val="28"/>
        </w:rPr>
        <w:t>ПАСПОРТ</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6945"/>
      </w:tblGrid>
      <w:tr w:rsidR="00DB2C39" w:rsidTr="00BD19EC">
        <w:tc>
          <w:tcPr>
            <w:tcW w:w="2802" w:type="dxa"/>
          </w:tcPr>
          <w:p w:rsidR="00DB2C39" w:rsidRPr="003873C4" w:rsidRDefault="00DB2C39" w:rsidP="00BD19EC">
            <w:pPr>
              <w:keepNext/>
              <w:keepLines/>
              <w:rPr>
                <w:sz w:val="28"/>
                <w:szCs w:val="28"/>
              </w:rPr>
            </w:pPr>
            <w:bookmarkStart w:id="0" w:name="_Toc370742030"/>
            <w:r w:rsidRPr="003873C4">
              <w:rPr>
                <w:sz w:val="28"/>
                <w:szCs w:val="28"/>
              </w:rPr>
              <w:t>Ответственный исполнитель программы</w:t>
            </w:r>
          </w:p>
        </w:tc>
        <w:tc>
          <w:tcPr>
            <w:tcW w:w="6945" w:type="dxa"/>
          </w:tcPr>
          <w:p w:rsidR="00DB2C39" w:rsidRPr="003873C4" w:rsidRDefault="00DB2C39" w:rsidP="00BD19EC">
            <w:pPr>
              <w:keepNext/>
              <w:keepLines/>
              <w:jc w:val="both"/>
              <w:rPr>
                <w:sz w:val="28"/>
                <w:szCs w:val="28"/>
              </w:rPr>
            </w:pPr>
            <w:r w:rsidRPr="003873C4">
              <w:rPr>
                <w:sz w:val="28"/>
                <w:szCs w:val="28"/>
              </w:rPr>
              <w:t>Управление финансов и экономического развития администрации Чайковского</w:t>
            </w:r>
            <w:r>
              <w:rPr>
                <w:sz w:val="28"/>
                <w:szCs w:val="28"/>
              </w:rPr>
              <w:t xml:space="preserve"> городского округа</w:t>
            </w:r>
            <w:r w:rsidRPr="003873C4">
              <w:rPr>
                <w:sz w:val="28"/>
                <w:szCs w:val="28"/>
              </w:rPr>
              <w:t xml:space="preserve"> </w:t>
            </w:r>
          </w:p>
        </w:tc>
      </w:tr>
      <w:tr w:rsidR="00DB2C39" w:rsidTr="00BD19EC">
        <w:tc>
          <w:tcPr>
            <w:tcW w:w="2802" w:type="dxa"/>
          </w:tcPr>
          <w:p w:rsidR="00DB2C39" w:rsidRPr="003873C4" w:rsidRDefault="00DB2C39" w:rsidP="00BD19EC">
            <w:pPr>
              <w:keepNext/>
              <w:keepLines/>
              <w:rPr>
                <w:sz w:val="28"/>
                <w:szCs w:val="28"/>
                <w:highlight w:val="yellow"/>
              </w:rPr>
            </w:pPr>
            <w:r w:rsidRPr="003873C4">
              <w:rPr>
                <w:sz w:val="28"/>
                <w:szCs w:val="28"/>
              </w:rPr>
              <w:t>Соисполнители программы</w:t>
            </w:r>
          </w:p>
        </w:tc>
        <w:tc>
          <w:tcPr>
            <w:tcW w:w="6945" w:type="dxa"/>
          </w:tcPr>
          <w:p w:rsidR="00DB2C39" w:rsidRPr="003873C4" w:rsidRDefault="00DB2C39" w:rsidP="00BD19EC">
            <w:pPr>
              <w:keepNext/>
              <w:keepLines/>
              <w:jc w:val="both"/>
              <w:rPr>
                <w:sz w:val="28"/>
                <w:szCs w:val="28"/>
                <w:highlight w:val="yellow"/>
              </w:rPr>
            </w:pPr>
            <w:r w:rsidRPr="00363221">
              <w:rPr>
                <w:color w:val="000000"/>
                <w:sz w:val="28"/>
                <w:szCs w:val="28"/>
              </w:rPr>
              <w:t>Управление земельно-имущественных отношений администрации Чайковского</w:t>
            </w:r>
            <w:r>
              <w:rPr>
                <w:color w:val="000000"/>
                <w:sz w:val="28"/>
                <w:szCs w:val="28"/>
              </w:rPr>
              <w:t xml:space="preserve"> городского округа</w:t>
            </w:r>
          </w:p>
        </w:tc>
      </w:tr>
      <w:tr w:rsidR="00DB2C39" w:rsidTr="00BD19EC">
        <w:tc>
          <w:tcPr>
            <w:tcW w:w="2802" w:type="dxa"/>
          </w:tcPr>
          <w:p w:rsidR="00DB2C39" w:rsidRPr="003873C4" w:rsidRDefault="00DB2C39" w:rsidP="00BD19EC">
            <w:pPr>
              <w:keepNext/>
              <w:keepLines/>
              <w:rPr>
                <w:sz w:val="28"/>
                <w:szCs w:val="28"/>
              </w:rPr>
            </w:pPr>
            <w:r w:rsidRPr="003873C4">
              <w:rPr>
                <w:sz w:val="28"/>
                <w:szCs w:val="28"/>
              </w:rPr>
              <w:t>Подпрограммы программы</w:t>
            </w:r>
          </w:p>
        </w:tc>
        <w:tc>
          <w:tcPr>
            <w:tcW w:w="6945" w:type="dxa"/>
          </w:tcPr>
          <w:p w:rsidR="00DB2C39" w:rsidRPr="00F15845" w:rsidRDefault="00DB2C39" w:rsidP="00BD19EC">
            <w:pPr>
              <w:pStyle w:val="afb"/>
              <w:keepNext/>
              <w:keepLines/>
              <w:tabs>
                <w:tab w:val="left" w:pos="460"/>
              </w:tabs>
              <w:spacing w:after="0" w:line="240" w:lineRule="auto"/>
              <w:ind w:left="0"/>
              <w:jc w:val="both"/>
              <w:outlineLvl w:val="0"/>
              <w:rPr>
                <w:rFonts w:ascii="Times New Roman" w:hAnsi="Times New Roman"/>
                <w:sz w:val="28"/>
                <w:szCs w:val="28"/>
                <w:lang w:val="ru-RU"/>
              </w:rPr>
            </w:pPr>
            <w:r>
              <w:rPr>
                <w:rFonts w:ascii="Times New Roman" w:hAnsi="Times New Roman"/>
                <w:sz w:val="28"/>
                <w:szCs w:val="28"/>
                <w:lang w:val="ru-RU"/>
              </w:rPr>
              <w:t xml:space="preserve">1. </w:t>
            </w:r>
            <w:r w:rsidRPr="00F15845">
              <w:rPr>
                <w:rFonts w:ascii="Times New Roman" w:hAnsi="Times New Roman"/>
                <w:sz w:val="28"/>
                <w:szCs w:val="28"/>
                <w:lang w:val="ru-RU"/>
              </w:rPr>
              <w:t>Мониторинг, прогнозирование  социально-экономического развития и формирование благоприятной инвестиционной среды</w:t>
            </w:r>
            <w:r>
              <w:rPr>
                <w:rFonts w:ascii="Times New Roman" w:hAnsi="Times New Roman"/>
                <w:sz w:val="28"/>
                <w:szCs w:val="28"/>
                <w:lang w:val="ru-RU"/>
              </w:rPr>
              <w:t>.</w:t>
            </w:r>
            <w:r w:rsidRPr="00F15845">
              <w:rPr>
                <w:rFonts w:ascii="Times New Roman" w:hAnsi="Times New Roman"/>
                <w:sz w:val="28"/>
                <w:szCs w:val="28"/>
                <w:lang w:val="ru-RU"/>
              </w:rPr>
              <w:t xml:space="preserve"> </w:t>
            </w:r>
          </w:p>
          <w:p w:rsidR="00DB2C39" w:rsidRPr="00F15845" w:rsidRDefault="00DB2C39" w:rsidP="00BD19EC">
            <w:pPr>
              <w:pStyle w:val="afb"/>
              <w:keepNext/>
              <w:keepLines/>
              <w:tabs>
                <w:tab w:val="left" w:pos="460"/>
              </w:tabs>
              <w:spacing w:after="0" w:line="240" w:lineRule="auto"/>
              <w:ind w:left="0"/>
              <w:jc w:val="both"/>
              <w:outlineLvl w:val="0"/>
              <w:rPr>
                <w:rFonts w:ascii="Times New Roman" w:hAnsi="Times New Roman"/>
                <w:sz w:val="28"/>
                <w:szCs w:val="28"/>
                <w:lang w:val="ru-RU"/>
              </w:rPr>
            </w:pPr>
            <w:r>
              <w:rPr>
                <w:rFonts w:ascii="Times New Roman" w:hAnsi="Times New Roman"/>
                <w:sz w:val="28"/>
                <w:szCs w:val="28"/>
                <w:lang w:val="ru-RU"/>
              </w:rPr>
              <w:t xml:space="preserve">2. </w:t>
            </w:r>
            <w:r w:rsidRPr="00F15845">
              <w:rPr>
                <w:rFonts w:ascii="Times New Roman" w:hAnsi="Times New Roman"/>
                <w:sz w:val="28"/>
                <w:szCs w:val="28"/>
                <w:lang w:val="ru-RU"/>
              </w:rPr>
              <w:t>Управление муниципальными финансами</w:t>
            </w:r>
            <w:r>
              <w:rPr>
                <w:rFonts w:ascii="Times New Roman" w:hAnsi="Times New Roman"/>
                <w:sz w:val="28"/>
                <w:szCs w:val="28"/>
                <w:lang w:val="ru-RU"/>
              </w:rPr>
              <w:t>.</w:t>
            </w:r>
          </w:p>
          <w:p w:rsidR="00DB2C39" w:rsidRPr="00F15845" w:rsidRDefault="00DB2C39" w:rsidP="00BD19EC">
            <w:pPr>
              <w:pStyle w:val="afb"/>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 xml:space="preserve">3. </w:t>
            </w:r>
            <w:r w:rsidRPr="00F15845">
              <w:rPr>
                <w:rFonts w:ascii="Times New Roman" w:hAnsi="Times New Roman"/>
                <w:sz w:val="28"/>
                <w:szCs w:val="28"/>
                <w:lang w:val="ru-RU"/>
              </w:rPr>
              <w:t>Развитие внутреннего и въездного туризма</w:t>
            </w:r>
            <w:r>
              <w:rPr>
                <w:rFonts w:ascii="Times New Roman" w:hAnsi="Times New Roman"/>
                <w:sz w:val="28"/>
                <w:szCs w:val="28"/>
                <w:lang w:val="ru-RU"/>
              </w:rPr>
              <w:t>.</w:t>
            </w:r>
            <w:r w:rsidRPr="00F15845">
              <w:rPr>
                <w:rFonts w:ascii="Times New Roman" w:hAnsi="Times New Roman"/>
                <w:sz w:val="28"/>
                <w:szCs w:val="28"/>
                <w:lang w:val="ru-RU"/>
              </w:rPr>
              <w:t xml:space="preserve"> </w:t>
            </w:r>
          </w:p>
          <w:p w:rsidR="00DB2C39" w:rsidRPr="00F15845" w:rsidRDefault="00DB2C39" w:rsidP="00BD19EC">
            <w:pPr>
              <w:pStyle w:val="afb"/>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 xml:space="preserve">4. </w:t>
            </w:r>
            <w:r w:rsidRPr="00F15845">
              <w:rPr>
                <w:rFonts w:ascii="Times New Roman" w:hAnsi="Times New Roman"/>
                <w:sz w:val="28"/>
                <w:szCs w:val="28"/>
                <w:lang w:val="ru-RU"/>
              </w:rPr>
              <w:t>Развитие малого и среднего предпринимательства, создание условий для развития потребительского рынка</w:t>
            </w:r>
            <w:r>
              <w:rPr>
                <w:rFonts w:ascii="Times New Roman" w:hAnsi="Times New Roman"/>
                <w:sz w:val="28"/>
                <w:szCs w:val="28"/>
                <w:lang w:val="ru-RU"/>
              </w:rPr>
              <w:t>.</w:t>
            </w:r>
          </w:p>
          <w:p w:rsidR="00DB2C39" w:rsidRPr="00F15845" w:rsidRDefault="00DB2C39" w:rsidP="00BD19EC">
            <w:pPr>
              <w:pStyle w:val="afb"/>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 xml:space="preserve">5. </w:t>
            </w:r>
            <w:r w:rsidRPr="00F15845">
              <w:rPr>
                <w:rFonts w:ascii="Times New Roman" w:hAnsi="Times New Roman"/>
                <w:sz w:val="28"/>
                <w:szCs w:val="28"/>
                <w:lang w:val="ru-RU"/>
              </w:rPr>
              <w:t>Развитие сельского хозяйства</w:t>
            </w:r>
            <w:r>
              <w:rPr>
                <w:rFonts w:ascii="Times New Roman" w:hAnsi="Times New Roman"/>
                <w:sz w:val="28"/>
                <w:szCs w:val="28"/>
                <w:lang w:val="ru-RU"/>
              </w:rPr>
              <w:t>.</w:t>
            </w:r>
            <w:r w:rsidRPr="00F15845">
              <w:rPr>
                <w:rFonts w:ascii="Times New Roman" w:hAnsi="Times New Roman"/>
                <w:sz w:val="28"/>
                <w:szCs w:val="28"/>
                <w:lang w:val="ru-RU"/>
              </w:rPr>
              <w:t xml:space="preserve"> </w:t>
            </w:r>
          </w:p>
          <w:p w:rsidR="00DB2C39" w:rsidRPr="00F15845" w:rsidRDefault="00DB2C39" w:rsidP="00BD19EC">
            <w:pPr>
              <w:pStyle w:val="afb"/>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 xml:space="preserve">6. </w:t>
            </w:r>
            <w:r w:rsidRPr="00F15845">
              <w:rPr>
                <w:rFonts w:ascii="Times New Roman" w:hAnsi="Times New Roman"/>
                <w:sz w:val="28"/>
                <w:szCs w:val="28"/>
                <w:lang w:val="ru-RU"/>
              </w:rPr>
              <w:t>Энергосбережение и повышение энергетической эффективности</w:t>
            </w:r>
            <w:r>
              <w:rPr>
                <w:rFonts w:ascii="Times New Roman" w:hAnsi="Times New Roman"/>
                <w:sz w:val="28"/>
                <w:szCs w:val="28"/>
                <w:lang w:val="ru-RU"/>
              </w:rPr>
              <w:t>.</w:t>
            </w:r>
          </w:p>
          <w:p w:rsidR="00DB2C39" w:rsidRPr="00F15845" w:rsidRDefault="00DB2C39" w:rsidP="00BD19EC">
            <w:pPr>
              <w:pStyle w:val="afb"/>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 xml:space="preserve">7. </w:t>
            </w:r>
            <w:r w:rsidRPr="00F15845">
              <w:rPr>
                <w:rFonts w:ascii="Times New Roman" w:hAnsi="Times New Roman"/>
                <w:sz w:val="28"/>
                <w:szCs w:val="28"/>
                <w:lang w:val="ru-RU"/>
              </w:rPr>
              <w:t>Обеспечение реализации муниципальной программы</w:t>
            </w:r>
            <w:r>
              <w:rPr>
                <w:rFonts w:ascii="Times New Roman" w:hAnsi="Times New Roman"/>
                <w:sz w:val="28"/>
                <w:szCs w:val="28"/>
                <w:lang w:val="ru-RU"/>
              </w:rPr>
              <w:t>.</w:t>
            </w:r>
          </w:p>
        </w:tc>
      </w:tr>
      <w:tr w:rsidR="00DB2C39" w:rsidTr="00BD19EC">
        <w:tc>
          <w:tcPr>
            <w:tcW w:w="2802" w:type="dxa"/>
          </w:tcPr>
          <w:p w:rsidR="00DB2C39" w:rsidRPr="003873C4" w:rsidRDefault="00DB2C39" w:rsidP="00BD19EC">
            <w:pPr>
              <w:keepNext/>
              <w:keepLines/>
              <w:suppressLineNumbers/>
              <w:suppressAutoHyphens/>
              <w:rPr>
                <w:sz w:val="28"/>
                <w:szCs w:val="28"/>
              </w:rPr>
            </w:pPr>
            <w:r w:rsidRPr="003873C4">
              <w:rPr>
                <w:sz w:val="28"/>
                <w:szCs w:val="28"/>
              </w:rPr>
              <w:t>Цели программы</w:t>
            </w:r>
          </w:p>
        </w:tc>
        <w:tc>
          <w:tcPr>
            <w:tcW w:w="6945" w:type="dxa"/>
          </w:tcPr>
          <w:p w:rsidR="00E92F91" w:rsidRPr="003873C4" w:rsidRDefault="00E92F91" w:rsidP="00E92F91">
            <w:pPr>
              <w:keepNext/>
              <w:keepLines/>
              <w:suppressLineNumbers/>
              <w:suppressAutoHyphens/>
              <w:jc w:val="both"/>
              <w:rPr>
                <w:sz w:val="28"/>
                <w:szCs w:val="28"/>
              </w:rPr>
            </w:pPr>
            <w:r w:rsidRPr="003873C4">
              <w:rPr>
                <w:sz w:val="28"/>
                <w:szCs w:val="28"/>
              </w:rPr>
              <w:t xml:space="preserve">Устойчивый экономический рост на территории </w:t>
            </w:r>
            <w:r>
              <w:rPr>
                <w:sz w:val="28"/>
                <w:szCs w:val="28"/>
              </w:rPr>
              <w:t>Чайковского городского округа;</w:t>
            </w:r>
          </w:p>
          <w:p w:rsidR="00DB2C39" w:rsidRPr="003873C4" w:rsidRDefault="00E92F91" w:rsidP="00E92F91">
            <w:pPr>
              <w:keepNext/>
              <w:keepLines/>
              <w:suppressLineNumbers/>
              <w:suppressAutoHyphens/>
              <w:jc w:val="both"/>
              <w:rPr>
                <w:sz w:val="28"/>
                <w:szCs w:val="28"/>
              </w:rPr>
            </w:pPr>
            <w:r w:rsidRPr="003873C4">
              <w:rPr>
                <w:sz w:val="28"/>
                <w:szCs w:val="28"/>
              </w:rPr>
              <w:t xml:space="preserve">Обеспечение долгосрочной сбалансированности и устойчивости бюджета </w:t>
            </w:r>
            <w:r>
              <w:rPr>
                <w:sz w:val="28"/>
                <w:szCs w:val="28"/>
              </w:rPr>
              <w:t xml:space="preserve">города </w:t>
            </w:r>
            <w:r w:rsidRPr="003873C4">
              <w:rPr>
                <w:sz w:val="28"/>
                <w:szCs w:val="28"/>
              </w:rPr>
              <w:t>Чайковского, повышение эффективности и качества управления муниципальными финансами</w:t>
            </w:r>
            <w:r>
              <w:rPr>
                <w:sz w:val="28"/>
                <w:szCs w:val="28"/>
              </w:rPr>
              <w:t>.</w:t>
            </w:r>
          </w:p>
        </w:tc>
      </w:tr>
      <w:tr w:rsidR="00DB2C39" w:rsidTr="00BD19EC">
        <w:tc>
          <w:tcPr>
            <w:tcW w:w="2802" w:type="dxa"/>
          </w:tcPr>
          <w:p w:rsidR="00DB2C39" w:rsidRPr="003873C4" w:rsidRDefault="00DB2C39" w:rsidP="00BD19EC">
            <w:pPr>
              <w:keepNext/>
              <w:keepLines/>
              <w:suppressLineNumbers/>
              <w:suppressAutoHyphens/>
              <w:rPr>
                <w:sz w:val="28"/>
                <w:szCs w:val="28"/>
              </w:rPr>
            </w:pPr>
            <w:r w:rsidRPr="003873C4">
              <w:rPr>
                <w:sz w:val="28"/>
                <w:szCs w:val="28"/>
              </w:rPr>
              <w:t>Задачи программы</w:t>
            </w:r>
          </w:p>
        </w:tc>
        <w:tc>
          <w:tcPr>
            <w:tcW w:w="6945" w:type="dxa"/>
          </w:tcPr>
          <w:p w:rsidR="00E92F91" w:rsidRPr="00951144" w:rsidRDefault="00E92F91" w:rsidP="00E92F91">
            <w:pPr>
              <w:keepNext/>
              <w:keepLines/>
              <w:suppressLineNumbers/>
              <w:suppressAutoHyphens/>
              <w:ind w:firstLine="360"/>
              <w:jc w:val="both"/>
              <w:rPr>
                <w:sz w:val="28"/>
                <w:szCs w:val="28"/>
              </w:rPr>
            </w:pPr>
            <w:r w:rsidRPr="00E92F91">
              <w:rPr>
                <w:sz w:val="28"/>
                <w:szCs w:val="28"/>
              </w:rPr>
              <w:t>1.</w:t>
            </w:r>
            <w:r>
              <w:rPr>
                <w:sz w:val="22"/>
                <w:szCs w:val="22"/>
              </w:rPr>
              <w:t xml:space="preserve"> </w:t>
            </w:r>
            <w:r w:rsidRPr="00951144">
              <w:rPr>
                <w:sz w:val="28"/>
                <w:szCs w:val="28"/>
              </w:rPr>
              <w:t xml:space="preserve"> Сохранение традиционных и содействие формированию новых отраслей экономического развития.</w:t>
            </w:r>
          </w:p>
          <w:p w:rsidR="00E92F91" w:rsidRPr="00951144" w:rsidRDefault="00E92F91" w:rsidP="00E92F91">
            <w:pPr>
              <w:keepNext/>
              <w:keepLines/>
              <w:suppressLineNumbers/>
              <w:suppressAutoHyphens/>
              <w:ind w:left="33" w:firstLine="327"/>
              <w:jc w:val="both"/>
              <w:rPr>
                <w:sz w:val="28"/>
                <w:szCs w:val="28"/>
              </w:rPr>
            </w:pPr>
            <w:r>
              <w:rPr>
                <w:sz w:val="28"/>
                <w:szCs w:val="28"/>
              </w:rPr>
              <w:t xml:space="preserve">2. </w:t>
            </w:r>
            <w:r w:rsidRPr="00951144">
              <w:rPr>
                <w:sz w:val="28"/>
                <w:szCs w:val="28"/>
              </w:rPr>
              <w:t>Формирование благоприятной инвестиционной среды.</w:t>
            </w:r>
          </w:p>
          <w:p w:rsidR="00E92F91" w:rsidRPr="00951144" w:rsidRDefault="00E92F91" w:rsidP="00E92F91">
            <w:pPr>
              <w:keepNext/>
              <w:keepLines/>
              <w:suppressLineNumbers/>
              <w:suppressAutoHyphens/>
              <w:ind w:firstLine="317"/>
              <w:jc w:val="both"/>
              <w:rPr>
                <w:sz w:val="28"/>
                <w:szCs w:val="28"/>
              </w:rPr>
            </w:pPr>
            <w:r>
              <w:rPr>
                <w:sz w:val="28"/>
                <w:szCs w:val="28"/>
              </w:rPr>
              <w:t xml:space="preserve">3. </w:t>
            </w:r>
            <w:r w:rsidRPr="00951144">
              <w:rPr>
                <w:sz w:val="28"/>
                <w:szCs w:val="28"/>
              </w:rPr>
              <w:t>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p w:rsidR="00E92F91" w:rsidRDefault="00E92F91" w:rsidP="00E92F91">
            <w:pPr>
              <w:keepNext/>
              <w:keepLines/>
              <w:suppressLineNumbers/>
              <w:suppressAutoHyphens/>
              <w:ind w:firstLine="360"/>
              <w:jc w:val="both"/>
              <w:rPr>
                <w:bCs/>
                <w:sz w:val="28"/>
                <w:szCs w:val="28"/>
              </w:rPr>
            </w:pPr>
            <w:r>
              <w:rPr>
                <w:bCs/>
                <w:sz w:val="28"/>
                <w:szCs w:val="28"/>
              </w:rPr>
              <w:t xml:space="preserve">4. </w:t>
            </w:r>
            <w:r w:rsidRPr="00951144">
              <w:rPr>
                <w:bCs/>
                <w:sz w:val="28"/>
                <w:szCs w:val="28"/>
              </w:rPr>
              <w:t>Увеличение роли туризма в социально-</w:t>
            </w:r>
            <w:r w:rsidRPr="00951144">
              <w:rPr>
                <w:bCs/>
                <w:sz w:val="28"/>
                <w:szCs w:val="28"/>
              </w:rPr>
              <w:lastRenderedPageBreak/>
              <w:t>экономическом развитии округа.</w:t>
            </w:r>
          </w:p>
          <w:p w:rsidR="00E92F91" w:rsidRPr="00951144" w:rsidRDefault="00E92F91" w:rsidP="00E92F91">
            <w:pPr>
              <w:keepNext/>
              <w:keepLines/>
              <w:suppressLineNumbers/>
              <w:suppressAutoHyphens/>
              <w:ind w:firstLine="360"/>
              <w:jc w:val="both"/>
              <w:rPr>
                <w:sz w:val="28"/>
                <w:szCs w:val="28"/>
              </w:rPr>
            </w:pPr>
            <w:r>
              <w:rPr>
                <w:sz w:val="28"/>
                <w:szCs w:val="28"/>
              </w:rPr>
              <w:t xml:space="preserve">5. </w:t>
            </w:r>
            <w:r w:rsidRPr="00951144">
              <w:rPr>
                <w:sz w:val="28"/>
                <w:szCs w:val="28"/>
              </w:rPr>
              <w:t>Создание условий для развития малого и среднего предпринимательства.</w:t>
            </w:r>
          </w:p>
          <w:p w:rsidR="00E92F91" w:rsidRPr="00951144" w:rsidRDefault="00E92F91" w:rsidP="00E92F91">
            <w:pPr>
              <w:keepNext/>
              <w:keepLines/>
              <w:suppressLineNumbers/>
              <w:suppressAutoHyphens/>
              <w:ind w:firstLine="425"/>
              <w:jc w:val="both"/>
              <w:rPr>
                <w:sz w:val="28"/>
                <w:szCs w:val="28"/>
              </w:rPr>
            </w:pPr>
            <w:r>
              <w:rPr>
                <w:sz w:val="28"/>
                <w:szCs w:val="28"/>
              </w:rPr>
              <w:t xml:space="preserve">6. </w:t>
            </w:r>
            <w:r w:rsidRPr="00951144">
              <w:rPr>
                <w:sz w:val="28"/>
                <w:szCs w:val="28"/>
              </w:rPr>
              <w:t>Создание условий для развития потребительского рынка.</w:t>
            </w:r>
          </w:p>
          <w:p w:rsidR="00E92F91" w:rsidRPr="00951144" w:rsidRDefault="00E92F91" w:rsidP="00E92F91">
            <w:pPr>
              <w:keepNext/>
              <w:keepLines/>
              <w:suppressLineNumbers/>
              <w:suppressAutoHyphens/>
              <w:ind w:firstLine="360"/>
              <w:jc w:val="both"/>
              <w:rPr>
                <w:sz w:val="28"/>
                <w:szCs w:val="28"/>
              </w:rPr>
            </w:pPr>
            <w:r>
              <w:rPr>
                <w:sz w:val="28"/>
                <w:szCs w:val="28"/>
              </w:rPr>
              <w:t xml:space="preserve">7. </w:t>
            </w:r>
            <w:r w:rsidRPr="00951144">
              <w:rPr>
                <w:sz w:val="28"/>
                <w:szCs w:val="28"/>
              </w:rPr>
              <w:t>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p w:rsidR="00E92F91" w:rsidRPr="00951144" w:rsidRDefault="00E92F91" w:rsidP="00E92F91">
            <w:pPr>
              <w:keepNext/>
              <w:keepLines/>
              <w:suppressLineNumbers/>
              <w:suppressAutoHyphens/>
              <w:ind w:firstLine="360"/>
              <w:jc w:val="both"/>
              <w:rPr>
                <w:sz w:val="28"/>
                <w:szCs w:val="28"/>
              </w:rPr>
            </w:pPr>
            <w:r>
              <w:rPr>
                <w:sz w:val="28"/>
                <w:szCs w:val="28"/>
              </w:rPr>
              <w:t xml:space="preserve">8. </w:t>
            </w:r>
            <w:r w:rsidRPr="00951144">
              <w:rPr>
                <w:sz w:val="28"/>
                <w:szCs w:val="28"/>
              </w:rPr>
              <w:t>Повышение энергетической эффективности бюджетной сферы округа и сокращение расходов бюджетов на обеспечение энергетическими ресурсами муниципальных учреждений, органов местного самоуправления.</w:t>
            </w:r>
          </w:p>
          <w:p w:rsidR="00DB2C39" w:rsidRPr="00E343DF" w:rsidRDefault="00E92F91" w:rsidP="00E92F91">
            <w:pPr>
              <w:keepNext/>
              <w:keepLines/>
              <w:suppressLineNumbers/>
              <w:suppressAutoHyphens/>
              <w:jc w:val="both"/>
              <w:rPr>
                <w:sz w:val="22"/>
                <w:szCs w:val="22"/>
              </w:rPr>
            </w:pPr>
            <w:r>
              <w:rPr>
                <w:sz w:val="28"/>
                <w:szCs w:val="28"/>
              </w:rPr>
              <w:t xml:space="preserve">     9. </w:t>
            </w:r>
            <w:r w:rsidRPr="00951144">
              <w:rPr>
                <w:sz w:val="28"/>
                <w:szCs w:val="28"/>
              </w:rPr>
              <w:t>Создание условий для реализации муниципальной программы «Экономическое развитие Чайковского городского округа».</w:t>
            </w:r>
          </w:p>
        </w:tc>
      </w:tr>
      <w:tr w:rsidR="00DB2C39" w:rsidTr="00BD19EC">
        <w:tc>
          <w:tcPr>
            <w:tcW w:w="2802" w:type="dxa"/>
          </w:tcPr>
          <w:p w:rsidR="00DB2C39" w:rsidRPr="003873C4" w:rsidRDefault="00DB2C39" w:rsidP="00BD19EC">
            <w:pPr>
              <w:keepNext/>
              <w:keepLines/>
              <w:suppressLineNumbers/>
              <w:suppressAutoHyphens/>
              <w:rPr>
                <w:sz w:val="28"/>
                <w:szCs w:val="28"/>
              </w:rPr>
            </w:pPr>
            <w:r w:rsidRPr="002D3C1A">
              <w:rPr>
                <w:sz w:val="28"/>
                <w:szCs w:val="28"/>
              </w:rPr>
              <w:lastRenderedPageBreak/>
              <w:t>Этапы и сроки реализации программы</w:t>
            </w:r>
          </w:p>
        </w:tc>
        <w:tc>
          <w:tcPr>
            <w:tcW w:w="6945" w:type="dxa"/>
          </w:tcPr>
          <w:p w:rsidR="00DB2C39" w:rsidRPr="002D3C1A" w:rsidRDefault="00DB2C39" w:rsidP="00BD19EC">
            <w:pPr>
              <w:keepNext/>
              <w:keepLines/>
              <w:jc w:val="both"/>
              <w:rPr>
                <w:sz w:val="28"/>
                <w:szCs w:val="28"/>
              </w:rPr>
            </w:pPr>
            <w:r w:rsidRPr="002D3C1A">
              <w:rPr>
                <w:sz w:val="28"/>
                <w:szCs w:val="28"/>
              </w:rPr>
              <w:t>Программа рассчитана на период реализации с 20</w:t>
            </w:r>
            <w:r>
              <w:rPr>
                <w:sz w:val="28"/>
                <w:szCs w:val="28"/>
              </w:rPr>
              <w:t>20</w:t>
            </w:r>
            <w:r w:rsidRPr="002D3C1A">
              <w:rPr>
                <w:sz w:val="28"/>
                <w:szCs w:val="28"/>
              </w:rPr>
              <w:t xml:space="preserve"> по 202</w:t>
            </w:r>
            <w:r>
              <w:rPr>
                <w:sz w:val="28"/>
                <w:szCs w:val="28"/>
              </w:rPr>
              <w:t>2</w:t>
            </w:r>
            <w:r w:rsidRPr="002D3C1A">
              <w:rPr>
                <w:sz w:val="28"/>
                <w:szCs w:val="28"/>
              </w:rPr>
              <w:t xml:space="preserve"> годы.</w:t>
            </w:r>
          </w:p>
          <w:p w:rsidR="00DB2C39" w:rsidRPr="00C67298" w:rsidRDefault="00DB2C39" w:rsidP="00BD19EC">
            <w:pPr>
              <w:pStyle w:val="ConsPlusCell"/>
              <w:keepNext/>
              <w:keepLines/>
              <w:widowControl/>
              <w:suppressLineNumbers/>
              <w:suppressAutoHyphens/>
              <w:jc w:val="both"/>
              <w:rPr>
                <w:rFonts w:ascii="Times New Roman" w:hAnsi="Times New Roman" w:cs="Times New Roman"/>
                <w:sz w:val="28"/>
                <w:szCs w:val="28"/>
              </w:rPr>
            </w:pPr>
            <w:r w:rsidRPr="00C67298">
              <w:rPr>
                <w:rFonts w:ascii="Times New Roman" w:hAnsi="Times New Roman" w:cs="Times New Roman"/>
                <w:sz w:val="28"/>
                <w:szCs w:val="28"/>
              </w:rPr>
              <w:t>Программа не имеет строгой разбивки на этапы.</w:t>
            </w:r>
          </w:p>
        </w:tc>
      </w:tr>
      <w:tr w:rsidR="00DB2C39" w:rsidTr="00BD19EC">
        <w:tc>
          <w:tcPr>
            <w:tcW w:w="2802" w:type="dxa"/>
          </w:tcPr>
          <w:p w:rsidR="00DB2C39" w:rsidRPr="002D3C1A" w:rsidRDefault="00DB2C39" w:rsidP="00BD19EC">
            <w:pPr>
              <w:keepNext/>
              <w:keepLines/>
              <w:suppressLineNumbers/>
              <w:suppressAutoHyphens/>
              <w:rPr>
                <w:sz w:val="28"/>
                <w:szCs w:val="28"/>
              </w:rPr>
            </w:pPr>
            <w:r w:rsidRPr="003873C4">
              <w:rPr>
                <w:sz w:val="28"/>
                <w:szCs w:val="28"/>
              </w:rPr>
              <w:t>Объемы бюджетных ассигнований</w:t>
            </w:r>
          </w:p>
        </w:tc>
        <w:tc>
          <w:tcPr>
            <w:tcW w:w="694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1343"/>
              <w:gridCol w:w="1343"/>
              <w:gridCol w:w="1343"/>
              <w:gridCol w:w="1343"/>
            </w:tblGrid>
            <w:tr w:rsidR="00DB2C39" w:rsidTr="00BD19EC">
              <w:tc>
                <w:tcPr>
                  <w:tcW w:w="1342" w:type="dxa"/>
                </w:tcPr>
                <w:p w:rsidR="00DB2C39" w:rsidRPr="00CD2D2B" w:rsidRDefault="00DB2C39" w:rsidP="00BD19EC">
                  <w:pPr>
                    <w:keepNext/>
                    <w:keepLines/>
                    <w:framePr w:hSpace="180" w:wrap="around" w:vAnchor="text" w:hAnchor="text" w:y="1"/>
                    <w:suppressOverlap/>
                    <w:jc w:val="both"/>
                    <w:rPr>
                      <w:sz w:val="22"/>
                      <w:szCs w:val="22"/>
                    </w:rPr>
                  </w:pP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ВСЕГО</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2020 год</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2021 год</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2022 год</w:t>
                  </w:r>
                </w:p>
              </w:tc>
            </w:tr>
            <w:tr w:rsidR="00DB2C39" w:rsidTr="00BD19EC">
              <w:tc>
                <w:tcPr>
                  <w:tcW w:w="1342"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ВСЕГО</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186481,228</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62308,074</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62089,392</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62083,762</w:t>
                  </w:r>
                </w:p>
              </w:tc>
            </w:tr>
            <w:tr w:rsidR="00DB2C39" w:rsidTr="00BD19EC">
              <w:tc>
                <w:tcPr>
                  <w:tcW w:w="1342"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Федеральный бюджет</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15,206</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11,454</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3,752</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0,000</w:t>
                  </w:r>
                </w:p>
              </w:tc>
            </w:tr>
            <w:tr w:rsidR="00DB2C39" w:rsidTr="00BD19EC">
              <w:tc>
                <w:tcPr>
                  <w:tcW w:w="1342"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Краевой бюджет</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2441,194</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816,916</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813,078</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811,200</w:t>
                  </w:r>
                </w:p>
              </w:tc>
            </w:tr>
            <w:tr w:rsidR="00DB2C39" w:rsidTr="00BD19EC">
              <w:tc>
                <w:tcPr>
                  <w:tcW w:w="1342"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Местный бюджет</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140269,828</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46894,704</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46687,562</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46687,562</w:t>
                  </w:r>
                </w:p>
              </w:tc>
            </w:tr>
            <w:tr w:rsidR="00DB2C39" w:rsidTr="00BD19EC">
              <w:tc>
                <w:tcPr>
                  <w:tcW w:w="1342"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Внебюджетные источники</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43755,000</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14585,000</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14585,000</w:t>
                  </w:r>
                </w:p>
              </w:tc>
              <w:tc>
                <w:tcPr>
                  <w:tcW w:w="1343" w:type="dxa"/>
                </w:tcPr>
                <w:p w:rsidR="00DB2C39" w:rsidRPr="00CD2D2B" w:rsidRDefault="00DB2C39" w:rsidP="00BD19EC">
                  <w:pPr>
                    <w:keepNext/>
                    <w:keepLines/>
                    <w:framePr w:hSpace="180" w:wrap="around" w:vAnchor="text" w:hAnchor="text" w:y="1"/>
                    <w:suppressOverlap/>
                    <w:jc w:val="both"/>
                    <w:rPr>
                      <w:sz w:val="22"/>
                      <w:szCs w:val="22"/>
                    </w:rPr>
                  </w:pPr>
                  <w:r w:rsidRPr="00CD2D2B">
                    <w:rPr>
                      <w:sz w:val="22"/>
                      <w:szCs w:val="22"/>
                    </w:rPr>
                    <w:t>14585,000</w:t>
                  </w:r>
                </w:p>
              </w:tc>
            </w:tr>
          </w:tbl>
          <w:p w:rsidR="00DB2C39" w:rsidRPr="002D3C1A" w:rsidRDefault="00DB2C39" w:rsidP="00BD19EC">
            <w:pPr>
              <w:keepNext/>
              <w:keepLines/>
              <w:jc w:val="both"/>
              <w:rPr>
                <w:sz w:val="28"/>
                <w:szCs w:val="28"/>
              </w:rPr>
            </w:pPr>
          </w:p>
        </w:tc>
      </w:tr>
      <w:tr w:rsidR="00DB2C39" w:rsidTr="00BD19EC">
        <w:tc>
          <w:tcPr>
            <w:tcW w:w="2802" w:type="dxa"/>
          </w:tcPr>
          <w:p w:rsidR="00DB2C39" w:rsidRPr="003873C4" w:rsidRDefault="00DB2C39" w:rsidP="00BD19EC">
            <w:pPr>
              <w:keepNext/>
              <w:keepLines/>
              <w:suppressLineNumbers/>
              <w:suppressAutoHyphens/>
              <w:rPr>
                <w:sz w:val="28"/>
                <w:szCs w:val="28"/>
              </w:rPr>
            </w:pPr>
            <w:r>
              <w:rPr>
                <w:sz w:val="28"/>
                <w:szCs w:val="28"/>
              </w:rPr>
              <w:t>Целевые показатели программы</w:t>
            </w:r>
          </w:p>
        </w:tc>
        <w:tc>
          <w:tcPr>
            <w:tcW w:w="6945" w:type="dxa"/>
          </w:tcPr>
          <w:tbl>
            <w:tblPr>
              <w:tblpPr w:leftFromText="180" w:rightFromText="180" w:vertAnchor="text" w:tblpY="1"/>
              <w:tblOverlap w:val="never"/>
              <w:tblW w:w="6938" w:type="dxa"/>
              <w:tblLayout w:type="fixed"/>
              <w:tblCellMar>
                <w:left w:w="30" w:type="dxa"/>
                <w:right w:w="30" w:type="dxa"/>
              </w:tblCellMar>
              <w:tblLook w:val="0000"/>
            </w:tblPr>
            <w:tblGrid>
              <w:gridCol w:w="391"/>
              <w:gridCol w:w="2011"/>
              <w:gridCol w:w="851"/>
              <w:gridCol w:w="992"/>
              <w:gridCol w:w="992"/>
              <w:gridCol w:w="851"/>
              <w:gridCol w:w="850"/>
            </w:tblGrid>
            <w:tr w:rsidR="00DB2C39" w:rsidTr="00BD19EC">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rPr>
                    <w:t>№ п/п</w:t>
                  </w:r>
                </w:p>
              </w:tc>
              <w:tc>
                <w:tcPr>
                  <w:tcW w:w="201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rPr>
                    <w:t>Наименование целевого показателя</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rPr>
                    <w:t>Коэффициент весомости</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pPr>
                  <w:r>
                    <w:rPr>
                      <w:sz w:val="22"/>
                      <w:szCs w:val="22"/>
                    </w:rPr>
                    <w:t>Базовое значение</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sz w:val="22"/>
                      <w:szCs w:val="22"/>
                    </w:rPr>
                    <w:t>2020</w:t>
                  </w:r>
                </w:p>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sz w:val="22"/>
                      <w:szCs w:val="22"/>
                    </w:rPr>
                    <w:t>(план)</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sz w:val="22"/>
                      <w:szCs w:val="22"/>
                    </w:rPr>
                    <w:t>2021</w:t>
                  </w:r>
                </w:p>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sz w:val="22"/>
                      <w:szCs w:val="22"/>
                    </w:rPr>
                    <w:t>(план)</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sz w:val="22"/>
                      <w:szCs w:val="22"/>
                    </w:rPr>
                    <w:t>2022</w:t>
                  </w:r>
                </w:p>
                <w:p w:rsidR="00DB2C39" w:rsidRDefault="00DB2C39" w:rsidP="00BD19EC">
                  <w:pPr>
                    <w:keepNext/>
                    <w:keepLines/>
                    <w:suppressLineNumbers/>
                    <w:suppressAutoHyphens/>
                    <w:autoSpaceDE w:val="0"/>
                    <w:autoSpaceDN w:val="0"/>
                    <w:adjustRightInd w:val="0"/>
                    <w:spacing w:line="240" w:lineRule="exact"/>
                    <w:jc w:val="center"/>
                    <w:rPr>
                      <w:bCs/>
                    </w:rPr>
                  </w:pPr>
                  <w:r>
                    <w:rPr>
                      <w:bCs/>
                      <w:sz w:val="22"/>
                      <w:szCs w:val="22"/>
                    </w:rPr>
                    <w:t>(план)</w:t>
                  </w:r>
                </w:p>
              </w:tc>
            </w:tr>
            <w:tr w:rsidR="00DB2C39" w:rsidTr="00BD19EC">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rPr>
                    <w:t>1</w:t>
                  </w:r>
                </w:p>
              </w:tc>
              <w:tc>
                <w:tcPr>
                  <w:tcW w:w="201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spacing w:line="240" w:lineRule="exact"/>
                    <w:jc w:val="both"/>
                    <w:rPr>
                      <w:bCs/>
                    </w:rPr>
                  </w:pPr>
                  <w:r w:rsidRPr="00950601">
                    <w:rPr>
                      <w:bCs/>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6B4F7D" w:rsidRDefault="00DB2C39" w:rsidP="00BD19EC">
                  <w:pPr>
                    <w:keepNext/>
                    <w:keepLines/>
                    <w:suppressLineNumbers/>
                    <w:suppressAutoHyphens/>
                    <w:autoSpaceDE w:val="0"/>
                    <w:autoSpaceDN w:val="0"/>
                    <w:adjustRightInd w:val="0"/>
                    <w:spacing w:line="240" w:lineRule="exact"/>
                    <w:jc w:val="center"/>
                    <w:rPr>
                      <w:bCs/>
                    </w:rPr>
                  </w:pPr>
                  <w:r w:rsidRPr="006B4F7D">
                    <w:rPr>
                      <w:bCs/>
                      <w:sz w:val="22"/>
                      <w:szCs w:val="22"/>
                    </w:rPr>
                    <w:t>0,</w:t>
                  </w:r>
                  <w:r>
                    <w:rPr>
                      <w:bCs/>
                      <w:sz w:val="22"/>
                      <w:szCs w:val="22"/>
                    </w:rPr>
                    <w:t>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502685" w:rsidRDefault="00DB2C39" w:rsidP="00BD19EC">
                  <w:pPr>
                    <w:keepNext/>
                    <w:keepLines/>
                    <w:suppressLineNumbers/>
                    <w:suppressAutoHyphens/>
                    <w:autoSpaceDE w:val="0"/>
                    <w:autoSpaceDN w:val="0"/>
                    <w:adjustRightInd w:val="0"/>
                    <w:spacing w:line="240" w:lineRule="exact"/>
                    <w:jc w:val="center"/>
                  </w:pPr>
                  <w:r>
                    <w:rPr>
                      <w:sz w:val="22"/>
                      <w:szCs w:val="22"/>
                    </w:rPr>
                    <w:t>39799,8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77295" w:rsidRDefault="00DB2C39" w:rsidP="00BD19EC">
                  <w:pPr>
                    <w:keepNext/>
                    <w:keepLines/>
                    <w:suppressLineNumbers/>
                    <w:suppressAutoHyphens/>
                    <w:autoSpaceDE w:val="0"/>
                    <w:autoSpaceDN w:val="0"/>
                    <w:adjustRightInd w:val="0"/>
                    <w:spacing w:line="240" w:lineRule="exact"/>
                    <w:jc w:val="center"/>
                    <w:rPr>
                      <w:bCs/>
                    </w:rPr>
                  </w:pPr>
                  <w:r w:rsidRPr="00977295">
                    <w:rPr>
                      <w:bCs/>
                      <w:sz w:val="22"/>
                      <w:szCs w:val="22"/>
                    </w:rPr>
                    <w:t>39995,0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77295" w:rsidRDefault="00DB2C39" w:rsidP="00BD19EC">
                  <w:pPr>
                    <w:keepNext/>
                    <w:keepLines/>
                    <w:suppressLineNumbers/>
                    <w:suppressAutoHyphens/>
                    <w:autoSpaceDE w:val="0"/>
                    <w:autoSpaceDN w:val="0"/>
                    <w:adjustRightInd w:val="0"/>
                    <w:spacing w:line="240" w:lineRule="exact"/>
                    <w:jc w:val="center"/>
                    <w:rPr>
                      <w:bCs/>
                    </w:rPr>
                  </w:pPr>
                  <w:r w:rsidRPr="00977295">
                    <w:rPr>
                      <w:bCs/>
                      <w:sz w:val="22"/>
                      <w:szCs w:val="22"/>
                    </w:rPr>
                    <w:t>41989,0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77295" w:rsidRDefault="00DB2C39" w:rsidP="00BD19EC">
                  <w:pPr>
                    <w:keepNext/>
                    <w:keepLines/>
                    <w:suppressLineNumbers/>
                    <w:suppressAutoHyphens/>
                    <w:autoSpaceDE w:val="0"/>
                    <w:autoSpaceDN w:val="0"/>
                    <w:adjustRightInd w:val="0"/>
                    <w:spacing w:line="240" w:lineRule="exact"/>
                    <w:jc w:val="center"/>
                    <w:rPr>
                      <w:bCs/>
                    </w:rPr>
                  </w:pPr>
                  <w:r w:rsidRPr="00977295">
                    <w:rPr>
                      <w:bCs/>
                      <w:sz w:val="22"/>
                      <w:szCs w:val="22"/>
                    </w:rPr>
                    <w:t>44583,0</w:t>
                  </w:r>
                </w:p>
              </w:tc>
            </w:tr>
            <w:tr w:rsidR="00DB2C39" w:rsidTr="00BD19EC">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rPr>
                    <w:t>2</w:t>
                  </w:r>
                </w:p>
              </w:tc>
              <w:tc>
                <w:tcPr>
                  <w:tcW w:w="2011" w:type="dxa"/>
                  <w:tcBorders>
                    <w:top w:val="single" w:sz="6" w:space="0" w:color="auto"/>
                    <w:left w:val="single" w:sz="6" w:space="0" w:color="auto"/>
                    <w:bottom w:val="single" w:sz="6" w:space="0" w:color="auto"/>
                    <w:right w:val="single" w:sz="6" w:space="0" w:color="auto"/>
                  </w:tcBorders>
                  <w:shd w:val="solid" w:color="FFFFFF" w:fill="auto"/>
                </w:tcPr>
                <w:p w:rsidR="00DB2C39" w:rsidRPr="005A232A" w:rsidRDefault="00DB2C39" w:rsidP="00BD19EC">
                  <w:pPr>
                    <w:keepNext/>
                    <w:keepLines/>
                    <w:suppressLineNumbers/>
                    <w:suppressAutoHyphens/>
                  </w:pPr>
                  <w:r w:rsidRPr="005A232A">
                    <w:rPr>
                      <w:bCs/>
                    </w:rPr>
                    <w:t>Объем отгруженной продукции собственного производства (работ, услуг) млн.</w:t>
                  </w:r>
                  <w:r>
                    <w:rPr>
                      <w:bCs/>
                    </w:rPr>
                    <w:t xml:space="preserve"> </w:t>
                  </w:r>
                  <w:r w:rsidRPr="005A232A">
                    <w:rPr>
                      <w:bCs/>
                    </w:rPr>
                    <w:t>рублей</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5A232A" w:rsidRDefault="00DB2C39" w:rsidP="00BD19EC">
                  <w:pPr>
                    <w:keepNext/>
                    <w:keepLines/>
                    <w:suppressLineNumbers/>
                    <w:suppressAutoHyphens/>
                    <w:autoSpaceDE w:val="0"/>
                    <w:autoSpaceDN w:val="0"/>
                    <w:adjustRightInd w:val="0"/>
                    <w:spacing w:line="240" w:lineRule="exact"/>
                    <w:jc w:val="center"/>
                    <w:rPr>
                      <w:bCs/>
                    </w:rPr>
                  </w:pPr>
                  <w:r w:rsidRPr="005A232A">
                    <w:rPr>
                      <w:bCs/>
                      <w:sz w:val="22"/>
                      <w:szCs w:val="22"/>
                    </w:rPr>
                    <w:t>0,1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5A232A" w:rsidRDefault="00DB2C39" w:rsidP="00BD19EC">
                  <w:pPr>
                    <w:keepNext/>
                    <w:keepLines/>
                    <w:suppressLineNumbers/>
                    <w:suppressAutoHyphens/>
                    <w:spacing w:line="240" w:lineRule="exact"/>
                    <w:jc w:val="center"/>
                    <w:rPr>
                      <w:bCs/>
                    </w:rPr>
                  </w:pPr>
                  <w:r>
                    <w:rPr>
                      <w:bCs/>
                      <w:sz w:val="22"/>
                      <w:szCs w:val="22"/>
                    </w:rPr>
                    <w:t>103832,2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E37348" w:rsidRDefault="00DB2C39" w:rsidP="00BD19EC">
                  <w:pPr>
                    <w:keepNext/>
                    <w:keepLines/>
                    <w:suppressLineNumbers/>
                    <w:suppressAutoHyphens/>
                    <w:spacing w:line="240" w:lineRule="exact"/>
                    <w:jc w:val="center"/>
                    <w:rPr>
                      <w:bCs/>
                    </w:rPr>
                  </w:pPr>
                  <w:r w:rsidRPr="00E37348">
                    <w:rPr>
                      <w:bCs/>
                    </w:rPr>
                    <w:t>106012,7</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E37348" w:rsidRDefault="00DB2C39" w:rsidP="00BD19EC">
                  <w:pPr>
                    <w:keepNext/>
                    <w:keepLines/>
                    <w:suppressLineNumbers/>
                    <w:suppressAutoHyphens/>
                    <w:spacing w:line="240" w:lineRule="exact"/>
                    <w:jc w:val="center"/>
                    <w:rPr>
                      <w:bCs/>
                    </w:rPr>
                  </w:pPr>
                  <w:r w:rsidRPr="00E37348">
                    <w:rPr>
                      <w:bCs/>
                    </w:rPr>
                    <w:t>108238,9</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E37348" w:rsidRDefault="00DB2C39" w:rsidP="00BD19EC">
                  <w:pPr>
                    <w:keepNext/>
                    <w:keepLines/>
                    <w:suppressLineNumbers/>
                    <w:suppressAutoHyphens/>
                    <w:spacing w:line="240" w:lineRule="exact"/>
                    <w:jc w:val="center"/>
                    <w:rPr>
                      <w:bCs/>
                    </w:rPr>
                  </w:pPr>
                  <w:r w:rsidRPr="00E37348">
                    <w:rPr>
                      <w:bCs/>
                    </w:rPr>
                    <w:t>110620,2</w:t>
                  </w:r>
                </w:p>
              </w:tc>
            </w:tr>
            <w:tr w:rsidR="00DB2C39" w:rsidTr="00BD19EC">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rPr>
                    <w:lastRenderedPageBreak/>
                    <w:t>3</w:t>
                  </w:r>
                </w:p>
              </w:tc>
              <w:tc>
                <w:tcPr>
                  <w:tcW w:w="201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spacing w:line="240" w:lineRule="exact"/>
                    <w:jc w:val="both"/>
                    <w:rPr>
                      <w:bCs/>
                    </w:rPr>
                  </w:pPr>
                  <w:r w:rsidRPr="00950601">
                    <w:rPr>
                      <w:bCs/>
                    </w:rPr>
                    <w:t>Доля инвестиционных проектов, сопровождаемых по принципу «одного окна», своевременно реализованных согласно «дорожной карты», %</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6B4F7D" w:rsidRDefault="00DB2C39" w:rsidP="00BD19EC">
                  <w:pPr>
                    <w:keepNext/>
                    <w:keepLines/>
                    <w:suppressLineNumbers/>
                    <w:suppressAutoHyphens/>
                    <w:autoSpaceDE w:val="0"/>
                    <w:autoSpaceDN w:val="0"/>
                    <w:adjustRightInd w:val="0"/>
                    <w:spacing w:line="240" w:lineRule="exact"/>
                    <w:jc w:val="center"/>
                    <w:rPr>
                      <w:bCs/>
                    </w:rPr>
                  </w:pPr>
                  <w:r w:rsidRPr="006B4F7D">
                    <w:rPr>
                      <w:bCs/>
                      <w:sz w:val="22"/>
                      <w:szCs w:val="22"/>
                    </w:rPr>
                    <w:t>0,1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pPr>
                  <w:r w:rsidRPr="00950601">
                    <w:rPr>
                      <w:sz w:val="22"/>
                      <w:szCs w:val="22"/>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sz w:val="22"/>
                      <w:szCs w:val="22"/>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sz w:val="22"/>
                      <w:szCs w:val="22"/>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sz w:val="22"/>
                      <w:szCs w:val="22"/>
                    </w:rPr>
                    <w:t>100,0</w:t>
                  </w:r>
                </w:p>
              </w:tc>
            </w:tr>
            <w:tr w:rsidR="00DB2C39" w:rsidTr="00BD19EC">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rPr>
                    <w:t>4</w:t>
                  </w:r>
                </w:p>
              </w:tc>
              <w:tc>
                <w:tcPr>
                  <w:tcW w:w="2011" w:type="dxa"/>
                  <w:tcBorders>
                    <w:top w:val="single" w:sz="6" w:space="0" w:color="auto"/>
                    <w:left w:val="single" w:sz="6" w:space="0" w:color="auto"/>
                    <w:bottom w:val="single" w:sz="6" w:space="0" w:color="auto"/>
                    <w:right w:val="single" w:sz="6" w:space="0" w:color="auto"/>
                  </w:tcBorders>
                  <w:shd w:val="solid" w:color="FFFFFF" w:fill="auto"/>
                </w:tcPr>
                <w:p w:rsidR="00DB2C39" w:rsidRPr="00EC4BB4" w:rsidRDefault="00DB2C39" w:rsidP="00BD19EC">
                  <w:pPr>
                    <w:spacing w:line="240" w:lineRule="exact"/>
                    <w:jc w:val="both"/>
                  </w:pPr>
                  <w:r w:rsidRPr="00EC4BB4">
                    <w:t xml:space="preserve">Муниципальный долг Чайковского городского округа, в </w:t>
                  </w:r>
                  <w:r>
                    <w:t>млн.</w:t>
                  </w:r>
                  <w:r w:rsidRPr="00EC4BB4">
                    <w:t>руб.</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EC4BB4" w:rsidRDefault="00DB2C39" w:rsidP="00BD19EC">
                  <w:pPr>
                    <w:jc w:val="center"/>
                  </w:pPr>
                  <w:r w:rsidRPr="00EC4BB4">
                    <w:rPr>
                      <w:sz w:val="22"/>
                      <w:szCs w:val="22"/>
                    </w:rPr>
                    <w:t>0,1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EC4BB4" w:rsidRDefault="00DB2C39" w:rsidP="00BD19EC">
                  <w:pPr>
                    <w:jc w:val="center"/>
                  </w:pPr>
                  <w:r>
                    <w:t>3</w:t>
                  </w:r>
                  <w:r w:rsidRPr="00EC4BB4">
                    <w:t>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6B4F7D" w:rsidRDefault="00DB2C39" w:rsidP="00BD19EC">
                  <w:pPr>
                    <w:jc w:val="center"/>
                  </w:pPr>
                  <w:r>
                    <w:t>3</w:t>
                  </w:r>
                  <w:r w:rsidRPr="006B4F7D">
                    <w:t>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sz w:val="22"/>
                      <w:szCs w:val="22"/>
                    </w:rPr>
                    <w:t>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sz w:val="22"/>
                      <w:szCs w:val="22"/>
                    </w:rPr>
                    <w:t>0</w:t>
                  </w:r>
                </w:p>
              </w:tc>
            </w:tr>
            <w:tr w:rsidR="00DB2C39" w:rsidTr="00BD19EC">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rPr>
                    <w:t>5</w:t>
                  </w:r>
                </w:p>
              </w:tc>
              <w:tc>
                <w:tcPr>
                  <w:tcW w:w="2011" w:type="dxa"/>
                  <w:tcBorders>
                    <w:top w:val="single" w:sz="6" w:space="0" w:color="auto"/>
                    <w:left w:val="single" w:sz="6" w:space="0" w:color="auto"/>
                    <w:bottom w:val="single" w:sz="6" w:space="0" w:color="auto"/>
                    <w:right w:val="single" w:sz="6" w:space="0" w:color="auto"/>
                  </w:tcBorders>
                  <w:shd w:val="solid" w:color="FFFFFF" w:fill="auto"/>
                </w:tcPr>
                <w:p w:rsidR="00DB2C39" w:rsidRPr="006B4F7D" w:rsidRDefault="00DB2C39" w:rsidP="00BD19EC">
                  <w:pPr>
                    <w:spacing w:line="240" w:lineRule="exact"/>
                    <w:jc w:val="both"/>
                  </w:pPr>
                  <w:r w:rsidRPr="006B4F7D">
                    <w:t>Доля собственных доходов бюджета в общем объеме доходов местного бюджета, в %</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6B4F7D" w:rsidRDefault="00DB2C39" w:rsidP="00BD19EC">
                  <w:pPr>
                    <w:jc w:val="center"/>
                  </w:pPr>
                  <w:r w:rsidRPr="006B4F7D">
                    <w:rPr>
                      <w:sz w:val="22"/>
                      <w:szCs w:val="22"/>
                    </w:rPr>
                    <w:t>0,1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6B4F7D" w:rsidRDefault="00DB2C39" w:rsidP="00BD19EC">
                  <w:pPr>
                    <w:jc w:val="center"/>
                  </w:pPr>
                  <w:r w:rsidRPr="006B4F7D">
                    <w:t>50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6B4F7D" w:rsidRDefault="00DB2C39" w:rsidP="00BD19EC">
                  <w:pPr>
                    <w:jc w:val="center"/>
                  </w:pPr>
                  <w:r w:rsidRPr="006B4F7D">
                    <w:t>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sz w:val="22"/>
                      <w:szCs w:val="22"/>
                    </w:rPr>
                    <w:t>50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sz w:val="22"/>
                      <w:szCs w:val="22"/>
                    </w:rPr>
                    <w:t>50</w:t>
                  </w:r>
                </w:p>
              </w:tc>
            </w:tr>
            <w:tr w:rsidR="00DB2C39" w:rsidTr="00BD19EC">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rPr>
                    <w:t>6</w:t>
                  </w:r>
                </w:p>
              </w:tc>
              <w:tc>
                <w:tcPr>
                  <w:tcW w:w="201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spacing w:line="240" w:lineRule="exact"/>
                    <w:jc w:val="both"/>
                    <w:rPr>
                      <w:bCs/>
                    </w:rPr>
                  </w:pPr>
                  <w:r w:rsidRPr="00950601">
                    <w:rPr>
                      <w:bCs/>
                    </w:rPr>
                    <w:t>Среднее количество ночей, проведенных на территори</w:t>
                  </w:r>
                  <w:r>
                    <w:rPr>
                      <w:bCs/>
                    </w:rPr>
                    <w:t>и Чайковского городского округа</w:t>
                  </w:r>
                  <w:r w:rsidRPr="00950601">
                    <w:rPr>
                      <w:bCs/>
                    </w:rPr>
                    <w:t xml:space="preserve"> 1 туристом, ед.</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6B4F7D" w:rsidRDefault="00DB2C39" w:rsidP="00BD19EC">
                  <w:pPr>
                    <w:keepNext/>
                    <w:keepLines/>
                    <w:suppressLineNumbers/>
                    <w:suppressAutoHyphens/>
                    <w:autoSpaceDE w:val="0"/>
                    <w:autoSpaceDN w:val="0"/>
                    <w:adjustRightInd w:val="0"/>
                    <w:spacing w:line="240" w:lineRule="exact"/>
                    <w:jc w:val="center"/>
                    <w:rPr>
                      <w:bCs/>
                    </w:rPr>
                  </w:pPr>
                  <w:r w:rsidRPr="006B4F7D">
                    <w:rPr>
                      <w:bCs/>
                      <w:sz w:val="22"/>
                      <w:szCs w:val="22"/>
                    </w:rPr>
                    <w:t>0,1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FA76E2" w:rsidRDefault="00DB2C39" w:rsidP="00BD19EC">
                  <w:pPr>
                    <w:keepNext/>
                    <w:keepLines/>
                    <w:suppressLineNumbers/>
                    <w:suppressAutoHyphens/>
                    <w:autoSpaceDE w:val="0"/>
                    <w:autoSpaceDN w:val="0"/>
                    <w:adjustRightInd w:val="0"/>
                    <w:spacing w:line="240" w:lineRule="exact"/>
                    <w:jc w:val="center"/>
                  </w:pPr>
                  <w:r w:rsidRPr="00FA76E2">
                    <w:rPr>
                      <w:sz w:val="22"/>
                      <w:szCs w:val="22"/>
                    </w:rPr>
                    <w:t>4,07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FA76E2" w:rsidRDefault="00DB2C39" w:rsidP="00BD19EC">
                  <w:pPr>
                    <w:keepNext/>
                    <w:keepLines/>
                    <w:suppressLineNumbers/>
                    <w:suppressAutoHyphens/>
                    <w:autoSpaceDE w:val="0"/>
                    <w:autoSpaceDN w:val="0"/>
                    <w:adjustRightInd w:val="0"/>
                    <w:spacing w:line="240" w:lineRule="exact"/>
                    <w:jc w:val="center"/>
                    <w:rPr>
                      <w:bCs/>
                    </w:rPr>
                  </w:pPr>
                  <w:r>
                    <w:rPr>
                      <w:bCs/>
                      <w:sz w:val="22"/>
                      <w:szCs w:val="22"/>
                    </w:rPr>
                    <w:t>4,1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FA76E2" w:rsidRDefault="00DB2C39" w:rsidP="00BD19EC">
                  <w:pPr>
                    <w:keepNext/>
                    <w:keepLines/>
                    <w:suppressLineNumbers/>
                    <w:suppressAutoHyphens/>
                    <w:autoSpaceDE w:val="0"/>
                    <w:autoSpaceDN w:val="0"/>
                    <w:adjustRightInd w:val="0"/>
                    <w:spacing w:line="240" w:lineRule="exact"/>
                    <w:jc w:val="center"/>
                    <w:rPr>
                      <w:bCs/>
                    </w:rPr>
                  </w:pPr>
                  <w:r>
                    <w:rPr>
                      <w:bCs/>
                    </w:rPr>
                    <w:t>4,2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FA76E2" w:rsidRDefault="00DB2C39" w:rsidP="00BD19EC">
                  <w:pPr>
                    <w:keepNext/>
                    <w:keepLines/>
                    <w:suppressLineNumbers/>
                    <w:suppressAutoHyphens/>
                    <w:autoSpaceDE w:val="0"/>
                    <w:autoSpaceDN w:val="0"/>
                    <w:adjustRightInd w:val="0"/>
                    <w:spacing w:line="240" w:lineRule="exact"/>
                    <w:jc w:val="center"/>
                    <w:rPr>
                      <w:bCs/>
                    </w:rPr>
                  </w:pPr>
                  <w:r>
                    <w:rPr>
                      <w:bCs/>
                    </w:rPr>
                    <w:t>4,2</w:t>
                  </w:r>
                </w:p>
              </w:tc>
            </w:tr>
            <w:tr w:rsidR="00DB2C39" w:rsidTr="00BD19EC">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rPr>
                    <w:t>7</w:t>
                  </w:r>
                </w:p>
              </w:tc>
              <w:tc>
                <w:tcPr>
                  <w:tcW w:w="201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spacing w:line="240" w:lineRule="exact"/>
                    <w:jc w:val="both"/>
                    <w:rPr>
                      <w:bCs/>
                    </w:rPr>
                  </w:pPr>
                  <w:r w:rsidRPr="00950601">
                    <w:rPr>
                      <w:bCs/>
                    </w:rPr>
                    <w:t xml:space="preserve">Число субъектов малого и среднего предпринимательства в расчете на </w:t>
                  </w:r>
                  <w:r>
                    <w:rPr>
                      <w:bCs/>
                    </w:rPr>
                    <w:t>1000</w:t>
                  </w:r>
                  <w:r w:rsidRPr="00950601">
                    <w:rPr>
                      <w:bCs/>
                    </w:rPr>
                    <w:t xml:space="preserve"> человек населения</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6B4F7D" w:rsidRDefault="00DB2C39" w:rsidP="00BD19EC">
                  <w:pPr>
                    <w:keepNext/>
                    <w:keepLines/>
                    <w:suppressLineNumbers/>
                    <w:suppressAutoHyphens/>
                    <w:autoSpaceDE w:val="0"/>
                    <w:autoSpaceDN w:val="0"/>
                    <w:adjustRightInd w:val="0"/>
                    <w:spacing w:line="240" w:lineRule="exact"/>
                    <w:jc w:val="center"/>
                    <w:rPr>
                      <w:bCs/>
                    </w:rPr>
                  </w:pPr>
                  <w:r w:rsidRPr="006B4F7D">
                    <w:rPr>
                      <w:bCs/>
                      <w:sz w:val="22"/>
                      <w:szCs w:val="22"/>
                    </w:rPr>
                    <w:t>0,1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pPr>
                  <w:r>
                    <w:rPr>
                      <w:sz w:val="22"/>
                      <w:szCs w:val="22"/>
                    </w:rPr>
                    <w:t>32,0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sz w:val="22"/>
                      <w:szCs w:val="22"/>
                    </w:rPr>
                    <w:t>32,1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sz w:val="22"/>
                      <w:szCs w:val="22"/>
                    </w:rPr>
                    <w:t>32,2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sz w:val="22"/>
                      <w:szCs w:val="22"/>
                    </w:rPr>
                    <w:t>32,3</w:t>
                  </w:r>
                </w:p>
              </w:tc>
            </w:tr>
            <w:tr w:rsidR="00DB2C39" w:rsidTr="00BD19EC">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rPr>
                    <w:t>8</w:t>
                  </w:r>
                </w:p>
              </w:tc>
              <w:tc>
                <w:tcPr>
                  <w:tcW w:w="201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spacing w:line="240" w:lineRule="exact"/>
                    <w:jc w:val="both"/>
                    <w:rPr>
                      <w:bCs/>
                    </w:rPr>
                  </w:pPr>
                  <w:r w:rsidRPr="00950601">
                    <w:rPr>
                      <w:bCs/>
                    </w:rPr>
                    <w:t>Доля используемой пашни в хозяйствах всех категорий, %</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sz w:val="22"/>
                      <w:szCs w:val="22"/>
                    </w:rPr>
                    <w:t>0,1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pPr>
                  <w:r w:rsidRPr="00950601">
                    <w:rPr>
                      <w:sz w:val="22"/>
                      <w:szCs w:val="22"/>
                    </w:rPr>
                    <w:t>6</w:t>
                  </w:r>
                  <w:r>
                    <w:rPr>
                      <w:sz w:val="22"/>
                      <w:szCs w:val="22"/>
                    </w:rPr>
                    <w:t>2,2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sz w:val="22"/>
                      <w:szCs w:val="22"/>
                    </w:rPr>
                    <w:t>6</w:t>
                  </w:r>
                  <w:r>
                    <w:rPr>
                      <w:bCs/>
                      <w:sz w:val="22"/>
                      <w:szCs w:val="22"/>
                    </w:rPr>
                    <w:t>2</w:t>
                  </w:r>
                  <w:r w:rsidRPr="00950601">
                    <w:rPr>
                      <w:bCs/>
                      <w:sz w:val="22"/>
                      <w:szCs w:val="22"/>
                    </w:rPr>
                    <w:t>,</w:t>
                  </w:r>
                  <w:r>
                    <w:rPr>
                      <w:bCs/>
                      <w:sz w:val="22"/>
                      <w:szCs w:val="22"/>
                    </w:rPr>
                    <w:t>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sidRPr="00950601">
                    <w:rPr>
                      <w:bCs/>
                      <w:sz w:val="22"/>
                      <w:szCs w:val="22"/>
                    </w:rPr>
                    <w:t>6</w:t>
                  </w:r>
                  <w:r>
                    <w:rPr>
                      <w:bCs/>
                      <w:sz w:val="22"/>
                      <w:szCs w:val="22"/>
                    </w:rPr>
                    <w:t>2</w:t>
                  </w:r>
                  <w:r w:rsidRPr="00950601">
                    <w:rPr>
                      <w:bCs/>
                      <w:sz w:val="22"/>
                      <w:szCs w:val="22"/>
                    </w:rPr>
                    <w:t>,</w:t>
                  </w:r>
                  <w:r>
                    <w:rPr>
                      <w:bCs/>
                      <w:sz w:val="22"/>
                      <w:szCs w:val="22"/>
                    </w:rPr>
                    <w:t>4</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sz w:val="22"/>
                      <w:szCs w:val="22"/>
                    </w:rPr>
                    <w:t>62,5</w:t>
                  </w:r>
                </w:p>
              </w:tc>
            </w:tr>
            <w:tr w:rsidR="00DB2C39" w:rsidTr="00BD19EC">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rPr>
                    <w:t>9</w:t>
                  </w:r>
                </w:p>
              </w:tc>
              <w:tc>
                <w:tcPr>
                  <w:tcW w:w="201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EC4BB4" w:rsidRDefault="00DB2C39" w:rsidP="00BD19EC">
                  <w:pPr>
                    <w:keepNext/>
                    <w:keepLines/>
                    <w:suppressLineNumbers/>
                    <w:suppressAutoHyphens/>
                    <w:spacing w:line="240" w:lineRule="exact"/>
                    <w:jc w:val="both"/>
                    <w:rPr>
                      <w:bCs/>
                    </w:rPr>
                  </w:pPr>
                  <w:r w:rsidRPr="00EC4BB4">
                    <w:t xml:space="preserve">Доля учреждений, сдавших декларации потребления энергоресурсов в рамках системы </w:t>
                  </w:r>
                  <w:r>
                    <w:rPr>
                      <w:sz w:val="22"/>
                      <w:szCs w:val="22"/>
                    </w:rPr>
                    <w:t>«</w:t>
                  </w:r>
                  <w:r w:rsidRPr="008C2CA9">
                    <w:rPr>
                      <w:sz w:val="22"/>
                      <w:szCs w:val="22"/>
                    </w:rPr>
                    <w:t>ГИС-Энергоэффективность</w:t>
                  </w:r>
                  <w:r>
                    <w:rPr>
                      <w:sz w:val="22"/>
                      <w:szCs w:val="22"/>
                    </w:rPr>
                    <w:t>»</w:t>
                  </w:r>
                  <w:r w:rsidRPr="008C2CA9">
                    <w:rPr>
                      <w:sz w:val="22"/>
                      <w:szCs w:val="22"/>
                    </w:rPr>
                    <w:t>.</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sz w:val="22"/>
                      <w:szCs w:val="22"/>
                    </w:rPr>
                    <w:t>0,1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pPr>
                  <w:r>
                    <w:rPr>
                      <w:sz w:val="22"/>
                      <w:szCs w:val="22"/>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sz w:val="22"/>
                      <w:szCs w:val="22"/>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950601" w:rsidRDefault="00DB2C39" w:rsidP="00BD19EC">
                  <w:pPr>
                    <w:keepNext/>
                    <w:keepLines/>
                    <w:suppressLineNumbers/>
                    <w:suppressAutoHyphens/>
                    <w:autoSpaceDE w:val="0"/>
                    <w:autoSpaceDN w:val="0"/>
                    <w:adjustRightInd w:val="0"/>
                    <w:spacing w:line="240" w:lineRule="exact"/>
                    <w:jc w:val="center"/>
                    <w:rPr>
                      <w:bCs/>
                    </w:rPr>
                  </w:pPr>
                  <w:r>
                    <w:rPr>
                      <w:bCs/>
                      <w:sz w:val="22"/>
                      <w:szCs w:val="22"/>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sz w:val="22"/>
                      <w:szCs w:val="22"/>
                    </w:rPr>
                    <w:t>100</w:t>
                  </w:r>
                </w:p>
              </w:tc>
            </w:tr>
            <w:tr w:rsidR="00DB2C39" w:rsidTr="00BD19EC">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rPr>
                    <w:t>10</w:t>
                  </w:r>
                </w:p>
              </w:tc>
              <w:tc>
                <w:tcPr>
                  <w:tcW w:w="201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Pr="00EC4BB4" w:rsidRDefault="00DB2C39" w:rsidP="00BD19EC">
                  <w:pPr>
                    <w:keepNext/>
                    <w:keepLines/>
                    <w:suppressLineNumbers/>
                    <w:suppressAutoHyphens/>
                    <w:spacing w:line="240" w:lineRule="exact"/>
                    <w:jc w:val="both"/>
                  </w:pPr>
                  <w:r>
                    <w:t>Количество оказанных консультаций по вопросам защиты прав потребителей</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sz w:val="22"/>
                      <w:szCs w:val="22"/>
                    </w:rPr>
                    <w:t>0,1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pPr>
                  <w:r>
                    <w:rPr>
                      <w:sz w:val="22"/>
                      <w:szCs w:val="22"/>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sz w:val="22"/>
                      <w:szCs w:val="22"/>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sz w:val="22"/>
                      <w:szCs w:val="22"/>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DB2C39" w:rsidRDefault="00DB2C39" w:rsidP="00BD19EC">
                  <w:pPr>
                    <w:keepNext/>
                    <w:keepLines/>
                    <w:suppressLineNumbers/>
                    <w:suppressAutoHyphens/>
                    <w:autoSpaceDE w:val="0"/>
                    <w:autoSpaceDN w:val="0"/>
                    <w:adjustRightInd w:val="0"/>
                    <w:spacing w:line="240" w:lineRule="exact"/>
                    <w:jc w:val="center"/>
                    <w:rPr>
                      <w:bCs/>
                    </w:rPr>
                  </w:pPr>
                  <w:r>
                    <w:rPr>
                      <w:bCs/>
                      <w:sz w:val="22"/>
                      <w:szCs w:val="22"/>
                    </w:rPr>
                    <w:t>100</w:t>
                  </w:r>
                </w:p>
              </w:tc>
            </w:tr>
          </w:tbl>
          <w:p w:rsidR="00DB2C39" w:rsidRPr="007E5E9F" w:rsidRDefault="00DB2C39" w:rsidP="00BD19EC">
            <w:pPr>
              <w:rPr>
                <w:rFonts w:ascii="Calibri" w:eastAsia="Calibri" w:hAnsi="Calibri"/>
                <w:szCs w:val="28"/>
              </w:rPr>
            </w:pPr>
          </w:p>
        </w:tc>
      </w:tr>
      <w:tr w:rsidR="00DB2C39" w:rsidTr="00BD19EC">
        <w:tc>
          <w:tcPr>
            <w:tcW w:w="2802" w:type="dxa"/>
          </w:tcPr>
          <w:p w:rsidR="00DB2C39" w:rsidRDefault="00DB2C39" w:rsidP="00BD19EC">
            <w:pPr>
              <w:keepNext/>
              <w:keepLines/>
              <w:suppressLineNumbers/>
              <w:suppressAutoHyphens/>
              <w:rPr>
                <w:sz w:val="28"/>
                <w:szCs w:val="28"/>
              </w:rPr>
            </w:pPr>
            <w:r>
              <w:rPr>
                <w:sz w:val="28"/>
                <w:szCs w:val="28"/>
              </w:rPr>
              <w:lastRenderedPageBreak/>
              <w:t>Ожидаемые показатели реализации программы</w:t>
            </w:r>
          </w:p>
        </w:tc>
        <w:tc>
          <w:tcPr>
            <w:tcW w:w="6945" w:type="dxa"/>
          </w:tcPr>
          <w:p w:rsidR="00DB2C39" w:rsidRPr="00ED1E03" w:rsidRDefault="00DB2C39" w:rsidP="00BD19EC">
            <w:pPr>
              <w:keepNext/>
              <w:keepLines/>
              <w:suppressLineNumbers/>
              <w:suppressAutoHyphens/>
              <w:autoSpaceDE w:val="0"/>
              <w:autoSpaceDN w:val="0"/>
              <w:adjustRightInd w:val="0"/>
              <w:spacing w:line="240" w:lineRule="exact"/>
              <w:jc w:val="both"/>
              <w:rPr>
                <w:bCs/>
                <w:sz w:val="28"/>
                <w:szCs w:val="28"/>
              </w:rPr>
            </w:pPr>
            <w:r w:rsidRPr="00ED1E03">
              <w:rPr>
                <w:bCs/>
                <w:sz w:val="28"/>
                <w:szCs w:val="28"/>
              </w:rPr>
              <w:t xml:space="preserve">Увеличение объема инвестиций к 2022 году на 1 человека с 30964,7 рубля до 42997,4 рубля. </w:t>
            </w:r>
          </w:p>
          <w:p w:rsidR="00DB2C39" w:rsidRPr="00ED1E03" w:rsidRDefault="00DB2C39" w:rsidP="00BD19EC">
            <w:pPr>
              <w:keepNext/>
              <w:keepLines/>
              <w:suppressLineNumbers/>
              <w:suppressAutoHyphens/>
              <w:autoSpaceDE w:val="0"/>
              <w:autoSpaceDN w:val="0"/>
              <w:adjustRightInd w:val="0"/>
              <w:spacing w:line="240" w:lineRule="exact"/>
              <w:jc w:val="both"/>
              <w:rPr>
                <w:bCs/>
                <w:sz w:val="28"/>
                <w:szCs w:val="28"/>
              </w:rPr>
            </w:pPr>
          </w:p>
          <w:p w:rsidR="00DB2C39" w:rsidRPr="00950601" w:rsidRDefault="00DB2C39" w:rsidP="00BD19EC">
            <w:pPr>
              <w:keepNext/>
              <w:keepLines/>
              <w:suppressLineNumbers/>
              <w:suppressAutoHyphens/>
              <w:autoSpaceDE w:val="0"/>
              <w:autoSpaceDN w:val="0"/>
              <w:adjustRightInd w:val="0"/>
              <w:spacing w:line="240" w:lineRule="exact"/>
              <w:jc w:val="both"/>
              <w:rPr>
                <w:bCs/>
              </w:rPr>
            </w:pPr>
            <w:r w:rsidRPr="00ED1E03">
              <w:rPr>
                <w:bCs/>
                <w:sz w:val="28"/>
                <w:szCs w:val="28"/>
              </w:rPr>
              <w:t>Сохранение уровня регистрируемой безработицы  на период действия программы– 1,5%.</w:t>
            </w:r>
          </w:p>
        </w:tc>
      </w:tr>
    </w:tbl>
    <w:p w:rsidR="00DB2C39" w:rsidRDefault="00DB2C39" w:rsidP="00DB2C39">
      <w:pPr>
        <w:keepNext/>
        <w:keepLines/>
        <w:suppressLineNumbers/>
        <w:suppressAutoHyphens/>
        <w:spacing w:before="240" w:after="120"/>
        <w:jc w:val="center"/>
        <w:outlineLvl w:val="0"/>
        <w:rPr>
          <w:b/>
          <w:sz w:val="28"/>
          <w:szCs w:val="28"/>
        </w:rPr>
      </w:pPr>
      <w:r w:rsidRPr="007A4975">
        <w:rPr>
          <w:b/>
          <w:sz w:val="28"/>
          <w:szCs w:val="28"/>
        </w:rPr>
        <w:t>Общая характеристика текущего состояния</w:t>
      </w:r>
      <w:r>
        <w:rPr>
          <w:b/>
          <w:sz w:val="28"/>
          <w:szCs w:val="28"/>
        </w:rPr>
        <w:t xml:space="preserve"> </w:t>
      </w:r>
    </w:p>
    <w:p w:rsidR="00DB2C39" w:rsidRDefault="00DB2C39" w:rsidP="00DB2C39">
      <w:pPr>
        <w:pStyle w:val="afb"/>
        <w:keepNext/>
        <w:keepLines/>
        <w:numPr>
          <w:ilvl w:val="0"/>
          <w:numId w:val="13"/>
        </w:numPr>
        <w:tabs>
          <w:tab w:val="left" w:pos="460"/>
        </w:tabs>
        <w:spacing w:after="0" w:line="240" w:lineRule="auto"/>
        <w:ind w:left="0" w:firstLine="360"/>
        <w:jc w:val="both"/>
        <w:outlineLvl w:val="0"/>
        <w:rPr>
          <w:rFonts w:ascii="Times New Roman" w:hAnsi="Times New Roman"/>
          <w:sz w:val="28"/>
          <w:szCs w:val="28"/>
        </w:rPr>
      </w:pPr>
      <w:r w:rsidRPr="003873C4">
        <w:rPr>
          <w:rFonts w:ascii="Times New Roman" w:hAnsi="Times New Roman"/>
          <w:sz w:val="28"/>
          <w:szCs w:val="28"/>
        </w:rPr>
        <w:t>Мониторинг, прогнозирование  социально-экономического развития и формирование благоприятной инвестиционной среды</w:t>
      </w:r>
      <w:r>
        <w:rPr>
          <w:rFonts w:ascii="Times New Roman" w:hAnsi="Times New Roman"/>
          <w:sz w:val="28"/>
          <w:szCs w:val="28"/>
        </w:rPr>
        <w:t>.</w:t>
      </w:r>
    </w:p>
    <w:p w:rsidR="00DB2C39" w:rsidRPr="007A230A" w:rsidRDefault="00DB2C39" w:rsidP="00DB2C39">
      <w:pPr>
        <w:ind w:firstLine="709"/>
        <w:jc w:val="both"/>
        <w:rPr>
          <w:bCs/>
          <w:sz w:val="28"/>
          <w:szCs w:val="28"/>
        </w:rPr>
      </w:pPr>
      <w:r w:rsidRPr="007A4975">
        <w:rPr>
          <w:sz w:val="28"/>
          <w:szCs w:val="28"/>
        </w:rPr>
        <w:lastRenderedPageBreak/>
        <w:t xml:space="preserve">Чайковский городской округ обладает диверсифицированной структурой экономики с сопоставимым вкладом добывающей промышленности, обрабатывающей промышленности, высокой ролью транспорта и энергетики. На территории представлены практически все отраслевые комплексы. Бюджетообразующие предприятия </w:t>
      </w:r>
      <w:r>
        <w:rPr>
          <w:sz w:val="28"/>
          <w:szCs w:val="28"/>
        </w:rPr>
        <w:t>–</w:t>
      </w:r>
      <w:r w:rsidRPr="007A4975">
        <w:rPr>
          <w:sz w:val="28"/>
          <w:szCs w:val="28"/>
        </w:rPr>
        <w:t xml:space="preserve"> </w:t>
      </w:r>
      <w:r>
        <w:rPr>
          <w:sz w:val="28"/>
          <w:szCs w:val="28"/>
        </w:rPr>
        <w:t>АО «Газпром трансгаз Чайковский», филиал ПАО «РусГидро» - «Воткинская ГЭС», АО «Газпром бытовые системы», АО «Уралоргсинтез», ГК «Чайковский текстиль</w:t>
      </w:r>
      <w:r w:rsidRPr="007A230A">
        <w:rPr>
          <w:sz w:val="28"/>
          <w:szCs w:val="28"/>
        </w:rPr>
        <w:t>».</w:t>
      </w:r>
      <w:r w:rsidRPr="007A230A">
        <w:rPr>
          <w:bCs/>
          <w:sz w:val="28"/>
          <w:szCs w:val="28"/>
        </w:rPr>
        <w:t xml:space="preserve"> За 201</w:t>
      </w:r>
      <w:r>
        <w:rPr>
          <w:bCs/>
          <w:sz w:val="28"/>
          <w:szCs w:val="28"/>
        </w:rPr>
        <w:t>9</w:t>
      </w:r>
      <w:r w:rsidRPr="007A230A">
        <w:rPr>
          <w:bCs/>
          <w:sz w:val="28"/>
          <w:szCs w:val="28"/>
        </w:rPr>
        <w:t xml:space="preserve"> год крупными и средними предприятиями территории отгружено продукции на сумму </w:t>
      </w:r>
      <w:r w:rsidRPr="006561AE">
        <w:rPr>
          <w:bCs/>
          <w:sz w:val="28"/>
          <w:szCs w:val="28"/>
        </w:rPr>
        <w:t>1038321,2</w:t>
      </w:r>
      <w:r w:rsidRPr="007A230A">
        <w:rPr>
          <w:bCs/>
          <w:sz w:val="28"/>
          <w:szCs w:val="28"/>
        </w:rPr>
        <w:t xml:space="preserve"> млн. рублей, что на </w:t>
      </w:r>
      <w:r>
        <w:rPr>
          <w:bCs/>
          <w:sz w:val="28"/>
          <w:szCs w:val="28"/>
        </w:rPr>
        <w:t>6,4</w:t>
      </w:r>
      <w:r w:rsidRPr="007A230A">
        <w:rPr>
          <w:bCs/>
          <w:sz w:val="28"/>
          <w:szCs w:val="28"/>
        </w:rPr>
        <w:t>% больше показателя 201</w:t>
      </w:r>
      <w:r>
        <w:rPr>
          <w:bCs/>
          <w:sz w:val="28"/>
          <w:szCs w:val="28"/>
        </w:rPr>
        <w:t>8</w:t>
      </w:r>
      <w:r w:rsidRPr="007A230A">
        <w:rPr>
          <w:bCs/>
          <w:sz w:val="28"/>
          <w:szCs w:val="28"/>
        </w:rPr>
        <w:t xml:space="preserve"> года. </w:t>
      </w:r>
    </w:p>
    <w:p w:rsidR="00DB2C39" w:rsidRDefault="00DB2C39" w:rsidP="00DB2C39">
      <w:pPr>
        <w:pStyle w:val="afff6"/>
        <w:ind w:firstLine="720"/>
        <w:jc w:val="both"/>
        <w:rPr>
          <w:rFonts w:ascii="Times New Roman" w:hAnsi="Times New Roman"/>
          <w:sz w:val="28"/>
          <w:szCs w:val="28"/>
          <w:lang w:val="ru-RU"/>
        </w:rPr>
      </w:pPr>
      <w:r w:rsidRPr="007A230A">
        <w:rPr>
          <w:rFonts w:ascii="Times New Roman" w:hAnsi="Times New Roman"/>
          <w:sz w:val="28"/>
          <w:szCs w:val="28"/>
        </w:rPr>
        <w:t>По данным Пермьстата за 201</w:t>
      </w:r>
      <w:r>
        <w:rPr>
          <w:rFonts w:ascii="Times New Roman" w:hAnsi="Times New Roman"/>
          <w:sz w:val="28"/>
          <w:szCs w:val="28"/>
          <w:lang w:val="ru-RU"/>
        </w:rPr>
        <w:t xml:space="preserve">9 </w:t>
      </w:r>
      <w:r w:rsidRPr="007A230A">
        <w:rPr>
          <w:rFonts w:ascii="Times New Roman" w:hAnsi="Times New Roman"/>
          <w:sz w:val="28"/>
          <w:szCs w:val="28"/>
        </w:rPr>
        <w:t xml:space="preserve">г. объем инвестиций в основной капитал составил </w:t>
      </w:r>
      <w:r>
        <w:rPr>
          <w:rFonts w:ascii="Times New Roman" w:hAnsi="Times New Roman"/>
          <w:sz w:val="28"/>
          <w:szCs w:val="28"/>
          <w:lang w:val="ru-RU"/>
        </w:rPr>
        <w:t>3229,8</w:t>
      </w:r>
      <w:r w:rsidRPr="007A230A">
        <w:rPr>
          <w:rFonts w:ascii="Times New Roman" w:hAnsi="Times New Roman"/>
          <w:sz w:val="28"/>
          <w:szCs w:val="28"/>
        </w:rPr>
        <w:t xml:space="preserve"> млн. рублей, что на </w:t>
      </w:r>
      <w:r>
        <w:rPr>
          <w:rFonts w:ascii="Times New Roman" w:hAnsi="Times New Roman"/>
          <w:sz w:val="28"/>
          <w:szCs w:val="28"/>
          <w:lang w:val="ru-RU"/>
        </w:rPr>
        <w:t>22</w:t>
      </w:r>
      <w:r w:rsidRPr="007A230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ru-RU"/>
        </w:rPr>
        <w:t>меньше</w:t>
      </w:r>
      <w:r w:rsidRPr="007A230A">
        <w:rPr>
          <w:rFonts w:ascii="Times New Roman" w:hAnsi="Times New Roman"/>
          <w:sz w:val="28"/>
          <w:szCs w:val="28"/>
        </w:rPr>
        <w:t>, чем за 201</w:t>
      </w:r>
      <w:r>
        <w:rPr>
          <w:rFonts w:ascii="Times New Roman" w:hAnsi="Times New Roman"/>
          <w:sz w:val="28"/>
          <w:szCs w:val="28"/>
          <w:lang w:val="ru-RU"/>
        </w:rPr>
        <w:t>8</w:t>
      </w:r>
      <w:r w:rsidRPr="007A230A">
        <w:rPr>
          <w:rFonts w:ascii="Times New Roman" w:hAnsi="Times New Roman"/>
          <w:sz w:val="28"/>
          <w:szCs w:val="28"/>
        </w:rPr>
        <w:t xml:space="preserve"> год.</w:t>
      </w:r>
      <w:r>
        <w:rPr>
          <w:rFonts w:ascii="Times New Roman" w:hAnsi="Times New Roman"/>
          <w:sz w:val="28"/>
          <w:szCs w:val="28"/>
          <w:lang w:val="ru-RU"/>
        </w:rPr>
        <w:t xml:space="preserve"> В общем объеме инвестиций собственные средства организаций составили 95,5 % (в 2018 году – 91,5%), привлеченные средства – 4,5% (в 2018 году – 8,5%).</w:t>
      </w:r>
      <w:r w:rsidRPr="007A230A">
        <w:rPr>
          <w:rFonts w:ascii="Times New Roman" w:hAnsi="Times New Roman"/>
          <w:sz w:val="28"/>
          <w:szCs w:val="28"/>
        </w:rPr>
        <w:t xml:space="preserve"> </w:t>
      </w:r>
    </w:p>
    <w:p w:rsidR="00DB2C39" w:rsidRPr="00C04A60" w:rsidRDefault="00DB2C39" w:rsidP="00DB2C39">
      <w:pPr>
        <w:pStyle w:val="afff6"/>
        <w:ind w:firstLine="720"/>
        <w:jc w:val="both"/>
        <w:rPr>
          <w:sz w:val="28"/>
          <w:szCs w:val="28"/>
        </w:rPr>
      </w:pPr>
      <w:r w:rsidRPr="00C04A60">
        <w:rPr>
          <w:rFonts w:ascii="Times New Roman" w:hAnsi="Times New Roman"/>
          <w:sz w:val="28"/>
          <w:szCs w:val="28"/>
        </w:rPr>
        <w:t>За 201</w:t>
      </w:r>
      <w:r w:rsidRPr="00C04A60">
        <w:rPr>
          <w:rFonts w:ascii="Times New Roman" w:hAnsi="Times New Roman"/>
          <w:sz w:val="28"/>
          <w:szCs w:val="28"/>
          <w:lang w:val="ru-RU"/>
        </w:rPr>
        <w:t>9</w:t>
      </w:r>
      <w:r w:rsidRPr="00C04A60">
        <w:rPr>
          <w:rFonts w:ascii="Times New Roman" w:hAnsi="Times New Roman"/>
          <w:sz w:val="28"/>
          <w:szCs w:val="28"/>
        </w:rPr>
        <w:t xml:space="preserve"> год среднесписочная численность работников составила </w:t>
      </w:r>
      <w:r>
        <w:rPr>
          <w:rFonts w:ascii="Times New Roman" w:hAnsi="Times New Roman"/>
          <w:sz w:val="28"/>
          <w:szCs w:val="28"/>
          <w:lang w:val="ru-RU"/>
        </w:rPr>
        <w:t>22 185</w:t>
      </w:r>
      <w:r w:rsidRPr="00C04A60">
        <w:rPr>
          <w:rFonts w:ascii="Times New Roman" w:hAnsi="Times New Roman"/>
          <w:sz w:val="28"/>
          <w:szCs w:val="28"/>
        </w:rPr>
        <w:t xml:space="preserve"> человек, что на </w:t>
      </w:r>
      <w:r>
        <w:rPr>
          <w:rFonts w:ascii="Times New Roman" w:hAnsi="Times New Roman"/>
          <w:sz w:val="28"/>
          <w:szCs w:val="28"/>
          <w:lang w:val="ru-RU"/>
        </w:rPr>
        <w:t>435</w:t>
      </w:r>
      <w:r w:rsidRPr="00C04A60">
        <w:rPr>
          <w:rFonts w:ascii="Times New Roman" w:hAnsi="Times New Roman"/>
          <w:sz w:val="28"/>
          <w:szCs w:val="28"/>
        </w:rPr>
        <w:t xml:space="preserve"> человек</w:t>
      </w:r>
      <w:r>
        <w:rPr>
          <w:rFonts w:ascii="Times New Roman" w:hAnsi="Times New Roman"/>
          <w:sz w:val="28"/>
          <w:szCs w:val="28"/>
          <w:lang w:val="ru-RU"/>
        </w:rPr>
        <w:t xml:space="preserve"> больше</w:t>
      </w:r>
      <w:r w:rsidRPr="00C04A60">
        <w:rPr>
          <w:rFonts w:ascii="Times New Roman" w:hAnsi="Times New Roman"/>
          <w:sz w:val="28"/>
          <w:szCs w:val="28"/>
        </w:rPr>
        <w:t xml:space="preserve"> в сравнении с 201</w:t>
      </w:r>
      <w:r>
        <w:rPr>
          <w:rFonts w:ascii="Times New Roman" w:hAnsi="Times New Roman"/>
          <w:sz w:val="28"/>
          <w:szCs w:val="28"/>
          <w:lang w:val="ru-RU"/>
        </w:rPr>
        <w:t>8</w:t>
      </w:r>
      <w:r w:rsidRPr="00C04A60">
        <w:rPr>
          <w:rFonts w:ascii="Times New Roman" w:hAnsi="Times New Roman"/>
          <w:sz w:val="28"/>
          <w:szCs w:val="28"/>
        </w:rPr>
        <w:t xml:space="preserve"> годом. </w:t>
      </w:r>
    </w:p>
    <w:p w:rsidR="00DB2C39" w:rsidRPr="00C04A60" w:rsidRDefault="00DB2C39" w:rsidP="00DB2C39">
      <w:pPr>
        <w:tabs>
          <w:tab w:val="left" w:pos="709"/>
        </w:tabs>
        <w:ind w:firstLine="709"/>
        <w:contextualSpacing/>
        <w:jc w:val="both"/>
        <w:rPr>
          <w:sz w:val="28"/>
          <w:szCs w:val="28"/>
        </w:rPr>
      </w:pPr>
      <w:r w:rsidRPr="00C04A60">
        <w:rPr>
          <w:sz w:val="28"/>
          <w:szCs w:val="28"/>
        </w:rPr>
        <w:t>На 01 января 201</w:t>
      </w:r>
      <w:r>
        <w:rPr>
          <w:sz w:val="28"/>
          <w:szCs w:val="28"/>
        </w:rPr>
        <w:t>9</w:t>
      </w:r>
      <w:r w:rsidRPr="00C04A60">
        <w:rPr>
          <w:sz w:val="28"/>
          <w:szCs w:val="28"/>
        </w:rPr>
        <w:t xml:space="preserve"> года на территории Чайковского </w:t>
      </w:r>
      <w:r>
        <w:rPr>
          <w:sz w:val="28"/>
          <w:szCs w:val="28"/>
        </w:rPr>
        <w:t>городского округа</w:t>
      </w:r>
      <w:r w:rsidRPr="00C04A60">
        <w:rPr>
          <w:sz w:val="28"/>
          <w:szCs w:val="28"/>
        </w:rPr>
        <w:t xml:space="preserve"> зарегистрировано </w:t>
      </w:r>
      <w:r>
        <w:rPr>
          <w:sz w:val="28"/>
          <w:szCs w:val="28"/>
        </w:rPr>
        <w:t>440</w:t>
      </w:r>
      <w:r w:rsidRPr="00C04A60">
        <w:rPr>
          <w:sz w:val="28"/>
          <w:szCs w:val="28"/>
        </w:rPr>
        <w:t xml:space="preserve"> безработных граждан (уровень регистрируемой безработицы составляет 0,88%). В сравнении с пр</w:t>
      </w:r>
      <w:r>
        <w:rPr>
          <w:sz w:val="28"/>
          <w:szCs w:val="28"/>
        </w:rPr>
        <w:t>ошлым годом наблюдается увеличение</w:t>
      </w:r>
      <w:r w:rsidRPr="00C04A60">
        <w:rPr>
          <w:sz w:val="28"/>
          <w:szCs w:val="28"/>
        </w:rPr>
        <w:t xml:space="preserve"> числа безработных граждан.</w:t>
      </w:r>
    </w:p>
    <w:p w:rsidR="00DB2C39" w:rsidRPr="004B13F3" w:rsidRDefault="00DB2C39" w:rsidP="00DB2C39">
      <w:pPr>
        <w:tabs>
          <w:tab w:val="left" w:pos="709"/>
        </w:tabs>
        <w:ind w:firstLine="709"/>
        <w:contextualSpacing/>
        <w:jc w:val="both"/>
        <w:rPr>
          <w:sz w:val="28"/>
          <w:szCs w:val="28"/>
        </w:rPr>
      </w:pPr>
      <w:r w:rsidRPr="00C04A60">
        <w:rPr>
          <w:sz w:val="28"/>
          <w:szCs w:val="28"/>
        </w:rPr>
        <w:t xml:space="preserve">Число вакансий увеличилось по отношению к прошлогоднему и составляет </w:t>
      </w:r>
      <w:r>
        <w:rPr>
          <w:sz w:val="28"/>
          <w:szCs w:val="28"/>
        </w:rPr>
        <w:t>602</w:t>
      </w:r>
      <w:r w:rsidRPr="00C04A60">
        <w:rPr>
          <w:sz w:val="28"/>
          <w:szCs w:val="28"/>
        </w:rPr>
        <w:t xml:space="preserve"> единиц</w:t>
      </w:r>
      <w:r>
        <w:rPr>
          <w:sz w:val="28"/>
          <w:szCs w:val="28"/>
        </w:rPr>
        <w:t>ы</w:t>
      </w:r>
      <w:r w:rsidRPr="00C04A60">
        <w:rPr>
          <w:sz w:val="28"/>
          <w:szCs w:val="28"/>
        </w:rPr>
        <w:t>.</w:t>
      </w:r>
      <w:r w:rsidRPr="007373F1">
        <w:rPr>
          <w:color w:val="FF0000"/>
          <w:sz w:val="28"/>
          <w:szCs w:val="28"/>
        </w:rPr>
        <w:t xml:space="preserve"> </w:t>
      </w:r>
      <w:r w:rsidRPr="00BB3990">
        <w:rPr>
          <w:sz w:val="28"/>
          <w:szCs w:val="28"/>
        </w:rPr>
        <w:t>В структуре вакансий</w:t>
      </w:r>
      <w:r>
        <w:rPr>
          <w:sz w:val="28"/>
          <w:szCs w:val="28"/>
        </w:rPr>
        <w:t xml:space="preserve"> наибольший вес занимают</w:t>
      </w:r>
      <w:r w:rsidRPr="00BB3990">
        <w:rPr>
          <w:sz w:val="28"/>
          <w:szCs w:val="28"/>
        </w:rPr>
        <w:t xml:space="preserve"> рабочие профессии</w:t>
      </w:r>
      <w:r>
        <w:rPr>
          <w:sz w:val="28"/>
          <w:szCs w:val="28"/>
        </w:rPr>
        <w:t>.</w:t>
      </w:r>
      <w:r w:rsidRPr="007373F1">
        <w:rPr>
          <w:color w:val="FF0000"/>
          <w:sz w:val="28"/>
          <w:szCs w:val="28"/>
        </w:rPr>
        <w:t xml:space="preserve"> </w:t>
      </w:r>
    </w:p>
    <w:p w:rsidR="00DB2C39" w:rsidRPr="004B13F3" w:rsidRDefault="00DB2C39" w:rsidP="00DB2C39">
      <w:pPr>
        <w:ind w:firstLine="709"/>
        <w:jc w:val="both"/>
        <w:rPr>
          <w:color w:val="FF0000"/>
          <w:sz w:val="28"/>
          <w:szCs w:val="28"/>
        </w:rPr>
      </w:pPr>
      <w:r w:rsidRPr="004B13F3">
        <w:rPr>
          <w:sz w:val="28"/>
          <w:szCs w:val="28"/>
        </w:rPr>
        <w:t>Среднемесячная заработная плата за 201</w:t>
      </w:r>
      <w:r>
        <w:rPr>
          <w:sz w:val="28"/>
          <w:szCs w:val="28"/>
        </w:rPr>
        <w:t>9</w:t>
      </w:r>
      <w:r w:rsidRPr="004B13F3">
        <w:rPr>
          <w:sz w:val="28"/>
          <w:szCs w:val="28"/>
        </w:rPr>
        <w:t xml:space="preserve"> год составила </w:t>
      </w:r>
      <w:r>
        <w:rPr>
          <w:sz w:val="28"/>
          <w:szCs w:val="28"/>
        </w:rPr>
        <w:t>39799,80</w:t>
      </w:r>
      <w:r w:rsidRPr="004B13F3">
        <w:rPr>
          <w:sz w:val="28"/>
          <w:szCs w:val="28"/>
        </w:rPr>
        <w:t xml:space="preserve"> рубля, что выше показателя 201</w:t>
      </w:r>
      <w:r>
        <w:rPr>
          <w:sz w:val="28"/>
          <w:szCs w:val="28"/>
        </w:rPr>
        <w:t>8</w:t>
      </w:r>
      <w:r w:rsidRPr="004B13F3">
        <w:rPr>
          <w:sz w:val="28"/>
          <w:szCs w:val="28"/>
        </w:rPr>
        <w:t xml:space="preserve"> года на 5,1%. На лидирующей позиции по уровню среднемесячной заработной платы находится отрасль транспортировки и хранения. В бюджетной сфере средняя заработная плата составила </w:t>
      </w:r>
      <w:r w:rsidRPr="00BB3990">
        <w:rPr>
          <w:sz w:val="28"/>
          <w:szCs w:val="28"/>
        </w:rPr>
        <w:t>30666,4</w:t>
      </w:r>
      <w:r w:rsidRPr="004B13F3">
        <w:rPr>
          <w:sz w:val="28"/>
          <w:szCs w:val="28"/>
        </w:rPr>
        <w:t xml:space="preserve"> рублей, что выше уровня прошлого года на </w:t>
      </w:r>
      <w:r w:rsidRPr="00BB3990">
        <w:rPr>
          <w:sz w:val="28"/>
          <w:szCs w:val="28"/>
        </w:rPr>
        <w:t>5,6%.</w:t>
      </w:r>
    </w:p>
    <w:p w:rsidR="00DB2C39" w:rsidRDefault="00DB2C39" w:rsidP="00DB2C39">
      <w:pPr>
        <w:ind w:firstLine="709"/>
        <w:jc w:val="both"/>
        <w:outlineLvl w:val="0"/>
        <w:rPr>
          <w:sz w:val="28"/>
          <w:szCs w:val="28"/>
        </w:rPr>
      </w:pPr>
      <w:r>
        <w:rPr>
          <w:sz w:val="28"/>
          <w:szCs w:val="28"/>
        </w:rPr>
        <w:t>П</w:t>
      </w:r>
      <w:r w:rsidRPr="004B13F3">
        <w:rPr>
          <w:sz w:val="28"/>
          <w:szCs w:val="28"/>
        </w:rPr>
        <w:t xml:space="preserve">о данным Пермьстата численность населения Чайковского </w:t>
      </w:r>
      <w:r>
        <w:rPr>
          <w:sz w:val="28"/>
          <w:szCs w:val="28"/>
        </w:rPr>
        <w:t>городского округа</w:t>
      </w:r>
      <w:r w:rsidRPr="004B13F3">
        <w:rPr>
          <w:sz w:val="28"/>
          <w:szCs w:val="28"/>
        </w:rPr>
        <w:t xml:space="preserve"> составила </w:t>
      </w:r>
      <w:r w:rsidRPr="005F646A">
        <w:rPr>
          <w:sz w:val="28"/>
          <w:szCs w:val="28"/>
        </w:rPr>
        <w:t>104 306</w:t>
      </w:r>
      <w:r w:rsidRPr="004B13F3">
        <w:rPr>
          <w:sz w:val="28"/>
          <w:szCs w:val="28"/>
        </w:rPr>
        <w:t xml:space="preserve"> человек, в т.ч. в</w:t>
      </w:r>
      <w:r>
        <w:rPr>
          <w:sz w:val="28"/>
          <w:szCs w:val="28"/>
        </w:rPr>
        <w:t xml:space="preserve"> г.Чайковский </w:t>
      </w:r>
      <w:r w:rsidRPr="004B13F3">
        <w:rPr>
          <w:sz w:val="28"/>
          <w:szCs w:val="28"/>
        </w:rPr>
        <w:t xml:space="preserve">– </w:t>
      </w:r>
      <w:r>
        <w:rPr>
          <w:sz w:val="28"/>
          <w:szCs w:val="28"/>
        </w:rPr>
        <w:t>82 656</w:t>
      </w:r>
      <w:r w:rsidRPr="004B13F3">
        <w:rPr>
          <w:sz w:val="28"/>
          <w:szCs w:val="28"/>
        </w:rPr>
        <w:t xml:space="preserve"> человек, в сельских </w:t>
      </w:r>
      <w:r>
        <w:rPr>
          <w:sz w:val="28"/>
          <w:szCs w:val="28"/>
        </w:rPr>
        <w:t>территориях -</w:t>
      </w:r>
      <w:r w:rsidRPr="004B13F3">
        <w:rPr>
          <w:sz w:val="28"/>
          <w:szCs w:val="28"/>
        </w:rPr>
        <w:t xml:space="preserve"> </w:t>
      </w:r>
      <w:r w:rsidRPr="005F646A">
        <w:rPr>
          <w:sz w:val="28"/>
          <w:szCs w:val="28"/>
        </w:rPr>
        <w:t>21 650</w:t>
      </w:r>
      <w:r w:rsidRPr="004B13F3">
        <w:rPr>
          <w:sz w:val="28"/>
          <w:szCs w:val="28"/>
        </w:rPr>
        <w:t xml:space="preserve"> человек.  За прошлый год численность снизилась на </w:t>
      </w:r>
      <w:r>
        <w:rPr>
          <w:sz w:val="28"/>
          <w:szCs w:val="28"/>
        </w:rPr>
        <w:t>474</w:t>
      </w:r>
      <w:r w:rsidRPr="004B13F3">
        <w:rPr>
          <w:sz w:val="28"/>
          <w:szCs w:val="28"/>
        </w:rPr>
        <w:t xml:space="preserve"> человек</w:t>
      </w:r>
      <w:r>
        <w:rPr>
          <w:sz w:val="28"/>
          <w:szCs w:val="28"/>
        </w:rPr>
        <w:t>.</w:t>
      </w:r>
    </w:p>
    <w:p w:rsidR="00DB2C39" w:rsidRDefault="00DB2C39" w:rsidP="00DB2C39">
      <w:pPr>
        <w:ind w:firstLine="709"/>
        <w:jc w:val="both"/>
        <w:outlineLvl w:val="0"/>
        <w:rPr>
          <w:sz w:val="28"/>
          <w:szCs w:val="28"/>
        </w:rPr>
      </w:pPr>
    </w:p>
    <w:p w:rsidR="00DB2C39" w:rsidRPr="00EB4112" w:rsidRDefault="00DB2C39" w:rsidP="00DB2C39">
      <w:pPr>
        <w:pStyle w:val="afb"/>
        <w:keepNext/>
        <w:keepLines/>
        <w:numPr>
          <w:ilvl w:val="0"/>
          <w:numId w:val="13"/>
        </w:numPr>
        <w:tabs>
          <w:tab w:val="left" w:pos="460"/>
        </w:tabs>
        <w:spacing w:after="0" w:line="240" w:lineRule="auto"/>
        <w:ind w:left="0" w:firstLine="360"/>
        <w:jc w:val="both"/>
        <w:outlineLvl w:val="0"/>
        <w:rPr>
          <w:rFonts w:ascii="Times New Roman" w:hAnsi="Times New Roman"/>
          <w:sz w:val="28"/>
          <w:szCs w:val="28"/>
        </w:rPr>
      </w:pPr>
      <w:r w:rsidRPr="00EB4112">
        <w:rPr>
          <w:rFonts w:ascii="Times New Roman" w:hAnsi="Times New Roman"/>
          <w:sz w:val="28"/>
          <w:szCs w:val="28"/>
        </w:rPr>
        <w:t xml:space="preserve">В сфере управления муниципальными финансами основные мероприятия направлены на совершенствование </w:t>
      </w:r>
      <w:r>
        <w:rPr>
          <w:rFonts w:ascii="Times New Roman" w:hAnsi="Times New Roman"/>
          <w:sz w:val="28"/>
          <w:szCs w:val="28"/>
        </w:rPr>
        <w:t xml:space="preserve">регуляторных </w:t>
      </w:r>
      <w:r w:rsidRPr="00EB4112">
        <w:rPr>
          <w:rFonts w:ascii="Times New Roman" w:hAnsi="Times New Roman"/>
          <w:sz w:val="28"/>
          <w:szCs w:val="28"/>
        </w:rPr>
        <w:t>механизмов обеспечения долгосрочной сбалансированности и устойчивости бюджета Чайковского городского округа, и, соответственно повышения уровня и качества жизни граждан</w:t>
      </w:r>
      <w:r>
        <w:rPr>
          <w:rFonts w:ascii="Times New Roman" w:hAnsi="Times New Roman"/>
          <w:sz w:val="28"/>
          <w:szCs w:val="28"/>
        </w:rPr>
        <w:t>, а именно:</w:t>
      </w:r>
    </w:p>
    <w:p w:rsidR="00DB2C39" w:rsidRPr="00EB4112" w:rsidRDefault="00DB2C39" w:rsidP="00DB2C39">
      <w:pPr>
        <w:ind w:firstLine="567"/>
        <w:jc w:val="both"/>
        <w:rPr>
          <w:sz w:val="28"/>
          <w:szCs w:val="28"/>
        </w:rPr>
      </w:pPr>
      <w:r w:rsidRPr="00EB4112">
        <w:rPr>
          <w:sz w:val="28"/>
          <w:szCs w:val="28"/>
        </w:rPr>
        <w:t>совершенствование нормативного правового регулирования и методологического обеспечения бюджетного процесса;</w:t>
      </w:r>
    </w:p>
    <w:p w:rsidR="00DB2C39" w:rsidRPr="00EB4112" w:rsidRDefault="00DB2C39" w:rsidP="00DB2C39">
      <w:pPr>
        <w:ind w:firstLine="567"/>
        <w:jc w:val="both"/>
        <w:rPr>
          <w:sz w:val="28"/>
          <w:szCs w:val="28"/>
        </w:rPr>
      </w:pPr>
      <w:r w:rsidRPr="00EB4112">
        <w:rPr>
          <w:sz w:val="28"/>
          <w:szCs w:val="28"/>
        </w:rPr>
        <w:t>составление достоверного долгосрочного прогноза налоговых и неналоговых доходов бюджета Чайковского городского округа;</w:t>
      </w:r>
    </w:p>
    <w:p w:rsidR="00DB2C39" w:rsidRPr="00EB4112" w:rsidRDefault="00DB2C39" w:rsidP="00DB2C39">
      <w:pPr>
        <w:ind w:firstLine="567"/>
        <w:jc w:val="both"/>
        <w:rPr>
          <w:sz w:val="28"/>
          <w:szCs w:val="28"/>
        </w:rPr>
      </w:pPr>
      <w:r w:rsidRPr="00EB4112">
        <w:rPr>
          <w:sz w:val="28"/>
          <w:szCs w:val="28"/>
        </w:rPr>
        <w:t>обеспечение выполнения утвержденного прогноза поступлений налоговых и неналоговых доходов в бюджет;</w:t>
      </w:r>
    </w:p>
    <w:p w:rsidR="00DB2C39" w:rsidRPr="00EB4112" w:rsidRDefault="00DB2C39" w:rsidP="00DB2C39">
      <w:pPr>
        <w:ind w:firstLine="567"/>
        <w:jc w:val="both"/>
        <w:rPr>
          <w:sz w:val="28"/>
          <w:szCs w:val="28"/>
        </w:rPr>
      </w:pPr>
      <w:r w:rsidRPr="00EB4112">
        <w:rPr>
          <w:sz w:val="28"/>
          <w:szCs w:val="28"/>
        </w:rPr>
        <w:t>обеспечение открытости и прозрачности при формировании и исполнении бюджета;</w:t>
      </w:r>
    </w:p>
    <w:p w:rsidR="00DB2C39" w:rsidRDefault="00DB2C39" w:rsidP="00DB2C39">
      <w:pPr>
        <w:ind w:firstLine="567"/>
        <w:jc w:val="both"/>
        <w:rPr>
          <w:sz w:val="28"/>
          <w:szCs w:val="28"/>
        </w:rPr>
      </w:pPr>
      <w:r w:rsidRPr="00EB4112">
        <w:rPr>
          <w:sz w:val="28"/>
          <w:szCs w:val="28"/>
        </w:rPr>
        <w:t xml:space="preserve">осуществление контроля за соблюдением бюджетного законодательства Российской Федерации и иных нормативных правовых актов, регулирующих </w:t>
      </w:r>
      <w:r w:rsidRPr="00EB4112">
        <w:rPr>
          <w:sz w:val="28"/>
          <w:szCs w:val="28"/>
        </w:rPr>
        <w:lastRenderedPageBreak/>
        <w:t>бюджетные правоотношения, за соблюдением законодательства Российской Федерации о контрактной системе в сфере закупок товаров, работ, услуг для обеспечения нужд Чайковского городского округа.</w:t>
      </w:r>
      <w:bookmarkStart w:id="1" w:name="_Toc370283906"/>
      <w:bookmarkStart w:id="2" w:name="_Toc371370233"/>
    </w:p>
    <w:p w:rsidR="00DB2C39" w:rsidRDefault="00DB2C39" w:rsidP="00DB2C39">
      <w:pPr>
        <w:ind w:firstLine="567"/>
        <w:jc w:val="both"/>
        <w:rPr>
          <w:sz w:val="28"/>
          <w:szCs w:val="28"/>
        </w:rPr>
      </w:pPr>
    </w:p>
    <w:p w:rsidR="00DB2C39" w:rsidRPr="00F6179A" w:rsidRDefault="00DB2C39" w:rsidP="00DB2C39">
      <w:pPr>
        <w:numPr>
          <w:ilvl w:val="0"/>
          <w:numId w:val="13"/>
        </w:numPr>
        <w:jc w:val="both"/>
        <w:rPr>
          <w:sz w:val="28"/>
          <w:szCs w:val="28"/>
        </w:rPr>
      </w:pPr>
      <w:r w:rsidRPr="00F6179A">
        <w:rPr>
          <w:sz w:val="28"/>
          <w:szCs w:val="28"/>
        </w:rPr>
        <w:t xml:space="preserve">Развитие внутреннего и въездного туризма. </w:t>
      </w:r>
    </w:p>
    <w:p w:rsidR="00DB2C39" w:rsidRDefault="00DB2C39" w:rsidP="00DB2C39">
      <w:pPr>
        <w:autoSpaceDE w:val="0"/>
        <w:autoSpaceDN w:val="0"/>
        <w:adjustRightInd w:val="0"/>
        <w:ind w:firstLine="709"/>
        <w:jc w:val="both"/>
        <w:rPr>
          <w:color w:val="000000"/>
          <w:sz w:val="28"/>
          <w:szCs w:val="28"/>
        </w:rPr>
      </w:pPr>
      <w:r w:rsidRPr="00AD5E76">
        <w:rPr>
          <w:rStyle w:val="extended-textfull"/>
          <w:sz w:val="28"/>
        </w:rPr>
        <w:t xml:space="preserve">Территория </w:t>
      </w:r>
      <w:r>
        <w:rPr>
          <w:rStyle w:val="extended-textfull"/>
          <w:bCs/>
          <w:sz w:val="28"/>
        </w:rPr>
        <w:t>Чайковского городского округа</w:t>
      </w:r>
      <w:r w:rsidRPr="00AD5E76">
        <w:rPr>
          <w:rStyle w:val="extended-textfull"/>
          <w:sz w:val="28"/>
        </w:rPr>
        <w:t xml:space="preserve"> обладает значительными туристско-рекреационными ресурсами, </w:t>
      </w:r>
      <w:r>
        <w:rPr>
          <w:rStyle w:val="extended-textfull"/>
          <w:sz w:val="28"/>
        </w:rPr>
        <w:t>благодаря которым имеет широкие</w:t>
      </w:r>
      <w:r w:rsidRPr="00AD5E76">
        <w:rPr>
          <w:rStyle w:val="extended-textfull"/>
          <w:sz w:val="28"/>
        </w:rPr>
        <w:t xml:space="preserve"> возможности для </w:t>
      </w:r>
      <w:r>
        <w:rPr>
          <w:rStyle w:val="extended-textfull"/>
          <w:sz w:val="28"/>
        </w:rPr>
        <w:t>развития</w:t>
      </w:r>
      <w:r w:rsidRPr="00AD5E76">
        <w:rPr>
          <w:rStyle w:val="extended-textfull"/>
          <w:sz w:val="28"/>
        </w:rPr>
        <w:t xml:space="preserve"> </w:t>
      </w:r>
      <w:r w:rsidRPr="00AD5E76">
        <w:rPr>
          <w:rStyle w:val="extended-textfull"/>
          <w:bCs/>
          <w:sz w:val="28"/>
        </w:rPr>
        <w:t>туризма</w:t>
      </w:r>
      <w:r w:rsidRPr="00AD5E76">
        <w:rPr>
          <w:rStyle w:val="extended-textfull"/>
          <w:sz w:val="28"/>
        </w:rPr>
        <w:t>.</w:t>
      </w:r>
      <w:r>
        <w:rPr>
          <w:rStyle w:val="extended-textfull"/>
          <w:sz w:val="28"/>
        </w:rPr>
        <w:t xml:space="preserve"> </w:t>
      </w:r>
      <w:r>
        <w:rPr>
          <w:color w:val="000000"/>
          <w:sz w:val="28"/>
          <w:szCs w:val="28"/>
        </w:rPr>
        <w:t xml:space="preserve">Выгодное </w:t>
      </w:r>
      <w:r w:rsidRPr="0063705E">
        <w:rPr>
          <w:color w:val="000000"/>
          <w:sz w:val="28"/>
          <w:szCs w:val="28"/>
        </w:rPr>
        <w:t>географическое положение, развитая промышле</w:t>
      </w:r>
      <w:r>
        <w:rPr>
          <w:color w:val="000000"/>
          <w:sz w:val="28"/>
          <w:szCs w:val="28"/>
        </w:rPr>
        <w:t>нность, транспортная логистика и деловая активность формируют обширную туристическую сферу.</w:t>
      </w:r>
    </w:p>
    <w:p w:rsidR="00DB2C39" w:rsidRPr="004D50C3" w:rsidRDefault="00DB2C39" w:rsidP="00DB2C39">
      <w:pPr>
        <w:autoSpaceDE w:val="0"/>
        <w:autoSpaceDN w:val="0"/>
        <w:adjustRightInd w:val="0"/>
        <w:ind w:firstLine="709"/>
        <w:jc w:val="both"/>
        <w:rPr>
          <w:sz w:val="28"/>
        </w:rPr>
      </w:pPr>
      <w:r w:rsidRPr="004D50C3">
        <w:rPr>
          <w:sz w:val="28"/>
        </w:rPr>
        <w:t xml:space="preserve">В Чайковском </w:t>
      </w:r>
      <w:r>
        <w:rPr>
          <w:sz w:val="28"/>
        </w:rPr>
        <w:t>действую</w:t>
      </w:r>
      <w:r w:rsidRPr="004D50C3">
        <w:rPr>
          <w:sz w:val="28"/>
        </w:rPr>
        <w:t>т</w:t>
      </w:r>
      <w:r>
        <w:rPr>
          <w:sz w:val="28"/>
        </w:rPr>
        <w:t xml:space="preserve"> 45</w:t>
      </w:r>
      <w:r w:rsidRPr="004D50C3">
        <w:rPr>
          <w:sz w:val="28"/>
        </w:rPr>
        <w:t xml:space="preserve"> </w:t>
      </w:r>
      <w:r>
        <w:rPr>
          <w:sz w:val="28"/>
        </w:rPr>
        <w:t>точек</w:t>
      </w:r>
      <w:r w:rsidRPr="004D50C3">
        <w:rPr>
          <w:sz w:val="28"/>
        </w:rPr>
        <w:t xml:space="preserve"> общественного питания</w:t>
      </w:r>
      <w:r>
        <w:rPr>
          <w:sz w:val="28"/>
        </w:rPr>
        <w:t xml:space="preserve"> с кухнями разных народов мира. Для размещения туристов на территории округа имеется 16 коллективных средств размещения, в которые входят гостиницы, санатории, гостевые дома, отели и базы отдыха. Одновременно в средствах размещения могут проживать около 3000 человек.</w:t>
      </w:r>
    </w:p>
    <w:p w:rsidR="00DB2C39" w:rsidRDefault="00DB2C39" w:rsidP="00DB2C39">
      <w:pPr>
        <w:autoSpaceDE w:val="0"/>
        <w:autoSpaceDN w:val="0"/>
        <w:adjustRightInd w:val="0"/>
        <w:ind w:firstLine="709"/>
        <w:jc w:val="both"/>
        <w:rPr>
          <w:sz w:val="28"/>
        </w:rPr>
      </w:pPr>
      <w:r>
        <w:rPr>
          <w:sz w:val="28"/>
        </w:rPr>
        <w:t xml:space="preserve">По данным турпотока за 2019 году Чайковский посетило более 34000 туристов, в сравнении с 2018 годом туристический поток вырос на 15%. </w:t>
      </w:r>
    </w:p>
    <w:p w:rsidR="00DB2C39" w:rsidRDefault="00DB2C39" w:rsidP="00DB2C39">
      <w:pPr>
        <w:autoSpaceDE w:val="0"/>
        <w:autoSpaceDN w:val="0"/>
        <w:adjustRightInd w:val="0"/>
        <w:ind w:firstLine="709"/>
        <w:jc w:val="both"/>
        <w:rPr>
          <w:sz w:val="28"/>
        </w:rPr>
      </w:pPr>
      <w:r>
        <w:rPr>
          <w:sz w:val="28"/>
        </w:rPr>
        <w:t>В 2019 году от туристической отрасли в налоговую казну поступило 1999 тысяч рублей, это на 1116 тысяч рублей больше чем в прошлый отчетный период.</w:t>
      </w:r>
    </w:p>
    <w:p w:rsidR="00DB2C39" w:rsidRDefault="00DB2C39" w:rsidP="00DB2C39">
      <w:pPr>
        <w:autoSpaceDE w:val="0"/>
        <w:autoSpaceDN w:val="0"/>
        <w:adjustRightInd w:val="0"/>
        <w:ind w:firstLine="709"/>
        <w:jc w:val="both"/>
        <w:rPr>
          <w:sz w:val="28"/>
        </w:rPr>
      </w:pPr>
      <w:r w:rsidRPr="00D359D1">
        <w:rPr>
          <w:sz w:val="28"/>
        </w:rPr>
        <w:t xml:space="preserve">Наряду с положительными аспектами развития туризма в </w:t>
      </w:r>
      <w:r>
        <w:rPr>
          <w:sz w:val="28"/>
        </w:rPr>
        <w:t xml:space="preserve">округе </w:t>
      </w:r>
      <w:r w:rsidRPr="00D359D1">
        <w:rPr>
          <w:sz w:val="28"/>
        </w:rPr>
        <w:t>существуют проблемы по освоению туристского потенциала и развитию</w:t>
      </w:r>
      <w:r>
        <w:rPr>
          <w:sz w:val="28"/>
        </w:rPr>
        <w:t xml:space="preserve"> </w:t>
      </w:r>
      <w:r w:rsidRPr="00D359D1">
        <w:rPr>
          <w:sz w:val="28"/>
        </w:rPr>
        <w:t>индустрии туризма:</w:t>
      </w:r>
    </w:p>
    <w:p w:rsidR="00DB2C39" w:rsidRDefault="00DB2C39" w:rsidP="00DB2C39">
      <w:pPr>
        <w:pStyle w:val="afb"/>
        <w:numPr>
          <w:ilvl w:val="0"/>
          <w:numId w:val="22"/>
        </w:numPr>
        <w:autoSpaceDE w:val="0"/>
        <w:autoSpaceDN w:val="0"/>
        <w:adjustRightInd w:val="0"/>
        <w:spacing w:after="0" w:line="240" w:lineRule="auto"/>
        <w:ind w:left="1276" w:hanging="567"/>
        <w:jc w:val="both"/>
        <w:rPr>
          <w:rFonts w:ascii="Times New Roman" w:hAnsi="Times New Roman"/>
          <w:sz w:val="28"/>
          <w:szCs w:val="24"/>
        </w:rPr>
      </w:pPr>
      <w:r>
        <w:rPr>
          <w:rFonts w:ascii="Times New Roman" w:hAnsi="Times New Roman"/>
          <w:sz w:val="28"/>
          <w:szCs w:val="24"/>
          <w:lang w:val="ru-RU"/>
        </w:rPr>
        <w:t>о</w:t>
      </w:r>
      <w:r>
        <w:rPr>
          <w:rFonts w:ascii="Times New Roman" w:hAnsi="Times New Roman"/>
          <w:sz w:val="28"/>
          <w:szCs w:val="24"/>
        </w:rPr>
        <w:t>тсутствие новых туристических маршрутов и продуктов;</w:t>
      </w:r>
    </w:p>
    <w:p w:rsidR="00DB2C39" w:rsidRDefault="00DB2C39" w:rsidP="00DB2C39">
      <w:pPr>
        <w:pStyle w:val="afb"/>
        <w:numPr>
          <w:ilvl w:val="0"/>
          <w:numId w:val="22"/>
        </w:numPr>
        <w:autoSpaceDE w:val="0"/>
        <w:autoSpaceDN w:val="0"/>
        <w:adjustRightInd w:val="0"/>
        <w:spacing w:after="0" w:line="240" w:lineRule="auto"/>
        <w:ind w:left="0" w:firstLine="709"/>
        <w:jc w:val="both"/>
        <w:rPr>
          <w:rFonts w:ascii="Times New Roman" w:hAnsi="Times New Roman"/>
          <w:sz w:val="28"/>
          <w:szCs w:val="24"/>
        </w:rPr>
      </w:pPr>
      <w:r>
        <w:rPr>
          <w:rFonts w:ascii="Times New Roman" w:hAnsi="Times New Roman"/>
          <w:sz w:val="28"/>
          <w:szCs w:val="24"/>
          <w:lang w:val="ru-RU"/>
        </w:rPr>
        <w:t>н</w:t>
      </w:r>
      <w:r>
        <w:rPr>
          <w:rFonts w:ascii="Times New Roman" w:hAnsi="Times New Roman"/>
          <w:sz w:val="28"/>
          <w:szCs w:val="24"/>
        </w:rPr>
        <w:t>едостаточно развитая туристская инфраструктура (отсутствие туалетов, устаревшие информационные указатели, и др.)</w:t>
      </w:r>
    </w:p>
    <w:p w:rsidR="00DB2C39" w:rsidRDefault="00DB2C39" w:rsidP="00DB2C39">
      <w:pPr>
        <w:pStyle w:val="afb"/>
        <w:numPr>
          <w:ilvl w:val="0"/>
          <w:numId w:val="22"/>
        </w:numPr>
        <w:autoSpaceDE w:val="0"/>
        <w:autoSpaceDN w:val="0"/>
        <w:adjustRightInd w:val="0"/>
        <w:spacing w:after="0" w:line="240" w:lineRule="auto"/>
        <w:ind w:left="0" w:firstLine="709"/>
        <w:jc w:val="both"/>
        <w:rPr>
          <w:rFonts w:ascii="Times New Roman" w:hAnsi="Times New Roman"/>
          <w:sz w:val="28"/>
          <w:szCs w:val="24"/>
        </w:rPr>
      </w:pPr>
      <w:r>
        <w:rPr>
          <w:rFonts w:ascii="Times New Roman" w:hAnsi="Times New Roman"/>
          <w:sz w:val="28"/>
          <w:szCs w:val="24"/>
          <w:lang w:val="ru-RU"/>
        </w:rPr>
        <w:t>о</w:t>
      </w:r>
      <w:r>
        <w:rPr>
          <w:rFonts w:ascii="Times New Roman" w:hAnsi="Times New Roman"/>
          <w:sz w:val="28"/>
          <w:szCs w:val="24"/>
        </w:rPr>
        <w:t>тсутствие туристического центра на территории, где была бы собрана вся необходимая информация для туристов;</w:t>
      </w:r>
    </w:p>
    <w:p w:rsidR="00DB2C39" w:rsidRDefault="00DB2C39" w:rsidP="00DB2C39">
      <w:pPr>
        <w:pStyle w:val="afb"/>
        <w:numPr>
          <w:ilvl w:val="0"/>
          <w:numId w:val="22"/>
        </w:numPr>
        <w:autoSpaceDE w:val="0"/>
        <w:autoSpaceDN w:val="0"/>
        <w:adjustRightInd w:val="0"/>
        <w:spacing w:after="0" w:line="240" w:lineRule="auto"/>
        <w:ind w:left="1276" w:hanging="567"/>
        <w:jc w:val="both"/>
        <w:rPr>
          <w:rFonts w:ascii="Times New Roman" w:hAnsi="Times New Roman"/>
          <w:sz w:val="28"/>
          <w:szCs w:val="24"/>
        </w:rPr>
      </w:pPr>
      <w:r>
        <w:rPr>
          <w:rFonts w:ascii="Times New Roman" w:hAnsi="Times New Roman"/>
          <w:sz w:val="28"/>
          <w:szCs w:val="24"/>
          <w:lang w:val="ru-RU"/>
        </w:rPr>
        <w:t>н</w:t>
      </w:r>
      <w:r>
        <w:rPr>
          <w:rFonts w:ascii="Times New Roman" w:hAnsi="Times New Roman"/>
          <w:sz w:val="28"/>
          <w:szCs w:val="24"/>
        </w:rPr>
        <w:t>едостаточно разработан туристский бренд-бук;</w:t>
      </w:r>
    </w:p>
    <w:p w:rsidR="00DB2C39" w:rsidRPr="00240114" w:rsidRDefault="00DB2C39" w:rsidP="00DB2C39">
      <w:pPr>
        <w:pStyle w:val="afb"/>
        <w:numPr>
          <w:ilvl w:val="0"/>
          <w:numId w:val="22"/>
        </w:numPr>
        <w:autoSpaceDE w:val="0"/>
        <w:autoSpaceDN w:val="0"/>
        <w:adjustRightInd w:val="0"/>
        <w:spacing w:after="0" w:line="240" w:lineRule="auto"/>
        <w:ind w:left="0" w:firstLine="709"/>
        <w:jc w:val="both"/>
        <w:rPr>
          <w:rFonts w:ascii="Times New Roman" w:hAnsi="Times New Roman"/>
          <w:sz w:val="32"/>
          <w:szCs w:val="24"/>
        </w:rPr>
      </w:pPr>
      <w:r>
        <w:rPr>
          <w:rFonts w:ascii="Times New Roman" w:eastAsia="Times New Roman" w:hAnsi="Times New Roman"/>
          <w:sz w:val="28"/>
          <w:szCs w:val="24"/>
          <w:lang w:val="ru-RU" w:eastAsia="ru-RU"/>
        </w:rPr>
        <w:t xml:space="preserve">необходимость </w:t>
      </w:r>
      <w:r>
        <w:rPr>
          <w:rFonts w:ascii="Times New Roman" w:eastAsia="Times New Roman" w:hAnsi="Times New Roman"/>
          <w:sz w:val="28"/>
          <w:szCs w:val="24"/>
          <w:lang w:eastAsia="ru-RU"/>
        </w:rPr>
        <w:t>улучшения</w:t>
      </w:r>
      <w:r w:rsidRPr="00240114">
        <w:rPr>
          <w:rFonts w:ascii="Times New Roman" w:eastAsia="Times New Roman" w:hAnsi="Times New Roman"/>
          <w:sz w:val="28"/>
          <w:szCs w:val="24"/>
          <w:lang w:eastAsia="ru-RU"/>
        </w:rPr>
        <w:t xml:space="preserve"> уровен</w:t>
      </w:r>
      <w:r>
        <w:rPr>
          <w:rFonts w:ascii="Times New Roman" w:eastAsia="Times New Roman" w:hAnsi="Times New Roman"/>
          <w:sz w:val="28"/>
          <w:szCs w:val="24"/>
          <w:lang w:val="ru-RU" w:eastAsia="ru-RU"/>
        </w:rPr>
        <w:t>я</w:t>
      </w:r>
      <w:r w:rsidRPr="00240114">
        <w:rPr>
          <w:rFonts w:ascii="Times New Roman" w:eastAsia="Times New Roman" w:hAnsi="Times New Roman"/>
          <w:sz w:val="28"/>
          <w:szCs w:val="24"/>
          <w:lang w:eastAsia="ru-RU"/>
        </w:rPr>
        <w:t xml:space="preserve"> подготовленности </w:t>
      </w:r>
      <w:r>
        <w:rPr>
          <w:rFonts w:ascii="Times New Roman" w:eastAsia="Times New Roman" w:hAnsi="Times New Roman"/>
          <w:sz w:val="28"/>
          <w:szCs w:val="24"/>
          <w:lang w:eastAsia="ru-RU"/>
        </w:rPr>
        <w:t>округа</w:t>
      </w:r>
      <w:r w:rsidRPr="00240114">
        <w:rPr>
          <w:rFonts w:ascii="Times New Roman" w:eastAsia="Times New Roman" w:hAnsi="Times New Roman"/>
          <w:sz w:val="28"/>
          <w:szCs w:val="24"/>
          <w:lang w:eastAsia="ru-RU"/>
        </w:rPr>
        <w:t xml:space="preserve"> к приему туристов</w:t>
      </w:r>
      <w:r>
        <w:rPr>
          <w:rFonts w:ascii="Times New Roman" w:eastAsia="Times New Roman" w:hAnsi="Times New Roman"/>
          <w:sz w:val="28"/>
          <w:szCs w:val="24"/>
          <w:lang w:eastAsia="ru-RU"/>
        </w:rPr>
        <w:t>;</w:t>
      </w:r>
    </w:p>
    <w:p w:rsidR="00DB2C39" w:rsidRPr="00240114" w:rsidRDefault="00DB2C39" w:rsidP="00DB2C39">
      <w:pPr>
        <w:pStyle w:val="afb"/>
        <w:numPr>
          <w:ilvl w:val="0"/>
          <w:numId w:val="22"/>
        </w:numPr>
        <w:autoSpaceDE w:val="0"/>
        <w:autoSpaceDN w:val="0"/>
        <w:adjustRightInd w:val="0"/>
        <w:spacing w:after="0" w:line="240" w:lineRule="auto"/>
        <w:ind w:left="0" w:firstLine="709"/>
        <w:jc w:val="both"/>
        <w:rPr>
          <w:rFonts w:ascii="Times New Roman" w:hAnsi="Times New Roman"/>
          <w:sz w:val="36"/>
          <w:szCs w:val="24"/>
        </w:rPr>
      </w:pPr>
      <w:r>
        <w:rPr>
          <w:rFonts w:ascii="Times New Roman" w:eastAsia="Times New Roman" w:hAnsi="Times New Roman"/>
          <w:sz w:val="28"/>
          <w:szCs w:val="24"/>
          <w:lang w:val="ru-RU" w:eastAsia="ru-RU"/>
        </w:rPr>
        <w:t>п</w:t>
      </w:r>
      <w:r>
        <w:rPr>
          <w:rFonts w:ascii="Times New Roman" w:eastAsia="Times New Roman" w:hAnsi="Times New Roman"/>
          <w:sz w:val="28"/>
          <w:szCs w:val="24"/>
          <w:lang w:eastAsia="ru-RU"/>
        </w:rPr>
        <w:t xml:space="preserve">роблемы и недостатки </w:t>
      </w:r>
      <w:r w:rsidRPr="00240114">
        <w:rPr>
          <w:rFonts w:ascii="Times New Roman" w:eastAsia="Times New Roman" w:hAnsi="Times New Roman"/>
          <w:sz w:val="28"/>
          <w:szCs w:val="24"/>
          <w:lang w:eastAsia="ru-RU"/>
        </w:rPr>
        <w:t xml:space="preserve">в рекламно-информационном обеспечении туристской деятельности на уровне </w:t>
      </w:r>
      <w:r>
        <w:rPr>
          <w:rFonts w:ascii="Times New Roman" w:eastAsia="Times New Roman" w:hAnsi="Times New Roman"/>
          <w:sz w:val="28"/>
          <w:szCs w:val="24"/>
          <w:lang w:val="ru-RU" w:eastAsia="ru-RU"/>
        </w:rPr>
        <w:t xml:space="preserve">Пермского </w:t>
      </w:r>
      <w:r w:rsidRPr="00240114">
        <w:rPr>
          <w:rFonts w:ascii="Times New Roman" w:eastAsia="Times New Roman" w:hAnsi="Times New Roman"/>
          <w:sz w:val="28"/>
          <w:szCs w:val="24"/>
          <w:lang w:eastAsia="ru-RU"/>
        </w:rPr>
        <w:t>края и России.</w:t>
      </w:r>
    </w:p>
    <w:p w:rsidR="00DB2C39" w:rsidRPr="0073755E" w:rsidRDefault="00DB2C39" w:rsidP="00DB2C39">
      <w:pPr>
        <w:suppressLineNumbers/>
        <w:ind w:firstLine="709"/>
        <w:contextualSpacing/>
        <w:jc w:val="both"/>
        <w:rPr>
          <w:sz w:val="28"/>
          <w:szCs w:val="28"/>
          <w:lang/>
        </w:rPr>
      </w:pPr>
    </w:p>
    <w:p w:rsidR="00DB2C39" w:rsidRPr="00826351" w:rsidRDefault="00DB2C39" w:rsidP="00DB2C39">
      <w:pPr>
        <w:pStyle w:val="afb"/>
        <w:keepNext/>
        <w:keepLines/>
        <w:numPr>
          <w:ilvl w:val="0"/>
          <w:numId w:val="13"/>
        </w:numPr>
        <w:tabs>
          <w:tab w:val="left" w:pos="460"/>
        </w:tabs>
        <w:spacing w:after="0" w:line="240" w:lineRule="auto"/>
        <w:ind w:left="0" w:firstLine="360"/>
        <w:jc w:val="both"/>
        <w:rPr>
          <w:rFonts w:ascii="Times New Roman" w:hAnsi="Times New Roman"/>
          <w:sz w:val="28"/>
          <w:szCs w:val="28"/>
        </w:rPr>
      </w:pPr>
      <w:r w:rsidRPr="003873C4">
        <w:rPr>
          <w:rFonts w:ascii="Times New Roman" w:hAnsi="Times New Roman"/>
          <w:sz w:val="28"/>
          <w:szCs w:val="28"/>
        </w:rPr>
        <w:t>Развитие малого и среднего предпринимательства, создание условий для развития потребительского рынка</w:t>
      </w:r>
      <w:r>
        <w:rPr>
          <w:rFonts w:ascii="Times New Roman" w:hAnsi="Times New Roman"/>
          <w:sz w:val="28"/>
          <w:szCs w:val="28"/>
        </w:rPr>
        <w:t>.</w:t>
      </w:r>
    </w:p>
    <w:p w:rsidR="00DB2C39" w:rsidRPr="00FD4704" w:rsidRDefault="00DB2C39" w:rsidP="00DB2C39">
      <w:pPr>
        <w:ind w:firstLine="567"/>
        <w:contextualSpacing/>
        <w:jc w:val="both"/>
        <w:rPr>
          <w:sz w:val="28"/>
          <w:szCs w:val="28"/>
        </w:rPr>
      </w:pPr>
      <w:r w:rsidRPr="00FD4704">
        <w:rPr>
          <w:sz w:val="28"/>
          <w:szCs w:val="28"/>
        </w:rPr>
        <w:t>В 201</w:t>
      </w:r>
      <w:r>
        <w:rPr>
          <w:sz w:val="28"/>
          <w:szCs w:val="28"/>
        </w:rPr>
        <w:t>9</w:t>
      </w:r>
      <w:r w:rsidRPr="00FD4704">
        <w:rPr>
          <w:sz w:val="28"/>
          <w:szCs w:val="28"/>
        </w:rPr>
        <w:t xml:space="preserve"> году удалось обеспечить стабильность числа субъектов малого и среднего предпринимательства, продолжается поддержка бизнеса:</w:t>
      </w:r>
    </w:p>
    <w:p w:rsidR="00DB2C39" w:rsidRDefault="00DB2C39" w:rsidP="00DB2C39">
      <w:pPr>
        <w:ind w:firstLine="567"/>
        <w:contextualSpacing/>
        <w:jc w:val="both"/>
        <w:rPr>
          <w:sz w:val="28"/>
          <w:szCs w:val="28"/>
        </w:rPr>
      </w:pPr>
      <w:r w:rsidRPr="00FD4704">
        <w:rPr>
          <w:sz w:val="28"/>
          <w:szCs w:val="28"/>
        </w:rPr>
        <w:t>3 субъекта малого бизнеса  получили субсидии на сумму</w:t>
      </w:r>
      <w:r w:rsidRPr="006561AE">
        <w:rPr>
          <w:color w:val="C00000"/>
          <w:sz w:val="28"/>
          <w:szCs w:val="28"/>
        </w:rPr>
        <w:t xml:space="preserve"> </w:t>
      </w:r>
      <w:r w:rsidRPr="00FD4704">
        <w:rPr>
          <w:sz w:val="28"/>
          <w:szCs w:val="28"/>
        </w:rPr>
        <w:t>500 тыс. рублей</w:t>
      </w:r>
      <w:r>
        <w:rPr>
          <w:sz w:val="28"/>
          <w:szCs w:val="28"/>
        </w:rPr>
        <w:t xml:space="preserve"> по возмещению части затрат, связанных с приобретением оборудования, включая затраты на монтаж оборудования, в целях создания и развития</w:t>
      </w:r>
      <w:r w:rsidRPr="00FD4704">
        <w:rPr>
          <w:sz w:val="28"/>
          <w:szCs w:val="28"/>
        </w:rPr>
        <w:t>,</w:t>
      </w:r>
      <w:r>
        <w:rPr>
          <w:sz w:val="28"/>
          <w:szCs w:val="28"/>
        </w:rPr>
        <w:t xml:space="preserve"> либо модернизации производства товаров.</w:t>
      </w:r>
    </w:p>
    <w:p w:rsidR="00DB2C39" w:rsidRPr="006561AE" w:rsidRDefault="00DB2C39" w:rsidP="00DB2C39">
      <w:pPr>
        <w:ind w:firstLine="567"/>
        <w:contextualSpacing/>
        <w:jc w:val="both"/>
        <w:rPr>
          <w:sz w:val="28"/>
          <w:szCs w:val="28"/>
        </w:rPr>
      </w:pPr>
      <w:r w:rsidRPr="006561AE">
        <w:rPr>
          <w:color w:val="C00000"/>
          <w:sz w:val="28"/>
          <w:szCs w:val="28"/>
        </w:rPr>
        <w:t xml:space="preserve"> </w:t>
      </w:r>
      <w:r w:rsidRPr="006561AE">
        <w:rPr>
          <w:sz w:val="28"/>
          <w:szCs w:val="28"/>
        </w:rPr>
        <w:t xml:space="preserve">Главным направлением работы является создание условий для ведения бизнеса, </w:t>
      </w:r>
      <w:r>
        <w:rPr>
          <w:sz w:val="28"/>
          <w:szCs w:val="28"/>
        </w:rPr>
        <w:t xml:space="preserve">стимулирующих </w:t>
      </w:r>
      <w:r w:rsidRPr="006561AE">
        <w:rPr>
          <w:sz w:val="28"/>
          <w:szCs w:val="28"/>
        </w:rPr>
        <w:t>предпринимател</w:t>
      </w:r>
      <w:r>
        <w:rPr>
          <w:sz w:val="28"/>
          <w:szCs w:val="28"/>
        </w:rPr>
        <w:t>ей</w:t>
      </w:r>
      <w:r w:rsidRPr="006561AE">
        <w:rPr>
          <w:sz w:val="28"/>
          <w:szCs w:val="28"/>
        </w:rPr>
        <w:t xml:space="preserve"> открывать на нашей территории новые рабочие места и платить налоги в бюджет</w:t>
      </w:r>
      <w:r>
        <w:rPr>
          <w:sz w:val="28"/>
          <w:szCs w:val="28"/>
        </w:rPr>
        <w:t xml:space="preserve"> Чайковского городского округа</w:t>
      </w:r>
      <w:r w:rsidRPr="006561AE">
        <w:rPr>
          <w:sz w:val="28"/>
          <w:szCs w:val="28"/>
        </w:rPr>
        <w:t>.</w:t>
      </w:r>
    </w:p>
    <w:p w:rsidR="00DB2C39" w:rsidRPr="006561AE" w:rsidRDefault="00DB2C39" w:rsidP="00DB2C39">
      <w:pPr>
        <w:ind w:firstLine="567"/>
        <w:contextualSpacing/>
        <w:jc w:val="both"/>
        <w:rPr>
          <w:sz w:val="28"/>
          <w:szCs w:val="28"/>
        </w:rPr>
      </w:pPr>
      <w:r w:rsidRPr="006561AE">
        <w:rPr>
          <w:sz w:val="28"/>
          <w:szCs w:val="28"/>
        </w:rPr>
        <w:lastRenderedPageBreak/>
        <w:t>Для устранения необоснованных административных барьеров при ведении бизнеса отлажена работа по оценке регулирующего воздействия нормативных правовых актов.</w:t>
      </w:r>
    </w:p>
    <w:p w:rsidR="00DB2C39" w:rsidRPr="00112384" w:rsidRDefault="00DB2C39" w:rsidP="00DB2C39">
      <w:pPr>
        <w:pStyle w:val="aff2"/>
        <w:ind w:firstLine="567"/>
        <w:contextualSpacing/>
        <w:jc w:val="both"/>
        <w:rPr>
          <w:sz w:val="28"/>
          <w:szCs w:val="28"/>
        </w:rPr>
      </w:pPr>
      <w:r w:rsidRPr="003F48B4">
        <w:rPr>
          <w:sz w:val="28"/>
          <w:szCs w:val="28"/>
        </w:rPr>
        <w:t>Финансовая поддержка субъектов малого пре</w:t>
      </w:r>
      <w:r>
        <w:rPr>
          <w:sz w:val="28"/>
          <w:szCs w:val="28"/>
        </w:rPr>
        <w:t>дпринимательства направлена на со</w:t>
      </w:r>
      <w:r w:rsidRPr="00112384">
        <w:rPr>
          <w:sz w:val="28"/>
          <w:szCs w:val="28"/>
        </w:rPr>
        <w:t xml:space="preserve">финансирование участия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 </w:t>
      </w:r>
    </w:p>
    <w:p w:rsidR="00DB2C39" w:rsidRPr="00112384" w:rsidRDefault="00DB2C39" w:rsidP="00DB2C39">
      <w:pPr>
        <w:ind w:firstLine="567"/>
        <w:contextualSpacing/>
        <w:jc w:val="both"/>
        <w:rPr>
          <w:sz w:val="28"/>
          <w:szCs w:val="28"/>
        </w:rPr>
      </w:pPr>
      <w:r w:rsidRPr="00112384">
        <w:rPr>
          <w:sz w:val="28"/>
          <w:szCs w:val="28"/>
        </w:rPr>
        <w:t xml:space="preserve">Имущественная поддержка оказывается в рамках единой информационной  базы данных по недвижимому имуществу, включая муниципальное имущество для сдачи в аренду субъектам малого и среднего предпринимательства.  </w:t>
      </w:r>
    </w:p>
    <w:p w:rsidR="00DB2C39" w:rsidRPr="00E75F3C" w:rsidRDefault="00DB2C39" w:rsidP="00DB2C39">
      <w:pPr>
        <w:ind w:firstLine="709"/>
        <w:jc w:val="both"/>
        <w:rPr>
          <w:sz w:val="28"/>
          <w:szCs w:val="28"/>
        </w:rPr>
      </w:pPr>
      <w:r w:rsidRPr="00112384">
        <w:rPr>
          <w:sz w:val="28"/>
          <w:szCs w:val="28"/>
        </w:rPr>
        <w:t>В рамках образовательной и информационной поддержки субъектов малого и среднего предпринимательства проведено 36 образовательных мероприятий</w:t>
      </w:r>
      <w:r>
        <w:rPr>
          <w:sz w:val="28"/>
          <w:szCs w:val="28"/>
        </w:rPr>
        <w:t xml:space="preserve">. </w:t>
      </w:r>
      <w:r w:rsidRPr="00E75F3C">
        <w:rPr>
          <w:sz w:val="28"/>
          <w:szCs w:val="28"/>
        </w:rPr>
        <w:t>Темы бесплатных семинаров: «Азбука предпринимательства», «Ты – предприниматель», «Социальное предпринимательство», «Охрана труда и пожарная безопасность», «Контрактная система в сфере закупок», «Осуществление контрольных проверок», «Формула Управления», Что делать предпринимателю в социальных сетях», «Налоговая трансформация, Альтернативы ЕНВД», «Социальное предпринимательство, «Взгляд в будущее», « Изменения налогового законодательства с 2020 года» и т.д.</w:t>
      </w:r>
    </w:p>
    <w:p w:rsidR="00DB2C39" w:rsidRDefault="00DB2C39" w:rsidP="00DB2C39">
      <w:pPr>
        <w:pStyle w:val="afb"/>
        <w:tabs>
          <w:tab w:val="left" w:pos="1134"/>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Проведены публичные мероприятия популяризации предпринимательства: «День российского предпринимательства», «Фестиваль национальных кухонь и культур», конкурс «На лучшее оформление предприятий потребительского рынка к Новому году», обучающий Форум «Новогодняя Елка» и </w:t>
      </w:r>
      <w:r>
        <w:rPr>
          <w:rFonts w:ascii="Times New Roman" w:hAnsi="Times New Roman"/>
          <w:sz w:val="28"/>
          <w:szCs w:val="28"/>
          <w:lang w:val="ru-RU"/>
        </w:rPr>
        <w:t>Ч</w:t>
      </w:r>
      <w:r>
        <w:rPr>
          <w:rFonts w:ascii="Times New Roman" w:hAnsi="Times New Roman"/>
          <w:sz w:val="28"/>
          <w:szCs w:val="28"/>
        </w:rPr>
        <w:t>айковские предприниматели приняли участие в итоговом краевом Форуме для предпринимателей, г. Пермь.</w:t>
      </w:r>
    </w:p>
    <w:p w:rsidR="00DB2C39" w:rsidRDefault="00DB2C39" w:rsidP="00DB2C39">
      <w:pPr>
        <w:ind w:firstLine="567"/>
        <w:contextualSpacing/>
        <w:jc w:val="both"/>
        <w:rPr>
          <w:sz w:val="28"/>
          <w:szCs w:val="28"/>
        </w:rPr>
      </w:pPr>
      <w:r w:rsidRPr="006561AE">
        <w:rPr>
          <w:sz w:val="28"/>
          <w:szCs w:val="28"/>
        </w:rPr>
        <w:t>Муниципальный фонд поддержки малого предпринимательства является одним из организаторов конкурса «Мастер-град», где свои профориентационные площадки представляют предприниматели.</w:t>
      </w:r>
    </w:p>
    <w:p w:rsidR="00DB2C39" w:rsidRDefault="00DB2C39" w:rsidP="00DB2C39">
      <w:pPr>
        <w:ind w:firstLine="567"/>
        <w:contextualSpacing/>
        <w:jc w:val="both"/>
        <w:rPr>
          <w:sz w:val="28"/>
          <w:szCs w:val="28"/>
        </w:rPr>
      </w:pPr>
    </w:p>
    <w:p w:rsidR="00DB2C39" w:rsidRDefault="00DB2C39" w:rsidP="00DB2C39">
      <w:pPr>
        <w:numPr>
          <w:ilvl w:val="0"/>
          <w:numId w:val="13"/>
        </w:numPr>
        <w:contextualSpacing/>
        <w:jc w:val="both"/>
        <w:rPr>
          <w:sz w:val="28"/>
          <w:szCs w:val="28"/>
        </w:rPr>
      </w:pPr>
      <w:r w:rsidRPr="003873C4">
        <w:rPr>
          <w:sz w:val="28"/>
          <w:szCs w:val="28"/>
        </w:rPr>
        <w:t>Развитие сельского хозяйства</w:t>
      </w:r>
      <w:r>
        <w:rPr>
          <w:sz w:val="28"/>
          <w:szCs w:val="28"/>
        </w:rPr>
        <w:t>.</w:t>
      </w:r>
    </w:p>
    <w:p w:rsidR="00DB2C39" w:rsidRPr="00295B23" w:rsidRDefault="00DB2C39" w:rsidP="00DB2C39">
      <w:pPr>
        <w:shd w:val="clear" w:color="auto" w:fill="FFFFFF"/>
        <w:ind w:firstLine="360"/>
        <w:jc w:val="both"/>
        <w:rPr>
          <w:sz w:val="28"/>
          <w:szCs w:val="28"/>
          <w:lang/>
        </w:rPr>
      </w:pPr>
      <w:r w:rsidRPr="0041542F">
        <w:rPr>
          <w:sz w:val="28"/>
          <w:szCs w:val="28"/>
        </w:rPr>
        <w:t>По итогам за 2019 год выросло производство отдельных видов сельскохозяйственной продукции (молока, мяса всех видов), увеличилась площадь вовлеченных неиспользуемых земель в сельскохозяйственный оборот, обеспеченность кондиционными семенами. Причи</w:t>
      </w:r>
      <w:r>
        <w:rPr>
          <w:sz w:val="28"/>
          <w:szCs w:val="28"/>
        </w:rPr>
        <w:t xml:space="preserve">ной снижения производства зерна – </w:t>
      </w:r>
      <w:r w:rsidRPr="00295B23">
        <w:rPr>
          <w:sz w:val="28"/>
          <w:szCs w:val="28"/>
          <w:lang/>
        </w:rPr>
        <w:t>переувлажнение почвы</w:t>
      </w:r>
      <w:r>
        <w:rPr>
          <w:sz w:val="28"/>
          <w:szCs w:val="28"/>
        </w:rPr>
        <w:t xml:space="preserve"> </w:t>
      </w:r>
      <w:r w:rsidRPr="0041542F">
        <w:rPr>
          <w:sz w:val="28"/>
          <w:szCs w:val="28"/>
        </w:rPr>
        <w:t>в летний период (ЧС).</w:t>
      </w:r>
    </w:p>
    <w:p w:rsidR="00DB2C39" w:rsidRPr="0041542F" w:rsidRDefault="00DB2C39" w:rsidP="00DB2C39">
      <w:pPr>
        <w:autoSpaceDE w:val="0"/>
        <w:autoSpaceDN w:val="0"/>
        <w:adjustRightInd w:val="0"/>
        <w:jc w:val="both"/>
        <w:rPr>
          <w:sz w:val="28"/>
          <w:szCs w:val="28"/>
        </w:rPr>
      </w:pPr>
      <w:r w:rsidRPr="0041542F">
        <w:rPr>
          <w:sz w:val="28"/>
          <w:szCs w:val="28"/>
        </w:rPr>
        <w:t xml:space="preserve">     Государственная поддержка отрасли в 2019 году за счет всех уровней бюджета составила 62 млн. рублей. Основными направлениями поддержки стали:</w:t>
      </w:r>
    </w:p>
    <w:p w:rsidR="00DB2C39" w:rsidRPr="0041542F" w:rsidRDefault="00DB2C39" w:rsidP="00DB2C39">
      <w:pPr>
        <w:autoSpaceDE w:val="0"/>
        <w:autoSpaceDN w:val="0"/>
        <w:adjustRightInd w:val="0"/>
        <w:ind w:firstLine="426"/>
        <w:jc w:val="both"/>
        <w:rPr>
          <w:sz w:val="28"/>
          <w:szCs w:val="28"/>
        </w:rPr>
      </w:pPr>
      <w:r w:rsidRPr="0041542F">
        <w:rPr>
          <w:sz w:val="28"/>
          <w:szCs w:val="28"/>
        </w:rPr>
        <w:t>- реализация региональных экономически значимых программ – это растениеводство, молочное и мясное скотоводство, свиноводство, овцеводство, птицеводство;</w:t>
      </w:r>
    </w:p>
    <w:p w:rsidR="00DB2C39" w:rsidRPr="0041542F" w:rsidRDefault="00DB2C39" w:rsidP="00DB2C39">
      <w:pPr>
        <w:autoSpaceDE w:val="0"/>
        <w:autoSpaceDN w:val="0"/>
        <w:adjustRightInd w:val="0"/>
        <w:ind w:left="720" w:hanging="294"/>
        <w:jc w:val="both"/>
        <w:rPr>
          <w:sz w:val="28"/>
          <w:szCs w:val="28"/>
        </w:rPr>
      </w:pPr>
      <w:r w:rsidRPr="0041542F">
        <w:rPr>
          <w:sz w:val="28"/>
          <w:szCs w:val="28"/>
        </w:rPr>
        <w:t>- возмещение инвестиционных затрат и др.;</w:t>
      </w:r>
    </w:p>
    <w:p w:rsidR="00DB2C39" w:rsidRDefault="00DB2C39" w:rsidP="00DB2C39">
      <w:pPr>
        <w:autoSpaceDE w:val="0"/>
        <w:autoSpaceDN w:val="0"/>
        <w:adjustRightInd w:val="0"/>
        <w:ind w:firstLine="426"/>
        <w:jc w:val="both"/>
        <w:rPr>
          <w:sz w:val="28"/>
          <w:szCs w:val="28"/>
        </w:rPr>
      </w:pPr>
      <w:r w:rsidRPr="0041542F">
        <w:rPr>
          <w:sz w:val="28"/>
          <w:szCs w:val="28"/>
        </w:rPr>
        <w:t xml:space="preserve">- 6,6 млн. руб. из местного бюджета направлено на поддержку  сельскохозяйственным товаропроизводителям при оформлении в собственность сельскохозяйственных земель, вовлечение в сельскохозяйственный оборот неиспользуемых сельскохозяйственных земель, сохранение и повышение </w:t>
      </w:r>
      <w:r w:rsidRPr="0041542F">
        <w:rPr>
          <w:sz w:val="28"/>
          <w:szCs w:val="28"/>
        </w:rPr>
        <w:lastRenderedPageBreak/>
        <w:t>плодородия почв, обеспеченность кондиционными семенами; мероприятия по предотвращению и распространению борщевика Сосновского.</w:t>
      </w:r>
    </w:p>
    <w:p w:rsidR="00DB2C39" w:rsidRDefault="00DB2C39" w:rsidP="00DB2C39">
      <w:pPr>
        <w:autoSpaceDE w:val="0"/>
        <w:autoSpaceDN w:val="0"/>
        <w:adjustRightInd w:val="0"/>
        <w:ind w:firstLine="426"/>
        <w:jc w:val="both"/>
        <w:rPr>
          <w:color w:val="000000"/>
          <w:sz w:val="28"/>
          <w:szCs w:val="28"/>
        </w:rPr>
      </w:pPr>
      <w:r w:rsidRPr="0041542F">
        <w:rPr>
          <w:sz w:val="28"/>
          <w:szCs w:val="28"/>
        </w:rPr>
        <w:t xml:space="preserve">- обеспечивается поддержка малых форм хозяйствования на селе путем предоставления грантов и сопровождения проектов начинающим фермерам и семейным животноводческим фермам. Гранты по мероприятию «Предоставление грантов начинающим фермерам» в рамках проекта «Агростартап» получили </w:t>
      </w:r>
      <w:r w:rsidRPr="0041542F">
        <w:rPr>
          <w:color w:val="000000"/>
          <w:sz w:val="28"/>
          <w:szCs w:val="28"/>
        </w:rPr>
        <w:t>4 КФХ в сумме 11 млн. руб.</w:t>
      </w:r>
    </w:p>
    <w:p w:rsidR="00DB2C39" w:rsidRDefault="00DB2C39" w:rsidP="00DB2C39">
      <w:pPr>
        <w:autoSpaceDE w:val="0"/>
        <w:autoSpaceDN w:val="0"/>
        <w:adjustRightInd w:val="0"/>
        <w:ind w:firstLine="426"/>
        <w:jc w:val="both"/>
        <w:rPr>
          <w:sz w:val="28"/>
          <w:szCs w:val="28"/>
        </w:rPr>
      </w:pPr>
      <w:r w:rsidRPr="0041542F">
        <w:rPr>
          <w:sz w:val="28"/>
          <w:szCs w:val="28"/>
        </w:rPr>
        <w:t>Сельскохозяйственные организации и крестьянские (фермерские) хозяйства в 2019 году реализовывали следующие инвестиционные проекты:</w:t>
      </w:r>
    </w:p>
    <w:p w:rsidR="00DB2C39" w:rsidRDefault="00DB2C39" w:rsidP="00DB2C39">
      <w:pPr>
        <w:autoSpaceDE w:val="0"/>
        <w:autoSpaceDN w:val="0"/>
        <w:adjustRightInd w:val="0"/>
        <w:ind w:firstLine="426"/>
        <w:jc w:val="both"/>
        <w:rPr>
          <w:sz w:val="28"/>
          <w:szCs w:val="28"/>
        </w:rPr>
      </w:pPr>
      <w:r w:rsidRPr="0041542F">
        <w:rPr>
          <w:sz w:val="28"/>
          <w:szCs w:val="28"/>
        </w:rPr>
        <w:t>ЗАО «Птицефабрика Чайковская» продолжило строительство убойного цеха - освоено 18 млн. рублей;</w:t>
      </w:r>
    </w:p>
    <w:p w:rsidR="00DB2C39" w:rsidRDefault="00DB2C39" w:rsidP="00DB2C39">
      <w:pPr>
        <w:autoSpaceDE w:val="0"/>
        <w:autoSpaceDN w:val="0"/>
        <w:adjustRightInd w:val="0"/>
        <w:ind w:firstLine="426"/>
        <w:jc w:val="both"/>
        <w:rPr>
          <w:sz w:val="28"/>
          <w:szCs w:val="28"/>
        </w:rPr>
      </w:pPr>
      <w:r w:rsidRPr="0041542F">
        <w:rPr>
          <w:sz w:val="28"/>
          <w:szCs w:val="28"/>
        </w:rPr>
        <w:t>СПК «Альняш» завершил модернизацию фермы КРС с беспривязным содержанием стада на 200 голов - стоимость проекта 42 млн. руб.</w:t>
      </w:r>
    </w:p>
    <w:p w:rsidR="00DB2C39" w:rsidRPr="0041542F" w:rsidRDefault="00DB2C39" w:rsidP="00DB2C39">
      <w:pPr>
        <w:autoSpaceDE w:val="0"/>
        <w:autoSpaceDN w:val="0"/>
        <w:adjustRightInd w:val="0"/>
        <w:ind w:firstLine="426"/>
        <w:jc w:val="both"/>
        <w:rPr>
          <w:sz w:val="28"/>
          <w:szCs w:val="28"/>
        </w:rPr>
      </w:pPr>
      <w:r>
        <w:rPr>
          <w:sz w:val="28"/>
          <w:szCs w:val="28"/>
        </w:rPr>
        <w:t xml:space="preserve"> </w:t>
      </w:r>
      <w:r w:rsidRPr="0041542F">
        <w:rPr>
          <w:sz w:val="28"/>
          <w:szCs w:val="28"/>
        </w:rPr>
        <w:t xml:space="preserve">КФХ Колегов О.А. завершило </w:t>
      </w:r>
      <w:r w:rsidRPr="0041542F">
        <w:rPr>
          <w:noProof/>
          <w:sz w:val="28"/>
          <w:szCs w:val="28"/>
        </w:rPr>
        <w:t>модернизацию фермы для содержания КРС на 100 голов</w:t>
      </w:r>
      <w:r w:rsidRPr="0041542F">
        <w:rPr>
          <w:sz w:val="28"/>
          <w:szCs w:val="28"/>
        </w:rPr>
        <w:t xml:space="preserve"> - стоимость проекта около 5 млн. рублей.</w:t>
      </w:r>
    </w:p>
    <w:p w:rsidR="00DB2C39" w:rsidRPr="0041542F" w:rsidRDefault="00DB2C39" w:rsidP="00DB2C39">
      <w:pPr>
        <w:autoSpaceDE w:val="0"/>
        <w:autoSpaceDN w:val="0"/>
        <w:adjustRightInd w:val="0"/>
        <w:jc w:val="both"/>
        <w:rPr>
          <w:sz w:val="28"/>
          <w:szCs w:val="28"/>
        </w:rPr>
      </w:pPr>
      <w:r>
        <w:rPr>
          <w:sz w:val="28"/>
          <w:szCs w:val="28"/>
        </w:rPr>
        <w:tab/>
      </w:r>
      <w:r w:rsidRPr="0041542F">
        <w:rPr>
          <w:sz w:val="28"/>
          <w:szCs w:val="28"/>
        </w:rPr>
        <w:t>Однако, проблемы, ограничивающие поступательное экономическое развитие отрасли аграрно-промышленного комплекса Чайковского городского округа, сохраняются.</w:t>
      </w:r>
    </w:p>
    <w:p w:rsidR="00DB2C39" w:rsidRPr="0041542F" w:rsidRDefault="00DB2C39" w:rsidP="00DB2C39">
      <w:pPr>
        <w:autoSpaceDE w:val="0"/>
        <w:autoSpaceDN w:val="0"/>
        <w:adjustRightInd w:val="0"/>
        <w:ind w:firstLine="426"/>
        <w:jc w:val="both"/>
        <w:rPr>
          <w:sz w:val="28"/>
          <w:szCs w:val="28"/>
        </w:rPr>
      </w:pPr>
      <w:r w:rsidRPr="0041542F">
        <w:rPr>
          <w:sz w:val="28"/>
          <w:szCs w:val="28"/>
        </w:rPr>
        <w:t>Отмечаются следующие негативные тенденции: сокращение посевных площадей и поголовья сельскохозяйственных животных;  снижение производства и урожайности сельскохозяйственных культур, вследствие чрезвычайных ситуаций по ряду предшествующих лет (засуха, переувлажнение); отсутствие обновления материально-технической базы сельскохозяйственные товаропроизводители; низкие темпы производственного и жилищного строительства; снижение плодородия почв, насыщенности минеральными удобрениями и сортообновления; снижение качества кадрового потенциала,  недостаточный приток инвестиций в отрасль.</w:t>
      </w:r>
    </w:p>
    <w:p w:rsidR="00DB2C39" w:rsidRPr="0041542F" w:rsidRDefault="00DB2C39" w:rsidP="00DB2C39">
      <w:pPr>
        <w:autoSpaceDE w:val="0"/>
        <w:autoSpaceDN w:val="0"/>
        <w:adjustRightInd w:val="0"/>
        <w:ind w:firstLine="426"/>
        <w:jc w:val="both"/>
        <w:rPr>
          <w:sz w:val="28"/>
          <w:szCs w:val="28"/>
        </w:rPr>
      </w:pPr>
      <w:r w:rsidRPr="0041542F">
        <w:rPr>
          <w:sz w:val="28"/>
          <w:szCs w:val="28"/>
        </w:rPr>
        <w:t>В качестве приоритетов развития отрасли в рамках реализации Программы рассматриваются следующие направления:</w:t>
      </w:r>
    </w:p>
    <w:p w:rsidR="00DB2C39" w:rsidRPr="0041542F" w:rsidRDefault="00DB2C39" w:rsidP="00DB2C39">
      <w:pPr>
        <w:autoSpaceDE w:val="0"/>
        <w:autoSpaceDN w:val="0"/>
        <w:adjustRightInd w:val="0"/>
        <w:ind w:firstLine="426"/>
        <w:jc w:val="both"/>
        <w:rPr>
          <w:sz w:val="28"/>
          <w:szCs w:val="28"/>
        </w:rPr>
      </w:pPr>
      <w:r w:rsidRPr="0041542F">
        <w:rPr>
          <w:sz w:val="28"/>
          <w:szCs w:val="28"/>
        </w:rPr>
        <w:t>а) восстановление и рациональное использование сельскохозяйственных земель;</w:t>
      </w:r>
    </w:p>
    <w:p w:rsidR="00DB2C39" w:rsidRPr="0041542F" w:rsidRDefault="00DB2C39" w:rsidP="00DB2C39">
      <w:pPr>
        <w:autoSpaceDE w:val="0"/>
        <w:autoSpaceDN w:val="0"/>
        <w:adjustRightInd w:val="0"/>
        <w:ind w:firstLine="426"/>
        <w:jc w:val="both"/>
        <w:rPr>
          <w:sz w:val="28"/>
          <w:szCs w:val="28"/>
        </w:rPr>
      </w:pPr>
      <w:r w:rsidRPr="0041542F">
        <w:rPr>
          <w:sz w:val="28"/>
          <w:szCs w:val="28"/>
        </w:rPr>
        <w:t>б) формирование эффективного рынка земель сельскохозяйственного назначения;</w:t>
      </w:r>
    </w:p>
    <w:p w:rsidR="00DB2C39" w:rsidRPr="0041542F" w:rsidRDefault="00DB2C39" w:rsidP="00DB2C39">
      <w:pPr>
        <w:tabs>
          <w:tab w:val="left" w:pos="1134"/>
        </w:tabs>
        <w:autoSpaceDE w:val="0"/>
        <w:autoSpaceDN w:val="0"/>
        <w:ind w:firstLine="426"/>
        <w:jc w:val="both"/>
        <w:rPr>
          <w:color w:val="000000"/>
          <w:sz w:val="28"/>
          <w:szCs w:val="28"/>
        </w:rPr>
      </w:pPr>
      <w:r w:rsidRPr="0041542F">
        <w:rPr>
          <w:sz w:val="28"/>
          <w:szCs w:val="28"/>
        </w:rPr>
        <w:t xml:space="preserve">в) мероприятия по предотвращению </w:t>
      </w:r>
      <w:r w:rsidRPr="0041542F">
        <w:rPr>
          <w:color w:val="000000"/>
          <w:sz w:val="28"/>
          <w:szCs w:val="28"/>
        </w:rPr>
        <w:t>и уничтожению борщевика Сосновского;</w:t>
      </w:r>
    </w:p>
    <w:p w:rsidR="00DB2C39" w:rsidRPr="0041542F" w:rsidRDefault="00DB2C39" w:rsidP="00DB2C39">
      <w:pPr>
        <w:autoSpaceDE w:val="0"/>
        <w:autoSpaceDN w:val="0"/>
        <w:adjustRightInd w:val="0"/>
        <w:ind w:firstLine="426"/>
        <w:jc w:val="both"/>
        <w:rPr>
          <w:sz w:val="28"/>
          <w:szCs w:val="28"/>
        </w:rPr>
      </w:pPr>
      <w:r w:rsidRPr="0041542F">
        <w:rPr>
          <w:sz w:val="28"/>
          <w:szCs w:val="28"/>
        </w:rPr>
        <w:t>г) поддержка развития малых форм хозяйствования, занимающихся сельскохозяйственным производством;</w:t>
      </w:r>
    </w:p>
    <w:p w:rsidR="00DB2C39" w:rsidRPr="0041542F" w:rsidRDefault="00DB2C39" w:rsidP="00DB2C39">
      <w:pPr>
        <w:autoSpaceDE w:val="0"/>
        <w:autoSpaceDN w:val="0"/>
        <w:adjustRightInd w:val="0"/>
        <w:ind w:firstLine="426"/>
        <w:jc w:val="both"/>
        <w:rPr>
          <w:sz w:val="28"/>
          <w:szCs w:val="28"/>
        </w:rPr>
      </w:pPr>
      <w:r w:rsidRPr="0041542F">
        <w:rPr>
          <w:sz w:val="28"/>
          <w:szCs w:val="28"/>
        </w:rPr>
        <w:t>д) повышение качества трудовых ресурсов, укрепление положительного имиджа агропромышленного комплекса.</w:t>
      </w:r>
    </w:p>
    <w:p w:rsidR="00DB2C39" w:rsidRDefault="00DB2C39" w:rsidP="00DB2C39">
      <w:pPr>
        <w:ind w:left="720"/>
        <w:contextualSpacing/>
        <w:jc w:val="both"/>
        <w:rPr>
          <w:sz w:val="28"/>
          <w:szCs w:val="28"/>
        </w:rPr>
      </w:pPr>
    </w:p>
    <w:p w:rsidR="00DB2C39" w:rsidRDefault="00DB2C39" w:rsidP="00DB2C39">
      <w:pPr>
        <w:pStyle w:val="ad"/>
        <w:numPr>
          <w:ilvl w:val="0"/>
          <w:numId w:val="13"/>
        </w:numPr>
        <w:contextualSpacing/>
        <w:jc w:val="both"/>
        <w:rPr>
          <w:szCs w:val="28"/>
        </w:rPr>
      </w:pPr>
      <w:r w:rsidRPr="003873C4">
        <w:rPr>
          <w:szCs w:val="28"/>
        </w:rPr>
        <w:t>Энергосбережение и повышение энергетической эффективности</w:t>
      </w:r>
      <w:r>
        <w:rPr>
          <w:szCs w:val="28"/>
        </w:rPr>
        <w:t>.</w:t>
      </w:r>
    </w:p>
    <w:p w:rsidR="00DB2C39" w:rsidRDefault="00DB2C39" w:rsidP="00DB2C39">
      <w:pPr>
        <w:pStyle w:val="ad"/>
        <w:ind w:firstLine="567"/>
        <w:contextualSpacing/>
        <w:jc w:val="both"/>
        <w:rPr>
          <w:szCs w:val="28"/>
        </w:rPr>
      </w:pPr>
      <w:r>
        <w:rPr>
          <w:szCs w:val="28"/>
        </w:rPr>
        <w:t>О</w:t>
      </w:r>
      <w:r w:rsidRPr="00041EBF">
        <w:rPr>
          <w:szCs w:val="28"/>
        </w:rPr>
        <w:t>существлени</w:t>
      </w:r>
      <w:r>
        <w:rPr>
          <w:szCs w:val="28"/>
        </w:rPr>
        <w:t>е</w:t>
      </w:r>
      <w:r w:rsidRPr="00041EBF">
        <w:rPr>
          <w:szCs w:val="28"/>
        </w:rPr>
        <w:t xml:space="preserve"> деятельности в области энергосбережения и повышения энергетической эффективности Чайковского </w:t>
      </w:r>
      <w:r>
        <w:rPr>
          <w:szCs w:val="28"/>
        </w:rPr>
        <w:t>городского округа</w:t>
      </w:r>
      <w:r w:rsidRPr="00041EBF">
        <w:rPr>
          <w:szCs w:val="28"/>
        </w:rPr>
        <w:t xml:space="preserve"> включает разработку и реализацию ряда мероприятий: </w:t>
      </w:r>
    </w:p>
    <w:p w:rsidR="00DB2C39" w:rsidRDefault="00DB2C39" w:rsidP="00DB2C39">
      <w:pPr>
        <w:pStyle w:val="ad"/>
        <w:ind w:firstLine="567"/>
        <w:contextualSpacing/>
        <w:jc w:val="both"/>
        <w:rPr>
          <w:szCs w:val="28"/>
        </w:rPr>
      </w:pPr>
      <w:r w:rsidRPr="00041EBF">
        <w:rPr>
          <w:szCs w:val="28"/>
        </w:rPr>
        <w:t xml:space="preserve">− формирование нормативно-правовой основы для реализации энергосервисных контрактов в бюджетном секторе экономики, с постепенным переходом на жилищный сектор; </w:t>
      </w:r>
    </w:p>
    <w:p w:rsidR="00DB2C39" w:rsidRDefault="00DB2C39" w:rsidP="00DB2C39">
      <w:pPr>
        <w:pStyle w:val="ad"/>
        <w:ind w:firstLine="567"/>
        <w:contextualSpacing/>
        <w:jc w:val="both"/>
        <w:rPr>
          <w:szCs w:val="28"/>
        </w:rPr>
      </w:pPr>
      <w:r w:rsidRPr="00041EBF">
        <w:rPr>
          <w:szCs w:val="28"/>
        </w:rPr>
        <w:lastRenderedPageBreak/>
        <w:t>- апробация и укрепление навыков внедрения энергосервисных контрактов в муниципальных учреждениях;</w:t>
      </w:r>
    </w:p>
    <w:p w:rsidR="00DB2C39" w:rsidRDefault="00DB2C39" w:rsidP="00DB2C39">
      <w:pPr>
        <w:pStyle w:val="ad"/>
        <w:ind w:firstLine="567"/>
        <w:contextualSpacing/>
        <w:jc w:val="both"/>
        <w:rPr>
          <w:szCs w:val="28"/>
        </w:rPr>
      </w:pPr>
      <w:r w:rsidRPr="00041EBF">
        <w:rPr>
          <w:szCs w:val="28"/>
        </w:rPr>
        <w:t xml:space="preserve"> - комплексный подход к разработке мероприятий, направленных на закрепление достигнутого уровня экономии потребляемых энергоресурсов и их дальнейшего эффективного использования; </w:t>
      </w:r>
    </w:p>
    <w:p w:rsidR="00DB2C39" w:rsidRDefault="00DB2C39" w:rsidP="00DB2C39">
      <w:pPr>
        <w:pStyle w:val="ad"/>
        <w:ind w:firstLine="567"/>
        <w:contextualSpacing/>
        <w:jc w:val="both"/>
        <w:rPr>
          <w:szCs w:val="28"/>
        </w:rPr>
      </w:pPr>
      <w:r w:rsidRPr="00041EBF">
        <w:rPr>
          <w:szCs w:val="28"/>
        </w:rPr>
        <w:t xml:space="preserve">- ведение комплексного учета потребляемых топливно-энергетических ресурсов на </w:t>
      </w:r>
      <w:r>
        <w:rPr>
          <w:szCs w:val="28"/>
        </w:rPr>
        <w:t xml:space="preserve">Чайковской </w:t>
      </w:r>
      <w:r w:rsidRPr="00041EBF">
        <w:rPr>
          <w:szCs w:val="28"/>
        </w:rPr>
        <w:t xml:space="preserve">территории с использованием государственных информационных систем </w:t>
      </w:r>
      <w:r>
        <w:rPr>
          <w:szCs w:val="28"/>
        </w:rPr>
        <w:t>«</w:t>
      </w:r>
      <w:r w:rsidRPr="00041EBF">
        <w:rPr>
          <w:szCs w:val="28"/>
        </w:rPr>
        <w:t>ГИС-Энергоэффективность</w:t>
      </w:r>
      <w:r>
        <w:rPr>
          <w:szCs w:val="28"/>
        </w:rPr>
        <w:t>»</w:t>
      </w:r>
      <w:r w:rsidRPr="00041EBF">
        <w:rPr>
          <w:szCs w:val="28"/>
        </w:rPr>
        <w:t xml:space="preserve"> (модули 1 и 2);</w:t>
      </w:r>
    </w:p>
    <w:p w:rsidR="00DB2C39" w:rsidRDefault="00DB2C39" w:rsidP="00DB2C39">
      <w:pPr>
        <w:pStyle w:val="ad"/>
        <w:ind w:firstLine="567"/>
        <w:contextualSpacing/>
        <w:jc w:val="both"/>
        <w:rPr>
          <w:szCs w:val="28"/>
        </w:rPr>
      </w:pPr>
      <w:r w:rsidRPr="00041EBF">
        <w:rPr>
          <w:szCs w:val="28"/>
        </w:rPr>
        <w:t xml:space="preserve"> - реализация и контроль за исполнением мероприятий по энергосбережению в соответствии с утвержденным планом; </w:t>
      </w:r>
    </w:p>
    <w:p w:rsidR="00DB2C39" w:rsidRDefault="00DB2C39" w:rsidP="00DB2C39">
      <w:pPr>
        <w:pStyle w:val="ad"/>
        <w:ind w:firstLine="567"/>
        <w:contextualSpacing/>
        <w:jc w:val="both"/>
        <w:rPr>
          <w:szCs w:val="28"/>
        </w:rPr>
      </w:pPr>
      <w:r w:rsidRPr="00041EBF">
        <w:rPr>
          <w:szCs w:val="28"/>
        </w:rPr>
        <w:t xml:space="preserve">- информационное обеспечение мероприятий по повышению энергетической эффективности посредством интернет ресурсов; </w:t>
      </w:r>
    </w:p>
    <w:p w:rsidR="00DB2C39" w:rsidRPr="00041EBF" w:rsidRDefault="00DB2C39" w:rsidP="00DB2C39">
      <w:pPr>
        <w:pStyle w:val="ad"/>
        <w:ind w:firstLine="567"/>
        <w:contextualSpacing/>
        <w:jc w:val="both"/>
        <w:rPr>
          <w:szCs w:val="28"/>
        </w:rPr>
      </w:pPr>
      <w:r w:rsidRPr="00041EBF">
        <w:rPr>
          <w:szCs w:val="28"/>
        </w:rPr>
        <w:t xml:space="preserve">- проведение системных мероприятий по повышению мотивации и заинтересованности территорий и муниципальных учреждений в снижении потребляемых энергоресурсов. </w:t>
      </w:r>
    </w:p>
    <w:p w:rsidR="00DB2C39" w:rsidRDefault="00DB2C39" w:rsidP="00DB2C39">
      <w:pPr>
        <w:pStyle w:val="ad"/>
        <w:keepNext/>
        <w:keepLines/>
        <w:suppressLineNumbers/>
        <w:suppressAutoHyphens/>
        <w:spacing w:before="240"/>
        <w:ind w:left="5670"/>
        <w:outlineLvl w:val="0"/>
        <w:rPr>
          <w:szCs w:val="28"/>
        </w:rPr>
      </w:pPr>
      <w:r w:rsidRPr="001F15FA">
        <w:rPr>
          <w:szCs w:val="28"/>
        </w:rPr>
        <w:lastRenderedPageBreak/>
        <w:t>Приложение 1</w:t>
      </w:r>
    </w:p>
    <w:p w:rsidR="00DB2C39" w:rsidRPr="001F15FA" w:rsidRDefault="00DB2C39" w:rsidP="00DB2C39">
      <w:pPr>
        <w:keepNext/>
        <w:keepLines/>
        <w:suppressLineNumbers/>
        <w:suppressAutoHyphens/>
        <w:ind w:left="5670"/>
        <w:rPr>
          <w:sz w:val="28"/>
          <w:szCs w:val="28"/>
        </w:rPr>
      </w:pPr>
      <w:r w:rsidRPr="001F15FA">
        <w:rPr>
          <w:sz w:val="28"/>
          <w:szCs w:val="28"/>
        </w:rPr>
        <w:t>к муниципальной программе</w:t>
      </w:r>
    </w:p>
    <w:p w:rsidR="00DB2C39" w:rsidRPr="00914752" w:rsidRDefault="00DB2C39" w:rsidP="00DB2C39">
      <w:pPr>
        <w:keepNext/>
        <w:keepLines/>
        <w:suppressLineNumbers/>
        <w:suppressAutoHyphens/>
        <w:ind w:left="5670"/>
        <w:rPr>
          <w:sz w:val="28"/>
          <w:szCs w:val="28"/>
        </w:rPr>
      </w:pPr>
      <w:r w:rsidRPr="001F15FA">
        <w:rPr>
          <w:b/>
          <w:sz w:val="28"/>
          <w:szCs w:val="28"/>
        </w:rPr>
        <w:t>«</w:t>
      </w:r>
      <w:r w:rsidRPr="001F15FA">
        <w:rPr>
          <w:sz w:val="28"/>
          <w:szCs w:val="28"/>
        </w:rPr>
        <w:t>Экономическое развитие Чайковского городского округа</w:t>
      </w:r>
      <w:r w:rsidRPr="001F15FA">
        <w:rPr>
          <w:b/>
          <w:sz w:val="28"/>
          <w:szCs w:val="28"/>
        </w:rPr>
        <w:t>»</w:t>
      </w:r>
    </w:p>
    <w:p w:rsidR="00DB2C39" w:rsidRDefault="00DB2C39" w:rsidP="00DB2C39">
      <w:pPr>
        <w:pStyle w:val="ad"/>
        <w:keepNext/>
        <w:keepLines/>
        <w:suppressLineNumbers/>
        <w:suppressAutoHyphens/>
        <w:ind w:left="142"/>
        <w:jc w:val="center"/>
        <w:outlineLvl w:val="0"/>
        <w:rPr>
          <w:b/>
          <w:szCs w:val="28"/>
        </w:rPr>
      </w:pPr>
    </w:p>
    <w:p w:rsidR="00DB2C39" w:rsidRPr="001F15FA" w:rsidRDefault="00DB2C39" w:rsidP="00DB2C39">
      <w:pPr>
        <w:pStyle w:val="ad"/>
        <w:keepNext/>
        <w:keepLines/>
        <w:suppressLineNumbers/>
        <w:suppressAutoHyphens/>
        <w:ind w:left="142"/>
        <w:jc w:val="center"/>
        <w:outlineLvl w:val="0"/>
        <w:rPr>
          <w:b/>
          <w:szCs w:val="28"/>
        </w:rPr>
      </w:pPr>
      <w:r w:rsidRPr="001F15FA">
        <w:rPr>
          <w:b/>
          <w:szCs w:val="28"/>
        </w:rPr>
        <w:t>Подпрограмма</w:t>
      </w:r>
      <w:r>
        <w:rPr>
          <w:b/>
          <w:szCs w:val="28"/>
        </w:rPr>
        <w:t xml:space="preserve"> 1.</w:t>
      </w:r>
      <w:r w:rsidRPr="001F15FA">
        <w:rPr>
          <w:b/>
          <w:szCs w:val="28"/>
        </w:rPr>
        <w:t xml:space="preserve"> «Мониторинг, прогнозирование </w:t>
      </w:r>
      <w:r>
        <w:rPr>
          <w:b/>
          <w:szCs w:val="28"/>
        </w:rPr>
        <w:t xml:space="preserve"> </w:t>
      </w:r>
      <w:r w:rsidRPr="001F15FA">
        <w:rPr>
          <w:b/>
          <w:szCs w:val="28"/>
        </w:rPr>
        <w:t>социально-экономического развития и формирование благоприятной инвестиционной среды»</w:t>
      </w:r>
    </w:p>
    <w:bookmarkEnd w:id="1"/>
    <w:bookmarkEnd w:id="2"/>
    <w:p w:rsidR="00DB2C39" w:rsidRPr="001F15FA" w:rsidRDefault="00DB2C39" w:rsidP="00DB2C39">
      <w:pPr>
        <w:pStyle w:val="6"/>
        <w:keepNext/>
        <w:keepLines/>
        <w:suppressLineNumbers/>
        <w:suppressAutoHyphens/>
        <w:spacing w:after="120"/>
        <w:ind w:left="0" w:firstLine="0"/>
        <w:jc w:val="center"/>
        <w:rPr>
          <w:b/>
          <w:snapToGrid w:val="0"/>
          <w:szCs w:val="28"/>
        </w:rPr>
      </w:pPr>
      <w:r w:rsidRPr="001F15FA">
        <w:rPr>
          <w:b/>
          <w:snapToGrid w:val="0"/>
          <w:szCs w:val="28"/>
        </w:rPr>
        <w:t>ПАСПОРТ</w:t>
      </w:r>
      <w:r>
        <w:rPr>
          <w:b/>
          <w:snapToGrid w:val="0"/>
          <w:szCs w:val="28"/>
        </w:rPr>
        <w:t xml:space="preserve"> ПОДПРОГРАММЫ</w:t>
      </w:r>
    </w:p>
    <w:tbl>
      <w:tblPr>
        <w:tblW w:w="9426" w:type="dxa"/>
        <w:tblLayout w:type="fixed"/>
        <w:tblCellMar>
          <w:left w:w="70" w:type="dxa"/>
          <w:right w:w="70" w:type="dxa"/>
        </w:tblCellMar>
        <w:tblLook w:val="0000"/>
      </w:tblPr>
      <w:tblGrid>
        <w:gridCol w:w="2055"/>
        <w:gridCol w:w="3118"/>
        <w:gridCol w:w="850"/>
        <w:gridCol w:w="851"/>
        <w:gridCol w:w="850"/>
        <w:gridCol w:w="851"/>
        <w:gridCol w:w="851"/>
      </w:tblGrid>
      <w:tr w:rsidR="00DB2C39" w:rsidTr="00BD19EC">
        <w:trPr>
          <w:cantSplit/>
          <w:trHeight w:val="360"/>
        </w:trPr>
        <w:tc>
          <w:tcPr>
            <w:tcW w:w="205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13"/>
              <w:keepNext/>
              <w:keepLines/>
              <w:suppressLineNumbers/>
              <w:suppressAutoHyphens/>
              <w:rPr>
                <w:rFonts w:ascii="Times New Roman" w:hAnsi="Times New Roman"/>
                <w:b w:val="0"/>
                <w:bCs/>
                <w:sz w:val="28"/>
                <w:szCs w:val="28"/>
              </w:rPr>
            </w:pPr>
            <w:r w:rsidRPr="001F15FA">
              <w:rPr>
                <w:rFonts w:ascii="Times New Roman" w:hAnsi="Times New Roman"/>
                <w:b w:val="0"/>
                <w:bCs/>
                <w:sz w:val="28"/>
                <w:szCs w:val="28"/>
              </w:rPr>
              <w:t>Ответственный исполнитель подпрограммы</w:t>
            </w:r>
          </w:p>
        </w:tc>
        <w:tc>
          <w:tcPr>
            <w:tcW w:w="7371" w:type="dxa"/>
            <w:gridSpan w:val="6"/>
            <w:tcBorders>
              <w:top w:val="single" w:sz="6" w:space="0" w:color="auto"/>
              <w:left w:val="single" w:sz="6" w:space="0" w:color="auto"/>
              <w:bottom w:val="single" w:sz="6" w:space="0" w:color="auto"/>
              <w:right w:val="single" w:sz="6" w:space="0" w:color="auto"/>
            </w:tcBorders>
          </w:tcPr>
          <w:p w:rsidR="00DB2C39" w:rsidRPr="001F15FA" w:rsidRDefault="00DB2C39" w:rsidP="00BD19EC">
            <w:pPr>
              <w:keepNext/>
              <w:keepLines/>
              <w:suppressLineNumbers/>
              <w:suppressAutoHyphens/>
              <w:autoSpaceDE w:val="0"/>
              <w:autoSpaceDN w:val="0"/>
              <w:adjustRightInd w:val="0"/>
              <w:jc w:val="both"/>
              <w:rPr>
                <w:sz w:val="28"/>
                <w:szCs w:val="28"/>
              </w:rPr>
            </w:pPr>
            <w:r w:rsidRPr="001F15FA">
              <w:rPr>
                <w:sz w:val="28"/>
                <w:szCs w:val="28"/>
              </w:rPr>
              <w:t xml:space="preserve">Управление финансов и экономического развития администрации </w:t>
            </w:r>
            <w:r w:rsidRPr="00363221">
              <w:rPr>
                <w:sz w:val="28"/>
                <w:szCs w:val="28"/>
              </w:rPr>
              <w:t>Чайковского</w:t>
            </w:r>
            <w:r>
              <w:rPr>
                <w:sz w:val="28"/>
                <w:szCs w:val="28"/>
              </w:rPr>
              <w:t xml:space="preserve"> городского округа</w:t>
            </w:r>
          </w:p>
        </w:tc>
      </w:tr>
      <w:tr w:rsidR="00DB2C39" w:rsidTr="00BD19EC">
        <w:trPr>
          <w:cantSplit/>
          <w:trHeight w:val="720"/>
        </w:trPr>
        <w:tc>
          <w:tcPr>
            <w:tcW w:w="205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r w:rsidRPr="001F15FA">
              <w:rPr>
                <w:rFonts w:ascii="Times New Roman" w:hAnsi="Times New Roman" w:cs="Times New Roman"/>
                <w:sz w:val="28"/>
                <w:szCs w:val="28"/>
              </w:rPr>
              <w:t>Соисполнители подпрограммы</w:t>
            </w:r>
          </w:p>
        </w:tc>
        <w:tc>
          <w:tcPr>
            <w:tcW w:w="7371" w:type="dxa"/>
            <w:gridSpan w:val="6"/>
            <w:tcBorders>
              <w:top w:val="single" w:sz="6" w:space="0" w:color="auto"/>
              <w:left w:val="single" w:sz="6" w:space="0" w:color="auto"/>
              <w:bottom w:val="single" w:sz="6" w:space="0" w:color="auto"/>
              <w:right w:val="single" w:sz="6" w:space="0" w:color="auto"/>
            </w:tcBorders>
          </w:tcPr>
          <w:p w:rsidR="00DB2C39" w:rsidRPr="001F15FA" w:rsidRDefault="00DB2C39" w:rsidP="00BD19EC">
            <w:pPr>
              <w:keepNext/>
              <w:keepLines/>
              <w:suppressLineNumbers/>
              <w:suppressAutoHyphens/>
              <w:autoSpaceDE w:val="0"/>
              <w:autoSpaceDN w:val="0"/>
              <w:adjustRightInd w:val="0"/>
              <w:jc w:val="both"/>
              <w:rPr>
                <w:sz w:val="28"/>
                <w:szCs w:val="28"/>
              </w:rPr>
            </w:pPr>
            <w:r w:rsidRPr="001F15FA">
              <w:rPr>
                <w:sz w:val="28"/>
                <w:szCs w:val="28"/>
              </w:rPr>
              <w:t>отсутствуют</w:t>
            </w:r>
          </w:p>
        </w:tc>
      </w:tr>
      <w:tr w:rsidR="00DB2C39" w:rsidTr="00BD19EC">
        <w:trPr>
          <w:cantSplit/>
          <w:trHeight w:val="720"/>
        </w:trPr>
        <w:tc>
          <w:tcPr>
            <w:tcW w:w="205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r w:rsidRPr="001F15FA">
              <w:rPr>
                <w:rFonts w:ascii="Times New Roman" w:hAnsi="Times New Roman" w:cs="Times New Roman"/>
                <w:sz w:val="28"/>
                <w:szCs w:val="28"/>
              </w:rPr>
              <w:t>Участники подпрограммы</w:t>
            </w:r>
          </w:p>
        </w:tc>
        <w:tc>
          <w:tcPr>
            <w:tcW w:w="7371" w:type="dxa"/>
            <w:gridSpan w:val="6"/>
            <w:tcBorders>
              <w:top w:val="single" w:sz="6" w:space="0" w:color="auto"/>
              <w:left w:val="single" w:sz="6" w:space="0" w:color="auto"/>
              <w:bottom w:val="single" w:sz="6" w:space="0" w:color="auto"/>
              <w:right w:val="single" w:sz="6" w:space="0" w:color="auto"/>
            </w:tcBorders>
          </w:tcPr>
          <w:p w:rsidR="00DB2C39" w:rsidRPr="001F15FA" w:rsidRDefault="00DB2C39" w:rsidP="00BD19EC">
            <w:pPr>
              <w:keepNext/>
              <w:keepLines/>
              <w:suppressLineNumbers/>
              <w:suppressAutoHyphens/>
              <w:autoSpaceDE w:val="0"/>
              <w:autoSpaceDN w:val="0"/>
              <w:adjustRightInd w:val="0"/>
              <w:jc w:val="both"/>
              <w:rPr>
                <w:sz w:val="28"/>
                <w:szCs w:val="28"/>
              </w:rPr>
            </w:pPr>
            <w:r w:rsidRPr="001F15FA">
              <w:rPr>
                <w:sz w:val="28"/>
                <w:szCs w:val="28"/>
              </w:rPr>
              <w:t>Отраслевые (функциональные) органы и структурные подразделения администрации Чайковского</w:t>
            </w:r>
            <w:r>
              <w:rPr>
                <w:sz w:val="28"/>
                <w:szCs w:val="28"/>
              </w:rPr>
              <w:t xml:space="preserve"> городского округа;</w:t>
            </w:r>
            <w:r w:rsidRPr="001F15FA">
              <w:rPr>
                <w:sz w:val="28"/>
                <w:szCs w:val="28"/>
              </w:rPr>
              <w:t xml:space="preserve"> </w:t>
            </w:r>
          </w:p>
          <w:p w:rsidR="00DB2C39" w:rsidRPr="001F15FA" w:rsidRDefault="00DB2C39" w:rsidP="00BD19EC">
            <w:pPr>
              <w:keepNext/>
              <w:keepLines/>
              <w:suppressLineNumbers/>
              <w:suppressAutoHyphens/>
              <w:autoSpaceDE w:val="0"/>
              <w:autoSpaceDN w:val="0"/>
              <w:adjustRightInd w:val="0"/>
              <w:jc w:val="both"/>
              <w:rPr>
                <w:sz w:val="28"/>
                <w:szCs w:val="28"/>
              </w:rPr>
            </w:pPr>
            <w:r>
              <w:rPr>
                <w:sz w:val="28"/>
                <w:szCs w:val="28"/>
              </w:rPr>
              <w:t>предприятия, организации;</w:t>
            </w:r>
          </w:p>
          <w:p w:rsidR="00DB2C39" w:rsidRPr="001F15FA" w:rsidRDefault="00DB2C39" w:rsidP="00BD19EC">
            <w:pPr>
              <w:keepNext/>
              <w:keepLines/>
              <w:suppressLineNumbers/>
              <w:suppressAutoHyphens/>
              <w:jc w:val="both"/>
              <w:rPr>
                <w:sz w:val="28"/>
                <w:szCs w:val="28"/>
              </w:rPr>
            </w:pPr>
            <w:r>
              <w:rPr>
                <w:sz w:val="28"/>
                <w:szCs w:val="28"/>
              </w:rPr>
              <w:t>с</w:t>
            </w:r>
            <w:r w:rsidRPr="001F15FA">
              <w:rPr>
                <w:sz w:val="28"/>
                <w:szCs w:val="28"/>
              </w:rPr>
              <w:t>убъекты бизнеса, реализующие инвестиционные проекты на территории Чайковского городского округа;</w:t>
            </w:r>
          </w:p>
          <w:p w:rsidR="00DB2C39" w:rsidRPr="001F15FA" w:rsidRDefault="00DB2C39" w:rsidP="00BD19EC">
            <w:pPr>
              <w:keepNext/>
              <w:keepLines/>
              <w:suppressLineNumbers/>
              <w:suppressAutoHyphens/>
              <w:autoSpaceDE w:val="0"/>
              <w:autoSpaceDN w:val="0"/>
              <w:adjustRightInd w:val="0"/>
              <w:jc w:val="both"/>
              <w:rPr>
                <w:sz w:val="28"/>
                <w:szCs w:val="28"/>
              </w:rPr>
            </w:pPr>
            <w:r>
              <w:rPr>
                <w:sz w:val="28"/>
                <w:szCs w:val="28"/>
              </w:rPr>
              <w:t>с</w:t>
            </w:r>
            <w:r w:rsidRPr="001F15FA">
              <w:rPr>
                <w:sz w:val="28"/>
                <w:szCs w:val="28"/>
              </w:rPr>
              <w:t>убъекты бизнеса, имеющие свободные имущественные комплексы для реализации инвестиционных проектов</w:t>
            </w:r>
          </w:p>
        </w:tc>
      </w:tr>
      <w:tr w:rsidR="00DB2C39" w:rsidTr="00BD19EC">
        <w:trPr>
          <w:cantSplit/>
          <w:trHeight w:val="1103"/>
        </w:trPr>
        <w:tc>
          <w:tcPr>
            <w:tcW w:w="205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Normal"/>
              <w:keepNext/>
              <w:keepLines/>
              <w:widowControl/>
              <w:suppressLineNumbers/>
              <w:suppressAutoHyphens/>
              <w:ind w:firstLine="0"/>
              <w:jc w:val="both"/>
              <w:rPr>
                <w:rFonts w:ascii="Times New Roman" w:hAnsi="Times New Roman" w:cs="Times New Roman"/>
                <w:sz w:val="28"/>
                <w:szCs w:val="28"/>
              </w:rPr>
            </w:pPr>
            <w:r w:rsidRPr="001F15FA">
              <w:rPr>
                <w:rFonts w:ascii="Times New Roman" w:hAnsi="Times New Roman" w:cs="Times New Roman"/>
                <w:sz w:val="28"/>
                <w:szCs w:val="28"/>
              </w:rPr>
              <w:t>Цель программы</w:t>
            </w:r>
          </w:p>
        </w:tc>
        <w:tc>
          <w:tcPr>
            <w:tcW w:w="7371" w:type="dxa"/>
            <w:gridSpan w:val="6"/>
            <w:tcBorders>
              <w:top w:val="single" w:sz="6" w:space="0" w:color="auto"/>
              <w:left w:val="single" w:sz="6" w:space="0" w:color="auto"/>
              <w:bottom w:val="single" w:sz="6" w:space="0" w:color="auto"/>
              <w:right w:val="single" w:sz="6" w:space="0" w:color="auto"/>
            </w:tcBorders>
          </w:tcPr>
          <w:p w:rsidR="00DB2C39" w:rsidRDefault="00DB2C39" w:rsidP="00BD19EC">
            <w:pPr>
              <w:keepNext/>
              <w:keepLines/>
              <w:suppressLineNumbers/>
              <w:tabs>
                <w:tab w:val="left" w:pos="567"/>
              </w:tabs>
              <w:suppressAutoHyphens/>
              <w:jc w:val="both"/>
              <w:rPr>
                <w:bCs/>
                <w:sz w:val="28"/>
                <w:szCs w:val="28"/>
              </w:rPr>
            </w:pPr>
            <w:r w:rsidRPr="001F15FA">
              <w:rPr>
                <w:bCs/>
                <w:sz w:val="28"/>
                <w:szCs w:val="28"/>
              </w:rPr>
              <w:t>1. Совершенствование системы стратегического управления</w:t>
            </w:r>
            <w:r>
              <w:rPr>
                <w:bCs/>
                <w:sz w:val="28"/>
                <w:szCs w:val="28"/>
              </w:rPr>
              <w:t>.</w:t>
            </w:r>
          </w:p>
          <w:p w:rsidR="00DB2C39" w:rsidRDefault="00DB2C39" w:rsidP="00BD19EC">
            <w:pPr>
              <w:keepNext/>
              <w:keepLines/>
              <w:suppressLineNumbers/>
              <w:tabs>
                <w:tab w:val="left" w:pos="567"/>
              </w:tabs>
              <w:suppressAutoHyphens/>
              <w:jc w:val="both"/>
              <w:rPr>
                <w:bCs/>
                <w:sz w:val="28"/>
                <w:szCs w:val="28"/>
              </w:rPr>
            </w:pPr>
            <w:r w:rsidRPr="001F15FA">
              <w:rPr>
                <w:bCs/>
                <w:sz w:val="28"/>
                <w:szCs w:val="28"/>
              </w:rPr>
              <w:t>2. Создание благоприятных условий для привлечения инвестиций и повышение инвестиционной привлекательности</w:t>
            </w:r>
            <w:r>
              <w:rPr>
                <w:bCs/>
                <w:sz w:val="28"/>
                <w:szCs w:val="28"/>
              </w:rPr>
              <w:t>.</w:t>
            </w:r>
          </w:p>
          <w:p w:rsidR="00DB2C39" w:rsidRPr="00A514D6" w:rsidRDefault="00DB2C39" w:rsidP="00BD19EC">
            <w:pPr>
              <w:keepNext/>
              <w:keepLines/>
              <w:suppressLineNumbers/>
              <w:tabs>
                <w:tab w:val="left" w:pos="567"/>
              </w:tabs>
              <w:suppressAutoHyphens/>
              <w:jc w:val="both"/>
              <w:rPr>
                <w:bCs/>
                <w:sz w:val="28"/>
                <w:szCs w:val="28"/>
              </w:rPr>
            </w:pPr>
            <w:r w:rsidRPr="001F15FA">
              <w:rPr>
                <w:bCs/>
                <w:sz w:val="28"/>
                <w:szCs w:val="28"/>
              </w:rPr>
              <w:t>3.</w:t>
            </w:r>
            <w:r w:rsidRPr="001F15FA">
              <w:rPr>
                <w:color w:val="000000"/>
                <w:sz w:val="28"/>
                <w:szCs w:val="28"/>
              </w:rPr>
              <w:t xml:space="preserve"> Создание благоприятных социально-экономических условий для устойчивого развития предприятий</w:t>
            </w:r>
            <w:r>
              <w:rPr>
                <w:color w:val="000000"/>
                <w:sz w:val="28"/>
                <w:szCs w:val="28"/>
              </w:rPr>
              <w:t>.</w:t>
            </w:r>
          </w:p>
        </w:tc>
      </w:tr>
      <w:tr w:rsidR="00DB2C39" w:rsidTr="00BD19EC">
        <w:trPr>
          <w:cantSplit/>
          <w:trHeight w:val="869"/>
        </w:trPr>
        <w:tc>
          <w:tcPr>
            <w:tcW w:w="205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Normal"/>
              <w:keepNext/>
              <w:keepLines/>
              <w:widowControl/>
              <w:suppressLineNumbers/>
              <w:suppressAutoHyphens/>
              <w:ind w:firstLine="0"/>
              <w:jc w:val="both"/>
              <w:rPr>
                <w:rFonts w:ascii="Times New Roman" w:hAnsi="Times New Roman" w:cs="Times New Roman"/>
                <w:sz w:val="28"/>
                <w:szCs w:val="28"/>
              </w:rPr>
            </w:pPr>
            <w:r w:rsidRPr="001F15FA">
              <w:rPr>
                <w:rFonts w:ascii="Times New Roman" w:hAnsi="Times New Roman" w:cs="Times New Roman"/>
                <w:sz w:val="28"/>
                <w:szCs w:val="28"/>
              </w:rPr>
              <w:t>Задача подпрограммы</w:t>
            </w:r>
          </w:p>
        </w:tc>
        <w:tc>
          <w:tcPr>
            <w:tcW w:w="7371" w:type="dxa"/>
            <w:gridSpan w:val="6"/>
            <w:tcBorders>
              <w:top w:val="single" w:sz="6" w:space="0" w:color="auto"/>
              <w:left w:val="single" w:sz="6" w:space="0" w:color="auto"/>
              <w:bottom w:val="single" w:sz="6" w:space="0" w:color="auto"/>
              <w:right w:val="single" w:sz="6" w:space="0" w:color="auto"/>
            </w:tcBorders>
          </w:tcPr>
          <w:p w:rsidR="00DB2C39" w:rsidRPr="00F15845" w:rsidRDefault="00DB2C39" w:rsidP="00BD19EC">
            <w:pPr>
              <w:pStyle w:val="afb"/>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sidRPr="00F15845">
              <w:rPr>
                <w:rFonts w:ascii="Times New Roman" w:hAnsi="Times New Roman"/>
                <w:bCs/>
                <w:sz w:val="28"/>
                <w:szCs w:val="28"/>
                <w:lang w:val="ru-RU"/>
              </w:rPr>
              <w:t>1. Мониторинг социально-экономического развития округа;</w:t>
            </w:r>
          </w:p>
          <w:p w:rsidR="00DB2C39" w:rsidRPr="00F15845" w:rsidRDefault="00DB2C39" w:rsidP="00BD19EC">
            <w:pPr>
              <w:pStyle w:val="afb"/>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sidRPr="00F15845">
              <w:rPr>
                <w:rFonts w:ascii="Times New Roman" w:hAnsi="Times New Roman"/>
                <w:bCs/>
                <w:sz w:val="28"/>
                <w:szCs w:val="28"/>
                <w:lang w:val="ru-RU"/>
              </w:rPr>
              <w:t>2. Разработка и корректировка документов текущего и стратегического прогнозирования социально-экономического развития;</w:t>
            </w:r>
          </w:p>
          <w:p w:rsidR="00DB2C39" w:rsidRPr="00F15845" w:rsidRDefault="00DB2C39" w:rsidP="00BD19EC">
            <w:pPr>
              <w:pStyle w:val="afb"/>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sidRPr="00F15845">
              <w:rPr>
                <w:rFonts w:ascii="Times New Roman" w:hAnsi="Times New Roman"/>
                <w:bCs/>
                <w:sz w:val="28"/>
                <w:szCs w:val="28"/>
                <w:lang w:val="ru-RU"/>
              </w:rPr>
              <w:t>3. Создание условий для реализации инвестиционных проектов;</w:t>
            </w:r>
          </w:p>
          <w:p w:rsidR="00DB2C39" w:rsidRPr="00F15845" w:rsidRDefault="00DB2C39" w:rsidP="00BD19EC">
            <w:pPr>
              <w:pStyle w:val="afb"/>
              <w:keepNext/>
              <w:keepLines/>
              <w:suppressLineNumbers/>
              <w:tabs>
                <w:tab w:val="left" w:pos="993"/>
              </w:tabs>
              <w:suppressAutoHyphens/>
              <w:spacing w:after="0" w:line="240" w:lineRule="auto"/>
              <w:ind w:left="0"/>
              <w:contextualSpacing w:val="0"/>
              <w:jc w:val="both"/>
              <w:rPr>
                <w:sz w:val="28"/>
                <w:szCs w:val="28"/>
                <w:lang w:val="ru-RU"/>
              </w:rPr>
            </w:pPr>
            <w:r w:rsidRPr="00F15845">
              <w:rPr>
                <w:rFonts w:ascii="Times New Roman" w:hAnsi="Times New Roman"/>
                <w:bCs/>
                <w:color w:val="000000"/>
                <w:sz w:val="28"/>
                <w:szCs w:val="28"/>
                <w:lang w:val="ru-RU"/>
              </w:rPr>
              <w:t>4.</w:t>
            </w:r>
            <w:r w:rsidRPr="00F15845">
              <w:rPr>
                <w:b/>
                <w:bCs/>
                <w:color w:val="000000"/>
                <w:sz w:val="28"/>
                <w:szCs w:val="28"/>
                <w:lang w:val="ru-RU"/>
              </w:rPr>
              <w:t xml:space="preserve"> </w:t>
            </w:r>
            <w:r w:rsidRPr="00F15845">
              <w:rPr>
                <w:rFonts w:ascii="Times New Roman" w:hAnsi="Times New Roman"/>
                <w:bCs/>
                <w:color w:val="000000"/>
                <w:sz w:val="28"/>
                <w:szCs w:val="28"/>
                <w:lang w:val="ru-RU"/>
              </w:rPr>
              <w:t>Реализация мер по обеспечению устойчивого экономического положения предприятий</w:t>
            </w:r>
            <w:r>
              <w:rPr>
                <w:rFonts w:ascii="Times New Roman" w:hAnsi="Times New Roman"/>
                <w:bCs/>
                <w:color w:val="000000"/>
                <w:sz w:val="28"/>
                <w:szCs w:val="28"/>
                <w:lang w:val="ru-RU"/>
              </w:rPr>
              <w:t>.</w:t>
            </w:r>
          </w:p>
        </w:tc>
      </w:tr>
      <w:tr w:rsidR="00DB2C39" w:rsidTr="00BD19EC">
        <w:trPr>
          <w:cantSplit/>
          <w:trHeight w:val="720"/>
        </w:trPr>
        <w:tc>
          <w:tcPr>
            <w:tcW w:w="205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r w:rsidRPr="001F15FA">
              <w:rPr>
                <w:rFonts w:ascii="Times New Roman" w:hAnsi="Times New Roman" w:cs="Times New Roman"/>
                <w:sz w:val="28"/>
                <w:szCs w:val="28"/>
              </w:rPr>
              <w:t>Срок реализации программы</w:t>
            </w:r>
          </w:p>
        </w:tc>
        <w:tc>
          <w:tcPr>
            <w:tcW w:w="7371" w:type="dxa"/>
            <w:gridSpan w:val="6"/>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Cell"/>
              <w:keepNext/>
              <w:keepLines/>
              <w:widowControl/>
              <w:suppressLineNumbers/>
              <w:suppressAutoHyphens/>
              <w:ind w:left="-353" w:firstLine="353"/>
              <w:jc w:val="both"/>
              <w:rPr>
                <w:rFonts w:ascii="Times New Roman" w:hAnsi="Times New Roman" w:cs="Times New Roman"/>
                <w:sz w:val="28"/>
                <w:szCs w:val="28"/>
              </w:rPr>
            </w:pPr>
            <w:r>
              <w:rPr>
                <w:rFonts w:ascii="Times New Roman" w:hAnsi="Times New Roman" w:cs="Times New Roman"/>
                <w:sz w:val="28"/>
                <w:szCs w:val="28"/>
              </w:rPr>
              <w:t>2020</w:t>
            </w:r>
            <w:r w:rsidRPr="001F15FA">
              <w:rPr>
                <w:rFonts w:ascii="Times New Roman" w:hAnsi="Times New Roman" w:cs="Times New Roman"/>
                <w:sz w:val="28"/>
                <w:szCs w:val="28"/>
              </w:rPr>
              <w:t xml:space="preserve"> – 202</w:t>
            </w:r>
            <w:r>
              <w:rPr>
                <w:rFonts w:ascii="Times New Roman" w:hAnsi="Times New Roman" w:cs="Times New Roman"/>
                <w:sz w:val="28"/>
                <w:szCs w:val="28"/>
              </w:rPr>
              <w:t>2</w:t>
            </w:r>
            <w:r w:rsidRPr="001F15FA">
              <w:rPr>
                <w:rFonts w:ascii="Times New Roman" w:hAnsi="Times New Roman" w:cs="Times New Roman"/>
                <w:sz w:val="28"/>
                <w:szCs w:val="28"/>
              </w:rPr>
              <w:t xml:space="preserve"> годы</w:t>
            </w:r>
          </w:p>
        </w:tc>
      </w:tr>
      <w:tr w:rsidR="00DB2C39" w:rsidTr="00BD19EC">
        <w:trPr>
          <w:cantSplit/>
          <w:trHeight w:val="529"/>
        </w:trPr>
        <w:tc>
          <w:tcPr>
            <w:tcW w:w="205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r w:rsidRPr="001F15FA">
              <w:rPr>
                <w:rFonts w:ascii="Times New Roman" w:hAnsi="Times New Roman" w:cs="Times New Roman"/>
                <w:sz w:val="28"/>
                <w:szCs w:val="28"/>
              </w:rPr>
              <w:lastRenderedPageBreak/>
              <w:t>Объемы бюджетных ассигнований</w:t>
            </w:r>
          </w:p>
        </w:tc>
        <w:tc>
          <w:tcPr>
            <w:tcW w:w="7371" w:type="dxa"/>
            <w:gridSpan w:val="6"/>
            <w:tcBorders>
              <w:top w:val="single" w:sz="6" w:space="0" w:color="auto"/>
              <w:left w:val="single" w:sz="6" w:space="0" w:color="auto"/>
              <w:bottom w:val="single" w:sz="6" w:space="0" w:color="auto"/>
              <w:right w:val="single" w:sz="6" w:space="0" w:color="auto"/>
            </w:tcBorders>
            <w:vAlign w:val="center"/>
          </w:tcPr>
          <w:p w:rsidR="00DB2C39" w:rsidRPr="001F15FA"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1F15FA">
              <w:rPr>
                <w:rFonts w:ascii="Times New Roman" w:hAnsi="Times New Roman" w:cs="Times New Roman"/>
                <w:bCs/>
                <w:sz w:val="28"/>
                <w:szCs w:val="28"/>
              </w:rPr>
              <w:t>Общий объем финансирования подпрограммы на 20</w:t>
            </w:r>
            <w:r>
              <w:rPr>
                <w:rFonts w:ascii="Times New Roman" w:hAnsi="Times New Roman" w:cs="Times New Roman"/>
                <w:bCs/>
                <w:sz w:val="28"/>
                <w:szCs w:val="28"/>
              </w:rPr>
              <w:t>20</w:t>
            </w:r>
            <w:r w:rsidRPr="001F15FA">
              <w:rPr>
                <w:rFonts w:ascii="Times New Roman" w:hAnsi="Times New Roman" w:cs="Times New Roman"/>
                <w:bCs/>
                <w:sz w:val="28"/>
                <w:szCs w:val="28"/>
              </w:rPr>
              <w:t>-202</w:t>
            </w:r>
            <w:r>
              <w:rPr>
                <w:rFonts w:ascii="Times New Roman" w:hAnsi="Times New Roman" w:cs="Times New Roman"/>
                <w:bCs/>
                <w:sz w:val="28"/>
                <w:szCs w:val="28"/>
              </w:rPr>
              <w:t>2</w:t>
            </w:r>
            <w:r w:rsidRPr="001F15FA">
              <w:rPr>
                <w:rFonts w:ascii="Times New Roman" w:hAnsi="Times New Roman" w:cs="Times New Roman"/>
                <w:bCs/>
                <w:sz w:val="28"/>
                <w:szCs w:val="28"/>
              </w:rPr>
              <w:t xml:space="preserve"> годы  тыс. рублей.</w:t>
            </w:r>
          </w:p>
          <w:p w:rsidR="00DB2C39" w:rsidRPr="001F15FA" w:rsidRDefault="00DB2C39" w:rsidP="00BD19EC">
            <w:pPr>
              <w:pStyle w:val="ConsPlusCell"/>
              <w:keepNext/>
              <w:keepLines/>
              <w:widowControl/>
              <w:suppressLineNumbers/>
              <w:suppressAutoHyphens/>
              <w:jc w:val="both"/>
              <w:rPr>
                <w:rFonts w:ascii="Times New Roman" w:hAnsi="Times New Roman" w:cs="Times New Roman"/>
                <w:bCs/>
                <w:sz w:val="28"/>
                <w:szCs w:val="28"/>
              </w:rPr>
            </w:pPr>
            <w:r>
              <w:rPr>
                <w:rFonts w:ascii="Times New Roman" w:hAnsi="Times New Roman" w:cs="Times New Roman"/>
                <w:bCs/>
                <w:sz w:val="28"/>
                <w:szCs w:val="28"/>
              </w:rPr>
              <w:t>в</w:t>
            </w:r>
            <w:r w:rsidRPr="001F15FA">
              <w:rPr>
                <w:rFonts w:ascii="Times New Roman" w:hAnsi="Times New Roman" w:cs="Times New Roman"/>
                <w:bCs/>
                <w:sz w:val="28"/>
                <w:szCs w:val="28"/>
              </w:rPr>
              <w:t xml:space="preserve"> том числе:</w:t>
            </w:r>
          </w:p>
          <w:p w:rsidR="00DB2C39" w:rsidRPr="001F15FA"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1F15FA">
              <w:rPr>
                <w:rFonts w:ascii="Times New Roman" w:hAnsi="Times New Roman" w:cs="Times New Roman"/>
                <w:bCs/>
                <w:sz w:val="28"/>
                <w:szCs w:val="28"/>
              </w:rPr>
              <w:t xml:space="preserve">за счет средств местного бюджета </w:t>
            </w:r>
            <w:r>
              <w:rPr>
                <w:rFonts w:ascii="Times New Roman" w:hAnsi="Times New Roman" w:cs="Times New Roman"/>
                <w:bCs/>
                <w:sz w:val="28"/>
                <w:szCs w:val="28"/>
              </w:rPr>
              <w:t>363,06</w:t>
            </w:r>
            <w:r w:rsidRPr="001F15FA">
              <w:rPr>
                <w:rFonts w:ascii="Times New Roman" w:hAnsi="Times New Roman" w:cs="Times New Roman"/>
                <w:bCs/>
                <w:sz w:val="28"/>
                <w:szCs w:val="28"/>
              </w:rPr>
              <w:t xml:space="preserve"> тыс. рублей</w:t>
            </w:r>
            <w:r>
              <w:rPr>
                <w:rFonts w:ascii="Times New Roman" w:hAnsi="Times New Roman" w:cs="Times New Roman"/>
                <w:bCs/>
                <w:sz w:val="28"/>
                <w:szCs w:val="28"/>
              </w:rPr>
              <w:t xml:space="preserve"> </w:t>
            </w:r>
          </w:p>
          <w:p w:rsidR="00DB2C39" w:rsidRPr="00BA5BB6" w:rsidRDefault="00DB2C39" w:rsidP="00BD19EC">
            <w:pPr>
              <w:pStyle w:val="ConsPlusCell"/>
              <w:keepNext/>
              <w:keepLines/>
              <w:widowControl/>
              <w:suppressLineNumbers/>
              <w:suppressAutoHyphens/>
              <w:rPr>
                <w:rFonts w:ascii="Times New Roman" w:hAnsi="Times New Roman" w:cs="Times New Roman"/>
                <w:bCs/>
                <w:sz w:val="28"/>
                <w:szCs w:val="28"/>
              </w:rPr>
            </w:pPr>
            <w:r w:rsidRPr="00BA5BB6">
              <w:rPr>
                <w:rFonts w:ascii="Times New Roman" w:hAnsi="Times New Roman" w:cs="Times New Roman"/>
                <w:bCs/>
                <w:sz w:val="28"/>
                <w:szCs w:val="28"/>
              </w:rPr>
              <w:t xml:space="preserve">2020 г. –  </w:t>
            </w:r>
            <w:r>
              <w:rPr>
                <w:rFonts w:ascii="Times New Roman" w:hAnsi="Times New Roman" w:cs="Times New Roman"/>
                <w:bCs/>
                <w:sz w:val="28"/>
                <w:szCs w:val="28"/>
              </w:rPr>
              <w:t xml:space="preserve">221,020 </w:t>
            </w:r>
            <w:r w:rsidRPr="00BA5BB6">
              <w:rPr>
                <w:rFonts w:ascii="Times New Roman" w:hAnsi="Times New Roman" w:cs="Times New Roman"/>
                <w:bCs/>
                <w:sz w:val="28"/>
                <w:szCs w:val="28"/>
              </w:rPr>
              <w:t>тыс. рублей</w:t>
            </w:r>
            <w:r>
              <w:rPr>
                <w:rFonts w:ascii="Times New Roman" w:hAnsi="Times New Roman" w:cs="Times New Roman"/>
                <w:bCs/>
                <w:sz w:val="28"/>
                <w:szCs w:val="28"/>
              </w:rPr>
              <w:t>,</w:t>
            </w:r>
            <w:r w:rsidRPr="00BA5BB6">
              <w:rPr>
                <w:rFonts w:ascii="Times New Roman" w:hAnsi="Times New Roman" w:cs="Times New Roman"/>
                <w:bCs/>
                <w:sz w:val="28"/>
                <w:szCs w:val="28"/>
              </w:rPr>
              <w:t xml:space="preserve"> </w:t>
            </w:r>
          </w:p>
          <w:p w:rsidR="00DB2C39" w:rsidRDefault="00DB2C39" w:rsidP="00BD19EC">
            <w:pPr>
              <w:keepNext/>
              <w:keepLines/>
              <w:suppressLineNumbers/>
              <w:suppressAutoHyphens/>
              <w:autoSpaceDE w:val="0"/>
              <w:autoSpaceDN w:val="0"/>
              <w:adjustRightInd w:val="0"/>
              <w:jc w:val="both"/>
              <w:rPr>
                <w:bCs/>
                <w:sz w:val="28"/>
                <w:szCs w:val="28"/>
              </w:rPr>
            </w:pPr>
            <w:r w:rsidRPr="00BA5BB6">
              <w:rPr>
                <w:bCs/>
                <w:sz w:val="28"/>
                <w:szCs w:val="28"/>
              </w:rPr>
              <w:t xml:space="preserve">2021 г. – </w:t>
            </w:r>
            <w:r>
              <w:rPr>
                <w:bCs/>
                <w:sz w:val="28"/>
                <w:szCs w:val="28"/>
              </w:rPr>
              <w:t>71,020 тыс. рублей,</w:t>
            </w:r>
          </w:p>
          <w:p w:rsidR="00DB2C39" w:rsidRPr="00F14A0F" w:rsidRDefault="00DB2C39" w:rsidP="00BD19EC">
            <w:pPr>
              <w:pStyle w:val="ConsPlusCell"/>
              <w:keepNext/>
              <w:keepLines/>
              <w:widowControl/>
              <w:suppressLineNumbers/>
              <w:suppressAutoHyphens/>
              <w:rPr>
                <w:rFonts w:ascii="Times New Roman" w:hAnsi="Times New Roman" w:cs="Times New Roman"/>
                <w:sz w:val="28"/>
                <w:szCs w:val="28"/>
                <w:highlight w:val="yellow"/>
              </w:rPr>
            </w:pPr>
            <w:r w:rsidRPr="00F14A0F">
              <w:rPr>
                <w:rFonts w:ascii="Times New Roman" w:hAnsi="Times New Roman" w:cs="Times New Roman"/>
                <w:bCs/>
                <w:sz w:val="28"/>
                <w:szCs w:val="28"/>
              </w:rPr>
              <w:t>2022 г. – 71,020 тыс.</w:t>
            </w:r>
            <w:r>
              <w:rPr>
                <w:rFonts w:ascii="Times New Roman" w:hAnsi="Times New Roman" w:cs="Times New Roman"/>
                <w:bCs/>
                <w:sz w:val="28"/>
                <w:szCs w:val="28"/>
              </w:rPr>
              <w:t xml:space="preserve"> </w:t>
            </w:r>
            <w:r w:rsidRPr="00F14A0F">
              <w:rPr>
                <w:rFonts w:ascii="Times New Roman" w:hAnsi="Times New Roman" w:cs="Times New Roman"/>
                <w:bCs/>
                <w:sz w:val="28"/>
                <w:szCs w:val="28"/>
              </w:rPr>
              <w:t>рублей.</w:t>
            </w:r>
          </w:p>
        </w:tc>
      </w:tr>
      <w:tr w:rsidR="00DB2C39" w:rsidTr="00BD19EC">
        <w:trPr>
          <w:cantSplit/>
          <w:trHeight w:val="125"/>
        </w:trPr>
        <w:tc>
          <w:tcPr>
            <w:tcW w:w="2055" w:type="dxa"/>
            <w:vMerge w:val="restart"/>
            <w:tcBorders>
              <w:top w:val="single" w:sz="6" w:space="0" w:color="auto"/>
              <w:left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r w:rsidRPr="001F15FA">
              <w:rPr>
                <w:rFonts w:ascii="Times New Roman" w:hAnsi="Times New Roman" w:cs="Times New Roman"/>
                <w:sz w:val="28"/>
                <w:szCs w:val="28"/>
              </w:rPr>
              <w:t>Ожидаемые результаты реализации</w:t>
            </w:r>
          </w:p>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r>
              <w:rPr>
                <w:rFonts w:ascii="Times New Roman" w:hAnsi="Times New Roman" w:cs="Times New Roman"/>
                <w:sz w:val="28"/>
                <w:szCs w:val="28"/>
              </w:rPr>
              <w:t>под</w:t>
            </w:r>
            <w:r w:rsidRPr="001F15FA">
              <w:rPr>
                <w:rFonts w:ascii="Times New Roman" w:hAnsi="Times New Roman" w:cs="Times New Roman"/>
                <w:sz w:val="28"/>
                <w:szCs w:val="28"/>
              </w:rPr>
              <w:t>программы</w:t>
            </w:r>
          </w:p>
        </w:tc>
        <w:tc>
          <w:tcPr>
            <w:tcW w:w="3118" w:type="dxa"/>
            <w:tcBorders>
              <w:top w:val="single" w:sz="6" w:space="0" w:color="auto"/>
              <w:left w:val="single" w:sz="6" w:space="0" w:color="auto"/>
              <w:bottom w:val="single" w:sz="6" w:space="0" w:color="auto"/>
              <w:right w:val="single" w:sz="6" w:space="0" w:color="auto"/>
            </w:tcBorders>
            <w:vAlign w:val="center"/>
          </w:tcPr>
          <w:p w:rsidR="00DB2C39" w:rsidRPr="00F14A0F" w:rsidRDefault="00DB2C39" w:rsidP="00BD19EC">
            <w:pPr>
              <w:pStyle w:val="ConsPlusCell"/>
              <w:keepNext/>
              <w:keepLines/>
              <w:widowControl/>
              <w:suppressLineNumbers/>
              <w:suppressAutoHyphens/>
              <w:rPr>
                <w:rFonts w:ascii="Times New Roman" w:hAnsi="Times New Roman" w:cs="Times New Roman"/>
                <w:bCs/>
                <w:sz w:val="24"/>
                <w:szCs w:val="24"/>
              </w:rPr>
            </w:pPr>
            <w:r w:rsidRPr="00F14A0F">
              <w:rPr>
                <w:rFonts w:ascii="Times New Roman" w:hAnsi="Times New Roman" w:cs="Times New Roman"/>
                <w:bCs/>
                <w:sz w:val="24"/>
                <w:szCs w:val="24"/>
              </w:rPr>
              <w:t xml:space="preserve">Наименование </w:t>
            </w:r>
            <w:r>
              <w:rPr>
                <w:rFonts w:ascii="Times New Roman" w:hAnsi="Times New Roman" w:cs="Times New Roman"/>
                <w:bCs/>
                <w:sz w:val="24"/>
                <w:szCs w:val="24"/>
              </w:rPr>
              <w:t>п</w:t>
            </w:r>
            <w:r w:rsidRPr="00F14A0F">
              <w:rPr>
                <w:rFonts w:ascii="Times New Roman" w:hAnsi="Times New Roman" w:cs="Times New Roman"/>
                <w:bCs/>
                <w:sz w:val="24"/>
                <w:szCs w:val="24"/>
              </w:rPr>
              <w:t>оказателя</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F14A0F" w:rsidRDefault="00DB2C39" w:rsidP="00BD19EC">
            <w:pPr>
              <w:pStyle w:val="ConsPlusCell"/>
              <w:keepNext/>
              <w:keepLines/>
              <w:widowControl/>
              <w:suppressLineNumbers/>
              <w:suppressAutoHyphens/>
              <w:jc w:val="both"/>
              <w:rPr>
                <w:rFonts w:ascii="Times New Roman" w:hAnsi="Times New Roman" w:cs="Times New Roman"/>
                <w:bCs/>
                <w:sz w:val="24"/>
                <w:szCs w:val="24"/>
              </w:rPr>
            </w:pPr>
            <w:r w:rsidRPr="00F14A0F">
              <w:rPr>
                <w:rFonts w:ascii="Times New Roman" w:hAnsi="Times New Roman" w:cs="Times New Roman"/>
                <w:bCs/>
                <w:sz w:val="24"/>
                <w:szCs w:val="24"/>
              </w:rPr>
              <w:t>Ед.изм</w:t>
            </w:r>
          </w:p>
        </w:tc>
        <w:tc>
          <w:tcPr>
            <w:tcW w:w="851" w:type="dxa"/>
            <w:tcBorders>
              <w:top w:val="single" w:sz="6" w:space="0" w:color="auto"/>
              <w:left w:val="single" w:sz="6" w:space="0" w:color="auto"/>
              <w:bottom w:val="single" w:sz="6" w:space="0" w:color="auto"/>
              <w:right w:val="single" w:sz="6" w:space="0" w:color="auto"/>
            </w:tcBorders>
          </w:tcPr>
          <w:p w:rsidR="00DB2C39" w:rsidRPr="00F14A0F" w:rsidRDefault="00DB2C39" w:rsidP="00BD19EC">
            <w:pPr>
              <w:pStyle w:val="ConsPlusCell"/>
              <w:keepNext/>
              <w:keepLines/>
              <w:widowControl/>
              <w:suppressLineNumbers/>
              <w:suppressAutoHyphens/>
              <w:rPr>
                <w:rFonts w:ascii="Times New Roman" w:hAnsi="Times New Roman" w:cs="Times New Roman"/>
                <w:bCs/>
                <w:sz w:val="24"/>
                <w:szCs w:val="24"/>
              </w:rPr>
            </w:pPr>
            <w:r>
              <w:rPr>
                <w:rFonts w:ascii="Times New Roman" w:hAnsi="Times New Roman" w:cs="Times New Roman"/>
                <w:bCs/>
                <w:sz w:val="24"/>
                <w:szCs w:val="24"/>
              </w:rPr>
              <w:t>Базовое значение</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F14A0F" w:rsidRDefault="00DB2C39" w:rsidP="00BD19EC">
            <w:pPr>
              <w:pStyle w:val="ConsPlusCell"/>
              <w:keepNext/>
              <w:keepLines/>
              <w:widowControl/>
              <w:suppressLineNumbers/>
              <w:suppressAutoHyphens/>
              <w:jc w:val="both"/>
              <w:rPr>
                <w:rFonts w:ascii="Times New Roman" w:hAnsi="Times New Roman" w:cs="Times New Roman"/>
                <w:bCs/>
                <w:sz w:val="24"/>
                <w:szCs w:val="24"/>
              </w:rPr>
            </w:pPr>
            <w:r w:rsidRPr="00F14A0F">
              <w:rPr>
                <w:rFonts w:ascii="Times New Roman" w:hAnsi="Times New Roman" w:cs="Times New Roman"/>
                <w:bCs/>
                <w:sz w:val="24"/>
                <w:szCs w:val="24"/>
              </w:rPr>
              <w:t>2020 год</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F14A0F" w:rsidRDefault="00DB2C39" w:rsidP="00BD19EC">
            <w:pPr>
              <w:pStyle w:val="ConsPlusCell"/>
              <w:keepNext/>
              <w:keepLines/>
              <w:widowControl/>
              <w:suppressLineNumbers/>
              <w:suppressAutoHyphens/>
              <w:jc w:val="both"/>
              <w:rPr>
                <w:rFonts w:ascii="Times New Roman" w:hAnsi="Times New Roman" w:cs="Times New Roman"/>
                <w:bCs/>
                <w:sz w:val="24"/>
                <w:szCs w:val="24"/>
              </w:rPr>
            </w:pPr>
            <w:r w:rsidRPr="00F14A0F">
              <w:rPr>
                <w:rFonts w:ascii="Times New Roman" w:hAnsi="Times New Roman" w:cs="Times New Roman"/>
                <w:bCs/>
                <w:sz w:val="24"/>
                <w:szCs w:val="24"/>
              </w:rPr>
              <w:t>2021 год</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F14A0F" w:rsidRDefault="00DB2C39" w:rsidP="00BD19EC">
            <w:pPr>
              <w:pStyle w:val="ConsPlusCell"/>
              <w:keepNext/>
              <w:keepLines/>
              <w:widowControl/>
              <w:suppressLineNumbers/>
              <w:suppressAutoHyphens/>
              <w:ind w:hanging="7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14A0F">
              <w:rPr>
                <w:rFonts w:ascii="Times New Roman" w:hAnsi="Times New Roman" w:cs="Times New Roman"/>
                <w:bCs/>
                <w:sz w:val="24"/>
                <w:szCs w:val="24"/>
              </w:rPr>
              <w:t>2022 год</w:t>
            </w:r>
          </w:p>
        </w:tc>
      </w:tr>
      <w:tr w:rsidR="00DB2C39" w:rsidTr="00BD19EC">
        <w:trPr>
          <w:cantSplit/>
          <w:trHeight w:val="119"/>
        </w:trPr>
        <w:tc>
          <w:tcPr>
            <w:tcW w:w="2055" w:type="dxa"/>
            <w:vMerge/>
            <w:tcBorders>
              <w:left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vAlign w:val="center"/>
          </w:tcPr>
          <w:p w:rsidR="00DB2C39" w:rsidRPr="001F15FA"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027A76">
              <w:rPr>
                <w:rFonts w:ascii="Times New Roman" w:hAnsi="Times New Roman" w:cs="Times New Roman"/>
                <w:color w:val="000000"/>
                <w:sz w:val="24"/>
                <w:szCs w:val="24"/>
              </w:rPr>
              <w:t xml:space="preserve">Наличие подготовленного и размещенного на официальном сайте администрации </w:t>
            </w:r>
            <w:r>
              <w:rPr>
                <w:rFonts w:ascii="Times New Roman" w:hAnsi="Times New Roman" w:cs="Times New Roman"/>
                <w:color w:val="000000"/>
                <w:sz w:val="24"/>
                <w:szCs w:val="24"/>
              </w:rPr>
              <w:t xml:space="preserve">Чайковского городского </w:t>
            </w:r>
            <w:r w:rsidRPr="00027A76">
              <w:rPr>
                <w:rFonts w:ascii="Times New Roman" w:hAnsi="Times New Roman" w:cs="Times New Roman"/>
                <w:color w:val="000000"/>
                <w:sz w:val="24"/>
                <w:szCs w:val="24"/>
              </w:rPr>
              <w:t>округа Доклада</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jc w:val="both"/>
              <w:rPr>
                <w:rFonts w:ascii="Times New Roman" w:hAnsi="Times New Roman" w:cs="Times New Roman"/>
                <w:bCs/>
                <w:sz w:val="24"/>
                <w:szCs w:val="24"/>
              </w:rPr>
            </w:pPr>
            <w:r>
              <w:rPr>
                <w:rFonts w:ascii="Times New Roman" w:hAnsi="Times New Roman" w:cs="Times New Roman"/>
                <w:bCs/>
                <w:sz w:val="24"/>
                <w:szCs w:val="24"/>
              </w:rPr>
              <w:t>е</w:t>
            </w:r>
            <w:r w:rsidRPr="00A73470">
              <w:rPr>
                <w:rFonts w:ascii="Times New Roman" w:hAnsi="Times New Roman" w:cs="Times New Roman"/>
                <w:bCs/>
                <w:sz w:val="24"/>
                <w:szCs w:val="24"/>
              </w:rPr>
              <w:t>д.</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1</w:t>
            </w:r>
          </w:p>
        </w:tc>
      </w:tr>
      <w:tr w:rsidR="00DB2C39" w:rsidTr="00BD19EC">
        <w:trPr>
          <w:cantSplit/>
          <w:trHeight w:val="119"/>
        </w:trPr>
        <w:tc>
          <w:tcPr>
            <w:tcW w:w="2055" w:type="dxa"/>
            <w:vMerge/>
            <w:tcBorders>
              <w:left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vAlign w:val="center"/>
          </w:tcPr>
          <w:p w:rsidR="00DB2C39" w:rsidRPr="001F15FA"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027A76">
              <w:rPr>
                <w:rFonts w:ascii="Times New Roman" w:hAnsi="Times New Roman" w:cs="Times New Roman"/>
                <w:color w:val="000000"/>
                <w:sz w:val="24"/>
                <w:szCs w:val="24"/>
              </w:rPr>
              <w:t>Наличие ежегодного Отчета органа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jc w:val="both"/>
              <w:rPr>
                <w:rFonts w:ascii="Times New Roman" w:hAnsi="Times New Roman" w:cs="Times New Roman"/>
                <w:bCs/>
                <w:sz w:val="24"/>
                <w:szCs w:val="24"/>
              </w:rPr>
            </w:pPr>
            <w:r>
              <w:rPr>
                <w:rFonts w:ascii="Times New Roman" w:hAnsi="Times New Roman" w:cs="Times New Roman"/>
                <w:bCs/>
                <w:sz w:val="24"/>
                <w:szCs w:val="24"/>
              </w:rPr>
              <w:t>е</w:t>
            </w:r>
            <w:r w:rsidRPr="00A73470">
              <w:rPr>
                <w:rFonts w:ascii="Times New Roman" w:hAnsi="Times New Roman" w:cs="Times New Roman"/>
                <w:bCs/>
                <w:sz w:val="24"/>
                <w:szCs w:val="24"/>
              </w:rPr>
              <w:t>д.</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1</w:t>
            </w:r>
          </w:p>
        </w:tc>
      </w:tr>
      <w:tr w:rsidR="00DB2C39" w:rsidTr="00BD19EC">
        <w:trPr>
          <w:cantSplit/>
          <w:trHeight w:val="119"/>
        </w:trPr>
        <w:tc>
          <w:tcPr>
            <w:tcW w:w="2055" w:type="dxa"/>
            <w:vMerge/>
            <w:tcBorders>
              <w:left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vAlign w:val="center"/>
          </w:tcPr>
          <w:p w:rsidR="00DB2C39" w:rsidRPr="001F15FA"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027A76">
              <w:rPr>
                <w:rFonts w:ascii="Times New Roman" w:hAnsi="Times New Roman" w:cs="Times New Roman"/>
                <w:color w:val="000000"/>
                <w:sz w:val="24"/>
                <w:szCs w:val="24"/>
              </w:rPr>
              <w:t>Отчет по основным показателям социально-экономического развития округа, размещенных на официальном сайте</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72"/>
              <w:jc w:val="both"/>
              <w:rPr>
                <w:rFonts w:ascii="Times New Roman" w:hAnsi="Times New Roman" w:cs="Times New Roman"/>
                <w:bCs/>
                <w:sz w:val="24"/>
                <w:szCs w:val="24"/>
              </w:rPr>
            </w:pPr>
            <w:r>
              <w:rPr>
                <w:rFonts w:ascii="Times New Roman" w:hAnsi="Times New Roman" w:cs="Times New Roman"/>
                <w:bCs/>
                <w:sz w:val="24"/>
                <w:szCs w:val="24"/>
              </w:rPr>
              <w:t>е</w:t>
            </w:r>
            <w:r w:rsidRPr="00A73470">
              <w:rPr>
                <w:rFonts w:ascii="Times New Roman" w:hAnsi="Times New Roman" w:cs="Times New Roman"/>
                <w:bCs/>
                <w:sz w:val="24"/>
                <w:szCs w:val="24"/>
              </w:rPr>
              <w:t>д.</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2</w:t>
            </w:r>
          </w:p>
        </w:tc>
      </w:tr>
      <w:tr w:rsidR="00DB2C39" w:rsidTr="00BD19EC">
        <w:trPr>
          <w:cantSplit/>
          <w:trHeight w:val="119"/>
        </w:trPr>
        <w:tc>
          <w:tcPr>
            <w:tcW w:w="2055" w:type="dxa"/>
            <w:vMerge/>
            <w:tcBorders>
              <w:left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vAlign w:val="center"/>
          </w:tcPr>
          <w:p w:rsidR="00DB2C39" w:rsidRPr="001F15FA"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027A76">
              <w:rPr>
                <w:rFonts w:ascii="Times New Roman" w:hAnsi="Times New Roman" w:cs="Times New Roman"/>
                <w:color w:val="000000"/>
                <w:sz w:val="24"/>
                <w:szCs w:val="24"/>
              </w:rPr>
              <w:t>Наличие разработанных прогнозов социально-экономического развития  на среднесрочный  и долгосрочный периоды</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72"/>
              <w:jc w:val="both"/>
              <w:rPr>
                <w:rFonts w:ascii="Times New Roman" w:hAnsi="Times New Roman" w:cs="Times New Roman"/>
                <w:bCs/>
                <w:sz w:val="24"/>
                <w:szCs w:val="24"/>
              </w:rPr>
            </w:pPr>
            <w:r>
              <w:rPr>
                <w:rFonts w:ascii="Times New Roman" w:hAnsi="Times New Roman" w:cs="Times New Roman"/>
                <w:bCs/>
                <w:sz w:val="24"/>
                <w:szCs w:val="24"/>
              </w:rPr>
              <w:t>е</w:t>
            </w:r>
            <w:r w:rsidRPr="00A73470">
              <w:rPr>
                <w:rFonts w:ascii="Times New Roman" w:hAnsi="Times New Roman" w:cs="Times New Roman"/>
                <w:bCs/>
                <w:sz w:val="24"/>
                <w:szCs w:val="24"/>
              </w:rPr>
              <w:t>д.</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sidRPr="00A73470">
              <w:rPr>
                <w:rFonts w:ascii="Times New Roman" w:hAnsi="Times New Roman" w:cs="Times New Roman"/>
                <w:bCs/>
                <w:sz w:val="24"/>
                <w:szCs w:val="24"/>
              </w:rPr>
              <w:t>2</w:t>
            </w:r>
          </w:p>
        </w:tc>
      </w:tr>
      <w:tr w:rsidR="00DB2C39" w:rsidTr="00BD19EC">
        <w:trPr>
          <w:cantSplit/>
          <w:trHeight w:val="119"/>
        </w:trPr>
        <w:tc>
          <w:tcPr>
            <w:tcW w:w="2055" w:type="dxa"/>
            <w:vMerge/>
            <w:tcBorders>
              <w:left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vAlign w:val="center"/>
          </w:tcPr>
          <w:p w:rsidR="00DB2C39" w:rsidRPr="001F15FA"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027A76">
              <w:rPr>
                <w:rFonts w:ascii="Times New Roman" w:hAnsi="Times New Roman" w:cs="Times New Roman"/>
                <w:color w:val="000000"/>
                <w:sz w:val="24"/>
                <w:szCs w:val="24"/>
              </w:rPr>
              <w:t xml:space="preserve">Наличие </w:t>
            </w:r>
            <w:r w:rsidRPr="00027A76">
              <w:rPr>
                <w:rFonts w:ascii="Times New Roman" w:hAnsi="Times New Roman" w:cs="Times New Roman"/>
                <w:sz w:val="24"/>
                <w:szCs w:val="24"/>
              </w:rPr>
              <w:t>Стратегии социально-экономического развития округа  до 2027 года</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72"/>
              <w:jc w:val="both"/>
              <w:rPr>
                <w:rFonts w:ascii="Times New Roman" w:hAnsi="Times New Roman" w:cs="Times New Roman"/>
                <w:bCs/>
                <w:sz w:val="24"/>
                <w:szCs w:val="24"/>
              </w:rPr>
            </w:pPr>
            <w:r>
              <w:rPr>
                <w:rFonts w:ascii="Times New Roman" w:hAnsi="Times New Roman" w:cs="Times New Roman"/>
                <w:bCs/>
                <w:sz w:val="24"/>
                <w:szCs w:val="24"/>
              </w:rPr>
              <w:t>ед.</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w:t>
            </w:r>
          </w:p>
        </w:tc>
      </w:tr>
      <w:tr w:rsidR="00DB2C39" w:rsidTr="00BD19EC">
        <w:trPr>
          <w:cantSplit/>
          <w:trHeight w:val="119"/>
        </w:trPr>
        <w:tc>
          <w:tcPr>
            <w:tcW w:w="2055" w:type="dxa"/>
            <w:vMerge/>
            <w:tcBorders>
              <w:left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vAlign w:val="center"/>
          </w:tcPr>
          <w:p w:rsidR="00DB2C39" w:rsidRPr="001F15FA"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027A76">
              <w:rPr>
                <w:rFonts w:ascii="Times New Roman" w:hAnsi="Times New Roman" w:cs="Times New Roman"/>
                <w:color w:val="000000"/>
                <w:sz w:val="24"/>
                <w:szCs w:val="24"/>
              </w:rPr>
              <w:t>Наличие актуального инвестиционного паспорта</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72"/>
              <w:jc w:val="both"/>
              <w:rPr>
                <w:rFonts w:ascii="Times New Roman" w:hAnsi="Times New Roman" w:cs="Times New Roman"/>
                <w:bCs/>
                <w:sz w:val="24"/>
                <w:szCs w:val="24"/>
              </w:rPr>
            </w:pPr>
            <w:r>
              <w:rPr>
                <w:rFonts w:ascii="Times New Roman" w:hAnsi="Times New Roman" w:cs="Times New Roman"/>
                <w:bCs/>
                <w:sz w:val="24"/>
                <w:szCs w:val="24"/>
              </w:rPr>
              <w:t>ед.</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w:t>
            </w:r>
          </w:p>
        </w:tc>
      </w:tr>
      <w:tr w:rsidR="00DB2C39" w:rsidTr="00BD19EC">
        <w:trPr>
          <w:cantSplit/>
          <w:trHeight w:val="119"/>
        </w:trPr>
        <w:tc>
          <w:tcPr>
            <w:tcW w:w="2055" w:type="dxa"/>
            <w:vMerge/>
            <w:tcBorders>
              <w:left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vAlign w:val="center"/>
          </w:tcPr>
          <w:p w:rsidR="00DB2C39" w:rsidRPr="00027A76" w:rsidRDefault="00DB2C39" w:rsidP="00BD19EC">
            <w:pPr>
              <w:jc w:val="both"/>
            </w:pPr>
            <w:r w:rsidRPr="00027A76">
              <w:t>Соответствие Стандарту деятельности органов местного самоуправления по обеспечению благоприятного инвестиционного климата</w:t>
            </w:r>
          </w:p>
          <w:p w:rsidR="00DB2C39" w:rsidRPr="001F15FA"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027A76">
              <w:rPr>
                <w:rFonts w:ascii="Times New Roman" w:hAnsi="Times New Roman" w:cs="Times New Roman"/>
                <w:sz w:val="24"/>
                <w:szCs w:val="24"/>
              </w:rPr>
              <w:t>(ежегодный Мониторинг края)</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both"/>
              <w:rPr>
                <w:rFonts w:ascii="Times New Roman" w:hAnsi="Times New Roman" w:cs="Times New Roman"/>
                <w:bCs/>
                <w:sz w:val="24"/>
                <w:szCs w:val="24"/>
              </w:rPr>
            </w:pPr>
            <w:r>
              <w:rPr>
                <w:rFonts w:ascii="Times New Roman" w:hAnsi="Times New Roman" w:cs="Times New Roman"/>
                <w:bCs/>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73"/>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72"/>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100</w:t>
            </w:r>
          </w:p>
        </w:tc>
      </w:tr>
      <w:tr w:rsidR="00DB2C39" w:rsidTr="00BD19EC">
        <w:trPr>
          <w:cantSplit/>
          <w:trHeight w:val="119"/>
        </w:trPr>
        <w:tc>
          <w:tcPr>
            <w:tcW w:w="2055" w:type="dxa"/>
            <w:vMerge/>
            <w:tcBorders>
              <w:left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vAlign w:val="center"/>
          </w:tcPr>
          <w:p w:rsidR="00DB2C39" w:rsidRPr="001F15FA"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027A76">
              <w:rPr>
                <w:rFonts w:ascii="Times New Roman" w:hAnsi="Times New Roman" w:cs="Times New Roman"/>
                <w:sz w:val="24"/>
                <w:szCs w:val="24"/>
              </w:rPr>
              <w:t>Количество проектов нормативно-правовых актов, прошедших процедуру оценки регулирующего воздействия</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72"/>
              <w:jc w:val="both"/>
              <w:rPr>
                <w:rFonts w:ascii="Times New Roman" w:hAnsi="Times New Roman" w:cs="Times New Roman"/>
                <w:bCs/>
                <w:sz w:val="24"/>
                <w:szCs w:val="24"/>
              </w:rPr>
            </w:pPr>
            <w:r>
              <w:rPr>
                <w:rFonts w:ascii="Times New Roman" w:hAnsi="Times New Roman" w:cs="Times New Roman"/>
                <w:bCs/>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10</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10</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10</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10</w:t>
            </w:r>
          </w:p>
        </w:tc>
      </w:tr>
      <w:tr w:rsidR="00DB2C39" w:rsidTr="00BD19EC">
        <w:trPr>
          <w:cantSplit/>
          <w:trHeight w:val="119"/>
        </w:trPr>
        <w:tc>
          <w:tcPr>
            <w:tcW w:w="2055" w:type="dxa"/>
            <w:tcBorders>
              <w:left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vAlign w:val="center"/>
          </w:tcPr>
          <w:p w:rsidR="00DB2C39" w:rsidRPr="00027A76"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27A76">
              <w:rPr>
                <w:rFonts w:ascii="Times New Roman" w:hAnsi="Times New Roman" w:cs="Times New Roman"/>
                <w:color w:val="000000"/>
                <w:sz w:val="24"/>
                <w:szCs w:val="24"/>
              </w:rPr>
              <w:t>Количество заседаний Совета директоров промышленных предприятий</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72"/>
              <w:jc w:val="both"/>
              <w:rPr>
                <w:rFonts w:ascii="Times New Roman" w:hAnsi="Times New Roman" w:cs="Times New Roman"/>
                <w:bCs/>
                <w:sz w:val="24"/>
                <w:szCs w:val="24"/>
              </w:rPr>
            </w:pPr>
            <w:r>
              <w:rPr>
                <w:rFonts w:ascii="Times New Roman" w:hAnsi="Times New Roman" w:cs="Times New Roman"/>
                <w:bCs/>
                <w:sz w:val="24"/>
                <w:szCs w:val="24"/>
              </w:rPr>
              <w:t>ед.</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73"/>
              <w:jc w:val="center"/>
              <w:rPr>
                <w:rFonts w:ascii="Times New Roman" w:hAnsi="Times New Roman" w:cs="Times New Roman"/>
                <w:bCs/>
                <w:sz w:val="24"/>
                <w:szCs w:val="24"/>
              </w:rPr>
            </w:pPr>
            <w:r>
              <w:rPr>
                <w:rFonts w:ascii="Times New Roman" w:hAnsi="Times New Roman" w:cs="Times New Roman"/>
                <w:bCs/>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4</w:t>
            </w:r>
          </w:p>
        </w:tc>
      </w:tr>
      <w:tr w:rsidR="00DB2C39" w:rsidTr="00BD19EC">
        <w:trPr>
          <w:cantSplit/>
          <w:trHeight w:val="119"/>
        </w:trPr>
        <w:tc>
          <w:tcPr>
            <w:tcW w:w="2055" w:type="dxa"/>
            <w:tcBorders>
              <w:left w:val="single" w:sz="6" w:space="0" w:color="auto"/>
              <w:bottom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sz w:val="28"/>
                <w:szCs w:val="28"/>
              </w:rPr>
            </w:pPr>
          </w:p>
        </w:tc>
        <w:tc>
          <w:tcPr>
            <w:tcW w:w="3118" w:type="dxa"/>
            <w:tcBorders>
              <w:top w:val="single" w:sz="6" w:space="0" w:color="auto"/>
              <w:left w:val="single" w:sz="6" w:space="0" w:color="auto"/>
              <w:bottom w:val="single" w:sz="6" w:space="0" w:color="auto"/>
              <w:right w:val="single" w:sz="6" w:space="0" w:color="auto"/>
            </w:tcBorders>
            <w:vAlign w:val="center"/>
          </w:tcPr>
          <w:p w:rsidR="00DB2C39" w:rsidRPr="00027A76" w:rsidRDefault="00DB2C39" w:rsidP="00BD19EC">
            <w:pPr>
              <w:pStyle w:val="ConsPlusCell"/>
              <w:keepNext/>
              <w:keepLines/>
              <w:widowControl/>
              <w:suppressLineNumbers/>
              <w:suppressAutoHyphens/>
              <w:jc w:val="both"/>
              <w:rPr>
                <w:rFonts w:ascii="Times New Roman" w:hAnsi="Times New Roman" w:cs="Times New Roman"/>
                <w:color w:val="000000"/>
                <w:sz w:val="24"/>
                <w:szCs w:val="24"/>
              </w:rPr>
            </w:pPr>
            <w:r w:rsidRPr="00027A76">
              <w:rPr>
                <w:rFonts w:ascii="Times New Roman" w:hAnsi="Times New Roman" w:cs="Times New Roman"/>
                <w:sz w:val="24"/>
                <w:szCs w:val="24"/>
              </w:rPr>
              <w:t>Количество заседаний межведомственной комиссии по устойчивости социально-экономического положения</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both"/>
              <w:rPr>
                <w:rFonts w:ascii="Times New Roman" w:hAnsi="Times New Roman" w:cs="Times New Roman"/>
                <w:bCs/>
                <w:sz w:val="24"/>
                <w:szCs w:val="24"/>
              </w:rPr>
            </w:pPr>
            <w:r>
              <w:rPr>
                <w:rFonts w:ascii="Times New Roman" w:hAnsi="Times New Roman" w:cs="Times New Roman"/>
                <w:bCs/>
                <w:sz w:val="24"/>
                <w:szCs w:val="24"/>
              </w:rPr>
              <w:t>ед.</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DB2C39" w:rsidRPr="00A73470" w:rsidRDefault="00DB2C39" w:rsidP="00BD19EC">
            <w:pPr>
              <w:pStyle w:val="ConsPlusCell"/>
              <w:keepNext/>
              <w:keepLines/>
              <w:widowControl/>
              <w:suppressLineNumbers/>
              <w:suppressAutoHyphens/>
              <w:ind w:firstLine="214"/>
              <w:jc w:val="center"/>
              <w:rPr>
                <w:rFonts w:ascii="Times New Roman" w:hAnsi="Times New Roman" w:cs="Times New Roman"/>
                <w:bCs/>
                <w:sz w:val="24"/>
                <w:szCs w:val="24"/>
              </w:rPr>
            </w:pPr>
            <w:r>
              <w:rPr>
                <w:rFonts w:ascii="Times New Roman" w:hAnsi="Times New Roman" w:cs="Times New Roman"/>
                <w:bCs/>
                <w:sz w:val="24"/>
                <w:szCs w:val="24"/>
              </w:rPr>
              <w:t>4</w:t>
            </w:r>
          </w:p>
        </w:tc>
      </w:tr>
    </w:tbl>
    <w:p w:rsidR="00DB2C39" w:rsidRPr="001F15FA" w:rsidRDefault="00DB2C39" w:rsidP="00DB2C39">
      <w:pPr>
        <w:ind w:firstLine="709"/>
        <w:jc w:val="center"/>
        <w:rPr>
          <w:b/>
          <w:sz w:val="28"/>
          <w:szCs w:val="28"/>
        </w:rPr>
      </w:pPr>
    </w:p>
    <w:p w:rsidR="00DB2C39" w:rsidRDefault="00DB2C39" w:rsidP="00DB2C39">
      <w:pPr>
        <w:ind w:left="5670"/>
        <w:rPr>
          <w:sz w:val="28"/>
          <w:szCs w:val="28"/>
        </w:rPr>
        <w:sectPr w:rsidR="00DB2C39" w:rsidSect="00BD19EC">
          <w:pgSz w:w="11906" w:h="16838"/>
          <w:pgMar w:top="540" w:right="566" w:bottom="567" w:left="1701" w:header="284" w:footer="214" w:gutter="0"/>
          <w:pgNumType w:start="1"/>
          <w:cols w:space="708"/>
          <w:titlePg/>
          <w:docGrid w:linePitch="360"/>
        </w:sectPr>
      </w:pPr>
    </w:p>
    <w:p w:rsidR="00DB2C39" w:rsidRPr="001F15FA" w:rsidRDefault="00DB2C39" w:rsidP="00DB2C39">
      <w:pPr>
        <w:ind w:left="5670"/>
        <w:rPr>
          <w:sz w:val="28"/>
          <w:szCs w:val="28"/>
        </w:rPr>
      </w:pPr>
      <w:r w:rsidRPr="001F15FA">
        <w:rPr>
          <w:sz w:val="28"/>
          <w:szCs w:val="28"/>
        </w:rPr>
        <w:lastRenderedPageBreak/>
        <w:t>Приложение 2</w:t>
      </w:r>
    </w:p>
    <w:p w:rsidR="00DB2C39" w:rsidRPr="001F15FA" w:rsidRDefault="00DB2C39" w:rsidP="00DB2C39">
      <w:pPr>
        <w:keepNext/>
        <w:keepLines/>
        <w:suppressLineNumbers/>
        <w:suppressAutoHyphens/>
        <w:ind w:left="5670"/>
        <w:rPr>
          <w:sz w:val="28"/>
          <w:szCs w:val="28"/>
        </w:rPr>
      </w:pPr>
      <w:r w:rsidRPr="001F15FA">
        <w:rPr>
          <w:sz w:val="28"/>
          <w:szCs w:val="28"/>
        </w:rPr>
        <w:t>к муниципальной программе</w:t>
      </w:r>
    </w:p>
    <w:p w:rsidR="00DB2C39" w:rsidRPr="001F15FA" w:rsidRDefault="00DB2C39" w:rsidP="00DB2C39">
      <w:pPr>
        <w:keepNext/>
        <w:keepLines/>
        <w:suppressLineNumbers/>
        <w:suppressAutoHyphens/>
        <w:ind w:left="5670"/>
        <w:rPr>
          <w:sz w:val="28"/>
          <w:szCs w:val="28"/>
        </w:rPr>
      </w:pPr>
      <w:r w:rsidRPr="001F15FA">
        <w:rPr>
          <w:b/>
          <w:sz w:val="28"/>
          <w:szCs w:val="28"/>
        </w:rPr>
        <w:t>«</w:t>
      </w:r>
      <w:r w:rsidRPr="001F15FA">
        <w:rPr>
          <w:sz w:val="28"/>
          <w:szCs w:val="28"/>
        </w:rPr>
        <w:t>Экономическое развитие Чайковского городского округа</w:t>
      </w:r>
      <w:r w:rsidRPr="001F15FA">
        <w:rPr>
          <w:b/>
          <w:sz w:val="28"/>
          <w:szCs w:val="28"/>
        </w:rPr>
        <w:t>»</w:t>
      </w:r>
    </w:p>
    <w:p w:rsidR="00DB2C39" w:rsidRDefault="00DB2C39" w:rsidP="00DB2C39">
      <w:pPr>
        <w:ind w:firstLine="709"/>
        <w:jc w:val="center"/>
        <w:rPr>
          <w:b/>
          <w:sz w:val="28"/>
          <w:szCs w:val="28"/>
        </w:rPr>
      </w:pPr>
    </w:p>
    <w:p w:rsidR="00DB2C39" w:rsidRPr="00611619" w:rsidRDefault="00DB2C39" w:rsidP="00DB2C39">
      <w:pPr>
        <w:ind w:firstLine="709"/>
        <w:jc w:val="center"/>
        <w:rPr>
          <w:b/>
          <w:sz w:val="28"/>
          <w:szCs w:val="28"/>
        </w:rPr>
      </w:pPr>
      <w:r w:rsidRPr="001F15FA">
        <w:rPr>
          <w:b/>
          <w:sz w:val="28"/>
          <w:szCs w:val="28"/>
        </w:rPr>
        <w:t>Подпрограмма</w:t>
      </w:r>
      <w:r>
        <w:rPr>
          <w:b/>
          <w:sz w:val="28"/>
          <w:szCs w:val="28"/>
        </w:rPr>
        <w:t xml:space="preserve"> 2. </w:t>
      </w:r>
      <w:r w:rsidRPr="001F15FA">
        <w:rPr>
          <w:b/>
          <w:sz w:val="28"/>
          <w:szCs w:val="28"/>
        </w:rPr>
        <w:t>«Управление муниципальными финансами»</w:t>
      </w:r>
    </w:p>
    <w:p w:rsidR="00DB2C39" w:rsidRDefault="00DB2C39" w:rsidP="00DB2C39">
      <w:pPr>
        <w:ind w:firstLine="709"/>
        <w:jc w:val="center"/>
        <w:rPr>
          <w:b/>
          <w:sz w:val="28"/>
          <w:szCs w:val="28"/>
        </w:rPr>
      </w:pPr>
    </w:p>
    <w:p w:rsidR="00DB2C39" w:rsidRPr="00611619" w:rsidRDefault="00DB2C39" w:rsidP="00DB2C39">
      <w:pPr>
        <w:ind w:firstLine="709"/>
        <w:jc w:val="center"/>
        <w:rPr>
          <w:b/>
          <w:sz w:val="28"/>
          <w:szCs w:val="28"/>
        </w:rPr>
      </w:pPr>
      <w:r w:rsidRPr="00611619">
        <w:rPr>
          <w:b/>
          <w:sz w:val="28"/>
          <w:szCs w:val="28"/>
        </w:rPr>
        <w:t xml:space="preserve">ПАСПОРТ </w:t>
      </w:r>
      <w:r>
        <w:rPr>
          <w:b/>
          <w:sz w:val="28"/>
          <w:szCs w:val="28"/>
        </w:rPr>
        <w:t>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2479"/>
        <w:gridCol w:w="470"/>
        <w:gridCol w:w="629"/>
        <w:gridCol w:w="663"/>
        <w:gridCol w:w="474"/>
        <w:gridCol w:w="672"/>
        <w:gridCol w:w="277"/>
        <w:gridCol w:w="833"/>
        <w:gridCol w:w="116"/>
        <w:gridCol w:w="949"/>
      </w:tblGrid>
      <w:tr w:rsidR="00DB2C39" w:rsidTr="00BD19EC">
        <w:trPr>
          <w:trHeight w:val="134"/>
        </w:trPr>
        <w:tc>
          <w:tcPr>
            <w:tcW w:w="2347" w:type="dxa"/>
          </w:tcPr>
          <w:p w:rsidR="00DB2C39" w:rsidRPr="001F15FA" w:rsidRDefault="00DB2C39" w:rsidP="00BD19EC">
            <w:pPr>
              <w:jc w:val="both"/>
              <w:rPr>
                <w:sz w:val="28"/>
                <w:szCs w:val="28"/>
              </w:rPr>
            </w:pPr>
            <w:r w:rsidRPr="001F15FA">
              <w:rPr>
                <w:sz w:val="28"/>
                <w:szCs w:val="28"/>
              </w:rPr>
              <w:t>Ответственный исполнитель подпрограммы</w:t>
            </w:r>
          </w:p>
        </w:tc>
        <w:tc>
          <w:tcPr>
            <w:tcW w:w="7480" w:type="dxa"/>
            <w:gridSpan w:val="10"/>
          </w:tcPr>
          <w:p w:rsidR="00DB2C39" w:rsidRPr="001F15FA" w:rsidRDefault="00DB2C39" w:rsidP="00BD19EC">
            <w:pPr>
              <w:jc w:val="both"/>
              <w:rPr>
                <w:sz w:val="28"/>
                <w:szCs w:val="28"/>
              </w:rPr>
            </w:pPr>
            <w:r w:rsidRPr="001F15FA">
              <w:rPr>
                <w:sz w:val="28"/>
                <w:szCs w:val="28"/>
              </w:rPr>
              <w:t xml:space="preserve">Управление финансов и экономического развития </w:t>
            </w:r>
            <w:r w:rsidRPr="007507EA">
              <w:rPr>
                <w:sz w:val="28"/>
                <w:szCs w:val="28"/>
              </w:rPr>
              <w:t>администрации Чайковского</w:t>
            </w:r>
            <w:r>
              <w:rPr>
                <w:sz w:val="28"/>
                <w:szCs w:val="28"/>
              </w:rPr>
              <w:t xml:space="preserve"> городского округа</w:t>
            </w:r>
          </w:p>
        </w:tc>
      </w:tr>
      <w:tr w:rsidR="00DB2C39" w:rsidTr="00BD19EC">
        <w:trPr>
          <w:trHeight w:val="134"/>
        </w:trPr>
        <w:tc>
          <w:tcPr>
            <w:tcW w:w="2347" w:type="dxa"/>
          </w:tcPr>
          <w:p w:rsidR="00DB2C39" w:rsidRPr="001F15FA" w:rsidRDefault="00DB2C39" w:rsidP="00BD19EC">
            <w:pPr>
              <w:jc w:val="both"/>
              <w:rPr>
                <w:sz w:val="28"/>
                <w:szCs w:val="28"/>
              </w:rPr>
            </w:pPr>
            <w:r w:rsidRPr="001F15FA">
              <w:rPr>
                <w:sz w:val="28"/>
                <w:szCs w:val="28"/>
              </w:rPr>
              <w:t>Соисполнитель подпрограммы</w:t>
            </w:r>
          </w:p>
        </w:tc>
        <w:tc>
          <w:tcPr>
            <w:tcW w:w="7480" w:type="dxa"/>
            <w:gridSpan w:val="10"/>
          </w:tcPr>
          <w:p w:rsidR="00DB2C39" w:rsidRPr="001F15FA" w:rsidRDefault="00DB2C39" w:rsidP="00BD19EC">
            <w:pPr>
              <w:jc w:val="both"/>
              <w:rPr>
                <w:sz w:val="28"/>
                <w:szCs w:val="28"/>
              </w:rPr>
            </w:pPr>
            <w:r w:rsidRPr="001F15FA">
              <w:rPr>
                <w:sz w:val="28"/>
                <w:szCs w:val="28"/>
              </w:rPr>
              <w:t>Соисполнители отсутствуют</w:t>
            </w:r>
          </w:p>
        </w:tc>
      </w:tr>
      <w:tr w:rsidR="00DB2C39" w:rsidTr="00BD19EC">
        <w:trPr>
          <w:trHeight w:val="134"/>
        </w:trPr>
        <w:tc>
          <w:tcPr>
            <w:tcW w:w="2347" w:type="dxa"/>
          </w:tcPr>
          <w:p w:rsidR="00DB2C39" w:rsidRPr="001F15FA" w:rsidRDefault="00DB2C39" w:rsidP="00BD19EC">
            <w:pPr>
              <w:jc w:val="both"/>
              <w:rPr>
                <w:sz w:val="28"/>
                <w:szCs w:val="28"/>
              </w:rPr>
            </w:pPr>
            <w:r w:rsidRPr="001F15FA">
              <w:rPr>
                <w:sz w:val="28"/>
                <w:szCs w:val="28"/>
              </w:rPr>
              <w:t xml:space="preserve">Участники </w:t>
            </w:r>
          </w:p>
          <w:p w:rsidR="00DB2C39" w:rsidRPr="001F15FA" w:rsidRDefault="00DB2C39" w:rsidP="00BD19EC">
            <w:pPr>
              <w:jc w:val="both"/>
              <w:rPr>
                <w:sz w:val="28"/>
                <w:szCs w:val="28"/>
              </w:rPr>
            </w:pPr>
            <w:r w:rsidRPr="001F15FA">
              <w:rPr>
                <w:sz w:val="28"/>
                <w:szCs w:val="28"/>
              </w:rPr>
              <w:t>подпрограммы</w:t>
            </w:r>
          </w:p>
        </w:tc>
        <w:tc>
          <w:tcPr>
            <w:tcW w:w="7480" w:type="dxa"/>
            <w:gridSpan w:val="10"/>
          </w:tcPr>
          <w:p w:rsidR="00DB2C39" w:rsidRPr="001F15FA" w:rsidRDefault="00DB2C39" w:rsidP="00BD19EC">
            <w:pPr>
              <w:jc w:val="both"/>
              <w:rPr>
                <w:sz w:val="28"/>
                <w:szCs w:val="28"/>
              </w:rPr>
            </w:pPr>
            <w:r w:rsidRPr="00611619">
              <w:rPr>
                <w:sz w:val="28"/>
                <w:szCs w:val="28"/>
              </w:rPr>
              <w:t>Участники отсутствуют</w:t>
            </w:r>
          </w:p>
        </w:tc>
      </w:tr>
      <w:tr w:rsidR="00DB2C39" w:rsidTr="00BD19EC">
        <w:trPr>
          <w:trHeight w:val="134"/>
        </w:trPr>
        <w:tc>
          <w:tcPr>
            <w:tcW w:w="2347" w:type="dxa"/>
          </w:tcPr>
          <w:p w:rsidR="00DB2C39" w:rsidRPr="001F15FA" w:rsidRDefault="00DB2C39" w:rsidP="00BD19EC">
            <w:pPr>
              <w:jc w:val="both"/>
              <w:rPr>
                <w:sz w:val="28"/>
                <w:szCs w:val="28"/>
              </w:rPr>
            </w:pPr>
            <w:r w:rsidRPr="001F15FA">
              <w:rPr>
                <w:sz w:val="28"/>
                <w:szCs w:val="28"/>
              </w:rPr>
              <w:t>Цель подпрограммы</w:t>
            </w:r>
          </w:p>
        </w:tc>
        <w:tc>
          <w:tcPr>
            <w:tcW w:w="7480" w:type="dxa"/>
            <w:gridSpan w:val="10"/>
          </w:tcPr>
          <w:p w:rsidR="00DB2C39" w:rsidRPr="001F15FA" w:rsidRDefault="00DB2C39" w:rsidP="00BD19EC">
            <w:pPr>
              <w:jc w:val="both"/>
              <w:rPr>
                <w:sz w:val="28"/>
                <w:szCs w:val="28"/>
              </w:rPr>
            </w:pPr>
            <w:r w:rsidRPr="001F15FA">
              <w:rPr>
                <w:sz w:val="28"/>
                <w:szCs w:val="28"/>
              </w:rPr>
              <w:t>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DB2C39" w:rsidTr="00BD19EC">
        <w:trPr>
          <w:trHeight w:val="134"/>
        </w:trPr>
        <w:tc>
          <w:tcPr>
            <w:tcW w:w="2347" w:type="dxa"/>
          </w:tcPr>
          <w:p w:rsidR="00DB2C39" w:rsidRPr="001F15FA" w:rsidRDefault="00DB2C39" w:rsidP="00BD19EC">
            <w:pPr>
              <w:jc w:val="both"/>
              <w:rPr>
                <w:sz w:val="28"/>
                <w:szCs w:val="28"/>
              </w:rPr>
            </w:pPr>
            <w:r w:rsidRPr="001F15FA">
              <w:rPr>
                <w:sz w:val="28"/>
                <w:szCs w:val="28"/>
              </w:rPr>
              <w:t>Задачи подпрограммы</w:t>
            </w:r>
          </w:p>
        </w:tc>
        <w:tc>
          <w:tcPr>
            <w:tcW w:w="7480" w:type="dxa"/>
            <w:gridSpan w:val="10"/>
          </w:tcPr>
          <w:p w:rsidR="00DB2C39" w:rsidRDefault="00DB2C39" w:rsidP="00BD19EC">
            <w:pPr>
              <w:jc w:val="both"/>
              <w:rPr>
                <w:sz w:val="28"/>
                <w:szCs w:val="28"/>
              </w:rPr>
            </w:pPr>
            <w:r w:rsidRPr="001F15FA">
              <w:rPr>
                <w:sz w:val="28"/>
                <w:szCs w:val="28"/>
              </w:rPr>
              <w:t>1. Создание оптимальных условий для обеспечения долгосрочной сбалансированности и устойчивости местного бюджета</w:t>
            </w:r>
            <w:r>
              <w:rPr>
                <w:sz w:val="28"/>
                <w:szCs w:val="28"/>
              </w:rPr>
              <w:t>.</w:t>
            </w:r>
          </w:p>
          <w:p w:rsidR="00DB2C39" w:rsidRPr="001F15FA" w:rsidRDefault="00DB2C39" w:rsidP="00BD19EC">
            <w:pPr>
              <w:jc w:val="both"/>
              <w:rPr>
                <w:sz w:val="28"/>
                <w:szCs w:val="28"/>
              </w:rPr>
            </w:pPr>
            <w:r w:rsidRPr="001F15FA">
              <w:rPr>
                <w:sz w:val="28"/>
                <w:szCs w:val="28"/>
              </w:rPr>
              <w:t>2. Повышение эффективности расходования бюджетных средств, оптимизация расходов местного бюджета</w:t>
            </w:r>
            <w:r>
              <w:rPr>
                <w:sz w:val="28"/>
                <w:szCs w:val="28"/>
              </w:rPr>
              <w:t>.</w:t>
            </w:r>
          </w:p>
          <w:p w:rsidR="00DB2C39" w:rsidRPr="001F15FA" w:rsidRDefault="00DB2C39" w:rsidP="00BD19EC">
            <w:pPr>
              <w:jc w:val="both"/>
              <w:rPr>
                <w:sz w:val="28"/>
                <w:szCs w:val="28"/>
              </w:rPr>
            </w:pPr>
            <w:r w:rsidRPr="001F15FA">
              <w:rPr>
                <w:sz w:val="28"/>
                <w:szCs w:val="28"/>
              </w:rPr>
              <w:t>3. Обеспечение открытости и прозрачности бюджета Чайковского городского округа</w:t>
            </w:r>
            <w:r>
              <w:rPr>
                <w:sz w:val="28"/>
                <w:szCs w:val="28"/>
              </w:rPr>
              <w:t>.</w:t>
            </w:r>
          </w:p>
          <w:p w:rsidR="00DB2C39" w:rsidRPr="001F15FA" w:rsidRDefault="00DB2C39" w:rsidP="00BD19EC">
            <w:pPr>
              <w:jc w:val="both"/>
              <w:rPr>
                <w:sz w:val="28"/>
                <w:szCs w:val="28"/>
              </w:rPr>
            </w:pPr>
            <w:r w:rsidRPr="001F15FA">
              <w:rPr>
                <w:sz w:val="28"/>
                <w:szCs w:val="28"/>
              </w:rPr>
              <w:t>4. Организация и осуществление внутреннего муниципального финансового контроля и контроля в сфере закупок</w:t>
            </w:r>
            <w:r>
              <w:rPr>
                <w:sz w:val="28"/>
                <w:szCs w:val="28"/>
              </w:rPr>
              <w:t>.</w:t>
            </w:r>
          </w:p>
        </w:tc>
      </w:tr>
      <w:tr w:rsidR="00DB2C39" w:rsidTr="00BD19EC">
        <w:trPr>
          <w:trHeight w:val="136"/>
        </w:trPr>
        <w:tc>
          <w:tcPr>
            <w:tcW w:w="2347" w:type="dxa"/>
            <w:vMerge w:val="restart"/>
          </w:tcPr>
          <w:p w:rsidR="00DB2C39" w:rsidRPr="001F15FA" w:rsidRDefault="00DB2C39" w:rsidP="00BD19EC">
            <w:pPr>
              <w:jc w:val="both"/>
              <w:rPr>
                <w:sz w:val="28"/>
                <w:szCs w:val="28"/>
              </w:rPr>
            </w:pPr>
            <w:r w:rsidRPr="001F15FA">
              <w:rPr>
                <w:sz w:val="28"/>
                <w:szCs w:val="28"/>
              </w:rPr>
              <w:t>Целевые показатели подпрограммы</w:t>
            </w:r>
          </w:p>
        </w:tc>
        <w:tc>
          <w:tcPr>
            <w:tcW w:w="3006" w:type="dxa"/>
            <w:gridSpan w:val="2"/>
          </w:tcPr>
          <w:p w:rsidR="00DB2C39" w:rsidRPr="001F15FA" w:rsidRDefault="00DB2C39" w:rsidP="00BD19EC">
            <w:pPr>
              <w:jc w:val="both"/>
              <w:rPr>
                <w:sz w:val="28"/>
                <w:szCs w:val="28"/>
              </w:rPr>
            </w:pPr>
            <w:r w:rsidRPr="00714BBF">
              <w:t>Наименование целевого показателя</w:t>
            </w:r>
          </w:p>
        </w:tc>
        <w:tc>
          <w:tcPr>
            <w:tcW w:w="1118" w:type="dxa"/>
            <w:gridSpan w:val="2"/>
          </w:tcPr>
          <w:p w:rsidR="00DB2C39" w:rsidRPr="002E4684" w:rsidRDefault="00DB2C39" w:rsidP="00BD19EC">
            <w:pPr>
              <w:jc w:val="both"/>
            </w:pPr>
            <w:r>
              <w:t>Базовое значение</w:t>
            </w:r>
          </w:p>
        </w:tc>
        <w:tc>
          <w:tcPr>
            <w:tcW w:w="1119" w:type="dxa"/>
            <w:gridSpan w:val="2"/>
          </w:tcPr>
          <w:p w:rsidR="00DB2C39" w:rsidRPr="002E4684" w:rsidRDefault="00DB2C39" w:rsidP="00BD19EC">
            <w:pPr>
              <w:jc w:val="both"/>
            </w:pPr>
            <w:r w:rsidRPr="002E4684">
              <w:t>2020 год</w:t>
            </w:r>
          </w:p>
        </w:tc>
        <w:tc>
          <w:tcPr>
            <w:tcW w:w="1118" w:type="dxa"/>
            <w:gridSpan w:val="2"/>
          </w:tcPr>
          <w:p w:rsidR="00DB2C39" w:rsidRPr="002E4684" w:rsidRDefault="00DB2C39" w:rsidP="00BD19EC">
            <w:pPr>
              <w:jc w:val="both"/>
            </w:pPr>
            <w:r w:rsidRPr="002E4684">
              <w:t>2021 год</w:t>
            </w:r>
          </w:p>
        </w:tc>
        <w:tc>
          <w:tcPr>
            <w:tcW w:w="1119" w:type="dxa"/>
            <w:gridSpan w:val="2"/>
          </w:tcPr>
          <w:p w:rsidR="00DB2C39" w:rsidRPr="002E4684" w:rsidRDefault="00DB2C39" w:rsidP="00BD19EC">
            <w:pPr>
              <w:jc w:val="both"/>
            </w:pPr>
            <w:r w:rsidRPr="002E4684">
              <w:t>2022 год</w:t>
            </w:r>
          </w:p>
        </w:tc>
      </w:tr>
      <w:tr w:rsidR="00DB2C39" w:rsidTr="00BD19EC">
        <w:trPr>
          <w:trHeight w:val="133"/>
        </w:trPr>
        <w:tc>
          <w:tcPr>
            <w:tcW w:w="2347" w:type="dxa"/>
            <w:vMerge/>
          </w:tcPr>
          <w:p w:rsidR="00DB2C39" w:rsidRPr="001F15FA" w:rsidRDefault="00DB2C39" w:rsidP="00BD19EC">
            <w:pPr>
              <w:jc w:val="both"/>
              <w:rPr>
                <w:sz w:val="28"/>
                <w:szCs w:val="28"/>
              </w:rPr>
            </w:pPr>
          </w:p>
        </w:tc>
        <w:tc>
          <w:tcPr>
            <w:tcW w:w="3006" w:type="dxa"/>
            <w:gridSpan w:val="2"/>
          </w:tcPr>
          <w:p w:rsidR="00DB2C39" w:rsidRPr="001F15FA" w:rsidRDefault="00DB2C39" w:rsidP="00BD19EC">
            <w:pPr>
              <w:jc w:val="both"/>
              <w:rPr>
                <w:sz w:val="28"/>
                <w:szCs w:val="28"/>
              </w:rPr>
            </w:pPr>
            <w:r w:rsidRPr="00714BBF">
              <w:t>Доля собственных доходов бюджета в общем объеме доходов местного бюджета, в %</w:t>
            </w:r>
          </w:p>
        </w:tc>
        <w:tc>
          <w:tcPr>
            <w:tcW w:w="1118" w:type="dxa"/>
            <w:gridSpan w:val="2"/>
          </w:tcPr>
          <w:p w:rsidR="00DB2C39" w:rsidRPr="002E4684" w:rsidRDefault="00DB2C39" w:rsidP="00BD19EC">
            <w:pPr>
              <w:jc w:val="center"/>
            </w:pPr>
            <w:r w:rsidRPr="002E4684">
              <w:t>50</w:t>
            </w:r>
          </w:p>
        </w:tc>
        <w:tc>
          <w:tcPr>
            <w:tcW w:w="1119" w:type="dxa"/>
            <w:gridSpan w:val="2"/>
          </w:tcPr>
          <w:p w:rsidR="00DB2C39" w:rsidRPr="002E4684" w:rsidRDefault="00DB2C39" w:rsidP="00BD19EC">
            <w:pPr>
              <w:jc w:val="center"/>
            </w:pPr>
            <w:r w:rsidRPr="002E4684">
              <w:t>50</w:t>
            </w:r>
          </w:p>
        </w:tc>
        <w:tc>
          <w:tcPr>
            <w:tcW w:w="1118" w:type="dxa"/>
            <w:gridSpan w:val="2"/>
          </w:tcPr>
          <w:p w:rsidR="00DB2C39" w:rsidRPr="002E4684" w:rsidRDefault="00DB2C39" w:rsidP="00BD19EC">
            <w:pPr>
              <w:jc w:val="center"/>
            </w:pPr>
            <w:r w:rsidRPr="002E4684">
              <w:t>50</w:t>
            </w:r>
          </w:p>
        </w:tc>
        <w:tc>
          <w:tcPr>
            <w:tcW w:w="1119" w:type="dxa"/>
            <w:gridSpan w:val="2"/>
          </w:tcPr>
          <w:p w:rsidR="00DB2C39" w:rsidRPr="002E4684" w:rsidRDefault="00DB2C39" w:rsidP="00BD19EC">
            <w:pPr>
              <w:jc w:val="center"/>
            </w:pPr>
            <w:r w:rsidRPr="002E4684">
              <w:t>50</w:t>
            </w:r>
          </w:p>
        </w:tc>
      </w:tr>
      <w:tr w:rsidR="00DB2C39" w:rsidTr="00BD19EC">
        <w:trPr>
          <w:trHeight w:val="133"/>
        </w:trPr>
        <w:tc>
          <w:tcPr>
            <w:tcW w:w="2347" w:type="dxa"/>
            <w:vMerge/>
          </w:tcPr>
          <w:p w:rsidR="00DB2C39" w:rsidRPr="001F15FA" w:rsidRDefault="00DB2C39" w:rsidP="00BD19EC">
            <w:pPr>
              <w:jc w:val="both"/>
              <w:rPr>
                <w:sz w:val="28"/>
                <w:szCs w:val="28"/>
              </w:rPr>
            </w:pPr>
          </w:p>
        </w:tc>
        <w:tc>
          <w:tcPr>
            <w:tcW w:w="3006" w:type="dxa"/>
            <w:gridSpan w:val="2"/>
          </w:tcPr>
          <w:p w:rsidR="00DB2C39" w:rsidRPr="001F15FA" w:rsidRDefault="00DB2C39" w:rsidP="00BD19EC">
            <w:pPr>
              <w:jc w:val="both"/>
              <w:rPr>
                <w:sz w:val="28"/>
                <w:szCs w:val="28"/>
              </w:rPr>
            </w:pPr>
            <w:r w:rsidRPr="00714BBF">
              <w:t>Доля расходов бюджета, распределенных по муниципальным программам, в %</w:t>
            </w:r>
          </w:p>
        </w:tc>
        <w:tc>
          <w:tcPr>
            <w:tcW w:w="1118" w:type="dxa"/>
            <w:gridSpan w:val="2"/>
          </w:tcPr>
          <w:p w:rsidR="00DB2C39" w:rsidRPr="002E4684" w:rsidRDefault="00DB2C39" w:rsidP="00BD19EC">
            <w:pPr>
              <w:jc w:val="center"/>
            </w:pPr>
            <w:r w:rsidRPr="002E4684">
              <w:t>не менее 90</w:t>
            </w:r>
          </w:p>
        </w:tc>
        <w:tc>
          <w:tcPr>
            <w:tcW w:w="1119" w:type="dxa"/>
            <w:gridSpan w:val="2"/>
          </w:tcPr>
          <w:p w:rsidR="00DB2C39" w:rsidRPr="002E4684" w:rsidRDefault="00DB2C39" w:rsidP="00BD19EC">
            <w:pPr>
              <w:jc w:val="center"/>
            </w:pPr>
            <w:r w:rsidRPr="002E4684">
              <w:t>не менее 90</w:t>
            </w:r>
          </w:p>
        </w:tc>
        <w:tc>
          <w:tcPr>
            <w:tcW w:w="1118" w:type="dxa"/>
            <w:gridSpan w:val="2"/>
          </w:tcPr>
          <w:p w:rsidR="00DB2C39" w:rsidRPr="002E4684" w:rsidRDefault="00DB2C39" w:rsidP="00BD19EC">
            <w:pPr>
              <w:jc w:val="center"/>
            </w:pPr>
            <w:r w:rsidRPr="002E4684">
              <w:t>не менее 90</w:t>
            </w:r>
          </w:p>
        </w:tc>
        <w:tc>
          <w:tcPr>
            <w:tcW w:w="1119" w:type="dxa"/>
            <w:gridSpan w:val="2"/>
          </w:tcPr>
          <w:p w:rsidR="00DB2C39" w:rsidRPr="002E4684" w:rsidRDefault="00DB2C39" w:rsidP="00BD19EC">
            <w:pPr>
              <w:jc w:val="center"/>
            </w:pPr>
            <w:r w:rsidRPr="002E4684">
              <w:t>не менее 90</w:t>
            </w:r>
          </w:p>
        </w:tc>
      </w:tr>
      <w:tr w:rsidR="00DB2C39" w:rsidTr="00BD19EC">
        <w:trPr>
          <w:trHeight w:val="133"/>
        </w:trPr>
        <w:tc>
          <w:tcPr>
            <w:tcW w:w="2347" w:type="dxa"/>
            <w:vMerge/>
          </w:tcPr>
          <w:p w:rsidR="00DB2C39" w:rsidRPr="001F15FA" w:rsidRDefault="00DB2C39" w:rsidP="00BD19EC">
            <w:pPr>
              <w:jc w:val="both"/>
              <w:rPr>
                <w:sz w:val="28"/>
                <w:szCs w:val="28"/>
              </w:rPr>
            </w:pPr>
          </w:p>
        </w:tc>
        <w:tc>
          <w:tcPr>
            <w:tcW w:w="3006" w:type="dxa"/>
            <w:gridSpan w:val="2"/>
          </w:tcPr>
          <w:p w:rsidR="00DB2C39" w:rsidRPr="001F15FA" w:rsidRDefault="00DB2C39" w:rsidP="00BD19EC">
            <w:pPr>
              <w:jc w:val="both"/>
              <w:rPr>
                <w:sz w:val="28"/>
                <w:szCs w:val="28"/>
              </w:rPr>
            </w:pPr>
            <w:r w:rsidRPr="00714BBF">
              <w:t>Муниципальный долг Чайковского городского округа, в млн. руб.</w:t>
            </w:r>
          </w:p>
        </w:tc>
        <w:tc>
          <w:tcPr>
            <w:tcW w:w="1118" w:type="dxa"/>
            <w:gridSpan w:val="2"/>
          </w:tcPr>
          <w:p w:rsidR="00DB2C39" w:rsidRPr="002E4684" w:rsidRDefault="00DB2C39" w:rsidP="00BD19EC">
            <w:pPr>
              <w:jc w:val="center"/>
            </w:pPr>
            <w:r w:rsidRPr="002E4684">
              <w:t>30</w:t>
            </w:r>
          </w:p>
        </w:tc>
        <w:tc>
          <w:tcPr>
            <w:tcW w:w="1119" w:type="dxa"/>
            <w:gridSpan w:val="2"/>
          </w:tcPr>
          <w:p w:rsidR="00DB2C39" w:rsidRPr="002E4684" w:rsidRDefault="00DB2C39" w:rsidP="00BD19EC">
            <w:pPr>
              <w:jc w:val="center"/>
            </w:pPr>
            <w:r w:rsidRPr="002E4684">
              <w:t>30</w:t>
            </w:r>
          </w:p>
        </w:tc>
        <w:tc>
          <w:tcPr>
            <w:tcW w:w="1118" w:type="dxa"/>
            <w:gridSpan w:val="2"/>
          </w:tcPr>
          <w:p w:rsidR="00DB2C39" w:rsidRPr="002E4684" w:rsidRDefault="00DB2C39" w:rsidP="00BD19EC">
            <w:pPr>
              <w:jc w:val="center"/>
            </w:pPr>
            <w:r w:rsidRPr="002E4684">
              <w:t>0</w:t>
            </w:r>
          </w:p>
        </w:tc>
        <w:tc>
          <w:tcPr>
            <w:tcW w:w="1119" w:type="dxa"/>
            <w:gridSpan w:val="2"/>
          </w:tcPr>
          <w:p w:rsidR="00DB2C39" w:rsidRPr="002E4684" w:rsidRDefault="00DB2C39" w:rsidP="00BD19EC">
            <w:pPr>
              <w:jc w:val="center"/>
            </w:pPr>
            <w:r w:rsidRPr="002E4684">
              <w:t>0</w:t>
            </w:r>
          </w:p>
        </w:tc>
      </w:tr>
      <w:tr w:rsidR="00DB2C39" w:rsidTr="00BD19EC">
        <w:trPr>
          <w:trHeight w:val="133"/>
        </w:trPr>
        <w:tc>
          <w:tcPr>
            <w:tcW w:w="2347" w:type="dxa"/>
            <w:vMerge/>
          </w:tcPr>
          <w:p w:rsidR="00DB2C39" w:rsidRPr="001F15FA" w:rsidRDefault="00DB2C39" w:rsidP="00BD19EC">
            <w:pPr>
              <w:jc w:val="both"/>
              <w:rPr>
                <w:sz w:val="28"/>
                <w:szCs w:val="28"/>
              </w:rPr>
            </w:pPr>
          </w:p>
        </w:tc>
        <w:tc>
          <w:tcPr>
            <w:tcW w:w="3006" w:type="dxa"/>
            <w:gridSpan w:val="2"/>
          </w:tcPr>
          <w:p w:rsidR="00DB2C39" w:rsidRPr="001F15FA" w:rsidRDefault="00DB2C39" w:rsidP="00BD19EC">
            <w:pPr>
              <w:jc w:val="both"/>
              <w:rPr>
                <w:sz w:val="28"/>
                <w:szCs w:val="28"/>
              </w:rPr>
            </w:pPr>
            <w:r w:rsidRPr="00714BBF">
              <w:t>Отношение просроченной кредиторской задолженности к расходам местного бюджета, в %</w:t>
            </w:r>
          </w:p>
        </w:tc>
        <w:tc>
          <w:tcPr>
            <w:tcW w:w="1118" w:type="dxa"/>
            <w:gridSpan w:val="2"/>
          </w:tcPr>
          <w:p w:rsidR="00DB2C39" w:rsidRPr="002E4684" w:rsidRDefault="00DB2C39" w:rsidP="00BD19EC">
            <w:pPr>
              <w:jc w:val="center"/>
            </w:pPr>
            <w:r w:rsidRPr="002E4684">
              <w:t>0</w:t>
            </w:r>
          </w:p>
        </w:tc>
        <w:tc>
          <w:tcPr>
            <w:tcW w:w="1119" w:type="dxa"/>
            <w:gridSpan w:val="2"/>
          </w:tcPr>
          <w:p w:rsidR="00DB2C39" w:rsidRPr="002E4684" w:rsidRDefault="00DB2C39" w:rsidP="00BD19EC">
            <w:pPr>
              <w:jc w:val="center"/>
            </w:pPr>
            <w:r w:rsidRPr="002E4684">
              <w:t>0</w:t>
            </w:r>
          </w:p>
        </w:tc>
        <w:tc>
          <w:tcPr>
            <w:tcW w:w="1118" w:type="dxa"/>
            <w:gridSpan w:val="2"/>
          </w:tcPr>
          <w:p w:rsidR="00DB2C39" w:rsidRPr="002E4684" w:rsidRDefault="00DB2C39" w:rsidP="00BD19EC">
            <w:pPr>
              <w:jc w:val="center"/>
            </w:pPr>
            <w:r w:rsidRPr="002E4684">
              <w:t>0</w:t>
            </w:r>
          </w:p>
        </w:tc>
        <w:tc>
          <w:tcPr>
            <w:tcW w:w="1119" w:type="dxa"/>
            <w:gridSpan w:val="2"/>
          </w:tcPr>
          <w:p w:rsidR="00DB2C39" w:rsidRPr="002E4684" w:rsidRDefault="00DB2C39" w:rsidP="00BD19EC">
            <w:pPr>
              <w:jc w:val="center"/>
            </w:pPr>
            <w:r w:rsidRPr="002E4684">
              <w:t>0</w:t>
            </w:r>
          </w:p>
        </w:tc>
      </w:tr>
      <w:tr w:rsidR="00DB2C39" w:rsidTr="00BD19EC">
        <w:trPr>
          <w:trHeight w:val="133"/>
        </w:trPr>
        <w:tc>
          <w:tcPr>
            <w:tcW w:w="2347" w:type="dxa"/>
            <w:vMerge/>
          </w:tcPr>
          <w:p w:rsidR="00DB2C39" w:rsidRPr="001F15FA" w:rsidRDefault="00DB2C39" w:rsidP="00BD19EC">
            <w:pPr>
              <w:jc w:val="both"/>
              <w:rPr>
                <w:sz w:val="28"/>
                <w:szCs w:val="28"/>
              </w:rPr>
            </w:pPr>
          </w:p>
        </w:tc>
        <w:tc>
          <w:tcPr>
            <w:tcW w:w="3006" w:type="dxa"/>
            <w:gridSpan w:val="2"/>
          </w:tcPr>
          <w:p w:rsidR="00DB2C39" w:rsidRPr="001F15FA" w:rsidRDefault="00DB2C39" w:rsidP="00BD19EC">
            <w:pPr>
              <w:jc w:val="both"/>
              <w:rPr>
                <w:sz w:val="28"/>
                <w:szCs w:val="28"/>
              </w:rPr>
            </w:pPr>
            <w:r w:rsidRPr="00714BBF">
              <w:t xml:space="preserve">Наличие в публичном пространстве информационных </w:t>
            </w:r>
            <w:r w:rsidRPr="00714BBF">
              <w:lastRenderedPageBreak/>
              <w:t>материалов по главным темам бюджета, да/нет</w:t>
            </w:r>
          </w:p>
        </w:tc>
        <w:tc>
          <w:tcPr>
            <w:tcW w:w="1118" w:type="dxa"/>
            <w:gridSpan w:val="2"/>
          </w:tcPr>
          <w:p w:rsidR="00DB2C39" w:rsidRPr="002E4684" w:rsidRDefault="00DB2C39" w:rsidP="00BD19EC">
            <w:pPr>
              <w:jc w:val="center"/>
            </w:pPr>
            <w:r w:rsidRPr="002E4684">
              <w:lastRenderedPageBreak/>
              <w:t>да</w:t>
            </w:r>
          </w:p>
        </w:tc>
        <w:tc>
          <w:tcPr>
            <w:tcW w:w="1119" w:type="dxa"/>
            <w:gridSpan w:val="2"/>
          </w:tcPr>
          <w:p w:rsidR="00DB2C39" w:rsidRPr="002E4684" w:rsidRDefault="00DB2C39" w:rsidP="00BD19EC">
            <w:pPr>
              <w:jc w:val="center"/>
            </w:pPr>
            <w:r w:rsidRPr="002E4684">
              <w:t>да</w:t>
            </w:r>
          </w:p>
        </w:tc>
        <w:tc>
          <w:tcPr>
            <w:tcW w:w="1118" w:type="dxa"/>
            <w:gridSpan w:val="2"/>
          </w:tcPr>
          <w:p w:rsidR="00DB2C39" w:rsidRPr="002E4684" w:rsidRDefault="00DB2C39" w:rsidP="00BD19EC">
            <w:pPr>
              <w:jc w:val="center"/>
            </w:pPr>
            <w:r w:rsidRPr="002E4684">
              <w:t>да</w:t>
            </w:r>
          </w:p>
        </w:tc>
        <w:tc>
          <w:tcPr>
            <w:tcW w:w="1119" w:type="dxa"/>
            <w:gridSpan w:val="2"/>
          </w:tcPr>
          <w:p w:rsidR="00DB2C39" w:rsidRPr="002E4684" w:rsidRDefault="00DB2C39" w:rsidP="00BD19EC">
            <w:pPr>
              <w:jc w:val="center"/>
            </w:pPr>
            <w:r w:rsidRPr="002E4684">
              <w:t>да</w:t>
            </w:r>
          </w:p>
        </w:tc>
      </w:tr>
      <w:tr w:rsidR="00DB2C39" w:rsidTr="00BD19EC">
        <w:trPr>
          <w:trHeight w:val="134"/>
        </w:trPr>
        <w:tc>
          <w:tcPr>
            <w:tcW w:w="2347" w:type="dxa"/>
          </w:tcPr>
          <w:p w:rsidR="00DB2C39" w:rsidRPr="001F15FA" w:rsidRDefault="00DB2C39" w:rsidP="00BD19EC">
            <w:pPr>
              <w:jc w:val="both"/>
              <w:rPr>
                <w:sz w:val="28"/>
                <w:szCs w:val="28"/>
              </w:rPr>
            </w:pPr>
            <w:r w:rsidRPr="001F15FA">
              <w:rPr>
                <w:sz w:val="28"/>
                <w:szCs w:val="28"/>
              </w:rPr>
              <w:lastRenderedPageBreak/>
              <w:t>Этапы и сроки реализации подпрограммы</w:t>
            </w:r>
          </w:p>
        </w:tc>
        <w:tc>
          <w:tcPr>
            <w:tcW w:w="7480" w:type="dxa"/>
            <w:gridSpan w:val="10"/>
            <w:vAlign w:val="center"/>
          </w:tcPr>
          <w:p w:rsidR="00DB2C39" w:rsidRPr="001F15FA" w:rsidRDefault="00DB2C39" w:rsidP="00BD19EC">
            <w:pPr>
              <w:jc w:val="both"/>
              <w:rPr>
                <w:sz w:val="28"/>
                <w:szCs w:val="28"/>
              </w:rPr>
            </w:pPr>
            <w:r w:rsidRPr="001F15FA">
              <w:rPr>
                <w:sz w:val="28"/>
                <w:szCs w:val="28"/>
              </w:rPr>
              <w:t>2019-202</w:t>
            </w:r>
            <w:r>
              <w:rPr>
                <w:sz w:val="28"/>
                <w:szCs w:val="28"/>
              </w:rPr>
              <w:t>2</w:t>
            </w:r>
            <w:r w:rsidRPr="001F15FA">
              <w:rPr>
                <w:sz w:val="28"/>
                <w:szCs w:val="28"/>
              </w:rPr>
              <w:t xml:space="preserve"> годы</w:t>
            </w:r>
          </w:p>
        </w:tc>
      </w:tr>
      <w:tr w:rsidR="00DB2C39" w:rsidTr="00BD19EC">
        <w:trPr>
          <w:trHeight w:val="134"/>
        </w:trPr>
        <w:tc>
          <w:tcPr>
            <w:tcW w:w="2347" w:type="dxa"/>
          </w:tcPr>
          <w:p w:rsidR="00DB2C39" w:rsidRPr="001F15FA" w:rsidRDefault="00DB2C39" w:rsidP="00BD19EC">
            <w:pPr>
              <w:jc w:val="both"/>
              <w:rPr>
                <w:sz w:val="28"/>
                <w:szCs w:val="28"/>
              </w:rPr>
            </w:pPr>
            <w:r w:rsidRPr="001F15FA">
              <w:rPr>
                <w:sz w:val="28"/>
                <w:szCs w:val="28"/>
              </w:rPr>
              <w:t>Объемы бюджетных ассигнований подпрограммы</w:t>
            </w:r>
          </w:p>
        </w:tc>
        <w:tc>
          <w:tcPr>
            <w:tcW w:w="7480" w:type="dxa"/>
            <w:gridSpan w:val="10"/>
          </w:tcPr>
          <w:p w:rsidR="00DB2C39" w:rsidRPr="001F15FA" w:rsidRDefault="00DB2C39" w:rsidP="00BD19EC">
            <w:pPr>
              <w:jc w:val="both"/>
              <w:rPr>
                <w:sz w:val="28"/>
                <w:szCs w:val="28"/>
              </w:rPr>
            </w:pPr>
            <w:r w:rsidRPr="001F15FA">
              <w:rPr>
                <w:sz w:val="28"/>
                <w:szCs w:val="28"/>
              </w:rPr>
              <w:t>Объем бюджетных ассигнований на реализацию подпрограммы за счет сред</w:t>
            </w:r>
            <w:r>
              <w:rPr>
                <w:sz w:val="28"/>
                <w:szCs w:val="28"/>
              </w:rPr>
              <w:t xml:space="preserve">ств местного бюджета составляет 8013 </w:t>
            </w:r>
            <w:r w:rsidRPr="001F15FA">
              <w:rPr>
                <w:sz w:val="28"/>
                <w:szCs w:val="28"/>
              </w:rPr>
              <w:t>тыс. руб., в том числе по годам:</w:t>
            </w:r>
          </w:p>
          <w:p w:rsidR="00DB2C39" w:rsidRPr="001F15FA" w:rsidRDefault="00DB2C39" w:rsidP="00BD19EC">
            <w:pPr>
              <w:jc w:val="both"/>
              <w:rPr>
                <w:sz w:val="28"/>
                <w:szCs w:val="28"/>
              </w:rPr>
            </w:pPr>
            <w:r w:rsidRPr="001F15FA">
              <w:rPr>
                <w:sz w:val="28"/>
                <w:szCs w:val="28"/>
              </w:rPr>
              <w:t xml:space="preserve">2020 год –  </w:t>
            </w:r>
            <w:r>
              <w:rPr>
                <w:sz w:val="28"/>
                <w:szCs w:val="28"/>
              </w:rPr>
              <w:t xml:space="preserve">2671,000 </w:t>
            </w:r>
            <w:r w:rsidRPr="001F15FA">
              <w:rPr>
                <w:sz w:val="28"/>
                <w:szCs w:val="28"/>
              </w:rPr>
              <w:t>тыс. руб.,</w:t>
            </w:r>
          </w:p>
          <w:p w:rsidR="00DB2C39" w:rsidRDefault="00DB2C39" w:rsidP="00BD19EC">
            <w:pPr>
              <w:jc w:val="both"/>
              <w:rPr>
                <w:sz w:val="28"/>
                <w:szCs w:val="28"/>
              </w:rPr>
            </w:pPr>
            <w:r w:rsidRPr="001F15FA">
              <w:rPr>
                <w:sz w:val="28"/>
                <w:szCs w:val="28"/>
              </w:rPr>
              <w:t xml:space="preserve">2021 год –  </w:t>
            </w:r>
            <w:r>
              <w:rPr>
                <w:sz w:val="28"/>
                <w:szCs w:val="28"/>
              </w:rPr>
              <w:t xml:space="preserve">2671,000 </w:t>
            </w:r>
            <w:r w:rsidRPr="001F15FA">
              <w:rPr>
                <w:sz w:val="28"/>
                <w:szCs w:val="28"/>
              </w:rPr>
              <w:t>тыс. руб.</w:t>
            </w:r>
          </w:p>
          <w:p w:rsidR="00DB2C39" w:rsidRPr="001F15FA" w:rsidRDefault="00DB2C39" w:rsidP="00BD19EC">
            <w:pPr>
              <w:jc w:val="both"/>
              <w:rPr>
                <w:sz w:val="28"/>
                <w:szCs w:val="28"/>
              </w:rPr>
            </w:pPr>
            <w:r>
              <w:rPr>
                <w:sz w:val="28"/>
                <w:szCs w:val="28"/>
              </w:rPr>
              <w:t>2022 год –  2671,000 тыс.руб.</w:t>
            </w:r>
          </w:p>
        </w:tc>
      </w:tr>
      <w:tr w:rsidR="00DB2C39" w:rsidTr="00BD19EC">
        <w:trPr>
          <w:trHeight w:val="644"/>
        </w:trPr>
        <w:tc>
          <w:tcPr>
            <w:tcW w:w="2347" w:type="dxa"/>
            <w:vMerge w:val="restart"/>
          </w:tcPr>
          <w:p w:rsidR="00DB2C39" w:rsidRPr="001F15FA" w:rsidRDefault="00DB2C39" w:rsidP="00BD19EC">
            <w:pPr>
              <w:jc w:val="both"/>
              <w:rPr>
                <w:sz w:val="28"/>
                <w:szCs w:val="28"/>
              </w:rPr>
            </w:pPr>
            <w:r w:rsidRPr="001F15FA">
              <w:rPr>
                <w:sz w:val="28"/>
                <w:szCs w:val="28"/>
              </w:rPr>
              <w:t>Ожидаемые результаты реализации подпрограммы</w:t>
            </w:r>
          </w:p>
        </w:tc>
        <w:tc>
          <w:tcPr>
            <w:tcW w:w="2581" w:type="dxa"/>
          </w:tcPr>
          <w:p w:rsidR="00DB2C39" w:rsidRPr="002019A1" w:rsidRDefault="00DB2C39" w:rsidP="00BD19EC">
            <w:pPr>
              <w:jc w:val="both"/>
            </w:pPr>
            <w:r w:rsidRPr="002019A1">
              <w:t>Наименование показателя</w:t>
            </w:r>
          </w:p>
        </w:tc>
        <w:tc>
          <w:tcPr>
            <w:tcW w:w="979" w:type="dxa"/>
            <w:gridSpan w:val="2"/>
          </w:tcPr>
          <w:p w:rsidR="00DB2C39" w:rsidRPr="002019A1" w:rsidRDefault="00DB2C39" w:rsidP="00BD19EC">
            <w:pPr>
              <w:jc w:val="both"/>
            </w:pPr>
            <w:r w:rsidRPr="002019A1">
              <w:t>Ед.изм.</w:t>
            </w:r>
          </w:p>
        </w:tc>
        <w:tc>
          <w:tcPr>
            <w:tcW w:w="980" w:type="dxa"/>
            <w:gridSpan w:val="2"/>
          </w:tcPr>
          <w:p w:rsidR="00DB2C39" w:rsidRPr="002019A1" w:rsidRDefault="00DB2C39" w:rsidP="00BD19EC">
            <w:pPr>
              <w:jc w:val="both"/>
            </w:pPr>
            <w:r>
              <w:t>Базовое значение</w:t>
            </w:r>
          </w:p>
        </w:tc>
        <w:tc>
          <w:tcPr>
            <w:tcW w:w="980" w:type="dxa"/>
            <w:gridSpan w:val="2"/>
          </w:tcPr>
          <w:p w:rsidR="00DB2C39" w:rsidRPr="002019A1" w:rsidRDefault="00DB2C39" w:rsidP="00BD19EC">
            <w:pPr>
              <w:jc w:val="both"/>
            </w:pPr>
            <w:r w:rsidRPr="002019A1">
              <w:t>2020 год</w:t>
            </w:r>
          </w:p>
        </w:tc>
        <w:tc>
          <w:tcPr>
            <w:tcW w:w="980" w:type="dxa"/>
            <w:gridSpan w:val="2"/>
          </w:tcPr>
          <w:p w:rsidR="00DB2C39" w:rsidRPr="002019A1" w:rsidRDefault="00DB2C39" w:rsidP="00BD19EC">
            <w:pPr>
              <w:jc w:val="both"/>
            </w:pPr>
            <w:r w:rsidRPr="002019A1">
              <w:t>2021 год</w:t>
            </w:r>
          </w:p>
        </w:tc>
        <w:tc>
          <w:tcPr>
            <w:tcW w:w="980" w:type="dxa"/>
          </w:tcPr>
          <w:p w:rsidR="00DB2C39" w:rsidRPr="002019A1" w:rsidRDefault="00DB2C39" w:rsidP="00BD19EC">
            <w:pPr>
              <w:jc w:val="both"/>
            </w:pPr>
            <w:r w:rsidRPr="002019A1">
              <w:t>2022 год</w:t>
            </w:r>
          </w:p>
        </w:tc>
      </w:tr>
      <w:tr w:rsidR="00DB2C39" w:rsidTr="00BD19EC">
        <w:trPr>
          <w:trHeight w:val="640"/>
        </w:trPr>
        <w:tc>
          <w:tcPr>
            <w:tcW w:w="2347" w:type="dxa"/>
            <w:vMerge/>
          </w:tcPr>
          <w:p w:rsidR="00DB2C39" w:rsidRPr="001F15FA" w:rsidRDefault="00DB2C39" w:rsidP="00BD19EC">
            <w:pPr>
              <w:jc w:val="both"/>
              <w:rPr>
                <w:sz w:val="28"/>
                <w:szCs w:val="28"/>
              </w:rPr>
            </w:pPr>
          </w:p>
        </w:tc>
        <w:tc>
          <w:tcPr>
            <w:tcW w:w="2581" w:type="dxa"/>
          </w:tcPr>
          <w:p w:rsidR="00DB2C39" w:rsidRPr="001F15FA" w:rsidRDefault="00DB2C39" w:rsidP="00BD19EC">
            <w:pPr>
              <w:jc w:val="both"/>
              <w:rPr>
                <w:sz w:val="28"/>
                <w:szCs w:val="28"/>
              </w:rPr>
            </w:pPr>
            <w:r w:rsidRPr="00870BB2">
              <w:t>Наличие Бюджетного прогноза Чайковского городского округа на долгосрочный период</w:t>
            </w:r>
          </w:p>
        </w:tc>
        <w:tc>
          <w:tcPr>
            <w:tcW w:w="979" w:type="dxa"/>
            <w:gridSpan w:val="2"/>
          </w:tcPr>
          <w:p w:rsidR="00DB2C39" w:rsidRPr="00E16020" w:rsidRDefault="00DB2C39" w:rsidP="00BD19EC">
            <w:pPr>
              <w:jc w:val="center"/>
            </w:pPr>
            <w:r w:rsidRPr="00E16020">
              <w:t>да/нет</w:t>
            </w:r>
          </w:p>
        </w:tc>
        <w:tc>
          <w:tcPr>
            <w:tcW w:w="980" w:type="dxa"/>
            <w:gridSpan w:val="2"/>
          </w:tcPr>
          <w:p w:rsidR="00DB2C39" w:rsidRPr="00E16020" w:rsidRDefault="00DB2C39" w:rsidP="00BD19EC">
            <w:pPr>
              <w:jc w:val="center"/>
            </w:pPr>
            <w:r w:rsidRPr="00E16020">
              <w:t>да</w:t>
            </w:r>
          </w:p>
        </w:tc>
        <w:tc>
          <w:tcPr>
            <w:tcW w:w="980" w:type="dxa"/>
            <w:gridSpan w:val="2"/>
          </w:tcPr>
          <w:p w:rsidR="00DB2C39" w:rsidRPr="00E16020" w:rsidRDefault="00DB2C39" w:rsidP="00BD19EC">
            <w:pPr>
              <w:jc w:val="center"/>
            </w:pPr>
            <w:r w:rsidRPr="00E16020">
              <w:t>да</w:t>
            </w:r>
          </w:p>
        </w:tc>
        <w:tc>
          <w:tcPr>
            <w:tcW w:w="980" w:type="dxa"/>
            <w:gridSpan w:val="2"/>
          </w:tcPr>
          <w:p w:rsidR="00DB2C39" w:rsidRPr="00E16020" w:rsidRDefault="00DB2C39" w:rsidP="00BD19EC">
            <w:pPr>
              <w:jc w:val="center"/>
            </w:pPr>
            <w:r w:rsidRPr="00E16020">
              <w:t>да</w:t>
            </w:r>
          </w:p>
        </w:tc>
        <w:tc>
          <w:tcPr>
            <w:tcW w:w="980" w:type="dxa"/>
          </w:tcPr>
          <w:p w:rsidR="00DB2C39" w:rsidRPr="00E16020" w:rsidRDefault="00DB2C39" w:rsidP="00BD19EC">
            <w:pPr>
              <w:jc w:val="center"/>
            </w:pPr>
            <w:r w:rsidRPr="00E16020">
              <w:t>да</w:t>
            </w:r>
          </w:p>
        </w:tc>
      </w:tr>
      <w:tr w:rsidR="00DB2C39" w:rsidTr="00BD19EC">
        <w:trPr>
          <w:trHeight w:val="640"/>
        </w:trPr>
        <w:tc>
          <w:tcPr>
            <w:tcW w:w="2347" w:type="dxa"/>
            <w:vMerge/>
          </w:tcPr>
          <w:p w:rsidR="00DB2C39" w:rsidRPr="001F15FA" w:rsidRDefault="00DB2C39" w:rsidP="00BD19EC">
            <w:pPr>
              <w:jc w:val="both"/>
              <w:rPr>
                <w:sz w:val="28"/>
                <w:szCs w:val="28"/>
              </w:rPr>
            </w:pPr>
          </w:p>
        </w:tc>
        <w:tc>
          <w:tcPr>
            <w:tcW w:w="2581" w:type="dxa"/>
          </w:tcPr>
          <w:p w:rsidR="00DB2C39" w:rsidRPr="001F15FA" w:rsidRDefault="00DB2C39" w:rsidP="00BD19EC">
            <w:pPr>
              <w:jc w:val="both"/>
              <w:rPr>
                <w:sz w:val="28"/>
                <w:szCs w:val="28"/>
              </w:rPr>
            </w:pPr>
            <w:r w:rsidRPr="00870BB2">
              <w:t>Доля собственных доходов бюджета в общем объеме доходов бюджета Чайковского городского округа</w:t>
            </w:r>
          </w:p>
        </w:tc>
        <w:tc>
          <w:tcPr>
            <w:tcW w:w="979" w:type="dxa"/>
            <w:gridSpan w:val="2"/>
          </w:tcPr>
          <w:p w:rsidR="00DB2C39" w:rsidRPr="00E16020" w:rsidRDefault="00DB2C39" w:rsidP="00BD19EC">
            <w:pPr>
              <w:jc w:val="center"/>
            </w:pPr>
            <w:r w:rsidRPr="00E16020">
              <w:t>%</w:t>
            </w:r>
          </w:p>
        </w:tc>
        <w:tc>
          <w:tcPr>
            <w:tcW w:w="980" w:type="dxa"/>
            <w:gridSpan w:val="2"/>
          </w:tcPr>
          <w:p w:rsidR="00DB2C39" w:rsidRPr="00E16020" w:rsidRDefault="00DB2C39" w:rsidP="00BD19EC">
            <w:pPr>
              <w:jc w:val="center"/>
            </w:pPr>
            <w:r w:rsidRPr="00E16020">
              <w:t>не менее 50</w:t>
            </w:r>
          </w:p>
        </w:tc>
        <w:tc>
          <w:tcPr>
            <w:tcW w:w="980" w:type="dxa"/>
            <w:gridSpan w:val="2"/>
          </w:tcPr>
          <w:p w:rsidR="00DB2C39" w:rsidRPr="00E16020" w:rsidRDefault="00DB2C39" w:rsidP="00BD19EC">
            <w:pPr>
              <w:jc w:val="center"/>
            </w:pPr>
            <w:r w:rsidRPr="00E16020">
              <w:t>не менее 50</w:t>
            </w:r>
          </w:p>
        </w:tc>
        <w:tc>
          <w:tcPr>
            <w:tcW w:w="980" w:type="dxa"/>
            <w:gridSpan w:val="2"/>
          </w:tcPr>
          <w:p w:rsidR="00DB2C39" w:rsidRPr="00E16020" w:rsidRDefault="00DB2C39" w:rsidP="00BD19EC">
            <w:pPr>
              <w:jc w:val="center"/>
            </w:pPr>
            <w:r w:rsidRPr="00E16020">
              <w:t>не менее 50</w:t>
            </w:r>
          </w:p>
        </w:tc>
        <w:tc>
          <w:tcPr>
            <w:tcW w:w="980" w:type="dxa"/>
          </w:tcPr>
          <w:p w:rsidR="00DB2C39" w:rsidRPr="00E16020" w:rsidRDefault="00DB2C39" w:rsidP="00BD19EC">
            <w:pPr>
              <w:jc w:val="center"/>
            </w:pPr>
            <w:r w:rsidRPr="00E16020">
              <w:t>не менее 50</w:t>
            </w:r>
          </w:p>
        </w:tc>
      </w:tr>
      <w:tr w:rsidR="00DB2C39" w:rsidTr="00BD19EC">
        <w:trPr>
          <w:trHeight w:val="640"/>
        </w:trPr>
        <w:tc>
          <w:tcPr>
            <w:tcW w:w="2347" w:type="dxa"/>
            <w:vMerge/>
          </w:tcPr>
          <w:p w:rsidR="00DB2C39" w:rsidRPr="001F15FA" w:rsidRDefault="00DB2C39" w:rsidP="00BD19EC">
            <w:pPr>
              <w:jc w:val="both"/>
              <w:rPr>
                <w:sz w:val="28"/>
                <w:szCs w:val="28"/>
              </w:rPr>
            </w:pPr>
          </w:p>
        </w:tc>
        <w:tc>
          <w:tcPr>
            <w:tcW w:w="2581" w:type="dxa"/>
          </w:tcPr>
          <w:p w:rsidR="00DB2C39" w:rsidRPr="001F15FA" w:rsidRDefault="00DB2C39" w:rsidP="00BD19EC">
            <w:pPr>
              <w:jc w:val="both"/>
              <w:rPr>
                <w:sz w:val="28"/>
                <w:szCs w:val="28"/>
              </w:rPr>
            </w:pPr>
            <w:r w:rsidRPr="00870BB2">
              <w:t>Формирование бюджета на основе муниципальных программ</w:t>
            </w:r>
          </w:p>
        </w:tc>
        <w:tc>
          <w:tcPr>
            <w:tcW w:w="979" w:type="dxa"/>
            <w:gridSpan w:val="2"/>
          </w:tcPr>
          <w:p w:rsidR="00DB2C39" w:rsidRPr="00E16020" w:rsidRDefault="00DB2C39" w:rsidP="00BD19EC">
            <w:pPr>
              <w:jc w:val="center"/>
            </w:pPr>
            <w:r w:rsidRPr="00E16020">
              <w:t>ед.</w:t>
            </w:r>
          </w:p>
        </w:tc>
        <w:tc>
          <w:tcPr>
            <w:tcW w:w="980" w:type="dxa"/>
            <w:gridSpan w:val="2"/>
          </w:tcPr>
          <w:p w:rsidR="00DB2C39" w:rsidRPr="00E16020" w:rsidRDefault="00DB2C39" w:rsidP="00BD19EC">
            <w:pPr>
              <w:jc w:val="center"/>
            </w:pPr>
            <w:r w:rsidRPr="00E16020">
              <w:t>1</w:t>
            </w:r>
          </w:p>
        </w:tc>
        <w:tc>
          <w:tcPr>
            <w:tcW w:w="980" w:type="dxa"/>
            <w:gridSpan w:val="2"/>
          </w:tcPr>
          <w:p w:rsidR="00DB2C39" w:rsidRPr="00E16020" w:rsidRDefault="00DB2C39" w:rsidP="00BD19EC">
            <w:pPr>
              <w:jc w:val="center"/>
            </w:pPr>
            <w:r w:rsidRPr="00E16020">
              <w:t>1</w:t>
            </w:r>
          </w:p>
        </w:tc>
        <w:tc>
          <w:tcPr>
            <w:tcW w:w="980" w:type="dxa"/>
            <w:gridSpan w:val="2"/>
          </w:tcPr>
          <w:p w:rsidR="00DB2C39" w:rsidRPr="00E16020" w:rsidRDefault="00DB2C39" w:rsidP="00BD19EC">
            <w:pPr>
              <w:jc w:val="center"/>
            </w:pPr>
            <w:r w:rsidRPr="00E16020">
              <w:t>1</w:t>
            </w:r>
          </w:p>
        </w:tc>
        <w:tc>
          <w:tcPr>
            <w:tcW w:w="980" w:type="dxa"/>
          </w:tcPr>
          <w:p w:rsidR="00DB2C39" w:rsidRPr="00E16020" w:rsidRDefault="00DB2C39" w:rsidP="00BD19EC">
            <w:pPr>
              <w:jc w:val="center"/>
            </w:pPr>
            <w:r w:rsidRPr="00E16020">
              <w:t>1</w:t>
            </w:r>
          </w:p>
        </w:tc>
      </w:tr>
      <w:tr w:rsidR="00DB2C39" w:rsidTr="00BD19EC">
        <w:trPr>
          <w:trHeight w:val="640"/>
        </w:trPr>
        <w:tc>
          <w:tcPr>
            <w:tcW w:w="2347" w:type="dxa"/>
            <w:vMerge/>
          </w:tcPr>
          <w:p w:rsidR="00DB2C39" w:rsidRPr="001F15FA" w:rsidRDefault="00DB2C39" w:rsidP="00BD19EC">
            <w:pPr>
              <w:jc w:val="both"/>
              <w:rPr>
                <w:sz w:val="28"/>
                <w:szCs w:val="28"/>
              </w:rPr>
            </w:pPr>
          </w:p>
        </w:tc>
        <w:tc>
          <w:tcPr>
            <w:tcW w:w="2581" w:type="dxa"/>
          </w:tcPr>
          <w:p w:rsidR="00DB2C39" w:rsidRPr="001F15FA" w:rsidRDefault="00DB2C39" w:rsidP="00BD19EC">
            <w:pPr>
              <w:jc w:val="both"/>
              <w:rPr>
                <w:sz w:val="28"/>
                <w:szCs w:val="28"/>
              </w:rPr>
            </w:pPr>
            <w:r w:rsidRPr="00870BB2">
              <w:t>Муниципальный долг Чайковского городского округа</w:t>
            </w:r>
          </w:p>
        </w:tc>
        <w:tc>
          <w:tcPr>
            <w:tcW w:w="979" w:type="dxa"/>
            <w:gridSpan w:val="2"/>
          </w:tcPr>
          <w:p w:rsidR="00DB2C39" w:rsidRPr="00E16020" w:rsidRDefault="00DB2C39" w:rsidP="00BD19EC">
            <w:pPr>
              <w:jc w:val="both"/>
            </w:pPr>
            <w:r w:rsidRPr="00E16020">
              <w:t>млн.руб.</w:t>
            </w:r>
          </w:p>
        </w:tc>
        <w:tc>
          <w:tcPr>
            <w:tcW w:w="980" w:type="dxa"/>
            <w:gridSpan w:val="2"/>
          </w:tcPr>
          <w:p w:rsidR="00DB2C39" w:rsidRPr="00E16020" w:rsidRDefault="00DB2C39" w:rsidP="00BD19EC">
            <w:pPr>
              <w:jc w:val="center"/>
            </w:pPr>
            <w:r w:rsidRPr="00E16020">
              <w:t>30</w:t>
            </w:r>
          </w:p>
        </w:tc>
        <w:tc>
          <w:tcPr>
            <w:tcW w:w="980" w:type="dxa"/>
            <w:gridSpan w:val="2"/>
          </w:tcPr>
          <w:p w:rsidR="00DB2C39" w:rsidRPr="00E16020" w:rsidRDefault="00DB2C39" w:rsidP="00BD19EC">
            <w:pPr>
              <w:jc w:val="center"/>
            </w:pPr>
            <w:r w:rsidRPr="00E16020">
              <w:t>30</w:t>
            </w:r>
          </w:p>
        </w:tc>
        <w:tc>
          <w:tcPr>
            <w:tcW w:w="980" w:type="dxa"/>
            <w:gridSpan w:val="2"/>
          </w:tcPr>
          <w:p w:rsidR="00DB2C39" w:rsidRPr="00E16020" w:rsidRDefault="00DB2C39" w:rsidP="00BD19EC">
            <w:pPr>
              <w:jc w:val="center"/>
            </w:pPr>
            <w:r w:rsidRPr="00E16020">
              <w:t>0</w:t>
            </w:r>
          </w:p>
        </w:tc>
        <w:tc>
          <w:tcPr>
            <w:tcW w:w="980" w:type="dxa"/>
          </w:tcPr>
          <w:p w:rsidR="00DB2C39" w:rsidRPr="00E16020" w:rsidRDefault="00DB2C39" w:rsidP="00BD19EC">
            <w:pPr>
              <w:jc w:val="center"/>
            </w:pPr>
            <w:r w:rsidRPr="00E16020">
              <w:t>0</w:t>
            </w:r>
          </w:p>
        </w:tc>
      </w:tr>
      <w:tr w:rsidR="00DB2C39" w:rsidTr="00BD19EC">
        <w:trPr>
          <w:trHeight w:val="640"/>
        </w:trPr>
        <w:tc>
          <w:tcPr>
            <w:tcW w:w="2347" w:type="dxa"/>
            <w:vMerge/>
          </w:tcPr>
          <w:p w:rsidR="00DB2C39" w:rsidRPr="001F15FA" w:rsidRDefault="00DB2C39" w:rsidP="00BD19EC">
            <w:pPr>
              <w:jc w:val="both"/>
              <w:rPr>
                <w:sz w:val="28"/>
                <w:szCs w:val="28"/>
              </w:rPr>
            </w:pPr>
          </w:p>
        </w:tc>
        <w:tc>
          <w:tcPr>
            <w:tcW w:w="2581" w:type="dxa"/>
          </w:tcPr>
          <w:p w:rsidR="00DB2C39" w:rsidRPr="001F15FA" w:rsidRDefault="00DB2C39" w:rsidP="00BD19EC">
            <w:pPr>
              <w:jc w:val="both"/>
              <w:rPr>
                <w:sz w:val="28"/>
                <w:szCs w:val="28"/>
              </w:rPr>
            </w:pPr>
            <w:r w:rsidRPr="00870BB2">
              <w:t>Наличие в публичном пространстве информационных материалов по главным темам местного бюджета</w:t>
            </w:r>
          </w:p>
        </w:tc>
        <w:tc>
          <w:tcPr>
            <w:tcW w:w="979" w:type="dxa"/>
            <w:gridSpan w:val="2"/>
          </w:tcPr>
          <w:p w:rsidR="00DB2C39" w:rsidRPr="00E16020" w:rsidRDefault="00DB2C39" w:rsidP="00BD19EC">
            <w:pPr>
              <w:jc w:val="center"/>
            </w:pPr>
            <w:r w:rsidRPr="00E16020">
              <w:t>да/нет</w:t>
            </w:r>
          </w:p>
        </w:tc>
        <w:tc>
          <w:tcPr>
            <w:tcW w:w="980" w:type="dxa"/>
            <w:gridSpan w:val="2"/>
          </w:tcPr>
          <w:p w:rsidR="00DB2C39" w:rsidRPr="00E16020" w:rsidRDefault="00DB2C39" w:rsidP="00BD19EC">
            <w:pPr>
              <w:jc w:val="center"/>
            </w:pPr>
            <w:r w:rsidRPr="00E16020">
              <w:t>да</w:t>
            </w:r>
          </w:p>
        </w:tc>
        <w:tc>
          <w:tcPr>
            <w:tcW w:w="980" w:type="dxa"/>
            <w:gridSpan w:val="2"/>
          </w:tcPr>
          <w:p w:rsidR="00DB2C39" w:rsidRPr="00E16020" w:rsidRDefault="00DB2C39" w:rsidP="00BD19EC">
            <w:pPr>
              <w:jc w:val="center"/>
            </w:pPr>
            <w:r w:rsidRPr="00E16020">
              <w:t>да</w:t>
            </w:r>
          </w:p>
        </w:tc>
        <w:tc>
          <w:tcPr>
            <w:tcW w:w="980" w:type="dxa"/>
            <w:gridSpan w:val="2"/>
          </w:tcPr>
          <w:p w:rsidR="00DB2C39" w:rsidRPr="00E16020" w:rsidRDefault="00DB2C39" w:rsidP="00BD19EC">
            <w:pPr>
              <w:jc w:val="center"/>
            </w:pPr>
            <w:r w:rsidRPr="00E16020">
              <w:t>да</w:t>
            </w:r>
          </w:p>
        </w:tc>
        <w:tc>
          <w:tcPr>
            <w:tcW w:w="980" w:type="dxa"/>
          </w:tcPr>
          <w:p w:rsidR="00DB2C39" w:rsidRPr="00E16020" w:rsidRDefault="00DB2C39" w:rsidP="00BD19EC">
            <w:pPr>
              <w:jc w:val="center"/>
            </w:pPr>
            <w:r w:rsidRPr="00E16020">
              <w:t>да</w:t>
            </w:r>
          </w:p>
        </w:tc>
      </w:tr>
    </w:tbl>
    <w:p w:rsidR="00DB2C39" w:rsidRPr="001F15FA" w:rsidRDefault="00DB2C39" w:rsidP="00DB2C39">
      <w:pPr>
        <w:keepNext/>
        <w:keepLines/>
        <w:suppressLineNumbers/>
        <w:suppressAutoHyphens/>
        <w:ind w:left="5529"/>
        <w:rPr>
          <w:sz w:val="28"/>
          <w:szCs w:val="28"/>
        </w:rPr>
      </w:pPr>
      <w:r w:rsidRPr="001F15FA">
        <w:rPr>
          <w:sz w:val="28"/>
          <w:szCs w:val="28"/>
        </w:rPr>
        <w:lastRenderedPageBreak/>
        <w:t>Приложение 3</w:t>
      </w:r>
    </w:p>
    <w:p w:rsidR="00DB2C39" w:rsidRPr="001F15FA" w:rsidRDefault="00DB2C39" w:rsidP="00DB2C39">
      <w:pPr>
        <w:keepNext/>
        <w:keepLines/>
        <w:suppressLineNumbers/>
        <w:suppressAutoHyphens/>
        <w:ind w:left="5529"/>
        <w:rPr>
          <w:sz w:val="28"/>
          <w:szCs w:val="28"/>
        </w:rPr>
      </w:pPr>
      <w:r w:rsidRPr="001F15FA">
        <w:rPr>
          <w:sz w:val="28"/>
          <w:szCs w:val="28"/>
        </w:rPr>
        <w:t>к муниципальной программе</w:t>
      </w:r>
    </w:p>
    <w:p w:rsidR="00DB2C39" w:rsidRPr="00611619" w:rsidRDefault="00DB2C39" w:rsidP="00DB2C39">
      <w:pPr>
        <w:keepNext/>
        <w:keepLines/>
        <w:suppressLineNumbers/>
        <w:suppressAutoHyphens/>
        <w:ind w:left="5529"/>
        <w:rPr>
          <w:sz w:val="28"/>
          <w:szCs w:val="28"/>
        </w:rPr>
      </w:pPr>
      <w:r w:rsidRPr="001F15FA">
        <w:rPr>
          <w:b/>
          <w:sz w:val="28"/>
          <w:szCs w:val="28"/>
        </w:rPr>
        <w:t>«</w:t>
      </w:r>
      <w:r w:rsidRPr="001F15FA">
        <w:rPr>
          <w:sz w:val="28"/>
          <w:szCs w:val="28"/>
        </w:rPr>
        <w:t>Экономическое развитие Чайковского городского округа</w:t>
      </w:r>
      <w:r w:rsidRPr="001F15FA">
        <w:rPr>
          <w:b/>
          <w:sz w:val="28"/>
          <w:szCs w:val="28"/>
        </w:rPr>
        <w:t>»</w:t>
      </w:r>
    </w:p>
    <w:p w:rsidR="00DB2C39" w:rsidRDefault="00DB2C39" w:rsidP="00DB2C39">
      <w:pPr>
        <w:keepNext/>
        <w:keepLines/>
        <w:suppressLineNumbers/>
        <w:suppressAutoHyphens/>
        <w:spacing w:before="240" w:after="240"/>
        <w:jc w:val="center"/>
        <w:outlineLvl w:val="0"/>
        <w:rPr>
          <w:b/>
          <w:bCs/>
          <w:sz w:val="28"/>
          <w:szCs w:val="28"/>
        </w:rPr>
      </w:pPr>
      <w:bookmarkStart w:id="3" w:name="_Toc370742038"/>
      <w:r w:rsidRPr="001F15FA">
        <w:rPr>
          <w:b/>
          <w:bCs/>
          <w:sz w:val="28"/>
          <w:szCs w:val="28"/>
        </w:rPr>
        <w:t xml:space="preserve">Подпрограмма </w:t>
      </w:r>
      <w:r>
        <w:rPr>
          <w:b/>
          <w:bCs/>
          <w:sz w:val="28"/>
          <w:szCs w:val="28"/>
        </w:rPr>
        <w:t xml:space="preserve">3. </w:t>
      </w:r>
      <w:r w:rsidRPr="001F15FA">
        <w:rPr>
          <w:b/>
          <w:bCs/>
          <w:sz w:val="28"/>
          <w:szCs w:val="28"/>
        </w:rPr>
        <w:t>«Развитие внутреннего и въездного туризма»</w:t>
      </w:r>
      <w:bookmarkEnd w:id="3"/>
    </w:p>
    <w:p w:rsidR="00DB2C39" w:rsidRPr="001F15FA" w:rsidRDefault="00DB2C39" w:rsidP="00DB2C39">
      <w:pPr>
        <w:keepNext/>
        <w:keepLines/>
        <w:suppressLineNumbers/>
        <w:suppressAutoHyphens/>
        <w:autoSpaceDE w:val="0"/>
        <w:autoSpaceDN w:val="0"/>
        <w:adjustRightInd w:val="0"/>
        <w:jc w:val="center"/>
        <w:rPr>
          <w:b/>
          <w:bCs/>
          <w:sz w:val="28"/>
          <w:szCs w:val="28"/>
        </w:rPr>
      </w:pPr>
      <w:r w:rsidRPr="001F15FA">
        <w:rPr>
          <w:b/>
          <w:bCs/>
          <w:sz w:val="28"/>
          <w:szCs w:val="28"/>
        </w:rPr>
        <w:t>ПАСПОРТ</w:t>
      </w:r>
      <w:r>
        <w:rPr>
          <w:b/>
          <w:bCs/>
          <w:sz w:val="28"/>
          <w:szCs w:val="28"/>
        </w:rPr>
        <w:t xml:space="preserve"> ПОДПРОГРАММЫ</w:t>
      </w:r>
    </w:p>
    <w:p w:rsidR="00DB2C39" w:rsidRPr="001F15FA" w:rsidRDefault="00DB2C39" w:rsidP="00DB2C39">
      <w:pPr>
        <w:keepNext/>
        <w:keepLines/>
        <w:suppressLineNumbers/>
        <w:suppressAutoHyphens/>
        <w:autoSpaceDE w:val="0"/>
        <w:autoSpaceDN w:val="0"/>
        <w:adjustRightInd w:val="0"/>
        <w:jc w:val="center"/>
        <w:rPr>
          <w:b/>
          <w:bCs/>
          <w:sz w:val="28"/>
          <w:szCs w:val="28"/>
        </w:rPr>
      </w:pPr>
    </w:p>
    <w:tbl>
      <w:tblPr>
        <w:tblW w:w="9610" w:type="dxa"/>
        <w:tblLayout w:type="fixed"/>
        <w:tblCellMar>
          <w:left w:w="70" w:type="dxa"/>
          <w:right w:w="70" w:type="dxa"/>
        </w:tblCellMar>
        <w:tblLook w:val="0000"/>
      </w:tblPr>
      <w:tblGrid>
        <w:gridCol w:w="2835"/>
        <w:gridCol w:w="2055"/>
        <w:gridCol w:w="944"/>
        <w:gridCol w:w="944"/>
        <w:gridCol w:w="944"/>
        <w:gridCol w:w="944"/>
        <w:gridCol w:w="944"/>
      </w:tblGrid>
      <w:tr w:rsidR="00DB2C39" w:rsidTr="00BD19EC">
        <w:trPr>
          <w:cantSplit/>
          <w:trHeight w:val="360"/>
        </w:trPr>
        <w:tc>
          <w:tcPr>
            <w:tcW w:w="283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13"/>
              <w:keepNext/>
              <w:keepLines/>
              <w:suppressLineNumbers/>
              <w:suppressAutoHyphens/>
              <w:rPr>
                <w:rFonts w:ascii="Times New Roman" w:hAnsi="Times New Roman"/>
                <w:b w:val="0"/>
                <w:bCs/>
                <w:sz w:val="28"/>
                <w:szCs w:val="28"/>
              </w:rPr>
            </w:pPr>
            <w:r w:rsidRPr="001F15FA">
              <w:rPr>
                <w:rFonts w:ascii="Times New Roman" w:hAnsi="Times New Roman"/>
                <w:b w:val="0"/>
                <w:bCs/>
                <w:sz w:val="28"/>
                <w:szCs w:val="28"/>
              </w:rPr>
              <w:t>Ответственный исполнитель подпрограммы</w:t>
            </w:r>
          </w:p>
        </w:tc>
        <w:tc>
          <w:tcPr>
            <w:tcW w:w="6775" w:type="dxa"/>
            <w:gridSpan w:val="6"/>
            <w:tcBorders>
              <w:top w:val="single" w:sz="6" w:space="0" w:color="auto"/>
              <w:left w:val="single" w:sz="6" w:space="0" w:color="auto"/>
              <w:bottom w:val="single" w:sz="6" w:space="0" w:color="auto"/>
              <w:right w:val="single" w:sz="6" w:space="0" w:color="auto"/>
            </w:tcBorders>
          </w:tcPr>
          <w:p w:rsidR="00DB2C39" w:rsidRPr="001F15FA" w:rsidRDefault="00DB2C39" w:rsidP="00BD19EC">
            <w:pPr>
              <w:keepNext/>
              <w:keepLines/>
              <w:suppressLineNumbers/>
              <w:suppressAutoHyphens/>
              <w:autoSpaceDE w:val="0"/>
              <w:autoSpaceDN w:val="0"/>
              <w:adjustRightInd w:val="0"/>
              <w:jc w:val="both"/>
              <w:rPr>
                <w:bCs/>
                <w:sz w:val="28"/>
                <w:szCs w:val="28"/>
              </w:rPr>
            </w:pPr>
            <w:r w:rsidRPr="001F15FA">
              <w:rPr>
                <w:bCs/>
                <w:sz w:val="28"/>
                <w:szCs w:val="28"/>
              </w:rPr>
              <w:t>Управление финансов и экономического развития администрации Чайковского</w:t>
            </w:r>
            <w:r>
              <w:rPr>
                <w:bCs/>
                <w:sz w:val="28"/>
                <w:szCs w:val="28"/>
              </w:rPr>
              <w:t xml:space="preserve"> городского округа</w:t>
            </w:r>
            <w:r w:rsidRPr="001F15FA">
              <w:rPr>
                <w:bCs/>
                <w:sz w:val="28"/>
                <w:szCs w:val="28"/>
              </w:rPr>
              <w:t xml:space="preserve"> </w:t>
            </w:r>
          </w:p>
        </w:tc>
      </w:tr>
      <w:tr w:rsidR="00DB2C39" w:rsidTr="00BD19EC">
        <w:trPr>
          <w:cantSplit/>
          <w:trHeight w:val="720"/>
        </w:trPr>
        <w:tc>
          <w:tcPr>
            <w:tcW w:w="283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bCs/>
                <w:sz w:val="28"/>
                <w:szCs w:val="28"/>
              </w:rPr>
            </w:pPr>
            <w:r w:rsidRPr="001F15FA">
              <w:rPr>
                <w:rFonts w:ascii="Times New Roman" w:hAnsi="Times New Roman" w:cs="Times New Roman"/>
                <w:bCs/>
                <w:sz w:val="28"/>
                <w:szCs w:val="28"/>
              </w:rPr>
              <w:t>Соисполнители подпрограммы</w:t>
            </w:r>
          </w:p>
        </w:tc>
        <w:tc>
          <w:tcPr>
            <w:tcW w:w="6775" w:type="dxa"/>
            <w:gridSpan w:val="6"/>
            <w:tcBorders>
              <w:top w:val="single" w:sz="6" w:space="0" w:color="auto"/>
              <w:left w:val="single" w:sz="6" w:space="0" w:color="auto"/>
              <w:bottom w:val="single" w:sz="6" w:space="0" w:color="auto"/>
              <w:right w:val="single" w:sz="6" w:space="0" w:color="auto"/>
            </w:tcBorders>
          </w:tcPr>
          <w:p w:rsidR="00DB2C39" w:rsidRPr="001F15FA" w:rsidRDefault="00DB2C39" w:rsidP="00BD19EC">
            <w:pPr>
              <w:keepNext/>
              <w:keepLines/>
              <w:suppressLineNumbers/>
              <w:suppressAutoHyphens/>
              <w:autoSpaceDE w:val="0"/>
              <w:autoSpaceDN w:val="0"/>
              <w:adjustRightInd w:val="0"/>
              <w:jc w:val="both"/>
              <w:rPr>
                <w:bCs/>
                <w:sz w:val="28"/>
                <w:szCs w:val="28"/>
              </w:rPr>
            </w:pPr>
            <w:r w:rsidRPr="001F15FA">
              <w:rPr>
                <w:bCs/>
                <w:sz w:val="28"/>
                <w:szCs w:val="28"/>
              </w:rPr>
              <w:t xml:space="preserve"> Управление культуры и молодежной политики администрации Чайковского</w:t>
            </w:r>
            <w:r>
              <w:rPr>
                <w:bCs/>
                <w:sz w:val="28"/>
                <w:szCs w:val="28"/>
              </w:rPr>
              <w:t xml:space="preserve"> городского округа</w:t>
            </w:r>
          </w:p>
        </w:tc>
      </w:tr>
      <w:tr w:rsidR="00DB2C39" w:rsidTr="00BD19EC">
        <w:trPr>
          <w:cantSplit/>
          <w:trHeight w:val="720"/>
        </w:trPr>
        <w:tc>
          <w:tcPr>
            <w:tcW w:w="283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bCs/>
                <w:sz w:val="28"/>
                <w:szCs w:val="28"/>
              </w:rPr>
            </w:pPr>
            <w:r w:rsidRPr="001F15FA">
              <w:rPr>
                <w:rFonts w:ascii="Times New Roman" w:hAnsi="Times New Roman" w:cs="Times New Roman"/>
                <w:bCs/>
                <w:sz w:val="28"/>
                <w:szCs w:val="28"/>
              </w:rPr>
              <w:t>Участники подпрограммы</w:t>
            </w:r>
          </w:p>
        </w:tc>
        <w:tc>
          <w:tcPr>
            <w:tcW w:w="6775" w:type="dxa"/>
            <w:gridSpan w:val="6"/>
            <w:tcBorders>
              <w:top w:val="single" w:sz="6" w:space="0" w:color="auto"/>
              <w:left w:val="single" w:sz="6" w:space="0" w:color="auto"/>
              <w:bottom w:val="single" w:sz="6" w:space="0" w:color="auto"/>
              <w:right w:val="single" w:sz="6" w:space="0" w:color="auto"/>
            </w:tcBorders>
          </w:tcPr>
          <w:p w:rsidR="00DB2C39" w:rsidRDefault="00DB2C39" w:rsidP="00BD19EC">
            <w:pPr>
              <w:pStyle w:val="ConsPlusCell"/>
              <w:keepNext/>
              <w:keepLines/>
              <w:widowControl/>
              <w:suppressLineNumbers/>
              <w:suppressAutoHyphens/>
              <w:ind w:left="-353" w:firstLine="353"/>
              <w:rPr>
                <w:rFonts w:ascii="Times New Roman" w:hAnsi="Times New Roman" w:cs="Times New Roman"/>
                <w:bCs/>
                <w:sz w:val="28"/>
                <w:szCs w:val="28"/>
              </w:rPr>
            </w:pPr>
            <w:r w:rsidRPr="001F15FA">
              <w:rPr>
                <w:rFonts w:ascii="Times New Roman" w:hAnsi="Times New Roman" w:cs="Times New Roman"/>
                <w:bCs/>
                <w:sz w:val="28"/>
                <w:szCs w:val="28"/>
              </w:rPr>
              <w:t xml:space="preserve">Администрация </w:t>
            </w:r>
            <w:r>
              <w:rPr>
                <w:rFonts w:ascii="Times New Roman" w:hAnsi="Times New Roman" w:cs="Times New Roman"/>
                <w:bCs/>
                <w:sz w:val="28"/>
                <w:szCs w:val="28"/>
              </w:rPr>
              <w:t xml:space="preserve"> Чайковского городского округа;</w:t>
            </w:r>
          </w:p>
          <w:p w:rsidR="00DB2C39" w:rsidRPr="001F15FA" w:rsidRDefault="00DB2C39" w:rsidP="00BD19EC">
            <w:pPr>
              <w:pStyle w:val="ConsPlusCell"/>
              <w:keepNext/>
              <w:keepLines/>
              <w:widowControl/>
              <w:suppressLineNumbers/>
              <w:suppressAutoHyphens/>
              <w:ind w:left="-353" w:firstLine="353"/>
              <w:rPr>
                <w:rFonts w:ascii="Times New Roman" w:hAnsi="Times New Roman" w:cs="Times New Roman"/>
                <w:bCs/>
                <w:sz w:val="28"/>
                <w:szCs w:val="28"/>
              </w:rPr>
            </w:pPr>
            <w:r w:rsidRPr="001F15FA">
              <w:rPr>
                <w:rFonts w:ascii="Times New Roman" w:hAnsi="Times New Roman" w:cs="Times New Roman"/>
                <w:bCs/>
                <w:sz w:val="28"/>
                <w:szCs w:val="28"/>
              </w:rPr>
              <w:t>субъекты бизнеса, подрядчики</w:t>
            </w:r>
            <w:r>
              <w:rPr>
                <w:rFonts w:ascii="Times New Roman" w:hAnsi="Times New Roman" w:cs="Times New Roman"/>
                <w:bCs/>
                <w:sz w:val="28"/>
                <w:szCs w:val="28"/>
              </w:rPr>
              <w:t>.</w:t>
            </w:r>
            <w:r w:rsidRPr="001F15FA">
              <w:rPr>
                <w:rFonts w:ascii="Times New Roman" w:hAnsi="Times New Roman" w:cs="Times New Roman"/>
                <w:bCs/>
                <w:sz w:val="28"/>
                <w:szCs w:val="28"/>
              </w:rPr>
              <w:t xml:space="preserve"> </w:t>
            </w:r>
          </w:p>
        </w:tc>
      </w:tr>
      <w:tr w:rsidR="00DB2C39" w:rsidTr="00BD19EC">
        <w:trPr>
          <w:cantSplit/>
          <w:trHeight w:val="240"/>
        </w:trPr>
        <w:tc>
          <w:tcPr>
            <w:tcW w:w="283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Normal"/>
              <w:keepNext/>
              <w:keepLines/>
              <w:widowControl/>
              <w:suppressLineNumbers/>
              <w:suppressAutoHyphens/>
              <w:ind w:firstLine="0"/>
              <w:jc w:val="both"/>
              <w:rPr>
                <w:rFonts w:ascii="Times New Roman" w:hAnsi="Times New Roman" w:cs="Times New Roman"/>
                <w:bCs/>
                <w:sz w:val="28"/>
                <w:szCs w:val="28"/>
              </w:rPr>
            </w:pPr>
            <w:r w:rsidRPr="001F15FA">
              <w:rPr>
                <w:rFonts w:ascii="Times New Roman" w:hAnsi="Times New Roman" w:cs="Times New Roman"/>
                <w:bCs/>
                <w:sz w:val="28"/>
                <w:szCs w:val="28"/>
              </w:rPr>
              <w:t>Цели программы</w:t>
            </w:r>
          </w:p>
        </w:tc>
        <w:tc>
          <w:tcPr>
            <w:tcW w:w="6775" w:type="dxa"/>
            <w:gridSpan w:val="6"/>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aff3"/>
              <w:keepNext/>
              <w:keepLines/>
              <w:widowControl/>
              <w:suppressLineNumbers/>
              <w:suppressAutoHyphens/>
              <w:ind w:firstLine="0"/>
              <w:rPr>
                <w:bCs/>
                <w:szCs w:val="28"/>
              </w:rPr>
            </w:pPr>
            <w:r w:rsidRPr="001F15FA">
              <w:rPr>
                <w:bCs/>
                <w:szCs w:val="28"/>
              </w:rPr>
              <w:t xml:space="preserve">Создание благоприятных условий для развития туризма как эффективной отрасли экономики </w:t>
            </w:r>
            <w:r>
              <w:rPr>
                <w:bCs/>
                <w:szCs w:val="28"/>
              </w:rPr>
              <w:t>округа</w:t>
            </w:r>
            <w:r w:rsidRPr="001F15FA">
              <w:rPr>
                <w:bCs/>
                <w:szCs w:val="28"/>
              </w:rPr>
              <w:t>.</w:t>
            </w:r>
          </w:p>
          <w:p w:rsidR="00DB2C39" w:rsidRPr="001F15FA" w:rsidRDefault="00DB2C39" w:rsidP="00BD19EC">
            <w:pPr>
              <w:pStyle w:val="aff3"/>
              <w:keepNext/>
              <w:keepLines/>
              <w:widowControl/>
              <w:suppressLineNumbers/>
              <w:suppressAutoHyphens/>
              <w:ind w:firstLine="0"/>
              <w:rPr>
                <w:bCs/>
                <w:szCs w:val="28"/>
              </w:rPr>
            </w:pPr>
            <w:r w:rsidRPr="001F15FA">
              <w:rPr>
                <w:bCs/>
                <w:szCs w:val="28"/>
              </w:rPr>
              <w:t xml:space="preserve">Увеличение роли туризма в социально-экономическом развитии </w:t>
            </w:r>
            <w:r>
              <w:rPr>
                <w:bCs/>
                <w:szCs w:val="28"/>
              </w:rPr>
              <w:t>округа</w:t>
            </w:r>
            <w:r w:rsidRPr="001F15FA">
              <w:rPr>
                <w:bCs/>
                <w:szCs w:val="28"/>
              </w:rPr>
              <w:t>.</w:t>
            </w:r>
          </w:p>
        </w:tc>
      </w:tr>
      <w:tr w:rsidR="00DB2C39" w:rsidTr="00BD19EC">
        <w:trPr>
          <w:cantSplit/>
          <w:trHeight w:val="869"/>
        </w:trPr>
        <w:tc>
          <w:tcPr>
            <w:tcW w:w="283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Normal"/>
              <w:keepNext/>
              <w:keepLines/>
              <w:widowControl/>
              <w:suppressLineNumbers/>
              <w:suppressAutoHyphens/>
              <w:ind w:firstLine="0"/>
              <w:jc w:val="both"/>
              <w:rPr>
                <w:rFonts w:ascii="Times New Roman" w:hAnsi="Times New Roman" w:cs="Times New Roman"/>
                <w:bCs/>
                <w:sz w:val="28"/>
                <w:szCs w:val="28"/>
              </w:rPr>
            </w:pPr>
            <w:r w:rsidRPr="001F15FA">
              <w:rPr>
                <w:rFonts w:ascii="Times New Roman" w:hAnsi="Times New Roman" w:cs="Times New Roman"/>
                <w:bCs/>
                <w:sz w:val="28"/>
                <w:szCs w:val="28"/>
              </w:rPr>
              <w:t>Задачи подпрограммы</w:t>
            </w:r>
          </w:p>
        </w:tc>
        <w:tc>
          <w:tcPr>
            <w:tcW w:w="6775" w:type="dxa"/>
            <w:gridSpan w:val="6"/>
            <w:tcBorders>
              <w:top w:val="single" w:sz="6" w:space="0" w:color="auto"/>
              <w:left w:val="single" w:sz="6" w:space="0" w:color="auto"/>
              <w:bottom w:val="single" w:sz="6" w:space="0" w:color="auto"/>
              <w:right w:val="single" w:sz="6" w:space="0" w:color="auto"/>
            </w:tcBorders>
          </w:tcPr>
          <w:p w:rsidR="00DB2C39" w:rsidRPr="00F15845" w:rsidRDefault="00DB2C39" w:rsidP="00BD19EC">
            <w:pPr>
              <w:pStyle w:val="afb"/>
              <w:keepNext/>
              <w:keepLines/>
              <w:numPr>
                <w:ilvl w:val="0"/>
                <w:numId w:val="3"/>
              </w:numPr>
              <w:suppressLineNumbers/>
              <w:tabs>
                <w:tab w:val="left" w:pos="514"/>
              </w:tabs>
              <w:suppressAutoHyphens/>
              <w:autoSpaceDE w:val="0"/>
              <w:autoSpaceDN w:val="0"/>
              <w:adjustRightInd w:val="0"/>
              <w:spacing w:after="0" w:line="240" w:lineRule="auto"/>
              <w:ind w:left="142" w:firstLine="0"/>
              <w:jc w:val="both"/>
              <w:rPr>
                <w:rFonts w:ascii="Times New Roman" w:eastAsia="Times New Roman" w:hAnsi="Times New Roman"/>
                <w:bCs/>
                <w:sz w:val="28"/>
                <w:szCs w:val="28"/>
                <w:lang w:val="ru-RU" w:eastAsia="ru-RU"/>
              </w:rPr>
            </w:pPr>
            <w:r w:rsidRPr="00F15845">
              <w:rPr>
                <w:rFonts w:ascii="Times New Roman" w:eastAsia="Times New Roman" w:hAnsi="Times New Roman"/>
                <w:bCs/>
                <w:sz w:val="28"/>
                <w:szCs w:val="28"/>
                <w:lang w:val="ru-RU" w:eastAsia="ru-RU"/>
              </w:rPr>
              <w:t>Мониторинг состояния туристских ресурсов.</w:t>
            </w:r>
          </w:p>
          <w:p w:rsidR="00DB2C39" w:rsidRPr="00F15845" w:rsidRDefault="00DB2C39" w:rsidP="00BD19EC">
            <w:pPr>
              <w:pStyle w:val="afb"/>
              <w:keepNext/>
              <w:keepLines/>
              <w:numPr>
                <w:ilvl w:val="0"/>
                <w:numId w:val="3"/>
              </w:numPr>
              <w:suppressLineNumbers/>
              <w:tabs>
                <w:tab w:val="left" w:pos="514"/>
              </w:tabs>
              <w:suppressAutoHyphens/>
              <w:autoSpaceDE w:val="0"/>
              <w:autoSpaceDN w:val="0"/>
              <w:adjustRightInd w:val="0"/>
              <w:spacing w:after="0" w:line="240" w:lineRule="auto"/>
              <w:ind w:left="142" w:firstLine="0"/>
              <w:jc w:val="both"/>
              <w:rPr>
                <w:rFonts w:ascii="Times New Roman" w:eastAsia="Times New Roman" w:hAnsi="Times New Roman"/>
                <w:bCs/>
                <w:sz w:val="28"/>
                <w:szCs w:val="28"/>
                <w:lang w:val="ru-RU" w:eastAsia="ru-RU"/>
              </w:rPr>
            </w:pPr>
            <w:r w:rsidRPr="00F15845">
              <w:rPr>
                <w:rFonts w:ascii="Times New Roman" w:eastAsia="Times New Roman" w:hAnsi="Times New Roman"/>
                <w:bCs/>
                <w:sz w:val="28"/>
                <w:szCs w:val="28"/>
                <w:lang w:val="ru-RU" w:eastAsia="ru-RU"/>
              </w:rPr>
              <w:t>Информационная поддержка туристской деятельности.</w:t>
            </w:r>
          </w:p>
          <w:p w:rsidR="00DB2C39" w:rsidRPr="00F15845" w:rsidRDefault="00DB2C39" w:rsidP="00BD19EC">
            <w:pPr>
              <w:pStyle w:val="afb"/>
              <w:keepNext/>
              <w:keepLines/>
              <w:numPr>
                <w:ilvl w:val="0"/>
                <w:numId w:val="3"/>
              </w:numPr>
              <w:suppressLineNumbers/>
              <w:tabs>
                <w:tab w:val="left" w:pos="514"/>
              </w:tabs>
              <w:suppressAutoHyphens/>
              <w:autoSpaceDE w:val="0"/>
              <w:autoSpaceDN w:val="0"/>
              <w:adjustRightInd w:val="0"/>
              <w:spacing w:after="0" w:line="240" w:lineRule="auto"/>
              <w:ind w:left="142" w:firstLine="0"/>
              <w:jc w:val="both"/>
              <w:rPr>
                <w:rFonts w:ascii="Times New Roman" w:eastAsia="Times New Roman" w:hAnsi="Times New Roman"/>
                <w:bCs/>
                <w:sz w:val="28"/>
                <w:szCs w:val="28"/>
                <w:lang w:val="ru-RU" w:eastAsia="ru-RU"/>
              </w:rPr>
            </w:pPr>
            <w:r w:rsidRPr="00F15845">
              <w:rPr>
                <w:rFonts w:ascii="Times New Roman" w:eastAsia="Times New Roman" w:hAnsi="Times New Roman"/>
                <w:bCs/>
                <w:sz w:val="28"/>
                <w:szCs w:val="28"/>
                <w:lang w:val="ru-RU" w:eastAsia="ru-RU"/>
              </w:rPr>
              <w:t xml:space="preserve">Продвижение туристских продуктов </w:t>
            </w:r>
            <w:r>
              <w:rPr>
                <w:rFonts w:ascii="Times New Roman" w:eastAsia="Times New Roman" w:hAnsi="Times New Roman"/>
                <w:bCs/>
                <w:sz w:val="28"/>
                <w:szCs w:val="28"/>
                <w:lang w:val="ru-RU" w:eastAsia="ru-RU"/>
              </w:rPr>
              <w:t>округа</w:t>
            </w:r>
            <w:r w:rsidRPr="00F15845">
              <w:rPr>
                <w:rFonts w:ascii="Times New Roman" w:eastAsia="Times New Roman" w:hAnsi="Times New Roman"/>
                <w:bCs/>
                <w:sz w:val="28"/>
                <w:szCs w:val="28"/>
                <w:lang w:val="ru-RU" w:eastAsia="ru-RU"/>
              </w:rPr>
              <w:t xml:space="preserve"> на внутреннем и мировом туристских рынках.</w:t>
            </w:r>
          </w:p>
          <w:p w:rsidR="00DB2C39" w:rsidRPr="00F15845" w:rsidRDefault="00DB2C39" w:rsidP="00BD19EC">
            <w:pPr>
              <w:pStyle w:val="afb"/>
              <w:keepNext/>
              <w:keepLines/>
              <w:numPr>
                <w:ilvl w:val="0"/>
                <w:numId w:val="3"/>
              </w:numPr>
              <w:suppressLineNumbers/>
              <w:tabs>
                <w:tab w:val="left" w:pos="514"/>
              </w:tabs>
              <w:suppressAutoHyphens/>
              <w:autoSpaceDE w:val="0"/>
              <w:autoSpaceDN w:val="0"/>
              <w:adjustRightInd w:val="0"/>
              <w:spacing w:after="0" w:line="240" w:lineRule="auto"/>
              <w:ind w:left="142" w:firstLine="0"/>
              <w:jc w:val="both"/>
              <w:rPr>
                <w:rFonts w:ascii="Times New Roman" w:eastAsia="Times New Roman" w:hAnsi="Times New Roman"/>
                <w:bCs/>
                <w:sz w:val="28"/>
                <w:szCs w:val="28"/>
                <w:lang w:val="ru-RU" w:eastAsia="ru-RU"/>
              </w:rPr>
            </w:pPr>
            <w:r w:rsidRPr="00F15845">
              <w:rPr>
                <w:rFonts w:ascii="Times New Roman" w:eastAsia="Times New Roman" w:hAnsi="Times New Roman"/>
                <w:bCs/>
                <w:sz w:val="28"/>
                <w:szCs w:val="28"/>
                <w:lang w:val="ru-RU" w:eastAsia="ru-RU"/>
              </w:rPr>
              <w:t>Создание условий для развития инфраструктуры туризма и проектной деятельности.</w:t>
            </w:r>
          </w:p>
          <w:p w:rsidR="00DB2C39" w:rsidRPr="00F15845" w:rsidRDefault="00DB2C39" w:rsidP="00BD19EC">
            <w:pPr>
              <w:pStyle w:val="afb"/>
              <w:keepNext/>
              <w:keepLines/>
              <w:numPr>
                <w:ilvl w:val="0"/>
                <w:numId w:val="3"/>
              </w:numPr>
              <w:suppressLineNumbers/>
              <w:tabs>
                <w:tab w:val="left" w:pos="514"/>
              </w:tabs>
              <w:suppressAutoHyphens/>
              <w:autoSpaceDE w:val="0"/>
              <w:autoSpaceDN w:val="0"/>
              <w:adjustRightInd w:val="0"/>
              <w:spacing w:after="0" w:line="240" w:lineRule="auto"/>
              <w:ind w:left="142" w:firstLine="0"/>
              <w:jc w:val="both"/>
              <w:rPr>
                <w:rFonts w:ascii="Times New Roman" w:eastAsia="Times New Roman" w:hAnsi="Times New Roman"/>
                <w:bCs/>
                <w:sz w:val="28"/>
                <w:szCs w:val="28"/>
                <w:lang w:val="ru-RU" w:eastAsia="ru-RU"/>
              </w:rPr>
            </w:pPr>
            <w:r w:rsidRPr="00F15845">
              <w:rPr>
                <w:rFonts w:ascii="Times New Roman" w:eastAsia="Times New Roman" w:hAnsi="Times New Roman"/>
                <w:bCs/>
                <w:sz w:val="28"/>
                <w:szCs w:val="28"/>
                <w:lang w:val="ru-RU" w:eastAsia="ru-RU"/>
              </w:rPr>
              <w:t>Повышение качества туристских услуг.</w:t>
            </w:r>
          </w:p>
        </w:tc>
      </w:tr>
      <w:tr w:rsidR="00DB2C39" w:rsidTr="00BD19EC">
        <w:trPr>
          <w:trHeight w:val="720"/>
        </w:trPr>
        <w:tc>
          <w:tcPr>
            <w:tcW w:w="283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bCs/>
                <w:sz w:val="28"/>
                <w:szCs w:val="28"/>
              </w:rPr>
            </w:pPr>
            <w:r w:rsidRPr="001F15FA">
              <w:rPr>
                <w:rFonts w:ascii="Times New Roman" w:hAnsi="Times New Roman" w:cs="Times New Roman"/>
                <w:bCs/>
                <w:sz w:val="28"/>
                <w:szCs w:val="28"/>
              </w:rPr>
              <w:t>Срок реализации подпрограммы</w:t>
            </w:r>
          </w:p>
        </w:tc>
        <w:tc>
          <w:tcPr>
            <w:tcW w:w="6775" w:type="dxa"/>
            <w:gridSpan w:val="6"/>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Cell"/>
              <w:keepNext/>
              <w:keepLines/>
              <w:widowControl/>
              <w:suppressLineNumbers/>
              <w:suppressAutoHyphens/>
              <w:ind w:left="-353" w:firstLine="353"/>
              <w:rPr>
                <w:rFonts w:ascii="Times New Roman" w:hAnsi="Times New Roman" w:cs="Times New Roman"/>
                <w:bCs/>
                <w:sz w:val="28"/>
                <w:szCs w:val="28"/>
              </w:rPr>
            </w:pPr>
            <w:r>
              <w:rPr>
                <w:rFonts w:ascii="Times New Roman" w:hAnsi="Times New Roman" w:cs="Times New Roman"/>
                <w:bCs/>
                <w:sz w:val="28"/>
                <w:szCs w:val="28"/>
              </w:rPr>
              <w:t>2020 – 2022</w:t>
            </w:r>
            <w:r w:rsidRPr="001F15FA">
              <w:rPr>
                <w:rFonts w:ascii="Times New Roman" w:hAnsi="Times New Roman" w:cs="Times New Roman"/>
                <w:bCs/>
                <w:sz w:val="28"/>
                <w:szCs w:val="28"/>
              </w:rPr>
              <w:t xml:space="preserve"> годы</w:t>
            </w:r>
          </w:p>
        </w:tc>
      </w:tr>
      <w:tr w:rsidR="00DB2C39" w:rsidTr="00BD19EC">
        <w:trPr>
          <w:trHeight w:val="720"/>
        </w:trPr>
        <w:tc>
          <w:tcPr>
            <w:tcW w:w="2835" w:type="dxa"/>
            <w:tcBorders>
              <w:top w:val="single" w:sz="6" w:space="0" w:color="auto"/>
              <w:left w:val="single" w:sz="6" w:space="0" w:color="auto"/>
              <w:bottom w:val="single" w:sz="6" w:space="0" w:color="auto"/>
              <w:right w:val="single" w:sz="6" w:space="0" w:color="auto"/>
            </w:tcBorders>
          </w:tcPr>
          <w:p w:rsidR="00DB2C39" w:rsidRPr="001F15FA" w:rsidRDefault="00DB2C39" w:rsidP="00BD19EC">
            <w:pPr>
              <w:pStyle w:val="ConsPlusCell"/>
              <w:keepNext/>
              <w:keepLines/>
              <w:widowControl/>
              <w:suppressLineNumbers/>
              <w:suppressAutoHyphens/>
              <w:rPr>
                <w:rFonts w:ascii="Times New Roman" w:hAnsi="Times New Roman" w:cs="Times New Roman"/>
                <w:bCs/>
                <w:sz w:val="28"/>
                <w:szCs w:val="28"/>
              </w:rPr>
            </w:pPr>
            <w:r>
              <w:rPr>
                <w:rFonts w:ascii="Times New Roman" w:hAnsi="Times New Roman" w:cs="Times New Roman"/>
                <w:bCs/>
                <w:sz w:val="28"/>
                <w:szCs w:val="28"/>
              </w:rPr>
              <w:t>Мероприятия подпрограммы</w:t>
            </w:r>
          </w:p>
        </w:tc>
        <w:tc>
          <w:tcPr>
            <w:tcW w:w="6775" w:type="dxa"/>
            <w:gridSpan w:val="6"/>
            <w:tcBorders>
              <w:top w:val="single" w:sz="6" w:space="0" w:color="auto"/>
              <w:left w:val="single" w:sz="6" w:space="0" w:color="auto"/>
              <w:bottom w:val="single" w:sz="6" w:space="0" w:color="auto"/>
              <w:right w:val="single" w:sz="6" w:space="0" w:color="auto"/>
            </w:tcBorders>
          </w:tcPr>
          <w:p w:rsidR="00DB2C39" w:rsidRPr="007507EA" w:rsidRDefault="00DB2C39" w:rsidP="00BD19EC">
            <w:pPr>
              <w:pStyle w:val="ConsPlusCell"/>
              <w:keepNext/>
              <w:keepLines/>
              <w:widowControl/>
              <w:suppressLineNumbers/>
              <w:suppressAutoHyphens/>
              <w:ind w:left="142"/>
              <w:jc w:val="both"/>
              <w:rPr>
                <w:rFonts w:ascii="Times New Roman" w:hAnsi="Times New Roman" w:cs="Times New Roman"/>
                <w:color w:val="000000"/>
                <w:sz w:val="28"/>
                <w:szCs w:val="28"/>
              </w:rPr>
            </w:pPr>
            <w:r w:rsidRPr="007507EA">
              <w:rPr>
                <w:rFonts w:ascii="Times New Roman" w:hAnsi="Times New Roman" w:cs="Times New Roman"/>
                <w:bCs/>
                <w:sz w:val="28"/>
                <w:szCs w:val="28"/>
              </w:rPr>
              <w:t xml:space="preserve">1.  </w:t>
            </w:r>
            <w:r w:rsidRPr="007507EA">
              <w:rPr>
                <w:rFonts w:ascii="Times New Roman" w:hAnsi="Times New Roman" w:cs="Times New Roman"/>
                <w:color w:val="000000"/>
                <w:sz w:val="28"/>
                <w:szCs w:val="28"/>
              </w:rPr>
              <w:t>Сбор информации от предприятий туристской индустрии,  их информирование, в т.ч. мониторинг туристического потока на территории Чайковского городского округа.</w:t>
            </w:r>
          </w:p>
          <w:p w:rsidR="00DB2C39" w:rsidRPr="007507EA" w:rsidRDefault="00DB2C39" w:rsidP="00BD19EC">
            <w:pPr>
              <w:pStyle w:val="ConsPlusCell"/>
              <w:keepNext/>
              <w:keepLines/>
              <w:widowControl/>
              <w:suppressLineNumbers/>
              <w:suppressAutoHyphens/>
              <w:ind w:left="142"/>
              <w:jc w:val="both"/>
              <w:rPr>
                <w:rFonts w:ascii="Times New Roman" w:hAnsi="Times New Roman" w:cs="Times New Roman"/>
                <w:color w:val="000000"/>
                <w:sz w:val="28"/>
                <w:szCs w:val="28"/>
              </w:rPr>
            </w:pPr>
            <w:r w:rsidRPr="007507EA">
              <w:rPr>
                <w:rFonts w:ascii="Times New Roman" w:hAnsi="Times New Roman" w:cs="Times New Roman"/>
                <w:color w:val="000000"/>
                <w:sz w:val="28"/>
                <w:szCs w:val="28"/>
              </w:rPr>
              <w:t>2. Подготовка и размещение информации  об объектах туристской индустрии, туристских ресурсах и мероприятиях округа для размещения на Пермском туристическом портале visitperm.ru, а также в прочих информационных источниках сети Интернет (сайтах, в блогах, социальных сетях и т.п.), в специальных печатных изданиях туристического характера.</w:t>
            </w:r>
          </w:p>
          <w:p w:rsidR="00DB2C39" w:rsidRPr="007507EA" w:rsidRDefault="00DB2C39" w:rsidP="00BD19EC">
            <w:pPr>
              <w:pStyle w:val="ConsPlusCell"/>
              <w:keepNext/>
              <w:keepLines/>
              <w:widowControl/>
              <w:suppressLineNumbers/>
              <w:suppressAutoHyphens/>
              <w:ind w:left="142"/>
              <w:jc w:val="both"/>
              <w:rPr>
                <w:rFonts w:ascii="Times New Roman" w:hAnsi="Times New Roman" w:cs="Times New Roman"/>
                <w:color w:val="000000"/>
                <w:sz w:val="28"/>
                <w:szCs w:val="28"/>
              </w:rPr>
            </w:pPr>
            <w:r w:rsidRPr="007507EA">
              <w:rPr>
                <w:rFonts w:ascii="Times New Roman" w:hAnsi="Times New Roman" w:cs="Times New Roman"/>
                <w:color w:val="000000"/>
                <w:sz w:val="28"/>
                <w:szCs w:val="28"/>
              </w:rPr>
              <w:t>3. Разработка  и изготовление ежегодного единого соб</w:t>
            </w:r>
            <w:r>
              <w:rPr>
                <w:rFonts w:ascii="Times New Roman" w:hAnsi="Times New Roman" w:cs="Times New Roman"/>
                <w:color w:val="000000"/>
                <w:sz w:val="28"/>
                <w:szCs w:val="28"/>
              </w:rPr>
              <w:t>ытийного календаря  мероприятий</w:t>
            </w:r>
            <w:r w:rsidRPr="007507EA">
              <w:rPr>
                <w:rFonts w:ascii="Times New Roman" w:hAnsi="Times New Roman" w:cs="Times New Roman"/>
                <w:color w:val="000000"/>
                <w:sz w:val="28"/>
                <w:szCs w:val="28"/>
              </w:rPr>
              <w:t>, путеводителя и туристической карты округа.</w:t>
            </w:r>
          </w:p>
          <w:p w:rsidR="00DB2C39" w:rsidRPr="007507EA" w:rsidRDefault="00DB2C39" w:rsidP="00BD19EC">
            <w:pPr>
              <w:pStyle w:val="ConsPlusCell"/>
              <w:keepNext/>
              <w:keepLines/>
              <w:widowControl/>
              <w:suppressLineNumbers/>
              <w:suppressAutoHyphens/>
              <w:ind w:left="142"/>
              <w:jc w:val="both"/>
              <w:rPr>
                <w:rFonts w:ascii="Times New Roman" w:hAnsi="Times New Roman" w:cs="Times New Roman"/>
                <w:color w:val="000000"/>
                <w:sz w:val="28"/>
                <w:szCs w:val="28"/>
              </w:rPr>
            </w:pPr>
            <w:r w:rsidRPr="007507EA">
              <w:rPr>
                <w:rFonts w:ascii="Times New Roman" w:hAnsi="Times New Roman" w:cs="Times New Roman"/>
                <w:color w:val="000000"/>
                <w:sz w:val="28"/>
                <w:szCs w:val="28"/>
              </w:rPr>
              <w:t xml:space="preserve">4. Разработка  и изготовление </w:t>
            </w:r>
            <w:r>
              <w:rPr>
                <w:rFonts w:ascii="Times New Roman" w:hAnsi="Times New Roman" w:cs="Times New Roman"/>
                <w:color w:val="000000"/>
                <w:sz w:val="28"/>
                <w:szCs w:val="28"/>
              </w:rPr>
              <w:t>сувенирной продукции</w:t>
            </w:r>
            <w:r w:rsidRPr="007507EA">
              <w:rPr>
                <w:rFonts w:ascii="Times New Roman" w:hAnsi="Times New Roman" w:cs="Times New Roman"/>
                <w:color w:val="000000"/>
                <w:sz w:val="28"/>
                <w:szCs w:val="28"/>
              </w:rPr>
              <w:t>.</w:t>
            </w:r>
          </w:p>
          <w:p w:rsidR="00DB2C39" w:rsidRPr="007507EA" w:rsidRDefault="00DB2C39" w:rsidP="00BD19EC">
            <w:pPr>
              <w:pStyle w:val="ConsPlusCell"/>
              <w:keepNext/>
              <w:keepLines/>
              <w:widowControl/>
              <w:suppressLineNumbers/>
              <w:suppressAutoHyphens/>
              <w:ind w:left="142"/>
              <w:jc w:val="both"/>
              <w:rPr>
                <w:rFonts w:ascii="Times New Roman" w:hAnsi="Times New Roman" w:cs="Times New Roman"/>
                <w:color w:val="000000"/>
                <w:sz w:val="28"/>
                <w:szCs w:val="28"/>
              </w:rPr>
            </w:pPr>
            <w:r w:rsidRPr="007507EA">
              <w:rPr>
                <w:rFonts w:ascii="Times New Roman" w:hAnsi="Times New Roman" w:cs="Times New Roman"/>
                <w:color w:val="000000"/>
                <w:sz w:val="28"/>
                <w:szCs w:val="28"/>
              </w:rPr>
              <w:t xml:space="preserve">5. Организация и проведение информационных туров для туристических компаний (туроператоров и </w:t>
            </w:r>
            <w:r w:rsidRPr="007507EA">
              <w:rPr>
                <w:rFonts w:ascii="Times New Roman" w:hAnsi="Times New Roman" w:cs="Times New Roman"/>
                <w:color w:val="000000"/>
                <w:sz w:val="28"/>
                <w:szCs w:val="28"/>
              </w:rPr>
              <w:lastRenderedPageBreak/>
              <w:t xml:space="preserve">турагентов), </w:t>
            </w:r>
            <w:r>
              <w:rPr>
                <w:rFonts w:ascii="Times New Roman" w:hAnsi="Times New Roman" w:cs="Times New Roman"/>
                <w:color w:val="000000"/>
                <w:sz w:val="28"/>
                <w:szCs w:val="28"/>
              </w:rPr>
              <w:t>средств массовой информации</w:t>
            </w:r>
            <w:r w:rsidRPr="007507EA">
              <w:rPr>
                <w:rFonts w:ascii="Times New Roman" w:hAnsi="Times New Roman" w:cs="Times New Roman"/>
                <w:color w:val="000000"/>
                <w:sz w:val="28"/>
                <w:szCs w:val="28"/>
              </w:rPr>
              <w:t>.</w:t>
            </w:r>
          </w:p>
          <w:p w:rsidR="00DB2C39" w:rsidRPr="007507EA" w:rsidRDefault="00DB2C39" w:rsidP="00BD19EC">
            <w:pPr>
              <w:pStyle w:val="ConsPlusCell"/>
              <w:keepNext/>
              <w:keepLines/>
              <w:widowControl/>
              <w:suppressLineNumbers/>
              <w:suppressAutoHyphens/>
              <w:ind w:left="142"/>
              <w:jc w:val="both"/>
              <w:rPr>
                <w:rFonts w:ascii="Times New Roman" w:hAnsi="Times New Roman" w:cs="Times New Roman"/>
                <w:color w:val="000000"/>
                <w:sz w:val="28"/>
                <w:szCs w:val="28"/>
              </w:rPr>
            </w:pPr>
            <w:r w:rsidRPr="007507EA">
              <w:rPr>
                <w:rFonts w:ascii="Times New Roman" w:hAnsi="Times New Roman" w:cs="Times New Roman"/>
                <w:color w:val="000000"/>
                <w:sz w:val="28"/>
                <w:szCs w:val="28"/>
              </w:rPr>
              <w:t>6. Разработка и сопровождение туристического сайта Чайковского городского округа</w:t>
            </w:r>
            <w:r>
              <w:rPr>
                <w:rFonts w:ascii="Times New Roman" w:hAnsi="Times New Roman" w:cs="Times New Roman"/>
                <w:color w:val="000000"/>
                <w:sz w:val="28"/>
                <w:szCs w:val="28"/>
              </w:rPr>
              <w:t>.</w:t>
            </w:r>
          </w:p>
          <w:p w:rsidR="00DB2C39" w:rsidRPr="007507EA" w:rsidRDefault="00DB2C39" w:rsidP="00BD19EC">
            <w:pPr>
              <w:pStyle w:val="ConsPlusCell"/>
              <w:keepNext/>
              <w:keepLines/>
              <w:widowControl/>
              <w:suppressLineNumbers/>
              <w:suppressAutoHyphens/>
              <w:ind w:left="142"/>
              <w:jc w:val="both"/>
              <w:rPr>
                <w:rFonts w:ascii="Times New Roman" w:hAnsi="Times New Roman" w:cs="Times New Roman"/>
                <w:color w:val="000000"/>
                <w:sz w:val="28"/>
                <w:szCs w:val="28"/>
              </w:rPr>
            </w:pPr>
            <w:r w:rsidRPr="007507EA">
              <w:rPr>
                <w:rFonts w:ascii="Times New Roman" w:hAnsi="Times New Roman" w:cs="Times New Roman"/>
                <w:color w:val="000000"/>
                <w:sz w:val="28"/>
                <w:szCs w:val="28"/>
              </w:rPr>
              <w:t>7. Продвижение туристических продуктов Чайковского городского округа  на территории Приволжского федерального округа, а также российском и международном туристских рынках.</w:t>
            </w:r>
          </w:p>
          <w:p w:rsidR="00DB2C39" w:rsidRPr="007507EA" w:rsidRDefault="00DB2C39" w:rsidP="00BD19EC">
            <w:pPr>
              <w:pStyle w:val="ConsPlusCell"/>
              <w:keepNext/>
              <w:keepLines/>
              <w:widowControl/>
              <w:suppressLineNumbers/>
              <w:suppressAutoHyphens/>
              <w:ind w:left="142"/>
              <w:jc w:val="both"/>
              <w:rPr>
                <w:rFonts w:ascii="Times New Roman" w:hAnsi="Times New Roman" w:cs="Times New Roman"/>
                <w:color w:val="000000"/>
                <w:sz w:val="28"/>
                <w:szCs w:val="28"/>
              </w:rPr>
            </w:pPr>
            <w:r w:rsidRPr="007507EA">
              <w:rPr>
                <w:rFonts w:ascii="Times New Roman" w:hAnsi="Times New Roman" w:cs="Times New Roman"/>
                <w:color w:val="000000"/>
                <w:sz w:val="28"/>
                <w:szCs w:val="28"/>
              </w:rPr>
              <w:t>8. Разработка инвестиционных проектов в сфере туризма.</w:t>
            </w:r>
          </w:p>
          <w:p w:rsidR="00DB2C39" w:rsidRPr="00FB7E4E" w:rsidRDefault="00DB2C39" w:rsidP="00BD19EC">
            <w:pPr>
              <w:keepNext/>
              <w:keepLines/>
              <w:suppressLineNumbers/>
              <w:suppressAutoHyphens/>
              <w:autoSpaceDE w:val="0"/>
              <w:autoSpaceDN w:val="0"/>
              <w:adjustRightInd w:val="0"/>
              <w:ind w:left="142"/>
              <w:jc w:val="both"/>
              <w:rPr>
                <w:sz w:val="28"/>
                <w:szCs w:val="28"/>
              </w:rPr>
            </w:pPr>
            <w:r>
              <w:rPr>
                <w:color w:val="000000"/>
                <w:sz w:val="28"/>
                <w:szCs w:val="28"/>
              </w:rPr>
              <w:t>9</w:t>
            </w:r>
            <w:r w:rsidRPr="007507EA">
              <w:rPr>
                <w:color w:val="000000"/>
                <w:sz w:val="28"/>
                <w:szCs w:val="28"/>
              </w:rPr>
              <w:t xml:space="preserve">. </w:t>
            </w:r>
            <w:r w:rsidRPr="007507EA">
              <w:rPr>
                <w:sz w:val="28"/>
                <w:szCs w:val="28"/>
              </w:rPr>
              <w:t>Проведение конкурсов среди предприятий и работников туриндустрии и учащихся средних специальных и высших учебных заведений</w:t>
            </w:r>
            <w:r>
              <w:rPr>
                <w:sz w:val="28"/>
                <w:szCs w:val="28"/>
              </w:rPr>
              <w:t>.</w:t>
            </w:r>
          </w:p>
        </w:tc>
      </w:tr>
      <w:tr w:rsidR="00DB2C39" w:rsidTr="00BD19EC">
        <w:trPr>
          <w:cantSplit/>
          <w:trHeight w:val="529"/>
        </w:trPr>
        <w:tc>
          <w:tcPr>
            <w:tcW w:w="2835" w:type="dxa"/>
            <w:tcBorders>
              <w:top w:val="single" w:sz="6" w:space="0" w:color="auto"/>
              <w:left w:val="single" w:sz="6" w:space="0" w:color="auto"/>
              <w:bottom w:val="single" w:sz="6" w:space="0" w:color="auto"/>
              <w:right w:val="single" w:sz="6" w:space="0" w:color="auto"/>
            </w:tcBorders>
          </w:tcPr>
          <w:p w:rsidR="00DB2C39" w:rsidRPr="00AB4147" w:rsidRDefault="00DB2C39" w:rsidP="00BD19EC">
            <w:pPr>
              <w:pStyle w:val="ConsPlusCell"/>
              <w:keepNext/>
              <w:keepLines/>
              <w:widowControl/>
              <w:suppressLineNumbers/>
              <w:suppressAutoHyphens/>
              <w:rPr>
                <w:rFonts w:ascii="Times New Roman" w:hAnsi="Times New Roman" w:cs="Times New Roman"/>
                <w:bCs/>
                <w:sz w:val="28"/>
                <w:szCs w:val="28"/>
              </w:rPr>
            </w:pPr>
            <w:r w:rsidRPr="00AB4147">
              <w:rPr>
                <w:rFonts w:ascii="Times New Roman" w:hAnsi="Times New Roman" w:cs="Times New Roman"/>
                <w:bCs/>
                <w:sz w:val="28"/>
                <w:szCs w:val="28"/>
              </w:rPr>
              <w:lastRenderedPageBreak/>
              <w:t>Объемы и источники финансирования подпрограммы по годам ее реализации в разрезе подпрограмм</w:t>
            </w:r>
          </w:p>
        </w:tc>
        <w:tc>
          <w:tcPr>
            <w:tcW w:w="6775" w:type="dxa"/>
            <w:gridSpan w:val="6"/>
            <w:tcBorders>
              <w:top w:val="single" w:sz="6" w:space="0" w:color="auto"/>
              <w:left w:val="single" w:sz="6" w:space="0" w:color="auto"/>
              <w:bottom w:val="single" w:sz="6" w:space="0" w:color="auto"/>
              <w:right w:val="single" w:sz="6" w:space="0" w:color="auto"/>
            </w:tcBorders>
          </w:tcPr>
          <w:p w:rsidR="00DB2C39" w:rsidRPr="00AB4147"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AB4147">
              <w:rPr>
                <w:rFonts w:ascii="Times New Roman" w:hAnsi="Times New Roman" w:cs="Times New Roman"/>
                <w:bCs/>
                <w:sz w:val="28"/>
                <w:szCs w:val="28"/>
              </w:rPr>
              <w:t>Общий объем финансирования подпрограммы на 20</w:t>
            </w:r>
            <w:r>
              <w:rPr>
                <w:rFonts w:ascii="Times New Roman" w:hAnsi="Times New Roman" w:cs="Times New Roman"/>
                <w:bCs/>
                <w:sz w:val="28"/>
                <w:szCs w:val="28"/>
              </w:rPr>
              <w:t>20</w:t>
            </w:r>
            <w:r w:rsidRPr="00AB4147">
              <w:rPr>
                <w:rFonts w:ascii="Times New Roman" w:hAnsi="Times New Roman" w:cs="Times New Roman"/>
                <w:bCs/>
                <w:sz w:val="28"/>
                <w:szCs w:val="28"/>
              </w:rPr>
              <w:t>-202</w:t>
            </w:r>
            <w:r>
              <w:rPr>
                <w:rFonts w:ascii="Times New Roman" w:hAnsi="Times New Roman" w:cs="Times New Roman"/>
                <w:bCs/>
                <w:sz w:val="28"/>
                <w:szCs w:val="28"/>
              </w:rPr>
              <w:t>2</w:t>
            </w:r>
            <w:r w:rsidRPr="00AB4147">
              <w:rPr>
                <w:rFonts w:ascii="Times New Roman" w:hAnsi="Times New Roman" w:cs="Times New Roman"/>
                <w:bCs/>
                <w:sz w:val="28"/>
                <w:szCs w:val="28"/>
              </w:rPr>
              <w:t xml:space="preserve"> годы за счет средств бюджета </w:t>
            </w:r>
            <w:r>
              <w:rPr>
                <w:rFonts w:ascii="Times New Roman" w:hAnsi="Times New Roman" w:cs="Times New Roman"/>
                <w:bCs/>
                <w:sz w:val="28"/>
                <w:szCs w:val="28"/>
              </w:rPr>
              <w:t>округа</w:t>
            </w:r>
            <w:r w:rsidRPr="00AB4147">
              <w:rPr>
                <w:rFonts w:ascii="Times New Roman" w:hAnsi="Times New Roman" w:cs="Times New Roman"/>
                <w:bCs/>
                <w:sz w:val="28"/>
                <w:szCs w:val="28"/>
              </w:rPr>
              <w:t xml:space="preserve"> </w:t>
            </w:r>
            <w:r>
              <w:rPr>
                <w:rFonts w:ascii="Times New Roman" w:hAnsi="Times New Roman" w:cs="Times New Roman"/>
                <w:bCs/>
                <w:sz w:val="28"/>
                <w:szCs w:val="28"/>
              </w:rPr>
              <w:t>942,5</w:t>
            </w:r>
            <w:r w:rsidRPr="00AB4147">
              <w:rPr>
                <w:rFonts w:ascii="Times New Roman" w:hAnsi="Times New Roman" w:cs="Times New Roman"/>
                <w:bCs/>
                <w:sz w:val="28"/>
                <w:szCs w:val="28"/>
              </w:rPr>
              <w:t xml:space="preserve"> тыс. рублей. </w:t>
            </w:r>
          </w:p>
          <w:p w:rsidR="00DB2C39" w:rsidRDefault="00DB2C39" w:rsidP="00BD19EC">
            <w:pPr>
              <w:pStyle w:val="ConsPlusCell"/>
              <w:keepNext/>
              <w:keepLines/>
              <w:widowControl/>
              <w:suppressLineNumbers/>
              <w:suppressAutoHyphens/>
              <w:rPr>
                <w:rFonts w:ascii="Times New Roman" w:hAnsi="Times New Roman" w:cs="Times New Roman"/>
                <w:bCs/>
                <w:sz w:val="28"/>
                <w:szCs w:val="28"/>
              </w:rPr>
            </w:pPr>
            <w:r w:rsidRPr="00AB4147">
              <w:rPr>
                <w:rFonts w:ascii="Times New Roman" w:hAnsi="Times New Roman" w:cs="Times New Roman"/>
                <w:bCs/>
                <w:sz w:val="28"/>
                <w:szCs w:val="28"/>
              </w:rPr>
              <w:t xml:space="preserve">2020 г. – </w:t>
            </w:r>
            <w:r>
              <w:rPr>
                <w:rFonts w:ascii="Times New Roman" w:hAnsi="Times New Roman" w:cs="Times New Roman"/>
                <w:bCs/>
                <w:sz w:val="28"/>
                <w:szCs w:val="28"/>
              </w:rPr>
              <w:t>347,50</w:t>
            </w:r>
            <w:r w:rsidRPr="00AB4147">
              <w:rPr>
                <w:rFonts w:ascii="Times New Roman" w:hAnsi="Times New Roman" w:cs="Times New Roman"/>
                <w:bCs/>
                <w:sz w:val="28"/>
                <w:szCs w:val="28"/>
              </w:rPr>
              <w:t xml:space="preserve"> тыс. рублей</w:t>
            </w:r>
          </w:p>
          <w:p w:rsidR="00DB2C39" w:rsidRDefault="00DB2C39" w:rsidP="00BD19EC">
            <w:pPr>
              <w:pStyle w:val="ConsPlusCell"/>
              <w:keepNext/>
              <w:keepLines/>
              <w:widowControl/>
              <w:suppressLineNumbers/>
              <w:suppressAutoHyphens/>
              <w:rPr>
                <w:rFonts w:ascii="Times New Roman" w:hAnsi="Times New Roman" w:cs="Times New Roman"/>
                <w:bCs/>
                <w:sz w:val="28"/>
                <w:szCs w:val="28"/>
              </w:rPr>
            </w:pPr>
            <w:r w:rsidRPr="00AB4147">
              <w:rPr>
                <w:rFonts w:ascii="Times New Roman" w:hAnsi="Times New Roman" w:cs="Times New Roman"/>
                <w:bCs/>
                <w:sz w:val="28"/>
                <w:szCs w:val="28"/>
              </w:rPr>
              <w:t>202</w:t>
            </w:r>
            <w:r>
              <w:rPr>
                <w:rFonts w:ascii="Times New Roman" w:hAnsi="Times New Roman" w:cs="Times New Roman"/>
                <w:bCs/>
                <w:sz w:val="28"/>
                <w:szCs w:val="28"/>
              </w:rPr>
              <w:t>1</w:t>
            </w:r>
            <w:r w:rsidRPr="00AB4147">
              <w:rPr>
                <w:rFonts w:ascii="Times New Roman" w:hAnsi="Times New Roman" w:cs="Times New Roman"/>
                <w:bCs/>
                <w:sz w:val="28"/>
                <w:szCs w:val="28"/>
              </w:rPr>
              <w:t xml:space="preserve"> г. – </w:t>
            </w:r>
            <w:r>
              <w:rPr>
                <w:rFonts w:ascii="Times New Roman" w:hAnsi="Times New Roman" w:cs="Times New Roman"/>
                <w:bCs/>
                <w:sz w:val="28"/>
                <w:szCs w:val="28"/>
              </w:rPr>
              <w:t>297,50</w:t>
            </w:r>
            <w:r w:rsidRPr="00AB4147">
              <w:rPr>
                <w:rFonts w:ascii="Times New Roman" w:hAnsi="Times New Roman" w:cs="Times New Roman"/>
                <w:bCs/>
                <w:sz w:val="28"/>
                <w:szCs w:val="28"/>
              </w:rPr>
              <w:t xml:space="preserve"> тыс. рублей</w:t>
            </w:r>
          </w:p>
          <w:p w:rsidR="00DB2C39" w:rsidRPr="00AB4147" w:rsidRDefault="00DB2C39" w:rsidP="00BD19EC">
            <w:pPr>
              <w:pStyle w:val="ConsPlusCell"/>
              <w:keepNext/>
              <w:keepLines/>
              <w:widowControl/>
              <w:suppressLineNumbers/>
              <w:suppressAutoHyphens/>
              <w:rPr>
                <w:rFonts w:ascii="Times New Roman" w:hAnsi="Times New Roman" w:cs="Times New Roman"/>
                <w:bCs/>
                <w:sz w:val="28"/>
                <w:szCs w:val="28"/>
              </w:rPr>
            </w:pPr>
            <w:r>
              <w:rPr>
                <w:rFonts w:ascii="Times New Roman" w:hAnsi="Times New Roman" w:cs="Times New Roman"/>
                <w:bCs/>
                <w:sz w:val="28"/>
                <w:szCs w:val="28"/>
              </w:rPr>
              <w:t>2022 г. – 297,50 тыс.рублей</w:t>
            </w:r>
          </w:p>
        </w:tc>
      </w:tr>
      <w:tr w:rsidR="00DB2C39" w:rsidTr="00BD19EC">
        <w:trPr>
          <w:cantSplit/>
          <w:trHeight w:val="182"/>
        </w:trPr>
        <w:tc>
          <w:tcPr>
            <w:tcW w:w="2835" w:type="dxa"/>
            <w:vMerge w:val="restart"/>
            <w:tcBorders>
              <w:top w:val="single" w:sz="6" w:space="0" w:color="auto"/>
              <w:left w:val="single" w:sz="6" w:space="0" w:color="auto"/>
              <w:right w:val="single" w:sz="6" w:space="0" w:color="auto"/>
            </w:tcBorders>
          </w:tcPr>
          <w:p w:rsidR="00DB2C39" w:rsidRPr="00AB4147" w:rsidRDefault="00DB2C39" w:rsidP="00BD19EC">
            <w:pPr>
              <w:pStyle w:val="ConsPlusCell"/>
              <w:keepNext/>
              <w:keepLines/>
              <w:widowControl/>
              <w:suppressLineNumbers/>
              <w:suppressAutoHyphens/>
              <w:rPr>
                <w:rFonts w:ascii="Times New Roman" w:hAnsi="Times New Roman" w:cs="Times New Roman"/>
                <w:bCs/>
                <w:sz w:val="28"/>
                <w:szCs w:val="28"/>
              </w:rPr>
            </w:pPr>
            <w:r w:rsidRPr="00AB4147">
              <w:rPr>
                <w:rFonts w:ascii="Times New Roman" w:hAnsi="Times New Roman" w:cs="Times New Roman"/>
                <w:bCs/>
                <w:sz w:val="28"/>
                <w:szCs w:val="28"/>
              </w:rPr>
              <w:t>Ожидаемые результаты реализации</w:t>
            </w:r>
          </w:p>
          <w:p w:rsidR="00DB2C39" w:rsidRPr="00AB4147" w:rsidRDefault="00DB2C39" w:rsidP="00BD19EC">
            <w:pPr>
              <w:pStyle w:val="ConsPlusCell"/>
              <w:keepNext/>
              <w:keepLines/>
              <w:widowControl/>
              <w:suppressLineNumbers/>
              <w:suppressAutoHyphens/>
              <w:rPr>
                <w:rFonts w:ascii="Times New Roman" w:hAnsi="Times New Roman" w:cs="Times New Roman"/>
                <w:bCs/>
                <w:sz w:val="28"/>
                <w:szCs w:val="28"/>
              </w:rPr>
            </w:pPr>
            <w:r w:rsidRPr="00AB4147">
              <w:rPr>
                <w:rFonts w:ascii="Times New Roman" w:hAnsi="Times New Roman" w:cs="Times New Roman"/>
                <w:bCs/>
                <w:sz w:val="28"/>
                <w:szCs w:val="28"/>
              </w:rPr>
              <w:t>программы</w:t>
            </w:r>
          </w:p>
        </w:tc>
        <w:tc>
          <w:tcPr>
            <w:tcW w:w="2055" w:type="dxa"/>
            <w:tcBorders>
              <w:top w:val="single" w:sz="6" w:space="0" w:color="auto"/>
              <w:left w:val="single" w:sz="6" w:space="0" w:color="auto"/>
              <w:bottom w:val="single" w:sz="6" w:space="0" w:color="auto"/>
              <w:right w:val="single" w:sz="6" w:space="0" w:color="auto"/>
            </w:tcBorders>
          </w:tcPr>
          <w:p w:rsidR="00DB2C39" w:rsidRPr="00E16020" w:rsidRDefault="00DB2C39" w:rsidP="00BD19EC">
            <w:pPr>
              <w:pStyle w:val="ConsPlusCell"/>
              <w:keepNext/>
              <w:keepLines/>
              <w:widowControl/>
              <w:suppressLineNumbers/>
              <w:suppressAutoHyphens/>
              <w:rPr>
                <w:rFonts w:ascii="Times New Roman" w:hAnsi="Times New Roman" w:cs="Times New Roman"/>
                <w:bCs/>
                <w:sz w:val="24"/>
                <w:szCs w:val="24"/>
              </w:rPr>
            </w:pPr>
            <w:r w:rsidRPr="00E16020">
              <w:rPr>
                <w:rFonts w:ascii="Times New Roman" w:hAnsi="Times New Roman" w:cs="Times New Roman"/>
                <w:bCs/>
                <w:sz w:val="24"/>
                <w:szCs w:val="24"/>
              </w:rPr>
              <w:t>Наименование показателей</w:t>
            </w:r>
          </w:p>
        </w:tc>
        <w:tc>
          <w:tcPr>
            <w:tcW w:w="944" w:type="dxa"/>
            <w:tcBorders>
              <w:top w:val="single" w:sz="6" w:space="0" w:color="auto"/>
              <w:left w:val="single" w:sz="6" w:space="0" w:color="auto"/>
              <w:bottom w:val="single" w:sz="6" w:space="0" w:color="auto"/>
              <w:right w:val="single" w:sz="6" w:space="0" w:color="auto"/>
            </w:tcBorders>
          </w:tcPr>
          <w:p w:rsidR="00DB2C39" w:rsidRPr="00E16020"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E16020">
              <w:rPr>
                <w:rFonts w:ascii="Times New Roman" w:hAnsi="Times New Roman" w:cs="Times New Roman"/>
                <w:bCs/>
                <w:sz w:val="24"/>
                <w:szCs w:val="24"/>
              </w:rPr>
              <w:t>Ед.изм.</w:t>
            </w:r>
          </w:p>
        </w:tc>
        <w:tc>
          <w:tcPr>
            <w:tcW w:w="944" w:type="dxa"/>
            <w:tcBorders>
              <w:top w:val="single" w:sz="6" w:space="0" w:color="auto"/>
              <w:left w:val="single" w:sz="6" w:space="0" w:color="auto"/>
              <w:bottom w:val="single" w:sz="6" w:space="0" w:color="auto"/>
              <w:right w:val="single" w:sz="6" w:space="0" w:color="auto"/>
            </w:tcBorders>
          </w:tcPr>
          <w:p w:rsidR="00DB2C39" w:rsidRPr="00E16020"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Pr>
                <w:rFonts w:ascii="Times New Roman" w:hAnsi="Times New Roman" w:cs="Times New Roman"/>
                <w:bCs/>
                <w:sz w:val="24"/>
                <w:szCs w:val="24"/>
              </w:rPr>
              <w:t>Базовоезначение</w:t>
            </w:r>
          </w:p>
        </w:tc>
        <w:tc>
          <w:tcPr>
            <w:tcW w:w="944" w:type="dxa"/>
            <w:tcBorders>
              <w:top w:val="single" w:sz="6" w:space="0" w:color="auto"/>
              <w:left w:val="single" w:sz="6" w:space="0" w:color="auto"/>
              <w:bottom w:val="single" w:sz="6" w:space="0" w:color="auto"/>
              <w:right w:val="single" w:sz="6" w:space="0" w:color="auto"/>
            </w:tcBorders>
          </w:tcPr>
          <w:p w:rsidR="00DB2C39" w:rsidRPr="00E16020"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E16020">
              <w:rPr>
                <w:rFonts w:ascii="Times New Roman" w:hAnsi="Times New Roman" w:cs="Times New Roman"/>
                <w:bCs/>
                <w:sz w:val="24"/>
                <w:szCs w:val="24"/>
              </w:rPr>
              <w:t>2020 год</w:t>
            </w:r>
          </w:p>
        </w:tc>
        <w:tc>
          <w:tcPr>
            <w:tcW w:w="944" w:type="dxa"/>
            <w:tcBorders>
              <w:top w:val="single" w:sz="6" w:space="0" w:color="auto"/>
              <w:left w:val="single" w:sz="6" w:space="0" w:color="auto"/>
              <w:bottom w:val="single" w:sz="6" w:space="0" w:color="auto"/>
              <w:right w:val="single" w:sz="6" w:space="0" w:color="auto"/>
            </w:tcBorders>
          </w:tcPr>
          <w:p w:rsidR="00DB2C39" w:rsidRPr="00E16020"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E16020">
              <w:rPr>
                <w:rFonts w:ascii="Times New Roman" w:hAnsi="Times New Roman" w:cs="Times New Roman"/>
                <w:bCs/>
                <w:sz w:val="24"/>
                <w:szCs w:val="24"/>
              </w:rPr>
              <w:t>2021 год</w:t>
            </w:r>
          </w:p>
        </w:tc>
        <w:tc>
          <w:tcPr>
            <w:tcW w:w="944" w:type="dxa"/>
            <w:tcBorders>
              <w:top w:val="single" w:sz="6" w:space="0" w:color="auto"/>
              <w:left w:val="single" w:sz="6" w:space="0" w:color="auto"/>
              <w:bottom w:val="single" w:sz="6" w:space="0" w:color="auto"/>
              <w:right w:val="single" w:sz="6" w:space="0" w:color="auto"/>
            </w:tcBorders>
          </w:tcPr>
          <w:p w:rsidR="00DB2C39" w:rsidRPr="00E16020"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E16020">
              <w:rPr>
                <w:rFonts w:ascii="Times New Roman" w:hAnsi="Times New Roman" w:cs="Times New Roman"/>
                <w:bCs/>
                <w:sz w:val="24"/>
                <w:szCs w:val="24"/>
              </w:rPr>
              <w:t>2022 год</w:t>
            </w:r>
          </w:p>
        </w:tc>
      </w:tr>
      <w:tr w:rsidR="00DB2C39" w:rsidTr="00BD19EC">
        <w:trPr>
          <w:cantSplit/>
          <w:trHeight w:val="179"/>
        </w:trPr>
        <w:tc>
          <w:tcPr>
            <w:tcW w:w="2835" w:type="dxa"/>
            <w:vMerge/>
            <w:tcBorders>
              <w:left w:val="single" w:sz="6" w:space="0" w:color="auto"/>
              <w:right w:val="single" w:sz="6" w:space="0" w:color="auto"/>
            </w:tcBorders>
          </w:tcPr>
          <w:p w:rsidR="00DB2C39" w:rsidRPr="00AB4147" w:rsidRDefault="00DB2C39" w:rsidP="00BD19EC">
            <w:pPr>
              <w:pStyle w:val="ConsPlusCell"/>
              <w:keepNext/>
              <w:keepLines/>
              <w:widowControl/>
              <w:suppressLineNumbers/>
              <w:suppressAutoHyphens/>
              <w:rPr>
                <w:rFonts w:ascii="Times New Roman" w:hAnsi="Times New Roman" w:cs="Times New Roman"/>
                <w:bCs/>
                <w:sz w:val="28"/>
                <w:szCs w:val="28"/>
              </w:rPr>
            </w:pPr>
          </w:p>
        </w:tc>
        <w:tc>
          <w:tcPr>
            <w:tcW w:w="2055" w:type="dxa"/>
            <w:tcBorders>
              <w:top w:val="single" w:sz="6" w:space="0" w:color="auto"/>
              <w:left w:val="single" w:sz="6" w:space="0" w:color="auto"/>
              <w:bottom w:val="single" w:sz="6" w:space="0" w:color="auto"/>
              <w:right w:val="single" w:sz="6" w:space="0" w:color="auto"/>
            </w:tcBorders>
          </w:tcPr>
          <w:p w:rsidR="00DB2C39" w:rsidRPr="00AB4147"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AF64EF">
              <w:rPr>
                <w:rFonts w:ascii="Times New Roman" w:hAnsi="Times New Roman" w:cs="Times New Roman"/>
                <w:sz w:val="24"/>
                <w:szCs w:val="24"/>
              </w:rPr>
              <w:t>Увеличение турпотока</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both"/>
              <w:rPr>
                <w:rFonts w:ascii="Times New Roman" w:hAnsi="Times New Roman" w:cs="Times New Roman"/>
                <w:bCs/>
                <w:sz w:val="24"/>
                <w:szCs w:val="24"/>
              </w:rPr>
            </w:pPr>
            <w:r w:rsidRPr="004D3D0B">
              <w:rPr>
                <w:rFonts w:ascii="Times New Roman" w:hAnsi="Times New Roman" w:cs="Times New Roman"/>
                <w:bCs/>
                <w:sz w:val="24"/>
                <w:szCs w:val="24"/>
              </w:rPr>
              <w:t>%</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10</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15</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20</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Pr>
                <w:rFonts w:ascii="Times New Roman" w:hAnsi="Times New Roman" w:cs="Times New Roman"/>
                <w:bCs/>
                <w:sz w:val="24"/>
                <w:szCs w:val="24"/>
              </w:rPr>
              <w:t>20</w:t>
            </w:r>
          </w:p>
        </w:tc>
      </w:tr>
      <w:tr w:rsidR="00DB2C39" w:rsidTr="00BD19EC">
        <w:trPr>
          <w:cantSplit/>
          <w:trHeight w:val="179"/>
        </w:trPr>
        <w:tc>
          <w:tcPr>
            <w:tcW w:w="2835" w:type="dxa"/>
            <w:vMerge/>
            <w:tcBorders>
              <w:left w:val="single" w:sz="6" w:space="0" w:color="auto"/>
              <w:right w:val="single" w:sz="6" w:space="0" w:color="auto"/>
            </w:tcBorders>
          </w:tcPr>
          <w:p w:rsidR="00DB2C39" w:rsidRPr="00AB4147" w:rsidRDefault="00DB2C39" w:rsidP="00BD19EC">
            <w:pPr>
              <w:pStyle w:val="ConsPlusCell"/>
              <w:keepNext/>
              <w:keepLines/>
              <w:widowControl/>
              <w:suppressLineNumbers/>
              <w:suppressAutoHyphens/>
              <w:rPr>
                <w:rFonts w:ascii="Times New Roman" w:hAnsi="Times New Roman" w:cs="Times New Roman"/>
                <w:bCs/>
                <w:sz w:val="28"/>
                <w:szCs w:val="28"/>
              </w:rPr>
            </w:pPr>
          </w:p>
        </w:tc>
        <w:tc>
          <w:tcPr>
            <w:tcW w:w="2055" w:type="dxa"/>
            <w:tcBorders>
              <w:top w:val="single" w:sz="6" w:space="0" w:color="auto"/>
              <w:left w:val="single" w:sz="6" w:space="0" w:color="auto"/>
              <w:bottom w:val="single" w:sz="6" w:space="0" w:color="auto"/>
              <w:right w:val="single" w:sz="6" w:space="0" w:color="auto"/>
            </w:tcBorders>
          </w:tcPr>
          <w:p w:rsidR="00DB2C39" w:rsidRPr="00AB4147"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AF64EF">
              <w:rPr>
                <w:rFonts w:ascii="Times New Roman" w:hAnsi="Times New Roman" w:cs="Times New Roman"/>
                <w:sz w:val="24"/>
                <w:szCs w:val="24"/>
              </w:rPr>
              <w:t>Увеличение ночей, проведенных одним туристом на территории Чайковского городского округа</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ед.</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r>
      <w:tr w:rsidR="00DB2C39" w:rsidTr="00BD19EC">
        <w:trPr>
          <w:cantSplit/>
          <w:trHeight w:val="179"/>
        </w:trPr>
        <w:tc>
          <w:tcPr>
            <w:tcW w:w="2835" w:type="dxa"/>
            <w:vMerge/>
            <w:tcBorders>
              <w:left w:val="single" w:sz="6" w:space="0" w:color="auto"/>
              <w:right w:val="single" w:sz="6" w:space="0" w:color="auto"/>
            </w:tcBorders>
          </w:tcPr>
          <w:p w:rsidR="00DB2C39" w:rsidRPr="00AB4147" w:rsidRDefault="00DB2C39" w:rsidP="00BD19EC">
            <w:pPr>
              <w:pStyle w:val="ConsPlusCell"/>
              <w:keepNext/>
              <w:keepLines/>
              <w:widowControl/>
              <w:suppressLineNumbers/>
              <w:suppressAutoHyphens/>
              <w:rPr>
                <w:rFonts w:ascii="Times New Roman" w:hAnsi="Times New Roman" w:cs="Times New Roman"/>
                <w:bCs/>
                <w:sz w:val="28"/>
                <w:szCs w:val="28"/>
              </w:rPr>
            </w:pPr>
          </w:p>
        </w:tc>
        <w:tc>
          <w:tcPr>
            <w:tcW w:w="2055" w:type="dxa"/>
            <w:tcBorders>
              <w:top w:val="single" w:sz="6" w:space="0" w:color="auto"/>
              <w:left w:val="single" w:sz="6" w:space="0" w:color="auto"/>
              <w:bottom w:val="single" w:sz="6" w:space="0" w:color="auto"/>
              <w:right w:val="single" w:sz="6" w:space="0" w:color="auto"/>
            </w:tcBorders>
          </w:tcPr>
          <w:p w:rsidR="00DB2C39" w:rsidRPr="00AB4147"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AF64EF">
              <w:rPr>
                <w:rFonts w:ascii="Times New Roman" w:hAnsi="Times New Roman" w:cs="Times New Roman"/>
                <w:sz w:val="24"/>
                <w:szCs w:val="24"/>
              </w:rPr>
              <w:t>Создание новых туристских маршрутов</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ед.</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r>
      <w:tr w:rsidR="00DB2C39" w:rsidTr="00BD19EC">
        <w:trPr>
          <w:cantSplit/>
          <w:trHeight w:val="179"/>
        </w:trPr>
        <w:tc>
          <w:tcPr>
            <w:tcW w:w="2835" w:type="dxa"/>
            <w:vMerge/>
            <w:tcBorders>
              <w:left w:val="single" w:sz="6" w:space="0" w:color="auto"/>
              <w:right w:val="single" w:sz="6" w:space="0" w:color="auto"/>
            </w:tcBorders>
          </w:tcPr>
          <w:p w:rsidR="00DB2C39" w:rsidRPr="00AB4147" w:rsidRDefault="00DB2C39" w:rsidP="00BD19EC">
            <w:pPr>
              <w:pStyle w:val="ConsPlusCell"/>
              <w:keepNext/>
              <w:keepLines/>
              <w:widowControl/>
              <w:suppressLineNumbers/>
              <w:suppressAutoHyphens/>
              <w:rPr>
                <w:rFonts w:ascii="Times New Roman" w:hAnsi="Times New Roman" w:cs="Times New Roman"/>
                <w:bCs/>
                <w:sz w:val="28"/>
                <w:szCs w:val="28"/>
              </w:rPr>
            </w:pPr>
          </w:p>
        </w:tc>
        <w:tc>
          <w:tcPr>
            <w:tcW w:w="2055" w:type="dxa"/>
            <w:tcBorders>
              <w:top w:val="single" w:sz="6" w:space="0" w:color="auto"/>
              <w:left w:val="single" w:sz="6" w:space="0" w:color="auto"/>
              <w:bottom w:val="single" w:sz="6" w:space="0" w:color="auto"/>
              <w:right w:val="single" w:sz="6" w:space="0" w:color="auto"/>
            </w:tcBorders>
          </w:tcPr>
          <w:p w:rsidR="00DB2C39" w:rsidRPr="00AB4147"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AF64EF">
              <w:rPr>
                <w:rFonts w:ascii="Times New Roman" w:hAnsi="Times New Roman" w:cs="Times New Roman"/>
                <w:sz w:val="24"/>
                <w:szCs w:val="24"/>
              </w:rPr>
              <w:t>Создание новых проектов в сфере туризма</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ед.</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1</w:t>
            </w:r>
          </w:p>
        </w:tc>
      </w:tr>
      <w:tr w:rsidR="00DB2C39" w:rsidTr="00BD19EC">
        <w:trPr>
          <w:cantSplit/>
          <w:trHeight w:val="179"/>
        </w:trPr>
        <w:tc>
          <w:tcPr>
            <w:tcW w:w="2835" w:type="dxa"/>
            <w:vMerge/>
            <w:tcBorders>
              <w:left w:val="single" w:sz="6" w:space="0" w:color="auto"/>
              <w:bottom w:val="single" w:sz="6" w:space="0" w:color="auto"/>
              <w:right w:val="single" w:sz="6" w:space="0" w:color="auto"/>
            </w:tcBorders>
          </w:tcPr>
          <w:p w:rsidR="00DB2C39" w:rsidRPr="00AB4147" w:rsidRDefault="00DB2C39" w:rsidP="00BD19EC">
            <w:pPr>
              <w:pStyle w:val="ConsPlusCell"/>
              <w:keepNext/>
              <w:keepLines/>
              <w:widowControl/>
              <w:suppressLineNumbers/>
              <w:suppressAutoHyphens/>
              <w:rPr>
                <w:rFonts w:ascii="Times New Roman" w:hAnsi="Times New Roman" w:cs="Times New Roman"/>
                <w:bCs/>
                <w:sz w:val="28"/>
                <w:szCs w:val="28"/>
              </w:rPr>
            </w:pPr>
          </w:p>
        </w:tc>
        <w:tc>
          <w:tcPr>
            <w:tcW w:w="2055" w:type="dxa"/>
            <w:tcBorders>
              <w:top w:val="single" w:sz="6" w:space="0" w:color="auto"/>
              <w:left w:val="single" w:sz="6" w:space="0" w:color="auto"/>
              <w:bottom w:val="single" w:sz="6" w:space="0" w:color="auto"/>
              <w:right w:val="single" w:sz="6" w:space="0" w:color="auto"/>
            </w:tcBorders>
          </w:tcPr>
          <w:p w:rsidR="00DB2C39" w:rsidRPr="00AB4147" w:rsidRDefault="00DB2C39" w:rsidP="00BD19EC">
            <w:pPr>
              <w:pStyle w:val="ConsPlusCell"/>
              <w:keepNext/>
              <w:keepLines/>
              <w:widowControl/>
              <w:suppressLineNumbers/>
              <w:suppressAutoHyphens/>
              <w:jc w:val="both"/>
              <w:rPr>
                <w:rFonts w:ascii="Times New Roman" w:hAnsi="Times New Roman" w:cs="Times New Roman"/>
                <w:bCs/>
                <w:sz w:val="28"/>
                <w:szCs w:val="28"/>
              </w:rPr>
            </w:pPr>
            <w:r w:rsidRPr="00AF64EF">
              <w:rPr>
                <w:rFonts w:ascii="Times New Roman" w:hAnsi="Times New Roman" w:cs="Times New Roman"/>
                <w:sz w:val="24"/>
                <w:szCs w:val="24"/>
              </w:rPr>
              <w:t>Проведение рекламных мероприятий некоммерческой направленности по продвижению новых туристских продуктов</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ед.</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2</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2</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2</w:t>
            </w:r>
          </w:p>
        </w:tc>
        <w:tc>
          <w:tcPr>
            <w:tcW w:w="944" w:type="dxa"/>
            <w:tcBorders>
              <w:top w:val="single" w:sz="6" w:space="0" w:color="auto"/>
              <w:left w:val="single" w:sz="6" w:space="0" w:color="auto"/>
              <w:bottom w:val="single" w:sz="6" w:space="0" w:color="auto"/>
              <w:right w:val="single" w:sz="6" w:space="0" w:color="auto"/>
            </w:tcBorders>
          </w:tcPr>
          <w:p w:rsidR="00DB2C39" w:rsidRPr="004D3D0B" w:rsidRDefault="00DB2C39" w:rsidP="00BD19EC">
            <w:pPr>
              <w:pStyle w:val="ConsPlusCell"/>
              <w:keepNext/>
              <w:keepLines/>
              <w:widowControl/>
              <w:suppressLineNumbers/>
              <w:suppressAutoHyphens/>
              <w:jc w:val="center"/>
              <w:rPr>
                <w:rFonts w:ascii="Times New Roman" w:hAnsi="Times New Roman" w:cs="Times New Roman"/>
                <w:bCs/>
                <w:sz w:val="24"/>
                <w:szCs w:val="24"/>
              </w:rPr>
            </w:pPr>
            <w:r w:rsidRPr="004D3D0B">
              <w:rPr>
                <w:rFonts w:ascii="Times New Roman" w:hAnsi="Times New Roman" w:cs="Times New Roman"/>
                <w:bCs/>
                <w:sz w:val="24"/>
                <w:szCs w:val="24"/>
              </w:rPr>
              <w:t>2</w:t>
            </w:r>
          </w:p>
        </w:tc>
      </w:tr>
    </w:tbl>
    <w:p w:rsidR="00DB2C39" w:rsidRPr="00947FAC" w:rsidRDefault="00DB2C39" w:rsidP="00DB2C39">
      <w:pPr>
        <w:keepNext/>
        <w:keepLines/>
        <w:suppressLineNumbers/>
        <w:suppressAutoHyphens/>
      </w:pPr>
    </w:p>
    <w:p w:rsidR="00DB2C39" w:rsidRPr="00947FAC" w:rsidRDefault="00DB2C39" w:rsidP="00DB2C39">
      <w:pPr>
        <w:keepNext/>
        <w:keepLines/>
        <w:suppressLineNumbers/>
        <w:tabs>
          <w:tab w:val="left" w:pos="567"/>
        </w:tabs>
        <w:suppressAutoHyphens/>
        <w:autoSpaceDE w:val="0"/>
        <w:autoSpaceDN w:val="0"/>
        <w:adjustRightInd w:val="0"/>
        <w:ind w:firstLine="709"/>
        <w:jc w:val="both"/>
        <w:rPr>
          <w:szCs w:val="28"/>
        </w:rPr>
      </w:pPr>
    </w:p>
    <w:p w:rsidR="00DB2C39" w:rsidRPr="00947FAC" w:rsidRDefault="00DB2C39" w:rsidP="00DB2C39">
      <w:pPr>
        <w:keepNext/>
        <w:keepLines/>
        <w:suppressLineNumbers/>
        <w:tabs>
          <w:tab w:val="left" w:pos="567"/>
        </w:tabs>
        <w:suppressAutoHyphens/>
        <w:autoSpaceDE w:val="0"/>
        <w:autoSpaceDN w:val="0"/>
        <w:adjustRightInd w:val="0"/>
        <w:jc w:val="both"/>
        <w:rPr>
          <w:szCs w:val="28"/>
        </w:rPr>
      </w:pPr>
    </w:p>
    <w:p w:rsidR="00DB2C39" w:rsidRDefault="00DB2C39" w:rsidP="00DB2C39">
      <w:pPr>
        <w:keepNext/>
        <w:keepLines/>
        <w:suppressLineNumbers/>
        <w:suppressAutoHyphens/>
        <w:ind w:left="5529"/>
        <w:jc w:val="both"/>
        <w:rPr>
          <w:szCs w:val="28"/>
        </w:rPr>
        <w:sectPr w:rsidR="00DB2C39" w:rsidSect="00BD19EC">
          <w:pgSz w:w="11906" w:h="16838"/>
          <w:pgMar w:top="540" w:right="566" w:bottom="567" w:left="1701" w:header="284" w:footer="214" w:gutter="0"/>
          <w:pgNumType w:start="1"/>
          <w:cols w:space="708"/>
          <w:docGrid w:linePitch="360"/>
        </w:sectPr>
      </w:pPr>
    </w:p>
    <w:p w:rsidR="00DB2C39" w:rsidRPr="001F15FA" w:rsidRDefault="00DB2C39" w:rsidP="00DB2C39">
      <w:pPr>
        <w:keepNext/>
        <w:keepLines/>
        <w:suppressLineNumbers/>
        <w:suppressAutoHyphens/>
        <w:ind w:left="5529"/>
        <w:rPr>
          <w:sz w:val="28"/>
          <w:szCs w:val="28"/>
        </w:rPr>
      </w:pPr>
      <w:r w:rsidRPr="001F15FA">
        <w:rPr>
          <w:sz w:val="28"/>
          <w:szCs w:val="28"/>
        </w:rPr>
        <w:lastRenderedPageBreak/>
        <w:t>Приложение 4</w:t>
      </w:r>
    </w:p>
    <w:p w:rsidR="00DB2C39" w:rsidRPr="001F15FA" w:rsidRDefault="00DB2C39" w:rsidP="00DB2C39">
      <w:pPr>
        <w:keepNext/>
        <w:keepLines/>
        <w:suppressLineNumbers/>
        <w:suppressAutoHyphens/>
        <w:ind w:left="5529"/>
        <w:rPr>
          <w:sz w:val="28"/>
          <w:szCs w:val="28"/>
        </w:rPr>
      </w:pPr>
      <w:r w:rsidRPr="001F15FA">
        <w:rPr>
          <w:sz w:val="28"/>
          <w:szCs w:val="28"/>
        </w:rPr>
        <w:t>к муниципальной программе</w:t>
      </w:r>
    </w:p>
    <w:p w:rsidR="00DB2C39" w:rsidRDefault="00DB2C39" w:rsidP="00DB2C39">
      <w:pPr>
        <w:keepNext/>
        <w:keepLines/>
        <w:suppressLineNumbers/>
        <w:suppressAutoHyphens/>
        <w:ind w:left="5529"/>
        <w:rPr>
          <w:b/>
          <w:sz w:val="28"/>
          <w:szCs w:val="28"/>
        </w:rPr>
      </w:pPr>
      <w:r w:rsidRPr="001F15FA">
        <w:rPr>
          <w:b/>
          <w:sz w:val="28"/>
          <w:szCs w:val="28"/>
        </w:rPr>
        <w:t>«</w:t>
      </w:r>
      <w:r w:rsidRPr="001F15FA">
        <w:rPr>
          <w:sz w:val="28"/>
          <w:szCs w:val="28"/>
        </w:rPr>
        <w:t>Экономическое развитие Чайковского городского округа</w:t>
      </w:r>
      <w:r w:rsidRPr="001F15FA">
        <w:rPr>
          <w:b/>
          <w:sz w:val="28"/>
          <w:szCs w:val="28"/>
        </w:rPr>
        <w:t>»</w:t>
      </w:r>
    </w:p>
    <w:p w:rsidR="00DB2C39" w:rsidRPr="001F15FA" w:rsidRDefault="00DB2C39" w:rsidP="00DB2C39">
      <w:pPr>
        <w:keepNext/>
        <w:keepLines/>
        <w:suppressLineNumbers/>
        <w:suppressAutoHyphens/>
        <w:ind w:left="5529"/>
        <w:rPr>
          <w:sz w:val="28"/>
          <w:szCs w:val="28"/>
        </w:rPr>
      </w:pPr>
    </w:p>
    <w:p w:rsidR="00DB2C39" w:rsidRDefault="00DB2C39" w:rsidP="00DB2C39">
      <w:pPr>
        <w:pStyle w:val="afb"/>
        <w:keepNext/>
        <w:keepLines/>
        <w:tabs>
          <w:tab w:val="left" w:pos="460"/>
        </w:tabs>
        <w:spacing w:after="0" w:line="240" w:lineRule="auto"/>
        <w:ind w:left="317"/>
        <w:jc w:val="center"/>
        <w:rPr>
          <w:b/>
          <w:sz w:val="28"/>
          <w:szCs w:val="28"/>
        </w:rPr>
      </w:pPr>
      <w:bookmarkStart w:id="4" w:name="_Toc370742039"/>
      <w:r w:rsidRPr="001C590C">
        <w:rPr>
          <w:rFonts w:ascii="Times New Roman" w:hAnsi="Times New Roman"/>
          <w:b/>
          <w:sz w:val="28"/>
          <w:szCs w:val="28"/>
        </w:rPr>
        <w:t>Подпрограмма 4. «Развитие малого и среднего предпринимательства</w:t>
      </w:r>
      <w:bookmarkEnd w:id="4"/>
      <w:r w:rsidRPr="001C590C">
        <w:rPr>
          <w:rFonts w:ascii="Times New Roman" w:hAnsi="Times New Roman"/>
          <w:b/>
          <w:sz w:val="28"/>
          <w:szCs w:val="28"/>
        </w:rPr>
        <w:t>, создание условий для развития потребительского рынка</w:t>
      </w:r>
      <w:r w:rsidRPr="001F15FA">
        <w:rPr>
          <w:b/>
          <w:sz w:val="28"/>
          <w:szCs w:val="28"/>
        </w:rPr>
        <w:t>»</w:t>
      </w:r>
    </w:p>
    <w:p w:rsidR="00DB2C39" w:rsidRPr="001C590C" w:rsidRDefault="00DB2C39" w:rsidP="00DB2C39">
      <w:pPr>
        <w:pStyle w:val="afb"/>
        <w:keepNext/>
        <w:keepLines/>
        <w:tabs>
          <w:tab w:val="left" w:pos="460"/>
        </w:tabs>
        <w:spacing w:after="0" w:line="240" w:lineRule="auto"/>
        <w:ind w:left="317"/>
        <w:jc w:val="both"/>
        <w:rPr>
          <w:b/>
          <w:sz w:val="28"/>
          <w:szCs w:val="28"/>
        </w:rPr>
      </w:pPr>
    </w:p>
    <w:p w:rsidR="00DB2C39" w:rsidRPr="00FB7E4E" w:rsidRDefault="00DB2C39" w:rsidP="00DB2C39">
      <w:pPr>
        <w:pStyle w:val="a3"/>
        <w:keepNext/>
        <w:keepLines/>
        <w:suppressLineNumbers/>
        <w:rPr>
          <w:b/>
          <w:szCs w:val="28"/>
        </w:rPr>
      </w:pPr>
      <w:r w:rsidRPr="001F15FA">
        <w:rPr>
          <w:b/>
          <w:szCs w:val="28"/>
        </w:rPr>
        <w:t>ПАСПОРТ</w:t>
      </w:r>
      <w:r>
        <w:rPr>
          <w:b/>
          <w:szCs w:val="28"/>
        </w:rPr>
        <w:t xml:space="preserve"> ПОДПРОГРАММЫ</w:t>
      </w:r>
    </w:p>
    <w:tbl>
      <w:tblPr>
        <w:tblpPr w:leftFromText="180" w:rightFromText="180" w:vertAnchor="text"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4"/>
        <w:gridCol w:w="2956"/>
        <w:gridCol w:w="959"/>
        <w:gridCol w:w="960"/>
        <w:gridCol w:w="960"/>
        <w:gridCol w:w="960"/>
        <w:gridCol w:w="946"/>
        <w:gridCol w:w="14"/>
      </w:tblGrid>
      <w:tr w:rsidR="00DB2C39" w:rsidTr="00BD19EC">
        <w:trPr>
          <w:gridAfter w:val="1"/>
          <w:wAfter w:w="14" w:type="dxa"/>
        </w:trPr>
        <w:tc>
          <w:tcPr>
            <w:tcW w:w="2114" w:type="dxa"/>
            <w:tcBorders>
              <w:top w:val="single" w:sz="4" w:space="0" w:color="auto"/>
              <w:left w:val="single" w:sz="4" w:space="0" w:color="auto"/>
              <w:bottom w:val="single" w:sz="4" w:space="0" w:color="auto"/>
              <w:right w:val="single" w:sz="4" w:space="0" w:color="auto"/>
            </w:tcBorders>
            <w:shd w:val="clear" w:color="auto" w:fill="auto"/>
          </w:tcPr>
          <w:p w:rsidR="00DB2C39" w:rsidRPr="001F15FA" w:rsidRDefault="00DB2C39" w:rsidP="00BD19EC">
            <w:pPr>
              <w:pStyle w:val="13"/>
              <w:keepNext/>
              <w:keepLines/>
              <w:suppressLineNumbers/>
              <w:suppressAutoHyphens/>
              <w:rPr>
                <w:rFonts w:ascii="Times New Roman" w:hAnsi="Times New Roman"/>
                <w:b w:val="0"/>
                <w:bCs/>
                <w:sz w:val="28"/>
                <w:szCs w:val="28"/>
              </w:rPr>
            </w:pPr>
            <w:r w:rsidRPr="001F15FA">
              <w:rPr>
                <w:rFonts w:ascii="Times New Roman" w:hAnsi="Times New Roman"/>
                <w:b w:val="0"/>
                <w:bCs/>
                <w:sz w:val="28"/>
                <w:szCs w:val="28"/>
              </w:rPr>
              <w:t>Ответственный исполнитель подпрограммы</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DB2C39" w:rsidRPr="001F15FA" w:rsidRDefault="00DB2C39" w:rsidP="00BD19EC">
            <w:pPr>
              <w:keepNext/>
              <w:keepLines/>
              <w:suppressLineNumbers/>
              <w:suppressAutoHyphens/>
              <w:autoSpaceDE w:val="0"/>
              <w:autoSpaceDN w:val="0"/>
              <w:adjustRightInd w:val="0"/>
              <w:jc w:val="both"/>
              <w:rPr>
                <w:sz w:val="28"/>
                <w:szCs w:val="28"/>
                <w:highlight w:val="yellow"/>
              </w:rPr>
            </w:pPr>
            <w:r w:rsidRPr="001F15FA">
              <w:rPr>
                <w:sz w:val="28"/>
                <w:szCs w:val="28"/>
              </w:rPr>
              <w:t>Управление финансов и экономического развития администрации Чайковского</w:t>
            </w:r>
            <w:r>
              <w:rPr>
                <w:sz w:val="28"/>
                <w:szCs w:val="28"/>
              </w:rPr>
              <w:t xml:space="preserve"> городского округа</w:t>
            </w:r>
            <w:r w:rsidRPr="001F15FA">
              <w:rPr>
                <w:sz w:val="28"/>
                <w:szCs w:val="28"/>
              </w:rPr>
              <w:t xml:space="preserve"> </w:t>
            </w:r>
          </w:p>
        </w:tc>
      </w:tr>
      <w:tr w:rsidR="00DB2C39" w:rsidTr="00BD19EC">
        <w:trPr>
          <w:gridAfter w:val="1"/>
          <w:wAfter w:w="14" w:type="dxa"/>
          <w:trHeight w:val="674"/>
        </w:trPr>
        <w:tc>
          <w:tcPr>
            <w:tcW w:w="2114" w:type="dxa"/>
            <w:tcBorders>
              <w:top w:val="single" w:sz="4" w:space="0" w:color="auto"/>
              <w:left w:val="single" w:sz="4" w:space="0" w:color="auto"/>
              <w:bottom w:val="single" w:sz="4" w:space="0" w:color="auto"/>
              <w:right w:val="single" w:sz="4" w:space="0" w:color="auto"/>
            </w:tcBorders>
            <w:shd w:val="clear" w:color="auto" w:fill="auto"/>
          </w:tcPr>
          <w:p w:rsidR="00DB2C39" w:rsidRPr="001F15FA" w:rsidRDefault="00DB2C39" w:rsidP="00BD19EC">
            <w:pPr>
              <w:keepNext/>
              <w:keepLines/>
              <w:suppressLineNumbers/>
              <w:suppressAutoHyphens/>
              <w:rPr>
                <w:bCs/>
                <w:sz w:val="28"/>
                <w:szCs w:val="28"/>
              </w:rPr>
            </w:pPr>
            <w:r w:rsidRPr="001F15FA">
              <w:rPr>
                <w:bCs/>
                <w:sz w:val="28"/>
                <w:szCs w:val="28"/>
              </w:rPr>
              <w:t>Соисполнители Подпрограммы</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DB2C39" w:rsidRPr="001F15FA" w:rsidRDefault="00DB2C39" w:rsidP="00BD19EC">
            <w:pPr>
              <w:keepNext/>
              <w:keepLines/>
              <w:suppressLineNumbers/>
              <w:suppressAutoHyphens/>
              <w:jc w:val="both"/>
              <w:rPr>
                <w:color w:val="FF0000"/>
                <w:sz w:val="28"/>
                <w:szCs w:val="28"/>
              </w:rPr>
            </w:pPr>
            <w:r w:rsidRPr="001F15FA">
              <w:rPr>
                <w:sz w:val="28"/>
                <w:szCs w:val="28"/>
              </w:rPr>
              <w:t>Отраслевые (функциональные) органы и структурные подразделения администрации</w:t>
            </w:r>
            <w:r>
              <w:rPr>
                <w:sz w:val="28"/>
                <w:szCs w:val="28"/>
              </w:rPr>
              <w:t xml:space="preserve"> </w:t>
            </w:r>
            <w:r w:rsidRPr="001F15FA">
              <w:rPr>
                <w:sz w:val="28"/>
                <w:szCs w:val="28"/>
              </w:rPr>
              <w:t>Чайковского</w:t>
            </w:r>
            <w:r>
              <w:rPr>
                <w:sz w:val="28"/>
                <w:szCs w:val="28"/>
              </w:rPr>
              <w:t xml:space="preserve"> городского округа</w:t>
            </w:r>
          </w:p>
        </w:tc>
      </w:tr>
      <w:tr w:rsidR="00DB2C39" w:rsidTr="00BD19EC">
        <w:trPr>
          <w:gridAfter w:val="1"/>
          <w:wAfter w:w="14" w:type="dxa"/>
          <w:trHeight w:val="350"/>
        </w:trPr>
        <w:tc>
          <w:tcPr>
            <w:tcW w:w="2114" w:type="dxa"/>
            <w:tcBorders>
              <w:top w:val="single" w:sz="4" w:space="0" w:color="auto"/>
              <w:left w:val="single" w:sz="4" w:space="0" w:color="auto"/>
              <w:bottom w:val="single" w:sz="4" w:space="0" w:color="auto"/>
              <w:right w:val="single" w:sz="4" w:space="0" w:color="auto"/>
            </w:tcBorders>
            <w:shd w:val="clear" w:color="auto" w:fill="auto"/>
          </w:tcPr>
          <w:p w:rsidR="00DB2C39" w:rsidRPr="001F15FA" w:rsidRDefault="00DB2C39" w:rsidP="00BD19EC">
            <w:pPr>
              <w:keepNext/>
              <w:keepLines/>
              <w:suppressLineNumbers/>
              <w:suppressAutoHyphens/>
              <w:rPr>
                <w:bCs/>
                <w:sz w:val="28"/>
                <w:szCs w:val="28"/>
              </w:rPr>
            </w:pPr>
            <w:r w:rsidRPr="001F15FA">
              <w:rPr>
                <w:bCs/>
                <w:sz w:val="28"/>
                <w:szCs w:val="28"/>
              </w:rPr>
              <w:t>Участники Подпрограммы</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DB2C39" w:rsidRDefault="00DB2C39" w:rsidP="00BD19EC">
            <w:pPr>
              <w:keepNext/>
              <w:keepLines/>
              <w:suppressLineNumbers/>
              <w:suppressAutoHyphens/>
              <w:jc w:val="both"/>
              <w:rPr>
                <w:sz w:val="28"/>
                <w:szCs w:val="28"/>
              </w:rPr>
            </w:pPr>
            <w:r w:rsidRPr="001F15FA">
              <w:rPr>
                <w:sz w:val="28"/>
                <w:szCs w:val="28"/>
              </w:rPr>
              <w:t>Субъекты малого и среднего предпринимательства, зарегистрированные на территории Чайковского городского округа или Пермского края и осуществляющие свою деятельность на территории Чайковского городского округа</w:t>
            </w:r>
            <w:r>
              <w:rPr>
                <w:sz w:val="28"/>
                <w:szCs w:val="28"/>
              </w:rPr>
              <w:t>.</w:t>
            </w:r>
          </w:p>
          <w:p w:rsidR="00DB2C39" w:rsidRPr="001F15FA" w:rsidRDefault="00DB2C39" w:rsidP="00BD19EC">
            <w:pPr>
              <w:keepNext/>
              <w:keepLines/>
              <w:suppressLineNumbers/>
              <w:suppressAutoHyphens/>
              <w:jc w:val="both"/>
              <w:rPr>
                <w:sz w:val="28"/>
                <w:szCs w:val="28"/>
              </w:rPr>
            </w:pPr>
            <w:r>
              <w:rPr>
                <w:sz w:val="28"/>
                <w:szCs w:val="28"/>
              </w:rPr>
              <w:t>Потребители товаров (работ, услуг).</w:t>
            </w:r>
          </w:p>
        </w:tc>
      </w:tr>
      <w:tr w:rsidR="00DB2C39" w:rsidTr="00BD19EC">
        <w:trPr>
          <w:gridAfter w:val="1"/>
          <w:wAfter w:w="14" w:type="dxa"/>
          <w:trHeight w:val="1095"/>
        </w:trPr>
        <w:tc>
          <w:tcPr>
            <w:tcW w:w="2114" w:type="dxa"/>
            <w:tcBorders>
              <w:top w:val="single" w:sz="4" w:space="0" w:color="auto"/>
              <w:left w:val="single" w:sz="4" w:space="0" w:color="auto"/>
              <w:bottom w:val="single" w:sz="4" w:space="0" w:color="auto"/>
              <w:right w:val="single" w:sz="4" w:space="0" w:color="auto"/>
            </w:tcBorders>
            <w:shd w:val="clear" w:color="auto" w:fill="auto"/>
          </w:tcPr>
          <w:p w:rsidR="00DB2C39" w:rsidRPr="001F15FA" w:rsidRDefault="00DB2C39" w:rsidP="00BD19EC">
            <w:pPr>
              <w:keepNext/>
              <w:keepLines/>
              <w:suppressLineNumbers/>
              <w:suppressAutoHyphens/>
              <w:rPr>
                <w:bCs/>
                <w:sz w:val="28"/>
                <w:szCs w:val="28"/>
              </w:rPr>
            </w:pPr>
            <w:r w:rsidRPr="001F15FA">
              <w:rPr>
                <w:bCs/>
                <w:sz w:val="28"/>
                <w:szCs w:val="28"/>
              </w:rPr>
              <w:t>Цель Подпрограммы</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DB2C39" w:rsidRPr="001F15FA" w:rsidRDefault="00DB2C39" w:rsidP="00BD19EC">
            <w:pPr>
              <w:pStyle w:val="ConsPlusNormal"/>
              <w:keepNext/>
              <w:keepLines/>
              <w:widowControl/>
              <w:suppressLineNumbers/>
              <w:suppressAutoHyphens/>
              <w:ind w:firstLine="0"/>
              <w:jc w:val="both"/>
              <w:rPr>
                <w:rFonts w:ascii="Times New Roman" w:hAnsi="Times New Roman" w:cs="Times New Roman"/>
                <w:sz w:val="28"/>
                <w:szCs w:val="28"/>
              </w:rPr>
            </w:pPr>
            <w:r w:rsidRPr="001F15FA">
              <w:rPr>
                <w:rFonts w:ascii="Times New Roman" w:hAnsi="Times New Roman" w:cs="Times New Roman"/>
                <w:sz w:val="28"/>
                <w:szCs w:val="28"/>
              </w:rPr>
              <w:t>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w:t>
            </w:r>
            <w:r>
              <w:rPr>
                <w:rFonts w:ascii="Times New Roman" w:hAnsi="Times New Roman" w:cs="Times New Roman"/>
                <w:sz w:val="28"/>
                <w:szCs w:val="28"/>
              </w:rPr>
              <w:t>.</w:t>
            </w:r>
            <w:r w:rsidRPr="001F15FA">
              <w:rPr>
                <w:rFonts w:ascii="Times New Roman" w:hAnsi="Times New Roman" w:cs="Times New Roman"/>
                <w:sz w:val="28"/>
                <w:szCs w:val="28"/>
              </w:rPr>
              <w:t xml:space="preserve"> </w:t>
            </w:r>
          </w:p>
          <w:p w:rsidR="00DB2C39" w:rsidRPr="001F15FA" w:rsidRDefault="00DB2C39" w:rsidP="00BD19EC">
            <w:pPr>
              <w:pStyle w:val="ConsPlusNormal"/>
              <w:keepNext/>
              <w:keepLines/>
              <w:widowControl/>
              <w:suppressLineNumbers/>
              <w:suppressAutoHyphens/>
              <w:ind w:firstLine="0"/>
              <w:jc w:val="both"/>
              <w:rPr>
                <w:rFonts w:ascii="Times New Roman" w:hAnsi="Times New Roman" w:cs="Times New Roman"/>
                <w:sz w:val="28"/>
                <w:szCs w:val="28"/>
              </w:rPr>
            </w:pPr>
            <w:r w:rsidRPr="001F15FA">
              <w:rPr>
                <w:rFonts w:ascii="Times New Roman" w:hAnsi="Times New Roman" w:cs="Times New Roman"/>
                <w:sz w:val="28"/>
                <w:szCs w:val="28"/>
              </w:rPr>
              <w:t>Создание условий для развития потребительского рынка</w:t>
            </w:r>
            <w:r>
              <w:rPr>
                <w:rFonts w:ascii="Times New Roman" w:hAnsi="Times New Roman" w:cs="Times New Roman"/>
                <w:sz w:val="28"/>
                <w:szCs w:val="28"/>
              </w:rPr>
              <w:t>.</w:t>
            </w:r>
          </w:p>
        </w:tc>
      </w:tr>
      <w:tr w:rsidR="00DB2C39" w:rsidTr="00BD19EC">
        <w:trPr>
          <w:gridAfter w:val="1"/>
          <w:wAfter w:w="14" w:type="dxa"/>
          <w:trHeight w:val="698"/>
        </w:trPr>
        <w:tc>
          <w:tcPr>
            <w:tcW w:w="2114" w:type="dxa"/>
            <w:tcBorders>
              <w:top w:val="single" w:sz="4" w:space="0" w:color="auto"/>
              <w:left w:val="single" w:sz="4" w:space="0" w:color="auto"/>
              <w:right w:val="single" w:sz="4" w:space="0" w:color="auto"/>
            </w:tcBorders>
            <w:shd w:val="clear" w:color="auto" w:fill="auto"/>
          </w:tcPr>
          <w:p w:rsidR="00DB2C39" w:rsidRPr="001F15FA" w:rsidRDefault="00DB2C39" w:rsidP="00BD19EC">
            <w:pPr>
              <w:pStyle w:val="ConsPlusNormal"/>
              <w:keepNext/>
              <w:keepLines/>
              <w:widowControl/>
              <w:suppressLineNumbers/>
              <w:suppressAutoHyphens/>
              <w:ind w:firstLine="0"/>
              <w:jc w:val="both"/>
              <w:rPr>
                <w:rFonts w:ascii="Times New Roman" w:hAnsi="Times New Roman" w:cs="Times New Roman"/>
                <w:bCs/>
                <w:sz w:val="28"/>
                <w:szCs w:val="28"/>
              </w:rPr>
            </w:pPr>
            <w:r w:rsidRPr="001F15FA">
              <w:rPr>
                <w:rFonts w:ascii="Times New Roman" w:hAnsi="Times New Roman" w:cs="Times New Roman"/>
                <w:sz w:val="28"/>
                <w:szCs w:val="28"/>
              </w:rPr>
              <w:t xml:space="preserve">Задачи </w:t>
            </w:r>
            <w:r w:rsidRPr="001F15FA">
              <w:rPr>
                <w:rFonts w:ascii="Times New Roman" w:hAnsi="Times New Roman" w:cs="Times New Roman"/>
                <w:bCs/>
                <w:sz w:val="28"/>
                <w:szCs w:val="28"/>
              </w:rPr>
              <w:t>Подпрограммы</w:t>
            </w:r>
          </w:p>
        </w:tc>
        <w:tc>
          <w:tcPr>
            <w:tcW w:w="7741" w:type="dxa"/>
            <w:gridSpan w:val="6"/>
            <w:tcBorders>
              <w:top w:val="single" w:sz="4" w:space="0" w:color="auto"/>
              <w:left w:val="single" w:sz="4" w:space="0" w:color="auto"/>
              <w:right w:val="single" w:sz="4" w:space="0" w:color="auto"/>
            </w:tcBorders>
            <w:shd w:val="clear" w:color="auto" w:fill="auto"/>
          </w:tcPr>
          <w:p w:rsidR="00DB2C39" w:rsidRPr="001F15FA" w:rsidRDefault="00DB2C39" w:rsidP="00BD19EC">
            <w:pPr>
              <w:pStyle w:val="ConsPlusNonformat"/>
              <w:keepNext/>
              <w:keepLines/>
              <w:widowControl/>
              <w:suppressLineNumbers/>
              <w:suppressAutoHyphens/>
              <w:jc w:val="both"/>
              <w:rPr>
                <w:rFonts w:ascii="Times New Roman" w:hAnsi="Times New Roman" w:cs="Times New Roman"/>
                <w:sz w:val="28"/>
                <w:szCs w:val="28"/>
              </w:rPr>
            </w:pPr>
            <w:r w:rsidRPr="001F15FA">
              <w:rPr>
                <w:rFonts w:ascii="Times New Roman" w:hAnsi="Times New Roman" w:cs="Times New Roman"/>
                <w:sz w:val="28"/>
                <w:szCs w:val="28"/>
              </w:rPr>
              <w:t>1. Ин</w:t>
            </w:r>
            <w:r>
              <w:rPr>
                <w:rFonts w:ascii="Times New Roman" w:hAnsi="Times New Roman" w:cs="Times New Roman"/>
                <w:sz w:val="28"/>
                <w:szCs w:val="28"/>
              </w:rPr>
              <w:t xml:space="preserve">формационно-консультационная, </w:t>
            </w:r>
            <w:r w:rsidRPr="001F15FA">
              <w:rPr>
                <w:rFonts w:ascii="Times New Roman" w:hAnsi="Times New Roman" w:cs="Times New Roman"/>
                <w:sz w:val="28"/>
                <w:szCs w:val="28"/>
              </w:rPr>
              <w:t>образовательная поддержка лиц, занятых в малом и среднем предпринимательстве.</w:t>
            </w:r>
          </w:p>
          <w:p w:rsidR="00DB2C39" w:rsidRPr="001F15FA" w:rsidRDefault="00DB2C39" w:rsidP="00BD19EC">
            <w:pPr>
              <w:pStyle w:val="ConsPlusNonformat"/>
              <w:keepNext/>
              <w:keepLines/>
              <w:widowControl/>
              <w:suppressLineNumbers/>
              <w:suppressAutoHyphens/>
              <w:jc w:val="both"/>
              <w:rPr>
                <w:rFonts w:ascii="Times New Roman" w:hAnsi="Times New Roman" w:cs="Times New Roman"/>
                <w:sz w:val="28"/>
                <w:szCs w:val="28"/>
              </w:rPr>
            </w:pPr>
            <w:r w:rsidRPr="001F15FA">
              <w:rPr>
                <w:rFonts w:ascii="Times New Roman" w:hAnsi="Times New Roman" w:cs="Times New Roman"/>
                <w:sz w:val="28"/>
                <w:szCs w:val="28"/>
              </w:rPr>
              <w:t>2. Финансовая поддержка субъектам малого и среднего предпринимательства.</w:t>
            </w:r>
          </w:p>
          <w:p w:rsidR="00DB2C39" w:rsidRPr="001F15FA" w:rsidRDefault="00DB2C39" w:rsidP="00BD19EC">
            <w:pPr>
              <w:pStyle w:val="ConsPlusNonformat"/>
              <w:keepNext/>
              <w:keepLines/>
              <w:widowControl/>
              <w:suppressLineNumbers/>
              <w:suppressAutoHyphens/>
              <w:jc w:val="both"/>
              <w:rPr>
                <w:rFonts w:ascii="Times New Roman" w:hAnsi="Times New Roman" w:cs="Times New Roman"/>
                <w:sz w:val="28"/>
                <w:szCs w:val="28"/>
              </w:rPr>
            </w:pPr>
            <w:r w:rsidRPr="001F15FA">
              <w:rPr>
                <w:rFonts w:ascii="Times New Roman" w:hAnsi="Times New Roman" w:cs="Times New Roman"/>
                <w:sz w:val="28"/>
                <w:szCs w:val="28"/>
              </w:rPr>
              <w:t>3. Повышение предпринимательской активности и формирование положительного образа предпринимателя.</w:t>
            </w:r>
          </w:p>
          <w:p w:rsidR="00DB2C39" w:rsidRPr="001F15FA" w:rsidRDefault="00DB2C39" w:rsidP="00BD19EC">
            <w:pPr>
              <w:pStyle w:val="ConsPlusNonformat"/>
              <w:keepNext/>
              <w:keepLines/>
              <w:widowControl/>
              <w:suppressLineNumbers/>
              <w:suppressAutoHyphens/>
              <w:jc w:val="both"/>
              <w:rPr>
                <w:rFonts w:ascii="Times New Roman" w:hAnsi="Times New Roman" w:cs="Times New Roman"/>
                <w:sz w:val="28"/>
                <w:szCs w:val="28"/>
              </w:rPr>
            </w:pPr>
            <w:r w:rsidRPr="001F15FA">
              <w:rPr>
                <w:rFonts w:ascii="Times New Roman" w:hAnsi="Times New Roman" w:cs="Times New Roman"/>
                <w:sz w:val="28"/>
                <w:szCs w:val="28"/>
              </w:rPr>
              <w:t>4. Содействие субъектам малого и среднего предпринимательства в продвижении продукции (товаров, услуг) на новые рынки.</w:t>
            </w:r>
          </w:p>
          <w:p w:rsidR="00DB2C39" w:rsidRPr="001F15FA" w:rsidRDefault="00DB2C39" w:rsidP="00BD19EC">
            <w:pPr>
              <w:pStyle w:val="ConsPlusNonformat"/>
              <w:keepNext/>
              <w:keepLines/>
              <w:widowControl/>
              <w:suppressLineNumbers/>
              <w:suppressAutoHyphens/>
              <w:jc w:val="both"/>
              <w:rPr>
                <w:rFonts w:ascii="Times New Roman" w:hAnsi="Times New Roman" w:cs="Times New Roman"/>
                <w:sz w:val="28"/>
                <w:szCs w:val="28"/>
              </w:rPr>
            </w:pPr>
            <w:r w:rsidRPr="001F15FA">
              <w:rPr>
                <w:rFonts w:ascii="Times New Roman" w:hAnsi="Times New Roman" w:cs="Times New Roman"/>
                <w:sz w:val="28"/>
                <w:szCs w:val="28"/>
              </w:rPr>
              <w:t>5. Организация взаимодействия между субъектами малого и среднего предпринимательства, учебными заведениями городского округа по повышению престижа рабочих профессий.</w:t>
            </w:r>
          </w:p>
          <w:p w:rsidR="00DB2C39" w:rsidRPr="001F15FA" w:rsidRDefault="00DB2C39" w:rsidP="00BD19EC">
            <w:pPr>
              <w:pStyle w:val="ConsPlusNonformat"/>
              <w:keepNext/>
              <w:keepLines/>
              <w:widowControl/>
              <w:suppressLineNumbers/>
              <w:suppressAutoHyphens/>
              <w:jc w:val="both"/>
              <w:rPr>
                <w:rFonts w:ascii="Times New Roman" w:hAnsi="Times New Roman" w:cs="Times New Roman"/>
                <w:sz w:val="28"/>
                <w:szCs w:val="28"/>
              </w:rPr>
            </w:pPr>
            <w:r w:rsidRPr="001F15FA">
              <w:rPr>
                <w:rFonts w:ascii="Times New Roman" w:hAnsi="Times New Roman" w:cs="Times New Roman"/>
                <w:sz w:val="28"/>
                <w:szCs w:val="28"/>
              </w:rPr>
              <w:t>6.Оказание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DB2C39" w:rsidRDefault="00DB2C39" w:rsidP="00BD19EC">
            <w:pPr>
              <w:pStyle w:val="ConsPlusNonformat"/>
              <w:keepNext/>
              <w:keepLines/>
              <w:widowControl/>
              <w:suppressLineNumbers/>
              <w:suppressAutoHyphens/>
              <w:jc w:val="both"/>
              <w:rPr>
                <w:rFonts w:ascii="Times New Roman" w:hAnsi="Times New Roman" w:cs="Times New Roman"/>
                <w:sz w:val="28"/>
                <w:szCs w:val="28"/>
              </w:rPr>
            </w:pPr>
            <w:r w:rsidRPr="001F15FA">
              <w:rPr>
                <w:rFonts w:ascii="Times New Roman" w:hAnsi="Times New Roman" w:cs="Times New Roman"/>
                <w:sz w:val="28"/>
                <w:szCs w:val="28"/>
              </w:rPr>
              <w:t>7. Регулирование стоимости услуг, относящи</w:t>
            </w:r>
            <w:r>
              <w:rPr>
                <w:rFonts w:ascii="Times New Roman" w:hAnsi="Times New Roman" w:cs="Times New Roman"/>
                <w:sz w:val="28"/>
                <w:szCs w:val="28"/>
              </w:rPr>
              <w:t>х</w:t>
            </w:r>
            <w:r w:rsidRPr="001F15FA">
              <w:rPr>
                <w:rFonts w:ascii="Times New Roman" w:hAnsi="Times New Roman" w:cs="Times New Roman"/>
                <w:sz w:val="28"/>
                <w:szCs w:val="28"/>
              </w:rPr>
              <w:t>ся к регулируемым видам деятельности.</w:t>
            </w:r>
          </w:p>
          <w:p w:rsidR="00DB2C39" w:rsidRDefault="00DB2C39" w:rsidP="00BD19EC">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lastRenderedPageBreak/>
              <w:t>8. Консультации и решение вопросов, связанных с обращениями потребителей на нарушение их прав.</w:t>
            </w:r>
          </w:p>
          <w:p w:rsidR="00DB2C39" w:rsidRPr="001F15FA" w:rsidRDefault="00DB2C39" w:rsidP="00BD19EC">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9. Создание условий для проведения ярмарок на территории Чайковского городского округа.</w:t>
            </w:r>
          </w:p>
        </w:tc>
      </w:tr>
      <w:tr w:rsidR="00DB2C39" w:rsidTr="00BD19EC">
        <w:trPr>
          <w:gridAfter w:val="1"/>
          <w:wAfter w:w="14" w:type="dxa"/>
          <w:trHeight w:val="1124"/>
        </w:trPr>
        <w:tc>
          <w:tcPr>
            <w:tcW w:w="2114" w:type="dxa"/>
            <w:tcBorders>
              <w:top w:val="single" w:sz="4" w:space="0" w:color="auto"/>
              <w:left w:val="single" w:sz="4" w:space="0" w:color="auto"/>
              <w:right w:val="single" w:sz="4" w:space="0" w:color="auto"/>
            </w:tcBorders>
            <w:shd w:val="clear" w:color="auto" w:fill="auto"/>
          </w:tcPr>
          <w:p w:rsidR="00DB2C39" w:rsidRPr="008A1EFB" w:rsidRDefault="00DB2C39" w:rsidP="00BD19EC">
            <w:pPr>
              <w:keepNext/>
              <w:keepLines/>
              <w:suppressLineNumbers/>
              <w:suppressAutoHyphens/>
              <w:rPr>
                <w:bCs/>
                <w:sz w:val="28"/>
                <w:szCs w:val="28"/>
              </w:rPr>
            </w:pPr>
            <w:r w:rsidRPr="008A1EFB">
              <w:rPr>
                <w:bCs/>
                <w:sz w:val="28"/>
                <w:szCs w:val="28"/>
              </w:rPr>
              <w:lastRenderedPageBreak/>
              <w:t>Целевые показатели Подпрограммы</w:t>
            </w:r>
          </w:p>
        </w:tc>
        <w:tc>
          <w:tcPr>
            <w:tcW w:w="7741" w:type="dxa"/>
            <w:gridSpan w:val="6"/>
            <w:tcBorders>
              <w:top w:val="single" w:sz="4" w:space="0" w:color="auto"/>
              <w:left w:val="single" w:sz="4" w:space="0" w:color="auto"/>
              <w:right w:val="single" w:sz="4" w:space="0" w:color="auto"/>
            </w:tcBorders>
            <w:shd w:val="clear" w:color="auto" w:fill="auto"/>
          </w:tcPr>
          <w:p w:rsidR="00DB2C39" w:rsidRPr="00E84A33" w:rsidRDefault="00DB2C39" w:rsidP="00BD19EC">
            <w:pPr>
              <w:pStyle w:val="aff3"/>
              <w:keepNext/>
              <w:keepLines/>
              <w:widowControl/>
              <w:suppressLineNumbers/>
              <w:suppressAutoHyphens/>
              <w:ind w:right="6" w:firstLine="0"/>
              <w:rPr>
                <w:szCs w:val="28"/>
              </w:rPr>
            </w:pPr>
            <w:r w:rsidRPr="00E84A33">
              <w:rPr>
                <w:szCs w:val="28"/>
              </w:rPr>
              <w:t xml:space="preserve">- Количество оказанных консультаций субъектам малого и среднего предпринимательства </w:t>
            </w:r>
            <w:r>
              <w:rPr>
                <w:szCs w:val="28"/>
              </w:rPr>
              <w:t>по вопросам ведения бизнеса</w:t>
            </w:r>
            <w:r w:rsidRPr="00E84A33">
              <w:rPr>
                <w:szCs w:val="28"/>
              </w:rPr>
              <w:t>;</w:t>
            </w:r>
          </w:p>
          <w:p w:rsidR="00DB2C39" w:rsidRDefault="00DB2C39" w:rsidP="00BD19EC">
            <w:pPr>
              <w:pStyle w:val="aff3"/>
              <w:keepNext/>
              <w:keepLines/>
              <w:widowControl/>
              <w:suppressLineNumbers/>
              <w:suppressAutoHyphens/>
              <w:ind w:right="6" w:firstLine="0"/>
              <w:rPr>
                <w:szCs w:val="28"/>
              </w:rPr>
            </w:pPr>
            <w:r>
              <w:rPr>
                <w:szCs w:val="28"/>
              </w:rPr>
              <w:t>- к</w:t>
            </w:r>
            <w:r w:rsidRPr="00E84A33">
              <w:rPr>
                <w:szCs w:val="28"/>
              </w:rPr>
              <w:t xml:space="preserve">оличество </w:t>
            </w:r>
            <w:r>
              <w:rPr>
                <w:szCs w:val="28"/>
              </w:rPr>
              <w:t xml:space="preserve">прошедших обучение на </w:t>
            </w:r>
            <w:r w:rsidRPr="00E84A33">
              <w:rPr>
                <w:szCs w:val="28"/>
              </w:rPr>
              <w:t>семинар</w:t>
            </w:r>
            <w:r>
              <w:rPr>
                <w:szCs w:val="28"/>
              </w:rPr>
              <w:t>ах</w:t>
            </w:r>
            <w:r w:rsidRPr="00E84A33">
              <w:rPr>
                <w:szCs w:val="28"/>
              </w:rPr>
              <w:t>, курс</w:t>
            </w:r>
            <w:r>
              <w:rPr>
                <w:szCs w:val="28"/>
              </w:rPr>
              <w:t>ах</w:t>
            </w:r>
            <w:r w:rsidRPr="00E84A33">
              <w:rPr>
                <w:szCs w:val="28"/>
              </w:rPr>
              <w:t xml:space="preserve"> повышения квалификации для  субъектов малого и </w:t>
            </w:r>
            <w:r>
              <w:rPr>
                <w:szCs w:val="28"/>
              </w:rPr>
              <w:t>среднего предпринимательства</w:t>
            </w:r>
            <w:r w:rsidRPr="00E84A33">
              <w:rPr>
                <w:szCs w:val="28"/>
              </w:rPr>
              <w:t>;</w:t>
            </w:r>
          </w:p>
          <w:p w:rsidR="00DB2C39" w:rsidRPr="00436328" w:rsidRDefault="00DB2C39" w:rsidP="00BD19EC">
            <w:pPr>
              <w:pStyle w:val="aff3"/>
              <w:keepNext/>
              <w:keepLines/>
              <w:widowControl/>
              <w:suppressLineNumbers/>
              <w:suppressAutoHyphens/>
              <w:ind w:right="6" w:firstLine="0"/>
              <w:rPr>
                <w:szCs w:val="28"/>
              </w:rPr>
            </w:pPr>
            <w:r>
              <w:rPr>
                <w:b/>
                <w:szCs w:val="28"/>
              </w:rPr>
              <w:t xml:space="preserve">- </w:t>
            </w:r>
            <w:r>
              <w:rPr>
                <w:szCs w:val="28"/>
              </w:rPr>
              <w:t>к</w:t>
            </w:r>
            <w:r w:rsidRPr="00436328">
              <w:rPr>
                <w:szCs w:val="28"/>
              </w:rPr>
              <w:t>оличество субъектов малого и среднего предпринимательства, получивших финансовую поддержку;</w:t>
            </w:r>
          </w:p>
          <w:p w:rsidR="00DB2C39" w:rsidRPr="00E84A33" w:rsidRDefault="00DB2C39" w:rsidP="00BD19EC">
            <w:pPr>
              <w:pStyle w:val="aff3"/>
              <w:keepNext/>
              <w:keepLines/>
              <w:widowControl/>
              <w:suppressLineNumbers/>
              <w:suppressAutoHyphens/>
              <w:ind w:right="6" w:firstLine="0"/>
              <w:rPr>
                <w:szCs w:val="28"/>
              </w:rPr>
            </w:pPr>
            <w:r>
              <w:rPr>
                <w:szCs w:val="28"/>
              </w:rPr>
              <w:t>- к</w:t>
            </w:r>
            <w:r w:rsidRPr="00436328">
              <w:rPr>
                <w:szCs w:val="28"/>
              </w:rPr>
              <w:t>оличество проведенных мероприятий, в целях</w:t>
            </w:r>
            <w:r w:rsidRPr="00E84A33">
              <w:rPr>
                <w:szCs w:val="28"/>
              </w:rPr>
              <w:t xml:space="preserve"> повышения престижности предпринимательской деятельности в которых приняли участие с</w:t>
            </w:r>
            <w:r>
              <w:rPr>
                <w:szCs w:val="28"/>
              </w:rPr>
              <w:t>убъекты предпринимательства</w:t>
            </w:r>
            <w:r w:rsidRPr="00E84A33">
              <w:rPr>
                <w:szCs w:val="28"/>
              </w:rPr>
              <w:t>;</w:t>
            </w:r>
          </w:p>
          <w:p w:rsidR="00DB2C39" w:rsidRPr="00E84A33" w:rsidRDefault="00DB2C39" w:rsidP="00BD19EC">
            <w:pPr>
              <w:pStyle w:val="aff3"/>
              <w:keepNext/>
              <w:keepLines/>
              <w:widowControl/>
              <w:suppressLineNumbers/>
              <w:suppressAutoHyphens/>
              <w:ind w:right="6" w:firstLine="0"/>
              <w:rPr>
                <w:szCs w:val="28"/>
              </w:rPr>
            </w:pPr>
            <w:r>
              <w:rPr>
                <w:bCs/>
                <w:szCs w:val="28"/>
              </w:rPr>
              <w:t>- к</w:t>
            </w:r>
            <w:r w:rsidRPr="00E84A33">
              <w:rPr>
                <w:bCs/>
                <w:szCs w:val="28"/>
              </w:rPr>
              <w:t>оличество изготовленных и распространенных</w:t>
            </w:r>
            <w:r>
              <w:rPr>
                <w:bCs/>
                <w:szCs w:val="28"/>
              </w:rPr>
              <w:t xml:space="preserve"> презентационных материалов;</w:t>
            </w:r>
          </w:p>
          <w:p w:rsidR="00DB2C39" w:rsidRPr="00E84A33" w:rsidRDefault="00DB2C39" w:rsidP="00BD19EC">
            <w:pPr>
              <w:pStyle w:val="aff3"/>
              <w:keepNext/>
              <w:keepLines/>
              <w:widowControl/>
              <w:suppressLineNumbers/>
              <w:suppressAutoHyphens/>
              <w:ind w:right="6" w:firstLine="0"/>
              <w:rPr>
                <w:bCs/>
                <w:szCs w:val="28"/>
              </w:rPr>
            </w:pPr>
            <w:r>
              <w:rPr>
                <w:bCs/>
                <w:szCs w:val="28"/>
              </w:rPr>
              <w:t>- к</w:t>
            </w:r>
            <w:r w:rsidRPr="00E84A33">
              <w:rPr>
                <w:bCs/>
                <w:szCs w:val="28"/>
              </w:rPr>
              <w:t>оличество</w:t>
            </w:r>
            <w:r w:rsidRPr="00E84A33">
              <w:rPr>
                <w:szCs w:val="28"/>
              </w:rPr>
              <w:t xml:space="preserve"> </w:t>
            </w:r>
            <w:r>
              <w:rPr>
                <w:szCs w:val="28"/>
              </w:rPr>
              <w:t>проведенных мероприятий (</w:t>
            </w:r>
            <w:r w:rsidRPr="00E84A33">
              <w:rPr>
                <w:bCs/>
                <w:szCs w:val="28"/>
              </w:rPr>
              <w:t>ярмарк</w:t>
            </w:r>
            <w:r>
              <w:rPr>
                <w:bCs/>
                <w:szCs w:val="28"/>
              </w:rPr>
              <w:t>и</w:t>
            </w:r>
            <w:r w:rsidRPr="00E84A33">
              <w:rPr>
                <w:bCs/>
                <w:szCs w:val="28"/>
              </w:rPr>
              <w:t>, выстав</w:t>
            </w:r>
            <w:r>
              <w:rPr>
                <w:bCs/>
                <w:szCs w:val="28"/>
              </w:rPr>
              <w:t>ки, конкурсы, фестивали)</w:t>
            </w:r>
            <w:r w:rsidRPr="00E84A33">
              <w:rPr>
                <w:bCs/>
                <w:szCs w:val="28"/>
              </w:rPr>
              <w:t>;</w:t>
            </w:r>
          </w:p>
          <w:p w:rsidR="00DB2C39" w:rsidRPr="00E84A33" w:rsidRDefault="00DB2C39" w:rsidP="00BD19EC">
            <w:pPr>
              <w:pStyle w:val="aff3"/>
              <w:keepNext/>
              <w:keepLines/>
              <w:widowControl/>
              <w:suppressLineNumbers/>
              <w:suppressAutoHyphens/>
              <w:ind w:right="6" w:firstLine="0"/>
              <w:rPr>
                <w:bCs/>
                <w:szCs w:val="28"/>
              </w:rPr>
            </w:pPr>
            <w:r w:rsidRPr="00E84A33">
              <w:rPr>
                <w:bCs/>
                <w:szCs w:val="28"/>
              </w:rPr>
              <w:t xml:space="preserve">- </w:t>
            </w:r>
            <w:r>
              <w:rPr>
                <w:bCs/>
                <w:szCs w:val="28"/>
              </w:rPr>
              <w:t>к</w:t>
            </w:r>
            <w:r w:rsidRPr="00E84A33">
              <w:rPr>
                <w:bCs/>
                <w:szCs w:val="28"/>
              </w:rPr>
              <w:t>оличество проведенных мероприятий п</w:t>
            </w:r>
            <w:r>
              <w:rPr>
                <w:bCs/>
                <w:szCs w:val="28"/>
              </w:rPr>
              <w:t>о профориентационной работе</w:t>
            </w:r>
            <w:r w:rsidRPr="00E84A33">
              <w:rPr>
                <w:bCs/>
                <w:szCs w:val="28"/>
              </w:rPr>
              <w:t>;</w:t>
            </w:r>
          </w:p>
          <w:p w:rsidR="00DB2C39" w:rsidRDefault="00DB2C39" w:rsidP="00BD19EC">
            <w:pPr>
              <w:pStyle w:val="aff3"/>
              <w:keepNext/>
              <w:keepLines/>
              <w:widowControl/>
              <w:suppressLineNumbers/>
              <w:suppressAutoHyphens/>
              <w:ind w:right="6" w:firstLine="0"/>
              <w:rPr>
                <w:bCs/>
                <w:szCs w:val="28"/>
              </w:rPr>
            </w:pPr>
            <w:r w:rsidRPr="00E84A33">
              <w:rPr>
                <w:bCs/>
                <w:szCs w:val="28"/>
              </w:rPr>
              <w:t xml:space="preserve">- </w:t>
            </w:r>
            <w:r>
              <w:rPr>
                <w:bCs/>
                <w:szCs w:val="28"/>
              </w:rPr>
              <w:t>п</w:t>
            </w:r>
            <w:r w:rsidRPr="00E84A33">
              <w:rPr>
                <w:bCs/>
                <w:szCs w:val="28"/>
              </w:rPr>
              <w:t>редоставление имущества в безвозмездное пользование, организациям, образующим инфраструктуру по</w:t>
            </w:r>
            <w:r>
              <w:rPr>
                <w:bCs/>
                <w:szCs w:val="28"/>
              </w:rPr>
              <w:t>ддержки предпринимательства;</w:t>
            </w:r>
          </w:p>
          <w:p w:rsidR="00DB2C39" w:rsidRDefault="00DB2C39" w:rsidP="00BD19EC">
            <w:pPr>
              <w:pStyle w:val="aff3"/>
              <w:keepNext/>
              <w:keepLines/>
              <w:widowControl/>
              <w:suppressLineNumbers/>
              <w:suppressAutoHyphens/>
              <w:ind w:right="6" w:firstLine="0"/>
              <w:rPr>
                <w:bCs/>
                <w:szCs w:val="28"/>
              </w:rPr>
            </w:pPr>
            <w:r>
              <w:rPr>
                <w:bCs/>
                <w:szCs w:val="28"/>
              </w:rPr>
              <w:t>- количество предоставленных консультаций по вопросам защиты прав потребителей;</w:t>
            </w:r>
          </w:p>
          <w:p w:rsidR="00DB2C39" w:rsidRDefault="00DB2C39" w:rsidP="00BD19EC">
            <w:pPr>
              <w:pStyle w:val="aff3"/>
              <w:keepNext/>
              <w:keepLines/>
              <w:widowControl/>
              <w:suppressLineNumbers/>
              <w:suppressAutoHyphens/>
              <w:ind w:right="6" w:firstLine="0"/>
              <w:rPr>
                <w:bCs/>
                <w:szCs w:val="28"/>
              </w:rPr>
            </w:pPr>
            <w:r>
              <w:rPr>
                <w:bCs/>
                <w:szCs w:val="28"/>
              </w:rPr>
              <w:t>- количество проведенных ярмарок;</w:t>
            </w:r>
          </w:p>
          <w:p w:rsidR="00DB2C39" w:rsidRPr="00A514D6" w:rsidRDefault="00DB2C39" w:rsidP="00BD19EC">
            <w:pPr>
              <w:pStyle w:val="aff3"/>
              <w:keepNext/>
              <w:keepLines/>
              <w:widowControl/>
              <w:suppressLineNumbers/>
              <w:suppressAutoHyphens/>
              <w:ind w:right="6" w:firstLine="0"/>
              <w:rPr>
                <w:bCs/>
                <w:szCs w:val="28"/>
              </w:rPr>
            </w:pPr>
            <w:r>
              <w:rPr>
                <w:bCs/>
                <w:szCs w:val="28"/>
              </w:rPr>
              <w:t>- наличие отчета по пассажиропотоку на регулярных муниципальных маршрутах.</w:t>
            </w:r>
          </w:p>
        </w:tc>
      </w:tr>
      <w:tr w:rsidR="00DB2C39" w:rsidTr="00BD19EC">
        <w:trPr>
          <w:gridAfter w:val="1"/>
          <w:wAfter w:w="14" w:type="dxa"/>
        </w:trPr>
        <w:tc>
          <w:tcPr>
            <w:tcW w:w="2114" w:type="dxa"/>
            <w:tcBorders>
              <w:top w:val="single" w:sz="4" w:space="0" w:color="auto"/>
              <w:left w:val="single" w:sz="4" w:space="0" w:color="auto"/>
              <w:bottom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r w:rsidRPr="00C30F1F">
              <w:rPr>
                <w:bCs/>
                <w:sz w:val="28"/>
                <w:szCs w:val="28"/>
              </w:rPr>
              <w:t xml:space="preserve"> Этапы и сроки реализации Подпрограммы</w:t>
            </w:r>
          </w:p>
        </w:tc>
        <w:tc>
          <w:tcPr>
            <w:tcW w:w="7741" w:type="dxa"/>
            <w:gridSpan w:val="6"/>
            <w:tcBorders>
              <w:top w:val="single" w:sz="4" w:space="0" w:color="auto"/>
              <w:left w:val="single" w:sz="4" w:space="0" w:color="auto"/>
              <w:bottom w:val="single" w:sz="4" w:space="0" w:color="auto"/>
              <w:right w:val="single" w:sz="4" w:space="0" w:color="auto"/>
            </w:tcBorders>
          </w:tcPr>
          <w:p w:rsidR="00DB2C39" w:rsidRPr="00C30F1F" w:rsidRDefault="00DB2C39" w:rsidP="00BD19EC">
            <w:pPr>
              <w:keepNext/>
              <w:keepLines/>
              <w:suppressLineNumbers/>
              <w:suppressAutoHyphens/>
              <w:ind w:right="6" w:firstLine="16"/>
              <w:jc w:val="both"/>
              <w:rPr>
                <w:b/>
                <w:sz w:val="28"/>
                <w:szCs w:val="28"/>
              </w:rPr>
            </w:pPr>
            <w:r w:rsidRPr="00C30F1F">
              <w:rPr>
                <w:bCs/>
                <w:sz w:val="28"/>
                <w:szCs w:val="28"/>
              </w:rPr>
              <w:t>2019-202</w:t>
            </w:r>
            <w:r>
              <w:rPr>
                <w:bCs/>
                <w:sz w:val="28"/>
                <w:szCs w:val="28"/>
              </w:rPr>
              <w:t>2</w:t>
            </w:r>
            <w:r w:rsidRPr="00C30F1F">
              <w:rPr>
                <w:bCs/>
                <w:sz w:val="28"/>
                <w:szCs w:val="28"/>
              </w:rPr>
              <w:t xml:space="preserve"> годы</w:t>
            </w:r>
          </w:p>
        </w:tc>
      </w:tr>
      <w:tr w:rsidR="00DB2C39" w:rsidTr="00BD19EC">
        <w:trPr>
          <w:gridAfter w:val="1"/>
          <w:wAfter w:w="14" w:type="dxa"/>
        </w:trPr>
        <w:tc>
          <w:tcPr>
            <w:tcW w:w="2114" w:type="dxa"/>
            <w:tcBorders>
              <w:top w:val="single" w:sz="4" w:space="0" w:color="auto"/>
              <w:left w:val="single" w:sz="4" w:space="0" w:color="auto"/>
              <w:bottom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r w:rsidRPr="00C30F1F">
              <w:rPr>
                <w:sz w:val="28"/>
                <w:szCs w:val="28"/>
              </w:rPr>
              <w:t xml:space="preserve">Объемы бюджетных ассигнований </w:t>
            </w:r>
          </w:p>
        </w:tc>
        <w:tc>
          <w:tcPr>
            <w:tcW w:w="7741" w:type="dxa"/>
            <w:gridSpan w:val="6"/>
            <w:tcBorders>
              <w:top w:val="single" w:sz="4" w:space="0" w:color="auto"/>
              <w:left w:val="single" w:sz="4" w:space="0" w:color="auto"/>
              <w:bottom w:val="single" w:sz="4" w:space="0" w:color="auto"/>
              <w:right w:val="single" w:sz="4" w:space="0" w:color="auto"/>
            </w:tcBorders>
          </w:tcPr>
          <w:tbl>
            <w:tblPr>
              <w:tblW w:w="6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1178"/>
              <w:gridCol w:w="1179"/>
              <w:gridCol w:w="1181"/>
              <w:gridCol w:w="1181"/>
            </w:tblGrid>
            <w:tr w:rsidR="00DB2C39" w:rsidTr="00BD19EC">
              <w:trPr>
                <w:trHeight w:val="420"/>
              </w:trPr>
              <w:tc>
                <w:tcPr>
                  <w:tcW w:w="1275" w:type="pct"/>
                  <w:tcBorders>
                    <w:top w:val="single" w:sz="4" w:space="0" w:color="auto"/>
                    <w:left w:val="single" w:sz="4" w:space="0" w:color="auto"/>
                    <w:bottom w:val="single" w:sz="4" w:space="0" w:color="auto"/>
                    <w:right w:val="single" w:sz="4" w:space="0" w:color="auto"/>
                  </w:tcBorders>
                  <w:hideMark/>
                </w:tcPr>
                <w:p w:rsidR="00DB2C39" w:rsidRDefault="00DB2C39" w:rsidP="00BD19EC">
                  <w:pPr>
                    <w:framePr w:hSpace="180" w:wrap="around" w:vAnchor="text" w:hAnchor="text" w:y="1"/>
                    <w:suppressOverlap/>
                    <w:rPr>
                      <w:rFonts w:ascii="Calibri" w:hAnsi="Calibri"/>
                      <w:sz w:val="22"/>
                      <w:szCs w:val="22"/>
                    </w:rPr>
                  </w:pPr>
                </w:p>
              </w:tc>
              <w:tc>
                <w:tcPr>
                  <w:tcW w:w="930"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pStyle w:val="afb"/>
                    <w:framePr w:hSpace="180" w:wrap="around" w:vAnchor="text" w:hAnchor="text" w:y="1"/>
                    <w:spacing w:after="0" w:line="240" w:lineRule="auto"/>
                    <w:ind w:left="-57" w:right="-57"/>
                    <w:suppressOverlap/>
                    <w:jc w:val="center"/>
                    <w:rPr>
                      <w:rFonts w:ascii="Times New Roman" w:hAnsi="Times New Roman"/>
                      <w:sz w:val="24"/>
                      <w:szCs w:val="24"/>
                      <w:lang w:val="ru-RU"/>
                    </w:rPr>
                  </w:pPr>
                  <w:r>
                    <w:rPr>
                      <w:rFonts w:ascii="Times New Roman" w:hAnsi="Times New Roman"/>
                      <w:sz w:val="24"/>
                      <w:szCs w:val="24"/>
                      <w:lang w:val="ru-RU"/>
                    </w:rPr>
                    <w:t xml:space="preserve">Всего </w:t>
                  </w:r>
                </w:p>
              </w:tc>
              <w:tc>
                <w:tcPr>
                  <w:tcW w:w="931" w:type="pct"/>
                  <w:tcBorders>
                    <w:top w:val="single" w:sz="4" w:space="0" w:color="auto"/>
                    <w:left w:val="single" w:sz="4" w:space="0" w:color="auto"/>
                    <w:bottom w:val="single" w:sz="4" w:space="0" w:color="auto"/>
                    <w:right w:val="single" w:sz="4" w:space="0" w:color="auto"/>
                  </w:tcBorders>
                  <w:noWrap/>
                  <w:vAlign w:val="center"/>
                  <w:hideMark/>
                </w:tcPr>
                <w:p w:rsidR="00DB2C39" w:rsidRDefault="00DB2C39" w:rsidP="00BD19EC">
                  <w:pPr>
                    <w:pStyle w:val="afb"/>
                    <w:framePr w:hSpace="180" w:wrap="around" w:vAnchor="text" w:hAnchor="text" w:y="1"/>
                    <w:spacing w:after="0" w:line="240" w:lineRule="auto"/>
                    <w:ind w:left="-57" w:right="-57"/>
                    <w:suppressOverlap/>
                    <w:jc w:val="center"/>
                    <w:rPr>
                      <w:rFonts w:ascii="Times New Roman" w:hAnsi="Times New Roman"/>
                      <w:sz w:val="24"/>
                      <w:szCs w:val="24"/>
                      <w:lang w:val="ru-RU"/>
                    </w:rPr>
                  </w:pPr>
                  <w:r>
                    <w:rPr>
                      <w:rFonts w:ascii="Times New Roman" w:hAnsi="Times New Roman"/>
                      <w:sz w:val="24"/>
                      <w:szCs w:val="24"/>
                      <w:lang w:val="ru-RU"/>
                    </w:rPr>
                    <w:t>2020 год</w:t>
                  </w:r>
                </w:p>
              </w:tc>
              <w:tc>
                <w:tcPr>
                  <w:tcW w:w="932" w:type="pct"/>
                  <w:tcBorders>
                    <w:top w:val="single" w:sz="4" w:space="0" w:color="auto"/>
                    <w:left w:val="single" w:sz="4" w:space="0" w:color="auto"/>
                    <w:bottom w:val="single" w:sz="4" w:space="0" w:color="auto"/>
                    <w:right w:val="single" w:sz="4" w:space="0" w:color="auto"/>
                  </w:tcBorders>
                  <w:noWrap/>
                  <w:vAlign w:val="center"/>
                  <w:hideMark/>
                </w:tcPr>
                <w:p w:rsidR="00DB2C39" w:rsidRDefault="00DB2C39" w:rsidP="00BD19EC">
                  <w:pPr>
                    <w:pStyle w:val="afb"/>
                    <w:framePr w:hSpace="180" w:wrap="around" w:vAnchor="text" w:hAnchor="text" w:y="1"/>
                    <w:spacing w:after="0" w:line="240" w:lineRule="auto"/>
                    <w:ind w:left="-57" w:right="-57"/>
                    <w:suppressOverlap/>
                    <w:jc w:val="center"/>
                    <w:rPr>
                      <w:rFonts w:ascii="Times New Roman" w:hAnsi="Times New Roman"/>
                      <w:sz w:val="24"/>
                      <w:szCs w:val="24"/>
                      <w:lang w:val="ru-RU"/>
                    </w:rPr>
                  </w:pPr>
                  <w:r>
                    <w:rPr>
                      <w:rFonts w:ascii="Times New Roman" w:hAnsi="Times New Roman"/>
                      <w:sz w:val="24"/>
                      <w:szCs w:val="24"/>
                      <w:lang w:val="ru-RU"/>
                    </w:rPr>
                    <w:t>2021 год</w:t>
                  </w:r>
                </w:p>
              </w:tc>
              <w:tc>
                <w:tcPr>
                  <w:tcW w:w="932"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pStyle w:val="afb"/>
                    <w:framePr w:hSpace="180" w:wrap="around" w:vAnchor="text" w:hAnchor="text" w:y="1"/>
                    <w:spacing w:after="0" w:line="240" w:lineRule="auto"/>
                    <w:ind w:left="-57" w:right="-57"/>
                    <w:suppressOverlap/>
                    <w:jc w:val="center"/>
                    <w:rPr>
                      <w:rFonts w:ascii="Times New Roman" w:hAnsi="Times New Roman"/>
                      <w:sz w:val="24"/>
                      <w:szCs w:val="24"/>
                      <w:lang w:val="ru-RU"/>
                    </w:rPr>
                  </w:pPr>
                  <w:r>
                    <w:rPr>
                      <w:rFonts w:ascii="Times New Roman" w:hAnsi="Times New Roman"/>
                      <w:sz w:val="24"/>
                      <w:szCs w:val="24"/>
                      <w:lang w:val="ru-RU"/>
                    </w:rPr>
                    <w:t>2022 год</w:t>
                  </w:r>
                </w:p>
              </w:tc>
            </w:tr>
            <w:tr w:rsidR="00DB2C39" w:rsidTr="00BD19EC">
              <w:trPr>
                <w:trHeight w:val="454"/>
              </w:trPr>
              <w:tc>
                <w:tcPr>
                  <w:tcW w:w="1275"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rPr>
                      <w:bCs/>
                      <w:color w:val="000000"/>
                    </w:rPr>
                  </w:pPr>
                  <w:r>
                    <w:rPr>
                      <w:bCs/>
                      <w:color w:val="000000"/>
                    </w:rPr>
                    <w:t>Всего:</w:t>
                  </w:r>
                </w:p>
              </w:tc>
              <w:tc>
                <w:tcPr>
                  <w:tcW w:w="930"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rPr>
                  </w:pPr>
                  <w:r>
                    <w:rPr>
                      <w:bCs/>
                      <w:color w:val="000000"/>
                    </w:rPr>
                    <w:t>2916,03</w:t>
                  </w:r>
                </w:p>
              </w:tc>
              <w:tc>
                <w:tcPr>
                  <w:tcW w:w="931" w:type="pct"/>
                  <w:tcBorders>
                    <w:top w:val="single" w:sz="4" w:space="0" w:color="auto"/>
                    <w:left w:val="single" w:sz="4" w:space="0" w:color="auto"/>
                    <w:bottom w:val="single" w:sz="4" w:space="0" w:color="auto"/>
                    <w:right w:val="single" w:sz="4" w:space="0" w:color="auto"/>
                  </w:tcBorders>
                  <w:noWrap/>
                  <w:vAlign w:val="center"/>
                  <w:hideMark/>
                </w:tcPr>
                <w:p w:rsidR="00DB2C39" w:rsidRDefault="00DB2C39" w:rsidP="00BD19EC">
                  <w:pPr>
                    <w:framePr w:hSpace="180" w:wrap="around" w:vAnchor="text" w:hAnchor="text" w:y="1"/>
                    <w:suppressOverlap/>
                    <w:jc w:val="center"/>
                    <w:rPr>
                      <w:bCs/>
                      <w:color w:val="000000"/>
                    </w:rPr>
                  </w:pPr>
                  <w:r>
                    <w:rPr>
                      <w:bCs/>
                      <w:color w:val="000000"/>
                    </w:rPr>
                    <w:t>972,01</w:t>
                  </w:r>
                </w:p>
              </w:tc>
              <w:tc>
                <w:tcPr>
                  <w:tcW w:w="932" w:type="pct"/>
                  <w:tcBorders>
                    <w:top w:val="single" w:sz="4" w:space="0" w:color="auto"/>
                    <w:left w:val="single" w:sz="4" w:space="0" w:color="auto"/>
                    <w:bottom w:val="single" w:sz="4" w:space="0" w:color="auto"/>
                    <w:right w:val="single" w:sz="4" w:space="0" w:color="auto"/>
                  </w:tcBorders>
                  <w:noWrap/>
                  <w:vAlign w:val="center"/>
                  <w:hideMark/>
                </w:tcPr>
                <w:p w:rsidR="00DB2C39" w:rsidRDefault="00DB2C39" w:rsidP="00BD19EC">
                  <w:pPr>
                    <w:framePr w:hSpace="180" w:wrap="around" w:vAnchor="text" w:hAnchor="text" w:y="1"/>
                    <w:suppressOverlap/>
                    <w:jc w:val="center"/>
                    <w:rPr>
                      <w:bCs/>
                      <w:color w:val="000000"/>
                    </w:rPr>
                  </w:pPr>
                  <w:r>
                    <w:rPr>
                      <w:bCs/>
                      <w:color w:val="000000"/>
                    </w:rPr>
                    <w:t>972,01</w:t>
                  </w:r>
                </w:p>
              </w:tc>
              <w:tc>
                <w:tcPr>
                  <w:tcW w:w="932"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rPr>
                  </w:pPr>
                  <w:r>
                    <w:rPr>
                      <w:bCs/>
                      <w:color w:val="000000"/>
                    </w:rPr>
                    <w:t>972,01</w:t>
                  </w:r>
                </w:p>
              </w:tc>
            </w:tr>
            <w:tr w:rsidR="00DB2C39" w:rsidTr="00BD19EC">
              <w:trPr>
                <w:trHeight w:val="420"/>
              </w:trPr>
              <w:tc>
                <w:tcPr>
                  <w:tcW w:w="1275" w:type="pct"/>
                  <w:tcBorders>
                    <w:top w:val="single" w:sz="4" w:space="0" w:color="auto"/>
                    <w:left w:val="single" w:sz="4" w:space="0" w:color="auto"/>
                    <w:bottom w:val="single" w:sz="4" w:space="0" w:color="auto"/>
                    <w:right w:val="single" w:sz="4" w:space="0" w:color="auto"/>
                  </w:tcBorders>
                  <w:vAlign w:val="bottom"/>
                  <w:hideMark/>
                </w:tcPr>
                <w:p w:rsidR="00DB2C39" w:rsidRDefault="00DB2C39" w:rsidP="00BD19EC">
                  <w:pPr>
                    <w:framePr w:hSpace="180" w:wrap="around" w:vAnchor="text" w:hAnchor="text" w:y="1"/>
                    <w:suppressOverlap/>
                    <w:rPr>
                      <w:bCs/>
                      <w:color w:val="000000"/>
                    </w:rPr>
                  </w:pPr>
                  <w:r>
                    <w:rPr>
                      <w:bCs/>
                      <w:color w:val="000000"/>
                    </w:rPr>
                    <w:t>Федеральный бюджет</w:t>
                  </w:r>
                </w:p>
              </w:tc>
              <w:tc>
                <w:tcPr>
                  <w:tcW w:w="930"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rPr>
                  </w:pPr>
                  <w:r>
                    <w:rPr>
                      <w:bCs/>
                      <w:color w:val="000000"/>
                    </w:rPr>
                    <w:t>0,00</w:t>
                  </w:r>
                </w:p>
              </w:tc>
              <w:tc>
                <w:tcPr>
                  <w:tcW w:w="931"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rPr>
                  </w:pPr>
                  <w:r>
                    <w:rPr>
                      <w:bCs/>
                      <w:color w:val="000000"/>
                    </w:rPr>
                    <w:t>0,00</w:t>
                  </w:r>
                </w:p>
              </w:tc>
              <w:tc>
                <w:tcPr>
                  <w:tcW w:w="932"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rPr>
                  </w:pPr>
                  <w:r>
                    <w:rPr>
                      <w:bCs/>
                      <w:color w:val="000000"/>
                    </w:rPr>
                    <w:t>0,00</w:t>
                  </w:r>
                </w:p>
              </w:tc>
              <w:tc>
                <w:tcPr>
                  <w:tcW w:w="932"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rPr>
                  </w:pPr>
                  <w:r>
                    <w:rPr>
                      <w:bCs/>
                      <w:color w:val="000000"/>
                    </w:rPr>
                    <w:t>0,00</w:t>
                  </w:r>
                </w:p>
              </w:tc>
            </w:tr>
            <w:tr w:rsidR="00DB2C39" w:rsidTr="00BD19EC">
              <w:trPr>
                <w:trHeight w:val="420"/>
              </w:trPr>
              <w:tc>
                <w:tcPr>
                  <w:tcW w:w="1275" w:type="pct"/>
                  <w:tcBorders>
                    <w:top w:val="single" w:sz="4" w:space="0" w:color="auto"/>
                    <w:left w:val="single" w:sz="4" w:space="0" w:color="auto"/>
                    <w:bottom w:val="single" w:sz="4" w:space="0" w:color="auto"/>
                    <w:right w:val="single" w:sz="4" w:space="0" w:color="auto"/>
                  </w:tcBorders>
                  <w:vAlign w:val="bottom"/>
                  <w:hideMark/>
                </w:tcPr>
                <w:p w:rsidR="00DB2C39" w:rsidRDefault="00DB2C39" w:rsidP="00BD19EC">
                  <w:pPr>
                    <w:framePr w:hSpace="180" w:wrap="around" w:vAnchor="text" w:hAnchor="text" w:y="1"/>
                    <w:suppressOverlap/>
                    <w:rPr>
                      <w:bCs/>
                      <w:color w:val="000000"/>
                    </w:rPr>
                  </w:pPr>
                  <w:r>
                    <w:rPr>
                      <w:bCs/>
                      <w:color w:val="000000"/>
                    </w:rPr>
                    <w:t>Краевой бюджет</w:t>
                  </w:r>
                </w:p>
              </w:tc>
              <w:tc>
                <w:tcPr>
                  <w:tcW w:w="930"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rPr>
                  </w:pPr>
                  <w:r>
                    <w:rPr>
                      <w:bCs/>
                      <w:color w:val="000000"/>
                    </w:rPr>
                    <w:t>47,10</w:t>
                  </w:r>
                </w:p>
              </w:tc>
              <w:tc>
                <w:tcPr>
                  <w:tcW w:w="931"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rPr>
                  </w:pPr>
                  <w:r>
                    <w:rPr>
                      <w:bCs/>
                      <w:color w:val="000000"/>
                    </w:rPr>
                    <w:t>15,7</w:t>
                  </w:r>
                </w:p>
              </w:tc>
              <w:tc>
                <w:tcPr>
                  <w:tcW w:w="932"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rPr>
                  </w:pPr>
                  <w:r>
                    <w:rPr>
                      <w:bCs/>
                      <w:color w:val="000000"/>
                    </w:rPr>
                    <w:t>15,7</w:t>
                  </w:r>
                </w:p>
              </w:tc>
              <w:tc>
                <w:tcPr>
                  <w:tcW w:w="932"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rPr>
                  </w:pPr>
                  <w:r>
                    <w:rPr>
                      <w:bCs/>
                      <w:color w:val="000000"/>
                    </w:rPr>
                    <w:t>15,7</w:t>
                  </w:r>
                </w:p>
              </w:tc>
            </w:tr>
            <w:tr w:rsidR="00DB2C39" w:rsidTr="00BD19EC">
              <w:trPr>
                <w:trHeight w:val="420"/>
              </w:trPr>
              <w:tc>
                <w:tcPr>
                  <w:tcW w:w="1275" w:type="pct"/>
                  <w:tcBorders>
                    <w:top w:val="single" w:sz="4" w:space="0" w:color="auto"/>
                    <w:left w:val="single" w:sz="4" w:space="0" w:color="auto"/>
                    <w:bottom w:val="single" w:sz="4" w:space="0" w:color="auto"/>
                    <w:right w:val="single" w:sz="4" w:space="0" w:color="auto"/>
                  </w:tcBorders>
                  <w:vAlign w:val="bottom"/>
                  <w:hideMark/>
                </w:tcPr>
                <w:p w:rsidR="00DB2C39" w:rsidRDefault="00DB2C39" w:rsidP="00BD19EC">
                  <w:pPr>
                    <w:framePr w:hSpace="180" w:wrap="around" w:vAnchor="text" w:hAnchor="text" w:y="1"/>
                    <w:suppressOverlap/>
                    <w:rPr>
                      <w:bCs/>
                      <w:color w:val="000000"/>
                    </w:rPr>
                  </w:pPr>
                  <w:r>
                    <w:rPr>
                      <w:bCs/>
                      <w:color w:val="000000"/>
                    </w:rPr>
                    <w:t>Местный бюджет</w:t>
                  </w:r>
                </w:p>
              </w:tc>
              <w:tc>
                <w:tcPr>
                  <w:tcW w:w="930"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highlight w:val="yellow"/>
                    </w:rPr>
                  </w:pPr>
                  <w:r w:rsidRPr="004C6FC8">
                    <w:rPr>
                      <w:bCs/>
                      <w:color w:val="000000"/>
                    </w:rPr>
                    <w:t>2868,93</w:t>
                  </w:r>
                </w:p>
              </w:tc>
              <w:tc>
                <w:tcPr>
                  <w:tcW w:w="931"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rPr>
                  </w:pPr>
                  <w:r>
                    <w:rPr>
                      <w:bCs/>
                    </w:rPr>
                    <w:t>956,31</w:t>
                  </w:r>
                </w:p>
              </w:tc>
              <w:tc>
                <w:tcPr>
                  <w:tcW w:w="932"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rPr>
                      <w:bCs/>
                    </w:rPr>
                  </w:pPr>
                  <w:r>
                    <w:rPr>
                      <w:bCs/>
                    </w:rPr>
                    <w:t>956,31</w:t>
                  </w:r>
                </w:p>
              </w:tc>
              <w:tc>
                <w:tcPr>
                  <w:tcW w:w="932" w:type="pct"/>
                  <w:tcBorders>
                    <w:top w:val="single" w:sz="4" w:space="0" w:color="auto"/>
                    <w:left w:val="single" w:sz="4" w:space="0" w:color="auto"/>
                    <w:bottom w:val="single" w:sz="4" w:space="0" w:color="auto"/>
                    <w:right w:val="single" w:sz="4" w:space="0" w:color="auto"/>
                  </w:tcBorders>
                  <w:vAlign w:val="center"/>
                  <w:hideMark/>
                </w:tcPr>
                <w:p w:rsidR="00DB2C39" w:rsidRDefault="00DB2C39" w:rsidP="00BD19EC">
                  <w:pPr>
                    <w:framePr w:hSpace="180" w:wrap="around" w:vAnchor="text" w:hAnchor="text" w:y="1"/>
                    <w:suppressOverlap/>
                    <w:jc w:val="center"/>
                    <w:rPr>
                      <w:bCs/>
                      <w:color w:val="000000"/>
                    </w:rPr>
                  </w:pPr>
                  <w:r>
                    <w:rPr>
                      <w:bCs/>
                      <w:color w:val="000000"/>
                    </w:rPr>
                    <w:t>956,31</w:t>
                  </w:r>
                </w:p>
              </w:tc>
            </w:tr>
          </w:tbl>
          <w:p w:rsidR="00DB2C39" w:rsidRPr="00C30F1F" w:rsidRDefault="00DB2C39" w:rsidP="00BD19EC">
            <w:pPr>
              <w:keepNext/>
              <w:keepLines/>
              <w:suppressLineNumbers/>
              <w:suppressAutoHyphens/>
              <w:ind w:right="6"/>
              <w:jc w:val="both"/>
              <w:rPr>
                <w:sz w:val="28"/>
                <w:szCs w:val="28"/>
              </w:rPr>
            </w:pPr>
          </w:p>
        </w:tc>
      </w:tr>
      <w:tr w:rsidR="00DB2C39" w:rsidTr="00BD19EC">
        <w:trPr>
          <w:trHeight w:val="93"/>
        </w:trPr>
        <w:tc>
          <w:tcPr>
            <w:tcW w:w="2114" w:type="dxa"/>
            <w:vMerge w:val="restart"/>
            <w:tcBorders>
              <w:top w:val="single" w:sz="4" w:space="0" w:color="auto"/>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r w:rsidRPr="00C30F1F">
              <w:rPr>
                <w:bCs/>
                <w:sz w:val="28"/>
                <w:szCs w:val="28"/>
              </w:rPr>
              <w:t>Ожидаемые результаты реализации Подпрограммы</w:t>
            </w:r>
          </w:p>
        </w:tc>
        <w:tc>
          <w:tcPr>
            <w:tcW w:w="2956" w:type="dxa"/>
            <w:tcBorders>
              <w:top w:val="single" w:sz="4" w:space="0" w:color="auto"/>
              <w:left w:val="single" w:sz="4" w:space="0" w:color="auto"/>
              <w:bottom w:val="single" w:sz="4" w:space="0" w:color="auto"/>
              <w:right w:val="single" w:sz="4" w:space="0" w:color="auto"/>
            </w:tcBorders>
          </w:tcPr>
          <w:p w:rsidR="00DB2C39" w:rsidRPr="00107966"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107966">
              <w:rPr>
                <w:rFonts w:ascii="Times New Roman" w:hAnsi="Times New Roman" w:cs="Times New Roman"/>
                <w:sz w:val="24"/>
                <w:szCs w:val="24"/>
              </w:rPr>
              <w:t>Наименование показателя</w:t>
            </w:r>
          </w:p>
        </w:tc>
        <w:tc>
          <w:tcPr>
            <w:tcW w:w="959" w:type="dxa"/>
            <w:tcBorders>
              <w:top w:val="single" w:sz="4" w:space="0" w:color="auto"/>
              <w:left w:val="single" w:sz="4" w:space="0" w:color="auto"/>
              <w:bottom w:val="single" w:sz="4" w:space="0" w:color="auto"/>
              <w:right w:val="single" w:sz="4" w:space="0" w:color="auto"/>
            </w:tcBorders>
          </w:tcPr>
          <w:p w:rsidR="00DB2C39" w:rsidRPr="00107966"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107966">
              <w:rPr>
                <w:rFonts w:ascii="Times New Roman" w:hAnsi="Times New Roman" w:cs="Times New Roman"/>
                <w:sz w:val="24"/>
                <w:szCs w:val="24"/>
              </w:rPr>
              <w:t>Ед. изм.</w:t>
            </w:r>
          </w:p>
        </w:tc>
        <w:tc>
          <w:tcPr>
            <w:tcW w:w="960" w:type="dxa"/>
            <w:tcBorders>
              <w:top w:val="single" w:sz="4" w:space="0" w:color="auto"/>
              <w:left w:val="single" w:sz="4" w:space="0" w:color="auto"/>
              <w:bottom w:val="single" w:sz="4" w:space="0" w:color="auto"/>
              <w:right w:val="single" w:sz="4" w:space="0" w:color="auto"/>
            </w:tcBorders>
          </w:tcPr>
          <w:p w:rsidR="00DB2C39" w:rsidRPr="00107966"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107966">
              <w:rPr>
                <w:rFonts w:ascii="Times New Roman" w:hAnsi="Times New Roman" w:cs="Times New Roman"/>
                <w:sz w:val="24"/>
                <w:szCs w:val="24"/>
              </w:rPr>
              <w:t>2019 год</w:t>
            </w:r>
          </w:p>
        </w:tc>
        <w:tc>
          <w:tcPr>
            <w:tcW w:w="960" w:type="dxa"/>
            <w:tcBorders>
              <w:top w:val="single" w:sz="4" w:space="0" w:color="auto"/>
              <w:left w:val="single" w:sz="4" w:space="0" w:color="auto"/>
              <w:bottom w:val="single" w:sz="4" w:space="0" w:color="auto"/>
              <w:right w:val="single" w:sz="4" w:space="0" w:color="auto"/>
            </w:tcBorders>
          </w:tcPr>
          <w:p w:rsidR="00DB2C39" w:rsidRPr="00107966"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107966">
              <w:rPr>
                <w:rFonts w:ascii="Times New Roman" w:hAnsi="Times New Roman" w:cs="Times New Roman"/>
                <w:sz w:val="24"/>
                <w:szCs w:val="24"/>
              </w:rPr>
              <w:t>2020 год</w:t>
            </w:r>
          </w:p>
        </w:tc>
        <w:tc>
          <w:tcPr>
            <w:tcW w:w="960" w:type="dxa"/>
            <w:tcBorders>
              <w:top w:val="single" w:sz="4" w:space="0" w:color="auto"/>
              <w:left w:val="single" w:sz="4" w:space="0" w:color="auto"/>
              <w:bottom w:val="single" w:sz="4" w:space="0" w:color="auto"/>
              <w:right w:val="single" w:sz="4" w:space="0" w:color="auto"/>
            </w:tcBorders>
          </w:tcPr>
          <w:p w:rsidR="00DB2C39" w:rsidRPr="00107966"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107966">
              <w:rPr>
                <w:rFonts w:ascii="Times New Roman" w:hAnsi="Times New Roman" w:cs="Times New Roman"/>
                <w:sz w:val="24"/>
                <w:szCs w:val="24"/>
              </w:rPr>
              <w:t>2021 год</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107966"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107966">
              <w:rPr>
                <w:rFonts w:ascii="Times New Roman" w:hAnsi="Times New Roman" w:cs="Times New Roman"/>
                <w:sz w:val="24"/>
                <w:szCs w:val="24"/>
              </w:rPr>
              <w:t>2022 год</w:t>
            </w:r>
          </w:p>
        </w:tc>
      </w:tr>
      <w:tr w:rsidR="00DB2C39" w:rsidTr="00BD19EC">
        <w:trPr>
          <w:trHeight w:val="82"/>
        </w:trPr>
        <w:tc>
          <w:tcPr>
            <w:tcW w:w="2114" w:type="dxa"/>
            <w:vMerge/>
            <w:tcBorders>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 xml:space="preserve">Количество оказанных консультаций субъектам малого и среднего предпринимательства по </w:t>
            </w:r>
            <w:r w:rsidRPr="00037E31">
              <w:rPr>
                <w:rFonts w:ascii="Times New Roman" w:hAnsi="Times New Roman" w:cs="Times New Roman"/>
                <w:sz w:val="24"/>
                <w:szCs w:val="24"/>
              </w:rPr>
              <w:lastRenderedPageBreak/>
              <w:t>общим и правовым вопросам ведения предпринимательской деятельности</w:t>
            </w:r>
          </w:p>
        </w:tc>
        <w:tc>
          <w:tcPr>
            <w:tcW w:w="959"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lastRenderedPageBreak/>
              <w:t>ед.</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400</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400</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400</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400</w:t>
            </w:r>
          </w:p>
        </w:tc>
      </w:tr>
      <w:tr w:rsidR="00DB2C39" w:rsidTr="00BD19EC">
        <w:trPr>
          <w:trHeight w:val="82"/>
        </w:trPr>
        <w:tc>
          <w:tcPr>
            <w:tcW w:w="2114" w:type="dxa"/>
            <w:vMerge/>
            <w:tcBorders>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Количество обученных граждан, желающих открыть собственное дело основам предпринимательской деятельности на курсах, семинарах на базе некоммерческой организации  «Чайковский муниципальный фонд поддержки малого предпринимательства»</w:t>
            </w:r>
          </w:p>
        </w:tc>
        <w:tc>
          <w:tcPr>
            <w:tcW w:w="959"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чел.</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80</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80</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80</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80</w:t>
            </w:r>
          </w:p>
        </w:tc>
      </w:tr>
      <w:tr w:rsidR="00DB2C39" w:rsidTr="00BD19EC">
        <w:trPr>
          <w:trHeight w:val="82"/>
        </w:trPr>
        <w:tc>
          <w:tcPr>
            <w:tcW w:w="2114" w:type="dxa"/>
            <w:vMerge/>
            <w:tcBorders>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Количество субъектов малого и среднего предпринимательства и их работников, прошедших повышение уровня профессиональной подготовки на семинарах, курсах на базе некоммерческой организации «Чайковский муниципальный фонд поддержки малого предпринимательства» - до 100 человек ежегодно.</w:t>
            </w:r>
          </w:p>
        </w:tc>
        <w:tc>
          <w:tcPr>
            <w:tcW w:w="959"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чел.</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100</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100</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100</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100</w:t>
            </w:r>
          </w:p>
        </w:tc>
      </w:tr>
      <w:tr w:rsidR="00DB2C39" w:rsidTr="00BD19EC">
        <w:trPr>
          <w:trHeight w:val="82"/>
        </w:trPr>
        <w:tc>
          <w:tcPr>
            <w:tcW w:w="2114" w:type="dxa"/>
            <w:vMerge/>
            <w:tcBorders>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Количество вновь зарегистрированных субъектов малого и среднего предпринимательства</w:t>
            </w:r>
          </w:p>
        </w:tc>
        <w:tc>
          <w:tcPr>
            <w:tcW w:w="959"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ед.</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3</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3</w:t>
            </w:r>
          </w:p>
        </w:tc>
      </w:tr>
      <w:tr w:rsidR="00DB2C39" w:rsidTr="00BD19EC">
        <w:trPr>
          <w:trHeight w:val="82"/>
        </w:trPr>
        <w:tc>
          <w:tcPr>
            <w:tcW w:w="2114" w:type="dxa"/>
            <w:vMerge/>
            <w:tcBorders>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Количество субъектов малого и среднего предпринимательства, получивших поддержку</w:t>
            </w:r>
          </w:p>
        </w:tc>
        <w:tc>
          <w:tcPr>
            <w:tcW w:w="959" w:type="dxa"/>
            <w:tcBorders>
              <w:top w:val="single" w:sz="4" w:space="0" w:color="auto"/>
              <w:left w:val="single" w:sz="4" w:space="0" w:color="auto"/>
              <w:bottom w:val="single" w:sz="4" w:space="0" w:color="auto"/>
              <w:right w:val="single" w:sz="4" w:space="0" w:color="auto"/>
            </w:tcBorders>
          </w:tcPr>
          <w:p w:rsidR="00DB2C39" w:rsidRPr="0061667C" w:rsidRDefault="00DB2C39" w:rsidP="00BD19EC">
            <w:pPr>
              <w:pStyle w:val="ConsPlusCell"/>
              <w:keepNext/>
              <w:keepLines/>
              <w:widowControl/>
              <w:suppressLineNumbers/>
              <w:suppressAutoHyphens/>
              <w:jc w:val="center"/>
              <w:rPr>
                <w:rFonts w:ascii="Times New Roman" w:hAnsi="Times New Roman" w:cs="Times New Roman"/>
                <w:sz w:val="28"/>
                <w:szCs w:val="28"/>
              </w:rPr>
            </w:pPr>
            <w:r w:rsidRPr="00037E31">
              <w:rPr>
                <w:rFonts w:ascii="Times New Roman" w:hAnsi="Times New Roman" w:cs="Times New Roman"/>
                <w:sz w:val="24"/>
                <w:szCs w:val="24"/>
              </w:rPr>
              <w:t>ед.</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3</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3</w:t>
            </w:r>
          </w:p>
        </w:tc>
      </w:tr>
      <w:tr w:rsidR="00DB2C39" w:rsidTr="00BD19EC">
        <w:trPr>
          <w:trHeight w:val="82"/>
        </w:trPr>
        <w:tc>
          <w:tcPr>
            <w:tcW w:w="2114" w:type="dxa"/>
            <w:vMerge/>
            <w:tcBorders>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Количество проведенных мероприятий в целях повышения престижности предпринимательской деятельности</w:t>
            </w:r>
          </w:p>
        </w:tc>
        <w:tc>
          <w:tcPr>
            <w:tcW w:w="959" w:type="dxa"/>
            <w:tcBorders>
              <w:top w:val="single" w:sz="4" w:space="0" w:color="auto"/>
              <w:left w:val="single" w:sz="4" w:space="0" w:color="auto"/>
              <w:bottom w:val="single" w:sz="4" w:space="0" w:color="auto"/>
              <w:right w:val="single" w:sz="4" w:space="0" w:color="auto"/>
            </w:tcBorders>
          </w:tcPr>
          <w:p w:rsidR="00DB2C39" w:rsidRPr="0061667C" w:rsidRDefault="00DB2C39" w:rsidP="00BD19EC">
            <w:pPr>
              <w:pStyle w:val="ConsPlusCell"/>
              <w:keepNext/>
              <w:keepLines/>
              <w:widowControl/>
              <w:suppressLineNumbers/>
              <w:suppressAutoHyphens/>
              <w:jc w:val="center"/>
              <w:rPr>
                <w:rFonts w:ascii="Times New Roman" w:hAnsi="Times New Roman" w:cs="Times New Roman"/>
                <w:sz w:val="28"/>
                <w:szCs w:val="28"/>
              </w:rPr>
            </w:pPr>
            <w:r w:rsidRPr="00037E31">
              <w:rPr>
                <w:rFonts w:ascii="Times New Roman" w:hAnsi="Times New Roman" w:cs="Times New Roman"/>
                <w:sz w:val="24"/>
                <w:szCs w:val="24"/>
              </w:rPr>
              <w:t>ед.</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2</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2</w:t>
            </w:r>
          </w:p>
        </w:tc>
      </w:tr>
      <w:tr w:rsidR="00DB2C39" w:rsidTr="00BD19EC">
        <w:trPr>
          <w:trHeight w:val="82"/>
        </w:trPr>
        <w:tc>
          <w:tcPr>
            <w:tcW w:w="2114" w:type="dxa"/>
            <w:vMerge/>
            <w:tcBorders>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 xml:space="preserve">Количество мероприятий по содействию в продвижении продукции (товаров, услуг) на новые рынки путем компенсации части затрат субъектам </w:t>
            </w:r>
            <w:r w:rsidRPr="00037E31">
              <w:rPr>
                <w:rFonts w:ascii="Times New Roman" w:hAnsi="Times New Roman" w:cs="Times New Roman"/>
                <w:sz w:val="24"/>
                <w:szCs w:val="24"/>
              </w:rPr>
              <w:lastRenderedPageBreak/>
              <w:t>малого и среднего предпринимательства</w:t>
            </w:r>
          </w:p>
        </w:tc>
        <w:tc>
          <w:tcPr>
            <w:tcW w:w="959" w:type="dxa"/>
            <w:tcBorders>
              <w:top w:val="single" w:sz="4" w:space="0" w:color="auto"/>
              <w:left w:val="single" w:sz="4" w:space="0" w:color="auto"/>
              <w:bottom w:val="single" w:sz="4" w:space="0" w:color="auto"/>
              <w:right w:val="single" w:sz="4" w:space="0" w:color="auto"/>
            </w:tcBorders>
          </w:tcPr>
          <w:p w:rsidR="00DB2C39" w:rsidRPr="0061667C" w:rsidRDefault="00DB2C39" w:rsidP="00BD19EC">
            <w:pPr>
              <w:pStyle w:val="ConsPlusCell"/>
              <w:keepNext/>
              <w:keepLines/>
              <w:widowControl/>
              <w:suppressLineNumbers/>
              <w:suppressAutoHyphens/>
              <w:jc w:val="center"/>
              <w:rPr>
                <w:rFonts w:ascii="Times New Roman" w:hAnsi="Times New Roman" w:cs="Times New Roman"/>
                <w:sz w:val="28"/>
                <w:szCs w:val="28"/>
              </w:rPr>
            </w:pPr>
            <w:r w:rsidRPr="00037E31">
              <w:rPr>
                <w:rFonts w:ascii="Times New Roman" w:hAnsi="Times New Roman" w:cs="Times New Roman"/>
                <w:sz w:val="24"/>
                <w:szCs w:val="24"/>
              </w:rPr>
              <w:lastRenderedPageBreak/>
              <w:t>ед.</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3</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3</w:t>
            </w:r>
          </w:p>
        </w:tc>
      </w:tr>
      <w:tr w:rsidR="00DB2C39" w:rsidTr="00BD19EC">
        <w:trPr>
          <w:trHeight w:val="82"/>
        </w:trPr>
        <w:tc>
          <w:tcPr>
            <w:tcW w:w="2114" w:type="dxa"/>
            <w:vMerge/>
            <w:tcBorders>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Количество проведенных мероприятий по профориентационной работе</w:t>
            </w:r>
          </w:p>
        </w:tc>
        <w:tc>
          <w:tcPr>
            <w:tcW w:w="959" w:type="dxa"/>
            <w:tcBorders>
              <w:top w:val="single" w:sz="4" w:space="0" w:color="auto"/>
              <w:left w:val="single" w:sz="4" w:space="0" w:color="auto"/>
              <w:bottom w:val="single" w:sz="4" w:space="0" w:color="auto"/>
              <w:right w:val="single" w:sz="4" w:space="0" w:color="auto"/>
            </w:tcBorders>
          </w:tcPr>
          <w:p w:rsidR="00DB2C39" w:rsidRPr="0061667C" w:rsidRDefault="00DB2C39" w:rsidP="00BD19EC">
            <w:pPr>
              <w:pStyle w:val="ConsPlusCell"/>
              <w:keepNext/>
              <w:keepLines/>
              <w:widowControl/>
              <w:suppressLineNumbers/>
              <w:suppressAutoHyphens/>
              <w:jc w:val="center"/>
              <w:rPr>
                <w:rFonts w:ascii="Times New Roman" w:hAnsi="Times New Roman" w:cs="Times New Roman"/>
                <w:sz w:val="28"/>
                <w:szCs w:val="28"/>
              </w:rPr>
            </w:pPr>
            <w:r w:rsidRPr="00037E31">
              <w:rPr>
                <w:rFonts w:ascii="Times New Roman" w:hAnsi="Times New Roman" w:cs="Times New Roman"/>
                <w:sz w:val="24"/>
                <w:szCs w:val="24"/>
              </w:rPr>
              <w:t>ед.</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2</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2</w:t>
            </w:r>
          </w:p>
        </w:tc>
      </w:tr>
      <w:tr w:rsidR="00DB2C39" w:rsidTr="00BD19EC">
        <w:trPr>
          <w:trHeight w:val="82"/>
        </w:trPr>
        <w:tc>
          <w:tcPr>
            <w:tcW w:w="2114" w:type="dxa"/>
            <w:vMerge/>
            <w:tcBorders>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Количество предоставленного имущества в безвозмездное пользование некоммерческой организации «Чайковский муниципальный фонд поддержки малого предпринимательства»</w:t>
            </w:r>
          </w:p>
        </w:tc>
        <w:tc>
          <w:tcPr>
            <w:tcW w:w="959" w:type="dxa"/>
            <w:tcBorders>
              <w:top w:val="single" w:sz="4" w:space="0" w:color="auto"/>
              <w:left w:val="single" w:sz="4" w:space="0" w:color="auto"/>
              <w:bottom w:val="single" w:sz="4" w:space="0" w:color="auto"/>
              <w:right w:val="single" w:sz="4" w:space="0" w:color="auto"/>
            </w:tcBorders>
          </w:tcPr>
          <w:p w:rsidR="00DB2C39" w:rsidRPr="0061667C" w:rsidRDefault="00DB2C39" w:rsidP="00BD19EC">
            <w:pPr>
              <w:pStyle w:val="ConsPlusCell"/>
              <w:keepNext/>
              <w:keepLines/>
              <w:widowControl/>
              <w:suppressLineNumbers/>
              <w:suppressAutoHyphens/>
              <w:jc w:val="center"/>
              <w:rPr>
                <w:rFonts w:ascii="Times New Roman" w:hAnsi="Times New Roman" w:cs="Times New Roman"/>
                <w:sz w:val="28"/>
                <w:szCs w:val="28"/>
              </w:rPr>
            </w:pPr>
            <w:r w:rsidRPr="00037E31">
              <w:rPr>
                <w:rFonts w:ascii="Times New Roman" w:hAnsi="Times New Roman" w:cs="Times New Roman"/>
                <w:sz w:val="24"/>
                <w:szCs w:val="24"/>
              </w:rPr>
              <w:t>ед.</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1</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037E31">
              <w:rPr>
                <w:rFonts w:ascii="Times New Roman" w:hAnsi="Times New Roman" w:cs="Times New Roman"/>
                <w:sz w:val="24"/>
                <w:szCs w:val="24"/>
              </w:rPr>
              <w:t>1</w:t>
            </w:r>
          </w:p>
        </w:tc>
      </w:tr>
      <w:tr w:rsidR="00DB2C39" w:rsidTr="00BD19EC">
        <w:trPr>
          <w:trHeight w:val="82"/>
        </w:trPr>
        <w:tc>
          <w:tcPr>
            <w:tcW w:w="2114" w:type="dxa"/>
            <w:vMerge/>
            <w:tcBorders>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037E31"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037E31">
              <w:rPr>
                <w:rFonts w:ascii="Times New Roman" w:hAnsi="Times New Roman" w:cs="Times New Roman"/>
                <w:sz w:val="24"/>
                <w:szCs w:val="24"/>
              </w:rPr>
              <w:t>Количество субъектов малого и среднего предпринимательства, которым предоставлены преференции</w:t>
            </w:r>
          </w:p>
        </w:tc>
        <w:tc>
          <w:tcPr>
            <w:tcW w:w="959" w:type="dxa"/>
            <w:tcBorders>
              <w:top w:val="single" w:sz="4" w:space="0" w:color="auto"/>
              <w:left w:val="single" w:sz="4" w:space="0" w:color="auto"/>
              <w:bottom w:val="single" w:sz="4" w:space="0" w:color="auto"/>
              <w:right w:val="single" w:sz="4" w:space="0" w:color="auto"/>
            </w:tcBorders>
          </w:tcPr>
          <w:p w:rsidR="00DB2C39" w:rsidRPr="0061667C" w:rsidRDefault="00DB2C39" w:rsidP="00BD19EC">
            <w:pPr>
              <w:pStyle w:val="ConsPlusCell"/>
              <w:keepNext/>
              <w:keepLines/>
              <w:widowControl/>
              <w:suppressLineNumbers/>
              <w:suppressAutoHyphens/>
              <w:jc w:val="center"/>
              <w:rPr>
                <w:rFonts w:ascii="Times New Roman" w:hAnsi="Times New Roman" w:cs="Times New Roman"/>
                <w:sz w:val="28"/>
                <w:szCs w:val="28"/>
              </w:rPr>
            </w:pPr>
            <w:r w:rsidRPr="00037E31">
              <w:rPr>
                <w:rFonts w:ascii="Times New Roman" w:hAnsi="Times New Roman" w:cs="Times New Roman"/>
                <w:sz w:val="24"/>
                <w:szCs w:val="24"/>
              </w:rPr>
              <w:t>ед.</w:t>
            </w:r>
          </w:p>
        </w:tc>
        <w:tc>
          <w:tcPr>
            <w:tcW w:w="960" w:type="dxa"/>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w:t>
            </w:r>
          </w:p>
        </w:tc>
      </w:tr>
      <w:tr w:rsidR="00DB2C39" w:rsidTr="00BD19EC">
        <w:trPr>
          <w:trHeight w:val="82"/>
        </w:trPr>
        <w:tc>
          <w:tcPr>
            <w:tcW w:w="2114" w:type="dxa"/>
            <w:vMerge/>
            <w:tcBorders>
              <w:left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BF12B9">
              <w:rPr>
                <w:rFonts w:ascii="Times New Roman" w:hAnsi="Times New Roman" w:cs="Times New Roman"/>
                <w:sz w:val="24"/>
                <w:szCs w:val="24"/>
              </w:rPr>
              <w:t>Количество объектов, находящихся в государственной и муниципальной собственности, включенных в реестр имущества для предоставления в аренду субъектам малого и среднего предпринимательства</w:t>
            </w:r>
          </w:p>
        </w:tc>
        <w:tc>
          <w:tcPr>
            <w:tcW w:w="959" w:type="dxa"/>
            <w:tcBorders>
              <w:top w:val="single" w:sz="4" w:space="0" w:color="auto"/>
              <w:left w:val="single" w:sz="4" w:space="0" w:color="auto"/>
              <w:bottom w:val="single" w:sz="4" w:space="0" w:color="auto"/>
              <w:right w:val="single" w:sz="4" w:space="0" w:color="auto"/>
            </w:tcBorders>
          </w:tcPr>
          <w:p w:rsidR="00DB2C39" w:rsidRPr="0061667C" w:rsidRDefault="00DB2C39" w:rsidP="00BD19EC">
            <w:pPr>
              <w:pStyle w:val="ConsPlusCell"/>
              <w:keepNext/>
              <w:keepLines/>
              <w:widowControl/>
              <w:suppressLineNumbers/>
              <w:suppressAutoHyphens/>
              <w:jc w:val="center"/>
              <w:rPr>
                <w:rFonts w:ascii="Times New Roman" w:hAnsi="Times New Roman" w:cs="Times New Roman"/>
                <w:sz w:val="28"/>
                <w:szCs w:val="28"/>
              </w:rPr>
            </w:pPr>
            <w:r w:rsidRPr="00037E31">
              <w:rPr>
                <w:rFonts w:ascii="Times New Roman" w:hAnsi="Times New Roman" w:cs="Times New Roman"/>
                <w:sz w:val="24"/>
                <w:szCs w:val="24"/>
              </w:rPr>
              <w:t>ед.</w:t>
            </w:r>
          </w:p>
        </w:tc>
        <w:tc>
          <w:tcPr>
            <w:tcW w:w="960" w:type="dxa"/>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w:t>
            </w:r>
          </w:p>
        </w:tc>
      </w:tr>
      <w:tr w:rsidR="00DB2C39" w:rsidTr="00BD19EC">
        <w:trPr>
          <w:trHeight w:val="82"/>
        </w:trPr>
        <w:tc>
          <w:tcPr>
            <w:tcW w:w="2114" w:type="dxa"/>
            <w:vMerge/>
            <w:tcBorders>
              <w:left w:val="single" w:sz="4" w:space="0" w:color="auto"/>
              <w:bottom w:val="single" w:sz="4" w:space="0" w:color="auto"/>
              <w:right w:val="single" w:sz="4" w:space="0" w:color="auto"/>
            </w:tcBorders>
          </w:tcPr>
          <w:p w:rsidR="00DB2C39" w:rsidRPr="00C30F1F" w:rsidRDefault="00DB2C39" w:rsidP="00BD19EC">
            <w:pPr>
              <w:keepNext/>
              <w:keepLines/>
              <w:suppressLineNumbers/>
              <w:suppressAutoHyphens/>
              <w:rPr>
                <w:bCs/>
                <w:sz w:val="28"/>
                <w:szCs w:val="28"/>
              </w:rPr>
            </w:pPr>
          </w:p>
        </w:tc>
        <w:tc>
          <w:tcPr>
            <w:tcW w:w="2956" w:type="dxa"/>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both"/>
              <w:rPr>
                <w:rFonts w:ascii="Times New Roman" w:hAnsi="Times New Roman" w:cs="Times New Roman"/>
                <w:sz w:val="24"/>
                <w:szCs w:val="24"/>
              </w:rPr>
            </w:pPr>
            <w:r w:rsidRPr="00BF12B9">
              <w:rPr>
                <w:rFonts w:ascii="Times New Roman" w:hAnsi="Times New Roman" w:cs="Times New Roman"/>
                <w:sz w:val="24"/>
                <w:szCs w:val="24"/>
              </w:rPr>
              <w:t>Количество оказанных консультаций по вопросам защиты прав потребителей</w:t>
            </w:r>
          </w:p>
        </w:tc>
        <w:tc>
          <w:tcPr>
            <w:tcW w:w="959" w:type="dxa"/>
            <w:tcBorders>
              <w:top w:val="single" w:sz="4" w:space="0" w:color="auto"/>
              <w:left w:val="single" w:sz="4" w:space="0" w:color="auto"/>
              <w:bottom w:val="single" w:sz="4" w:space="0" w:color="auto"/>
              <w:right w:val="single" w:sz="4" w:space="0" w:color="auto"/>
            </w:tcBorders>
          </w:tcPr>
          <w:p w:rsidR="00DB2C39" w:rsidRPr="0061667C" w:rsidRDefault="00DB2C39" w:rsidP="00BD19EC">
            <w:pPr>
              <w:pStyle w:val="ConsPlusCell"/>
              <w:keepNext/>
              <w:keepLines/>
              <w:widowControl/>
              <w:suppressLineNumbers/>
              <w:suppressAutoHyphens/>
              <w:jc w:val="center"/>
              <w:rPr>
                <w:rFonts w:ascii="Times New Roman" w:hAnsi="Times New Roman" w:cs="Times New Roman"/>
                <w:sz w:val="28"/>
                <w:szCs w:val="28"/>
              </w:rPr>
            </w:pPr>
            <w:r w:rsidRPr="00037E31">
              <w:rPr>
                <w:rFonts w:ascii="Times New Roman" w:hAnsi="Times New Roman" w:cs="Times New Roman"/>
                <w:sz w:val="24"/>
                <w:szCs w:val="24"/>
              </w:rPr>
              <w:t>ед.</w:t>
            </w:r>
          </w:p>
        </w:tc>
        <w:tc>
          <w:tcPr>
            <w:tcW w:w="960" w:type="dxa"/>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100</w:t>
            </w:r>
          </w:p>
        </w:tc>
        <w:tc>
          <w:tcPr>
            <w:tcW w:w="960" w:type="dxa"/>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100</w:t>
            </w:r>
          </w:p>
        </w:tc>
        <w:tc>
          <w:tcPr>
            <w:tcW w:w="960" w:type="dxa"/>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100</w:t>
            </w:r>
          </w:p>
        </w:tc>
        <w:tc>
          <w:tcPr>
            <w:tcW w:w="960" w:type="dxa"/>
            <w:gridSpan w:val="2"/>
            <w:tcBorders>
              <w:top w:val="single" w:sz="4" w:space="0" w:color="auto"/>
              <w:left w:val="single" w:sz="4" w:space="0" w:color="auto"/>
              <w:bottom w:val="single" w:sz="4" w:space="0" w:color="auto"/>
              <w:right w:val="single" w:sz="4" w:space="0" w:color="auto"/>
            </w:tcBorders>
          </w:tcPr>
          <w:p w:rsidR="00DB2C39" w:rsidRPr="00BF12B9" w:rsidRDefault="00DB2C39" w:rsidP="00BD19EC">
            <w:pPr>
              <w:pStyle w:val="ConsPlusCell"/>
              <w:keepNext/>
              <w:keepLines/>
              <w:widowControl/>
              <w:suppressLineNumbers/>
              <w:suppressAutoHyphens/>
              <w:jc w:val="center"/>
              <w:rPr>
                <w:rFonts w:ascii="Times New Roman" w:hAnsi="Times New Roman" w:cs="Times New Roman"/>
                <w:sz w:val="24"/>
                <w:szCs w:val="24"/>
              </w:rPr>
            </w:pPr>
            <w:r w:rsidRPr="00BF12B9">
              <w:rPr>
                <w:rFonts w:ascii="Times New Roman" w:hAnsi="Times New Roman" w:cs="Times New Roman"/>
                <w:sz w:val="24"/>
                <w:szCs w:val="24"/>
              </w:rPr>
              <w:t>100</w:t>
            </w:r>
          </w:p>
        </w:tc>
      </w:tr>
    </w:tbl>
    <w:p w:rsidR="00DB2C39" w:rsidRPr="001F15FA" w:rsidRDefault="00DB2C39" w:rsidP="00DB2C39">
      <w:pPr>
        <w:pStyle w:val="31"/>
        <w:keepNext/>
        <w:keepLines/>
        <w:suppressLineNumbers/>
        <w:suppressAutoHyphens/>
        <w:spacing w:after="0"/>
        <w:ind w:left="0" w:right="6" w:firstLine="5670"/>
        <w:rPr>
          <w:sz w:val="28"/>
          <w:szCs w:val="28"/>
        </w:rPr>
      </w:pPr>
      <w:bookmarkStart w:id="5" w:name="_Toc201728392"/>
      <w:r w:rsidRPr="00947FAC">
        <w:rPr>
          <w:b/>
          <w:bCs/>
          <w:sz w:val="24"/>
        </w:rPr>
        <w:br w:type="page"/>
      </w:r>
      <w:bookmarkEnd w:id="5"/>
      <w:r w:rsidRPr="001F15FA">
        <w:rPr>
          <w:sz w:val="28"/>
          <w:szCs w:val="28"/>
        </w:rPr>
        <w:lastRenderedPageBreak/>
        <w:t>Приложение 5</w:t>
      </w:r>
    </w:p>
    <w:p w:rsidR="00DB2C39" w:rsidRPr="001F15FA" w:rsidRDefault="00DB2C39" w:rsidP="00DB2C39">
      <w:pPr>
        <w:keepNext/>
        <w:keepLines/>
        <w:suppressLineNumbers/>
        <w:suppressAutoHyphens/>
        <w:ind w:left="5670"/>
        <w:rPr>
          <w:sz w:val="28"/>
          <w:szCs w:val="28"/>
        </w:rPr>
      </w:pPr>
      <w:r w:rsidRPr="001F15FA">
        <w:rPr>
          <w:sz w:val="28"/>
          <w:szCs w:val="28"/>
        </w:rPr>
        <w:t>к муниципальной программе</w:t>
      </w:r>
    </w:p>
    <w:p w:rsidR="00DB2C39" w:rsidRPr="001F15FA" w:rsidRDefault="00DB2C39" w:rsidP="00DB2C39">
      <w:pPr>
        <w:keepNext/>
        <w:keepLines/>
        <w:suppressLineNumbers/>
        <w:suppressAutoHyphens/>
        <w:ind w:left="5670"/>
        <w:rPr>
          <w:sz w:val="28"/>
          <w:szCs w:val="28"/>
        </w:rPr>
      </w:pPr>
      <w:r w:rsidRPr="001F15FA">
        <w:rPr>
          <w:b/>
          <w:sz w:val="28"/>
          <w:szCs w:val="28"/>
        </w:rPr>
        <w:t>«</w:t>
      </w:r>
      <w:r w:rsidRPr="001F15FA">
        <w:rPr>
          <w:sz w:val="28"/>
          <w:szCs w:val="28"/>
        </w:rPr>
        <w:t>Экономическое развитие Чайковского городского округа</w:t>
      </w:r>
      <w:r w:rsidRPr="001F15FA">
        <w:rPr>
          <w:b/>
          <w:sz w:val="28"/>
          <w:szCs w:val="28"/>
        </w:rPr>
        <w:t>»</w:t>
      </w:r>
    </w:p>
    <w:p w:rsidR="00DB2C39" w:rsidRPr="001F15FA" w:rsidRDefault="00DB2C39" w:rsidP="00DB2C39">
      <w:pPr>
        <w:keepNext/>
        <w:keepLines/>
        <w:suppressLineNumbers/>
        <w:suppressAutoHyphens/>
        <w:ind w:firstLine="567"/>
        <w:jc w:val="right"/>
        <w:rPr>
          <w:sz w:val="28"/>
          <w:szCs w:val="28"/>
        </w:rPr>
      </w:pPr>
    </w:p>
    <w:p w:rsidR="00DB2C39" w:rsidRPr="001F15FA" w:rsidRDefault="00DB2C39" w:rsidP="00DB2C39">
      <w:pPr>
        <w:keepNext/>
        <w:keepLines/>
        <w:suppressLineNumbers/>
        <w:suppressAutoHyphens/>
        <w:jc w:val="center"/>
        <w:outlineLvl w:val="0"/>
        <w:rPr>
          <w:b/>
          <w:sz w:val="28"/>
          <w:szCs w:val="28"/>
        </w:rPr>
      </w:pPr>
      <w:r w:rsidRPr="001F15FA">
        <w:rPr>
          <w:b/>
          <w:sz w:val="28"/>
          <w:szCs w:val="28"/>
        </w:rPr>
        <w:t>Подпрограмма</w:t>
      </w:r>
      <w:r>
        <w:rPr>
          <w:b/>
          <w:sz w:val="28"/>
          <w:szCs w:val="28"/>
        </w:rPr>
        <w:t xml:space="preserve"> 5.</w:t>
      </w:r>
      <w:r w:rsidRPr="001F15FA">
        <w:rPr>
          <w:b/>
          <w:sz w:val="28"/>
          <w:szCs w:val="28"/>
        </w:rPr>
        <w:t xml:space="preserve"> «Развитие сельского хозяйства»</w:t>
      </w:r>
    </w:p>
    <w:p w:rsidR="00DB2C39" w:rsidRPr="001F15FA" w:rsidRDefault="00DB2C39" w:rsidP="00DB2C39">
      <w:pPr>
        <w:pStyle w:val="ConsPlusCell"/>
        <w:tabs>
          <w:tab w:val="left" w:pos="6061"/>
        </w:tabs>
        <w:jc w:val="center"/>
        <w:rPr>
          <w:rFonts w:ascii="Times New Roman" w:hAnsi="Times New Roman" w:cs="Times New Roman"/>
          <w:b/>
          <w:sz w:val="28"/>
          <w:szCs w:val="28"/>
        </w:rPr>
      </w:pPr>
    </w:p>
    <w:p w:rsidR="00DB2C39" w:rsidRPr="00FB7E4E" w:rsidRDefault="00DB2C39" w:rsidP="00DB2C39">
      <w:pPr>
        <w:pStyle w:val="ConsPlusCell"/>
        <w:tabs>
          <w:tab w:val="left" w:pos="6061"/>
        </w:tabs>
        <w:jc w:val="center"/>
        <w:rPr>
          <w:rFonts w:ascii="Times New Roman" w:hAnsi="Times New Roman" w:cs="Times New Roman"/>
          <w:b/>
          <w:sz w:val="28"/>
          <w:szCs w:val="28"/>
        </w:rPr>
      </w:pPr>
      <w:r w:rsidRPr="001F15FA">
        <w:rPr>
          <w:rFonts w:ascii="Times New Roman" w:hAnsi="Times New Roman" w:cs="Times New Roman"/>
          <w:b/>
          <w:sz w:val="28"/>
          <w:szCs w:val="28"/>
        </w:rPr>
        <w:t>ПАСПОРТ</w:t>
      </w:r>
      <w:r>
        <w:rPr>
          <w:rFonts w:ascii="Times New Roman" w:hAnsi="Times New Roman" w:cs="Times New Roman"/>
          <w:b/>
          <w:sz w:val="28"/>
          <w:szCs w:val="28"/>
        </w:rPr>
        <w:t xml:space="preserve"> ПОДПРОГРАММЫ</w:t>
      </w:r>
    </w:p>
    <w:tbl>
      <w:tblPr>
        <w:tblW w:w="1003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3365"/>
        <w:gridCol w:w="1846"/>
        <w:gridCol w:w="709"/>
        <w:gridCol w:w="1027"/>
        <w:gridCol w:w="1028"/>
        <w:gridCol w:w="1028"/>
        <w:gridCol w:w="1028"/>
      </w:tblGrid>
      <w:tr w:rsidR="00DB2C39" w:rsidTr="00BD19EC">
        <w:tc>
          <w:tcPr>
            <w:tcW w:w="3365" w:type="dxa"/>
            <w:tcBorders>
              <w:top w:val="single" w:sz="4" w:space="0" w:color="auto"/>
              <w:left w:val="single" w:sz="4" w:space="0" w:color="auto"/>
              <w:bottom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r w:rsidRPr="001F15FA">
              <w:rPr>
                <w:b w:val="0"/>
                <w:lang w:val="ru-RU" w:eastAsia="ru-RU"/>
              </w:rPr>
              <w:t xml:space="preserve">Ответственный исполнитель Подпрограммы </w:t>
            </w:r>
          </w:p>
        </w:tc>
        <w:tc>
          <w:tcPr>
            <w:tcW w:w="6666" w:type="dxa"/>
            <w:gridSpan w:val="6"/>
            <w:tcBorders>
              <w:top w:val="single" w:sz="4" w:space="0" w:color="auto"/>
              <w:left w:val="single" w:sz="4" w:space="0" w:color="auto"/>
              <w:bottom w:val="single" w:sz="4" w:space="0" w:color="auto"/>
              <w:right w:val="single" w:sz="4" w:space="0" w:color="auto"/>
            </w:tcBorders>
          </w:tcPr>
          <w:p w:rsidR="00DB2C39" w:rsidRPr="001F15FA" w:rsidRDefault="00DB2C39" w:rsidP="00BD19EC">
            <w:pPr>
              <w:jc w:val="both"/>
              <w:rPr>
                <w:sz w:val="28"/>
                <w:szCs w:val="28"/>
              </w:rPr>
            </w:pPr>
            <w:r w:rsidRPr="001F15FA">
              <w:rPr>
                <w:sz w:val="28"/>
                <w:szCs w:val="28"/>
              </w:rPr>
              <w:t>Отдел сельского хозяйства Управления финансов и экономического развития администрации Чайковского</w:t>
            </w:r>
            <w:r>
              <w:rPr>
                <w:sz w:val="28"/>
                <w:szCs w:val="28"/>
              </w:rPr>
              <w:t xml:space="preserve"> городского округа</w:t>
            </w:r>
            <w:r w:rsidRPr="001F15FA">
              <w:rPr>
                <w:sz w:val="28"/>
                <w:szCs w:val="28"/>
              </w:rPr>
              <w:t xml:space="preserve"> </w:t>
            </w:r>
          </w:p>
        </w:tc>
      </w:tr>
      <w:tr w:rsidR="00DB2C39" w:rsidTr="00BD19EC">
        <w:tc>
          <w:tcPr>
            <w:tcW w:w="3365" w:type="dxa"/>
            <w:tcBorders>
              <w:top w:val="single" w:sz="4" w:space="0" w:color="auto"/>
              <w:left w:val="single" w:sz="4" w:space="0" w:color="auto"/>
              <w:bottom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r w:rsidRPr="001F15FA">
              <w:rPr>
                <w:b w:val="0"/>
                <w:lang w:val="ru-RU" w:eastAsia="ru-RU"/>
              </w:rPr>
              <w:t xml:space="preserve">Соисполнители Подпрограммы </w:t>
            </w:r>
          </w:p>
        </w:tc>
        <w:tc>
          <w:tcPr>
            <w:tcW w:w="6666" w:type="dxa"/>
            <w:gridSpan w:val="6"/>
            <w:tcBorders>
              <w:top w:val="single" w:sz="4" w:space="0" w:color="auto"/>
              <w:left w:val="single" w:sz="4" w:space="0" w:color="auto"/>
              <w:bottom w:val="single" w:sz="4" w:space="0" w:color="auto"/>
              <w:right w:val="single" w:sz="4" w:space="0" w:color="auto"/>
            </w:tcBorders>
          </w:tcPr>
          <w:p w:rsidR="00DB2C39" w:rsidRPr="001F15FA" w:rsidRDefault="00DB2C39" w:rsidP="00BD19EC">
            <w:pPr>
              <w:pStyle w:val="afff1"/>
              <w:ind w:left="33" w:hanging="33"/>
              <w:jc w:val="both"/>
              <w:rPr>
                <w:b w:val="0"/>
                <w:lang w:val="ru-RU" w:eastAsia="ru-RU"/>
              </w:rPr>
            </w:pPr>
            <w:r w:rsidRPr="001F15FA">
              <w:rPr>
                <w:b w:val="0"/>
                <w:lang w:val="ru-RU" w:eastAsia="ru-RU"/>
              </w:rPr>
              <w:t xml:space="preserve">Отраслевые (функциональные) органы и структурные подразделения администрации Чайковского </w:t>
            </w:r>
            <w:r>
              <w:rPr>
                <w:b w:val="0"/>
                <w:lang w:val="ru-RU" w:eastAsia="ru-RU"/>
              </w:rPr>
              <w:t>городского округа</w:t>
            </w:r>
          </w:p>
        </w:tc>
      </w:tr>
      <w:tr w:rsidR="00DB2C39" w:rsidTr="00BD19EC">
        <w:tc>
          <w:tcPr>
            <w:tcW w:w="3365" w:type="dxa"/>
            <w:tcBorders>
              <w:top w:val="single" w:sz="4" w:space="0" w:color="auto"/>
              <w:left w:val="single" w:sz="4" w:space="0" w:color="auto"/>
              <w:bottom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r w:rsidRPr="001F15FA">
              <w:rPr>
                <w:b w:val="0"/>
                <w:lang w:val="ru-RU" w:eastAsia="ru-RU"/>
              </w:rPr>
              <w:t>Участники Подпрограммы</w:t>
            </w:r>
          </w:p>
        </w:tc>
        <w:tc>
          <w:tcPr>
            <w:tcW w:w="6666" w:type="dxa"/>
            <w:gridSpan w:val="6"/>
            <w:tcBorders>
              <w:top w:val="single" w:sz="4" w:space="0" w:color="auto"/>
              <w:left w:val="single" w:sz="4" w:space="0" w:color="auto"/>
              <w:bottom w:val="single" w:sz="4" w:space="0" w:color="auto"/>
              <w:right w:val="single" w:sz="4" w:space="0" w:color="auto"/>
            </w:tcBorders>
          </w:tcPr>
          <w:p w:rsidR="00DB2C39" w:rsidRPr="001F15FA" w:rsidRDefault="00DB2C39" w:rsidP="00BD19EC">
            <w:pPr>
              <w:pStyle w:val="afff1"/>
              <w:ind w:left="33" w:hanging="33"/>
              <w:jc w:val="both"/>
              <w:rPr>
                <w:b w:val="0"/>
                <w:lang w:val="ru-RU" w:eastAsia="ru-RU"/>
              </w:rPr>
            </w:pPr>
            <w:r w:rsidRPr="001F15FA">
              <w:rPr>
                <w:b w:val="0"/>
                <w:lang w:val="ru-RU" w:eastAsia="ru-RU"/>
              </w:rPr>
              <w:t>Сельскохозяйственные товаропроизводители Чайковского городского округа</w:t>
            </w:r>
          </w:p>
        </w:tc>
      </w:tr>
      <w:tr w:rsidR="00DB2C39" w:rsidTr="00BD19EC">
        <w:tc>
          <w:tcPr>
            <w:tcW w:w="3365" w:type="dxa"/>
            <w:tcBorders>
              <w:top w:val="single" w:sz="4" w:space="0" w:color="auto"/>
              <w:left w:val="single" w:sz="4" w:space="0" w:color="auto"/>
              <w:bottom w:val="single" w:sz="4" w:space="0" w:color="auto"/>
              <w:right w:val="single" w:sz="4" w:space="0" w:color="auto"/>
            </w:tcBorders>
          </w:tcPr>
          <w:p w:rsidR="00DB2C39" w:rsidRPr="001F15FA" w:rsidRDefault="00DB2C39" w:rsidP="00BD19EC">
            <w:pPr>
              <w:jc w:val="both"/>
              <w:rPr>
                <w:sz w:val="28"/>
                <w:szCs w:val="28"/>
              </w:rPr>
            </w:pPr>
            <w:r w:rsidRPr="001F15FA">
              <w:rPr>
                <w:sz w:val="28"/>
                <w:szCs w:val="28"/>
              </w:rPr>
              <w:t>Цель Подпрограммы</w:t>
            </w:r>
          </w:p>
        </w:tc>
        <w:tc>
          <w:tcPr>
            <w:tcW w:w="6666" w:type="dxa"/>
            <w:gridSpan w:val="6"/>
            <w:tcBorders>
              <w:top w:val="single" w:sz="4" w:space="0" w:color="auto"/>
              <w:left w:val="single" w:sz="4" w:space="0" w:color="auto"/>
              <w:bottom w:val="single" w:sz="4" w:space="0" w:color="auto"/>
              <w:right w:val="single" w:sz="4" w:space="0" w:color="auto"/>
            </w:tcBorders>
          </w:tcPr>
          <w:p w:rsidR="00DB2C39" w:rsidRPr="001F15FA" w:rsidRDefault="00DB2C39" w:rsidP="00BD19EC">
            <w:pPr>
              <w:jc w:val="both"/>
              <w:rPr>
                <w:sz w:val="28"/>
                <w:szCs w:val="28"/>
              </w:rPr>
            </w:pPr>
            <w:r w:rsidRPr="001F15FA">
              <w:rPr>
                <w:sz w:val="28"/>
                <w:szCs w:val="28"/>
              </w:rPr>
              <w:t>Повышение занятости, доходов и качества жизни сельского населения Чайковского городского округа, а также рост доходности и эффективности сельскохоз</w:t>
            </w:r>
            <w:r>
              <w:rPr>
                <w:sz w:val="28"/>
                <w:szCs w:val="28"/>
              </w:rPr>
              <w:t>яйственных товаропроизводителей.</w:t>
            </w:r>
          </w:p>
        </w:tc>
      </w:tr>
      <w:tr w:rsidR="00DB2C39" w:rsidTr="00BD19EC">
        <w:tc>
          <w:tcPr>
            <w:tcW w:w="3365" w:type="dxa"/>
            <w:tcBorders>
              <w:top w:val="single" w:sz="4" w:space="0" w:color="auto"/>
              <w:left w:val="single" w:sz="4" w:space="0" w:color="auto"/>
              <w:bottom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r w:rsidRPr="001F15FA">
              <w:rPr>
                <w:b w:val="0"/>
                <w:lang w:val="ru-RU" w:eastAsia="ru-RU"/>
              </w:rPr>
              <w:t>Задачи Подпрограммы</w:t>
            </w:r>
          </w:p>
        </w:tc>
        <w:tc>
          <w:tcPr>
            <w:tcW w:w="6666" w:type="dxa"/>
            <w:gridSpan w:val="6"/>
            <w:tcBorders>
              <w:top w:val="single" w:sz="4" w:space="0" w:color="auto"/>
              <w:left w:val="single" w:sz="4" w:space="0" w:color="auto"/>
              <w:bottom w:val="single" w:sz="4" w:space="0" w:color="auto"/>
              <w:right w:val="single" w:sz="4" w:space="0" w:color="auto"/>
            </w:tcBorders>
          </w:tcPr>
          <w:p w:rsidR="00DB2C39" w:rsidRPr="001F15FA" w:rsidRDefault="00DB2C39" w:rsidP="00BD19EC">
            <w:pPr>
              <w:pStyle w:val="afff1"/>
              <w:numPr>
                <w:ilvl w:val="0"/>
                <w:numId w:val="6"/>
              </w:numPr>
              <w:ind w:left="33" w:firstLine="0"/>
              <w:jc w:val="both"/>
              <w:rPr>
                <w:b w:val="0"/>
                <w:lang w:val="ru-RU" w:eastAsia="ru-RU"/>
              </w:rPr>
            </w:pPr>
            <w:r w:rsidRPr="001F15FA">
              <w:rPr>
                <w:b w:val="0"/>
                <w:lang w:val="ru-RU" w:eastAsia="ru-RU"/>
              </w:rPr>
              <w:t>Р</w:t>
            </w:r>
            <w:r>
              <w:rPr>
                <w:b w:val="0"/>
                <w:lang w:val="ru-RU" w:eastAsia="ru-RU"/>
              </w:rPr>
              <w:t>азвитие отрасли растениеводства.</w:t>
            </w:r>
          </w:p>
          <w:p w:rsidR="00DB2C39" w:rsidRPr="001F15FA" w:rsidRDefault="00DB2C39" w:rsidP="00BD19EC">
            <w:pPr>
              <w:pStyle w:val="afff1"/>
              <w:numPr>
                <w:ilvl w:val="0"/>
                <w:numId w:val="6"/>
              </w:numPr>
              <w:ind w:left="33" w:firstLine="0"/>
              <w:jc w:val="both"/>
              <w:rPr>
                <w:b w:val="0"/>
                <w:lang w:val="ru-RU" w:eastAsia="ru-RU"/>
              </w:rPr>
            </w:pPr>
            <w:r w:rsidRPr="001F15FA">
              <w:rPr>
                <w:b w:val="0"/>
                <w:lang w:val="ru-RU" w:eastAsia="ru-RU"/>
              </w:rPr>
              <w:t>Развитие мал</w:t>
            </w:r>
            <w:r>
              <w:rPr>
                <w:b w:val="0"/>
                <w:lang w:val="ru-RU" w:eastAsia="ru-RU"/>
              </w:rPr>
              <w:t>ых  форм хозяйствования на селе.</w:t>
            </w:r>
          </w:p>
          <w:p w:rsidR="00DB2C39" w:rsidRPr="001F15FA" w:rsidRDefault="00DB2C39" w:rsidP="00BD19EC">
            <w:pPr>
              <w:pStyle w:val="afff1"/>
              <w:numPr>
                <w:ilvl w:val="0"/>
                <w:numId w:val="6"/>
              </w:numPr>
              <w:ind w:left="33" w:firstLine="0"/>
              <w:jc w:val="both"/>
              <w:rPr>
                <w:b w:val="0"/>
                <w:lang w:val="ru-RU" w:eastAsia="ru-RU"/>
              </w:rPr>
            </w:pPr>
            <w:r w:rsidRPr="001F15FA">
              <w:rPr>
                <w:b w:val="0"/>
                <w:lang w:val="ru-RU" w:eastAsia="ru-RU"/>
              </w:rPr>
              <w:t>Улучшение кадрового потенци</w:t>
            </w:r>
            <w:r>
              <w:rPr>
                <w:b w:val="0"/>
                <w:lang w:val="ru-RU" w:eastAsia="ru-RU"/>
              </w:rPr>
              <w:t>ала агропромышленного комплекса.</w:t>
            </w:r>
          </w:p>
          <w:p w:rsidR="00DB2C39" w:rsidRDefault="00DB2C39" w:rsidP="00BD19EC">
            <w:pPr>
              <w:pStyle w:val="afff1"/>
              <w:numPr>
                <w:ilvl w:val="0"/>
                <w:numId w:val="6"/>
              </w:numPr>
              <w:ind w:left="33" w:firstLine="0"/>
              <w:jc w:val="both"/>
              <w:rPr>
                <w:b w:val="0"/>
                <w:lang w:val="ru-RU" w:eastAsia="ru-RU"/>
              </w:rPr>
            </w:pPr>
            <w:r w:rsidRPr="001F15FA">
              <w:rPr>
                <w:b w:val="0"/>
                <w:lang w:val="ru-RU" w:eastAsia="ru-RU"/>
              </w:rPr>
              <w:t>Развитие приоритетных отраслей сельского хозяйства и эффективное испо</w:t>
            </w:r>
            <w:r>
              <w:rPr>
                <w:b w:val="0"/>
                <w:lang w:val="ru-RU" w:eastAsia="ru-RU"/>
              </w:rPr>
              <w:t>льзование ресурсного потенциала.</w:t>
            </w:r>
          </w:p>
          <w:p w:rsidR="00DB2C39" w:rsidRPr="001F15FA" w:rsidRDefault="00DB2C39" w:rsidP="00BD19EC">
            <w:pPr>
              <w:pStyle w:val="afff1"/>
              <w:numPr>
                <w:ilvl w:val="0"/>
                <w:numId w:val="6"/>
              </w:numPr>
              <w:ind w:left="33" w:firstLine="0"/>
              <w:jc w:val="both"/>
              <w:rPr>
                <w:b w:val="0"/>
                <w:lang w:val="ru-RU" w:eastAsia="ru-RU"/>
              </w:rPr>
            </w:pPr>
            <w:r>
              <w:rPr>
                <w:b w:val="0"/>
                <w:lang w:val="ru-RU" w:eastAsia="ru-RU"/>
              </w:rPr>
              <w:t>Обеспечение борьбы с борщевиком Сосновского.</w:t>
            </w:r>
          </w:p>
        </w:tc>
      </w:tr>
      <w:tr w:rsidR="00DB2C39" w:rsidTr="00BD19EC">
        <w:tc>
          <w:tcPr>
            <w:tcW w:w="3365" w:type="dxa"/>
            <w:tcBorders>
              <w:top w:val="single" w:sz="4" w:space="0" w:color="auto"/>
              <w:left w:val="single" w:sz="4" w:space="0" w:color="auto"/>
              <w:bottom w:val="single" w:sz="4" w:space="0" w:color="auto"/>
              <w:right w:val="single" w:sz="4" w:space="0" w:color="auto"/>
            </w:tcBorders>
          </w:tcPr>
          <w:p w:rsidR="00DB2C39" w:rsidRPr="001F15FA" w:rsidRDefault="00DB2C39" w:rsidP="00BD19EC">
            <w:pPr>
              <w:jc w:val="both"/>
              <w:rPr>
                <w:sz w:val="28"/>
                <w:szCs w:val="28"/>
              </w:rPr>
            </w:pPr>
            <w:r w:rsidRPr="001F15FA">
              <w:rPr>
                <w:sz w:val="28"/>
                <w:szCs w:val="28"/>
              </w:rPr>
              <w:t>Мероприятия Подпрограммы</w:t>
            </w:r>
          </w:p>
        </w:tc>
        <w:tc>
          <w:tcPr>
            <w:tcW w:w="6666" w:type="dxa"/>
            <w:gridSpan w:val="6"/>
            <w:tcBorders>
              <w:top w:val="single" w:sz="4" w:space="0" w:color="auto"/>
              <w:left w:val="single" w:sz="4" w:space="0" w:color="auto"/>
              <w:bottom w:val="single" w:sz="4" w:space="0" w:color="auto"/>
              <w:right w:val="single" w:sz="4" w:space="0" w:color="auto"/>
            </w:tcBorders>
          </w:tcPr>
          <w:p w:rsidR="00DB2C39" w:rsidRPr="001F15FA" w:rsidRDefault="00DB2C39" w:rsidP="00BD19EC">
            <w:pPr>
              <w:pStyle w:val="ConsPlusNormal"/>
              <w:widowControl/>
              <w:ind w:firstLine="37"/>
              <w:jc w:val="both"/>
              <w:rPr>
                <w:rFonts w:ascii="Times New Roman" w:hAnsi="Times New Roman" w:cs="Times New Roman"/>
                <w:sz w:val="28"/>
                <w:szCs w:val="28"/>
              </w:rPr>
            </w:pPr>
            <w:r w:rsidRPr="001F15FA">
              <w:rPr>
                <w:rFonts w:ascii="Times New Roman" w:hAnsi="Times New Roman" w:cs="Times New Roman"/>
                <w:sz w:val="28"/>
                <w:szCs w:val="28"/>
              </w:rPr>
              <w:t xml:space="preserve">Поддержка оформления используемых земельных участков из земель </w:t>
            </w:r>
            <w:r w:rsidRPr="008C2CA9">
              <w:rPr>
                <w:rFonts w:ascii="Times New Roman" w:hAnsi="Times New Roman" w:cs="Times New Roman"/>
                <w:sz w:val="28"/>
                <w:szCs w:val="28"/>
              </w:rPr>
              <w:t>сельскохозяйственн</w:t>
            </w:r>
            <w:r>
              <w:rPr>
                <w:rFonts w:ascii="Times New Roman" w:hAnsi="Times New Roman" w:cs="Times New Roman"/>
                <w:sz w:val="28"/>
                <w:szCs w:val="28"/>
              </w:rPr>
              <w:t>ого</w:t>
            </w:r>
            <w:r w:rsidRPr="00BC1581">
              <w:rPr>
                <w:sz w:val="28"/>
                <w:szCs w:val="28"/>
              </w:rPr>
              <w:t xml:space="preserve"> </w:t>
            </w:r>
            <w:r w:rsidRPr="001F15FA">
              <w:rPr>
                <w:rFonts w:ascii="Times New Roman" w:hAnsi="Times New Roman" w:cs="Times New Roman"/>
                <w:sz w:val="28"/>
                <w:szCs w:val="28"/>
              </w:rPr>
              <w:t>назначения;</w:t>
            </w:r>
          </w:p>
          <w:p w:rsidR="00DB2C39" w:rsidRPr="001F15FA" w:rsidRDefault="00DB2C39" w:rsidP="00BD19EC">
            <w:pPr>
              <w:pStyle w:val="ConsPlusNormal"/>
              <w:widowControl/>
              <w:ind w:firstLine="37"/>
              <w:jc w:val="both"/>
              <w:rPr>
                <w:rFonts w:ascii="Times New Roman" w:hAnsi="Times New Roman" w:cs="Times New Roman"/>
                <w:sz w:val="28"/>
                <w:szCs w:val="28"/>
              </w:rPr>
            </w:pPr>
            <w:r>
              <w:rPr>
                <w:rFonts w:ascii="Times New Roman" w:hAnsi="Times New Roman" w:cs="Times New Roman"/>
                <w:sz w:val="28"/>
                <w:szCs w:val="28"/>
              </w:rPr>
              <w:t>п</w:t>
            </w:r>
            <w:r w:rsidRPr="001F15FA">
              <w:rPr>
                <w:rFonts w:ascii="Times New Roman" w:hAnsi="Times New Roman" w:cs="Times New Roman"/>
                <w:sz w:val="28"/>
                <w:szCs w:val="28"/>
              </w:rPr>
              <w:t>оддержка вовлечения неиспользуемых сельскохозяйственных земель в сельскохозяйственный оборот;</w:t>
            </w:r>
          </w:p>
          <w:p w:rsidR="00DB2C39" w:rsidRPr="001F15FA" w:rsidRDefault="00DB2C39" w:rsidP="00BD19EC">
            <w:pPr>
              <w:widowControl w:val="0"/>
              <w:autoSpaceDE w:val="0"/>
              <w:autoSpaceDN w:val="0"/>
              <w:adjustRightInd w:val="0"/>
              <w:jc w:val="both"/>
              <w:rPr>
                <w:sz w:val="28"/>
                <w:szCs w:val="28"/>
              </w:rPr>
            </w:pPr>
            <w:r>
              <w:rPr>
                <w:sz w:val="28"/>
                <w:szCs w:val="28"/>
              </w:rPr>
              <w:t>п</w:t>
            </w:r>
            <w:r w:rsidRPr="001F15FA">
              <w:rPr>
                <w:sz w:val="28"/>
                <w:szCs w:val="28"/>
              </w:rPr>
              <w:t>оддержка сохранения и повышения плодородия почв;</w:t>
            </w:r>
          </w:p>
          <w:p w:rsidR="00DB2C39" w:rsidRDefault="00DB2C39" w:rsidP="00BD19EC">
            <w:pPr>
              <w:widowControl w:val="0"/>
              <w:autoSpaceDE w:val="0"/>
              <w:autoSpaceDN w:val="0"/>
              <w:adjustRightInd w:val="0"/>
              <w:jc w:val="both"/>
              <w:rPr>
                <w:b/>
                <w:sz w:val="28"/>
                <w:szCs w:val="28"/>
              </w:rPr>
            </w:pPr>
            <w:r>
              <w:rPr>
                <w:sz w:val="28"/>
                <w:szCs w:val="28"/>
              </w:rPr>
              <w:t>п</w:t>
            </w:r>
            <w:r w:rsidRPr="001F15FA">
              <w:rPr>
                <w:sz w:val="28"/>
                <w:szCs w:val="28"/>
              </w:rPr>
              <w:t>оддержка развития семеноводства</w:t>
            </w:r>
            <w:r w:rsidRPr="00295B23">
              <w:rPr>
                <w:sz w:val="28"/>
                <w:szCs w:val="28"/>
              </w:rPr>
              <w:t>;</w:t>
            </w:r>
          </w:p>
          <w:p w:rsidR="00DB2C39" w:rsidRPr="006B7384" w:rsidRDefault="00DB2C39" w:rsidP="00BD19EC">
            <w:pPr>
              <w:widowControl w:val="0"/>
              <w:autoSpaceDE w:val="0"/>
              <w:autoSpaceDN w:val="0"/>
              <w:adjustRightInd w:val="0"/>
              <w:jc w:val="both"/>
              <w:rPr>
                <w:sz w:val="28"/>
                <w:szCs w:val="28"/>
              </w:rPr>
            </w:pPr>
            <w:r>
              <w:rPr>
                <w:sz w:val="28"/>
                <w:szCs w:val="28"/>
              </w:rPr>
              <w:t>о</w:t>
            </w:r>
            <w:r w:rsidRPr="006B7384">
              <w:rPr>
                <w:sz w:val="28"/>
                <w:szCs w:val="28"/>
              </w:rPr>
              <w:t xml:space="preserve">существление мероприятий по предотвращению распространения и уничтожению </w:t>
            </w:r>
            <w:r>
              <w:rPr>
                <w:sz w:val="28"/>
                <w:szCs w:val="28"/>
              </w:rPr>
              <w:t>б</w:t>
            </w:r>
            <w:r w:rsidRPr="006B7384">
              <w:rPr>
                <w:sz w:val="28"/>
                <w:szCs w:val="28"/>
              </w:rPr>
              <w:t>орщевика Сосновского;</w:t>
            </w:r>
          </w:p>
          <w:p w:rsidR="00DB2C39" w:rsidRPr="001F15FA" w:rsidRDefault="00DB2C39" w:rsidP="00BD19EC">
            <w:pPr>
              <w:widowControl w:val="0"/>
              <w:autoSpaceDE w:val="0"/>
              <w:autoSpaceDN w:val="0"/>
              <w:adjustRightInd w:val="0"/>
              <w:jc w:val="both"/>
              <w:rPr>
                <w:sz w:val="28"/>
                <w:szCs w:val="28"/>
              </w:rPr>
            </w:pPr>
            <w:r>
              <w:rPr>
                <w:sz w:val="28"/>
                <w:szCs w:val="28"/>
              </w:rPr>
              <w:t>п</w:t>
            </w:r>
            <w:r w:rsidRPr="001F15FA">
              <w:rPr>
                <w:sz w:val="28"/>
                <w:szCs w:val="28"/>
              </w:rPr>
              <w:t xml:space="preserve">редоставление субсидий крестьянским (фермерским) </w:t>
            </w:r>
            <w:r>
              <w:rPr>
                <w:sz w:val="28"/>
                <w:szCs w:val="28"/>
              </w:rPr>
              <w:t xml:space="preserve">хозяйствам </w:t>
            </w:r>
            <w:r w:rsidRPr="001F15FA">
              <w:rPr>
                <w:sz w:val="28"/>
                <w:szCs w:val="28"/>
              </w:rPr>
              <w:t xml:space="preserve">на возмещение части затрат связанных с реализацией проектной </w:t>
            </w:r>
            <w:r w:rsidRPr="001F15FA">
              <w:rPr>
                <w:sz w:val="28"/>
                <w:szCs w:val="28"/>
              </w:rPr>
              <w:lastRenderedPageBreak/>
              <w:t xml:space="preserve">деятельности, направленной на увеличение объемов </w:t>
            </w:r>
            <w:r>
              <w:rPr>
                <w:sz w:val="28"/>
                <w:szCs w:val="28"/>
              </w:rPr>
              <w:t xml:space="preserve">сельскохозяйственного </w:t>
            </w:r>
            <w:r w:rsidRPr="001F15FA">
              <w:rPr>
                <w:sz w:val="28"/>
                <w:szCs w:val="28"/>
              </w:rPr>
              <w:t xml:space="preserve">производства, а также связанной с производством и (или) переработкой </w:t>
            </w:r>
            <w:r>
              <w:rPr>
                <w:sz w:val="28"/>
                <w:szCs w:val="28"/>
              </w:rPr>
              <w:t xml:space="preserve">сельскохозяйственной </w:t>
            </w:r>
            <w:r w:rsidRPr="001F15FA">
              <w:rPr>
                <w:sz w:val="28"/>
                <w:szCs w:val="28"/>
              </w:rPr>
              <w:t>продукции;</w:t>
            </w:r>
          </w:p>
          <w:p w:rsidR="00DB2C39" w:rsidRPr="001F15FA" w:rsidRDefault="00DB2C39" w:rsidP="00BD19EC">
            <w:pPr>
              <w:widowControl w:val="0"/>
              <w:autoSpaceDE w:val="0"/>
              <w:autoSpaceDN w:val="0"/>
              <w:adjustRightInd w:val="0"/>
              <w:jc w:val="both"/>
              <w:outlineLvl w:val="4"/>
              <w:rPr>
                <w:sz w:val="28"/>
                <w:szCs w:val="28"/>
              </w:rPr>
            </w:pPr>
            <w:r>
              <w:rPr>
                <w:sz w:val="28"/>
                <w:szCs w:val="28"/>
              </w:rPr>
              <w:t>в</w:t>
            </w:r>
            <w:r w:rsidRPr="001F15FA">
              <w:rPr>
                <w:sz w:val="28"/>
                <w:szCs w:val="28"/>
              </w:rPr>
              <w:t xml:space="preserve">озмещение части затрат </w:t>
            </w:r>
            <w:r>
              <w:rPr>
                <w:sz w:val="28"/>
                <w:szCs w:val="28"/>
              </w:rPr>
              <w:t>крестьянско-фермерских хозяйств</w:t>
            </w:r>
            <w:r w:rsidRPr="001F15FA">
              <w:rPr>
                <w:sz w:val="28"/>
                <w:szCs w:val="28"/>
              </w:rPr>
              <w:t xml:space="preserve">, </w:t>
            </w:r>
            <w:r>
              <w:rPr>
                <w:sz w:val="28"/>
                <w:szCs w:val="28"/>
              </w:rPr>
              <w:t>личных подсобных хозяйств</w:t>
            </w:r>
            <w:r w:rsidRPr="001F15FA">
              <w:rPr>
                <w:sz w:val="28"/>
                <w:szCs w:val="28"/>
              </w:rPr>
              <w:t xml:space="preserve">, </w:t>
            </w:r>
            <w:r>
              <w:rPr>
                <w:sz w:val="28"/>
                <w:szCs w:val="28"/>
              </w:rPr>
              <w:t>сельскохозяйственных кооперативов</w:t>
            </w:r>
            <w:r w:rsidRPr="001F15FA">
              <w:rPr>
                <w:sz w:val="28"/>
                <w:szCs w:val="28"/>
              </w:rPr>
              <w:t xml:space="preserve"> на уплату процентов по кредитам;</w:t>
            </w:r>
          </w:p>
          <w:p w:rsidR="00DB2C39" w:rsidRPr="001F15FA" w:rsidRDefault="00DB2C39" w:rsidP="00BD19EC">
            <w:pPr>
              <w:widowControl w:val="0"/>
              <w:autoSpaceDE w:val="0"/>
              <w:autoSpaceDN w:val="0"/>
              <w:adjustRightInd w:val="0"/>
              <w:ind w:firstLine="37"/>
              <w:jc w:val="both"/>
              <w:rPr>
                <w:sz w:val="28"/>
                <w:szCs w:val="28"/>
              </w:rPr>
            </w:pPr>
            <w:r>
              <w:rPr>
                <w:sz w:val="28"/>
                <w:szCs w:val="28"/>
              </w:rPr>
              <w:t>о</w:t>
            </w:r>
            <w:r w:rsidRPr="001F15FA">
              <w:rPr>
                <w:sz w:val="28"/>
                <w:szCs w:val="28"/>
              </w:rPr>
              <w:t xml:space="preserve">рганизация и проведение окружных конкурсов среди </w:t>
            </w:r>
            <w:r>
              <w:rPr>
                <w:sz w:val="28"/>
                <w:szCs w:val="28"/>
              </w:rPr>
              <w:t>с</w:t>
            </w:r>
            <w:r w:rsidRPr="00671FE7">
              <w:rPr>
                <w:sz w:val="28"/>
                <w:szCs w:val="28"/>
              </w:rPr>
              <w:t>ельскохозяйственны</w:t>
            </w:r>
            <w:r>
              <w:rPr>
                <w:sz w:val="28"/>
                <w:szCs w:val="28"/>
              </w:rPr>
              <w:t>х</w:t>
            </w:r>
            <w:r w:rsidRPr="00671FE7">
              <w:rPr>
                <w:sz w:val="28"/>
                <w:szCs w:val="28"/>
              </w:rPr>
              <w:t xml:space="preserve"> товаропроизводител</w:t>
            </w:r>
            <w:r>
              <w:rPr>
                <w:sz w:val="28"/>
                <w:szCs w:val="28"/>
              </w:rPr>
              <w:t>ей</w:t>
            </w:r>
            <w:r w:rsidRPr="001F15FA">
              <w:rPr>
                <w:sz w:val="28"/>
                <w:szCs w:val="28"/>
              </w:rPr>
              <w:t>;</w:t>
            </w:r>
          </w:p>
          <w:p w:rsidR="00DB2C39" w:rsidRPr="001F15FA" w:rsidRDefault="00DB2C39" w:rsidP="00BD19EC">
            <w:pPr>
              <w:widowControl w:val="0"/>
              <w:autoSpaceDE w:val="0"/>
              <w:autoSpaceDN w:val="0"/>
              <w:adjustRightInd w:val="0"/>
              <w:ind w:firstLine="37"/>
              <w:jc w:val="both"/>
              <w:rPr>
                <w:sz w:val="28"/>
                <w:szCs w:val="28"/>
              </w:rPr>
            </w:pPr>
            <w:r>
              <w:rPr>
                <w:sz w:val="28"/>
                <w:szCs w:val="28"/>
              </w:rPr>
              <w:t>о</w:t>
            </w:r>
            <w:r w:rsidRPr="001F15FA">
              <w:rPr>
                <w:sz w:val="28"/>
                <w:szCs w:val="28"/>
              </w:rPr>
              <w:t>рганизация проведения торжественных собраний: «День последней борозды» и «День работников сельского хозяйства и перерабатывающей промышленности»;</w:t>
            </w:r>
          </w:p>
          <w:p w:rsidR="00DB2C39" w:rsidRPr="001F15FA" w:rsidRDefault="00DB2C39" w:rsidP="00BD19EC">
            <w:pPr>
              <w:widowControl w:val="0"/>
              <w:autoSpaceDE w:val="0"/>
              <w:autoSpaceDN w:val="0"/>
              <w:adjustRightInd w:val="0"/>
              <w:ind w:firstLine="37"/>
              <w:jc w:val="both"/>
              <w:rPr>
                <w:sz w:val="28"/>
                <w:szCs w:val="28"/>
              </w:rPr>
            </w:pPr>
            <w:r>
              <w:rPr>
                <w:sz w:val="28"/>
                <w:szCs w:val="28"/>
              </w:rPr>
              <w:t>с</w:t>
            </w:r>
            <w:r w:rsidRPr="001F15FA">
              <w:rPr>
                <w:sz w:val="28"/>
                <w:szCs w:val="28"/>
              </w:rPr>
              <w:t xml:space="preserve">одействие </w:t>
            </w:r>
            <w:r>
              <w:rPr>
                <w:sz w:val="28"/>
                <w:szCs w:val="28"/>
              </w:rPr>
              <w:t>с</w:t>
            </w:r>
            <w:r w:rsidRPr="00671FE7">
              <w:rPr>
                <w:sz w:val="28"/>
                <w:szCs w:val="28"/>
              </w:rPr>
              <w:t>ельскохозяйственны</w:t>
            </w:r>
            <w:r>
              <w:rPr>
                <w:sz w:val="28"/>
                <w:szCs w:val="28"/>
              </w:rPr>
              <w:t>м товаропроизводителям</w:t>
            </w:r>
            <w:r w:rsidRPr="001F15FA">
              <w:rPr>
                <w:sz w:val="28"/>
                <w:szCs w:val="28"/>
              </w:rPr>
              <w:t xml:space="preserve"> в привлечении бюджетных средств федерального и краевого бюджетов;</w:t>
            </w:r>
          </w:p>
          <w:p w:rsidR="00DB2C39" w:rsidRPr="001F15FA" w:rsidRDefault="00DB2C39" w:rsidP="00BD19EC">
            <w:pPr>
              <w:widowControl w:val="0"/>
              <w:autoSpaceDE w:val="0"/>
              <w:autoSpaceDN w:val="0"/>
              <w:adjustRightInd w:val="0"/>
              <w:ind w:firstLine="37"/>
              <w:jc w:val="both"/>
              <w:rPr>
                <w:sz w:val="28"/>
                <w:szCs w:val="28"/>
              </w:rPr>
            </w:pPr>
            <w:r>
              <w:rPr>
                <w:sz w:val="28"/>
                <w:szCs w:val="28"/>
              </w:rPr>
              <w:t>о</w:t>
            </w:r>
            <w:r w:rsidRPr="001F15FA">
              <w:rPr>
                <w:sz w:val="28"/>
                <w:szCs w:val="28"/>
              </w:rPr>
              <w:t xml:space="preserve">рганизация и проведение совещаний, семинаров, консультаций с руководителями и специалистами </w:t>
            </w:r>
            <w:r>
              <w:rPr>
                <w:sz w:val="28"/>
                <w:szCs w:val="28"/>
              </w:rPr>
              <w:t>с</w:t>
            </w:r>
            <w:r w:rsidRPr="00671FE7">
              <w:rPr>
                <w:sz w:val="28"/>
                <w:szCs w:val="28"/>
              </w:rPr>
              <w:t>ельскохозяйственны</w:t>
            </w:r>
            <w:r>
              <w:rPr>
                <w:sz w:val="28"/>
                <w:szCs w:val="28"/>
              </w:rPr>
              <w:t>х</w:t>
            </w:r>
            <w:r w:rsidRPr="00671FE7">
              <w:rPr>
                <w:sz w:val="28"/>
                <w:szCs w:val="28"/>
              </w:rPr>
              <w:t xml:space="preserve"> товаропроизводител</w:t>
            </w:r>
            <w:r>
              <w:rPr>
                <w:sz w:val="28"/>
                <w:szCs w:val="28"/>
              </w:rPr>
              <w:t>ей</w:t>
            </w:r>
            <w:r w:rsidRPr="001F15FA">
              <w:rPr>
                <w:sz w:val="28"/>
                <w:szCs w:val="28"/>
              </w:rPr>
              <w:t>, и их методическое сопровождение;</w:t>
            </w:r>
          </w:p>
          <w:p w:rsidR="00DB2C39" w:rsidRPr="001F15FA" w:rsidRDefault="00DB2C39" w:rsidP="00BD19EC">
            <w:pPr>
              <w:widowControl w:val="0"/>
              <w:autoSpaceDE w:val="0"/>
              <w:autoSpaceDN w:val="0"/>
              <w:adjustRightInd w:val="0"/>
              <w:ind w:firstLine="37"/>
              <w:jc w:val="both"/>
              <w:rPr>
                <w:sz w:val="28"/>
                <w:szCs w:val="28"/>
              </w:rPr>
            </w:pPr>
            <w:r>
              <w:rPr>
                <w:sz w:val="28"/>
                <w:szCs w:val="28"/>
              </w:rPr>
              <w:t>о</w:t>
            </w:r>
            <w:r w:rsidRPr="001F15FA">
              <w:rPr>
                <w:sz w:val="28"/>
                <w:szCs w:val="28"/>
              </w:rPr>
              <w:t xml:space="preserve">рганизация и проведение окружных смотров-конкурсов среди </w:t>
            </w:r>
            <w:r>
              <w:rPr>
                <w:sz w:val="28"/>
                <w:szCs w:val="28"/>
              </w:rPr>
              <w:t>сельхозтоваропроизводителей</w:t>
            </w:r>
            <w:r w:rsidRPr="001F15FA">
              <w:rPr>
                <w:sz w:val="28"/>
                <w:szCs w:val="28"/>
              </w:rPr>
              <w:t>;</w:t>
            </w:r>
          </w:p>
          <w:p w:rsidR="00DB2C39" w:rsidRPr="001F15FA" w:rsidRDefault="00DB2C39" w:rsidP="00BD19EC">
            <w:pPr>
              <w:widowControl w:val="0"/>
              <w:autoSpaceDE w:val="0"/>
              <w:autoSpaceDN w:val="0"/>
              <w:adjustRightInd w:val="0"/>
              <w:ind w:firstLine="37"/>
              <w:jc w:val="both"/>
              <w:rPr>
                <w:sz w:val="28"/>
                <w:szCs w:val="28"/>
              </w:rPr>
            </w:pPr>
            <w:r>
              <w:rPr>
                <w:sz w:val="28"/>
                <w:szCs w:val="28"/>
              </w:rPr>
              <w:t>п</w:t>
            </w:r>
            <w:r w:rsidRPr="001F15FA">
              <w:rPr>
                <w:sz w:val="28"/>
                <w:szCs w:val="28"/>
              </w:rPr>
              <w:t xml:space="preserve">рогнозы социально-экономического развития </w:t>
            </w:r>
            <w:r>
              <w:rPr>
                <w:sz w:val="28"/>
                <w:szCs w:val="28"/>
              </w:rPr>
              <w:t>агропромышленного комплекса</w:t>
            </w:r>
            <w:r w:rsidRPr="001F15FA">
              <w:rPr>
                <w:sz w:val="28"/>
                <w:szCs w:val="28"/>
              </w:rPr>
              <w:t xml:space="preserve"> в Чайковском городском округе, анализ и мониторинг результатов деятельности отрасли;</w:t>
            </w:r>
          </w:p>
          <w:p w:rsidR="00DB2C39" w:rsidRPr="001F15FA" w:rsidRDefault="00DB2C39" w:rsidP="00BD19EC">
            <w:pPr>
              <w:widowControl w:val="0"/>
              <w:autoSpaceDE w:val="0"/>
              <w:autoSpaceDN w:val="0"/>
              <w:adjustRightInd w:val="0"/>
              <w:ind w:firstLine="37"/>
              <w:jc w:val="both"/>
              <w:rPr>
                <w:sz w:val="28"/>
                <w:szCs w:val="28"/>
              </w:rPr>
            </w:pPr>
            <w:r>
              <w:rPr>
                <w:sz w:val="28"/>
                <w:szCs w:val="28"/>
              </w:rPr>
              <w:t>о</w:t>
            </w:r>
            <w:r w:rsidRPr="001F15FA">
              <w:rPr>
                <w:sz w:val="28"/>
                <w:szCs w:val="28"/>
              </w:rPr>
              <w:t xml:space="preserve">беспечение выполнения функций отдела сельского хозяйства на осуществление полномочий, переданных от </w:t>
            </w:r>
            <w:r>
              <w:rPr>
                <w:sz w:val="28"/>
                <w:szCs w:val="28"/>
              </w:rPr>
              <w:t>Министерства сельского хозяйства Пермского края</w:t>
            </w:r>
            <w:r w:rsidRPr="001F15FA">
              <w:rPr>
                <w:sz w:val="28"/>
                <w:szCs w:val="28"/>
              </w:rPr>
              <w:t>.</w:t>
            </w:r>
          </w:p>
        </w:tc>
      </w:tr>
      <w:tr w:rsidR="00DB2C39" w:rsidTr="00BD19EC">
        <w:tc>
          <w:tcPr>
            <w:tcW w:w="3365" w:type="dxa"/>
            <w:tcBorders>
              <w:top w:val="single" w:sz="4" w:space="0" w:color="auto"/>
              <w:left w:val="single" w:sz="4" w:space="0" w:color="auto"/>
              <w:bottom w:val="single" w:sz="4" w:space="0" w:color="auto"/>
              <w:right w:val="single" w:sz="4" w:space="0" w:color="auto"/>
            </w:tcBorders>
          </w:tcPr>
          <w:p w:rsidR="00DB2C39" w:rsidRPr="001F15FA" w:rsidRDefault="00DB2C39" w:rsidP="00BD19EC">
            <w:pPr>
              <w:jc w:val="both"/>
              <w:rPr>
                <w:sz w:val="28"/>
                <w:szCs w:val="28"/>
              </w:rPr>
            </w:pPr>
            <w:r w:rsidRPr="001F15FA">
              <w:rPr>
                <w:sz w:val="28"/>
                <w:szCs w:val="28"/>
              </w:rPr>
              <w:lastRenderedPageBreak/>
              <w:t>Целевые показатели Подпрограммы</w:t>
            </w:r>
          </w:p>
        </w:tc>
        <w:tc>
          <w:tcPr>
            <w:tcW w:w="6666" w:type="dxa"/>
            <w:gridSpan w:val="6"/>
            <w:tcBorders>
              <w:top w:val="single" w:sz="4" w:space="0" w:color="auto"/>
              <w:left w:val="single" w:sz="4" w:space="0" w:color="auto"/>
              <w:bottom w:val="single" w:sz="4" w:space="0" w:color="auto"/>
              <w:right w:val="single" w:sz="4" w:space="0" w:color="auto"/>
            </w:tcBorders>
          </w:tcPr>
          <w:p w:rsidR="00DB2C39" w:rsidRPr="001F15FA" w:rsidRDefault="00DB2C39" w:rsidP="00BD19EC">
            <w:pPr>
              <w:widowControl w:val="0"/>
              <w:autoSpaceDE w:val="0"/>
              <w:autoSpaceDN w:val="0"/>
              <w:adjustRightInd w:val="0"/>
              <w:jc w:val="both"/>
              <w:rPr>
                <w:sz w:val="28"/>
                <w:szCs w:val="28"/>
              </w:rPr>
            </w:pPr>
            <w:r w:rsidRPr="001F15FA">
              <w:rPr>
                <w:sz w:val="28"/>
                <w:szCs w:val="28"/>
              </w:rPr>
              <w:t>Площадь оформленных  используемых сельхозтоваропроизводителями земельных участков из земель сельскохозяйственного назначения;</w:t>
            </w:r>
          </w:p>
          <w:p w:rsidR="00DB2C39" w:rsidRPr="001F15FA" w:rsidRDefault="00DB2C39" w:rsidP="00BD19EC">
            <w:pPr>
              <w:widowControl w:val="0"/>
              <w:autoSpaceDE w:val="0"/>
              <w:autoSpaceDN w:val="0"/>
              <w:adjustRightInd w:val="0"/>
              <w:jc w:val="both"/>
              <w:rPr>
                <w:sz w:val="28"/>
                <w:szCs w:val="28"/>
              </w:rPr>
            </w:pPr>
            <w:r>
              <w:rPr>
                <w:sz w:val="28"/>
                <w:szCs w:val="28"/>
              </w:rPr>
              <w:t>п</w:t>
            </w:r>
            <w:r w:rsidRPr="001F15FA">
              <w:rPr>
                <w:sz w:val="28"/>
                <w:szCs w:val="28"/>
              </w:rPr>
              <w:t>лощадь вовлеченных неиспользуемых сельскохозяйственных земель в</w:t>
            </w:r>
            <w:r>
              <w:rPr>
                <w:sz w:val="28"/>
                <w:szCs w:val="28"/>
              </w:rPr>
              <w:t xml:space="preserve"> сельскохозяйственный оборот</w:t>
            </w:r>
            <w:r w:rsidRPr="001F15FA">
              <w:rPr>
                <w:sz w:val="28"/>
                <w:szCs w:val="28"/>
              </w:rPr>
              <w:t>;</w:t>
            </w:r>
          </w:p>
          <w:p w:rsidR="00DB2C39" w:rsidRPr="001F15FA" w:rsidRDefault="00DB2C39" w:rsidP="00BD19EC">
            <w:pPr>
              <w:widowControl w:val="0"/>
              <w:autoSpaceDE w:val="0"/>
              <w:autoSpaceDN w:val="0"/>
              <w:adjustRightInd w:val="0"/>
              <w:jc w:val="both"/>
              <w:rPr>
                <w:sz w:val="28"/>
                <w:szCs w:val="28"/>
              </w:rPr>
            </w:pPr>
            <w:r>
              <w:rPr>
                <w:sz w:val="28"/>
                <w:szCs w:val="28"/>
              </w:rPr>
              <w:t>н</w:t>
            </w:r>
            <w:r w:rsidRPr="001F15FA">
              <w:rPr>
                <w:sz w:val="28"/>
                <w:szCs w:val="28"/>
              </w:rPr>
              <w:t>асыщенность минерал</w:t>
            </w:r>
            <w:r>
              <w:rPr>
                <w:sz w:val="28"/>
                <w:szCs w:val="28"/>
              </w:rPr>
              <w:t>ьными удобрениями</w:t>
            </w:r>
            <w:r w:rsidRPr="001F15FA">
              <w:rPr>
                <w:sz w:val="28"/>
                <w:szCs w:val="28"/>
              </w:rPr>
              <w:t>;</w:t>
            </w:r>
          </w:p>
          <w:p w:rsidR="00DB2C39" w:rsidRDefault="00DB2C39" w:rsidP="00BD19EC">
            <w:pPr>
              <w:widowControl w:val="0"/>
              <w:autoSpaceDE w:val="0"/>
              <w:autoSpaceDN w:val="0"/>
              <w:adjustRightInd w:val="0"/>
              <w:jc w:val="both"/>
              <w:rPr>
                <w:sz w:val="28"/>
                <w:szCs w:val="28"/>
              </w:rPr>
            </w:pPr>
            <w:r>
              <w:rPr>
                <w:sz w:val="28"/>
                <w:szCs w:val="28"/>
              </w:rPr>
              <w:t>о</w:t>
            </w:r>
            <w:r w:rsidRPr="001F15FA">
              <w:rPr>
                <w:sz w:val="28"/>
                <w:szCs w:val="28"/>
              </w:rPr>
              <w:t>беспече</w:t>
            </w:r>
            <w:r>
              <w:rPr>
                <w:sz w:val="28"/>
                <w:szCs w:val="28"/>
              </w:rPr>
              <w:t>нность кондиционными семенами</w:t>
            </w:r>
            <w:r w:rsidRPr="001F15FA">
              <w:rPr>
                <w:sz w:val="28"/>
                <w:szCs w:val="28"/>
              </w:rPr>
              <w:t>;</w:t>
            </w:r>
          </w:p>
          <w:p w:rsidR="00DB2C39" w:rsidRPr="001F15FA" w:rsidRDefault="00DB2C39" w:rsidP="00BD19EC">
            <w:pPr>
              <w:widowControl w:val="0"/>
              <w:autoSpaceDE w:val="0"/>
              <w:autoSpaceDN w:val="0"/>
              <w:adjustRightInd w:val="0"/>
              <w:jc w:val="both"/>
              <w:rPr>
                <w:sz w:val="28"/>
                <w:szCs w:val="28"/>
              </w:rPr>
            </w:pPr>
            <w:r>
              <w:rPr>
                <w:sz w:val="28"/>
                <w:szCs w:val="28"/>
              </w:rPr>
              <w:t>площадь земельных участков, на которых проведены мероприятий по предотвращению распространения и уничтожению борщевика Сосновского;</w:t>
            </w:r>
          </w:p>
          <w:p w:rsidR="00DB2C39" w:rsidRPr="001F15FA" w:rsidRDefault="00DB2C39" w:rsidP="00BD19EC">
            <w:pPr>
              <w:widowControl w:val="0"/>
              <w:autoSpaceDE w:val="0"/>
              <w:autoSpaceDN w:val="0"/>
              <w:adjustRightInd w:val="0"/>
              <w:jc w:val="both"/>
              <w:rPr>
                <w:sz w:val="28"/>
                <w:szCs w:val="28"/>
              </w:rPr>
            </w:pPr>
            <w:r>
              <w:rPr>
                <w:sz w:val="28"/>
                <w:szCs w:val="28"/>
              </w:rPr>
              <w:t>к</w:t>
            </w:r>
            <w:r w:rsidRPr="001F15FA">
              <w:rPr>
                <w:sz w:val="28"/>
                <w:szCs w:val="28"/>
              </w:rPr>
              <w:t>оличество участников программных мероприятий по реализа</w:t>
            </w:r>
            <w:r>
              <w:rPr>
                <w:sz w:val="28"/>
                <w:szCs w:val="28"/>
              </w:rPr>
              <w:t>ции проектной деятельности, чел</w:t>
            </w:r>
            <w:r w:rsidRPr="001F15FA">
              <w:rPr>
                <w:sz w:val="28"/>
                <w:szCs w:val="28"/>
              </w:rPr>
              <w:t>;</w:t>
            </w:r>
          </w:p>
          <w:p w:rsidR="00DB2C39" w:rsidRPr="001F15FA" w:rsidRDefault="00DB2C39" w:rsidP="00BD19EC">
            <w:pPr>
              <w:widowControl w:val="0"/>
              <w:autoSpaceDE w:val="0"/>
              <w:autoSpaceDN w:val="0"/>
              <w:adjustRightInd w:val="0"/>
              <w:jc w:val="both"/>
              <w:rPr>
                <w:sz w:val="28"/>
                <w:szCs w:val="28"/>
              </w:rPr>
            </w:pPr>
            <w:r>
              <w:rPr>
                <w:sz w:val="28"/>
                <w:szCs w:val="28"/>
              </w:rPr>
              <w:lastRenderedPageBreak/>
              <w:t>о</w:t>
            </w:r>
            <w:r w:rsidRPr="001F15FA">
              <w:rPr>
                <w:sz w:val="28"/>
                <w:szCs w:val="28"/>
              </w:rPr>
              <w:t>бъем собственных средств</w:t>
            </w:r>
            <w:r>
              <w:rPr>
                <w:sz w:val="28"/>
                <w:szCs w:val="28"/>
              </w:rPr>
              <w:t>,</w:t>
            </w:r>
            <w:r w:rsidRPr="001F15FA">
              <w:rPr>
                <w:sz w:val="28"/>
                <w:szCs w:val="28"/>
              </w:rPr>
              <w:t xml:space="preserve"> вложенных участниками мероприятия по реализации </w:t>
            </w:r>
            <w:r>
              <w:rPr>
                <w:sz w:val="28"/>
                <w:szCs w:val="28"/>
              </w:rPr>
              <w:t>проектной деятельности</w:t>
            </w:r>
            <w:r w:rsidRPr="001F15FA">
              <w:rPr>
                <w:sz w:val="28"/>
                <w:szCs w:val="28"/>
              </w:rPr>
              <w:t>;</w:t>
            </w:r>
          </w:p>
          <w:p w:rsidR="00DB2C39" w:rsidRPr="001F15FA" w:rsidRDefault="00DB2C39" w:rsidP="00BD19EC">
            <w:pPr>
              <w:widowControl w:val="0"/>
              <w:autoSpaceDE w:val="0"/>
              <w:autoSpaceDN w:val="0"/>
              <w:adjustRightInd w:val="0"/>
              <w:jc w:val="both"/>
              <w:rPr>
                <w:sz w:val="28"/>
                <w:szCs w:val="28"/>
              </w:rPr>
            </w:pPr>
            <w:r>
              <w:rPr>
                <w:sz w:val="28"/>
                <w:szCs w:val="28"/>
              </w:rPr>
              <w:t>о</w:t>
            </w:r>
            <w:r w:rsidRPr="001F15FA">
              <w:rPr>
                <w:sz w:val="28"/>
                <w:szCs w:val="28"/>
              </w:rPr>
              <w:t>бъем привлеченных бюджетных средств из федеральног</w:t>
            </w:r>
            <w:r>
              <w:rPr>
                <w:sz w:val="28"/>
                <w:szCs w:val="28"/>
              </w:rPr>
              <w:t>о и краевого бюджетов</w:t>
            </w:r>
            <w:r w:rsidRPr="001F15FA">
              <w:rPr>
                <w:sz w:val="28"/>
                <w:szCs w:val="28"/>
              </w:rPr>
              <w:t>;</w:t>
            </w:r>
          </w:p>
          <w:p w:rsidR="00DB2C39" w:rsidRPr="001F15FA" w:rsidRDefault="00DB2C39" w:rsidP="00BD19EC">
            <w:pPr>
              <w:widowControl w:val="0"/>
              <w:autoSpaceDE w:val="0"/>
              <w:autoSpaceDN w:val="0"/>
              <w:adjustRightInd w:val="0"/>
              <w:jc w:val="both"/>
              <w:rPr>
                <w:spacing w:val="6"/>
                <w:sz w:val="28"/>
                <w:szCs w:val="28"/>
              </w:rPr>
            </w:pPr>
            <w:r>
              <w:rPr>
                <w:spacing w:val="6"/>
                <w:sz w:val="28"/>
                <w:szCs w:val="28"/>
              </w:rPr>
              <w:t>к</w:t>
            </w:r>
            <w:r w:rsidRPr="001F15FA">
              <w:rPr>
                <w:spacing w:val="6"/>
                <w:sz w:val="28"/>
                <w:szCs w:val="28"/>
              </w:rPr>
              <w:t>оличество работников сельскохозяйственных организаций, пр</w:t>
            </w:r>
            <w:r>
              <w:rPr>
                <w:spacing w:val="6"/>
                <w:sz w:val="28"/>
                <w:szCs w:val="28"/>
              </w:rPr>
              <w:t>инявших участие в конкурсах</w:t>
            </w:r>
            <w:r w:rsidRPr="001F15FA">
              <w:rPr>
                <w:spacing w:val="6"/>
                <w:sz w:val="28"/>
                <w:szCs w:val="28"/>
              </w:rPr>
              <w:t>;</w:t>
            </w:r>
          </w:p>
          <w:p w:rsidR="00DB2C39" w:rsidRPr="001F15FA" w:rsidRDefault="00DB2C39" w:rsidP="00BD19EC">
            <w:pPr>
              <w:widowControl w:val="0"/>
              <w:autoSpaceDE w:val="0"/>
              <w:autoSpaceDN w:val="0"/>
              <w:adjustRightInd w:val="0"/>
              <w:jc w:val="both"/>
              <w:rPr>
                <w:sz w:val="28"/>
                <w:szCs w:val="28"/>
              </w:rPr>
            </w:pPr>
            <w:r>
              <w:rPr>
                <w:sz w:val="28"/>
                <w:szCs w:val="28"/>
              </w:rPr>
              <w:t>к</w:t>
            </w:r>
            <w:r w:rsidRPr="001F15FA">
              <w:rPr>
                <w:sz w:val="28"/>
                <w:szCs w:val="28"/>
              </w:rPr>
              <w:t>оличество проведе</w:t>
            </w:r>
            <w:r>
              <w:rPr>
                <w:sz w:val="28"/>
                <w:szCs w:val="28"/>
              </w:rPr>
              <w:t>нных торжественных собраний</w:t>
            </w:r>
            <w:r w:rsidRPr="001F15FA">
              <w:rPr>
                <w:sz w:val="28"/>
                <w:szCs w:val="28"/>
              </w:rPr>
              <w:t>;</w:t>
            </w:r>
          </w:p>
          <w:p w:rsidR="00DB2C39" w:rsidRPr="001F15FA" w:rsidRDefault="00DB2C39" w:rsidP="00BD19EC">
            <w:pPr>
              <w:pStyle w:val="ConsPlusNonformat"/>
              <w:widowControl/>
              <w:jc w:val="both"/>
              <w:rPr>
                <w:rFonts w:ascii="Times New Roman" w:hAnsi="Times New Roman" w:cs="Times New Roman"/>
                <w:sz w:val="28"/>
                <w:szCs w:val="28"/>
              </w:rPr>
            </w:pPr>
            <w:r>
              <w:rPr>
                <w:rFonts w:ascii="Times New Roman" w:hAnsi="Times New Roman" w:cs="Times New Roman"/>
                <w:spacing w:val="6"/>
                <w:sz w:val="28"/>
                <w:szCs w:val="28"/>
              </w:rPr>
              <w:t>к</w:t>
            </w:r>
            <w:r w:rsidRPr="001F15FA">
              <w:rPr>
                <w:rFonts w:ascii="Times New Roman" w:hAnsi="Times New Roman" w:cs="Times New Roman"/>
                <w:spacing w:val="6"/>
                <w:sz w:val="28"/>
                <w:szCs w:val="28"/>
              </w:rPr>
              <w:t>оличество сельхозтоваропроизводителей, принявших участие в конкурсах</w:t>
            </w:r>
            <w:r w:rsidRPr="001F15FA">
              <w:rPr>
                <w:rFonts w:ascii="Times New Roman" w:hAnsi="Times New Roman" w:cs="Times New Roman"/>
                <w:sz w:val="28"/>
                <w:szCs w:val="28"/>
              </w:rPr>
              <w:t>;</w:t>
            </w:r>
          </w:p>
          <w:p w:rsidR="00DB2C39" w:rsidRPr="001F15FA" w:rsidRDefault="00DB2C39" w:rsidP="00BD19EC">
            <w:pPr>
              <w:pStyle w:val="ConsPlusNonformat"/>
              <w:widowControl/>
              <w:jc w:val="both"/>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и</w:t>
            </w:r>
            <w:r w:rsidRPr="001F15FA">
              <w:rPr>
                <w:rFonts w:ascii="Times New Roman" w:hAnsi="Times New Roman" w:cs="Times New Roman"/>
                <w:spacing w:val="6"/>
                <w:sz w:val="28"/>
                <w:szCs w:val="28"/>
                <w:lang w:eastAsia="en-US"/>
              </w:rPr>
              <w:t>ндекс физического объема продукции сельского хозяйства в хозяйст</w:t>
            </w:r>
            <w:r>
              <w:rPr>
                <w:rFonts w:ascii="Times New Roman" w:hAnsi="Times New Roman" w:cs="Times New Roman"/>
                <w:spacing w:val="6"/>
                <w:sz w:val="28"/>
                <w:szCs w:val="28"/>
                <w:lang w:eastAsia="en-US"/>
              </w:rPr>
              <w:t>вах всех категорий</w:t>
            </w:r>
            <w:r w:rsidRPr="001F15FA">
              <w:rPr>
                <w:rFonts w:ascii="Times New Roman" w:hAnsi="Times New Roman" w:cs="Times New Roman"/>
                <w:spacing w:val="6"/>
                <w:sz w:val="28"/>
                <w:szCs w:val="28"/>
                <w:lang w:eastAsia="en-US"/>
              </w:rPr>
              <w:t>.</w:t>
            </w:r>
          </w:p>
        </w:tc>
      </w:tr>
      <w:tr w:rsidR="00DB2C39" w:rsidTr="00BD19EC">
        <w:trPr>
          <w:trHeight w:val="1022"/>
        </w:trPr>
        <w:tc>
          <w:tcPr>
            <w:tcW w:w="3365" w:type="dxa"/>
            <w:tcBorders>
              <w:top w:val="single" w:sz="4" w:space="0" w:color="auto"/>
              <w:left w:val="single" w:sz="4" w:space="0" w:color="auto"/>
              <w:bottom w:val="single" w:sz="4" w:space="0" w:color="auto"/>
              <w:right w:val="single" w:sz="4" w:space="0" w:color="auto"/>
            </w:tcBorders>
          </w:tcPr>
          <w:p w:rsidR="00DB2C39" w:rsidRPr="001F15FA" w:rsidRDefault="00DB2C39" w:rsidP="00BD19EC">
            <w:pPr>
              <w:jc w:val="both"/>
              <w:rPr>
                <w:sz w:val="28"/>
                <w:szCs w:val="28"/>
              </w:rPr>
            </w:pPr>
            <w:r w:rsidRPr="001F15FA">
              <w:rPr>
                <w:sz w:val="28"/>
                <w:szCs w:val="28"/>
              </w:rPr>
              <w:lastRenderedPageBreak/>
              <w:t>Этапы и сроки реализации Подпрограммы</w:t>
            </w:r>
          </w:p>
        </w:tc>
        <w:tc>
          <w:tcPr>
            <w:tcW w:w="6666" w:type="dxa"/>
            <w:gridSpan w:val="6"/>
            <w:tcBorders>
              <w:top w:val="single" w:sz="4" w:space="0" w:color="auto"/>
              <w:left w:val="single" w:sz="4" w:space="0" w:color="auto"/>
              <w:bottom w:val="single" w:sz="4" w:space="0" w:color="auto"/>
              <w:right w:val="single" w:sz="4" w:space="0" w:color="auto"/>
            </w:tcBorders>
          </w:tcPr>
          <w:p w:rsidR="00DB2C39" w:rsidRPr="001F15FA" w:rsidRDefault="00DB2C39" w:rsidP="00BD19EC">
            <w:pPr>
              <w:widowControl w:val="0"/>
              <w:autoSpaceDE w:val="0"/>
              <w:autoSpaceDN w:val="0"/>
              <w:adjustRightInd w:val="0"/>
              <w:jc w:val="both"/>
              <w:rPr>
                <w:sz w:val="28"/>
                <w:szCs w:val="28"/>
              </w:rPr>
            </w:pPr>
            <w:r w:rsidRPr="001F15FA">
              <w:rPr>
                <w:sz w:val="28"/>
                <w:szCs w:val="28"/>
              </w:rPr>
              <w:t>20</w:t>
            </w:r>
            <w:r>
              <w:rPr>
                <w:sz w:val="28"/>
                <w:szCs w:val="28"/>
              </w:rPr>
              <w:t>20</w:t>
            </w:r>
            <w:r w:rsidRPr="001F15FA">
              <w:rPr>
                <w:sz w:val="28"/>
                <w:szCs w:val="28"/>
              </w:rPr>
              <w:t>-202</w:t>
            </w:r>
            <w:r>
              <w:rPr>
                <w:sz w:val="28"/>
                <w:szCs w:val="28"/>
              </w:rPr>
              <w:t>2</w:t>
            </w:r>
            <w:r w:rsidRPr="001F15FA">
              <w:rPr>
                <w:sz w:val="28"/>
                <w:szCs w:val="28"/>
              </w:rPr>
              <w:t xml:space="preserve"> годы</w:t>
            </w:r>
          </w:p>
        </w:tc>
      </w:tr>
      <w:tr w:rsidR="00DB2C39" w:rsidTr="00BD19EC">
        <w:trPr>
          <w:trHeight w:val="2290"/>
        </w:trPr>
        <w:tc>
          <w:tcPr>
            <w:tcW w:w="3365" w:type="dxa"/>
            <w:tcBorders>
              <w:top w:val="single" w:sz="4" w:space="0" w:color="auto"/>
              <w:left w:val="single" w:sz="4" w:space="0" w:color="auto"/>
              <w:right w:val="single" w:sz="4" w:space="0" w:color="auto"/>
            </w:tcBorders>
          </w:tcPr>
          <w:p w:rsidR="00DB2C39" w:rsidRPr="001F15FA" w:rsidRDefault="00DB2C39" w:rsidP="00BD19EC">
            <w:pPr>
              <w:jc w:val="both"/>
              <w:rPr>
                <w:sz w:val="28"/>
                <w:szCs w:val="28"/>
              </w:rPr>
            </w:pPr>
            <w:r w:rsidRPr="001F15FA">
              <w:rPr>
                <w:sz w:val="28"/>
                <w:szCs w:val="28"/>
              </w:rPr>
              <w:t>Объемы бюджетных ассигнований</w:t>
            </w:r>
          </w:p>
        </w:tc>
        <w:tc>
          <w:tcPr>
            <w:tcW w:w="6666" w:type="dxa"/>
            <w:gridSpan w:val="6"/>
            <w:tcBorders>
              <w:top w:val="single" w:sz="4" w:space="0" w:color="auto"/>
              <w:left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1287"/>
              <w:gridCol w:w="1287"/>
              <w:gridCol w:w="1287"/>
              <w:gridCol w:w="1287"/>
            </w:tblGrid>
            <w:tr w:rsidR="00DB2C39" w:rsidTr="00BD19EC">
              <w:tc>
                <w:tcPr>
                  <w:tcW w:w="1287" w:type="dxa"/>
                </w:tcPr>
                <w:p w:rsidR="00DB2C39" w:rsidRPr="002E4722" w:rsidRDefault="00DB2C39" w:rsidP="00BD19EC"/>
              </w:tc>
              <w:tc>
                <w:tcPr>
                  <w:tcW w:w="1287" w:type="dxa"/>
                </w:tcPr>
                <w:p w:rsidR="00DB2C39" w:rsidRPr="002E4722" w:rsidRDefault="00DB2C39" w:rsidP="00BD19EC">
                  <w:r w:rsidRPr="002E4722">
                    <w:t>ВСЕГО</w:t>
                  </w:r>
                </w:p>
              </w:tc>
              <w:tc>
                <w:tcPr>
                  <w:tcW w:w="1287" w:type="dxa"/>
                </w:tcPr>
                <w:p w:rsidR="00DB2C39" w:rsidRPr="002E4722" w:rsidRDefault="00DB2C39" w:rsidP="00BD19EC">
                  <w:r w:rsidRPr="002E4722">
                    <w:t>2020 год</w:t>
                  </w:r>
                </w:p>
              </w:tc>
              <w:tc>
                <w:tcPr>
                  <w:tcW w:w="1287" w:type="dxa"/>
                </w:tcPr>
                <w:p w:rsidR="00DB2C39" w:rsidRPr="002E4722" w:rsidRDefault="00DB2C39" w:rsidP="00BD19EC">
                  <w:r w:rsidRPr="002E4722">
                    <w:t>2021 год</w:t>
                  </w:r>
                </w:p>
              </w:tc>
              <w:tc>
                <w:tcPr>
                  <w:tcW w:w="1287" w:type="dxa"/>
                </w:tcPr>
                <w:p w:rsidR="00DB2C39" w:rsidRPr="002E4722" w:rsidRDefault="00DB2C39" w:rsidP="00BD19EC">
                  <w:r w:rsidRPr="002E4722">
                    <w:t>2022 год</w:t>
                  </w:r>
                </w:p>
              </w:tc>
            </w:tr>
            <w:tr w:rsidR="00DB2C39" w:rsidTr="00BD19EC">
              <w:tc>
                <w:tcPr>
                  <w:tcW w:w="1287" w:type="dxa"/>
                </w:tcPr>
                <w:p w:rsidR="00DB2C39" w:rsidRPr="002E4722" w:rsidRDefault="00DB2C39" w:rsidP="00BD19EC">
                  <w:r w:rsidRPr="002E4722">
                    <w:t>ВСЕГО</w:t>
                  </w:r>
                </w:p>
              </w:tc>
              <w:tc>
                <w:tcPr>
                  <w:tcW w:w="1287" w:type="dxa"/>
                </w:tcPr>
                <w:p w:rsidR="00DB2C39" w:rsidRPr="002E4722" w:rsidRDefault="00DB2C39" w:rsidP="00BD19EC">
                  <w:r>
                    <w:t>70288,982</w:t>
                  </w:r>
                </w:p>
              </w:tc>
              <w:tc>
                <w:tcPr>
                  <w:tcW w:w="1287" w:type="dxa"/>
                </w:tcPr>
                <w:p w:rsidR="00DB2C39" w:rsidRPr="002E4722" w:rsidRDefault="00DB2C39" w:rsidP="00BD19EC">
                  <w:r>
                    <w:t>23443,992</w:t>
                  </w:r>
                </w:p>
              </w:tc>
              <w:tc>
                <w:tcPr>
                  <w:tcW w:w="1287" w:type="dxa"/>
                </w:tcPr>
                <w:p w:rsidR="00DB2C39" w:rsidRPr="002E4722" w:rsidRDefault="00DB2C39" w:rsidP="00BD19EC">
                  <w:r>
                    <w:t>23425,310</w:t>
                  </w:r>
                </w:p>
              </w:tc>
              <w:tc>
                <w:tcPr>
                  <w:tcW w:w="1287" w:type="dxa"/>
                </w:tcPr>
                <w:p w:rsidR="00DB2C39" w:rsidRPr="002E4722" w:rsidRDefault="00DB2C39" w:rsidP="00BD19EC">
                  <w:r>
                    <w:t>23419,68</w:t>
                  </w:r>
                </w:p>
              </w:tc>
            </w:tr>
            <w:tr w:rsidR="00DB2C39" w:rsidTr="00BD19EC">
              <w:tc>
                <w:tcPr>
                  <w:tcW w:w="1287" w:type="dxa"/>
                </w:tcPr>
                <w:p w:rsidR="00DB2C39" w:rsidRPr="002E4722" w:rsidRDefault="00DB2C39" w:rsidP="00BD19EC">
                  <w:r w:rsidRPr="002E4722">
                    <w:t>Федеральный бюджет</w:t>
                  </w:r>
                </w:p>
              </w:tc>
              <w:tc>
                <w:tcPr>
                  <w:tcW w:w="1287" w:type="dxa"/>
                </w:tcPr>
                <w:p w:rsidR="00DB2C39" w:rsidRPr="002E4722" w:rsidRDefault="00DB2C39" w:rsidP="00BD19EC">
                  <w:r w:rsidRPr="002E4722">
                    <w:t>15,206</w:t>
                  </w:r>
                </w:p>
              </w:tc>
              <w:tc>
                <w:tcPr>
                  <w:tcW w:w="1287" w:type="dxa"/>
                </w:tcPr>
                <w:p w:rsidR="00DB2C39" w:rsidRPr="002E4722" w:rsidRDefault="00DB2C39" w:rsidP="00BD19EC">
                  <w:r w:rsidRPr="002E4722">
                    <w:t>11,454</w:t>
                  </w:r>
                </w:p>
              </w:tc>
              <w:tc>
                <w:tcPr>
                  <w:tcW w:w="1287" w:type="dxa"/>
                </w:tcPr>
                <w:p w:rsidR="00DB2C39" w:rsidRPr="002E4722" w:rsidRDefault="00DB2C39" w:rsidP="00BD19EC">
                  <w:r w:rsidRPr="002E4722">
                    <w:t>3,752</w:t>
                  </w:r>
                </w:p>
              </w:tc>
              <w:tc>
                <w:tcPr>
                  <w:tcW w:w="1287" w:type="dxa"/>
                </w:tcPr>
                <w:p w:rsidR="00DB2C39" w:rsidRPr="002E4722" w:rsidRDefault="00DB2C39" w:rsidP="00BD19EC">
                  <w:r w:rsidRPr="002E4722">
                    <w:t>0,00</w:t>
                  </w:r>
                </w:p>
              </w:tc>
            </w:tr>
            <w:tr w:rsidR="00DB2C39" w:rsidTr="00BD19EC">
              <w:tc>
                <w:tcPr>
                  <w:tcW w:w="1287" w:type="dxa"/>
                </w:tcPr>
                <w:p w:rsidR="00DB2C39" w:rsidRPr="002E4722" w:rsidRDefault="00DB2C39" w:rsidP="00BD19EC">
                  <w:r w:rsidRPr="002E4722">
                    <w:t>Краевой бюджет</w:t>
                  </w:r>
                </w:p>
              </w:tc>
              <w:tc>
                <w:tcPr>
                  <w:tcW w:w="1287" w:type="dxa"/>
                </w:tcPr>
                <w:p w:rsidR="00DB2C39" w:rsidRPr="002E4722" w:rsidRDefault="00DB2C39" w:rsidP="00BD19EC">
                  <w:r>
                    <w:t>7,594</w:t>
                  </w:r>
                </w:p>
              </w:tc>
              <w:tc>
                <w:tcPr>
                  <w:tcW w:w="1287" w:type="dxa"/>
                </w:tcPr>
                <w:p w:rsidR="00DB2C39" w:rsidRPr="002E4722" w:rsidRDefault="00DB2C39" w:rsidP="00BD19EC">
                  <w:r w:rsidRPr="002E4722">
                    <w:t>5,716</w:t>
                  </w:r>
                </w:p>
              </w:tc>
              <w:tc>
                <w:tcPr>
                  <w:tcW w:w="1287" w:type="dxa"/>
                </w:tcPr>
                <w:p w:rsidR="00DB2C39" w:rsidRPr="002E4722" w:rsidRDefault="00DB2C39" w:rsidP="00BD19EC">
                  <w:r w:rsidRPr="002E4722">
                    <w:t>1,878</w:t>
                  </w:r>
                </w:p>
              </w:tc>
              <w:tc>
                <w:tcPr>
                  <w:tcW w:w="1287" w:type="dxa"/>
                </w:tcPr>
                <w:p w:rsidR="00DB2C39" w:rsidRPr="002E4722" w:rsidRDefault="00DB2C39" w:rsidP="00BD19EC">
                  <w:r w:rsidRPr="002E4722">
                    <w:t>0,00</w:t>
                  </w:r>
                </w:p>
              </w:tc>
            </w:tr>
            <w:tr w:rsidR="00DB2C39" w:rsidTr="00BD19EC">
              <w:tc>
                <w:tcPr>
                  <w:tcW w:w="1287" w:type="dxa"/>
                </w:tcPr>
                <w:p w:rsidR="00DB2C39" w:rsidRPr="002E4722" w:rsidRDefault="00DB2C39" w:rsidP="00BD19EC">
                  <w:r w:rsidRPr="002E4722">
                    <w:t>Местный бюджет</w:t>
                  </w:r>
                </w:p>
              </w:tc>
              <w:tc>
                <w:tcPr>
                  <w:tcW w:w="1287" w:type="dxa"/>
                </w:tcPr>
                <w:p w:rsidR="00DB2C39" w:rsidRPr="002E4722" w:rsidRDefault="00DB2C39" w:rsidP="00BD19EC">
                  <w:r>
                    <w:t>26511,182</w:t>
                  </w:r>
                </w:p>
              </w:tc>
              <w:tc>
                <w:tcPr>
                  <w:tcW w:w="1287" w:type="dxa"/>
                </w:tcPr>
                <w:p w:rsidR="00DB2C39" w:rsidRPr="002E4722" w:rsidRDefault="00DB2C39" w:rsidP="00BD19EC">
                  <w:r w:rsidRPr="002E4722">
                    <w:t>8841,822</w:t>
                  </w:r>
                </w:p>
              </w:tc>
              <w:tc>
                <w:tcPr>
                  <w:tcW w:w="1287" w:type="dxa"/>
                </w:tcPr>
                <w:p w:rsidR="00DB2C39" w:rsidRPr="002E4722" w:rsidRDefault="00DB2C39" w:rsidP="00BD19EC">
                  <w:r w:rsidRPr="002E4722">
                    <w:t>8834,680</w:t>
                  </w:r>
                </w:p>
              </w:tc>
              <w:tc>
                <w:tcPr>
                  <w:tcW w:w="1287" w:type="dxa"/>
                </w:tcPr>
                <w:p w:rsidR="00DB2C39" w:rsidRPr="002E4722" w:rsidRDefault="00DB2C39" w:rsidP="00BD19EC">
                  <w:r w:rsidRPr="002E4722">
                    <w:t>8834,680</w:t>
                  </w:r>
                </w:p>
              </w:tc>
            </w:tr>
            <w:tr w:rsidR="00DB2C39" w:rsidTr="00BD19EC">
              <w:tc>
                <w:tcPr>
                  <w:tcW w:w="1287" w:type="dxa"/>
                </w:tcPr>
                <w:p w:rsidR="00DB2C39" w:rsidRPr="002E4722" w:rsidRDefault="00DB2C39" w:rsidP="00BD19EC">
                  <w:r w:rsidRPr="002E4722">
                    <w:t>Внебюджетный фонд</w:t>
                  </w:r>
                </w:p>
              </w:tc>
              <w:tc>
                <w:tcPr>
                  <w:tcW w:w="1287" w:type="dxa"/>
                </w:tcPr>
                <w:p w:rsidR="00DB2C39" w:rsidRPr="002E4722" w:rsidRDefault="00DB2C39" w:rsidP="00BD19EC">
                  <w:r>
                    <w:t>43755,00</w:t>
                  </w:r>
                </w:p>
              </w:tc>
              <w:tc>
                <w:tcPr>
                  <w:tcW w:w="1287" w:type="dxa"/>
                </w:tcPr>
                <w:p w:rsidR="00DB2C39" w:rsidRPr="002E4722" w:rsidRDefault="00DB2C39" w:rsidP="00BD19EC">
                  <w:r w:rsidRPr="002E4722">
                    <w:t>14585,000</w:t>
                  </w:r>
                </w:p>
              </w:tc>
              <w:tc>
                <w:tcPr>
                  <w:tcW w:w="1287" w:type="dxa"/>
                </w:tcPr>
                <w:p w:rsidR="00DB2C39" w:rsidRPr="002E4722" w:rsidRDefault="00DB2C39" w:rsidP="00BD19EC">
                  <w:r w:rsidRPr="002E4722">
                    <w:t>14585,000</w:t>
                  </w:r>
                </w:p>
              </w:tc>
              <w:tc>
                <w:tcPr>
                  <w:tcW w:w="1287" w:type="dxa"/>
                </w:tcPr>
                <w:p w:rsidR="00DB2C39" w:rsidRPr="002E4722" w:rsidRDefault="00DB2C39" w:rsidP="00BD19EC">
                  <w:r w:rsidRPr="002E4722">
                    <w:t>14585,000</w:t>
                  </w:r>
                </w:p>
              </w:tc>
            </w:tr>
          </w:tbl>
          <w:p w:rsidR="00DB2C39" w:rsidRPr="00AB485A" w:rsidRDefault="00DB2C39" w:rsidP="00BD19EC"/>
        </w:tc>
      </w:tr>
      <w:tr w:rsidR="00DB2C39" w:rsidTr="00BD19EC">
        <w:trPr>
          <w:trHeight w:val="69"/>
        </w:trPr>
        <w:tc>
          <w:tcPr>
            <w:tcW w:w="3365" w:type="dxa"/>
            <w:vMerge w:val="restart"/>
            <w:tcBorders>
              <w:top w:val="single" w:sz="4" w:space="0" w:color="auto"/>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r w:rsidRPr="001F15FA">
              <w:rPr>
                <w:b w:val="0"/>
                <w:lang w:val="ru-RU" w:eastAsia="ru-RU"/>
              </w:rPr>
              <w:t>Ожидаемые результаты реализации Подпрограммы</w:t>
            </w:r>
          </w:p>
        </w:tc>
        <w:tc>
          <w:tcPr>
            <w:tcW w:w="1846"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rsidRPr="001758D2">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DB2C39" w:rsidRDefault="00DB2C39" w:rsidP="00BD19EC">
            <w:pPr>
              <w:widowControl w:val="0"/>
              <w:autoSpaceDE w:val="0"/>
              <w:autoSpaceDN w:val="0"/>
              <w:adjustRightInd w:val="0"/>
              <w:jc w:val="both"/>
            </w:pPr>
            <w:r w:rsidRPr="001758D2">
              <w:t>Ед.</w:t>
            </w:r>
          </w:p>
          <w:p w:rsidR="00DB2C39" w:rsidRPr="001758D2" w:rsidRDefault="00DB2C39" w:rsidP="00BD19EC">
            <w:pPr>
              <w:widowControl w:val="0"/>
              <w:autoSpaceDE w:val="0"/>
              <w:autoSpaceDN w:val="0"/>
              <w:adjustRightInd w:val="0"/>
              <w:jc w:val="both"/>
            </w:pPr>
            <w:r w:rsidRPr="001758D2">
              <w:t>изм.</w:t>
            </w:r>
          </w:p>
        </w:tc>
        <w:tc>
          <w:tcPr>
            <w:tcW w:w="1027"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t>Баз.знач.</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rsidRPr="001758D2">
              <w:t>2020 год</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rsidRPr="001758D2">
              <w:t>2021 год</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rsidRPr="001758D2">
              <w:t>2022 год</w:t>
            </w:r>
          </w:p>
        </w:tc>
      </w:tr>
      <w:tr w:rsidR="00DB2C39" w:rsidTr="00BD19EC">
        <w:trPr>
          <w:trHeight w:val="61"/>
        </w:trPr>
        <w:tc>
          <w:tcPr>
            <w:tcW w:w="3365" w:type="dxa"/>
            <w:vMerge/>
            <w:tcBorders>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436328" w:rsidRDefault="00DB2C39" w:rsidP="00BD19EC">
            <w:pPr>
              <w:widowControl w:val="0"/>
              <w:autoSpaceDE w:val="0"/>
              <w:autoSpaceDN w:val="0"/>
              <w:adjustRightInd w:val="0"/>
              <w:jc w:val="both"/>
              <w:rPr>
                <w:sz w:val="28"/>
                <w:szCs w:val="28"/>
              </w:rPr>
            </w:pPr>
            <w:r>
              <w:rPr>
                <w:bCs/>
                <w:color w:val="000000"/>
              </w:rPr>
              <w:t>Площадь оформленных используемых земельных участков из земель сельскохозяйственного назначения, га</w:t>
            </w:r>
          </w:p>
        </w:tc>
        <w:tc>
          <w:tcPr>
            <w:tcW w:w="709"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rsidRPr="001758D2">
              <w:t>га</w:t>
            </w:r>
          </w:p>
        </w:tc>
        <w:tc>
          <w:tcPr>
            <w:tcW w:w="1027"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rsidRPr="001758D2">
              <w:t>363</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rsidRPr="001758D2">
              <w:t>750</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rsidRPr="001758D2">
              <w:t>750</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rsidRPr="001758D2">
              <w:t>750</w:t>
            </w:r>
          </w:p>
        </w:tc>
      </w:tr>
      <w:tr w:rsidR="00DB2C39" w:rsidTr="00BD19EC">
        <w:trPr>
          <w:trHeight w:val="61"/>
        </w:trPr>
        <w:tc>
          <w:tcPr>
            <w:tcW w:w="3365" w:type="dxa"/>
            <w:vMerge/>
            <w:tcBorders>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436328" w:rsidRDefault="00DB2C39" w:rsidP="00BD19EC">
            <w:pPr>
              <w:widowControl w:val="0"/>
              <w:autoSpaceDE w:val="0"/>
              <w:autoSpaceDN w:val="0"/>
              <w:adjustRightInd w:val="0"/>
              <w:jc w:val="both"/>
              <w:rPr>
                <w:sz w:val="28"/>
                <w:szCs w:val="28"/>
              </w:rPr>
            </w:pPr>
            <w:r>
              <w:rPr>
                <w:bCs/>
                <w:color w:val="000000"/>
              </w:rPr>
              <w:t>Площадь вовлеченных неиспользуемых сельхоз. земель в сельскохозяйственный оборот</w:t>
            </w:r>
          </w:p>
        </w:tc>
        <w:tc>
          <w:tcPr>
            <w:tcW w:w="709"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t>га</w:t>
            </w:r>
          </w:p>
        </w:tc>
        <w:tc>
          <w:tcPr>
            <w:tcW w:w="1027"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303</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333</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333</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333</w:t>
            </w:r>
          </w:p>
        </w:tc>
      </w:tr>
      <w:tr w:rsidR="00DB2C39" w:rsidTr="00BD19EC">
        <w:trPr>
          <w:trHeight w:val="61"/>
        </w:trPr>
        <w:tc>
          <w:tcPr>
            <w:tcW w:w="3365" w:type="dxa"/>
            <w:vMerge/>
            <w:tcBorders>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436328" w:rsidRDefault="00DB2C39" w:rsidP="00BD19EC">
            <w:pPr>
              <w:widowControl w:val="0"/>
              <w:autoSpaceDE w:val="0"/>
              <w:autoSpaceDN w:val="0"/>
              <w:adjustRightInd w:val="0"/>
              <w:jc w:val="both"/>
              <w:rPr>
                <w:sz w:val="28"/>
                <w:szCs w:val="28"/>
              </w:rPr>
            </w:pPr>
            <w:r>
              <w:rPr>
                <w:bCs/>
                <w:color w:val="000000"/>
              </w:rPr>
              <w:t>Насыщенность минеральными удобрениями</w:t>
            </w:r>
          </w:p>
        </w:tc>
        <w:tc>
          <w:tcPr>
            <w:tcW w:w="709"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t>кг д.в. на га</w:t>
            </w:r>
          </w:p>
        </w:tc>
        <w:tc>
          <w:tcPr>
            <w:tcW w:w="1027"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12</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12</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12</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12</w:t>
            </w:r>
          </w:p>
        </w:tc>
      </w:tr>
      <w:tr w:rsidR="00DB2C39" w:rsidTr="00BD19EC">
        <w:trPr>
          <w:trHeight w:val="61"/>
        </w:trPr>
        <w:tc>
          <w:tcPr>
            <w:tcW w:w="3365" w:type="dxa"/>
            <w:vMerge/>
            <w:tcBorders>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rsidRPr="001758D2">
              <w:t>Обеспеченность кондиционными семенами</w:t>
            </w:r>
          </w:p>
        </w:tc>
        <w:tc>
          <w:tcPr>
            <w:tcW w:w="709"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t>%</w:t>
            </w:r>
          </w:p>
        </w:tc>
        <w:tc>
          <w:tcPr>
            <w:tcW w:w="1027"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60</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60</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60</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60</w:t>
            </w:r>
          </w:p>
        </w:tc>
      </w:tr>
      <w:tr w:rsidR="00DB2C39" w:rsidTr="00BD19EC">
        <w:trPr>
          <w:trHeight w:val="61"/>
        </w:trPr>
        <w:tc>
          <w:tcPr>
            <w:tcW w:w="3365" w:type="dxa"/>
            <w:vMerge/>
            <w:tcBorders>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both"/>
            </w:pPr>
            <w:r w:rsidRPr="0022523D">
              <w:t>Площадь земельных участков, на которых проведены мероприятия по предотвращению распространения и уничтожению борщевика Сосновского</w:t>
            </w:r>
          </w:p>
        </w:tc>
        <w:tc>
          <w:tcPr>
            <w:tcW w:w="709"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t>га</w:t>
            </w:r>
          </w:p>
        </w:tc>
        <w:tc>
          <w:tcPr>
            <w:tcW w:w="1027"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3,5</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322</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327</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207</w:t>
            </w:r>
          </w:p>
        </w:tc>
      </w:tr>
      <w:tr w:rsidR="00DB2C39" w:rsidTr="00BD19EC">
        <w:trPr>
          <w:trHeight w:val="61"/>
        </w:trPr>
        <w:tc>
          <w:tcPr>
            <w:tcW w:w="3365" w:type="dxa"/>
            <w:vMerge/>
            <w:tcBorders>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436328" w:rsidRDefault="00DB2C39" w:rsidP="00BD19EC">
            <w:pPr>
              <w:widowControl w:val="0"/>
              <w:autoSpaceDE w:val="0"/>
              <w:autoSpaceDN w:val="0"/>
              <w:adjustRightInd w:val="0"/>
              <w:jc w:val="both"/>
              <w:rPr>
                <w:sz w:val="28"/>
                <w:szCs w:val="28"/>
              </w:rPr>
            </w:pPr>
            <w:r>
              <w:rPr>
                <w:bCs/>
                <w:color w:val="000000"/>
              </w:rPr>
              <w:t>Количество участников подпрограммных мероприятий по реализации проектной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t>ед.</w:t>
            </w:r>
          </w:p>
        </w:tc>
        <w:tc>
          <w:tcPr>
            <w:tcW w:w="1027"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0</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0</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0</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0</w:t>
            </w:r>
          </w:p>
        </w:tc>
      </w:tr>
      <w:tr w:rsidR="00DB2C39" w:rsidTr="00BD19EC">
        <w:trPr>
          <w:trHeight w:val="61"/>
        </w:trPr>
        <w:tc>
          <w:tcPr>
            <w:tcW w:w="3365" w:type="dxa"/>
            <w:vMerge/>
            <w:tcBorders>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436328" w:rsidRDefault="00DB2C39" w:rsidP="00BD19EC">
            <w:pPr>
              <w:widowControl w:val="0"/>
              <w:autoSpaceDE w:val="0"/>
              <w:autoSpaceDN w:val="0"/>
              <w:adjustRightInd w:val="0"/>
              <w:jc w:val="both"/>
              <w:rPr>
                <w:sz w:val="28"/>
                <w:szCs w:val="28"/>
              </w:rPr>
            </w:pPr>
            <w:r>
              <w:rPr>
                <w:bCs/>
                <w:color w:val="000000"/>
              </w:rPr>
              <w:t>Количество работников сельскохозяйственных организаций принявших участие в конкурсах</w:t>
            </w:r>
          </w:p>
        </w:tc>
        <w:tc>
          <w:tcPr>
            <w:tcW w:w="709"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both"/>
            </w:pPr>
            <w:r>
              <w:t>чел.</w:t>
            </w:r>
          </w:p>
        </w:tc>
        <w:tc>
          <w:tcPr>
            <w:tcW w:w="1027"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45</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45</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45</w:t>
            </w:r>
          </w:p>
        </w:tc>
        <w:tc>
          <w:tcPr>
            <w:tcW w:w="1028" w:type="dxa"/>
            <w:tcBorders>
              <w:top w:val="single" w:sz="4" w:space="0" w:color="auto"/>
              <w:left w:val="single" w:sz="4" w:space="0" w:color="auto"/>
              <w:bottom w:val="single" w:sz="4" w:space="0" w:color="auto"/>
              <w:right w:val="single" w:sz="4" w:space="0" w:color="auto"/>
            </w:tcBorders>
          </w:tcPr>
          <w:p w:rsidR="00DB2C39" w:rsidRPr="001758D2" w:rsidRDefault="00DB2C39" w:rsidP="00BD19EC">
            <w:pPr>
              <w:widowControl w:val="0"/>
              <w:autoSpaceDE w:val="0"/>
              <w:autoSpaceDN w:val="0"/>
              <w:adjustRightInd w:val="0"/>
              <w:jc w:val="center"/>
            </w:pPr>
            <w:r>
              <w:t>45</w:t>
            </w:r>
          </w:p>
        </w:tc>
      </w:tr>
      <w:tr w:rsidR="00DB2C39" w:rsidTr="00BD19EC">
        <w:trPr>
          <w:trHeight w:val="61"/>
        </w:trPr>
        <w:tc>
          <w:tcPr>
            <w:tcW w:w="3365" w:type="dxa"/>
            <w:vMerge/>
            <w:tcBorders>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436328" w:rsidRDefault="00DB2C39" w:rsidP="00BD19EC">
            <w:pPr>
              <w:widowControl w:val="0"/>
              <w:autoSpaceDE w:val="0"/>
              <w:autoSpaceDN w:val="0"/>
              <w:adjustRightInd w:val="0"/>
              <w:jc w:val="both"/>
              <w:rPr>
                <w:sz w:val="28"/>
                <w:szCs w:val="28"/>
              </w:rPr>
            </w:pPr>
            <w:r>
              <w:rPr>
                <w:bCs/>
                <w:color w:val="000000"/>
              </w:rPr>
              <w:t>Количество проведенных торжественных собраний</w:t>
            </w:r>
          </w:p>
        </w:tc>
        <w:tc>
          <w:tcPr>
            <w:tcW w:w="709"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both"/>
            </w:pPr>
            <w:r w:rsidRPr="0022523D">
              <w:t>ед.</w:t>
            </w:r>
          </w:p>
        </w:tc>
        <w:tc>
          <w:tcPr>
            <w:tcW w:w="1027"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t>2</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2</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2</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2</w:t>
            </w:r>
          </w:p>
        </w:tc>
      </w:tr>
      <w:tr w:rsidR="00DB2C39" w:rsidTr="00BD19EC">
        <w:trPr>
          <w:trHeight w:val="61"/>
        </w:trPr>
        <w:tc>
          <w:tcPr>
            <w:tcW w:w="3365" w:type="dxa"/>
            <w:vMerge/>
            <w:tcBorders>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436328" w:rsidRDefault="00DB2C39" w:rsidP="00BD19EC">
            <w:pPr>
              <w:widowControl w:val="0"/>
              <w:autoSpaceDE w:val="0"/>
              <w:autoSpaceDN w:val="0"/>
              <w:adjustRightInd w:val="0"/>
              <w:jc w:val="both"/>
              <w:rPr>
                <w:sz w:val="28"/>
                <w:szCs w:val="28"/>
              </w:rPr>
            </w:pPr>
            <w:r>
              <w:rPr>
                <w:bCs/>
                <w:color w:val="000000"/>
              </w:rPr>
              <w:t>Объем привлеченных сельскохозяйственными товаропроизводителями бюджетных средств из федерального и краевого бюджетов</w:t>
            </w:r>
          </w:p>
        </w:tc>
        <w:tc>
          <w:tcPr>
            <w:tcW w:w="709"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both"/>
            </w:pPr>
            <w:r w:rsidRPr="0022523D">
              <w:t>тыс.руб.</w:t>
            </w:r>
          </w:p>
        </w:tc>
        <w:tc>
          <w:tcPr>
            <w:tcW w:w="1027"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31,9</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17,2</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5,6</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0</w:t>
            </w:r>
          </w:p>
        </w:tc>
      </w:tr>
      <w:tr w:rsidR="00DB2C39" w:rsidTr="00BD19EC">
        <w:trPr>
          <w:trHeight w:val="61"/>
        </w:trPr>
        <w:tc>
          <w:tcPr>
            <w:tcW w:w="3365" w:type="dxa"/>
            <w:vMerge/>
            <w:tcBorders>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436328" w:rsidRDefault="00DB2C39" w:rsidP="00BD19EC">
            <w:pPr>
              <w:widowControl w:val="0"/>
              <w:autoSpaceDE w:val="0"/>
              <w:autoSpaceDN w:val="0"/>
              <w:adjustRightInd w:val="0"/>
              <w:jc w:val="both"/>
              <w:rPr>
                <w:sz w:val="28"/>
                <w:szCs w:val="28"/>
              </w:rPr>
            </w:pPr>
            <w:r>
              <w:rPr>
                <w:bCs/>
                <w:color w:val="000000"/>
              </w:rPr>
              <w:t xml:space="preserve">Количество проведенных </w:t>
            </w:r>
            <w:r>
              <w:rPr>
                <w:bCs/>
                <w:color w:val="000000"/>
              </w:rPr>
              <w:lastRenderedPageBreak/>
              <w:t>совещаний, семинаров</w:t>
            </w:r>
          </w:p>
        </w:tc>
        <w:tc>
          <w:tcPr>
            <w:tcW w:w="709"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both"/>
            </w:pPr>
            <w:r w:rsidRPr="0022523D">
              <w:lastRenderedPageBreak/>
              <w:t>Ед.</w:t>
            </w:r>
          </w:p>
        </w:tc>
        <w:tc>
          <w:tcPr>
            <w:tcW w:w="1027"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5</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5</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2</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2</w:t>
            </w:r>
          </w:p>
        </w:tc>
      </w:tr>
      <w:tr w:rsidR="00DB2C39" w:rsidTr="00BD19EC">
        <w:trPr>
          <w:trHeight w:val="61"/>
        </w:trPr>
        <w:tc>
          <w:tcPr>
            <w:tcW w:w="3365" w:type="dxa"/>
            <w:vMerge/>
            <w:tcBorders>
              <w:left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436328" w:rsidRDefault="00DB2C39" w:rsidP="00BD19EC">
            <w:pPr>
              <w:widowControl w:val="0"/>
              <w:autoSpaceDE w:val="0"/>
              <w:autoSpaceDN w:val="0"/>
              <w:adjustRightInd w:val="0"/>
              <w:jc w:val="both"/>
              <w:rPr>
                <w:sz w:val="28"/>
                <w:szCs w:val="28"/>
              </w:rPr>
            </w:pPr>
            <w:r>
              <w:rPr>
                <w:bCs/>
                <w:color w:val="000000"/>
              </w:rPr>
              <w:t>Количество сельскохозяйственных товаропроизводителей, принявших участие в конкурсах</w:t>
            </w:r>
          </w:p>
        </w:tc>
        <w:tc>
          <w:tcPr>
            <w:tcW w:w="709"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both"/>
            </w:pPr>
            <w:r w:rsidRPr="0022523D">
              <w:t>Ед.</w:t>
            </w:r>
          </w:p>
        </w:tc>
        <w:tc>
          <w:tcPr>
            <w:tcW w:w="1027"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10</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10</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10</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10</w:t>
            </w:r>
          </w:p>
        </w:tc>
      </w:tr>
      <w:tr w:rsidR="00DB2C39" w:rsidTr="00BD19EC">
        <w:trPr>
          <w:trHeight w:val="61"/>
        </w:trPr>
        <w:tc>
          <w:tcPr>
            <w:tcW w:w="3365" w:type="dxa"/>
            <w:vMerge/>
            <w:tcBorders>
              <w:left w:val="single" w:sz="4" w:space="0" w:color="auto"/>
              <w:bottom w:val="single" w:sz="4" w:space="0" w:color="auto"/>
              <w:right w:val="single" w:sz="4" w:space="0" w:color="auto"/>
            </w:tcBorders>
          </w:tcPr>
          <w:p w:rsidR="00DB2C39" w:rsidRPr="001F15FA" w:rsidRDefault="00DB2C39" w:rsidP="00BD19EC">
            <w:pPr>
              <w:pStyle w:val="afff1"/>
              <w:ind w:left="0" w:firstLine="0"/>
              <w:jc w:val="left"/>
              <w:rPr>
                <w:b w:val="0"/>
                <w:lang w:val="ru-RU" w:eastAsia="ru-RU"/>
              </w:rPr>
            </w:pPr>
          </w:p>
        </w:tc>
        <w:tc>
          <w:tcPr>
            <w:tcW w:w="1846" w:type="dxa"/>
            <w:tcBorders>
              <w:top w:val="single" w:sz="4" w:space="0" w:color="auto"/>
              <w:left w:val="single" w:sz="4" w:space="0" w:color="auto"/>
              <w:bottom w:val="single" w:sz="4" w:space="0" w:color="auto"/>
              <w:right w:val="single" w:sz="4" w:space="0" w:color="auto"/>
            </w:tcBorders>
          </w:tcPr>
          <w:p w:rsidR="00DB2C39" w:rsidRPr="00436328" w:rsidRDefault="00DB2C39" w:rsidP="00BD19EC">
            <w:pPr>
              <w:widowControl w:val="0"/>
              <w:autoSpaceDE w:val="0"/>
              <w:autoSpaceDN w:val="0"/>
              <w:adjustRightInd w:val="0"/>
              <w:jc w:val="both"/>
              <w:rPr>
                <w:sz w:val="28"/>
                <w:szCs w:val="28"/>
              </w:rPr>
            </w:pPr>
            <w:r>
              <w:rPr>
                <w:bCs/>
                <w:color w:val="000000"/>
              </w:rPr>
              <w:t>Индекс физического объема продукции с/х в хозяйствах всех категорий</w:t>
            </w:r>
          </w:p>
        </w:tc>
        <w:tc>
          <w:tcPr>
            <w:tcW w:w="709"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both"/>
            </w:pPr>
            <w:r w:rsidRPr="0022523D">
              <w:t>%</w:t>
            </w:r>
          </w:p>
        </w:tc>
        <w:tc>
          <w:tcPr>
            <w:tcW w:w="1027"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101,2</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101,3</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101,4</w:t>
            </w:r>
          </w:p>
        </w:tc>
        <w:tc>
          <w:tcPr>
            <w:tcW w:w="1028" w:type="dxa"/>
            <w:tcBorders>
              <w:top w:val="single" w:sz="4" w:space="0" w:color="auto"/>
              <w:left w:val="single" w:sz="4" w:space="0" w:color="auto"/>
              <w:bottom w:val="single" w:sz="4" w:space="0" w:color="auto"/>
              <w:right w:val="single" w:sz="4" w:space="0" w:color="auto"/>
            </w:tcBorders>
          </w:tcPr>
          <w:p w:rsidR="00DB2C39" w:rsidRPr="0022523D" w:rsidRDefault="00DB2C39" w:rsidP="00BD19EC">
            <w:pPr>
              <w:widowControl w:val="0"/>
              <w:autoSpaceDE w:val="0"/>
              <w:autoSpaceDN w:val="0"/>
              <w:adjustRightInd w:val="0"/>
              <w:jc w:val="center"/>
            </w:pPr>
            <w:r w:rsidRPr="0022523D">
              <w:t>101,4</w:t>
            </w:r>
          </w:p>
        </w:tc>
      </w:tr>
    </w:tbl>
    <w:p w:rsidR="00DB2C39" w:rsidRPr="001F15FA" w:rsidRDefault="00DB2C39" w:rsidP="00DB2C39">
      <w:pPr>
        <w:keepNext/>
        <w:keepLines/>
        <w:framePr w:h="14431" w:hRule="exact" w:wrap="auto" w:hAnchor="text" w:y="-218"/>
        <w:suppressLineNumbers/>
        <w:suppressAutoHyphens/>
        <w:ind w:firstLine="567"/>
        <w:rPr>
          <w:sz w:val="28"/>
          <w:szCs w:val="28"/>
        </w:rPr>
        <w:sectPr w:rsidR="00DB2C39" w:rsidRPr="001F15FA" w:rsidSect="00BD19EC">
          <w:footerReference w:type="default" r:id="rId12"/>
          <w:pgSz w:w="11906" w:h="16838" w:code="9"/>
          <w:pgMar w:top="709" w:right="851" w:bottom="1134" w:left="1418" w:header="709" w:footer="408" w:gutter="0"/>
          <w:cols w:space="708"/>
          <w:docGrid w:linePitch="360"/>
        </w:sectPr>
      </w:pPr>
    </w:p>
    <w:p w:rsidR="00DB2C39" w:rsidRPr="001F15FA" w:rsidRDefault="00DB2C39" w:rsidP="00DB2C39">
      <w:pPr>
        <w:keepNext/>
        <w:keepLines/>
        <w:suppressLineNumbers/>
        <w:suppressAutoHyphens/>
        <w:ind w:left="5670"/>
        <w:rPr>
          <w:sz w:val="28"/>
          <w:szCs w:val="28"/>
        </w:rPr>
      </w:pPr>
      <w:r w:rsidRPr="001F15FA">
        <w:rPr>
          <w:sz w:val="28"/>
          <w:szCs w:val="28"/>
        </w:rPr>
        <w:lastRenderedPageBreak/>
        <w:t>Приложение 6</w:t>
      </w:r>
    </w:p>
    <w:p w:rsidR="00DB2C39" w:rsidRPr="001F15FA" w:rsidRDefault="00DB2C39" w:rsidP="00DB2C39">
      <w:pPr>
        <w:keepNext/>
        <w:keepLines/>
        <w:suppressLineNumbers/>
        <w:suppressAutoHyphens/>
        <w:ind w:left="5670"/>
        <w:rPr>
          <w:sz w:val="28"/>
          <w:szCs w:val="28"/>
        </w:rPr>
      </w:pPr>
      <w:r w:rsidRPr="001F15FA">
        <w:rPr>
          <w:sz w:val="28"/>
          <w:szCs w:val="28"/>
        </w:rPr>
        <w:t>к муниципальной программе</w:t>
      </w:r>
    </w:p>
    <w:p w:rsidR="00DB2C39" w:rsidRPr="001F15FA" w:rsidRDefault="00DB2C39" w:rsidP="00DB2C39">
      <w:pPr>
        <w:keepNext/>
        <w:keepLines/>
        <w:suppressLineNumbers/>
        <w:suppressAutoHyphens/>
        <w:ind w:left="5670"/>
        <w:rPr>
          <w:sz w:val="28"/>
          <w:szCs w:val="28"/>
        </w:rPr>
      </w:pPr>
      <w:r w:rsidRPr="001F15FA">
        <w:rPr>
          <w:b/>
          <w:sz w:val="28"/>
          <w:szCs w:val="28"/>
        </w:rPr>
        <w:t>«</w:t>
      </w:r>
      <w:r w:rsidRPr="001F15FA">
        <w:rPr>
          <w:sz w:val="28"/>
          <w:szCs w:val="28"/>
        </w:rPr>
        <w:t>Экономическое развитие Чайковского городского округа</w:t>
      </w:r>
      <w:r w:rsidRPr="001F15FA">
        <w:rPr>
          <w:b/>
          <w:sz w:val="28"/>
          <w:szCs w:val="28"/>
        </w:rPr>
        <w:t>»</w:t>
      </w:r>
    </w:p>
    <w:p w:rsidR="00DB2C39" w:rsidRPr="001F15FA" w:rsidRDefault="00DB2C39" w:rsidP="00DB2C39">
      <w:pPr>
        <w:keepNext/>
        <w:keepLines/>
        <w:suppressLineNumbers/>
        <w:suppressAutoHyphens/>
        <w:rPr>
          <w:sz w:val="28"/>
          <w:szCs w:val="28"/>
        </w:rPr>
      </w:pPr>
    </w:p>
    <w:p w:rsidR="00DB2C39" w:rsidRPr="001F15FA" w:rsidRDefault="00DB2C39" w:rsidP="00DB2C39">
      <w:pPr>
        <w:pStyle w:val="Heading10"/>
        <w:keepNext/>
        <w:keepLines/>
        <w:widowControl/>
        <w:suppressLineNumbers/>
        <w:suppressAutoHyphens/>
        <w:ind w:left="0" w:right="105"/>
        <w:jc w:val="center"/>
        <w:rPr>
          <w:lang w:val="ru-RU"/>
        </w:rPr>
      </w:pPr>
      <w:r w:rsidRPr="001F15FA">
        <w:rPr>
          <w:lang w:val="ru-RU"/>
        </w:rPr>
        <w:t>Подпрограмма</w:t>
      </w:r>
      <w:r>
        <w:rPr>
          <w:lang w:val="ru-RU"/>
        </w:rPr>
        <w:t xml:space="preserve"> 6.</w:t>
      </w:r>
      <w:r w:rsidRPr="001F15FA">
        <w:rPr>
          <w:lang w:val="ru-RU"/>
        </w:rPr>
        <w:t xml:space="preserve"> «Энергосбережение и повышение энергетической эффективности</w:t>
      </w:r>
      <w:r w:rsidRPr="001F15FA">
        <w:rPr>
          <w:spacing w:val="-22"/>
          <w:lang w:val="ru-RU"/>
        </w:rPr>
        <w:t xml:space="preserve"> </w:t>
      </w:r>
      <w:r w:rsidRPr="001F15FA">
        <w:rPr>
          <w:lang w:val="ru-RU"/>
        </w:rPr>
        <w:t>Чайковского городского округа»</w:t>
      </w:r>
    </w:p>
    <w:p w:rsidR="00DB2C39" w:rsidRDefault="00DB2C39" w:rsidP="00DB2C39">
      <w:pPr>
        <w:pStyle w:val="Heading10"/>
        <w:keepNext/>
        <w:keepLines/>
        <w:widowControl/>
        <w:suppressLineNumbers/>
        <w:suppressAutoHyphens/>
        <w:ind w:left="0" w:right="105"/>
        <w:jc w:val="center"/>
        <w:rPr>
          <w:lang w:val="ru-RU"/>
        </w:rPr>
      </w:pPr>
    </w:p>
    <w:p w:rsidR="00DB2C39" w:rsidRPr="006D5ECB" w:rsidRDefault="00DB2C39" w:rsidP="00DB2C39">
      <w:pPr>
        <w:pStyle w:val="Heading10"/>
        <w:keepNext/>
        <w:keepLines/>
        <w:widowControl/>
        <w:suppressLineNumbers/>
        <w:suppressAutoHyphens/>
        <w:ind w:left="0" w:right="105"/>
        <w:jc w:val="center"/>
        <w:rPr>
          <w:lang w:val="ru-RU"/>
        </w:rPr>
      </w:pPr>
      <w:r w:rsidRPr="001F15FA">
        <w:rPr>
          <w:lang w:val="ru-RU"/>
        </w:rPr>
        <w:t>ПАСПОРТ</w:t>
      </w:r>
      <w:r>
        <w:rPr>
          <w:lang w:val="ru-RU"/>
        </w:rPr>
        <w:t xml:space="preserve">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4"/>
        <w:gridCol w:w="2659"/>
        <w:gridCol w:w="1126"/>
        <w:gridCol w:w="981"/>
        <w:gridCol w:w="981"/>
        <w:gridCol w:w="982"/>
      </w:tblGrid>
      <w:tr w:rsidR="00DB2C39" w:rsidTr="00BD19EC">
        <w:tc>
          <w:tcPr>
            <w:tcW w:w="3279" w:type="dxa"/>
          </w:tcPr>
          <w:p w:rsidR="00DB2C39" w:rsidRPr="001F15FA" w:rsidRDefault="00DB2C39" w:rsidP="00BD19EC">
            <w:pPr>
              <w:keepNext/>
              <w:keepLines/>
              <w:suppressLineNumbers/>
              <w:suppressAutoHyphens/>
              <w:rPr>
                <w:sz w:val="28"/>
                <w:szCs w:val="28"/>
              </w:rPr>
            </w:pPr>
            <w:r w:rsidRPr="001F15FA">
              <w:rPr>
                <w:sz w:val="28"/>
                <w:szCs w:val="28"/>
              </w:rPr>
              <w:t xml:space="preserve">Ответственный исполнитель </w:t>
            </w:r>
            <w:r>
              <w:rPr>
                <w:color w:val="000000"/>
                <w:sz w:val="28"/>
                <w:szCs w:val="28"/>
              </w:rPr>
              <w:t>п</w:t>
            </w:r>
            <w:r w:rsidRPr="001F15FA">
              <w:rPr>
                <w:color w:val="000000"/>
                <w:sz w:val="28"/>
                <w:szCs w:val="28"/>
              </w:rPr>
              <w:t>одпрограммы</w:t>
            </w:r>
          </w:p>
        </w:tc>
        <w:tc>
          <w:tcPr>
            <w:tcW w:w="6435" w:type="dxa"/>
            <w:gridSpan w:val="5"/>
          </w:tcPr>
          <w:p w:rsidR="00DB2C39" w:rsidRPr="001F15FA" w:rsidRDefault="00DB2C39" w:rsidP="00BD19EC">
            <w:pPr>
              <w:keepNext/>
              <w:keepLines/>
              <w:suppressLineNumbers/>
              <w:suppressAutoHyphens/>
              <w:rPr>
                <w:sz w:val="28"/>
                <w:szCs w:val="28"/>
                <w:highlight w:val="yellow"/>
              </w:rPr>
            </w:pPr>
            <w:r w:rsidRPr="001F15FA">
              <w:rPr>
                <w:sz w:val="28"/>
                <w:szCs w:val="28"/>
              </w:rPr>
              <w:t>Управление финансов и экономического развития администрации Чайковского</w:t>
            </w:r>
            <w:r>
              <w:rPr>
                <w:sz w:val="28"/>
                <w:szCs w:val="28"/>
              </w:rPr>
              <w:t xml:space="preserve"> городского округа</w:t>
            </w:r>
            <w:r w:rsidRPr="001F15FA">
              <w:rPr>
                <w:sz w:val="28"/>
                <w:szCs w:val="28"/>
              </w:rPr>
              <w:t xml:space="preserve"> </w:t>
            </w:r>
          </w:p>
        </w:tc>
      </w:tr>
      <w:tr w:rsidR="00DB2C39" w:rsidTr="00BD19EC">
        <w:tc>
          <w:tcPr>
            <w:tcW w:w="3279" w:type="dxa"/>
          </w:tcPr>
          <w:p w:rsidR="00DB2C39" w:rsidRPr="001F15FA" w:rsidRDefault="00DB2C39" w:rsidP="00BD19EC">
            <w:pPr>
              <w:keepNext/>
              <w:keepLines/>
              <w:suppressLineNumbers/>
              <w:suppressAutoHyphens/>
              <w:rPr>
                <w:sz w:val="28"/>
                <w:szCs w:val="28"/>
              </w:rPr>
            </w:pPr>
            <w:r w:rsidRPr="001F15FA">
              <w:rPr>
                <w:sz w:val="28"/>
                <w:szCs w:val="28"/>
              </w:rPr>
              <w:t xml:space="preserve">Соисполнители </w:t>
            </w:r>
            <w:r>
              <w:rPr>
                <w:color w:val="000000"/>
                <w:sz w:val="28"/>
                <w:szCs w:val="28"/>
              </w:rPr>
              <w:t>п</w:t>
            </w:r>
            <w:r w:rsidRPr="001F15FA">
              <w:rPr>
                <w:color w:val="000000"/>
                <w:sz w:val="28"/>
                <w:szCs w:val="28"/>
              </w:rPr>
              <w:t>одпрограммы</w:t>
            </w:r>
          </w:p>
        </w:tc>
        <w:tc>
          <w:tcPr>
            <w:tcW w:w="6435" w:type="dxa"/>
            <w:gridSpan w:val="5"/>
          </w:tcPr>
          <w:p w:rsidR="00DB2C39" w:rsidRPr="001F15FA" w:rsidRDefault="00DB2C39" w:rsidP="00BD19EC">
            <w:pPr>
              <w:keepNext/>
              <w:keepLines/>
              <w:suppressLineNumbers/>
              <w:suppressAutoHyphens/>
              <w:jc w:val="both"/>
              <w:rPr>
                <w:sz w:val="28"/>
                <w:szCs w:val="28"/>
              </w:rPr>
            </w:pPr>
            <w:r w:rsidRPr="001F15FA">
              <w:rPr>
                <w:sz w:val="28"/>
                <w:szCs w:val="28"/>
              </w:rPr>
              <w:t xml:space="preserve"> Отраслевые (функциональные) органы и структурные подразделения администрации Чайковского</w:t>
            </w:r>
            <w:r>
              <w:rPr>
                <w:sz w:val="28"/>
                <w:szCs w:val="28"/>
              </w:rPr>
              <w:t xml:space="preserve"> городского округа</w:t>
            </w:r>
            <w:r w:rsidRPr="001F15FA">
              <w:rPr>
                <w:sz w:val="28"/>
                <w:szCs w:val="28"/>
              </w:rPr>
              <w:t xml:space="preserve"> </w:t>
            </w:r>
          </w:p>
        </w:tc>
      </w:tr>
      <w:tr w:rsidR="00DB2C39" w:rsidTr="00BD19EC">
        <w:tc>
          <w:tcPr>
            <w:tcW w:w="3279" w:type="dxa"/>
          </w:tcPr>
          <w:p w:rsidR="00DB2C39" w:rsidRPr="001F15FA" w:rsidRDefault="00DB2C39" w:rsidP="00BD19EC">
            <w:pPr>
              <w:keepNext/>
              <w:keepLines/>
              <w:suppressLineNumbers/>
              <w:suppressAutoHyphens/>
              <w:rPr>
                <w:sz w:val="28"/>
                <w:szCs w:val="28"/>
              </w:rPr>
            </w:pPr>
            <w:r w:rsidRPr="001F15FA">
              <w:rPr>
                <w:sz w:val="28"/>
                <w:szCs w:val="28"/>
              </w:rPr>
              <w:t xml:space="preserve">Цель </w:t>
            </w:r>
            <w:r>
              <w:rPr>
                <w:color w:val="000000"/>
                <w:sz w:val="28"/>
                <w:szCs w:val="28"/>
              </w:rPr>
              <w:t>п</w:t>
            </w:r>
            <w:r w:rsidRPr="001F15FA">
              <w:rPr>
                <w:color w:val="000000"/>
                <w:sz w:val="28"/>
                <w:szCs w:val="28"/>
              </w:rPr>
              <w:t>одпрограммы</w:t>
            </w:r>
          </w:p>
        </w:tc>
        <w:tc>
          <w:tcPr>
            <w:tcW w:w="6435" w:type="dxa"/>
            <w:gridSpan w:val="5"/>
          </w:tcPr>
          <w:p w:rsidR="00DB2C39" w:rsidRPr="001F15FA" w:rsidRDefault="00DB2C39" w:rsidP="00BD19EC">
            <w:pPr>
              <w:keepNext/>
              <w:keepLines/>
              <w:suppressLineNumbers/>
              <w:suppressAutoHyphens/>
              <w:jc w:val="both"/>
              <w:rPr>
                <w:sz w:val="28"/>
                <w:szCs w:val="28"/>
              </w:rPr>
            </w:pPr>
            <w:r w:rsidRPr="001F15FA">
              <w:rPr>
                <w:sz w:val="28"/>
                <w:szCs w:val="28"/>
              </w:rPr>
              <w:t>1. Повышение энергетической эффективности экономики, бюджетной сферы округа</w:t>
            </w:r>
            <w:r>
              <w:rPr>
                <w:sz w:val="28"/>
                <w:szCs w:val="28"/>
              </w:rPr>
              <w:t>.</w:t>
            </w:r>
            <w:r w:rsidRPr="001F15FA">
              <w:rPr>
                <w:sz w:val="28"/>
                <w:szCs w:val="28"/>
              </w:rPr>
              <w:t xml:space="preserve"> </w:t>
            </w:r>
          </w:p>
          <w:p w:rsidR="00DB2C39" w:rsidRPr="001F15FA" w:rsidRDefault="00DB2C39" w:rsidP="00BD19EC">
            <w:pPr>
              <w:keepNext/>
              <w:keepLines/>
              <w:suppressLineNumbers/>
              <w:suppressAutoHyphens/>
              <w:jc w:val="both"/>
              <w:rPr>
                <w:sz w:val="28"/>
                <w:szCs w:val="28"/>
              </w:rPr>
            </w:pPr>
            <w:r w:rsidRPr="001F15FA">
              <w:rPr>
                <w:sz w:val="28"/>
                <w:szCs w:val="28"/>
              </w:rPr>
              <w:t>2. Сокращение расходов бюджетов на обеспечение энергетическими ресурсами муниципальных учреждений, органов местного самоуправления</w:t>
            </w:r>
            <w:r>
              <w:rPr>
                <w:sz w:val="28"/>
                <w:szCs w:val="28"/>
              </w:rPr>
              <w:t>.</w:t>
            </w:r>
          </w:p>
        </w:tc>
      </w:tr>
      <w:tr w:rsidR="00DB2C39" w:rsidTr="00BD19EC">
        <w:tc>
          <w:tcPr>
            <w:tcW w:w="3279" w:type="dxa"/>
          </w:tcPr>
          <w:p w:rsidR="00DB2C39" w:rsidRPr="001F15FA" w:rsidRDefault="00DB2C39" w:rsidP="00BD19EC">
            <w:pPr>
              <w:keepNext/>
              <w:keepLines/>
              <w:suppressLineNumbers/>
              <w:suppressAutoHyphens/>
              <w:rPr>
                <w:sz w:val="28"/>
                <w:szCs w:val="28"/>
              </w:rPr>
            </w:pPr>
            <w:r w:rsidRPr="001F15FA">
              <w:rPr>
                <w:sz w:val="28"/>
                <w:szCs w:val="28"/>
              </w:rPr>
              <w:t xml:space="preserve">Задачи </w:t>
            </w:r>
            <w:r>
              <w:rPr>
                <w:color w:val="000000"/>
                <w:sz w:val="28"/>
                <w:szCs w:val="28"/>
              </w:rPr>
              <w:t>п</w:t>
            </w:r>
            <w:r w:rsidRPr="001F15FA">
              <w:rPr>
                <w:color w:val="000000"/>
                <w:sz w:val="28"/>
                <w:szCs w:val="28"/>
              </w:rPr>
              <w:t>одпрограммы</w:t>
            </w:r>
          </w:p>
        </w:tc>
        <w:tc>
          <w:tcPr>
            <w:tcW w:w="6435" w:type="dxa"/>
            <w:gridSpan w:val="5"/>
          </w:tcPr>
          <w:p w:rsidR="00DB2C39" w:rsidRPr="001F15FA" w:rsidRDefault="00DB2C39" w:rsidP="00BD19EC">
            <w:pPr>
              <w:keepNext/>
              <w:keepLines/>
              <w:numPr>
                <w:ilvl w:val="0"/>
                <w:numId w:val="8"/>
              </w:numPr>
              <w:suppressLineNumbers/>
              <w:tabs>
                <w:tab w:val="left" w:pos="699"/>
              </w:tabs>
              <w:suppressAutoHyphens/>
              <w:ind w:left="0" w:firstLine="357"/>
              <w:contextualSpacing/>
              <w:jc w:val="both"/>
              <w:rPr>
                <w:sz w:val="28"/>
                <w:szCs w:val="28"/>
              </w:rPr>
            </w:pPr>
            <w:r w:rsidRPr="001F15FA">
              <w:rPr>
                <w:sz w:val="28"/>
                <w:szCs w:val="28"/>
              </w:rPr>
              <w:t>стимулирование рационального использования топливно-энергетических ресурсов;</w:t>
            </w:r>
          </w:p>
          <w:p w:rsidR="00DB2C39" w:rsidRPr="001F15FA" w:rsidRDefault="00DB2C39" w:rsidP="00BD19EC">
            <w:pPr>
              <w:keepNext/>
              <w:keepLines/>
              <w:numPr>
                <w:ilvl w:val="0"/>
                <w:numId w:val="8"/>
              </w:numPr>
              <w:suppressLineNumbers/>
              <w:tabs>
                <w:tab w:val="left" w:pos="356"/>
              </w:tabs>
              <w:suppressAutoHyphens/>
              <w:ind w:left="0" w:firstLine="357"/>
              <w:contextualSpacing/>
              <w:jc w:val="both"/>
              <w:rPr>
                <w:sz w:val="28"/>
                <w:szCs w:val="28"/>
              </w:rPr>
            </w:pPr>
            <w:r w:rsidRPr="001F15FA">
              <w:rPr>
                <w:sz w:val="28"/>
                <w:szCs w:val="28"/>
              </w:rPr>
              <w:t xml:space="preserve"> повышение эффективности бюджетных расходов путем снижения  доли затрат на оплату коммунальных услуг в общих затратах на муниципальное управление;</w:t>
            </w:r>
          </w:p>
          <w:p w:rsidR="00DB2C39" w:rsidRPr="001F15FA" w:rsidRDefault="00DB2C39" w:rsidP="00BD19EC">
            <w:pPr>
              <w:pStyle w:val="ConsPlusNormal"/>
              <w:keepNext/>
              <w:keepLines/>
              <w:widowControl/>
              <w:numPr>
                <w:ilvl w:val="0"/>
                <w:numId w:val="8"/>
              </w:numPr>
              <w:suppressLineNumbers/>
              <w:suppressAutoHyphens/>
              <w:ind w:left="0" w:firstLine="357"/>
              <w:jc w:val="both"/>
              <w:rPr>
                <w:rFonts w:ascii="Times New Roman" w:hAnsi="Times New Roman" w:cs="Times New Roman"/>
                <w:sz w:val="28"/>
                <w:szCs w:val="28"/>
              </w:rPr>
            </w:pPr>
            <w:r w:rsidRPr="001F15FA">
              <w:rPr>
                <w:rFonts w:ascii="Times New Roman" w:hAnsi="Times New Roman" w:cs="Times New Roman"/>
                <w:sz w:val="28"/>
                <w:szCs w:val="28"/>
              </w:rPr>
              <w:t>снижение удельного потребления энергетических ресурсов в жилищном фонде муниципального образования;</w:t>
            </w:r>
          </w:p>
          <w:p w:rsidR="00DB2C39" w:rsidRPr="001F15FA" w:rsidRDefault="00DB2C39" w:rsidP="00BD19EC">
            <w:pPr>
              <w:keepNext/>
              <w:keepLines/>
              <w:numPr>
                <w:ilvl w:val="0"/>
                <w:numId w:val="8"/>
              </w:numPr>
              <w:suppressLineNumbers/>
              <w:suppressAutoHyphens/>
              <w:ind w:left="0" w:firstLine="357"/>
              <w:jc w:val="both"/>
              <w:rPr>
                <w:sz w:val="28"/>
                <w:szCs w:val="28"/>
              </w:rPr>
            </w:pPr>
            <w:r w:rsidRPr="001F15FA">
              <w:rPr>
                <w:sz w:val="28"/>
                <w:szCs w:val="28"/>
              </w:rPr>
              <w:t>информационно</w:t>
            </w:r>
            <w:r>
              <w:rPr>
                <w:sz w:val="28"/>
                <w:szCs w:val="28"/>
              </w:rPr>
              <w:t>е</w:t>
            </w:r>
            <w:r w:rsidRPr="001F15FA">
              <w:rPr>
                <w:sz w:val="28"/>
                <w:szCs w:val="28"/>
              </w:rPr>
              <w:t xml:space="preserve"> обеспечения мероприятий по энергосбережению и повышению энергетической эффективности</w:t>
            </w:r>
            <w:r>
              <w:rPr>
                <w:sz w:val="28"/>
                <w:szCs w:val="28"/>
              </w:rPr>
              <w:t>.</w:t>
            </w:r>
          </w:p>
        </w:tc>
      </w:tr>
      <w:tr w:rsidR="00DB2C39" w:rsidTr="00BD19EC">
        <w:tc>
          <w:tcPr>
            <w:tcW w:w="3279" w:type="dxa"/>
          </w:tcPr>
          <w:p w:rsidR="00DB2C39" w:rsidRPr="001F15FA" w:rsidRDefault="00DB2C39" w:rsidP="00BD19EC">
            <w:pPr>
              <w:keepNext/>
              <w:keepLines/>
              <w:suppressLineNumbers/>
              <w:suppressAutoHyphens/>
              <w:rPr>
                <w:color w:val="000000"/>
                <w:sz w:val="28"/>
                <w:szCs w:val="28"/>
              </w:rPr>
            </w:pPr>
            <w:r w:rsidRPr="001F15FA">
              <w:rPr>
                <w:rFonts w:eastAsia="Calibri"/>
                <w:color w:val="000000"/>
                <w:sz w:val="28"/>
                <w:szCs w:val="28"/>
              </w:rPr>
              <w:t xml:space="preserve">Общие целевые показатели </w:t>
            </w:r>
            <w:r>
              <w:rPr>
                <w:rFonts w:eastAsia="Calibri"/>
                <w:color w:val="000000"/>
                <w:sz w:val="28"/>
                <w:szCs w:val="28"/>
              </w:rPr>
              <w:t>п</w:t>
            </w:r>
            <w:r w:rsidRPr="001F15FA">
              <w:rPr>
                <w:color w:val="000000"/>
                <w:sz w:val="28"/>
                <w:szCs w:val="28"/>
              </w:rPr>
              <w:t>одпрограммы</w:t>
            </w:r>
          </w:p>
        </w:tc>
        <w:tc>
          <w:tcPr>
            <w:tcW w:w="6435" w:type="dxa"/>
            <w:gridSpan w:val="5"/>
          </w:tcPr>
          <w:p w:rsidR="00DB2C39" w:rsidRPr="001F15FA" w:rsidRDefault="00DB2C39" w:rsidP="00BD19EC">
            <w:pPr>
              <w:keepNext/>
              <w:keepLines/>
              <w:numPr>
                <w:ilvl w:val="0"/>
                <w:numId w:val="7"/>
              </w:numPr>
              <w:suppressLineNumbers/>
              <w:suppressAutoHyphens/>
              <w:ind w:left="0" w:firstLine="360"/>
              <w:jc w:val="both"/>
              <w:rPr>
                <w:sz w:val="28"/>
                <w:szCs w:val="28"/>
              </w:rPr>
            </w:pPr>
            <w:r w:rsidRPr="001F15FA">
              <w:rPr>
                <w:sz w:val="28"/>
                <w:szCs w:val="28"/>
              </w:rPr>
              <w:t>Доля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округа</w:t>
            </w:r>
            <w:r>
              <w:rPr>
                <w:sz w:val="28"/>
                <w:szCs w:val="28"/>
              </w:rPr>
              <w:t>;</w:t>
            </w:r>
          </w:p>
          <w:p w:rsidR="00DB2C39" w:rsidRPr="001F15FA" w:rsidRDefault="00DB2C39" w:rsidP="00BD19EC">
            <w:pPr>
              <w:keepNext/>
              <w:keepLines/>
              <w:numPr>
                <w:ilvl w:val="0"/>
                <w:numId w:val="7"/>
              </w:numPr>
              <w:suppressLineNumbers/>
              <w:suppressAutoHyphens/>
              <w:ind w:left="0" w:firstLine="360"/>
              <w:jc w:val="both"/>
              <w:rPr>
                <w:sz w:val="28"/>
                <w:szCs w:val="28"/>
              </w:rPr>
            </w:pPr>
            <w:r>
              <w:rPr>
                <w:sz w:val="28"/>
                <w:szCs w:val="28"/>
              </w:rPr>
              <w:t>д</w:t>
            </w:r>
            <w:r w:rsidRPr="001F15FA">
              <w:rPr>
                <w:sz w:val="28"/>
                <w:szCs w:val="28"/>
              </w:rPr>
              <w:t>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округа</w:t>
            </w:r>
            <w:r>
              <w:rPr>
                <w:sz w:val="28"/>
                <w:szCs w:val="28"/>
              </w:rPr>
              <w:t>;</w:t>
            </w:r>
          </w:p>
          <w:p w:rsidR="00DB2C39" w:rsidRPr="001F15FA" w:rsidRDefault="00DB2C39" w:rsidP="00BD19EC">
            <w:pPr>
              <w:keepNext/>
              <w:keepLines/>
              <w:numPr>
                <w:ilvl w:val="0"/>
                <w:numId w:val="7"/>
              </w:numPr>
              <w:suppressLineNumbers/>
              <w:suppressAutoHyphens/>
              <w:ind w:left="0" w:firstLine="360"/>
              <w:jc w:val="both"/>
              <w:rPr>
                <w:sz w:val="28"/>
                <w:szCs w:val="28"/>
              </w:rPr>
            </w:pPr>
            <w:r>
              <w:rPr>
                <w:sz w:val="28"/>
                <w:szCs w:val="28"/>
              </w:rPr>
              <w:t>д</w:t>
            </w:r>
            <w:r w:rsidRPr="001F15FA">
              <w:rPr>
                <w:sz w:val="28"/>
                <w:szCs w:val="28"/>
              </w:rPr>
              <w:t>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округа</w:t>
            </w:r>
            <w:r>
              <w:rPr>
                <w:sz w:val="28"/>
                <w:szCs w:val="28"/>
              </w:rPr>
              <w:t>;</w:t>
            </w:r>
          </w:p>
          <w:p w:rsidR="00DB2C39" w:rsidRPr="001F15FA" w:rsidRDefault="00DB2C39" w:rsidP="00BD19EC">
            <w:pPr>
              <w:keepNext/>
              <w:keepLines/>
              <w:numPr>
                <w:ilvl w:val="0"/>
                <w:numId w:val="7"/>
              </w:numPr>
              <w:suppressLineNumbers/>
              <w:suppressAutoHyphens/>
              <w:ind w:left="0" w:firstLine="360"/>
              <w:jc w:val="both"/>
              <w:rPr>
                <w:sz w:val="28"/>
                <w:szCs w:val="28"/>
              </w:rPr>
            </w:pPr>
            <w:r>
              <w:rPr>
                <w:sz w:val="28"/>
                <w:szCs w:val="28"/>
              </w:rPr>
              <w:lastRenderedPageBreak/>
              <w:t>д</w:t>
            </w:r>
            <w:r w:rsidRPr="001F15FA">
              <w:rPr>
                <w:sz w:val="28"/>
                <w:szCs w:val="28"/>
              </w:rPr>
              <w:t>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округа</w:t>
            </w:r>
            <w:r>
              <w:rPr>
                <w:sz w:val="28"/>
                <w:szCs w:val="28"/>
              </w:rPr>
              <w:t>;</w:t>
            </w:r>
          </w:p>
          <w:p w:rsidR="00DB2C39" w:rsidRDefault="00DB2C39" w:rsidP="00BD19EC">
            <w:pPr>
              <w:keepNext/>
              <w:keepLines/>
              <w:numPr>
                <w:ilvl w:val="0"/>
                <w:numId w:val="7"/>
              </w:numPr>
              <w:suppressLineNumbers/>
              <w:suppressAutoHyphens/>
              <w:ind w:left="0" w:firstLine="360"/>
              <w:jc w:val="both"/>
              <w:rPr>
                <w:sz w:val="28"/>
                <w:szCs w:val="28"/>
              </w:rPr>
            </w:pPr>
            <w:r>
              <w:rPr>
                <w:sz w:val="28"/>
                <w:szCs w:val="28"/>
              </w:rPr>
              <w:t>д</w:t>
            </w:r>
            <w:r w:rsidRPr="001F15FA">
              <w:rPr>
                <w:sz w:val="28"/>
                <w:szCs w:val="28"/>
              </w:rPr>
              <w:t>оля объема природного газа, расчеты за который осуществляется с использованием  приборов учета, в общем объеме природного газа, потребляемого (используемого) на территории округа</w:t>
            </w:r>
            <w:r>
              <w:rPr>
                <w:sz w:val="28"/>
                <w:szCs w:val="28"/>
              </w:rPr>
              <w:t>;</w:t>
            </w:r>
          </w:p>
          <w:p w:rsidR="00DB2C39" w:rsidRPr="006D5ECB" w:rsidRDefault="00DB2C39" w:rsidP="00BD19EC">
            <w:pPr>
              <w:keepNext/>
              <w:keepLines/>
              <w:numPr>
                <w:ilvl w:val="0"/>
                <w:numId w:val="7"/>
              </w:numPr>
              <w:suppressLineNumbers/>
              <w:suppressAutoHyphens/>
              <w:ind w:left="0" w:firstLine="360"/>
              <w:jc w:val="both"/>
              <w:rPr>
                <w:sz w:val="28"/>
                <w:szCs w:val="28"/>
              </w:rPr>
            </w:pPr>
            <w:r>
              <w:rPr>
                <w:sz w:val="28"/>
                <w:szCs w:val="28"/>
              </w:rPr>
              <w:t>д</w:t>
            </w:r>
            <w:r w:rsidRPr="006D5ECB">
              <w:rPr>
                <w:sz w:val="28"/>
                <w:szCs w:val="28"/>
              </w:rPr>
              <w:t xml:space="preserve">оля учреждений, сдавших декларации потребления энергоресурсов за текущий период в рамках </w:t>
            </w:r>
            <w:r>
              <w:rPr>
                <w:sz w:val="28"/>
                <w:szCs w:val="28"/>
              </w:rPr>
              <w:t xml:space="preserve">государственной информационной </w:t>
            </w:r>
            <w:r w:rsidRPr="006D5ECB">
              <w:rPr>
                <w:sz w:val="28"/>
                <w:szCs w:val="28"/>
              </w:rPr>
              <w:t xml:space="preserve">системы </w:t>
            </w:r>
            <w:r>
              <w:rPr>
                <w:sz w:val="28"/>
                <w:szCs w:val="28"/>
              </w:rPr>
              <w:t>«</w:t>
            </w:r>
            <w:r w:rsidRPr="006D5ECB">
              <w:rPr>
                <w:sz w:val="28"/>
                <w:szCs w:val="28"/>
              </w:rPr>
              <w:t>ГИС-Энергоэффективность</w:t>
            </w:r>
            <w:r>
              <w:rPr>
                <w:sz w:val="28"/>
                <w:szCs w:val="28"/>
              </w:rPr>
              <w:t>».</w:t>
            </w:r>
          </w:p>
        </w:tc>
      </w:tr>
      <w:tr w:rsidR="00DB2C39" w:rsidTr="00BD19EC">
        <w:tc>
          <w:tcPr>
            <w:tcW w:w="3279" w:type="dxa"/>
          </w:tcPr>
          <w:p w:rsidR="00DB2C39" w:rsidRPr="001F15FA" w:rsidRDefault="00DB2C39" w:rsidP="00BD19EC">
            <w:pPr>
              <w:keepNext/>
              <w:keepLines/>
              <w:suppressLineNumbers/>
              <w:suppressAutoHyphens/>
              <w:rPr>
                <w:sz w:val="28"/>
                <w:szCs w:val="28"/>
              </w:rPr>
            </w:pPr>
            <w:r w:rsidRPr="001F15FA">
              <w:rPr>
                <w:rFonts w:eastAsia="Calibri"/>
                <w:sz w:val="28"/>
                <w:szCs w:val="28"/>
              </w:rPr>
              <w:lastRenderedPageBreak/>
              <w:t>Сроки</w:t>
            </w:r>
            <w:r w:rsidRPr="001F15FA">
              <w:rPr>
                <w:rFonts w:eastAsia="Calibri"/>
                <w:spacing w:val="-2"/>
                <w:sz w:val="28"/>
                <w:szCs w:val="28"/>
              </w:rPr>
              <w:t xml:space="preserve"> </w:t>
            </w:r>
            <w:r w:rsidRPr="001F15FA">
              <w:rPr>
                <w:rFonts w:eastAsia="Calibri"/>
                <w:sz w:val="28"/>
                <w:szCs w:val="28"/>
              </w:rPr>
              <w:t>реализации</w:t>
            </w:r>
            <w:r w:rsidRPr="001F15FA">
              <w:rPr>
                <w:rFonts w:eastAsia="Calibri"/>
                <w:spacing w:val="-6"/>
                <w:sz w:val="28"/>
                <w:szCs w:val="28"/>
              </w:rPr>
              <w:t xml:space="preserve"> </w:t>
            </w:r>
            <w:r>
              <w:rPr>
                <w:color w:val="000000"/>
                <w:sz w:val="28"/>
                <w:szCs w:val="28"/>
              </w:rPr>
              <w:t>п</w:t>
            </w:r>
            <w:r w:rsidRPr="001F15FA">
              <w:rPr>
                <w:color w:val="000000"/>
                <w:sz w:val="28"/>
                <w:szCs w:val="28"/>
              </w:rPr>
              <w:t>одпрограммы</w:t>
            </w:r>
          </w:p>
        </w:tc>
        <w:tc>
          <w:tcPr>
            <w:tcW w:w="6435" w:type="dxa"/>
            <w:gridSpan w:val="5"/>
          </w:tcPr>
          <w:p w:rsidR="00DB2C39" w:rsidRPr="001F15FA" w:rsidRDefault="00DB2C39" w:rsidP="00BD19EC">
            <w:pPr>
              <w:keepNext/>
              <w:keepLines/>
              <w:suppressLineNumbers/>
              <w:suppressAutoHyphens/>
              <w:rPr>
                <w:sz w:val="28"/>
                <w:szCs w:val="28"/>
              </w:rPr>
            </w:pPr>
            <w:r w:rsidRPr="001F15FA">
              <w:rPr>
                <w:sz w:val="28"/>
                <w:szCs w:val="28"/>
              </w:rPr>
              <w:t>20</w:t>
            </w:r>
            <w:r>
              <w:rPr>
                <w:sz w:val="28"/>
                <w:szCs w:val="28"/>
              </w:rPr>
              <w:t>20</w:t>
            </w:r>
            <w:r w:rsidRPr="001F15FA">
              <w:rPr>
                <w:sz w:val="28"/>
                <w:szCs w:val="28"/>
              </w:rPr>
              <w:t>-202</w:t>
            </w:r>
            <w:r>
              <w:rPr>
                <w:sz w:val="28"/>
                <w:szCs w:val="28"/>
              </w:rPr>
              <w:t>2</w:t>
            </w:r>
            <w:r w:rsidRPr="001F15FA">
              <w:rPr>
                <w:sz w:val="28"/>
                <w:szCs w:val="28"/>
              </w:rPr>
              <w:t xml:space="preserve"> гг.</w:t>
            </w:r>
          </w:p>
        </w:tc>
      </w:tr>
      <w:tr w:rsidR="00DB2C39" w:rsidTr="00BD19EC">
        <w:tc>
          <w:tcPr>
            <w:tcW w:w="3279" w:type="dxa"/>
          </w:tcPr>
          <w:p w:rsidR="00DB2C39" w:rsidRPr="001F15FA" w:rsidRDefault="00DB2C39" w:rsidP="00BD19EC">
            <w:pPr>
              <w:keepNext/>
              <w:keepLines/>
              <w:suppressLineNumbers/>
              <w:suppressAutoHyphens/>
              <w:rPr>
                <w:sz w:val="28"/>
                <w:szCs w:val="28"/>
              </w:rPr>
            </w:pPr>
            <w:r w:rsidRPr="001F15FA">
              <w:rPr>
                <w:rFonts w:eastAsia="Calibri"/>
                <w:sz w:val="28"/>
                <w:szCs w:val="28"/>
              </w:rPr>
              <w:t xml:space="preserve">Объемы бюджетных ассигнований </w:t>
            </w:r>
            <w:r>
              <w:rPr>
                <w:color w:val="000000"/>
                <w:sz w:val="28"/>
                <w:szCs w:val="28"/>
              </w:rPr>
              <w:t>п</w:t>
            </w:r>
            <w:r w:rsidRPr="001F15FA">
              <w:rPr>
                <w:color w:val="000000"/>
                <w:sz w:val="28"/>
                <w:szCs w:val="28"/>
              </w:rPr>
              <w:t>одпрограммы</w:t>
            </w:r>
          </w:p>
        </w:tc>
        <w:tc>
          <w:tcPr>
            <w:tcW w:w="6435" w:type="dxa"/>
            <w:gridSpan w:val="5"/>
          </w:tcPr>
          <w:p w:rsidR="00DB2C39" w:rsidRPr="001F15FA" w:rsidRDefault="00DB2C39" w:rsidP="00BD19EC">
            <w:pPr>
              <w:keepNext/>
              <w:keepLines/>
              <w:suppressLineNumbers/>
              <w:suppressAutoHyphens/>
              <w:rPr>
                <w:sz w:val="28"/>
                <w:szCs w:val="28"/>
              </w:rPr>
            </w:pPr>
            <w:r w:rsidRPr="001F15FA">
              <w:rPr>
                <w:sz w:val="28"/>
                <w:szCs w:val="28"/>
              </w:rPr>
              <w:t>Общий объем финансирования: 0,00  тыс.</w:t>
            </w:r>
            <w:r>
              <w:rPr>
                <w:sz w:val="28"/>
                <w:szCs w:val="28"/>
              </w:rPr>
              <w:t xml:space="preserve"> </w:t>
            </w:r>
            <w:r w:rsidRPr="001F15FA">
              <w:rPr>
                <w:sz w:val="28"/>
                <w:szCs w:val="28"/>
              </w:rPr>
              <w:t>руб.</w:t>
            </w:r>
          </w:p>
          <w:p w:rsidR="00DB2C39" w:rsidRPr="001F15FA" w:rsidRDefault="00DB2C39" w:rsidP="00BD19EC">
            <w:pPr>
              <w:keepNext/>
              <w:keepLines/>
              <w:suppressLineNumbers/>
              <w:suppressAutoHyphens/>
              <w:rPr>
                <w:sz w:val="28"/>
                <w:szCs w:val="28"/>
              </w:rPr>
            </w:pPr>
          </w:p>
        </w:tc>
      </w:tr>
      <w:tr w:rsidR="00DB2C39" w:rsidTr="00BD19EC">
        <w:trPr>
          <w:trHeight w:val="201"/>
        </w:trPr>
        <w:tc>
          <w:tcPr>
            <w:tcW w:w="3279" w:type="dxa"/>
            <w:vMerge w:val="restart"/>
          </w:tcPr>
          <w:p w:rsidR="00DB2C39" w:rsidRPr="001F15FA" w:rsidRDefault="00DB2C39" w:rsidP="00BD19EC">
            <w:pPr>
              <w:keepNext/>
              <w:keepLines/>
              <w:suppressLineNumbers/>
              <w:suppressAutoHyphens/>
              <w:rPr>
                <w:sz w:val="28"/>
                <w:szCs w:val="28"/>
              </w:rPr>
            </w:pPr>
            <w:r w:rsidRPr="001F15FA">
              <w:rPr>
                <w:rFonts w:eastAsia="Calibri"/>
                <w:sz w:val="28"/>
                <w:szCs w:val="28"/>
              </w:rPr>
              <w:t>Ожидаемые</w:t>
            </w:r>
            <w:r w:rsidRPr="001F15FA">
              <w:rPr>
                <w:rFonts w:eastAsia="Calibri"/>
                <w:spacing w:val="-2"/>
                <w:sz w:val="28"/>
                <w:szCs w:val="28"/>
              </w:rPr>
              <w:t xml:space="preserve"> </w:t>
            </w:r>
            <w:r w:rsidRPr="001F15FA">
              <w:rPr>
                <w:rFonts w:eastAsia="Calibri"/>
                <w:sz w:val="28"/>
                <w:szCs w:val="28"/>
              </w:rPr>
              <w:t>конечные</w:t>
            </w:r>
            <w:r w:rsidRPr="001F15FA">
              <w:rPr>
                <w:rFonts w:eastAsia="Calibri"/>
                <w:spacing w:val="-4"/>
                <w:sz w:val="28"/>
                <w:szCs w:val="28"/>
              </w:rPr>
              <w:t xml:space="preserve"> </w:t>
            </w:r>
            <w:r w:rsidRPr="001F15FA">
              <w:rPr>
                <w:rFonts w:eastAsia="Calibri"/>
                <w:sz w:val="28"/>
                <w:szCs w:val="28"/>
              </w:rPr>
              <w:t>результаты</w:t>
            </w:r>
            <w:r w:rsidRPr="001F15FA">
              <w:rPr>
                <w:rFonts w:eastAsia="Calibri"/>
                <w:spacing w:val="-3"/>
                <w:sz w:val="28"/>
                <w:szCs w:val="28"/>
              </w:rPr>
              <w:t xml:space="preserve"> </w:t>
            </w:r>
            <w:r w:rsidRPr="001F15FA">
              <w:rPr>
                <w:rFonts w:eastAsia="Calibri"/>
                <w:sz w:val="28"/>
                <w:szCs w:val="28"/>
              </w:rPr>
              <w:t xml:space="preserve">реализации </w:t>
            </w:r>
            <w:r>
              <w:rPr>
                <w:color w:val="000000"/>
                <w:sz w:val="28"/>
                <w:szCs w:val="28"/>
              </w:rPr>
              <w:t>п</w:t>
            </w:r>
            <w:r w:rsidRPr="001F15FA">
              <w:rPr>
                <w:color w:val="000000"/>
                <w:sz w:val="28"/>
                <w:szCs w:val="28"/>
              </w:rPr>
              <w:t>одпрограммы</w:t>
            </w:r>
          </w:p>
        </w:tc>
        <w:tc>
          <w:tcPr>
            <w:tcW w:w="2338" w:type="dxa"/>
          </w:tcPr>
          <w:p w:rsidR="00DB2C39" w:rsidRPr="003F6E95" w:rsidRDefault="00DB2C39" w:rsidP="00BD19EC">
            <w:pPr>
              <w:pStyle w:val="afb"/>
              <w:keepNext/>
              <w:keepLines/>
              <w:suppressLineNumbers/>
              <w:tabs>
                <w:tab w:val="left" w:pos="407"/>
              </w:tabs>
              <w:suppressAutoHyphens/>
              <w:spacing w:after="0" w:line="240" w:lineRule="auto"/>
              <w:ind w:left="0"/>
              <w:jc w:val="both"/>
              <w:rPr>
                <w:rFonts w:ascii="Times New Roman" w:hAnsi="Times New Roman"/>
                <w:sz w:val="24"/>
                <w:szCs w:val="24"/>
                <w:lang w:val="ru-RU"/>
              </w:rPr>
            </w:pPr>
            <w:r w:rsidRPr="003F6E95">
              <w:rPr>
                <w:rFonts w:ascii="Times New Roman" w:hAnsi="Times New Roman"/>
                <w:sz w:val="24"/>
                <w:szCs w:val="24"/>
                <w:lang w:val="ru-RU"/>
              </w:rPr>
              <w:t>Наименование показателя</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Pr>
                <w:rFonts w:ascii="Times New Roman" w:hAnsi="Times New Roman"/>
                <w:sz w:val="24"/>
                <w:szCs w:val="24"/>
                <w:lang w:val="ru-RU"/>
              </w:rPr>
              <w:t>Баз.знач.</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2020 год</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2021 год</w:t>
            </w:r>
          </w:p>
        </w:tc>
        <w:tc>
          <w:tcPr>
            <w:tcW w:w="1025"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2022 год</w:t>
            </w:r>
          </w:p>
        </w:tc>
      </w:tr>
      <w:tr w:rsidR="00DB2C39" w:rsidTr="00BD19EC">
        <w:trPr>
          <w:trHeight w:val="200"/>
        </w:trPr>
        <w:tc>
          <w:tcPr>
            <w:tcW w:w="3279" w:type="dxa"/>
            <w:vMerge/>
          </w:tcPr>
          <w:p w:rsidR="00DB2C39" w:rsidRPr="001F15FA" w:rsidRDefault="00DB2C39" w:rsidP="00BD19EC">
            <w:pPr>
              <w:keepNext/>
              <w:keepLines/>
              <w:suppressLineNumbers/>
              <w:suppressAutoHyphens/>
              <w:rPr>
                <w:rFonts w:eastAsia="Calibri"/>
                <w:sz w:val="28"/>
                <w:szCs w:val="28"/>
              </w:rPr>
            </w:pPr>
          </w:p>
        </w:tc>
        <w:tc>
          <w:tcPr>
            <w:tcW w:w="2338" w:type="dxa"/>
          </w:tcPr>
          <w:p w:rsidR="00DB2C39" w:rsidRPr="003F6E95" w:rsidRDefault="00DB2C39" w:rsidP="00BD19EC">
            <w:pPr>
              <w:pStyle w:val="afb"/>
              <w:keepNext/>
              <w:keepLines/>
              <w:suppressLineNumbers/>
              <w:tabs>
                <w:tab w:val="left" w:pos="407"/>
              </w:tabs>
              <w:suppressAutoHyphens/>
              <w:spacing w:after="0" w:line="240" w:lineRule="auto"/>
              <w:ind w:left="0"/>
              <w:jc w:val="both"/>
              <w:rPr>
                <w:rFonts w:ascii="Times New Roman" w:hAnsi="Times New Roman"/>
                <w:sz w:val="28"/>
                <w:szCs w:val="28"/>
                <w:lang w:val="ru-RU"/>
              </w:rPr>
            </w:pPr>
            <w:r w:rsidRPr="003F6E95">
              <w:rPr>
                <w:rFonts w:ascii="Times New Roman" w:hAnsi="Times New Roman"/>
              </w:rPr>
              <w:t>Доля объема потребления муниципальными учреждениями электрической энергии, холодной и горячей воды, природного газа, расчеты за которые осуществляются по приборам учета, в общем объеме потребления данных энергетических ресурсов в округе,%</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c>
          <w:tcPr>
            <w:tcW w:w="1025"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r>
      <w:tr w:rsidR="00DB2C39" w:rsidTr="00BD19EC">
        <w:trPr>
          <w:trHeight w:val="200"/>
        </w:trPr>
        <w:tc>
          <w:tcPr>
            <w:tcW w:w="3279" w:type="dxa"/>
            <w:vMerge/>
          </w:tcPr>
          <w:p w:rsidR="00DB2C39" w:rsidRPr="001F15FA" w:rsidRDefault="00DB2C39" w:rsidP="00BD19EC">
            <w:pPr>
              <w:keepNext/>
              <w:keepLines/>
              <w:suppressLineNumbers/>
              <w:suppressAutoHyphens/>
              <w:rPr>
                <w:rFonts w:eastAsia="Calibri"/>
                <w:sz w:val="28"/>
                <w:szCs w:val="28"/>
              </w:rPr>
            </w:pPr>
          </w:p>
        </w:tc>
        <w:tc>
          <w:tcPr>
            <w:tcW w:w="2338" w:type="dxa"/>
          </w:tcPr>
          <w:p w:rsidR="00DB2C39" w:rsidRPr="003F6E95" w:rsidRDefault="00DB2C39" w:rsidP="00BD19EC">
            <w:pPr>
              <w:pStyle w:val="afb"/>
              <w:keepNext/>
              <w:keepLines/>
              <w:suppressLineNumbers/>
              <w:tabs>
                <w:tab w:val="left" w:pos="407"/>
              </w:tabs>
              <w:suppressAutoHyphens/>
              <w:spacing w:after="0" w:line="240" w:lineRule="auto"/>
              <w:ind w:left="0"/>
              <w:jc w:val="both"/>
              <w:rPr>
                <w:rFonts w:ascii="Times New Roman" w:hAnsi="Times New Roman"/>
                <w:sz w:val="28"/>
                <w:szCs w:val="28"/>
                <w:lang w:val="ru-RU"/>
              </w:rPr>
            </w:pPr>
            <w:r w:rsidRPr="003F6E95">
              <w:rPr>
                <w:rFonts w:ascii="Times New Roman" w:hAnsi="Times New Roman"/>
              </w:rPr>
              <w:t>Доля объема потребления муниципальными учреждениями тепловой энергии, расчеты за которую осуществляются по приборам учета, в общем объеме  потребления тепловой энергии , %</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c>
          <w:tcPr>
            <w:tcW w:w="1025"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r>
      <w:tr w:rsidR="00DB2C39" w:rsidTr="00BD19EC">
        <w:trPr>
          <w:trHeight w:val="200"/>
        </w:trPr>
        <w:tc>
          <w:tcPr>
            <w:tcW w:w="3279" w:type="dxa"/>
            <w:vMerge/>
          </w:tcPr>
          <w:p w:rsidR="00DB2C39" w:rsidRPr="001F15FA" w:rsidRDefault="00DB2C39" w:rsidP="00BD19EC">
            <w:pPr>
              <w:keepNext/>
              <w:keepLines/>
              <w:suppressLineNumbers/>
              <w:suppressAutoHyphens/>
              <w:rPr>
                <w:rFonts w:eastAsia="Calibri"/>
                <w:sz w:val="28"/>
                <w:szCs w:val="28"/>
              </w:rPr>
            </w:pPr>
          </w:p>
        </w:tc>
        <w:tc>
          <w:tcPr>
            <w:tcW w:w="2338" w:type="dxa"/>
          </w:tcPr>
          <w:p w:rsidR="00DB2C39" w:rsidRPr="003F6E95" w:rsidRDefault="00DB2C39" w:rsidP="00BD19EC">
            <w:pPr>
              <w:pStyle w:val="afb"/>
              <w:keepNext/>
              <w:keepLines/>
              <w:suppressLineNumbers/>
              <w:tabs>
                <w:tab w:val="left" w:pos="407"/>
              </w:tabs>
              <w:suppressAutoHyphens/>
              <w:spacing w:after="0" w:line="240" w:lineRule="auto"/>
              <w:ind w:left="0"/>
              <w:jc w:val="both"/>
              <w:rPr>
                <w:rFonts w:ascii="Times New Roman" w:hAnsi="Times New Roman"/>
                <w:sz w:val="28"/>
                <w:szCs w:val="28"/>
                <w:lang w:val="ru-RU"/>
              </w:rPr>
            </w:pPr>
            <w:r w:rsidRPr="003F6E95">
              <w:rPr>
                <w:rFonts w:ascii="Times New Roman" w:hAnsi="Times New Roman"/>
              </w:rPr>
              <w:t>Доля учреждений, сдавших декларации потребления энергоресурсов за текущий период в рамках государственной информационной системы «ГИС-Энергоэффективность»,%</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c>
          <w:tcPr>
            <w:tcW w:w="1024"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c>
          <w:tcPr>
            <w:tcW w:w="1025" w:type="dxa"/>
          </w:tcPr>
          <w:p w:rsidR="00DB2C39" w:rsidRPr="003F6E95" w:rsidRDefault="00DB2C39" w:rsidP="00BD19EC">
            <w:pPr>
              <w:pStyle w:val="afb"/>
              <w:keepNext/>
              <w:keepLines/>
              <w:suppressLineNumbers/>
              <w:tabs>
                <w:tab w:val="left" w:pos="407"/>
              </w:tabs>
              <w:suppressAutoHyphens/>
              <w:spacing w:after="0" w:line="240" w:lineRule="auto"/>
              <w:ind w:left="0"/>
              <w:jc w:val="center"/>
              <w:rPr>
                <w:rFonts w:ascii="Times New Roman" w:hAnsi="Times New Roman"/>
                <w:sz w:val="24"/>
                <w:szCs w:val="24"/>
                <w:lang w:val="ru-RU"/>
              </w:rPr>
            </w:pPr>
            <w:r w:rsidRPr="003F6E95">
              <w:rPr>
                <w:rFonts w:ascii="Times New Roman" w:hAnsi="Times New Roman"/>
                <w:sz w:val="24"/>
                <w:szCs w:val="24"/>
                <w:lang w:val="ru-RU"/>
              </w:rPr>
              <w:t>100</w:t>
            </w:r>
          </w:p>
        </w:tc>
      </w:tr>
    </w:tbl>
    <w:p w:rsidR="00DB2C39" w:rsidRPr="001F15FA" w:rsidRDefault="00DB2C39" w:rsidP="00DB2C39">
      <w:pPr>
        <w:keepNext/>
        <w:keepLines/>
        <w:suppressLineNumbers/>
        <w:suppressAutoHyphens/>
        <w:ind w:firstLine="567"/>
        <w:jc w:val="both"/>
        <w:rPr>
          <w:sz w:val="28"/>
          <w:szCs w:val="28"/>
        </w:rPr>
        <w:sectPr w:rsidR="00DB2C39" w:rsidRPr="001F15FA" w:rsidSect="00BD19EC">
          <w:pgSz w:w="11906" w:h="16838" w:code="9"/>
          <w:pgMar w:top="1134" w:right="851" w:bottom="1134" w:left="1418" w:header="709" w:footer="408" w:gutter="0"/>
          <w:cols w:space="708"/>
          <w:docGrid w:linePitch="360"/>
        </w:sectPr>
      </w:pPr>
    </w:p>
    <w:p w:rsidR="00DB2C39" w:rsidRPr="001F15FA" w:rsidRDefault="00DB2C39" w:rsidP="00DB2C39">
      <w:pPr>
        <w:keepNext/>
        <w:keepLines/>
        <w:suppressLineNumbers/>
        <w:suppressAutoHyphens/>
        <w:ind w:left="5812"/>
        <w:rPr>
          <w:sz w:val="28"/>
          <w:szCs w:val="28"/>
        </w:rPr>
      </w:pPr>
      <w:r w:rsidRPr="001F15FA">
        <w:rPr>
          <w:sz w:val="28"/>
          <w:szCs w:val="28"/>
        </w:rPr>
        <w:lastRenderedPageBreak/>
        <w:t>Приложение 7</w:t>
      </w:r>
    </w:p>
    <w:p w:rsidR="00DB2C39" w:rsidRPr="001F15FA" w:rsidRDefault="00DB2C39" w:rsidP="00DB2C39">
      <w:pPr>
        <w:keepNext/>
        <w:keepLines/>
        <w:suppressLineNumbers/>
        <w:suppressAutoHyphens/>
        <w:ind w:left="5812"/>
        <w:rPr>
          <w:sz w:val="28"/>
          <w:szCs w:val="28"/>
        </w:rPr>
      </w:pPr>
      <w:r w:rsidRPr="001F15FA">
        <w:rPr>
          <w:sz w:val="28"/>
          <w:szCs w:val="28"/>
        </w:rPr>
        <w:t>к муниципальной программе</w:t>
      </w:r>
    </w:p>
    <w:p w:rsidR="00DB2C39" w:rsidRPr="001F15FA" w:rsidRDefault="00DB2C39" w:rsidP="00DB2C39">
      <w:pPr>
        <w:keepNext/>
        <w:keepLines/>
        <w:suppressLineNumbers/>
        <w:suppressAutoHyphens/>
        <w:ind w:left="5812"/>
        <w:rPr>
          <w:sz w:val="28"/>
          <w:szCs w:val="28"/>
        </w:rPr>
      </w:pPr>
      <w:r w:rsidRPr="001F15FA">
        <w:rPr>
          <w:b/>
          <w:sz w:val="28"/>
          <w:szCs w:val="28"/>
        </w:rPr>
        <w:t>«</w:t>
      </w:r>
      <w:r w:rsidRPr="001F15FA">
        <w:rPr>
          <w:sz w:val="28"/>
          <w:szCs w:val="28"/>
        </w:rPr>
        <w:t>Экономическое развитие Чайковского городского округа</w:t>
      </w:r>
      <w:r w:rsidRPr="001F15FA">
        <w:rPr>
          <w:b/>
          <w:sz w:val="28"/>
          <w:szCs w:val="28"/>
        </w:rPr>
        <w:t>»</w:t>
      </w:r>
    </w:p>
    <w:p w:rsidR="00DB2C39" w:rsidRPr="001F15FA" w:rsidRDefault="00DB2C39" w:rsidP="00DB2C39">
      <w:pPr>
        <w:jc w:val="center"/>
        <w:rPr>
          <w:b/>
          <w:sz w:val="28"/>
          <w:szCs w:val="28"/>
        </w:rPr>
      </w:pPr>
    </w:p>
    <w:p w:rsidR="00DB2C39" w:rsidRPr="001F15FA" w:rsidRDefault="00DB2C39" w:rsidP="00DB2C39">
      <w:pPr>
        <w:jc w:val="center"/>
        <w:rPr>
          <w:b/>
          <w:sz w:val="28"/>
          <w:szCs w:val="28"/>
        </w:rPr>
      </w:pPr>
      <w:r w:rsidRPr="001F15FA">
        <w:rPr>
          <w:b/>
          <w:sz w:val="28"/>
          <w:szCs w:val="28"/>
        </w:rPr>
        <w:t>Подпрограмма</w:t>
      </w:r>
      <w:r>
        <w:rPr>
          <w:b/>
          <w:sz w:val="28"/>
          <w:szCs w:val="28"/>
        </w:rPr>
        <w:t xml:space="preserve"> 7. </w:t>
      </w:r>
      <w:r w:rsidRPr="001F15FA">
        <w:rPr>
          <w:b/>
          <w:sz w:val="28"/>
          <w:szCs w:val="28"/>
        </w:rPr>
        <w:t>«Обеспечение реализации муниципальной программы»</w:t>
      </w:r>
    </w:p>
    <w:p w:rsidR="00DB2C39" w:rsidRPr="001F15FA" w:rsidRDefault="00DB2C39" w:rsidP="00DB2C39">
      <w:pPr>
        <w:ind w:firstLine="709"/>
        <w:jc w:val="center"/>
        <w:rPr>
          <w:b/>
          <w:sz w:val="28"/>
          <w:szCs w:val="28"/>
        </w:rPr>
      </w:pPr>
    </w:p>
    <w:p w:rsidR="00DB2C39" w:rsidRPr="006D5ECB" w:rsidRDefault="00DB2C39" w:rsidP="00DB2C39">
      <w:pPr>
        <w:jc w:val="center"/>
        <w:rPr>
          <w:b/>
          <w:sz w:val="28"/>
          <w:szCs w:val="28"/>
        </w:rPr>
      </w:pPr>
      <w:r w:rsidRPr="006D5ECB">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6"/>
      </w:tblGrid>
      <w:tr w:rsidR="00DB2C39" w:rsidTr="00BD19EC">
        <w:tc>
          <w:tcPr>
            <w:tcW w:w="2988"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Ответственный исполнитель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DB2C39" w:rsidRDefault="00DB2C39" w:rsidP="00BD19EC">
            <w:pPr>
              <w:jc w:val="both"/>
              <w:rPr>
                <w:sz w:val="28"/>
                <w:szCs w:val="28"/>
              </w:rPr>
            </w:pPr>
            <w:r w:rsidRPr="001F15FA">
              <w:rPr>
                <w:sz w:val="28"/>
                <w:szCs w:val="28"/>
              </w:rPr>
              <w:t>Управление финансов и экономического развития</w:t>
            </w:r>
          </w:p>
          <w:p w:rsidR="00DB2C39" w:rsidRPr="001F15FA" w:rsidRDefault="00DB2C39" w:rsidP="00BD19EC">
            <w:pPr>
              <w:jc w:val="both"/>
              <w:rPr>
                <w:sz w:val="28"/>
                <w:szCs w:val="28"/>
              </w:rPr>
            </w:pPr>
            <w:r>
              <w:rPr>
                <w:sz w:val="28"/>
                <w:szCs w:val="28"/>
              </w:rPr>
              <w:t>администрации Чайковского городского округа</w:t>
            </w:r>
          </w:p>
        </w:tc>
      </w:tr>
      <w:tr w:rsidR="00DB2C39" w:rsidTr="00BD19EC">
        <w:tc>
          <w:tcPr>
            <w:tcW w:w="2988"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Соисполнители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отсутствуют</w:t>
            </w:r>
          </w:p>
        </w:tc>
      </w:tr>
      <w:tr w:rsidR="00DB2C39" w:rsidTr="00BD19EC">
        <w:tc>
          <w:tcPr>
            <w:tcW w:w="2988"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 xml:space="preserve">Участники </w:t>
            </w:r>
          </w:p>
          <w:p w:rsidR="00DB2C39" w:rsidRPr="001F15FA" w:rsidRDefault="00DB2C39" w:rsidP="00BD19EC">
            <w:pPr>
              <w:jc w:val="both"/>
              <w:rPr>
                <w:sz w:val="28"/>
                <w:szCs w:val="28"/>
              </w:rPr>
            </w:pPr>
            <w:r w:rsidRPr="001F15FA">
              <w:rPr>
                <w:sz w:val="28"/>
                <w:szCs w:val="28"/>
              </w:rPr>
              <w:t>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отсутствуют</w:t>
            </w:r>
          </w:p>
        </w:tc>
      </w:tr>
      <w:tr w:rsidR="00DB2C39" w:rsidTr="00BD19EC">
        <w:tc>
          <w:tcPr>
            <w:tcW w:w="2988"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Цель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 xml:space="preserve">Создание условий для реализации муниципальной программы «Экономическое развитие Чайковского </w:t>
            </w:r>
            <w:r>
              <w:rPr>
                <w:sz w:val="28"/>
                <w:szCs w:val="28"/>
              </w:rPr>
              <w:t>городского округа</w:t>
            </w:r>
            <w:r w:rsidRPr="001F15FA">
              <w:rPr>
                <w:sz w:val="28"/>
                <w:szCs w:val="28"/>
              </w:rPr>
              <w:t>»</w:t>
            </w:r>
          </w:p>
        </w:tc>
      </w:tr>
      <w:tr w:rsidR="00DB2C39" w:rsidTr="00BD19EC">
        <w:tc>
          <w:tcPr>
            <w:tcW w:w="2988"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Задачи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widowControl w:val="0"/>
              <w:autoSpaceDE w:val="0"/>
              <w:autoSpaceDN w:val="0"/>
              <w:adjustRightInd w:val="0"/>
              <w:jc w:val="both"/>
              <w:rPr>
                <w:sz w:val="28"/>
                <w:szCs w:val="28"/>
              </w:rPr>
            </w:pPr>
            <w:r w:rsidRPr="001F15FA">
              <w:rPr>
                <w:sz w:val="28"/>
                <w:szCs w:val="28"/>
              </w:rPr>
              <w:t>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DB2C39" w:rsidTr="00BD19EC">
        <w:tc>
          <w:tcPr>
            <w:tcW w:w="2988"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Целевые показатели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 xml:space="preserve">Уровень достижения показателей Программы  от общего количества, установленных Программой целевых показателей составляет ежегодно не менее 90% </w:t>
            </w:r>
          </w:p>
        </w:tc>
      </w:tr>
      <w:tr w:rsidR="00DB2C39" w:rsidTr="00BD19EC">
        <w:tc>
          <w:tcPr>
            <w:tcW w:w="2988"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Этапы и сроки реализации подпрограммы</w:t>
            </w:r>
          </w:p>
        </w:tc>
        <w:tc>
          <w:tcPr>
            <w:tcW w:w="6866" w:type="dxa"/>
            <w:tcBorders>
              <w:top w:val="single" w:sz="4" w:space="0" w:color="auto"/>
              <w:left w:val="single" w:sz="4" w:space="0" w:color="auto"/>
              <w:bottom w:val="single" w:sz="4" w:space="0" w:color="auto"/>
              <w:right w:val="single" w:sz="4" w:space="0" w:color="auto"/>
            </w:tcBorders>
            <w:vAlign w:val="center"/>
            <w:hideMark/>
          </w:tcPr>
          <w:p w:rsidR="00DB2C39" w:rsidRPr="001F15FA" w:rsidRDefault="00DB2C39" w:rsidP="00BD19EC">
            <w:pPr>
              <w:jc w:val="both"/>
              <w:rPr>
                <w:sz w:val="28"/>
                <w:szCs w:val="28"/>
              </w:rPr>
            </w:pPr>
            <w:r w:rsidRPr="001F15FA">
              <w:rPr>
                <w:sz w:val="28"/>
                <w:szCs w:val="28"/>
              </w:rPr>
              <w:t>20</w:t>
            </w:r>
            <w:r>
              <w:rPr>
                <w:sz w:val="28"/>
                <w:szCs w:val="28"/>
              </w:rPr>
              <w:t>20</w:t>
            </w:r>
            <w:r w:rsidRPr="001F15FA">
              <w:rPr>
                <w:sz w:val="28"/>
                <w:szCs w:val="28"/>
              </w:rPr>
              <w:t>-202</w:t>
            </w:r>
            <w:r>
              <w:rPr>
                <w:sz w:val="28"/>
                <w:szCs w:val="28"/>
              </w:rPr>
              <w:t>2</w:t>
            </w:r>
            <w:r w:rsidRPr="001F15FA">
              <w:rPr>
                <w:sz w:val="28"/>
                <w:szCs w:val="28"/>
              </w:rPr>
              <w:t xml:space="preserve"> годы</w:t>
            </w:r>
          </w:p>
        </w:tc>
      </w:tr>
      <w:tr w:rsidR="00DB2C39" w:rsidTr="00BD19EC">
        <w:tc>
          <w:tcPr>
            <w:tcW w:w="2988"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Объемы бюджетных ассигнований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DB2C39" w:rsidRDefault="00DB2C39" w:rsidP="00BD19EC">
            <w:pPr>
              <w:jc w:val="both"/>
              <w:rPr>
                <w:sz w:val="28"/>
                <w:szCs w:val="28"/>
              </w:rPr>
            </w:pPr>
            <w:r>
              <w:rPr>
                <w:sz w:val="28"/>
                <w:szCs w:val="28"/>
              </w:rPr>
              <w:t>Объем бюджетных ассигнований на реализацию подпрограммы по годам составляет:</w:t>
            </w:r>
          </w:p>
          <w:p w:rsidR="00DB2C39" w:rsidRDefault="00DB2C39" w:rsidP="00BD19EC">
            <w:pPr>
              <w:jc w:val="both"/>
              <w:rPr>
                <w:sz w:val="28"/>
                <w:szCs w:val="28"/>
              </w:rPr>
            </w:pPr>
            <w:r>
              <w:rPr>
                <w:sz w:val="28"/>
                <w:szCs w:val="28"/>
              </w:rPr>
              <w:t>2020 год – 34652,552 тыс. руб.,</w:t>
            </w:r>
          </w:p>
          <w:p w:rsidR="00DB2C39" w:rsidRDefault="00DB2C39" w:rsidP="00BD19EC">
            <w:pPr>
              <w:jc w:val="both"/>
              <w:rPr>
                <w:sz w:val="28"/>
                <w:szCs w:val="28"/>
              </w:rPr>
            </w:pPr>
            <w:r>
              <w:rPr>
                <w:sz w:val="28"/>
                <w:szCs w:val="28"/>
              </w:rPr>
              <w:t>2021 год – 34652,552 тыс. руб.,</w:t>
            </w:r>
          </w:p>
          <w:p w:rsidR="00DB2C39" w:rsidRPr="001F15FA" w:rsidRDefault="00DB2C39" w:rsidP="00BD19EC">
            <w:pPr>
              <w:jc w:val="both"/>
              <w:rPr>
                <w:sz w:val="28"/>
                <w:szCs w:val="28"/>
              </w:rPr>
            </w:pPr>
            <w:r>
              <w:rPr>
                <w:sz w:val="28"/>
                <w:szCs w:val="28"/>
              </w:rPr>
              <w:t>2022 год – 34652,552 тыс.руб.</w:t>
            </w:r>
          </w:p>
        </w:tc>
      </w:tr>
      <w:tr w:rsidR="00DB2C39" w:rsidTr="00BD19EC">
        <w:tc>
          <w:tcPr>
            <w:tcW w:w="2988" w:type="dxa"/>
            <w:tcBorders>
              <w:top w:val="single" w:sz="4" w:space="0" w:color="auto"/>
              <w:left w:val="single" w:sz="4" w:space="0" w:color="auto"/>
              <w:bottom w:val="single" w:sz="4" w:space="0" w:color="auto"/>
              <w:right w:val="single" w:sz="4" w:space="0" w:color="auto"/>
            </w:tcBorders>
            <w:hideMark/>
          </w:tcPr>
          <w:p w:rsidR="00DB2C39" w:rsidRPr="001F15FA" w:rsidRDefault="00DB2C39" w:rsidP="00BD19EC">
            <w:pPr>
              <w:jc w:val="both"/>
              <w:rPr>
                <w:sz w:val="28"/>
                <w:szCs w:val="28"/>
              </w:rPr>
            </w:pPr>
            <w:r w:rsidRPr="001F15FA">
              <w:rPr>
                <w:sz w:val="28"/>
                <w:szCs w:val="28"/>
              </w:rPr>
              <w:t>Ожидаемые результаты реализации подпрограммы</w:t>
            </w:r>
          </w:p>
        </w:tc>
        <w:tc>
          <w:tcPr>
            <w:tcW w:w="6866" w:type="dxa"/>
            <w:tcBorders>
              <w:top w:val="single" w:sz="4" w:space="0" w:color="auto"/>
              <w:left w:val="single" w:sz="4" w:space="0" w:color="auto"/>
              <w:bottom w:val="single" w:sz="4" w:space="0" w:color="auto"/>
              <w:right w:val="single" w:sz="4" w:space="0" w:color="auto"/>
            </w:tcBorders>
            <w:hideMark/>
          </w:tcPr>
          <w:p w:rsidR="00DB2C39" w:rsidRPr="001A67AD" w:rsidRDefault="00DB2C39" w:rsidP="00BD19EC">
            <w:pPr>
              <w:widowControl w:val="0"/>
              <w:autoSpaceDE w:val="0"/>
              <w:autoSpaceDN w:val="0"/>
              <w:adjustRightInd w:val="0"/>
              <w:jc w:val="both"/>
              <w:rPr>
                <w:sz w:val="28"/>
                <w:szCs w:val="28"/>
              </w:rPr>
            </w:pPr>
            <w:r w:rsidRPr="001A67AD">
              <w:rPr>
                <w:sz w:val="28"/>
                <w:szCs w:val="28"/>
              </w:rPr>
              <w:t xml:space="preserve">Уровень достижения показателей </w:t>
            </w:r>
            <w:r>
              <w:rPr>
                <w:sz w:val="28"/>
                <w:szCs w:val="28"/>
              </w:rPr>
              <w:t>подп</w:t>
            </w:r>
            <w:r w:rsidRPr="001A67AD">
              <w:rPr>
                <w:sz w:val="28"/>
                <w:szCs w:val="28"/>
              </w:rPr>
              <w:t>рограммы не менее 90%.</w:t>
            </w:r>
          </w:p>
        </w:tc>
      </w:tr>
    </w:tbl>
    <w:p w:rsidR="00DB2C39" w:rsidRDefault="00DB2C39" w:rsidP="00DB2C39">
      <w:pPr>
        <w:keepNext/>
        <w:keepLines/>
        <w:suppressLineNumbers/>
        <w:suppressAutoHyphens/>
        <w:ind w:firstLine="567"/>
        <w:jc w:val="right"/>
        <w:rPr>
          <w:sz w:val="28"/>
          <w:szCs w:val="28"/>
        </w:rPr>
        <w:sectPr w:rsidR="00DB2C39" w:rsidSect="00BD19EC">
          <w:headerReference w:type="even" r:id="rId13"/>
          <w:headerReference w:type="default" r:id="rId14"/>
          <w:footerReference w:type="default" r:id="rId15"/>
          <w:pgSz w:w="11907" w:h="16840" w:code="9"/>
          <w:pgMar w:top="1134" w:right="708" w:bottom="1134" w:left="1418" w:header="567" w:footer="567" w:gutter="0"/>
          <w:cols w:space="720"/>
          <w:noEndnote/>
          <w:titlePg/>
        </w:sectPr>
      </w:pPr>
    </w:p>
    <w:p w:rsidR="00DB2C39" w:rsidRPr="003873C4" w:rsidRDefault="00DB2C39" w:rsidP="00DB2C39">
      <w:pPr>
        <w:keepNext/>
        <w:keepLines/>
        <w:suppressLineNumbers/>
        <w:suppressAutoHyphens/>
        <w:ind w:left="10632"/>
        <w:rPr>
          <w:sz w:val="28"/>
          <w:szCs w:val="28"/>
        </w:rPr>
      </w:pPr>
      <w:r>
        <w:rPr>
          <w:sz w:val="28"/>
          <w:szCs w:val="28"/>
        </w:rPr>
        <w:lastRenderedPageBreak/>
        <w:t>Пр</w:t>
      </w:r>
      <w:r w:rsidRPr="003873C4">
        <w:rPr>
          <w:sz w:val="28"/>
          <w:szCs w:val="28"/>
        </w:rPr>
        <w:t>иложение 8</w:t>
      </w:r>
    </w:p>
    <w:p w:rsidR="00DB2C39" w:rsidRPr="003873C4" w:rsidRDefault="00DB2C39" w:rsidP="00DB2C39">
      <w:pPr>
        <w:keepNext/>
        <w:keepLines/>
        <w:suppressLineNumbers/>
        <w:suppressAutoHyphens/>
        <w:ind w:left="10632"/>
        <w:rPr>
          <w:sz w:val="28"/>
          <w:szCs w:val="28"/>
        </w:rPr>
      </w:pPr>
      <w:r w:rsidRPr="003873C4">
        <w:rPr>
          <w:sz w:val="28"/>
          <w:szCs w:val="28"/>
        </w:rPr>
        <w:t>к муниципальной программе</w:t>
      </w:r>
    </w:p>
    <w:p w:rsidR="00DB2C39" w:rsidRPr="003873C4" w:rsidRDefault="00DB2C39" w:rsidP="00DB2C39">
      <w:pPr>
        <w:keepNext/>
        <w:keepLines/>
        <w:suppressLineNumbers/>
        <w:suppressAutoHyphens/>
        <w:ind w:left="10632"/>
        <w:rPr>
          <w:sz w:val="28"/>
          <w:szCs w:val="28"/>
        </w:rPr>
      </w:pPr>
      <w:r w:rsidRPr="003873C4">
        <w:rPr>
          <w:b/>
          <w:sz w:val="28"/>
          <w:szCs w:val="28"/>
        </w:rPr>
        <w:t>«</w:t>
      </w:r>
      <w:r w:rsidRPr="003873C4">
        <w:rPr>
          <w:sz w:val="28"/>
          <w:szCs w:val="28"/>
        </w:rPr>
        <w:t xml:space="preserve">Экономическое развитие </w:t>
      </w:r>
    </w:p>
    <w:p w:rsidR="00DB2C39" w:rsidRPr="003873C4" w:rsidRDefault="00DB2C39" w:rsidP="00DB2C39">
      <w:pPr>
        <w:keepNext/>
        <w:keepLines/>
        <w:suppressLineNumbers/>
        <w:suppressAutoHyphens/>
        <w:ind w:left="10632"/>
        <w:rPr>
          <w:sz w:val="28"/>
          <w:szCs w:val="28"/>
        </w:rPr>
      </w:pPr>
      <w:r w:rsidRPr="003873C4">
        <w:rPr>
          <w:sz w:val="28"/>
          <w:szCs w:val="28"/>
        </w:rPr>
        <w:t>Чайковского городского округа</w:t>
      </w:r>
      <w:r w:rsidRPr="003873C4">
        <w:rPr>
          <w:b/>
          <w:sz w:val="28"/>
          <w:szCs w:val="28"/>
        </w:rPr>
        <w:t>»</w:t>
      </w:r>
    </w:p>
    <w:p w:rsidR="00DB2C39" w:rsidRDefault="00DB2C39" w:rsidP="00DB2C39">
      <w:pPr>
        <w:jc w:val="center"/>
        <w:rPr>
          <w:b/>
          <w:sz w:val="28"/>
          <w:szCs w:val="28"/>
        </w:rPr>
      </w:pPr>
    </w:p>
    <w:p w:rsidR="00DB2C39" w:rsidRPr="00951144" w:rsidRDefault="00DB2C39" w:rsidP="00DB2C39">
      <w:pPr>
        <w:jc w:val="center"/>
        <w:rPr>
          <w:b/>
          <w:sz w:val="28"/>
          <w:szCs w:val="28"/>
        </w:rPr>
      </w:pPr>
      <w:r w:rsidRPr="00951144">
        <w:rPr>
          <w:b/>
          <w:sz w:val="28"/>
          <w:szCs w:val="28"/>
        </w:rPr>
        <w:t xml:space="preserve">Сводные финансовые затраты и показатели результативности выполнения </w:t>
      </w:r>
      <w:r>
        <w:rPr>
          <w:b/>
          <w:sz w:val="28"/>
          <w:szCs w:val="28"/>
        </w:rPr>
        <w:t>мероприятий</w:t>
      </w:r>
      <w:r w:rsidRPr="00951144">
        <w:rPr>
          <w:b/>
          <w:sz w:val="28"/>
          <w:szCs w:val="28"/>
        </w:rPr>
        <w:t xml:space="preserve"> программы</w:t>
      </w:r>
    </w:p>
    <w:p w:rsidR="00DB2C39" w:rsidRDefault="00DB2C39" w:rsidP="00DB2C39">
      <w:pPr>
        <w:jc w:val="center"/>
        <w:rPr>
          <w:sz w:val="28"/>
          <w:szCs w:val="28"/>
        </w:rPr>
      </w:pPr>
      <w:r w:rsidRPr="00951144">
        <w:rPr>
          <w:b/>
          <w:sz w:val="28"/>
          <w:szCs w:val="28"/>
        </w:rPr>
        <w:t>«Экономическое развитие Чайковского городского округа</w:t>
      </w:r>
      <w:r w:rsidRPr="00951144">
        <w:rPr>
          <w:sz w:val="28"/>
          <w:szCs w:val="28"/>
        </w:rPr>
        <w:t>»</w:t>
      </w:r>
    </w:p>
    <w:p w:rsidR="00DB2C39" w:rsidRDefault="00DB2C39" w:rsidP="00DB2C39">
      <w:pPr>
        <w:spacing w:line="360" w:lineRule="exact"/>
      </w:pP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992"/>
        <w:gridCol w:w="1276"/>
        <w:gridCol w:w="1276"/>
        <w:gridCol w:w="1276"/>
        <w:gridCol w:w="1275"/>
        <w:gridCol w:w="1153"/>
        <w:gridCol w:w="1966"/>
        <w:gridCol w:w="992"/>
        <w:gridCol w:w="709"/>
        <w:gridCol w:w="850"/>
        <w:gridCol w:w="851"/>
        <w:gridCol w:w="851"/>
      </w:tblGrid>
      <w:tr w:rsidR="00DB2C39" w:rsidTr="00BD19EC">
        <w:trPr>
          <w:trHeight w:val="296"/>
        </w:trPr>
        <w:tc>
          <w:tcPr>
            <w:tcW w:w="2269" w:type="dxa"/>
            <w:vMerge w:val="restart"/>
            <w:shd w:val="clear" w:color="auto" w:fill="auto"/>
            <w:hideMark/>
          </w:tcPr>
          <w:bookmarkEnd w:id="0"/>
          <w:p w:rsidR="00DB2C39" w:rsidRPr="00A17F8F" w:rsidRDefault="00DB2C39" w:rsidP="00BD19EC">
            <w:pPr>
              <w:rPr>
                <w:color w:val="000000"/>
                <w:sz w:val="22"/>
                <w:szCs w:val="22"/>
              </w:rPr>
            </w:pPr>
            <w:r w:rsidRPr="00A17F8F">
              <w:rPr>
                <w:color w:val="000000"/>
                <w:sz w:val="22"/>
                <w:szCs w:val="22"/>
              </w:rPr>
              <w:t>Наименование задачи, мероприятия</w:t>
            </w:r>
          </w:p>
        </w:tc>
        <w:tc>
          <w:tcPr>
            <w:tcW w:w="992" w:type="dxa"/>
            <w:vMerge w:val="restart"/>
            <w:shd w:val="clear" w:color="auto" w:fill="auto"/>
            <w:hideMark/>
          </w:tcPr>
          <w:p w:rsidR="00DB2C39" w:rsidRPr="00A17F8F" w:rsidRDefault="00DB2C39" w:rsidP="00BD19EC">
            <w:pPr>
              <w:jc w:val="center"/>
              <w:rPr>
                <w:color w:val="000000"/>
                <w:sz w:val="22"/>
                <w:szCs w:val="22"/>
              </w:rPr>
            </w:pPr>
            <w:r w:rsidRPr="00A17F8F">
              <w:rPr>
                <w:color w:val="000000"/>
                <w:sz w:val="22"/>
                <w:szCs w:val="22"/>
              </w:rPr>
              <w:t>Исполнитель</w:t>
            </w:r>
          </w:p>
        </w:tc>
        <w:tc>
          <w:tcPr>
            <w:tcW w:w="1276" w:type="dxa"/>
            <w:vMerge w:val="restart"/>
            <w:shd w:val="clear" w:color="auto" w:fill="auto"/>
            <w:hideMark/>
          </w:tcPr>
          <w:p w:rsidR="00DB2C39" w:rsidRPr="00A17F8F" w:rsidRDefault="00DB2C39" w:rsidP="00BD19EC">
            <w:pPr>
              <w:rPr>
                <w:color w:val="000000"/>
                <w:sz w:val="22"/>
                <w:szCs w:val="22"/>
              </w:rPr>
            </w:pPr>
            <w:r w:rsidRPr="00A17F8F">
              <w:rPr>
                <w:color w:val="000000"/>
                <w:sz w:val="22"/>
                <w:szCs w:val="22"/>
              </w:rPr>
              <w:t>Источник финансирования</w:t>
            </w:r>
          </w:p>
        </w:tc>
        <w:tc>
          <w:tcPr>
            <w:tcW w:w="4980" w:type="dxa"/>
            <w:gridSpan w:val="4"/>
            <w:vMerge w:val="restart"/>
            <w:shd w:val="clear" w:color="auto" w:fill="auto"/>
            <w:noWrap/>
            <w:hideMark/>
          </w:tcPr>
          <w:p w:rsidR="00DB2C39" w:rsidRPr="00A17F8F" w:rsidRDefault="00DB2C39" w:rsidP="00BD19EC">
            <w:pPr>
              <w:jc w:val="center"/>
              <w:rPr>
                <w:color w:val="000000"/>
                <w:sz w:val="22"/>
                <w:szCs w:val="22"/>
              </w:rPr>
            </w:pPr>
            <w:r w:rsidRPr="00A17F8F">
              <w:rPr>
                <w:color w:val="000000"/>
                <w:sz w:val="22"/>
                <w:szCs w:val="22"/>
              </w:rPr>
              <w:t>Объем финансирования (тыс. руб)</w:t>
            </w:r>
          </w:p>
        </w:tc>
        <w:tc>
          <w:tcPr>
            <w:tcW w:w="6219" w:type="dxa"/>
            <w:gridSpan w:val="6"/>
            <w:shd w:val="clear" w:color="auto" w:fill="auto"/>
            <w:hideMark/>
          </w:tcPr>
          <w:p w:rsidR="00DB2C39" w:rsidRPr="00A17F8F" w:rsidRDefault="00DB2C39" w:rsidP="00BD19EC">
            <w:pPr>
              <w:rPr>
                <w:color w:val="000000"/>
                <w:sz w:val="22"/>
                <w:szCs w:val="22"/>
              </w:rPr>
            </w:pPr>
            <w:r w:rsidRPr="00A17F8F">
              <w:rPr>
                <w:color w:val="000000"/>
                <w:sz w:val="22"/>
                <w:szCs w:val="22"/>
              </w:rPr>
              <w:t xml:space="preserve">Показатели результативности выполнения </w:t>
            </w:r>
            <w:r>
              <w:rPr>
                <w:color w:val="000000"/>
                <w:sz w:val="22"/>
                <w:szCs w:val="22"/>
              </w:rPr>
              <w:t>мероприятий</w:t>
            </w:r>
          </w:p>
        </w:tc>
      </w:tr>
      <w:tr w:rsidR="00DB2C39" w:rsidTr="00BD19EC">
        <w:trPr>
          <w:trHeight w:val="146"/>
        </w:trPr>
        <w:tc>
          <w:tcPr>
            <w:tcW w:w="2269" w:type="dxa"/>
            <w:vMerge/>
            <w:shd w:val="clear" w:color="auto" w:fill="auto"/>
            <w:vAlign w:val="center"/>
            <w:hideMark/>
          </w:tcPr>
          <w:p w:rsidR="00DB2C39" w:rsidRPr="00A17F8F" w:rsidRDefault="00DB2C39" w:rsidP="00BD19EC">
            <w:pPr>
              <w:rPr>
                <w:color w:val="000000"/>
                <w:sz w:val="22"/>
                <w:szCs w:val="22"/>
              </w:rPr>
            </w:pPr>
          </w:p>
        </w:tc>
        <w:tc>
          <w:tcPr>
            <w:tcW w:w="992" w:type="dxa"/>
            <w:vMerge/>
            <w:shd w:val="clear" w:color="auto" w:fill="auto"/>
            <w:vAlign w:val="center"/>
            <w:hideMark/>
          </w:tcPr>
          <w:p w:rsidR="00DB2C39" w:rsidRPr="00A17F8F" w:rsidRDefault="00DB2C39" w:rsidP="00BD19EC">
            <w:pPr>
              <w:rPr>
                <w:color w:val="000000"/>
                <w:sz w:val="22"/>
                <w:szCs w:val="22"/>
              </w:rPr>
            </w:pPr>
          </w:p>
        </w:tc>
        <w:tc>
          <w:tcPr>
            <w:tcW w:w="1276" w:type="dxa"/>
            <w:vMerge/>
            <w:shd w:val="clear" w:color="auto" w:fill="auto"/>
            <w:vAlign w:val="center"/>
            <w:hideMark/>
          </w:tcPr>
          <w:p w:rsidR="00DB2C39" w:rsidRPr="00A17F8F" w:rsidRDefault="00DB2C39" w:rsidP="00BD19EC">
            <w:pPr>
              <w:rPr>
                <w:color w:val="000000"/>
                <w:sz w:val="22"/>
                <w:szCs w:val="22"/>
              </w:rPr>
            </w:pPr>
          </w:p>
        </w:tc>
        <w:tc>
          <w:tcPr>
            <w:tcW w:w="4980" w:type="dxa"/>
            <w:gridSpan w:val="4"/>
            <w:vMerge/>
            <w:shd w:val="clear" w:color="auto" w:fill="auto"/>
            <w:vAlign w:val="center"/>
            <w:hideMark/>
          </w:tcPr>
          <w:p w:rsidR="00DB2C39" w:rsidRPr="00A17F8F" w:rsidRDefault="00DB2C39" w:rsidP="00BD19EC">
            <w:pPr>
              <w:rPr>
                <w:color w:val="000000"/>
                <w:sz w:val="22"/>
                <w:szCs w:val="22"/>
              </w:rPr>
            </w:pPr>
          </w:p>
        </w:tc>
        <w:tc>
          <w:tcPr>
            <w:tcW w:w="1966" w:type="dxa"/>
            <w:vMerge w:val="restart"/>
            <w:shd w:val="clear" w:color="auto" w:fill="auto"/>
            <w:vAlign w:val="bottom"/>
            <w:hideMark/>
          </w:tcPr>
          <w:p w:rsidR="00DB2C39" w:rsidRPr="00A17F8F" w:rsidRDefault="00DB2C39" w:rsidP="00BD19EC">
            <w:pPr>
              <w:jc w:val="center"/>
              <w:rPr>
                <w:color w:val="000000"/>
                <w:sz w:val="22"/>
                <w:szCs w:val="22"/>
              </w:rPr>
            </w:pPr>
            <w:r w:rsidRPr="00A17F8F">
              <w:rPr>
                <w:color w:val="000000"/>
                <w:sz w:val="22"/>
                <w:szCs w:val="22"/>
              </w:rPr>
              <w:t>Наименование показателя</w:t>
            </w:r>
          </w:p>
        </w:tc>
        <w:tc>
          <w:tcPr>
            <w:tcW w:w="992" w:type="dxa"/>
            <w:vMerge w:val="restart"/>
            <w:shd w:val="clear" w:color="auto" w:fill="auto"/>
            <w:noWrap/>
            <w:vAlign w:val="bottom"/>
            <w:hideMark/>
          </w:tcPr>
          <w:p w:rsidR="00DB2C39" w:rsidRPr="00A17F8F" w:rsidRDefault="00DB2C39" w:rsidP="00BD19EC">
            <w:pPr>
              <w:ind w:left="-107"/>
              <w:jc w:val="center"/>
              <w:rPr>
                <w:color w:val="000000"/>
                <w:sz w:val="22"/>
                <w:szCs w:val="22"/>
              </w:rPr>
            </w:pPr>
            <w:r w:rsidRPr="00A17F8F">
              <w:rPr>
                <w:color w:val="000000"/>
                <w:sz w:val="22"/>
                <w:szCs w:val="22"/>
              </w:rPr>
              <w:t>Ед.</w:t>
            </w:r>
          </w:p>
          <w:p w:rsidR="00DB2C39" w:rsidRPr="00A17F8F" w:rsidRDefault="00DB2C39" w:rsidP="00BD19EC">
            <w:pPr>
              <w:ind w:left="-107"/>
              <w:jc w:val="center"/>
              <w:rPr>
                <w:color w:val="000000"/>
                <w:sz w:val="22"/>
                <w:szCs w:val="22"/>
              </w:rPr>
            </w:pPr>
            <w:r w:rsidRPr="00A17F8F">
              <w:rPr>
                <w:color w:val="000000"/>
                <w:sz w:val="22"/>
                <w:szCs w:val="22"/>
              </w:rPr>
              <w:t>изм.</w:t>
            </w:r>
          </w:p>
        </w:tc>
        <w:tc>
          <w:tcPr>
            <w:tcW w:w="709" w:type="dxa"/>
            <w:vMerge w:val="restart"/>
            <w:shd w:val="clear" w:color="auto" w:fill="auto"/>
            <w:vAlign w:val="bottom"/>
            <w:hideMark/>
          </w:tcPr>
          <w:p w:rsidR="00DB2C39" w:rsidRPr="00A17F8F" w:rsidRDefault="00DB2C39" w:rsidP="00BD19EC">
            <w:pPr>
              <w:jc w:val="center"/>
              <w:rPr>
                <w:color w:val="000000"/>
                <w:sz w:val="22"/>
                <w:szCs w:val="22"/>
              </w:rPr>
            </w:pPr>
            <w:r w:rsidRPr="00A17F8F">
              <w:rPr>
                <w:color w:val="000000"/>
                <w:sz w:val="22"/>
                <w:szCs w:val="22"/>
              </w:rPr>
              <w:t>базовое значение</w:t>
            </w:r>
          </w:p>
        </w:tc>
        <w:tc>
          <w:tcPr>
            <w:tcW w:w="2552" w:type="dxa"/>
            <w:gridSpan w:val="3"/>
            <w:shd w:val="clear" w:color="auto" w:fill="auto"/>
            <w:noWrap/>
            <w:vAlign w:val="bottom"/>
            <w:hideMark/>
          </w:tcPr>
          <w:p w:rsidR="00DB2C39" w:rsidRPr="00A17F8F" w:rsidRDefault="00DB2C39" w:rsidP="00BD19EC">
            <w:pPr>
              <w:jc w:val="center"/>
              <w:rPr>
                <w:color w:val="000000"/>
                <w:sz w:val="22"/>
                <w:szCs w:val="22"/>
              </w:rPr>
            </w:pPr>
            <w:r w:rsidRPr="00A17F8F">
              <w:rPr>
                <w:color w:val="000000"/>
                <w:sz w:val="22"/>
                <w:szCs w:val="22"/>
              </w:rPr>
              <w:t>План</w:t>
            </w:r>
          </w:p>
        </w:tc>
      </w:tr>
      <w:tr w:rsidR="00DB2C39" w:rsidTr="00BD19EC">
        <w:trPr>
          <w:trHeight w:val="420"/>
        </w:trPr>
        <w:tc>
          <w:tcPr>
            <w:tcW w:w="2269" w:type="dxa"/>
            <w:vMerge/>
            <w:tcBorders>
              <w:bottom w:val="nil"/>
            </w:tcBorders>
            <w:shd w:val="clear" w:color="auto" w:fill="auto"/>
            <w:vAlign w:val="center"/>
            <w:hideMark/>
          </w:tcPr>
          <w:p w:rsidR="00DB2C39" w:rsidRPr="00A17F8F" w:rsidRDefault="00DB2C39" w:rsidP="00BD19EC">
            <w:pPr>
              <w:rPr>
                <w:color w:val="000000"/>
                <w:sz w:val="22"/>
                <w:szCs w:val="22"/>
              </w:rPr>
            </w:pPr>
          </w:p>
        </w:tc>
        <w:tc>
          <w:tcPr>
            <w:tcW w:w="992" w:type="dxa"/>
            <w:vMerge/>
            <w:tcBorders>
              <w:bottom w:val="nil"/>
            </w:tcBorders>
            <w:shd w:val="clear" w:color="auto" w:fill="auto"/>
            <w:vAlign w:val="center"/>
            <w:hideMark/>
          </w:tcPr>
          <w:p w:rsidR="00DB2C39" w:rsidRPr="00A17F8F" w:rsidRDefault="00DB2C39" w:rsidP="00BD19EC">
            <w:pPr>
              <w:rPr>
                <w:color w:val="000000"/>
                <w:sz w:val="22"/>
                <w:szCs w:val="22"/>
              </w:rPr>
            </w:pPr>
          </w:p>
        </w:tc>
        <w:tc>
          <w:tcPr>
            <w:tcW w:w="1276" w:type="dxa"/>
            <w:vMerge/>
            <w:tcBorders>
              <w:bottom w:val="nil"/>
            </w:tcBorders>
            <w:shd w:val="clear" w:color="auto" w:fill="auto"/>
            <w:vAlign w:val="center"/>
            <w:hideMark/>
          </w:tcPr>
          <w:p w:rsidR="00DB2C39" w:rsidRPr="00A17F8F" w:rsidRDefault="00DB2C39" w:rsidP="00BD19EC">
            <w:pPr>
              <w:rPr>
                <w:color w:val="000000"/>
                <w:sz w:val="22"/>
                <w:szCs w:val="22"/>
              </w:rPr>
            </w:pPr>
          </w:p>
        </w:tc>
        <w:tc>
          <w:tcPr>
            <w:tcW w:w="1276" w:type="dxa"/>
            <w:tcBorders>
              <w:bottom w:val="nil"/>
            </w:tcBorders>
            <w:shd w:val="clear" w:color="auto" w:fill="auto"/>
            <w:noWrap/>
            <w:vAlign w:val="center"/>
            <w:hideMark/>
          </w:tcPr>
          <w:p w:rsidR="00DB2C39" w:rsidRPr="00A17F8F" w:rsidRDefault="00DB2C39" w:rsidP="00BD19EC">
            <w:pPr>
              <w:jc w:val="center"/>
              <w:rPr>
                <w:bCs/>
                <w:color w:val="000000"/>
                <w:sz w:val="22"/>
                <w:szCs w:val="22"/>
              </w:rPr>
            </w:pPr>
            <w:r w:rsidRPr="00A17F8F">
              <w:rPr>
                <w:bCs/>
                <w:color w:val="000000"/>
                <w:sz w:val="22"/>
                <w:szCs w:val="22"/>
              </w:rPr>
              <w:t>Всего</w:t>
            </w:r>
          </w:p>
        </w:tc>
        <w:tc>
          <w:tcPr>
            <w:tcW w:w="1276" w:type="dxa"/>
            <w:tcBorders>
              <w:bottom w:val="nil"/>
            </w:tcBorders>
            <w:shd w:val="clear" w:color="auto" w:fill="auto"/>
            <w:noWrap/>
            <w:vAlign w:val="center"/>
            <w:hideMark/>
          </w:tcPr>
          <w:p w:rsidR="00DB2C39" w:rsidRPr="00A17F8F" w:rsidRDefault="00DB2C39" w:rsidP="00BD19EC">
            <w:pPr>
              <w:jc w:val="center"/>
              <w:rPr>
                <w:color w:val="000000"/>
                <w:sz w:val="22"/>
                <w:szCs w:val="22"/>
              </w:rPr>
            </w:pPr>
            <w:r>
              <w:rPr>
                <w:color w:val="000000"/>
                <w:sz w:val="22"/>
                <w:szCs w:val="22"/>
              </w:rPr>
              <w:t>2020</w:t>
            </w:r>
          </w:p>
        </w:tc>
        <w:tc>
          <w:tcPr>
            <w:tcW w:w="1275" w:type="dxa"/>
            <w:tcBorders>
              <w:bottom w:val="nil"/>
            </w:tcBorders>
            <w:shd w:val="clear" w:color="auto" w:fill="auto"/>
            <w:noWrap/>
            <w:vAlign w:val="center"/>
            <w:hideMark/>
          </w:tcPr>
          <w:p w:rsidR="00DB2C39" w:rsidRPr="00A17F8F" w:rsidRDefault="00DB2C39" w:rsidP="00BD19EC">
            <w:pPr>
              <w:jc w:val="center"/>
              <w:rPr>
                <w:color w:val="000000"/>
                <w:sz w:val="22"/>
                <w:szCs w:val="22"/>
              </w:rPr>
            </w:pPr>
            <w:r w:rsidRPr="00A17F8F">
              <w:rPr>
                <w:color w:val="000000"/>
                <w:sz w:val="22"/>
                <w:szCs w:val="22"/>
              </w:rPr>
              <w:t>202</w:t>
            </w:r>
            <w:r>
              <w:rPr>
                <w:color w:val="000000"/>
                <w:sz w:val="22"/>
                <w:szCs w:val="22"/>
              </w:rPr>
              <w:t>1</w:t>
            </w:r>
          </w:p>
        </w:tc>
        <w:tc>
          <w:tcPr>
            <w:tcW w:w="1153" w:type="dxa"/>
            <w:tcBorders>
              <w:bottom w:val="nil"/>
            </w:tcBorders>
            <w:shd w:val="clear" w:color="auto" w:fill="auto"/>
            <w:noWrap/>
            <w:vAlign w:val="center"/>
            <w:hideMark/>
          </w:tcPr>
          <w:p w:rsidR="00DB2C39" w:rsidRPr="00A17F8F" w:rsidRDefault="00DB2C39" w:rsidP="00BD19EC">
            <w:pPr>
              <w:jc w:val="center"/>
              <w:rPr>
                <w:color w:val="000000"/>
                <w:sz w:val="22"/>
                <w:szCs w:val="22"/>
              </w:rPr>
            </w:pPr>
            <w:r w:rsidRPr="00A17F8F">
              <w:rPr>
                <w:color w:val="000000"/>
                <w:sz w:val="22"/>
                <w:szCs w:val="22"/>
              </w:rPr>
              <w:t>202</w:t>
            </w:r>
            <w:r>
              <w:rPr>
                <w:color w:val="000000"/>
                <w:sz w:val="22"/>
                <w:szCs w:val="22"/>
              </w:rPr>
              <w:t>2</w:t>
            </w:r>
          </w:p>
        </w:tc>
        <w:tc>
          <w:tcPr>
            <w:tcW w:w="1966" w:type="dxa"/>
            <w:vMerge/>
            <w:tcBorders>
              <w:bottom w:val="nil"/>
            </w:tcBorders>
            <w:shd w:val="clear" w:color="auto" w:fill="auto"/>
            <w:vAlign w:val="center"/>
            <w:hideMark/>
          </w:tcPr>
          <w:p w:rsidR="00DB2C39" w:rsidRPr="00A17F8F" w:rsidRDefault="00DB2C39" w:rsidP="00BD19EC">
            <w:pPr>
              <w:rPr>
                <w:color w:val="000000"/>
                <w:sz w:val="22"/>
                <w:szCs w:val="22"/>
              </w:rPr>
            </w:pPr>
          </w:p>
        </w:tc>
        <w:tc>
          <w:tcPr>
            <w:tcW w:w="992" w:type="dxa"/>
            <w:vMerge/>
            <w:tcBorders>
              <w:bottom w:val="nil"/>
            </w:tcBorders>
            <w:shd w:val="clear" w:color="auto" w:fill="auto"/>
            <w:vAlign w:val="center"/>
            <w:hideMark/>
          </w:tcPr>
          <w:p w:rsidR="00DB2C39" w:rsidRPr="00A17F8F" w:rsidRDefault="00DB2C39" w:rsidP="00BD19EC">
            <w:pPr>
              <w:rPr>
                <w:color w:val="000000"/>
                <w:sz w:val="22"/>
                <w:szCs w:val="22"/>
              </w:rPr>
            </w:pPr>
          </w:p>
        </w:tc>
        <w:tc>
          <w:tcPr>
            <w:tcW w:w="709" w:type="dxa"/>
            <w:vMerge/>
            <w:tcBorders>
              <w:bottom w:val="nil"/>
            </w:tcBorders>
            <w:shd w:val="clear" w:color="auto" w:fill="auto"/>
            <w:vAlign w:val="center"/>
            <w:hideMark/>
          </w:tcPr>
          <w:p w:rsidR="00DB2C39" w:rsidRPr="00A17F8F" w:rsidRDefault="00DB2C39" w:rsidP="00BD19EC">
            <w:pPr>
              <w:rPr>
                <w:color w:val="000000"/>
                <w:sz w:val="22"/>
                <w:szCs w:val="22"/>
              </w:rPr>
            </w:pPr>
          </w:p>
        </w:tc>
        <w:tc>
          <w:tcPr>
            <w:tcW w:w="850" w:type="dxa"/>
            <w:tcBorders>
              <w:bottom w:val="nil"/>
            </w:tcBorders>
            <w:shd w:val="clear" w:color="auto" w:fill="auto"/>
            <w:noWrap/>
            <w:vAlign w:val="center"/>
            <w:hideMark/>
          </w:tcPr>
          <w:p w:rsidR="00DB2C39" w:rsidRPr="00A17F8F" w:rsidRDefault="00DB2C39" w:rsidP="00BD19EC">
            <w:pPr>
              <w:jc w:val="center"/>
              <w:rPr>
                <w:color w:val="000000"/>
                <w:sz w:val="22"/>
                <w:szCs w:val="22"/>
              </w:rPr>
            </w:pPr>
            <w:r w:rsidRPr="00A17F8F">
              <w:rPr>
                <w:color w:val="000000"/>
                <w:sz w:val="22"/>
                <w:szCs w:val="22"/>
              </w:rPr>
              <w:t>20</w:t>
            </w:r>
            <w:r>
              <w:rPr>
                <w:color w:val="000000"/>
                <w:sz w:val="22"/>
                <w:szCs w:val="22"/>
              </w:rPr>
              <w:t>20</w:t>
            </w:r>
          </w:p>
        </w:tc>
        <w:tc>
          <w:tcPr>
            <w:tcW w:w="851" w:type="dxa"/>
            <w:tcBorders>
              <w:bottom w:val="nil"/>
            </w:tcBorders>
            <w:shd w:val="clear" w:color="auto" w:fill="auto"/>
            <w:noWrap/>
            <w:vAlign w:val="center"/>
            <w:hideMark/>
          </w:tcPr>
          <w:p w:rsidR="00DB2C39" w:rsidRPr="00A17F8F" w:rsidRDefault="00DB2C39" w:rsidP="00BD19EC">
            <w:pPr>
              <w:jc w:val="center"/>
              <w:rPr>
                <w:color w:val="000000"/>
                <w:sz w:val="22"/>
                <w:szCs w:val="22"/>
              </w:rPr>
            </w:pPr>
            <w:r w:rsidRPr="00A17F8F">
              <w:rPr>
                <w:color w:val="000000"/>
                <w:sz w:val="22"/>
                <w:szCs w:val="22"/>
              </w:rPr>
              <w:t>202</w:t>
            </w:r>
            <w:r>
              <w:rPr>
                <w:color w:val="000000"/>
                <w:sz w:val="22"/>
                <w:szCs w:val="22"/>
              </w:rPr>
              <w:t>1</w:t>
            </w:r>
          </w:p>
        </w:tc>
        <w:tc>
          <w:tcPr>
            <w:tcW w:w="851" w:type="dxa"/>
            <w:tcBorders>
              <w:bottom w:val="nil"/>
            </w:tcBorders>
            <w:shd w:val="clear" w:color="auto" w:fill="auto"/>
            <w:noWrap/>
            <w:vAlign w:val="center"/>
            <w:hideMark/>
          </w:tcPr>
          <w:p w:rsidR="00DB2C39" w:rsidRPr="00A17F8F" w:rsidRDefault="00DB2C39" w:rsidP="00BD19EC">
            <w:pPr>
              <w:jc w:val="center"/>
              <w:rPr>
                <w:color w:val="000000"/>
                <w:sz w:val="22"/>
                <w:szCs w:val="22"/>
              </w:rPr>
            </w:pPr>
            <w:r w:rsidRPr="00A17F8F">
              <w:rPr>
                <w:color w:val="000000"/>
                <w:sz w:val="22"/>
                <w:szCs w:val="22"/>
              </w:rPr>
              <w:t>202</w:t>
            </w:r>
            <w:r>
              <w:rPr>
                <w:color w:val="000000"/>
                <w:sz w:val="22"/>
                <w:szCs w:val="22"/>
              </w:rPr>
              <w:t>2</w:t>
            </w:r>
          </w:p>
        </w:tc>
      </w:tr>
    </w:tbl>
    <w:p w:rsidR="00DB2C39" w:rsidRDefault="00DB2C39" w:rsidP="00DB2C39">
      <w:pPr>
        <w:spacing w:line="20" w:lineRule="exact"/>
        <w:ind w:left="6946"/>
        <w:rPr>
          <w:sz w:val="28"/>
          <w:szCs w:val="28"/>
        </w:rPr>
      </w:pPr>
    </w:p>
    <w:tbl>
      <w:tblPr>
        <w:tblW w:w="15735" w:type="dxa"/>
        <w:tblInd w:w="-318" w:type="dxa"/>
        <w:tblLayout w:type="fixed"/>
        <w:tblLook w:val="04A0"/>
      </w:tblPr>
      <w:tblGrid>
        <w:gridCol w:w="2269"/>
        <w:gridCol w:w="992"/>
        <w:gridCol w:w="1276"/>
        <w:gridCol w:w="1276"/>
        <w:gridCol w:w="1276"/>
        <w:gridCol w:w="1275"/>
        <w:gridCol w:w="1134"/>
        <w:gridCol w:w="1985"/>
        <w:gridCol w:w="992"/>
        <w:gridCol w:w="709"/>
        <w:gridCol w:w="850"/>
        <w:gridCol w:w="851"/>
        <w:gridCol w:w="850"/>
      </w:tblGrid>
      <w:tr w:rsidR="00DB2C39" w:rsidTr="00BD19EC">
        <w:trPr>
          <w:trHeight w:val="300"/>
          <w:tblHead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ind w:left="-107"/>
              <w:jc w:val="center"/>
              <w:rPr>
                <w:color w:val="000000"/>
                <w:sz w:val="22"/>
                <w:szCs w:val="22"/>
              </w:rPr>
            </w:pPr>
            <w:r w:rsidRPr="008C27C8">
              <w:rPr>
                <w:color w:val="000000"/>
                <w:sz w:val="22"/>
                <w:szCs w:val="22"/>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14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B2C39" w:rsidRPr="008C27C8" w:rsidRDefault="00DB2C39" w:rsidP="00BD19EC">
            <w:pPr>
              <w:jc w:val="center"/>
              <w:rPr>
                <w:color w:val="000000"/>
                <w:sz w:val="22"/>
                <w:szCs w:val="22"/>
              </w:rPr>
            </w:pPr>
            <w:r w:rsidRPr="008C27C8">
              <w:rPr>
                <w:color w:val="000000"/>
                <w:sz w:val="22"/>
                <w:szCs w:val="22"/>
              </w:rPr>
              <w:t>15</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Подпрограмма 1. Мониторинг, прогнозирование социально-экономического развития и формирование благоприятной инвестиционной среды</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Цель подпрограммы: Совершенствование системы стратегического управления</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1.1. Мониторинг социально-экономического развития округа</w:t>
            </w:r>
          </w:p>
        </w:tc>
      </w:tr>
      <w:tr w:rsidR="00DB2C39" w:rsidTr="00BD19EC">
        <w:trPr>
          <w:trHeight w:val="18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1. Подготовка доклада по Указу Президента Р</w:t>
            </w:r>
            <w:r>
              <w:rPr>
                <w:color w:val="000000"/>
                <w:sz w:val="22"/>
                <w:szCs w:val="22"/>
              </w:rPr>
              <w:t xml:space="preserve">оссийской </w:t>
            </w:r>
            <w:r w:rsidRPr="008C27C8">
              <w:rPr>
                <w:color w:val="000000"/>
                <w:sz w:val="22"/>
                <w:szCs w:val="22"/>
              </w:rPr>
              <w:t>Ф</w:t>
            </w:r>
            <w:r>
              <w:rPr>
                <w:color w:val="000000"/>
                <w:sz w:val="22"/>
                <w:szCs w:val="22"/>
              </w:rPr>
              <w:t>едерации</w:t>
            </w:r>
            <w:r w:rsidRPr="008C27C8">
              <w:rPr>
                <w:color w:val="000000"/>
                <w:sz w:val="22"/>
                <w:szCs w:val="22"/>
              </w:rPr>
              <w:t xml:space="preserve"> от 28</w:t>
            </w:r>
            <w:r>
              <w:rPr>
                <w:color w:val="000000"/>
                <w:sz w:val="22"/>
                <w:szCs w:val="22"/>
              </w:rPr>
              <w:t xml:space="preserve"> апреля </w:t>
            </w:r>
            <w:r w:rsidRPr="008C27C8">
              <w:rPr>
                <w:color w:val="000000"/>
                <w:sz w:val="22"/>
                <w:szCs w:val="22"/>
              </w:rPr>
              <w:t>2008</w:t>
            </w:r>
            <w:r>
              <w:rPr>
                <w:color w:val="000000"/>
                <w:sz w:val="22"/>
                <w:szCs w:val="22"/>
              </w:rPr>
              <w:t xml:space="preserve"> г.</w:t>
            </w:r>
            <w:r w:rsidRPr="008C27C8">
              <w:rPr>
                <w:color w:val="000000"/>
                <w:sz w:val="22"/>
                <w:szCs w:val="22"/>
              </w:rPr>
              <w:t xml:space="preserve"> № 607 «Об оценке эффективности деятельности органов местного самоуправления городских округов и муниципальных районов»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Наличие подготовленного и размещенного на официальном сайте администрации округа Доклада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lastRenderedPageBreak/>
              <w:t>1.1.2. Подготовка ежегодного Отчета о деятельности главы округа и деятельности администрации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Наличие ежегодного Отчета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6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1.1.3. Еженедельный мониторинг уровня безработицы в округе</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both"/>
              <w:rPr>
                <w:color w:val="000000"/>
                <w:sz w:val="22"/>
                <w:szCs w:val="22"/>
              </w:rPr>
            </w:pPr>
            <w:r w:rsidRPr="008C27C8">
              <w:rPr>
                <w:color w:val="000000"/>
                <w:sz w:val="22"/>
                <w:szCs w:val="22"/>
              </w:rPr>
              <w:t>Уровень безработицы</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sz w:val="22"/>
                <w:szCs w:val="22"/>
              </w:rPr>
            </w:pPr>
            <w:r w:rsidRPr="008C27C8">
              <w:rPr>
                <w:sz w:val="22"/>
                <w:szCs w:val="22"/>
              </w:rPr>
              <w:t>0,88</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15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1.1.4. Ведение и анализ  базы данных предоставленных Пермьстатом</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213,06</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71,02</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71,02</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71,02</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Отчет по основным показателям социально-экономического развития округа, размещенный на официальном сайте</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1.2. Разработка и корректировка документов текущего и стратегического прогнозирования социально-экономического развития округа</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1.2.1. Разработка прогнозов  социально-экономического развития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Наличие разработанных прогнозов СЭР на среднесрочный  и долгосрочный периоды</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1.2.2. Разработка и корректировка Стратегии социально-экономического развития округа  до 2027 года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Наличие Стратегии социально-экономического развития округа  до 2027 года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Цель подпрограммы: Создание благоприятных условий для привлечения инвестиций и повышение инвестиционной привлекательности округа</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lastRenderedPageBreak/>
              <w:t>Задача 1.3. Создание условий для реализации инвестиционных проектов</w:t>
            </w:r>
          </w:p>
        </w:tc>
      </w:tr>
      <w:tr w:rsidR="00DB2C39" w:rsidTr="00BD19EC">
        <w:trPr>
          <w:trHeight w:val="1425"/>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1.3.1. Мониторинг перспективных производственных комплексов и земельных участков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Наличие актуального перечня  производственных комплексов и земельных участков на сайте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9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1.3.2. Актуализация инвестиционного паспорта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Наличие актуального инвестиционного паспорта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27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 xml:space="preserve">1.3.3. Реализация положений Стандарта деятельности администрации </w:t>
            </w:r>
            <w:r w:rsidRPr="008C27C8">
              <w:rPr>
                <w:color w:val="000000"/>
                <w:sz w:val="22"/>
                <w:szCs w:val="22"/>
              </w:rPr>
              <w:br w:type="page"/>
              <w:t>по обеспечению благоприятного инвестиционного климата</w:t>
            </w:r>
            <w:r w:rsidRPr="008C27C8">
              <w:rPr>
                <w:color w:val="000000"/>
                <w:sz w:val="22"/>
                <w:szCs w:val="22"/>
              </w:rPr>
              <w:br w:type="page"/>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Соответствие Стандарту деятельности органов местного самоуправления по обеспечению благоприятного инвестиционного климата</w:t>
            </w:r>
            <w:r w:rsidRPr="008C27C8">
              <w:rPr>
                <w:color w:val="000000"/>
                <w:sz w:val="22"/>
                <w:szCs w:val="22"/>
              </w:rPr>
              <w:br w:type="page"/>
              <w:t xml:space="preserve">(ежегодный Мониторинг края) </w:t>
            </w:r>
            <w:r w:rsidRPr="008C27C8">
              <w:rPr>
                <w:color w:val="000000"/>
                <w:sz w:val="22"/>
                <w:szCs w:val="22"/>
              </w:rPr>
              <w:br w:type="page"/>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18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 xml:space="preserve">1.3.4. Проведение оценки регулирующего воздействия  принимаемых проектов нормативных правовых актов (далее – НПА) и экспертизы принятых </w:t>
            </w:r>
            <w:r w:rsidRPr="008C27C8">
              <w:rPr>
                <w:color w:val="000000"/>
                <w:sz w:val="22"/>
                <w:szCs w:val="22"/>
              </w:rPr>
              <w:lastRenderedPageBreak/>
              <w:t>муниципальных НПА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lastRenderedPageBreak/>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проектов НПА, прошедших процедуру ОРВ и экспертизу принятых МНПА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r>
      <w:tr w:rsidR="00DB2C39" w:rsidTr="00BD19EC">
        <w:trPr>
          <w:trHeight w:val="18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lastRenderedPageBreak/>
              <w:t>1.3.5. Разработка и печать информационных буклетов об инвестиционной привлекательности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Количество разработанных и напечатанных буклетов об инвестиционной привлекательности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Цель подпрограммы: Создание благоприятных социально-экономических условий для устойчивого развития предприятий</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1.4. Реализация мер по обеспечению устойчивого экономического положения предприятий</w:t>
            </w:r>
          </w:p>
        </w:tc>
      </w:tr>
      <w:tr w:rsidR="00DB2C39" w:rsidTr="00BD19EC">
        <w:trPr>
          <w:trHeight w:val="900"/>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 xml:space="preserve">1.4.1. Организация работы Совета директоров промышленных предприятий </w:t>
            </w:r>
          </w:p>
        </w:tc>
        <w:tc>
          <w:tcPr>
            <w:tcW w:w="992"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single" w:sz="4" w:space="0" w:color="auto"/>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заседаний Совета директоров</w:t>
            </w:r>
          </w:p>
        </w:tc>
        <w:tc>
          <w:tcPr>
            <w:tcW w:w="992"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c>
          <w:tcPr>
            <w:tcW w:w="851"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r>
      <w:tr w:rsidR="00DB2C39" w:rsidTr="00BD19EC">
        <w:trPr>
          <w:trHeight w:val="15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1.4.2. Организация работы межведомственной комиссии по обеспечению устойчивости социально-экономического положения</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both"/>
              <w:rPr>
                <w:color w:val="000000"/>
                <w:sz w:val="22"/>
                <w:szCs w:val="22"/>
              </w:rPr>
            </w:pPr>
            <w:r w:rsidRPr="008C27C8">
              <w:rPr>
                <w:color w:val="000000"/>
                <w:sz w:val="22"/>
                <w:szCs w:val="22"/>
              </w:rPr>
              <w:t>Количество заседаний МВК</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r>
      <w:tr w:rsidR="00DB2C39" w:rsidTr="00BD19EC">
        <w:trPr>
          <w:trHeight w:val="6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Итого по подпрограмме 1</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right"/>
              <w:rPr>
                <w:color w:val="000000"/>
                <w:sz w:val="22"/>
                <w:szCs w:val="22"/>
              </w:rPr>
            </w:pPr>
            <w:r w:rsidRPr="008C27C8">
              <w:rPr>
                <w:color w:val="000000"/>
                <w:sz w:val="22"/>
                <w:szCs w:val="22"/>
              </w:rPr>
              <w:t>363,06</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right"/>
              <w:rPr>
                <w:color w:val="000000"/>
                <w:sz w:val="22"/>
                <w:szCs w:val="22"/>
              </w:rPr>
            </w:pPr>
            <w:r w:rsidRPr="008C27C8">
              <w:rPr>
                <w:color w:val="000000"/>
                <w:sz w:val="22"/>
                <w:szCs w:val="22"/>
              </w:rPr>
              <w:t>221,02</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right"/>
              <w:rPr>
                <w:color w:val="000000"/>
                <w:sz w:val="22"/>
                <w:szCs w:val="22"/>
              </w:rPr>
            </w:pPr>
            <w:r w:rsidRPr="008C27C8">
              <w:rPr>
                <w:color w:val="000000"/>
                <w:sz w:val="22"/>
                <w:szCs w:val="22"/>
              </w:rPr>
              <w:t>71,02</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right"/>
              <w:rPr>
                <w:color w:val="000000"/>
                <w:sz w:val="22"/>
                <w:szCs w:val="22"/>
              </w:rPr>
            </w:pPr>
            <w:r w:rsidRPr="008C27C8">
              <w:rPr>
                <w:color w:val="000000"/>
                <w:sz w:val="22"/>
                <w:szCs w:val="22"/>
              </w:rPr>
              <w:t>71,02</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Подпрограмма 2  «Управление муниципальными финансами»</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lastRenderedPageBreak/>
              <w:t>Цель подпрограммы: 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2.1. Создание оптимальных условий для обеспечения долгосрочной сбалансированности и устойчивости местного бюджета</w:t>
            </w:r>
          </w:p>
        </w:tc>
      </w:tr>
      <w:tr w:rsidR="00DB2C39" w:rsidTr="00BD19EC">
        <w:trPr>
          <w:trHeight w:val="90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2.1.1. Разработка Бюджетного прогноза на долгосрочный период</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Наличие Бюджетного прогноза на долгосрочный период</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12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6237"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B2C39" w:rsidRPr="008C27C8" w:rsidRDefault="00DB2C39" w:rsidP="00BD19EC">
            <w:pPr>
              <w:rPr>
                <w:color w:val="000000"/>
                <w:sz w:val="22"/>
                <w:szCs w:val="22"/>
              </w:rPr>
            </w:pP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Доля собственных доходов бюджета в общем объеме доходов местного бюджета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w:t>
            </w:r>
          </w:p>
        </w:tc>
      </w:tr>
      <w:tr w:rsidR="00DB2C39" w:rsidTr="00BD19EC">
        <w:trPr>
          <w:trHeight w:val="24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 xml:space="preserve">2.1.2.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Доля своевременно актуализированных правовых актов для формирования проекта решения о местном бюджете на очередной финансовый год и плановый период</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2097"/>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2.1.3. Своевременная и качественная подготовка проекта решения о местном бюджете на очередной финансовый год и плановый период</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 xml:space="preserve">Отклонение от установленного срока внесения в Думу </w:t>
            </w:r>
            <w:r>
              <w:rPr>
                <w:color w:val="000000"/>
                <w:sz w:val="22"/>
                <w:szCs w:val="22"/>
              </w:rPr>
              <w:t>Чайковского городского округа</w:t>
            </w:r>
            <w:r w:rsidRPr="008C27C8">
              <w:rPr>
                <w:color w:val="000000"/>
                <w:sz w:val="22"/>
                <w:szCs w:val="22"/>
              </w:rPr>
              <w:t xml:space="preserve"> проекта решения о местном бюджете на очередной финансовый год и плановый период </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дни</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r>
      <w:tr w:rsidR="00DB2C39" w:rsidTr="00BD19EC">
        <w:trPr>
          <w:trHeight w:val="18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lastRenderedPageBreak/>
              <w:t>2.1.4. Составление достоверного прогноза налоговых и неналоговых доходов местного бюджета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Абсолютное отклонение первоначальных плановых назначений налоговых и неналоговых доходов местного бюджета от уточненных назначений</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более 5</w:t>
            </w:r>
          </w:p>
        </w:tc>
        <w:tc>
          <w:tcPr>
            <w:tcW w:w="850"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более 5</w:t>
            </w:r>
          </w:p>
        </w:tc>
        <w:tc>
          <w:tcPr>
            <w:tcW w:w="851"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более 5</w:t>
            </w:r>
          </w:p>
        </w:tc>
        <w:tc>
          <w:tcPr>
            <w:tcW w:w="850"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более 5</w:t>
            </w:r>
          </w:p>
        </w:tc>
      </w:tr>
      <w:tr w:rsidR="00DB2C39" w:rsidTr="00BD19EC">
        <w:trPr>
          <w:trHeight w:val="15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2.1.5. Обеспечение выполнения утвержденного прогноза поступлений налоговых и неналоговых доходов местного бюджета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Уровень исполнения плановых назначений налоговых и неналоговых доходов местного бюджета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95 и не более 105</w:t>
            </w:r>
          </w:p>
        </w:tc>
        <w:tc>
          <w:tcPr>
            <w:tcW w:w="850"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95 и не более 105</w:t>
            </w:r>
          </w:p>
        </w:tc>
        <w:tc>
          <w:tcPr>
            <w:tcW w:w="851"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95 и не более 105</w:t>
            </w:r>
          </w:p>
        </w:tc>
        <w:tc>
          <w:tcPr>
            <w:tcW w:w="850"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95 и не более 105</w:t>
            </w:r>
          </w:p>
        </w:tc>
      </w:tr>
      <w:tr w:rsidR="00DB2C39" w:rsidTr="00BD19EC">
        <w:trPr>
          <w:trHeight w:val="900"/>
        </w:trPr>
        <w:tc>
          <w:tcPr>
            <w:tcW w:w="2269" w:type="dxa"/>
            <w:tcBorders>
              <w:top w:val="nil"/>
              <w:left w:val="single" w:sz="4" w:space="0" w:color="auto"/>
              <w:bottom w:val="nil"/>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2.1.6. Обеспечение сбалансированности местного бюджета в долгосрочном периоде</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Муниципальный долг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млн. руб.</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r>
      <w:tr w:rsidR="00DB2C39" w:rsidTr="00BD19EC">
        <w:trPr>
          <w:trHeight w:val="150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2.1.7. Проведение оценки эффективности налоговых льгот (пониженных ставок по налогам)</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Наличие отчета о результатах оценки эффективности налоговых льгот (пониженных ставок по налогам)</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2.2. Повышение эффективности расходования бюджетных средств, оптимизация расходов местного бюджета</w:t>
            </w:r>
          </w:p>
        </w:tc>
      </w:tr>
      <w:tr w:rsidR="00DB2C39" w:rsidTr="00BD19EC">
        <w:trPr>
          <w:trHeight w:val="120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lastRenderedPageBreak/>
              <w:t>2.2.1. Планирование местного бюджета на очередной финансовый год и плановый период на основе муниципальных программ</w:t>
            </w:r>
          </w:p>
        </w:tc>
        <w:tc>
          <w:tcPr>
            <w:tcW w:w="992"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single" w:sz="4" w:space="0" w:color="auto"/>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Удельный вес расходов местного бюджета формируемых в рамках муниципальных программ</w:t>
            </w:r>
          </w:p>
        </w:tc>
        <w:tc>
          <w:tcPr>
            <w:tcW w:w="992"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90</w:t>
            </w:r>
          </w:p>
        </w:tc>
        <w:tc>
          <w:tcPr>
            <w:tcW w:w="850"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90</w:t>
            </w:r>
          </w:p>
        </w:tc>
        <w:tc>
          <w:tcPr>
            <w:tcW w:w="851"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90</w:t>
            </w:r>
          </w:p>
        </w:tc>
        <w:tc>
          <w:tcPr>
            <w:tcW w:w="850"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90</w:t>
            </w:r>
          </w:p>
        </w:tc>
      </w:tr>
      <w:tr w:rsidR="00DB2C39" w:rsidTr="00BD19EC">
        <w:trPr>
          <w:trHeight w:val="30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2.2.2. Инвентаризация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 xml:space="preserve">Доля расходных обязательств по вопросам местного значения, в отношении которых проведена инвентаризация с учетом необходимости их оптимизации и повышения эффективности использования финансовых ресурсов </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18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2.2.3. Финансовое обеспечение чрезвычайных ситуаций за счет резервного фонда администрации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8013,00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2671,00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2671,00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2671,00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Доля расходов, направленных на формирование резервного фонда администрации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более 3</w:t>
            </w:r>
          </w:p>
        </w:tc>
        <w:tc>
          <w:tcPr>
            <w:tcW w:w="850"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более 3</w:t>
            </w:r>
          </w:p>
        </w:tc>
        <w:tc>
          <w:tcPr>
            <w:tcW w:w="851"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более 3</w:t>
            </w:r>
          </w:p>
        </w:tc>
        <w:tc>
          <w:tcPr>
            <w:tcW w:w="850"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более 3</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lastRenderedPageBreak/>
              <w:t>2.2.4. Исполнение местного бюджета без просроченной кредиторской задолженности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Отношение объема просроченной кредиторской задолженности к расходам местного бюджета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r>
      <w:tr w:rsidR="00DB2C39" w:rsidTr="00BD19EC">
        <w:trPr>
          <w:trHeight w:val="21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2.2.5. Проведение мониторинга качества финансового менеджмента главных распорядителей бюджетных средств (ГРБС)</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Доля ГРБС, имеющих значение интегрального показателя оценки качества финансового менеджмента более 60,0%, от общего количества оцениваемых ГРБС</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2.2. Повышение эффективности расходования бюджетных средств, оптимизация расходов местного бюджета</w:t>
            </w:r>
          </w:p>
        </w:tc>
      </w:tr>
      <w:tr w:rsidR="00DB2C39" w:rsidTr="00BD19EC">
        <w:trPr>
          <w:trHeight w:val="177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 xml:space="preserve">2.3.1. Подготовка докладов на публичные слушания по проекту решения о местном бюджете на очередной финансовый год и плановый период и по проекту решения </w:t>
            </w:r>
            <w:r w:rsidRPr="008C27C8">
              <w:rPr>
                <w:color w:val="000000"/>
                <w:sz w:val="22"/>
                <w:szCs w:val="22"/>
              </w:rPr>
              <w:lastRenderedPageBreak/>
              <w:t>об утверждении годового отчета об исполнении местного бюджета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lastRenderedPageBreak/>
              <w:t>УФиЭР</w:t>
            </w:r>
          </w:p>
        </w:tc>
        <w:tc>
          <w:tcPr>
            <w:tcW w:w="623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участников публичных слушаний по проекту решения о бюджете на очередной финансовый год и плановый период</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чел.</w:t>
            </w:r>
          </w:p>
        </w:tc>
        <w:tc>
          <w:tcPr>
            <w:tcW w:w="709"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50</w:t>
            </w:r>
          </w:p>
        </w:tc>
        <w:tc>
          <w:tcPr>
            <w:tcW w:w="850"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50</w:t>
            </w:r>
          </w:p>
        </w:tc>
        <w:tc>
          <w:tcPr>
            <w:tcW w:w="851"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50</w:t>
            </w:r>
          </w:p>
        </w:tc>
        <w:tc>
          <w:tcPr>
            <w:tcW w:w="850"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50</w:t>
            </w:r>
          </w:p>
        </w:tc>
      </w:tr>
      <w:tr w:rsidR="00DB2C39" w:rsidTr="00BD19EC">
        <w:trPr>
          <w:trHeight w:val="18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6237"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B2C39" w:rsidRPr="008C27C8" w:rsidRDefault="00DB2C39" w:rsidP="00BD19EC">
            <w:pPr>
              <w:rPr>
                <w:color w:val="000000"/>
                <w:sz w:val="22"/>
                <w:szCs w:val="22"/>
              </w:rPr>
            </w:pP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Количество участников публичных слушаний по проекту решения об утверждении годового отчета об исполнении бюджета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чел.</w:t>
            </w:r>
          </w:p>
        </w:tc>
        <w:tc>
          <w:tcPr>
            <w:tcW w:w="709"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50</w:t>
            </w:r>
          </w:p>
        </w:tc>
        <w:tc>
          <w:tcPr>
            <w:tcW w:w="850"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50</w:t>
            </w:r>
          </w:p>
        </w:tc>
        <w:tc>
          <w:tcPr>
            <w:tcW w:w="851"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50</w:t>
            </w:r>
          </w:p>
        </w:tc>
        <w:tc>
          <w:tcPr>
            <w:tcW w:w="850"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не менее 50</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lastRenderedPageBreak/>
              <w:t>2.3.2. Разработка аналитического варианта «Бюджет для граждан»</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Наличие актуальной информации на сайте УФиЭР в формате «Бюджет для граждан»</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да/нет</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да</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да</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да</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да</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2.4. Организация и осуществление внутреннего муниципального финансового контроля и контроля в сфере закупок</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2.4.1. Осуществление полномочий по внутреннему муниципальному финансовому контролю</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Соотношение количества проведенных контрольных мероприятий и количества мероприятий по плану</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2.4.2. Осуществление контрольных мероприятий за соблюдением субъектами контроля законодательства в сфере закупок</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Соотношение количества проведенных контрольных мероприятий и количества мероприятий по плану</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18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lastRenderedPageBreak/>
              <w:t>2.4.3. Проведение анализа осуществления ГРБС полномочий по осуществлению внутреннего финансового контроля и внутреннего финансового аудита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Доля ГРБС, в отношении которых проведен анализ представленных планов внутреннего финансового контроля и внутреннего финансового аудита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6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Итого по подпрограмме 2</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8013,00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2671,00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2671,00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2671,00</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Подпрограмма 3. Развитие внутреннего и въездного туризма</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Цель подпрограммы: Создание условий для развития туризма как эффективной отрасли экономики Чайковского городского округа</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3.1. Создание единого центра развития туризма, информирования в области туризма и централизованной координации туристических туров по округу</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3.1.1. Оказание содействия в деятельности туристического информационного центра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консультаций информационно- туристического характера в год</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sz w:val="22"/>
                <w:szCs w:val="22"/>
              </w:rPr>
            </w:pPr>
            <w:r w:rsidRPr="008C27C8">
              <w:rPr>
                <w:sz w:val="22"/>
                <w:szCs w:val="22"/>
              </w:rPr>
              <w:t>950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1050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1050</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3.2. Информационная поддержка туристской деятельности и мониторинг состояния туристических ресурсов</w:t>
            </w:r>
          </w:p>
        </w:tc>
      </w:tr>
      <w:tr w:rsidR="00DB2C39" w:rsidTr="00BD19EC">
        <w:trPr>
          <w:trHeight w:val="132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 xml:space="preserve">3.2.1. Сбор информации от предприятий туристской индустрии,  их информирование, в т.ч. мониторинг туристического потока на территории </w:t>
            </w:r>
            <w:r w:rsidRPr="008C27C8">
              <w:rPr>
                <w:color w:val="000000"/>
                <w:sz w:val="22"/>
                <w:szCs w:val="22"/>
              </w:rPr>
              <w:lastRenderedPageBreak/>
              <w:t>Чайковского городского округа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lastRenderedPageBreak/>
              <w:t>УФиЭР</w:t>
            </w:r>
          </w:p>
        </w:tc>
        <w:tc>
          <w:tcPr>
            <w:tcW w:w="623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субъектов, охваченных мониторингом</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DB7EB1" w:rsidRDefault="00DB2C39" w:rsidP="00BD19EC">
            <w:pPr>
              <w:jc w:val="center"/>
              <w:rPr>
                <w:sz w:val="22"/>
                <w:szCs w:val="22"/>
              </w:rPr>
            </w:pPr>
            <w:r w:rsidRPr="00DB7EB1">
              <w:rPr>
                <w:sz w:val="22"/>
                <w:szCs w:val="22"/>
              </w:rPr>
              <w:t>70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70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70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70</w:t>
            </w:r>
          </w:p>
        </w:tc>
      </w:tr>
      <w:tr w:rsidR="00DB2C39" w:rsidTr="00BD19EC">
        <w:trPr>
          <w:trHeight w:val="6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6237"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B2C39" w:rsidRPr="008C27C8" w:rsidRDefault="00DB2C39" w:rsidP="00BD19EC">
            <w:pPr>
              <w:rPr>
                <w:color w:val="000000"/>
                <w:sz w:val="22"/>
                <w:szCs w:val="22"/>
              </w:rPr>
            </w:pPr>
          </w:p>
        </w:tc>
        <w:tc>
          <w:tcPr>
            <w:tcW w:w="198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both"/>
              <w:rPr>
                <w:color w:val="000000"/>
                <w:sz w:val="22"/>
                <w:szCs w:val="22"/>
              </w:rPr>
            </w:pPr>
            <w:r w:rsidRPr="008C27C8">
              <w:rPr>
                <w:color w:val="000000"/>
                <w:sz w:val="22"/>
                <w:szCs w:val="22"/>
              </w:rPr>
              <w:t>Количество мониторингов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lastRenderedPageBreak/>
              <w:t>3.2.2.Изготовление и  установка информационных указателей на туристических объектах и маршрутах</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 xml:space="preserve">Количество установленных указателей </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3.3. Продвижение туристских продуктов округа на внутреннем и мировом туристских рынках</w:t>
            </w:r>
          </w:p>
        </w:tc>
      </w:tr>
      <w:tr w:rsidR="00DB2C39" w:rsidTr="00BD19EC">
        <w:trPr>
          <w:trHeight w:val="330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3.3.1. Подготовка и размещение информации  об объектах туристской индустрии, туристских ресурсах и мероприятиях округа для размещения на Пермском туристическом портале visitperm.ru, а также в прочих информационных источниках сети Интернет (сайтах, в блогах, социальных сетях и т.п.), в специальных печатных изданиях туристического характера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новостных сообщений</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260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270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300</w:t>
            </w:r>
          </w:p>
        </w:tc>
      </w:tr>
      <w:tr w:rsidR="00DB2C39" w:rsidTr="00BD19EC">
        <w:trPr>
          <w:trHeight w:val="15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6237"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B2C39" w:rsidRPr="008C27C8" w:rsidRDefault="00DB2C39" w:rsidP="00BD19EC">
            <w:pPr>
              <w:rPr>
                <w:color w:val="000000"/>
                <w:sz w:val="22"/>
                <w:szCs w:val="22"/>
              </w:rPr>
            </w:pP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информационных источников, где размещены новостные сообщения</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w:t>
            </w:r>
          </w:p>
        </w:tc>
      </w:tr>
      <w:tr w:rsidR="00DB2C39" w:rsidTr="00BD19EC">
        <w:trPr>
          <w:trHeight w:val="180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lastRenderedPageBreak/>
              <w:t>3.3.2. Разработка  и изготовление ежегодного единого событийного календаря  мероприятий, путеводителя и туристической карты округа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Местный бюджет</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300,00</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экземпляров ежегодного единого событийного календаря  мероприятий, путеводителя и туристической карты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500</w:t>
            </w:r>
          </w:p>
        </w:tc>
      </w:tr>
      <w:tr w:rsidR="00DB2C39" w:rsidTr="00BD19EC">
        <w:trPr>
          <w:trHeight w:val="24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мероприятий, на которых распространялся ежегодный единый событийный календарь  мероприятий, путеводитель и туристическая  карта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r>
      <w:tr w:rsidR="00DB2C39" w:rsidTr="00BD19EC">
        <w:trPr>
          <w:trHeight w:val="60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3.3.3. Разработка  и изготовление рекламной продукции</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Местный бюджет</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97,50</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32,50</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32,50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32,50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комплектов рекламной продукции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12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мероприятий, на которых распространены туристско-информационные буклеты</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r>
      <w:tr w:rsidR="00DB2C39" w:rsidTr="00BD19EC">
        <w:trPr>
          <w:trHeight w:val="922"/>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lastRenderedPageBreak/>
              <w:t>3.3.4. Организация и проведение информационных туров для туристических компаний (туроператоров и турагентов), СМИ</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Местный бюджет</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336,00</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112,00</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112,00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112,00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участников мероприятия</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Чел.</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40</w:t>
            </w:r>
          </w:p>
        </w:tc>
      </w:tr>
      <w:tr w:rsidR="00DB2C39" w:rsidTr="00BD19EC">
        <w:trPr>
          <w:trHeight w:val="1417"/>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туристических компаний – участников мероприятия</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w:t>
            </w:r>
          </w:p>
        </w:tc>
      </w:tr>
      <w:tr w:rsidR="00DB2C39" w:rsidTr="00BD19EC">
        <w:trPr>
          <w:trHeight w:val="386"/>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3.3.5. Сопровождение туристического сайта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посещений сайта  в год</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14000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15000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15500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15500</w:t>
            </w:r>
          </w:p>
        </w:tc>
      </w:tr>
      <w:tr w:rsidR="00DB2C39" w:rsidTr="00BD19EC">
        <w:trPr>
          <w:trHeight w:val="18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3.3.6. Продвижение туристических продуктов Чайковского городского округа  на территории Приволжского федерального округа, а также российском и международном туристских рынках</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новых межрегиональных туристических маршрутов в год</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3.4. Создание условий для развития инфраструктуры туризма и проектной деятельности</w:t>
            </w:r>
          </w:p>
        </w:tc>
      </w:tr>
      <w:tr w:rsidR="00DB2C39" w:rsidTr="00BD19EC">
        <w:trPr>
          <w:trHeight w:val="6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3.4.1. Разработка инвестиционных проектов в сфере туризма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проектов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3.5. Повышение качества туристских услуг</w:t>
            </w:r>
          </w:p>
        </w:tc>
      </w:tr>
      <w:tr w:rsidR="00DB2C39" w:rsidTr="00BD19EC">
        <w:trPr>
          <w:trHeight w:val="936"/>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lastRenderedPageBreak/>
              <w:t>3.5.1. Проведение конкурсов среди предприятий и работников туриндустрии и учащихся средних специальных и высших учебных заведений</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Местный бюджет</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129,000</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43,00</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43,00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43,00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участников конкурса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Чел.</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22</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25</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25</w:t>
            </w:r>
          </w:p>
        </w:tc>
      </w:tr>
      <w:tr w:rsidR="00DB2C39" w:rsidTr="00BD19EC">
        <w:trPr>
          <w:trHeight w:val="1417"/>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организаций, чьи сотрудники приняли участие в конкурсе</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13</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13</w:t>
            </w:r>
          </w:p>
        </w:tc>
      </w:tr>
      <w:tr w:rsidR="00DB2C39" w:rsidTr="00BD19EC">
        <w:trPr>
          <w:trHeight w:val="720"/>
        </w:trPr>
        <w:tc>
          <w:tcPr>
            <w:tcW w:w="2269" w:type="dxa"/>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both"/>
              <w:rPr>
                <w:color w:val="000000"/>
                <w:sz w:val="22"/>
                <w:szCs w:val="22"/>
              </w:rPr>
            </w:pPr>
            <w:r w:rsidRPr="008C27C8">
              <w:rPr>
                <w:color w:val="000000"/>
                <w:sz w:val="22"/>
                <w:szCs w:val="22"/>
              </w:rPr>
              <w:t>Итого по подпрограмме 3</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942,500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347,50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297,50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297,50</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Подпрограмма 4. Развитие малого и среднего предпринимательства, создание условий для развития потребительского рынка</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 xml:space="preserve">Цель: 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4.1. Информационно-консультационная  и образовательная  поддержка лиц,  занятых  в малом и среднем предпринимательстве</w:t>
            </w:r>
          </w:p>
        </w:tc>
      </w:tr>
      <w:tr w:rsidR="00DB2C39" w:rsidTr="00BD19EC">
        <w:trPr>
          <w:trHeight w:val="15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4.1.1. Оказание информационно-консультационной, образовательной поддержки лиц, занятых в малом и среднем предпринимательстве</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предоставленных консультаций (администрация, муниципальный фонд)</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400</w:t>
            </w:r>
          </w:p>
        </w:tc>
      </w:tr>
      <w:tr w:rsidR="00DB2C39" w:rsidTr="00BD19EC">
        <w:trPr>
          <w:trHeight w:val="21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 xml:space="preserve">4.1.2. Обучение граждан, желающих открыть собственное дело основам предпринимательской деятельности на курсах, семинарах на базе НО «Чайковский муниципальный </w:t>
            </w:r>
            <w:r w:rsidRPr="008C27C8">
              <w:rPr>
                <w:color w:val="000000"/>
                <w:sz w:val="22"/>
                <w:szCs w:val="22"/>
              </w:rPr>
              <w:lastRenderedPageBreak/>
              <w:t>фонд поддержки малого предпринимательства»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lastRenderedPageBreak/>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both"/>
              <w:rPr>
                <w:color w:val="000000"/>
                <w:sz w:val="22"/>
                <w:szCs w:val="22"/>
              </w:rPr>
            </w:pPr>
            <w:r w:rsidRPr="008C27C8">
              <w:rPr>
                <w:color w:val="000000"/>
                <w:sz w:val="22"/>
                <w:szCs w:val="22"/>
              </w:rPr>
              <w:t>Количество обучившихся</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Чел.</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80</w:t>
            </w:r>
          </w:p>
        </w:tc>
      </w:tr>
      <w:tr w:rsidR="00DB2C39" w:rsidTr="00BD19EC">
        <w:trPr>
          <w:trHeight w:val="356"/>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lastRenderedPageBreak/>
              <w:t>4.1.3. Повышение уровня профессиональной подготовки субъектов малого и среднего предпринимательства и их работников на  курсах, семинарах  на базе «Чайковский муниципальный фонд поддержки малого предпринимательства»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посетивших мероприятия</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Чел.</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4.2. Финансовая  поддержка субъектов малого и среднего предпринимательства</w:t>
            </w:r>
          </w:p>
        </w:tc>
      </w:tr>
      <w:tr w:rsidR="00DB2C39" w:rsidTr="00BD19EC">
        <w:trPr>
          <w:trHeight w:val="15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4.2.1. Субсидии на возмещение части затрат СМСП, связанных с реализацией проекта в сфере социального предпринимательства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субъектов малого и среднего предпринимательства, получивших финансовую поддержку</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r>
      <w:tr w:rsidR="00DB2C39" w:rsidTr="00BD19EC">
        <w:trPr>
          <w:trHeight w:val="109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lastRenderedPageBreak/>
              <w:t>4.2.2.Субсидии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субъектов малого и среднего предпринимательства, получивших финансовую поддержку</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r>
      <w:tr w:rsidR="00DB2C39" w:rsidTr="00BD19EC">
        <w:trPr>
          <w:trHeight w:val="33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 xml:space="preserve">4.2.3. Субсидии на возмещение части затрат, связанных с приобретением субъектами малого и среднего предпринимательства, в том числе участниками инновационных территориальных кластеров, оборудования, </w:t>
            </w:r>
            <w:r w:rsidRPr="008C27C8">
              <w:rPr>
                <w:color w:val="000000"/>
                <w:sz w:val="22"/>
                <w:szCs w:val="22"/>
              </w:rPr>
              <w:lastRenderedPageBreak/>
              <w:t>включая затраты на монтаж оборудования, в целях создания и (или) развития, либо модернизации производства товаров (работ, услуг)</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lastRenderedPageBreak/>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1968,93</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656,31</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656,31</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656,31</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субъектов малого и среднего предпринимательства, получивших финансовую поддержку</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lastRenderedPageBreak/>
              <w:t>Задача  4.3.  Повышение предпринимательской активности и формирование положительного образа предпринимателя</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4.3.1. Проведение публичных мероприятий в целях повышения престижности предпринимательской деятельности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270,00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90,00</w:t>
            </w:r>
          </w:p>
        </w:tc>
        <w:tc>
          <w:tcPr>
            <w:tcW w:w="198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both"/>
              <w:rPr>
                <w:color w:val="000000"/>
                <w:sz w:val="22"/>
                <w:szCs w:val="22"/>
              </w:rPr>
            </w:pPr>
            <w:r w:rsidRPr="008C27C8">
              <w:rPr>
                <w:color w:val="000000"/>
                <w:sz w:val="22"/>
                <w:szCs w:val="22"/>
              </w:rPr>
              <w:t>Количество мероприятий</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4. 4. Содействие субъектам малого и среднего предпринимательства в продвижении продукции (товаров, услуг) на новые рынки.</w:t>
            </w:r>
          </w:p>
        </w:tc>
      </w:tr>
      <w:tr w:rsidR="00DB2C39" w:rsidTr="00BD19EC">
        <w:trPr>
          <w:trHeight w:val="24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4.4.1. Софинансирование участия субъектов малого и среднего предпринимательства, а также мастеров народного промысла в выставочно-ярмарочных мероприятиях, фестивалях, форумах, регионального, федерального уровня</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375,00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125,00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125,00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125,00</w:t>
            </w:r>
          </w:p>
        </w:tc>
        <w:tc>
          <w:tcPr>
            <w:tcW w:w="198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both"/>
              <w:rPr>
                <w:color w:val="000000"/>
                <w:sz w:val="22"/>
                <w:szCs w:val="22"/>
              </w:rPr>
            </w:pPr>
            <w:r w:rsidRPr="008C27C8">
              <w:rPr>
                <w:color w:val="000000"/>
                <w:sz w:val="22"/>
                <w:szCs w:val="22"/>
              </w:rPr>
              <w:t>Количество мероприятий</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4.4.2. Издание и распространение презентационных материалов, рекламной и сувенирной продукции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255,00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85,00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85,00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85,00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изготовленных и распространенных презентационных материалов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Шт.</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200</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jc w:val="both"/>
              <w:rPr>
                <w:color w:val="000000"/>
                <w:sz w:val="22"/>
                <w:szCs w:val="22"/>
              </w:rPr>
            </w:pPr>
            <w:r w:rsidRPr="008C27C8">
              <w:rPr>
                <w:color w:val="000000"/>
                <w:sz w:val="22"/>
                <w:szCs w:val="22"/>
              </w:rPr>
              <w:t>Задача 4.5.  Взаимодействие  между субъектами малого и среднего предпринимательства, учебными заведениями городского округа по повышению престижа рабочих профессий.</w:t>
            </w:r>
          </w:p>
        </w:tc>
      </w:tr>
      <w:tr w:rsidR="00DB2C39" w:rsidTr="00BD19EC">
        <w:trPr>
          <w:trHeight w:val="18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4.5.1. Организация взаимодействия между субъектами малого и среднего предпринимательства, учебными заведениями городского округа по повышению престижа рабочих профессий.</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проведенных мероприятий</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4.6. 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tc>
      </w:tr>
      <w:tr w:rsidR="00DB2C39" w:rsidTr="00BD19EC">
        <w:trPr>
          <w:trHeight w:val="210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4.6.1 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УЗИО</w:t>
            </w:r>
          </w:p>
        </w:tc>
        <w:tc>
          <w:tcPr>
            <w:tcW w:w="6237"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Предоставление имущества в безвозмездное пользование НО «Чайковский муниципальный фонд поддержки малого предпринимательства»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6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6237"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B2C39" w:rsidRPr="008C27C8" w:rsidRDefault="00DB2C39" w:rsidP="00BD19EC">
            <w:pPr>
              <w:rPr>
                <w:color w:val="000000"/>
                <w:sz w:val="22"/>
                <w:szCs w:val="22"/>
              </w:rPr>
            </w:pP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Предоставление преференций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429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4.6.2.Утверждение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УЗИО</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объектов, включенных в перечень свободных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r>
      <w:tr w:rsidR="00DB2C39" w:rsidTr="00BD19EC">
        <w:trPr>
          <w:trHeight w:val="2654"/>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4.6.3. Утверждение НПА, определяющих порядок формирования, ведения и обязательного опубликования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УЗИО</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нормативных актов</w:t>
            </w:r>
          </w:p>
        </w:tc>
        <w:tc>
          <w:tcPr>
            <w:tcW w:w="992" w:type="dxa"/>
            <w:tcBorders>
              <w:top w:val="nil"/>
              <w:left w:val="nil"/>
              <w:bottom w:val="nil"/>
              <w:right w:val="single" w:sz="4" w:space="0" w:color="auto"/>
            </w:tcBorders>
            <w:shd w:val="clear" w:color="auto" w:fill="auto"/>
            <w:noWrap/>
            <w:hideMark/>
          </w:tcPr>
          <w:p w:rsidR="00DB2C39" w:rsidRPr="008C27C8" w:rsidRDefault="00DB2C39" w:rsidP="00BD19EC">
            <w:pPr>
              <w:rPr>
                <w:color w:val="000000"/>
                <w:sz w:val="22"/>
                <w:szCs w:val="22"/>
              </w:rPr>
            </w:pPr>
            <w:r w:rsidRPr="008C27C8">
              <w:rPr>
                <w:color w:val="000000"/>
                <w:sz w:val="22"/>
                <w:szCs w:val="22"/>
              </w:rPr>
              <w:t>Ед.</w:t>
            </w:r>
          </w:p>
        </w:tc>
        <w:tc>
          <w:tcPr>
            <w:tcW w:w="709" w:type="dxa"/>
            <w:tcBorders>
              <w:top w:val="nil"/>
              <w:left w:val="nil"/>
              <w:bottom w:val="nil"/>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nil"/>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1" w:type="dxa"/>
            <w:tcBorders>
              <w:top w:val="nil"/>
              <w:left w:val="nil"/>
              <w:bottom w:val="nil"/>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nil"/>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r>
      <w:tr w:rsidR="00DB2C39" w:rsidTr="00BD19EC">
        <w:trPr>
          <w:trHeight w:val="811"/>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4.6.4. Утверждение НПА, определяющих порядок и условия предоставления в аренду имущества, включенного в Перечень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УЗИО</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nil"/>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нормативных актов</w:t>
            </w:r>
          </w:p>
        </w:tc>
        <w:tc>
          <w:tcPr>
            <w:tcW w:w="992"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rPr>
                <w:color w:val="000000"/>
                <w:sz w:val="22"/>
                <w:szCs w:val="22"/>
              </w:rPr>
            </w:pPr>
            <w:r w:rsidRPr="008C27C8">
              <w:rPr>
                <w:color w:val="000000"/>
                <w:sz w:val="22"/>
                <w:szCs w:val="22"/>
              </w:rPr>
              <w:t>Ед.</w:t>
            </w:r>
          </w:p>
        </w:tc>
        <w:tc>
          <w:tcPr>
            <w:tcW w:w="709" w:type="dxa"/>
            <w:tcBorders>
              <w:top w:val="single" w:sz="4" w:space="0" w:color="auto"/>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rPr>
                <w:color w:val="000000"/>
                <w:sz w:val="22"/>
                <w:szCs w:val="22"/>
              </w:rPr>
            </w:pPr>
            <w:r w:rsidRPr="008C27C8">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rPr>
                <w:color w:val="000000"/>
                <w:sz w:val="22"/>
                <w:szCs w:val="22"/>
              </w:rPr>
            </w:pPr>
            <w:r w:rsidRPr="008C27C8">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rPr>
                <w:color w:val="000000"/>
                <w:sz w:val="22"/>
                <w:szCs w:val="22"/>
              </w:rPr>
            </w:pPr>
            <w:r w:rsidRPr="008C27C8">
              <w:rPr>
                <w:color w:val="000000"/>
                <w:sz w:val="22"/>
                <w:szCs w:val="22"/>
              </w:rPr>
              <w:t> </w:t>
            </w:r>
          </w:p>
        </w:tc>
      </w:tr>
      <w:tr w:rsidR="00DB2C39" w:rsidTr="00BD19EC">
        <w:trPr>
          <w:trHeight w:val="15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4.6.5. Ведение на официальном сайте раздела по имущественной поддержке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УЗИО</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single" w:sz="4" w:space="0" w:color="auto"/>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Наличие раздела по имущественной поддержке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r>
      <w:tr w:rsidR="00DB2C39" w:rsidTr="00BD19EC">
        <w:trPr>
          <w:trHeight w:val="2087"/>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4.6.6.Содействие в обеспечении субъектов малого и среднего предпринимательства возможностями для выкупа арендуемых ими объектов недвижимости с учетом средств, вложенных в указанные объекты (в соответствии с Федеральным законом от 22 июля 2008 г</w:t>
            </w:r>
            <w:r>
              <w:rPr>
                <w:color w:val="000000"/>
                <w:sz w:val="22"/>
                <w:szCs w:val="22"/>
              </w:rPr>
              <w:t>.</w:t>
            </w:r>
            <w:r w:rsidRPr="008C27C8">
              <w:rPr>
                <w:color w:val="000000"/>
                <w:sz w:val="22"/>
                <w:szCs w:val="22"/>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 УЗИО</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субъектов малого и среднего предпринимательства, воспользовавшихся правом первоочередного выкупа арендуемых ими объектов недвижимости.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17</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Цель: Создание условий для развития потребительского рынка</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4.7. Регулирование стоимости услуг, относящихся к регулируемым видам деятельности</w:t>
            </w:r>
          </w:p>
        </w:tc>
      </w:tr>
      <w:tr w:rsidR="00DB2C39" w:rsidTr="00BD19EC">
        <w:trPr>
          <w:trHeight w:val="21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4.7.1. Регулирование тарифов муниципальных предприятий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Соблюдение сроков рассмотрения и утверждения тарифов муниципальных предприятий округа с момента поступления расчетных материалов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24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4.7.2.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47,1</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15,7</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15,7</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15,7</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Актуализация нормативной базы и соблюдение сроков рассмотрения и утверждения тарифов с момента поступления расчетных материалов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4.7.3. Изучение пассажиропотока на регулярных муниципальных маршрутах</w:t>
            </w:r>
          </w:p>
        </w:tc>
        <w:tc>
          <w:tcPr>
            <w:tcW w:w="992"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Управление ЖКХ и транспорта</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Наличие отчета по пассажиропотоку на регулярных муниципальных маршрутах</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4.8. Создание условий для развития потребительского рынка</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4.8.1. Консультации и решение вопросов, связанных с обращениями потребителей на нарушение их прав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предоставленных консультаций по вопросам защиты прав потребителей</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18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4.8.2. Создание условий для проведения ярмарок на территории Чайковского городского округа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Количество проведенных ярмарок на сайте Министерства промышленности, предпринимательства и торговли Пермского края</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r>
      <w:tr w:rsidR="00DB2C39" w:rsidTr="00BD19EC">
        <w:trPr>
          <w:trHeight w:val="30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Итого по подпрограмме 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2916,03</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972,01</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972,01</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972,01</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6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rFonts w:ascii="Calibri" w:hAnsi="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Краевой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47,1</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15,7</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15,7</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15,7</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6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rFonts w:ascii="Calibri" w:hAnsi="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2868,93</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956,31</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956,31</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956,31</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Подпрограмма 5. Развитие сельского хозяйства</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jc w:val="both"/>
              <w:rPr>
                <w:color w:val="000000"/>
                <w:sz w:val="22"/>
                <w:szCs w:val="22"/>
              </w:rPr>
            </w:pPr>
            <w:r w:rsidRPr="008C27C8">
              <w:rPr>
                <w:color w:val="000000"/>
                <w:sz w:val="22"/>
                <w:szCs w:val="22"/>
              </w:rPr>
              <w:t>Цель: Повышение занятости, доходов и качества жизни сельского населения Чайковского городского округа, а также рост доходности и эффективности сельхозтоваропроизводителей</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5.1. Развитие отрасли растениеводства</w:t>
            </w:r>
          </w:p>
        </w:tc>
      </w:tr>
      <w:tr w:rsidR="00DB2C39" w:rsidTr="00BD19EC">
        <w:trPr>
          <w:trHeight w:val="120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 xml:space="preserve">5.1.1. Поддержка оформления используемых СХТП земельных участков из земель с/х назначения </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2250,00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750,00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750,00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750,00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Площадь оформленных используемых земельных участков из земель с/х назначения</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га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363</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750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750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750</w:t>
            </w:r>
          </w:p>
        </w:tc>
      </w:tr>
      <w:tr w:rsidR="00DB2C39" w:rsidTr="00BD19EC">
        <w:trPr>
          <w:trHeight w:val="12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4500,00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1500,00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1500,00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1500,00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90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5.1.2. Поддержка вовлечения неиспользуемых с/х земель в с/х оборот</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3000,00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Площадь вовлеченных неиспользуемых с/х земель в с/х оборот, га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га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303</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333</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333</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333</w:t>
            </w:r>
          </w:p>
        </w:tc>
      </w:tr>
      <w:tr w:rsidR="00DB2C39" w:rsidTr="00BD19EC">
        <w:trPr>
          <w:trHeight w:val="12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9000,00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3000,00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3000,00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3000,00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60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5.1.3. Поддержка сохранения и повышения плодородия почв</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11894,04</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3964,68</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3964,68</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3964,68</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Насыщенность минеральными удобрениями</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кг д.в. на га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w:t>
            </w:r>
          </w:p>
        </w:tc>
      </w:tr>
      <w:tr w:rsidR="00DB2C39" w:rsidTr="00BD19EC">
        <w:trPr>
          <w:trHeight w:val="12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23790,00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7930,00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7930,00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7930,00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60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5.1.4. Поддержка развития семеноводства, в т.ч.:</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3000,00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Обеспеченность кондиционными семенами</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60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60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60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60</w:t>
            </w:r>
          </w:p>
        </w:tc>
      </w:tr>
      <w:tr w:rsidR="00DB2C39" w:rsidTr="00BD19EC">
        <w:trPr>
          <w:trHeight w:val="864"/>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6000,00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2000,00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2000,00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2000,00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692"/>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5.1.4.1. Возмещение части затрат по приобретению репродукционных семян сельскохозяйственных культур</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2960,00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988,00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986,00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986,00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12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6000,00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2000,00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2000,00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2000,00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9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5.1.4.2. Расходы на проведение мероприятий, направленных на сохранение семенного фонда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14,00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14,00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21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5.1.5. Осуществление мероприятий по предотвращению</w:t>
            </w:r>
            <w:r>
              <w:rPr>
                <w:color w:val="000000"/>
                <w:sz w:val="22"/>
                <w:szCs w:val="22"/>
              </w:rPr>
              <w:t xml:space="preserve"> распространения и уничтожению б</w:t>
            </w:r>
            <w:r w:rsidRPr="008C27C8">
              <w:rPr>
                <w:color w:val="000000"/>
                <w:sz w:val="22"/>
                <w:szCs w:val="22"/>
              </w:rPr>
              <w:t>орщевика Сосновского</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5407,14</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1807,142</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1800,00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1800,00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Площадь земельных участков, на которых проведены мероприятия по предотвращению</w:t>
            </w:r>
            <w:r>
              <w:rPr>
                <w:color w:val="000000"/>
                <w:sz w:val="22"/>
                <w:szCs w:val="22"/>
              </w:rPr>
              <w:t xml:space="preserve"> распространения и уничтожению б</w:t>
            </w:r>
            <w:r w:rsidRPr="008C27C8">
              <w:rPr>
                <w:color w:val="000000"/>
                <w:sz w:val="22"/>
                <w:szCs w:val="22"/>
              </w:rPr>
              <w:t>орщевика Сосновского</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га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3,5</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322</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327</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207</w:t>
            </w:r>
          </w:p>
        </w:tc>
      </w:tr>
      <w:tr w:rsidR="00DB2C39" w:rsidTr="00BD19EC">
        <w:trPr>
          <w:trHeight w:val="6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5.1.5.1. Применение механического метода борьбы</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6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5.1.5.2. Применение химического метода борьбы</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3607,14</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1807,142</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1800,00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1800,00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5.2 . Развитие малых форм хозяйствования на селе</w:t>
            </w:r>
          </w:p>
        </w:tc>
      </w:tr>
      <w:tr w:rsidR="00DB2C39" w:rsidTr="00BD19EC">
        <w:trPr>
          <w:trHeight w:val="1945"/>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5.2.1. Возмещение  крестьянским (фермерским) хозяйствам  части затрат, связанных с реализацией проектной деятельности, направленной на увеличение сельскохозяйственного производства, а также связанных с производством и (или) хранением, и (или) переработкой сельскохозяйственной продукции</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участников подпрограммных мероприятий по реализации проектной деятельности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r>
      <w:tr w:rsidR="00DB2C39" w:rsidTr="00BD19EC">
        <w:trPr>
          <w:trHeight w:val="15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Объем собственных средств, вложенных участниками мероприятия по реализации проектной деятельности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тыс.руб.</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4C4223" w:rsidRDefault="00DB2C39" w:rsidP="00BD19EC">
            <w:pPr>
              <w:jc w:val="center"/>
              <w:rPr>
                <w:color w:val="000000"/>
                <w:sz w:val="22"/>
                <w:szCs w:val="22"/>
              </w:rPr>
            </w:pPr>
            <w:r w:rsidRPr="004C4223">
              <w:rPr>
                <w:color w:val="000000"/>
                <w:sz w:val="22"/>
                <w:szCs w:val="22"/>
              </w:rPr>
              <w:t>0</w:t>
            </w:r>
          </w:p>
        </w:tc>
        <w:tc>
          <w:tcPr>
            <w:tcW w:w="851" w:type="dxa"/>
            <w:tcBorders>
              <w:top w:val="nil"/>
              <w:left w:val="nil"/>
              <w:bottom w:val="single" w:sz="4" w:space="0" w:color="auto"/>
              <w:right w:val="single" w:sz="4" w:space="0" w:color="auto"/>
            </w:tcBorders>
            <w:shd w:val="clear" w:color="auto" w:fill="auto"/>
            <w:noWrap/>
            <w:hideMark/>
          </w:tcPr>
          <w:p w:rsidR="00DB2C39" w:rsidRPr="004C4223" w:rsidRDefault="00DB2C39" w:rsidP="00BD19EC">
            <w:pPr>
              <w:jc w:val="center"/>
              <w:rPr>
                <w:color w:val="000000"/>
                <w:sz w:val="22"/>
                <w:szCs w:val="22"/>
              </w:rPr>
            </w:pPr>
            <w:r w:rsidRPr="004C4223">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4C4223" w:rsidRDefault="00DB2C39" w:rsidP="00BD19EC">
            <w:pPr>
              <w:jc w:val="center"/>
              <w:rPr>
                <w:color w:val="000000"/>
                <w:sz w:val="22"/>
                <w:szCs w:val="22"/>
              </w:rPr>
            </w:pPr>
            <w:r w:rsidRPr="004C4223">
              <w:rPr>
                <w:color w:val="000000"/>
                <w:sz w:val="22"/>
                <w:szCs w:val="22"/>
              </w:rPr>
              <w:t>0</w:t>
            </w:r>
          </w:p>
        </w:tc>
      </w:tr>
      <w:tr w:rsidR="00DB2C39" w:rsidTr="00BD19EC">
        <w:trPr>
          <w:trHeight w:val="645"/>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5.2.2. Возмещение части затрат КФХ, ЛПХ, СХПК на уплату процентов по кредитам</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Федеральный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15,21</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11,45</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3,752</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 xml:space="preserve"> Объем привлеченных бюджетных средств из федерального и краевого бюджетов</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тыс.руб.</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31,90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17,20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5,60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r>
      <w:tr w:rsidR="00DB2C39" w:rsidTr="00BD19EC">
        <w:trPr>
          <w:trHeight w:val="6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7,594</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5,716</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1,878</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6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15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5.2.3. Организация и проведение конкурсов на участие в подпрограммных мероприятиях по развитию малых форм хозяйствования на селе</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участников подпрограммных мероприятий по реализации проектной деятельности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0</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5.3. Кадры агропромышленного комплекса</w:t>
            </w:r>
          </w:p>
        </w:tc>
      </w:tr>
      <w:tr w:rsidR="00DB2C39" w:rsidTr="00BD19EC">
        <w:trPr>
          <w:trHeight w:val="90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5.3.1. Проведение окружных конкурсов: Мастерства,  Лучший по профессии</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300,00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работников СХО, принявших участие в конкурсах</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чел.</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45</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45</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45</w:t>
            </w:r>
          </w:p>
        </w:tc>
      </w:tr>
      <w:tr w:rsidR="00DB2C39" w:rsidTr="00BD19EC">
        <w:trPr>
          <w:trHeight w:val="895"/>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1120"/>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5.3.2. Организация проведения торжественных собраний «День последней борозды» и «День работников сельского хозяйства и перерабатывающей промышленности»</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240,00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80,00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проведенных торжественных собраний</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w:t>
            </w:r>
          </w:p>
        </w:tc>
      </w:tr>
      <w:tr w:rsidR="00DB2C39" w:rsidTr="00BD19EC">
        <w:trPr>
          <w:trHeight w:val="120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360,00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120,00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5.4. Развитие приоритетных отраслей сельского хозяйства и эффективное использование ресурсного потенциала</w:t>
            </w: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5.4.1. Содействие организациям  АПК по привлечению бюджетных средств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Объем привлеченных СХТП бюджетных средств из федерального и краевого бюджетов</w:t>
            </w:r>
          </w:p>
        </w:tc>
        <w:tc>
          <w:tcPr>
            <w:tcW w:w="992"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тыс.руб.</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31,9</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17,2</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5,6</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0</w:t>
            </w:r>
          </w:p>
        </w:tc>
      </w:tr>
      <w:tr w:rsidR="00DB2C39" w:rsidTr="00BD19EC">
        <w:trPr>
          <w:trHeight w:val="15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5.4.2. Организация и проведение совещаний, семинаров, консультаций с руководителями и специалистами СХТП и методическое сопровождение</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проведенных совещаний, семинаров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5</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5</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Pr>
                <w:color w:val="000000"/>
                <w:sz w:val="22"/>
                <w:szCs w:val="22"/>
              </w:rPr>
              <w:t>2</w:t>
            </w:r>
          </w:p>
        </w:tc>
      </w:tr>
      <w:tr w:rsidR="00DB2C39" w:rsidTr="00BD19EC">
        <w:trPr>
          <w:trHeight w:val="811"/>
        </w:trPr>
        <w:tc>
          <w:tcPr>
            <w:tcW w:w="226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5.4.3. Организация и проведение окружных смотров-конкурсов среди СХТП: Культура земледелия, Зимовка скота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420,00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140,00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140,00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140,00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СХТП, принявших участие в конкурсах</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w:t>
            </w:r>
          </w:p>
        </w:tc>
      </w:tr>
      <w:tr w:rsidR="00DB2C39" w:rsidTr="00BD19EC">
        <w:trPr>
          <w:trHeight w:val="979"/>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105,00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35,00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35,00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35,00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12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5.4.4.  Прогноз социально-экономического развития АПК в ЧГО, анализ и мониторинг результатов деятельности отрасли</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ОСХ УФиЭР</w:t>
            </w:r>
          </w:p>
        </w:tc>
        <w:tc>
          <w:tcPr>
            <w:tcW w:w="6237" w:type="dxa"/>
            <w:gridSpan w:val="5"/>
            <w:tcBorders>
              <w:top w:val="single" w:sz="4" w:space="0" w:color="auto"/>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 xml:space="preserve">Индекс физического объема продукции с/х в хозяйствах всех категорий </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101,2</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101,3</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101,4</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101,4</w:t>
            </w:r>
          </w:p>
        </w:tc>
      </w:tr>
      <w:tr w:rsidR="00DB2C39" w:rsidTr="00BD19EC">
        <w:trPr>
          <w:trHeight w:val="300"/>
        </w:trPr>
        <w:tc>
          <w:tcPr>
            <w:tcW w:w="3261" w:type="dxa"/>
            <w:gridSpan w:val="2"/>
            <w:vMerge w:val="restart"/>
            <w:tcBorders>
              <w:top w:val="nil"/>
              <w:left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Итого по подпрограмме 5</w:t>
            </w:r>
          </w:p>
          <w:p w:rsidR="00DB2C39" w:rsidRPr="008C27C8" w:rsidRDefault="00DB2C39" w:rsidP="00BD19EC">
            <w:pPr>
              <w:jc w:val="center"/>
              <w:rPr>
                <w:color w:val="000000"/>
                <w:sz w:val="22"/>
                <w:szCs w:val="22"/>
              </w:rPr>
            </w:pPr>
            <w:r w:rsidRPr="008C27C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70288,982</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23443,99</w:t>
            </w:r>
            <w:r>
              <w:rPr>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23425,310</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23419,68</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900"/>
        </w:trPr>
        <w:tc>
          <w:tcPr>
            <w:tcW w:w="3261" w:type="dxa"/>
            <w:gridSpan w:val="2"/>
            <w:vMerge/>
            <w:tcBorders>
              <w:left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15,206</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11,454</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3,752</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0,000</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600"/>
        </w:trPr>
        <w:tc>
          <w:tcPr>
            <w:tcW w:w="3261" w:type="dxa"/>
            <w:gridSpan w:val="2"/>
            <w:vMerge/>
            <w:tcBorders>
              <w:left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Краевой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7,594</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5,716</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1,878</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0,000</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600"/>
        </w:trPr>
        <w:tc>
          <w:tcPr>
            <w:tcW w:w="3261" w:type="dxa"/>
            <w:gridSpan w:val="2"/>
            <w:vMerge/>
            <w:tcBorders>
              <w:left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26511,182</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8841,822</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8834,680</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8834,680</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868"/>
        </w:trPr>
        <w:tc>
          <w:tcPr>
            <w:tcW w:w="3261" w:type="dxa"/>
            <w:gridSpan w:val="2"/>
            <w:vMerge/>
            <w:tcBorders>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right"/>
              <w:rPr>
                <w:color w:val="000000"/>
                <w:sz w:val="22"/>
                <w:szCs w:val="22"/>
              </w:rPr>
            </w:pPr>
            <w:r w:rsidRPr="008C27C8">
              <w:rPr>
                <w:color w:val="000000"/>
                <w:sz w:val="22"/>
                <w:szCs w:val="22"/>
              </w:rPr>
              <w:t>43755,000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right"/>
              <w:rPr>
                <w:color w:val="000000"/>
                <w:sz w:val="22"/>
                <w:szCs w:val="22"/>
              </w:rPr>
            </w:pPr>
            <w:r w:rsidRPr="008C27C8">
              <w:rPr>
                <w:color w:val="000000"/>
                <w:sz w:val="22"/>
                <w:szCs w:val="22"/>
              </w:rPr>
              <w:t>14585,000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right"/>
              <w:rPr>
                <w:color w:val="000000"/>
                <w:sz w:val="22"/>
                <w:szCs w:val="22"/>
              </w:rPr>
            </w:pPr>
            <w:r w:rsidRPr="008C27C8">
              <w:rPr>
                <w:color w:val="000000"/>
                <w:sz w:val="22"/>
                <w:szCs w:val="22"/>
              </w:rPr>
              <w:t>14585,000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right"/>
              <w:rPr>
                <w:color w:val="000000"/>
                <w:sz w:val="22"/>
                <w:szCs w:val="22"/>
              </w:rPr>
            </w:pPr>
            <w:r w:rsidRPr="008C27C8">
              <w:rPr>
                <w:color w:val="000000"/>
                <w:sz w:val="22"/>
                <w:szCs w:val="22"/>
              </w:rPr>
              <w:t>14585,00</w:t>
            </w:r>
          </w:p>
        </w:tc>
        <w:tc>
          <w:tcPr>
            <w:tcW w:w="198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Подпрограмма 6. Энергосбережение и повышение энергетической эффективности</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Цель 1: Повышение энергетической эффективности экономики, бюджетной сферы округа.</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Цель 2. Сокращение расходов бюджета на обеспечение энергетическими ресурсами муниципальных учреждений, органов местного самоуправления</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6.1.  Реализация мероприятий по энергосбережению</w:t>
            </w:r>
          </w:p>
        </w:tc>
      </w:tr>
      <w:tr w:rsidR="00DB2C39" w:rsidTr="00BD19EC">
        <w:trPr>
          <w:trHeight w:val="36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6.1.1. Реализация мероприятия по энергосбережению и повышению энергетической эффективности  использования коммунальных ресурсов  (холодной воды, тепловой энергии, горячей воды, природного газа, электрической энергии) путем заключения энергосервисных контрактов в соответствии с бюджетным кодексом Р</w:t>
            </w:r>
            <w:r>
              <w:rPr>
                <w:color w:val="000000"/>
                <w:sz w:val="22"/>
                <w:szCs w:val="22"/>
              </w:rPr>
              <w:t xml:space="preserve">оссийской </w:t>
            </w:r>
            <w:r w:rsidRPr="008C27C8">
              <w:rPr>
                <w:color w:val="000000"/>
                <w:sz w:val="22"/>
                <w:szCs w:val="22"/>
              </w:rPr>
              <w:t>Ф</w:t>
            </w:r>
            <w:r>
              <w:rPr>
                <w:color w:val="000000"/>
                <w:sz w:val="22"/>
                <w:szCs w:val="22"/>
              </w:rPr>
              <w:t>едерации</w:t>
            </w:r>
            <w:r w:rsidRPr="008C27C8">
              <w:rPr>
                <w:color w:val="000000"/>
                <w:sz w:val="22"/>
                <w:szCs w:val="22"/>
              </w:rPr>
              <w:t xml:space="preserve"> и контрактной системой в сфере закупок для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 ГРБС</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Количество заключенных энергосервисных договоров (контрактов)</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6.2. Оптимизация   потребления энергетических ресурсов муниципальными учреждениями муниципального сектора</w:t>
            </w:r>
          </w:p>
        </w:tc>
      </w:tr>
      <w:tr w:rsidR="00DB2C39" w:rsidTr="00BD19EC">
        <w:trPr>
          <w:trHeight w:val="15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 xml:space="preserve">6.2.1. Установление лимитов потребления коммунальных ресурсов учреждениям,  финансируемых из бюджета округа </w:t>
            </w:r>
          </w:p>
        </w:tc>
        <w:tc>
          <w:tcPr>
            <w:tcW w:w="992"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УФиЭР, ГРБС, учреждения округа</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vAlign w:val="bottom"/>
            <w:hideMark/>
          </w:tcPr>
          <w:p w:rsidR="00DB2C39" w:rsidRPr="008C27C8" w:rsidRDefault="00DB2C39" w:rsidP="00BD19EC">
            <w:pPr>
              <w:jc w:val="both"/>
              <w:rPr>
                <w:color w:val="000000"/>
                <w:sz w:val="22"/>
                <w:szCs w:val="22"/>
              </w:rPr>
            </w:pPr>
            <w:r w:rsidRPr="008C27C8">
              <w:rPr>
                <w:color w:val="000000"/>
                <w:sz w:val="22"/>
                <w:szCs w:val="22"/>
              </w:rPr>
              <w:t>Количество учреждений, в отношении которых установлены лимиты потребления коммунальных услуг</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Ед.</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50</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Задача 6.3. Обеспечение мероприятий по энергосбережению и повышению энергетической эффективности</w:t>
            </w:r>
          </w:p>
        </w:tc>
      </w:tr>
      <w:tr w:rsidR="00DB2C39" w:rsidTr="00BD19EC">
        <w:trPr>
          <w:trHeight w:val="24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6.3.1. Ведение систематического учета (ежегодно) заполнения деклараций потребления энергоресурсов в соответствии с Приказом министерства энергетики Российско</w:t>
            </w:r>
            <w:r>
              <w:rPr>
                <w:color w:val="000000"/>
                <w:sz w:val="22"/>
                <w:szCs w:val="22"/>
              </w:rPr>
              <w:t>й Федерации от 30 июня 2014 г.</w:t>
            </w:r>
            <w:r w:rsidRPr="008C27C8">
              <w:rPr>
                <w:color w:val="000000"/>
                <w:sz w:val="22"/>
                <w:szCs w:val="22"/>
              </w:rPr>
              <w:t xml:space="preserve"> № 401</w:t>
            </w:r>
            <w:r>
              <w:rPr>
                <w:color w:val="000000"/>
                <w:sz w:val="22"/>
                <w:szCs w:val="22"/>
              </w:rPr>
              <w:t xml:space="preserve"> «</w:t>
            </w:r>
            <w:r w:rsidRPr="002E1E1A">
              <w:rPr>
                <w:bCs/>
                <w:color w:val="000000"/>
                <w:sz w:val="22"/>
                <w:szCs w:val="22"/>
              </w:rPr>
              <w:t>Об утверждении Порядка представления информации об энергосбережении и о повышении энергетической эффективности</w:t>
            </w:r>
            <w:r>
              <w:rPr>
                <w:bCs/>
                <w:color w:val="000000"/>
                <w:sz w:val="22"/>
                <w:szCs w:val="22"/>
              </w:rPr>
              <w:t>»</w:t>
            </w:r>
            <w:r w:rsidRPr="008C27C8">
              <w:rPr>
                <w:color w:val="000000"/>
                <w:sz w:val="22"/>
                <w:szCs w:val="22"/>
              </w:rPr>
              <w:t xml:space="preserve"> (http://dper.gisee.ru/)</w:t>
            </w:r>
          </w:p>
        </w:tc>
        <w:tc>
          <w:tcPr>
            <w:tcW w:w="992"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УФиЭР, ГРБС, учреждения округа</w:t>
            </w:r>
          </w:p>
        </w:tc>
        <w:tc>
          <w:tcPr>
            <w:tcW w:w="6237" w:type="dxa"/>
            <w:gridSpan w:val="5"/>
            <w:tcBorders>
              <w:top w:val="single" w:sz="4" w:space="0" w:color="auto"/>
              <w:left w:val="nil"/>
              <w:bottom w:val="single" w:sz="4" w:space="0" w:color="auto"/>
              <w:right w:val="single" w:sz="4" w:space="0" w:color="000000"/>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Финансирование не требуется</w:t>
            </w:r>
          </w:p>
        </w:tc>
        <w:tc>
          <w:tcPr>
            <w:tcW w:w="1985" w:type="dxa"/>
            <w:tcBorders>
              <w:top w:val="nil"/>
              <w:left w:val="nil"/>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Доля учреждений, сдавших декларации потребления энергоресурсов за текущий период в рамках системы «ГИС-Энергоэффективность</w:t>
            </w: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100</w:t>
            </w:r>
          </w:p>
        </w:tc>
      </w:tr>
      <w:tr w:rsidR="00DB2C39" w:rsidTr="00BD19EC">
        <w:trPr>
          <w:trHeight w:val="300"/>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Итого по подпрограмме 6</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0</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Подпрограмма 7 . Обеспечение реализации муниципальной программы</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rPr>
                <w:color w:val="000000"/>
                <w:sz w:val="22"/>
                <w:szCs w:val="22"/>
              </w:rPr>
            </w:pPr>
            <w:r w:rsidRPr="008C27C8">
              <w:rPr>
                <w:color w:val="000000"/>
                <w:sz w:val="22"/>
                <w:szCs w:val="22"/>
              </w:rPr>
              <w:t>Цель подпрограммы: Создание условий для реализации муниципальной программы «Экономическое развитие Чайковского городского округа»</w:t>
            </w:r>
          </w:p>
        </w:tc>
      </w:tr>
      <w:tr w:rsidR="00DB2C39" w:rsidTr="00BD19EC">
        <w:trPr>
          <w:trHeight w:val="300"/>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jc w:val="both"/>
              <w:rPr>
                <w:color w:val="000000"/>
                <w:sz w:val="22"/>
                <w:szCs w:val="22"/>
              </w:rPr>
            </w:pPr>
            <w:r w:rsidRPr="008C27C8">
              <w:rPr>
                <w:color w:val="000000"/>
                <w:sz w:val="22"/>
                <w:szCs w:val="22"/>
              </w:rPr>
              <w:t>Задача 7.1.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DB2C39" w:rsidTr="00BD19EC">
        <w:trPr>
          <w:trHeight w:val="1204"/>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7.1.1. Обеспечение выполнения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101571,16</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33857,052</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33857,052</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33857,052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Уровень достижения показателей Программы от общего количества, установленных Программой целевых показателей</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r w:rsidRPr="008C27C8">
              <w:rPr>
                <w:rFonts w:ascii="Calibri" w:hAnsi="Calibri"/>
                <w:color w:val="000000"/>
                <w:sz w:val="22"/>
                <w:szCs w:val="22"/>
              </w:rPr>
              <w:t>%</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не менее 90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не менее 90</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не менее 90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center"/>
              <w:rPr>
                <w:color w:val="000000"/>
                <w:sz w:val="22"/>
                <w:szCs w:val="22"/>
              </w:rPr>
            </w:pPr>
            <w:r w:rsidRPr="008C27C8">
              <w:rPr>
                <w:color w:val="000000"/>
                <w:sz w:val="22"/>
                <w:szCs w:val="22"/>
              </w:rPr>
              <w:t>не менее 90</w:t>
            </w:r>
          </w:p>
        </w:tc>
      </w:tr>
      <w:tr w:rsidR="00DB2C39" w:rsidTr="00BD19EC">
        <w:trPr>
          <w:trHeight w:val="386"/>
        </w:trPr>
        <w:tc>
          <w:tcPr>
            <w:tcW w:w="2269" w:type="dxa"/>
            <w:tcBorders>
              <w:top w:val="nil"/>
              <w:left w:val="single" w:sz="4" w:space="0" w:color="auto"/>
              <w:bottom w:val="single" w:sz="4" w:space="0" w:color="auto"/>
              <w:right w:val="single" w:sz="4" w:space="0" w:color="auto"/>
            </w:tcBorders>
            <w:shd w:val="clear" w:color="auto" w:fill="auto"/>
            <w:hideMark/>
          </w:tcPr>
          <w:p w:rsidR="00DB2C39" w:rsidRPr="008C27C8" w:rsidRDefault="00DB2C39" w:rsidP="00BD19EC">
            <w:pPr>
              <w:jc w:val="both"/>
              <w:rPr>
                <w:color w:val="000000"/>
                <w:sz w:val="22"/>
                <w:szCs w:val="22"/>
              </w:rPr>
            </w:pPr>
            <w:r w:rsidRPr="008C27C8">
              <w:rPr>
                <w:color w:val="000000"/>
                <w:sz w:val="22"/>
                <w:szCs w:val="22"/>
              </w:rPr>
              <w:t>7.1.2. Администрирование отдельных государственных полномочий по поддержке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hideMark/>
          </w:tcPr>
          <w:p w:rsidR="00DB2C39" w:rsidRPr="008C27C8" w:rsidRDefault="00DB2C39" w:rsidP="00BD19EC">
            <w:pPr>
              <w:rPr>
                <w:color w:val="000000"/>
                <w:sz w:val="22"/>
                <w:szCs w:val="22"/>
              </w:rPr>
            </w:pPr>
            <w:r w:rsidRPr="008C27C8">
              <w:rPr>
                <w:color w:val="000000"/>
                <w:sz w:val="22"/>
                <w:szCs w:val="22"/>
              </w:rPr>
              <w:t>Краевой бюджет</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2386,500</w:t>
            </w:r>
          </w:p>
        </w:tc>
        <w:tc>
          <w:tcPr>
            <w:tcW w:w="1276"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795,500</w:t>
            </w:r>
          </w:p>
        </w:tc>
        <w:tc>
          <w:tcPr>
            <w:tcW w:w="127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795,500</w:t>
            </w:r>
          </w:p>
        </w:tc>
        <w:tc>
          <w:tcPr>
            <w:tcW w:w="1134"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795,500</w:t>
            </w: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DB2C39" w:rsidRPr="008C27C8" w:rsidRDefault="00DB2C39" w:rsidP="00BD19EC">
            <w:pPr>
              <w:rPr>
                <w:color w:val="000000"/>
                <w:sz w:val="22"/>
                <w:szCs w:val="22"/>
              </w:rPr>
            </w:pPr>
          </w:p>
        </w:tc>
      </w:tr>
      <w:tr w:rsidR="00DB2C39" w:rsidTr="00BD19E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B2C39" w:rsidRPr="008C27C8" w:rsidRDefault="00DB2C39" w:rsidP="00BD19EC">
            <w:pPr>
              <w:jc w:val="both"/>
              <w:rPr>
                <w:color w:val="000000"/>
                <w:sz w:val="22"/>
                <w:szCs w:val="22"/>
              </w:rPr>
            </w:pPr>
            <w:r w:rsidRPr="008C27C8">
              <w:rPr>
                <w:color w:val="000000"/>
                <w:sz w:val="22"/>
                <w:szCs w:val="22"/>
              </w:rPr>
              <w:t>Итого по подпрограмме 7</w:t>
            </w: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103957,656</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34652,552</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34652,552</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jc w:val="right"/>
              <w:rPr>
                <w:color w:val="000000"/>
                <w:sz w:val="22"/>
                <w:szCs w:val="22"/>
              </w:rPr>
            </w:pPr>
            <w:r w:rsidRPr="008C27C8">
              <w:rPr>
                <w:color w:val="000000"/>
                <w:sz w:val="22"/>
                <w:szCs w:val="22"/>
              </w:rPr>
              <w:t>34652,552</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300"/>
        </w:trPr>
        <w:tc>
          <w:tcPr>
            <w:tcW w:w="2269" w:type="dxa"/>
            <w:vMerge w:val="restart"/>
            <w:tcBorders>
              <w:top w:val="nil"/>
              <w:left w:val="single" w:sz="4" w:space="0" w:color="auto"/>
              <w:bottom w:val="single" w:sz="4" w:space="0" w:color="000000"/>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ВСЕГО ПО ПРОГРАММЕ:</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DB2C39" w:rsidRPr="008C27C8" w:rsidRDefault="00DB2C39" w:rsidP="00BD19EC">
            <w:pPr>
              <w:jc w:val="center"/>
              <w:rPr>
                <w:color w:val="000000"/>
                <w:sz w:val="22"/>
                <w:szCs w:val="22"/>
              </w:rPr>
            </w:pPr>
            <w:r w:rsidRPr="008C27C8">
              <w:rPr>
                <w:color w:val="000000"/>
                <w:sz w:val="22"/>
                <w:szCs w:val="22"/>
              </w:rPr>
              <w:t>УФиЭР</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rPr>
                <w:b/>
                <w:color w:val="000000"/>
                <w:sz w:val="20"/>
                <w:szCs w:val="20"/>
              </w:rPr>
            </w:pPr>
            <w:r w:rsidRPr="002B29CD">
              <w:rPr>
                <w:b/>
                <w:color w:val="000000"/>
                <w:sz w:val="20"/>
                <w:szCs w:val="20"/>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186481,228</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62308,07</w:t>
            </w:r>
            <w:r>
              <w:rPr>
                <w:b/>
                <w:color w:val="000000"/>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62089,39</w:t>
            </w:r>
            <w:r>
              <w:rPr>
                <w:b/>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62083,76</w:t>
            </w:r>
            <w:r>
              <w:rPr>
                <w:b/>
                <w:color w:val="000000"/>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466"/>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2B29CD" w:rsidRDefault="00DB2C39" w:rsidP="00BD19EC">
            <w:pPr>
              <w:rPr>
                <w:b/>
                <w:color w:val="000000"/>
                <w:sz w:val="20"/>
                <w:szCs w:val="20"/>
              </w:rPr>
            </w:pPr>
            <w:r w:rsidRPr="002B29CD">
              <w:rPr>
                <w:b/>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15,206</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11,454</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3,752</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0,000</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600"/>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hideMark/>
          </w:tcPr>
          <w:p w:rsidR="00DB2C39" w:rsidRPr="002B29CD" w:rsidRDefault="00DB2C39" w:rsidP="00BD19EC">
            <w:pPr>
              <w:rPr>
                <w:b/>
                <w:color w:val="000000"/>
                <w:sz w:val="20"/>
                <w:szCs w:val="20"/>
              </w:rPr>
            </w:pPr>
            <w:r w:rsidRPr="002B29CD">
              <w:rPr>
                <w:b/>
                <w:color w:val="000000"/>
                <w:sz w:val="20"/>
                <w:szCs w:val="20"/>
              </w:rPr>
              <w:t>Краевой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2441,194</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816,916</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813,078</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811,200</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600"/>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hideMark/>
          </w:tcPr>
          <w:p w:rsidR="00DB2C39" w:rsidRPr="002B29CD" w:rsidRDefault="00DB2C39" w:rsidP="00BD19EC">
            <w:pPr>
              <w:rPr>
                <w:b/>
                <w:color w:val="000000"/>
                <w:sz w:val="20"/>
                <w:szCs w:val="20"/>
              </w:rPr>
            </w:pPr>
            <w:r w:rsidRPr="002B29CD">
              <w:rPr>
                <w:b/>
                <w:color w:val="000000"/>
                <w:sz w:val="20"/>
                <w:szCs w:val="20"/>
              </w:rPr>
              <w:t>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140269,83</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46894,704</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46687,562</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rPr>
                <w:b/>
                <w:color w:val="000000"/>
                <w:sz w:val="20"/>
                <w:szCs w:val="20"/>
              </w:rPr>
            </w:pPr>
            <w:r w:rsidRPr="002B29CD">
              <w:rPr>
                <w:b/>
                <w:color w:val="000000"/>
                <w:sz w:val="20"/>
                <w:szCs w:val="20"/>
              </w:rPr>
              <w:t>46687,562</w:t>
            </w:r>
          </w:p>
        </w:tc>
        <w:tc>
          <w:tcPr>
            <w:tcW w:w="1985"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DB2C39" w:rsidRPr="008C27C8" w:rsidRDefault="00DB2C39" w:rsidP="00BD19EC">
            <w:pPr>
              <w:rPr>
                <w:rFonts w:ascii="Calibri" w:hAnsi="Calibri"/>
                <w:color w:val="000000"/>
                <w:sz w:val="22"/>
                <w:szCs w:val="22"/>
              </w:rPr>
            </w:pPr>
            <w:r w:rsidRPr="008C27C8">
              <w:rPr>
                <w:rFonts w:ascii="Calibri" w:hAnsi="Calibri"/>
                <w:color w:val="000000"/>
                <w:sz w:val="22"/>
                <w:szCs w:val="22"/>
              </w:rPr>
              <w:t> </w:t>
            </w:r>
          </w:p>
        </w:tc>
      </w:tr>
      <w:tr w:rsidR="00DB2C39" w:rsidTr="00BD19EC">
        <w:trPr>
          <w:trHeight w:val="617"/>
        </w:trPr>
        <w:tc>
          <w:tcPr>
            <w:tcW w:w="2269" w:type="dxa"/>
            <w:vMerge/>
            <w:tcBorders>
              <w:top w:val="nil"/>
              <w:left w:val="single" w:sz="4" w:space="0" w:color="auto"/>
              <w:bottom w:val="single" w:sz="4" w:space="0" w:color="000000"/>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DB2C39" w:rsidRPr="008C27C8" w:rsidRDefault="00DB2C39" w:rsidP="00BD19EC">
            <w:pP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DB2C39" w:rsidRPr="002B29CD" w:rsidRDefault="00DB2C39" w:rsidP="00BD19EC">
            <w:pPr>
              <w:rPr>
                <w:b/>
                <w:color w:val="000000"/>
                <w:sz w:val="20"/>
                <w:szCs w:val="20"/>
              </w:rPr>
            </w:pPr>
            <w:r w:rsidRPr="002B29CD">
              <w:rPr>
                <w:b/>
                <w:color w:val="000000"/>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43755,000</w:t>
            </w:r>
          </w:p>
        </w:tc>
        <w:tc>
          <w:tcPr>
            <w:tcW w:w="1276"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14585,000</w:t>
            </w:r>
          </w:p>
        </w:tc>
        <w:tc>
          <w:tcPr>
            <w:tcW w:w="1275"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14585,000</w:t>
            </w:r>
          </w:p>
        </w:tc>
        <w:tc>
          <w:tcPr>
            <w:tcW w:w="1134" w:type="dxa"/>
            <w:tcBorders>
              <w:top w:val="nil"/>
              <w:left w:val="nil"/>
              <w:bottom w:val="single" w:sz="4" w:space="0" w:color="auto"/>
              <w:right w:val="single" w:sz="4" w:space="0" w:color="auto"/>
            </w:tcBorders>
            <w:shd w:val="clear" w:color="auto" w:fill="auto"/>
            <w:noWrap/>
            <w:vAlign w:val="bottom"/>
            <w:hideMark/>
          </w:tcPr>
          <w:p w:rsidR="00DB2C39" w:rsidRPr="002B29CD" w:rsidRDefault="00DB2C39" w:rsidP="00BD19EC">
            <w:pPr>
              <w:jc w:val="right"/>
              <w:rPr>
                <w:b/>
                <w:color w:val="000000"/>
                <w:sz w:val="20"/>
                <w:szCs w:val="20"/>
              </w:rPr>
            </w:pPr>
            <w:r w:rsidRPr="002B29CD">
              <w:rPr>
                <w:b/>
                <w:color w:val="000000"/>
                <w:sz w:val="20"/>
                <w:szCs w:val="20"/>
              </w:rPr>
              <w:t>14585,000</w:t>
            </w:r>
          </w:p>
        </w:tc>
        <w:tc>
          <w:tcPr>
            <w:tcW w:w="1985"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p>
        </w:tc>
        <w:tc>
          <w:tcPr>
            <w:tcW w:w="709"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p>
        </w:tc>
        <w:tc>
          <w:tcPr>
            <w:tcW w:w="851"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p>
        </w:tc>
        <w:tc>
          <w:tcPr>
            <w:tcW w:w="850" w:type="dxa"/>
            <w:tcBorders>
              <w:top w:val="nil"/>
              <w:left w:val="nil"/>
              <w:bottom w:val="single" w:sz="4" w:space="0" w:color="auto"/>
              <w:right w:val="single" w:sz="4" w:space="0" w:color="auto"/>
            </w:tcBorders>
            <w:shd w:val="clear" w:color="auto" w:fill="auto"/>
            <w:noWrap/>
            <w:hideMark/>
          </w:tcPr>
          <w:p w:rsidR="00DB2C39" w:rsidRPr="008C27C8" w:rsidRDefault="00DB2C39" w:rsidP="00BD19EC">
            <w:pPr>
              <w:jc w:val="center"/>
              <w:rPr>
                <w:rFonts w:ascii="Calibri" w:hAnsi="Calibri"/>
                <w:color w:val="000000"/>
                <w:sz w:val="22"/>
                <w:szCs w:val="22"/>
              </w:rPr>
            </w:pPr>
          </w:p>
        </w:tc>
      </w:tr>
    </w:tbl>
    <w:p w:rsidR="00BB419C" w:rsidRDefault="00BB419C" w:rsidP="00CB78BF">
      <w:pPr>
        <w:ind w:left="6946"/>
        <w:rPr>
          <w:sz w:val="28"/>
          <w:szCs w:val="28"/>
        </w:rPr>
        <w:sectPr w:rsidR="00BB419C" w:rsidSect="00DB2C39">
          <w:headerReference w:type="even" r:id="rId16"/>
          <w:headerReference w:type="default" r:id="rId17"/>
          <w:footerReference w:type="default" r:id="rId18"/>
          <w:pgSz w:w="16840" w:h="11907" w:orient="landscape" w:code="9"/>
          <w:pgMar w:top="709" w:right="1134" w:bottom="1418" w:left="1134" w:header="567" w:footer="567" w:gutter="0"/>
          <w:cols w:space="720"/>
          <w:noEndnote/>
          <w:titlePg/>
          <w:docGrid w:linePitch="326"/>
        </w:sectPr>
      </w:pPr>
    </w:p>
    <w:p w:rsidR="00CB78BF" w:rsidRDefault="00DB6EF7" w:rsidP="00CB78BF">
      <w:pPr>
        <w:ind w:left="6946"/>
        <w:rPr>
          <w:sz w:val="28"/>
          <w:szCs w:val="28"/>
        </w:rPr>
      </w:pPr>
      <w:r>
        <w:rPr>
          <w:sz w:val="28"/>
          <w:szCs w:val="28"/>
        </w:rPr>
        <w:t>Приложение</w:t>
      </w:r>
    </w:p>
    <w:p w:rsidR="00CB78BF" w:rsidRDefault="00DB6EF7" w:rsidP="00CB78BF">
      <w:pPr>
        <w:ind w:left="6946"/>
        <w:jc w:val="both"/>
        <w:rPr>
          <w:sz w:val="28"/>
          <w:szCs w:val="28"/>
        </w:rPr>
      </w:pPr>
      <w:r>
        <w:rPr>
          <w:sz w:val="28"/>
          <w:szCs w:val="28"/>
        </w:rPr>
        <w:t xml:space="preserve">к постановлению </w:t>
      </w:r>
    </w:p>
    <w:p w:rsidR="00CB78BF" w:rsidRDefault="00DB6EF7" w:rsidP="00CB78BF">
      <w:pPr>
        <w:ind w:left="6946"/>
        <w:jc w:val="both"/>
        <w:rPr>
          <w:sz w:val="28"/>
          <w:szCs w:val="28"/>
        </w:rPr>
      </w:pPr>
      <w:r>
        <w:rPr>
          <w:sz w:val="28"/>
          <w:szCs w:val="28"/>
        </w:rPr>
        <w:t xml:space="preserve">администрации города </w:t>
      </w:r>
    </w:p>
    <w:p w:rsidR="00CB78BF" w:rsidRDefault="00DB6EF7" w:rsidP="00CB78BF">
      <w:pPr>
        <w:ind w:left="6946"/>
        <w:jc w:val="both"/>
        <w:rPr>
          <w:sz w:val="28"/>
          <w:szCs w:val="28"/>
        </w:rPr>
      </w:pPr>
      <w:r>
        <w:rPr>
          <w:sz w:val="28"/>
          <w:szCs w:val="28"/>
        </w:rPr>
        <w:t xml:space="preserve">Чайковского </w:t>
      </w:r>
    </w:p>
    <w:p w:rsidR="00CB78BF" w:rsidRDefault="00D11774" w:rsidP="00CB78BF">
      <w:pPr>
        <w:ind w:left="6238" w:firstLine="708"/>
        <w:jc w:val="both"/>
        <w:rPr>
          <w:sz w:val="28"/>
          <w:szCs w:val="28"/>
        </w:rPr>
      </w:pPr>
      <w:r>
        <w:rPr>
          <w:sz w:val="28"/>
          <w:szCs w:val="28"/>
        </w:rPr>
        <w:t>о</w:t>
      </w:r>
      <w:r w:rsidR="00DB6EF7">
        <w:rPr>
          <w:sz w:val="28"/>
          <w:szCs w:val="28"/>
        </w:rPr>
        <w:t>т</w:t>
      </w:r>
      <w:r>
        <w:rPr>
          <w:sz w:val="28"/>
          <w:szCs w:val="28"/>
        </w:rPr>
        <w:t xml:space="preserve"> 17.01.2019 </w:t>
      </w:r>
      <w:r w:rsidR="00DB6EF7">
        <w:rPr>
          <w:sz w:val="28"/>
          <w:szCs w:val="28"/>
        </w:rPr>
        <w:t>№</w:t>
      </w:r>
      <w:r>
        <w:rPr>
          <w:sz w:val="28"/>
          <w:szCs w:val="28"/>
        </w:rPr>
        <w:t xml:space="preserve"> 10/1</w:t>
      </w:r>
    </w:p>
    <w:p w:rsidR="00CB78BF" w:rsidRDefault="00CB78BF" w:rsidP="00CB78BF">
      <w:pPr>
        <w:jc w:val="both"/>
        <w:rPr>
          <w:sz w:val="28"/>
          <w:szCs w:val="28"/>
        </w:rPr>
      </w:pPr>
    </w:p>
    <w:p w:rsidR="00CB78BF" w:rsidRDefault="00CB78BF" w:rsidP="00CB78BF">
      <w:pPr>
        <w:jc w:val="center"/>
        <w:rPr>
          <w:sz w:val="28"/>
          <w:szCs w:val="28"/>
        </w:rPr>
      </w:pPr>
    </w:p>
    <w:p w:rsidR="00CB78BF" w:rsidRPr="00CB2D39" w:rsidRDefault="00DB6EF7" w:rsidP="00CB78BF">
      <w:pPr>
        <w:jc w:val="center"/>
        <w:rPr>
          <w:b/>
          <w:sz w:val="28"/>
          <w:szCs w:val="28"/>
        </w:rPr>
      </w:pPr>
      <w:r w:rsidRPr="00CB2D39">
        <w:rPr>
          <w:b/>
          <w:sz w:val="28"/>
          <w:szCs w:val="28"/>
        </w:rPr>
        <w:t xml:space="preserve">Перечень постановлений администрации Чайковского муниципального </w:t>
      </w:r>
    </w:p>
    <w:p w:rsidR="00CB78BF" w:rsidRPr="00CB2D39" w:rsidRDefault="00DB6EF7" w:rsidP="00CB78BF">
      <w:pPr>
        <w:jc w:val="center"/>
        <w:rPr>
          <w:b/>
          <w:sz w:val="28"/>
          <w:szCs w:val="28"/>
        </w:rPr>
      </w:pPr>
      <w:r w:rsidRPr="00CB2D39">
        <w:rPr>
          <w:b/>
          <w:sz w:val="28"/>
          <w:szCs w:val="28"/>
        </w:rPr>
        <w:t xml:space="preserve">района, </w:t>
      </w:r>
      <w:r w:rsidR="00C67819">
        <w:rPr>
          <w:b/>
          <w:sz w:val="28"/>
          <w:szCs w:val="28"/>
        </w:rPr>
        <w:t xml:space="preserve">признаваемых </w:t>
      </w:r>
      <w:r w:rsidRPr="00CB2D39">
        <w:rPr>
          <w:b/>
          <w:sz w:val="28"/>
          <w:szCs w:val="28"/>
        </w:rPr>
        <w:t>утративши</w:t>
      </w:r>
      <w:r w:rsidR="00C67819">
        <w:rPr>
          <w:b/>
          <w:sz w:val="28"/>
          <w:szCs w:val="28"/>
        </w:rPr>
        <w:t>ми</w:t>
      </w:r>
      <w:r w:rsidRPr="00CB2D39">
        <w:rPr>
          <w:b/>
          <w:sz w:val="28"/>
          <w:szCs w:val="28"/>
        </w:rPr>
        <w:t xml:space="preserve"> силу</w:t>
      </w:r>
    </w:p>
    <w:p w:rsidR="002A5223" w:rsidRDefault="002A5223" w:rsidP="00CB78BF">
      <w:pPr>
        <w:spacing w:line="360" w:lineRule="exact"/>
        <w:jc w:val="both"/>
      </w:pPr>
    </w:p>
    <w:p w:rsidR="00CB78BF" w:rsidRDefault="00DB6EF7" w:rsidP="00CB78BF">
      <w:pPr>
        <w:spacing w:line="360" w:lineRule="exact"/>
        <w:ind w:firstLine="709"/>
        <w:jc w:val="both"/>
        <w:rPr>
          <w:sz w:val="28"/>
          <w:szCs w:val="28"/>
        </w:rPr>
      </w:pPr>
      <w:r w:rsidRPr="00363221">
        <w:rPr>
          <w:sz w:val="28"/>
          <w:szCs w:val="28"/>
        </w:rPr>
        <w:t>от 01</w:t>
      </w:r>
      <w:r>
        <w:rPr>
          <w:sz w:val="28"/>
          <w:szCs w:val="28"/>
        </w:rPr>
        <w:t xml:space="preserve"> ноября </w:t>
      </w:r>
      <w:r w:rsidRPr="00363221">
        <w:rPr>
          <w:sz w:val="28"/>
          <w:szCs w:val="28"/>
        </w:rPr>
        <w:t>2013</w:t>
      </w:r>
      <w:r w:rsidR="00C67819">
        <w:rPr>
          <w:sz w:val="28"/>
          <w:szCs w:val="28"/>
        </w:rPr>
        <w:t xml:space="preserve"> г.</w:t>
      </w:r>
      <w:r w:rsidRPr="00363221">
        <w:rPr>
          <w:sz w:val="28"/>
          <w:szCs w:val="28"/>
        </w:rPr>
        <w:t xml:space="preserve"> №2922</w:t>
      </w:r>
      <w:r>
        <w:rPr>
          <w:sz w:val="28"/>
          <w:szCs w:val="28"/>
        </w:rPr>
        <w:t xml:space="preserve"> </w:t>
      </w:r>
      <w:r w:rsidRPr="00533417">
        <w:rPr>
          <w:sz w:val="28"/>
          <w:szCs w:val="28"/>
        </w:rPr>
        <w:t>«Об утверждении муниципальной программы «Экономическое развитие в Чайковском муниципальном районе на 2014-2020 годы»</w:t>
      </w:r>
      <w:r>
        <w:rPr>
          <w:sz w:val="28"/>
          <w:szCs w:val="28"/>
        </w:rPr>
        <w:t>;</w:t>
      </w:r>
    </w:p>
    <w:p w:rsidR="00CB78BF" w:rsidRDefault="00DB6EF7" w:rsidP="00CB78BF">
      <w:pPr>
        <w:spacing w:line="360" w:lineRule="exact"/>
        <w:ind w:firstLine="709"/>
        <w:jc w:val="both"/>
        <w:rPr>
          <w:sz w:val="28"/>
          <w:szCs w:val="28"/>
        </w:rPr>
      </w:pPr>
      <w:r w:rsidRPr="00931277">
        <w:rPr>
          <w:sz w:val="28"/>
          <w:szCs w:val="28"/>
        </w:rPr>
        <w:t>от 20</w:t>
      </w:r>
      <w:r>
        <w:rPr>
          <w:sz w:val="28"/>
          <w:szCs w:val="28"/>
        </w:rPr>
        <w:t xml:space="preserve"> декабря </w:t>
      </w:r>
      <w:r w:rsidRPr="00931277">
        <w:rPr>
          <w:sz w:val="28"/>
          <w:szCs w:val="28"/>
        </w:rPr>
        <w:t>2013</w:t>
      </w:r>
      <w:r w:rsidR="00C67819">
        <w:rPr>
          <w:sz w:val="28"/>
          <w:szCs w:val="28"/>
        </w:rPr>
        <w:t xml:space="preserve"> г.</w:t>
      </w:r>
      <w:r w:rsidRPr="00931277">
        <w:rPr>
          <w:sz w:val="28"/>
          <w:szCs w:val="28"/>
        </w:rPr>
        <w:t xml:space="preserve"> № 3330 «О внесении изменений в муниципальную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p>
    <w:p w:rsidR="00CB78BF" w:rsidRDefault="00DB6EF7" w:rsidP="00CB78BF">
      <w:pPr>
        <w:spacing w:line="360" w:lineRule="exact"/>
        <w:ind w:firstLine="709"/>
        <w:jc w:val="both"/>
        <w:rPr>
          <w:sz w:val="28"/>
          <w:szCs w:val="28"/>
        </w:rPr>
      </w:pPr>
      <w:r w:rsidRPr="001E14DD">
        <w:rPr>
          <w:sz w:val="28"/>
          <w:szCs w:val="28"/>
        </w:rPr>
        <w:t>от 12</w:t>
      </w:r>
      <w:r>
        <w:rPr>
          <w:sz w:val="28"/>
          <w:szCs w:val="28"/>
        </w:rPr>
        <w:t xml:space="preserve"> марта </w:t>
      </w:r>
      <w:r w:rsidRPr="001E14DD">
        <w:rPr>
          <w:sz w:val="28"/>
          <w:szCs w:val="28"/>
        </w:rPr>
        <w:t>2014</w:t>
      </w:r>
      <w:r w:rsidR="00C67819">
        <w:rPr>
          <w:sz w:val="28"/>
          <w:szCs w:val="28"/>
        </w:rPr>
        <w:t xml:space="preserve"> г.</w:t>
      </w:r>
      <w:r w:rsidRPr="001E14DD">
        <w:rPr>
          <w:sz w:val="28"/>
          <w:szCs w:val="28"/>
        </w:rPr>
        <w:t xml:space="preserve"> №</w:t>
      </w:r>
      <w:r w:rsidR="00AB3058">
        <w:rPr>
          <w:sz w:val="28"/>
          <w:szCs w:val="28"/>
        </w:rPr>
        <w:t xml:space="preserve"> </w:t>
      </w:r>
      <w:r w:rsidRPr="001E14DD">
        <w:rPr>
          <w:sz w:val="28"/>
          <w:szCs w:val="28"/>
        </w:rPr>
        <w:t xml:space="preserve">475 </w:t>
      </w:r>
      <w:r w:rsidRPr="00963A74">
        <w:rPr>
          <w:sz w:val="28"/>
          <w:szCs w:val="28"/>
        </w:rPr>
        <w:t>«О внесении изменений в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 xml:space="preserve">  </w:t>
      </w:r>
      <w:r w:rsidRPr="00533417">
        <w:rPr>
          <w:sz w:val="28"/>
          <w:szCs w:val="28"/>
        </w:rPr>
        <w:t>«Об утверждении муниципальной программы «Экономическое развитие в Чайковском муниципальном районе на 2014-2020 годы»</w:t>
      </w:r>
      <w:r w:rsidRPr="00963A74">
        <w:rPr>
          <w:sz w:val="28"/>
          <w:szCs w:val="28"/>
        </w:rPr>
        <w:t>»;</w:t>
      </w:r>
    </w:p>
    <w:p w:rsidR="00CB78BF" w:rsidRDefault="00DB6EF7" w:rsidP="00CB78BF">
      <w:pPr>
        <w:spacing w:line="360" w:lineRule="exact"/>
        <w:ind w:firstLine="709"/>
        <w:jc w:val="both"/>
        <w:rPr>
          <w:sz w:val="28"/>
          <w:szCs w:val="28"/>
        </w:rPr>
      </w:pPr>
      <w:r>
        <w:rPr>
          <w:sz w:val="28"/>
          <w:szCs w:val="28"/>
        </w:rPr>
        <w:t>от 23 июля 2014</w:t>
      </w:r>
      <w:r w:rsidR="00C67819">
        <w:rPr>
          <w:sz w:val="28"/>
          <w:szCs w:val="28"/>
        </w:rPr>
        <w:t xml:space="preserve"> г.</w:t>
      </w:r>
      <w:r>
        <w:rPr>
          <w:sz w:val="28"/>
          <w:szCs w:val="28"/>
        </w:rPr>
        <w:t xml:space="preserve"> № 1464 </w:t>
      </w:r>
      <w:r w:rsidRPr="00963A74">
        <w:rPr>
          <w:sz w:val="28"/>
          <w:szCs w:val="28"/>
        </w:rPr>
        <w:t>«О внесении изменений в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 xml:space="preserve">  </w:t>
      </w:r>
      <w:r w:rsidRPr="00533417">
        <w:rPr>
          <w:sz w:val="28"/>
          <w:szCs w:val="28"/>
        </w:rPr>
        <w:t>«Об утверждении муниципальной программы «Экономическое развитие в Чайковском муниципальном районе на 2014-2020 годы»</w:t>
      </w:r>
      <w:r w:rsidRPr="00963A74">
        <w:rPr>
          <w:sz w:val="28"/>
          <w:szCs w:val="28"/>
        </w:rPr>
        <w:t>»;</w:t>
      </w:r>
    </w:p>
    <w:p w:rsidR="00CB78BF" w:rsidRDefault="00DB6EF7" w:rsidP="00CB78BF">
      <w:pPr>
        <w:spacing w:line="360" w:lineRule="exact"/>
        <w:ind w:firstLine="709"/>
        <w:jc w:val="both"/>
        <w:rPr>
          <w:sz w:val="28"/>
          <w:szCs w:val="28"/>
        </w:rPr>
      </w:pPr>
      <w:r>
        <w:rPr>
          <w:sz w:val="28"/>
          <w:szCs w:val="28"/>
        </w:rPr>
        <w:t xml:space="preserve">от </w:t>
      </w:r>
      <w:r w:rsidRPr="00363221">
        <w:rPr>
          <w:sz w:val="28"/>
          <w:szCs w:val="28"/>
        </w:rPr>
        <w:t>16</w:t>
      </w:r>
      <w:r>
        <w:rPr>
          <w:sz w:val="28"/>
          <w:szCs w:val="28"/>
        </w:rPr>
        <w:t xml:space="preserve"> сентября </w:t>
      </w:r>
      <w:r w:rsidRPr="00363221">
        <w:rPr>
          <w:sz w:val="28"/>
          <w:szCs w:val="28"/>
        </w:rPr>
        <w:t>2014</w:t>
      </w:r>
      <w:r w:rsidR="00C67819">
        <w:rPr>
          <w:sz w:val="28"/>
          <w:szCs w:val="28"/>
        </w:rPr>
        <w:t xml:space="preserve"> </w:t>
      </w:r>
      <w:r w:rsidRPr="00363221">
        <w:rPr>
          <w:sz w:val="28"/>
          <w:szCs w:val="28"/>
        </w:rPr>
        <w:t>г. №</w:t>
      </w:r>
      <w:r w:rsidR="00AB3058">
        <w:rPr>
          <w:sz w:val="28"/>
          <w:szCs w:val="28"/>
        </w:rPr>
        <w:t xml:space="preserve"> </w:t>
      </w:r>
      <w:r w:rsidRPr="00363221">
        <w:rPr>
          <w:sz w:val="28"/>
          <w:szCs w:val="28"/>
        </w:rPr>
        <w:t>1772</w:t>
      </w:r>
      <w:r>
        <w:rPr>
          <w:sz w:val="28"/>
          <w:szCs w:val="28"/>
        </w:rPr>
        <w:t xml:space="preserve"> </w:t>
      </w:r>
      <w:r w:rsidRPr="00963A74">
        <w:rPr>
          <w:sz w:val="28"/>
          <w:szCs w:val="28"/>
        </w:rPr>
        <w:t>«О внесении изменений в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p>
    <w:p w:rsidR="00CB78BF" w:rsidRDefault="00DB6EF7" w:rsidP="00CB78BF">
      <w:pPr>
        <w:spacing w:line="360" w:lineRule="exact"/>
        <w:ind w:firstLine="709"/>
        <w:jc w:val="both"/>
        <w:rPr>
          <w:sz w:val="28"/>
          <w:szCs w:val="28"/>
        </w:rPr>
      </w:pPr>
      <w:r w:rsidRPr="00363221">
        <w:rPr>
          <w:sz w:val="28"/>
          <w:szCs w:val="28"/>
        </w:rPr>
        <w:t>от  29</w:t>
      </w:r>
      <w:r>
        <w:rPr>
          <w:sz w:val="28"/>
          <w:szCs w:val="28"/>
        </w:rPr>
        <w:t xml:space="preserve"> октября </w:t>
      </w:r>
      <w:r w:rsidRPr="00363221">
        <w:rPr>
          <w:sz w:val="28"/>
          <w:szCs w:val="28"/>
        </w:rPr>
        <w:t>2014</w:t>
      </w:r>
      <w:r w:rsidR="00C67819">
        <w:rPr>
          <w:sz w:val="28"/>
          <w:szCs w:val="28"/>
        </w:rPr>
        <w:t xml:space="preserve"> г.</w:t>
      </w:r>
      <w:r w:rsidRPr="00363221">
        <w:rPr>
          <w:sz w:val="28"/>
          <w:szCs w:val="28"/>
        </w:rPr>
        <w:t xml:space="preserve"> №</w:t>
      </w:r>
      <w:r w:rsidR="00AB3058">
        <w:rPr>
          <w:sz w:val="28"/>
          <w:szCs w:val="28"/>
        </w:rPr>
        <w:t xml:space="preserve"> </w:t>
      </w:r>
      <w:r w:rsidRPr="00363221">
        <w:rPr>
          <w:sz w:val="28"/>
          <w:szCs w:val="28"/>
        </w:rPr>
        <w:t>1921</w:t>
      </w:r>
      <w:r w:rsidRPr="00963A74">
        <w:rPr>
          <w:sz w:val="28"/>
          <w:szCs w:val="28"/>
        </w:rPr>
        <w:t>«О внесении изменений в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Default="00DB6EF7" w:rsidP="00CB78BF">
      <w:pPr>
        <w:spacing w:line="360" w:lineRule="exact"/>
        <w:ind w:firstLine="709"/>
        <w:jc w:val="both"/>
        <w:rPr>
          <w:sz w:val="28"/>
          <w:szCs w:val="28"/>
        </w:rPr>
      </w:pPr>
      <w:r w:rsidRPr="00363221">
        <w:rPr>
          <w:sz w:val="28"/>
          <w:szCs w:val="28"/>
        </w:rPr>
        <w:t>от  25</w:t>
      </w:r>
      <w:r>
        <w:rPr>
          <w:sz w:val="28"/>
          <w:szCs w:val="28"/>
        </w:rPr>
        <w:t xml:space="preserve"> ноября </w:t>
      </w:r>
      <w:r w:rsidRPr="00363221">
        <w:rPr>
          <w:sz w:val="28"/>
          <w:szCs w:val="28"/>
        </w:rPr>
        <w:t>2014</w:t>
      </w:r>
      <w:r w:rsidR="00C67819">
        <w:rPr>
          <w:sz w:val="28"/>
          <w:szCs w:val="28"/>
        </w:rPr>
        <w:t xml:space="preserve"> г.</w:t>
      </w:r>
      <w:r w:rsidRPr="00363221">
        <w:rPr>
          <w:sz w:val="28"/>
          <w:szCs w:val="28"/>
        </w:rPr>
        <w:t xml:space="preserve"> № 2144</w:t>
      </w:r>
      <w:r>
        <w:rPr>
          <w:sz w:val="28"/>
          <w:szCs w:val="28"/>
        </w:rPr>
        <w:t xml:space="preserve"> </w:t>
      </w:r>
      <w:r w:rsidRPr="00363221">
        <w:rPr>
          <w:sz w:val="28"/>
          <w:szCs w:val="28"/>
        </w:rPr>
        <w:t xml:space="preserve"> </w:t>
      </w:r>
      <w:r w:rsidRPr="00963A74">
        <w:rPr>
          <w:sz w:val="28"/>
          <w:szCs w:val="28"/>
        </w:rPr>
        <w:t>«О внесении изменений в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Default="00DB6EF7" w:rsidP="00CB78BF">
      <w:pPr>
        <w:spacing w:line="360" w:lineRule="exact"/>
        <w:ind w:firstLine="709"/>
        <w:jc w:val="both"/>
        <w:rPr>
          <w:sz w:val="28"/>
          <w:szCs w:val="28"/>
        </w:rPr>
      </w:pPr>
      <w:r w:rsidRPr="00363221">
        <w:rPr>
          <w:sz w:val="28"/>
          <w:szCs w:val="28"/>
        </w:rPr>
        <w:t>от 27</w:t>
      </w:r>
      <w:r>
        <w:rPr>
          <w:sz w:val="28"/>
          <w:szCs w:val="28"/>
        </w:rPr>
        <w:t xml:space="preserve"> февраля </w:t>
      </w:r>
      <w:r w:rsidRPr="00363221">
        <w:rPr>
          <w:sz w:val="28"/>
          <w:szCs w:val="28"/>
        </w:rPr>
        <w:t>2015</w:t>
      </w:r>
      <w:r w:rsidR="00C67819">
        <w:rPr>
          <w:sz w:val="28"/>
          <w:szCs w:val="28"/>
        </w:rPr>
        <w:t xml:space="preserve"> г.</w:t>
      </w:r>
      <w:r w:rsidRPr="00363221">
        <w:rPr>
          <w:sz w:val="28"/>
          <w:szCs w:val="28"/>
        </w:rPr>
        <w:t xml:space="preserve"> №</w:t>
      </w:r>
      <w:r w:rsidR="00AB3058">
        <w:rPr>
          <w:sz w:val="28"/>
          <w:szCs w:val="28"/>
        </w:rPr>
        <w:t xml:space="preserve"> </w:t>
      </w:r>
      <w:r w:rsidRPr="00363221">
        <w:rPr>
          <w:sz w:val="28"/>
          <w:szCs w:val="28"/>
        </w:rPr>
        <w:t>499</w:t>
      </w:r>
      <w:r>
        <w:rPr>
          <w:sz w:val="28"/>
          <w:szCs w:val="28"/>
        </w:rPr>
        <w:t xml:space="preserve"> </w:t>
      </w:r>
      <w:r w:rsidRPr="00963A74">
        <w:rPr>
          <w:sz w:val="28"/>
          <w:szCs w:val="28"/>
        </w:rPr>
        <w:t>«О внесении изменений в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 xml:space="preserve">; </w:t>
      </w:r>
    </w:p>
    <w:p w:rsidR="00CB78BF" w:rsidRDefault="00DB6EF7" w:rsidP="00CB78BF">
      <w:pPr>
        <w:spacing w:line="360" w:lineRule="exact"/>
        <w:ind w:firstLine="709"/>
        <w:jc w:val="both"/>
        <w:rPr>
          <w:sz w:val="28"/>
          <w:szCs w:val="28"/>
        </w:rPr>
      </w:pPr>
      <w:r w:rsidRPr="00363221">
        <w:rPr>
          <w:sz w:val="28"/>
          <w:szCs w:val="28"/>
        </w:rPr>
        <w:t>от 07</w:t>
      </w:r>
      <w:r>
        <w:rPr>
          <w:sz w:val="28"/>
          <w:szCs w:val="28"/>
        </w:rPr>
        <w:t xml:space="preserve"> сентября </w:t>
      </w:r>
      <w:r w:rsidRPr="00363221">
        <w:rPr>
          <w:sz w:val="28"/>
          <w:szCs w:val="28"/>
        </w:rPr>
        <w:t>2015</w:t>
      </w:r>
      <w:r w:rsidR="00CE2E0C">
        <w:rPr>
          <w:sz w:val="28"/>
          <w:szCs w:val="28"/>
        </w:rPr>
        <w:t xml:space="preserve"> г.</w:t>
      </w:r>
      <w:r w:rsidRPr="00363221">
        <w:rPr>
          <w:sz w:val="28"/>
          <w:szCs w:val="28"/>
        </w:rPr>
        <w:t xml:space="preserve"> №</w:t>
      </w:r>
      <w:r w:rsidR="00AB3058">
        <w:rPr>
          <w:sz w:val="28"/>
          <w:szCs w:val="28"/>
        </w:rPr>
        <w:t xml:space="preserve"> </w:t>
      </w:r>
      <w:r w:rsidRPr="00363221">
        <w:rPr>
          <w:sz w:val="28"/>
          <w:szCs w:val="28"/>
        </w:rPr>
        <w:t>1107</w:t>
      </w:r>
      <w:r>
        <w:rPr>
          <w:sz w:val="28"/>
          <w:szCs w:val="28"/>
        </w:rPr>
        <w:t xml:space="preserve"> </w:t>
      </w:r>
      <w:r w:rsidRPr="00963A74">
        <w:rPr>
          <w:sz w:val="28"/>
          <w:szCs w:val="28"/>
        </w:rPr>
        <w:t>«О внесении изменений в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r w:rsidRPr="00363221">
        <w:rPr>
          <w:sz w:val="28"/>
          <w:szCs w:val="28"/>
        </w:rPr>
        <w:t xml:space="preserve"> </w:t>
      </w:r>
    </w:p>
    <w:p w:rsidR="00CB78BF" w:rsidRDefault="00DB6EF7" w:rsidP="00CB78BF">
      <w:pPr>
        <w:spacing w:line="360" w:lineRule="exact"/>
        <w:ind w:firstLine="709"/>
        <w:jc w:val="both"/>
        <w:rPr>
          <w:sz w:val="28"/>
          <w:szCs w:val="28"/>
        </w:rPr>
      </w:pPr>
      <w:r w:rsidRPr="00363221">
        <w:rPr>
          <w:sz w:val="28"/>
          <w:szCs w:val="28"/>
        </w:rPr>
        <w:t>от 12</w:t>
      </w:r>
      <w:r>
        <w:rPr>
          <w:sz w:val="28"/>
          <w:szCs w:val="28"/>
        </w:rPr>
        <w:t xml:space="preserve"> октября </w:t>
      </w:r>
      <w:r w:rsidRPr="00363221">
        <w:rPr>
          <w:sz w:val="28"/>
          <w:szCs w:val="28"/>
        </w:rPr>
        <w:t>2015г. №</w:t>
      </w:r>
      <w:r w:rsidR="00AB3058">
        <w:rPr>
          <w:sz w:val="28"/>
          <w:szCs w:val="28"/>
        </w:rPr>
        <w:t xml:space="preserve"> </w:t>
      </w:r>
      <w:r w:rsidRPr="00363221">
        <w:rPr>
          <w:sz w:val="28"/>
          <w:szCs w:val="28"/>
        </w:rPr>
        <w:t>1202</w:t>
      </w:r>
      <w:r>
        <w:rPr>
          <w:sz w:val="28"/>
          <w:szCs w:val="28"/>
        </w:rPr>
        <w:t xml:space="preserve"> </w:t>
      </w:r>
      <w:r w:rsidRPr="00963A74">
        <w:rPr>
          <w:sz w:val="28"/>
          <w:szCs w:val="28"/>
        </w:rPr>
        <w:t>«О внесении изменений в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Default="00DB6EF7" w:rsidP="00CB78BF">
      <w:pPr>
        <w:spacing w:line="360" w:lineRule="exact"/>
        <w:ind w:firstLine="709"/>
        <w:jc w:val="both"/>
        <w:rPr>
          <w:sz w:val="28"/>
          <w:szCs w:val="28"/>
        </w:rPr>
      </w:pPr>
      <w:r w:rsidRPr="00363221">
        <w:rPr>
          <w:sz w:val="28"/>
          <w:szCs w:val="28"/>
        </w:rPr>
        <w:t>от  18</w:t>
      </w:r>
      <w:r>
        <w:rPr>
          <w:sz w:val="28"/>
          <w:szCs w:val="28"/>
        </w:rPr>
        <w:t xml:space="preserve"> декабря </w:t>
      </w:r>
      <w:r w:rsidRPr="00363221">
        <w:rPr>
          <w:sz w:val="28"/>
          <w:szCs w:val="28"/>
        </w:rPr>
        <w:t>2015</w:t>
      </w:r>
      <w:r w:rsidR="00CE2E0C">
        <w:rPr>
          <w:sz w:val="28"/>
          <w:szCs w:val="28"/>
        </w:rPr>
        <w:t xml:space="preserve"> г.</w:t>
      </w:r>
      <w:r w:rsidRPr="00363221">
        <w:rPr>
          <w:sz w:val="28"/>
          <w:szCs w:val="28"/>
        </w:rPr>
        <w:t xml:space="preserve"> №</w:t>
      </w:r>
      <w:r w:rsidR="00AB3058">
        <w:rPr>
          <w:sz w:val="28"/>
          <w:szCs w:val="28"/>
        </w:rPr>
        <w:t xml:space="preserve"> </w:t>
      </w:r>
      <w:r w:rsidRPr="00363221">
        <w:rPr>
          <w:sz w:val="28"/>
          <w:szCs w:val="28"/>
        </w:rPr>
        <w:t>1499</w:t>
      </w:r>
      <w:r>
        <w:rPr>
          <w:sz w:val="28"/>
          <w:szCs w:val="28"/>
        </w:rPr>
        <w:t xml:space="preserve"> </w:t>
      </w:r>
      <w:r w:rsidRPr="00363221">
        <w:rPr>
          <w:sz w:val="28"/>
          <w:szCs w:val="28"/>
        </w:rPr>
        <w:t xml:space="preserve"> </w:t>
      </w:r>
      <w:r w:rsidRPr="00963A74">
        <w:rPr>
          <w:sz w:val="28"/>
          <w:szCs w:val="28"/>
        </w:rPr>
        <w:t>«О внесении изменений в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Default="00DB6EF7" w:rsidP="00CB78BF">
      <w:pPr>
        <w:spacing w:line="360" w:lineRule="exact"/>
        <w:ind w:firstLine="709"/>
        <w:jc w:val="both"/>
        <w:rPr>
          <w:sz w:val="28"/>
          <w:szCs w:val="28"/>
        </w:rPr>
      </w:pPr>
      <w:r w:rsidRPr="00363221">
        <w:rPr>
          <w:sz w:val="28"/>
          <w:szCs w:val="28"/>
        </w:rPr>
        <w:t>от  13</w:t>
      </w:r>
      <w:r>
        <w:rPr>
          <w:sz w:val="28"/>
          <w:szCs w:val="28"/>
        </w:rPr>
        <w:t xml:space="preserve"> января </w:t>
      </w:r>
      <w:r w:rsidRPr="00363221">
        <w:rPr>
          <w:sz w:val="28"/>
          <w:szCs w:val="28"/>
        </w:rPr>
        <w:t>2016</w:t>
      </w:r>
      <w:r w:rsidR="00CE2E0C">
        <w:rPr>
          <w:sz w:val="28"/>
          <w:szCs w:val="28"/>
        </w:rPr>
        <w:t xml:space="preserve"> г.</w:t>
      </w:r>
      <w:r w:rsidRPr="00363221">
        <w:rPr>
          <w:sz w:val="28"/>
          <w:szCs w:val="28"/>
        </w:rPr>
        <w:t xml:space="preserve"> №</w:t>
      </w:r>
      <w:r w:rsidR="00AB3058">
        <w:rPr>
          <w:sz w:val="28"/>
          <w:szCs w:val="28"/>
        </w:rPr>
        <w:t xml:space="preserve"> </w:t>
      </w:r>
      <w:r w:rsidRPr="00363221">
        <w:rPr>
          <w:sz w:val="28"/>
          <w:szCs w:val="28"/>
        </w:rPr>
        <w:t>12</w:t>
      </w:r>
      <w:r>
        <w:rPr>
          <w:sz w:val="28"/>
          <w:szCs w:val="28"/>
        </w:rPr>
        <w:t xml:space="preserve"> </w:t>
      </w:r>
      <w:r w:rsidRPr="00363221">
        <w:rPr>
          <w:sz w:val="28"/>
          <w:szCs w:val="28"/>
        </w:rPr>
        <w:t xml:space="preserve"> </w:t>
      </w:r>
      <w:r w:rsidRPr="00963A74">
        <w:rPr>
          <w:sz w:val="28"/>
          <w:szCs w:val="28"/>
        </w:rPr>
        <w:t>«О внесении изменений в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Default="00DB6EF7" w:rsidP="00CB78BF">
      <w:pPr>
        <w:spacing w:line="360" w:lineRule="exact"/>
        <w:ind w:firstLine="709"/>
        <w:jc w:val="both"/>
        <w:rPr>
          <w:sz w:val="28"/>
          <w:szCs w:val="28"/>
        </w:rPr>
      </w:pPr>
      <w:r w:rsidRPr="00363221">
        <w:rPr>
          <w:sz w:val="28"/>
          <w:szCs w:val="28"/>
        </w:rPr>
        <w:t>от 14</w:t>
      </w:r>
      <w:r>
        <w:rPr>
          <w:sz w:val="28"/>
          <w:szCs w:val="28"/>
        </w:rPr>
        <w:t xml:space="preserve"> марта </w:t>
      </w:r>
      <w:r w:rsidRPr="00363221">
        <w:rPr>
          <w:sz w:val="28"/>
          <w:szCs w:val="28"/>
        </w:rPr>
        <w:t>2016</w:t>
      </w:r>
      <w:r w:rsidR="00CE2E0C">
        <w:rPr>
          <w:sz w:val="28"/>
          <w:szCs w:val="28"/>
        </w:rPr>
        <w:t xml:space="preserve"> г.</w:t>
      </w:r>
      <w:r w:rsidRPr="00363221">
        <w:rPr>
          <w:sz w:val="28"/>
          <w:szCs w:val="28"/>
        </w:rPr>
        <w:t xml:space="preserve"> №</w:t>
      </w:r>
      <w:r w:rsidR="00AB3058">
        <w:rPr>
          <w:sz w:val="28"/>
          <w:szCs w:val="28"/>
        </w:rPr>
        <w:t xml:space="preserve"> </w:t>
      </w:r>
      <w:r w:rsidRPr="00363221">
        <w:rPr>
          <w:sz w:val="28"/>
          <w:szCs w:val="28"/>
        </w:rPr>
        <w:t>189</w:t>
      </w:r>
      <w:r>
        <w:rPr>
          <w:sz w:val="28"/>
          <w:szCs w:val="28"/>
        </w:rPr>
        <w:t xml:space="preserve"> </w:t>
      </w:r>
      <w:r w:rsidRPr="00963A74">
        <w:rPr>
          <w:sz w:val="28"/>
          <w:szCs w:val="28"/>
        </w:rPr>
        <w:t>«О внесении изменений в</w:t>
      </w:r>
      <w:r>
        <w:rPr>
          <w:sz w:val="28"/>
          <w:szCs w:val="28"/>
        </w:rPr>
        <w:t xml:space="preserve"> муниципальную </w:t>
      </w:r>
      <w:r w:rsidRPr="00963A74">
        <w:rPr>
          <w:sz w:val="28"/>
          <w:szCs w:val="28"/>
        </w:rPr>
        <w:t xml:space="preserve">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Default="00DB6EF7" w:rsidP="00CB78BF">
      <w:pPr>
        <w:spacing w:line="360" w:lineRule="exact"/>
        <w:ind w:firstLine="709"/>
        <w:jc w:val="both"/>
        <w:rPr>
          <w:sz w:val="28"/>
          <w:szCs w:val="28"/>
        </w:rPr>
      </w:pPr>
      <w:r w:rsidRPr="00363221">
        <w:rPr>
          <w:sz w:val="28"/>
          <w:szCs w:val="28"/>
        </w:rPr>
        <w:t>от  23</w:t>
      </w:r>
      <w:r>
        <w:rPr>
          <w:sz w:val="28"/>
          <w:szCs w:val="28"/>
        </w:rPr>
        <w:t xml:space="preserve"> мая </w:t>
      </w:r>
      <w:r w:rsidRPr="00363221">
        <w:rPr>
          <w:sz w:val="28"/>
          <w:szCs w:val="28"/>
        </w:rPr>
        <w:t>2016</w:t>
      </w:r>
      <w:r w:rsidR="00CE2E0C">
        <w:rPr>
          <w:sz w:val="28"/>
          <w:szCs w:val="28"/>
        </w:rPr>
        <w:t xml:space="preserve"> г. </w:t>
      </w:r>
      <w:r w:rsidRPr="00363221">
        <w:rPr>
          <w:sz w:val="28"/>
          <w:szCs w:val="28"/>
        </w:rPr>
        <w:t xml:space="preserve"> №</w:t>
      </w:r>
      <w:r w:rsidR="00AB3058">
        <w:rPr>
          <w:sz w:val="28"/>
          <w:szCs w:val="28"/>
        </w:rPr>
        <w:t xml:space="preserve"> </w:t>
      </w:r>
      <w:r w:rsidRPr="00363221">
        <w:rPr>
          <w:sz w:val="28"/>
          <w:szCs w:val="28"/>
        </w:rPr>
        <w:t>458</w:t>
      </w:r>
      <w:r>
        <w:rPr>
          <w:sz w:val="28"/>
          <w:szCs w:val="28"/>
        </w:rPr>
        <w:t xml:space="preserve"> </w:t>
      </w:r>
      <w:r w:rsidRPr="00963A74">
        <w:rPr>
          <w:sz w:val="28"/>
          <w:szCs w:val="28"/>
        </w:rPr>
        <w:t>«О внесении изменений в</w:t>
      </w:r>
      <w:r>
        <w:rPr>
          <w:sz w:val="28"/>
          <w:szCs w:val="28"/>
        </w:rPr>
        <w:t xml:space="preserve"> муниципальную </w:t>
      </w:r>
      <w:r w:rsidRPr="00963A74">
        <w:rPr>
          <w:sz w:val="28"/>
          <w:szCs w:val="28"/>
        </w:rPr>
        <w:t xml:space="preserve">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Default="00DB6EF7" w:rsidP="00CB78BF">
      <w:pPr>
        <w:spacing w:line="360" w:lineRule="exact"/>
        <w:ind w:firstLine="709"/>
        <w:jc w:val="both"/>
        <w:rPr>
          <w:sz w:val="28"/>
          <w:szCs w:val="28"/>
        </w:rPr>
      </w:pPr>
      <w:r w:rsidRPr="00363221">
        <w:rPr>
          <w:sz w:val="28"/>
          <w:szCs w:val="28"/>
        </w:rPr>
        <w:t>от 27</w:t>
      </w:r>
      <w:r>
        <w:rPr>
          <w:sz w:val="28"/>
          <w:szCs w:val="28"/>
        </w:rPr>
        <w:t xml:space="preserve"> октября </w:t>
      </w:r>
      <w:r w:rsidRPr="00363221">
        <w:rPr>
          <w:sz w:val="28"/>
          <w:szCs w:val="28"/>
        </w:rPr>
        <w:t>2016</w:t>
      </w:r>
      <w:r w:rsidR="00CE2E0C">
        <w:rPr>
          <w:sz w:val="28"/>
          <w:szCs w:val="28"/>
        </w:rPr>
        <w:t xml:space="preserve"> г.</w:t>
      </w:r>
      <w:r w:rsidRPr="00363221">
        <w:rPr>
          <w:sz w:val="28"/>
          <w:szCs w:val="28"/>
        </w:rPr>
        <w:t xml:space="preserve"> № 976</w:t>
      </w:r>
      <w:r>
        <w:rPr>
          <w:sz w:val="28"/>
          <w:szCs w:val="28"/>
        </w:rPr>
        <w:t xml:space="preserve"> </w:t>
      </w:r>
      <w:r w:rsidRPr="00963A74">
        <w:rPr>
          <w:sz w:val="28"/>
          <w:szCs w:val="28"/>
        </w:rPr>
        <w:t>«О внесении изменений в</w:t>
      </w:r>
      <w:r>
        <w:rPr>
          <w:sz w:val="28"/>
          <w:szCs w:val="28"/>
        </w:rPr>
        <w:t xml:space="preserve"> муниципальную </w:t>
      </w:r>
      <w:r w:rsidRPr="00963A74">
        <w:rPr>
          <w:sz w:val="28"/>
          <w:szCs w:val="28"/>
        </w:rPr>
        <w:t xml:space="preserve">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Default="00DB6EF7" w:rsidP="00CB78BF">
      <w:pPr>
        <w:spacing w:line="360" w:lineRule="exact"/>
        <w:ind w:firstLine="709"/>
        <w:jc w:val="both"/>
        <w:rPr>
          <w:sz w:val="28"/>
          <w:szCs w:val="28"/>
        </w:rPr>
      </w:pPr>
      <w:r w:rsidRPr="00363221">
        <w:rPr>
          <w:sz w:val="28"/>
          <w:szCs w:val="28"/>
        </w:rPr>
        <w:t>от 24</w:t>
      </w:r>
      <w:r>
        <w:rPr>
          <w:sz w:val="28"/>
          <w:szCs w:val="28"/>
        </w:rPr>
        <w:t xml:space="preserve"> марта </w:t>
      </w:r>
      <w:r w:rsidRPr="00363221">
        <w:rPr>
          <w:sz w:val="28"/>
          <w:szCs w:val="28"/>
        </w:rPr>
        <w:t>2017</w:t>
      </w:r>
      <w:r w:rsidR="00CE2E0C">
        <w:rPr>
          <w:sz w:val="28"/>
          <w:szCs w:val="28"/>
        </w:rPr>
        <w:t xml:space="preserve"> г.</w:t>
      </w:r>
      <w:r w:rsidRPr="00363221">
        <w:rPr>
          <w:sz w:val="28"/>
          <w:szCs w:val="28"/>
        </w:rPr>
        <w:t xml:space="preserve"> № 307</w:t>
      </w:r>
      <w:r w:rsidRPr="00963A74">
        <w:rPr>
          <w:sz w:val="28"/>
          <w:szCs w:val="28"/>
        </w:rPr>
        <w:t>«О внесении изменений в</w:t>
      </w:r>
      <w:r>
        <w:rPr>
          <w:sz w:val="28"/>
          <w:szCs w:val="28"/>
        </w:rPr>
        <w:t xml:space="preserve"> муниципальную </w:t>
      </w:r>
      <w:r w:rsidRPr="00963A74">
        <w:rPr>
          <w:sz w:val="28"/>
          <w:szCs w:val="28"/>
        </w:rPr>
        <w:t xml:space="preserve">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Pr="00363221" w:rsidRDefault="00DB6EF7" w:rsidP="00CB78BF">
      <w:pPr>
        <w:spacing w:line="360" w:lineRule="exact"/>
        <w:ind w:firstLine="709"/>
        <w:jc w:val="both"/>
        <w:rPr>
          <w:sz w:val="28"/>
          <w:szCs w:val="28"/>
        </w:rPr>
      </w:pPr>
      <w:r w:rsidRPr="00363221">
        <w:rPr>
          <w:sz w:val="28"/>
          <w:szCs w:val="28"/>
        </w:rPr>
        <w:t>от 19</w:t>
      </w:r>
      <w:r>
        <w:rPr>
          <w:sz w:val="28"/>
          <w:szCs w:val="28"/>
        </w:rPr>
        <w:t xml:space="preserve"> апреля 2</w:t>
      </w:r>
      <w:r w:rsidRPr="00363221">
        <w:rPr>
          <w:sz w:val="28"/>
          <w:szCs w:val="28"/>
        </w:rPr>
        <w:t>017</w:t>
      </w:r>
      <w:r w:rsidR="00CE2E0C">
        <w:rPr>
          <w:sz w:val="28"/>
          <w:szCs w:val="28"/>
        </w:rPr>
        <w:t xml:space="preserve"> г.</w:t>
      </w:r>
      <w:r w:rsidRPr="00363221">
        <w:rPr>
          <w:sz w:val="28"/>
          <w:szCs w:val="28"/>
        </w:rPr>
        <w:t xml:space="preserve"> № 432</w:t>
      </w:r>
      <w:r>
        <w:rPr>
          <w:sz w:val="28"/>
          <w:szCs w:val="28"/>
        </w:rPr>
        <w:t xml:space="preserve"> </w:t>
      </w:r>
      <w:r w:rsidRPr="00963A74">
        <w:rPr>
          <w:sz w:val="28"/>
          <w:szCs w:val="28"/>
        </w:rPr>
        <w:t>«О внесении изменений в</w:t>
      </w:r>
      <w:r>
        <w:rPr>
          <w:sz w:val="28"/>
          <w:szCs w:val="28"/>
        </w:rPr>
        <w:t xml:space="preserve"> муниципальную </w:t>
      </w:r>
      <w:r w:rsidRPr="00963A74">
        <w:rPr>
          <w:sz w:val="28"/>
          <w:szCs w:val="28"/>
        </w:rPr>
        <w:t xml:space="preserve">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Pr="00363221" w:rsidRDefault="00DB6EF7" w:rsidP="00CB78BF">
      <w:pPr>
        <w:keepNext/>
        <w:keepLines/>
        <w:suppressLineNumbers/>
        <w:ind w:firstLine="709"/>
        <w:contextualSpacing/>
        <w:jc w:val="both"/>
        <w:rPr>
          <w:sz w:val="28"/>
          <w:szCs w:val="28"/>
        </w:rPr>
      </w:pPr>
      <w:r>
        <w:rPr>
          <w:sz w:val="28"/>
          <w:szCs w:val="28"/>
        </w:rPr>
        <w:t>от  29 июня</w:t>
      </w:r>
      <w:r w:rsidRPr="00363221">
        <w:rPr>
          <w:sz w:val="28"/>
          <w:szCs w:val="28"/>
        </w:rPr>
        <w:t xml:space="preserve"> 2017</w:t>
      </w:r>
      <w:r w:rsidR="00CE2E0C">
        <w:rPr>
          <w:sz w:val="28"/>
          <w:szCs w:val="28"/>
        </w:rPr>
        <w:t xml:space="preserve"> г.</w:t>
      </w:r>
      <w:r w:rsidRPr="00363221">
        <w:rPr>
          <w:sz w:val="28"/>
          <w:szCs w:val="28"/>
        </w:rPr>
        <w:t xml:space="preserve"> №</w:t>
      </w:r>
      <w:r w:rsidR="00AB3058">
        <w:rPr>
          <w:sz w:val="28"/>
          <w:szCs w:val="28"/>
        </w:rPr>
        <w:t xml:space="preserve"> </w:t>
      </w:r>
      <w:r w:rsidRPr="00363221">
        <w:rPr>
          <w:sz w:val="28"/>
          <w:szCs w:val="28"/>
        </w:rPr>
        <w:t>910</w:t>
      </w:r>
      <w:r>
        <w:rPr>
          <w:sz w:val="28"/>
          <w:szCs w:val="28"/>
        </w:rPr>
        <w:t xml:space="preserve"> </w:t>
      </w:r>
      <w:r w:rsidRPr="00963A74">
        <w:rPr>
          <w:sz w:val="28"/>
          <w:szCs w:val="28"/>
        </w:rPr>
        <w:t>«О внесении изменений в</w:t>
      </w:r>
      <w:r>
        <w:rPr>
          <w:sz w:val="28"/>
          <w:szCs w:val="28"/>
        </w:rPr>
        <w:t xml:space="preserve"> муниципальную </w:t>
      </w:r>
      <w:r w:rsidRPr="00963A74">
        <w:rPr>
          <w:sz w:val="28"/>
          <w:szCs w:val="28"/>
        </w:rPr>
        <w:t xml:space="preserve">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Pr="00363221" w:rsidRDefault="00DB6EF7" w:rsidP="00CB78BF">
      <w:pPr>
        <w:keepNext/>
        <w:keepLines/>
        <w:suppressLineNumbers/>
        <w:ind w:firstLine="709"/>
        <w:contextualSpacing/>
        <w:jc w:val="both"/>
        <w:rPr>
          <w:sz w:val="28"/>
          <w:szCs w:val="28"/>
        </w:rPr>
      </w:pPr>
      <w:r w:rsidRPr="00363221">
        <w:rPr>
          <w:sz w:val="28"/>
          <w:szCs w:val="28"/>
        </w:rPr>
        <w:t>от 10</w:t>
      </w:r>
      <w:r>
        <w:rPr>
          <w:sz w:val="28"/>
          <w:szCs w:val="28"/>
        </w:rPr>
        <w:t xml:space="preserve"> октября </w:t>
      </w:r>
      <w:r w:rsidRPr="00363221">
        <w:rPr>
          <w:sz w:val="28"/>
          <w:szCs w:val="28"/>
        </w:rPr>
        <w:t>2017</w:t>
      </w:r>
      <w:r w:rsidR="00CE2E0C">
        <w:rPr>
          <w:sz w:val="28"/>
          <w:szCs w:val="28"/>
        </w:rPr>
        <w:t xml:space="preserve"> г.</w:t>
      </w:r>
      <w:r w:rsidRPr="00363221">
        <w:rPr>
          <w:sz w:val="28"/>
          <w:szCs w:val="28"/>
        </w:rPr>
        <w:t xml:space="preserve"> №</w:t>
      </w:r>
      <w:r w:rsidR="00AB3058">
        <w:rPr>
          <w:sz w:val="28"/>
          <w:szCs w:val="28"/>
        </w:rPr>
        <w:t xml:space="preserve"> </w:t>
      </w:r>
      <w:r w:rsidRPr="00363221">
        <w:rPr>
          <w:sz w:val="28"/>
          <w:szCs w:val="28"/>
        </w:rPr>
        <w:t>1365</w:t>
      </w:r>
      <w:r>
        <w:rPr>
          <w:sz w:val="28"/>
          <w:szCs w:val="28"/>
        </w:rPr>
        <w:t xml:space="preserve"> </w:t>
      </w:r>
      <w:r w:rsidRPr="00963A74">
        <w:rPr>
          <w:sz w:val="28"/>
          <w:szCs w:val="28"/>
        </w:rPr>
        <w:t>«О внесении изменений в</w:t>
      </w:r>
      <w:r>
        <w:rPr>
          <w:sz w:val="28"/>
          <w:szCs w:val="28"/>
        </w:rPr>
        <w:t xml:space="preserve"> муниципальную </w:t>
      </w:r>
      <w:r w:rsidRPr="00963A74">
        <w:rPr>
          <w:sz w:val="28"/>
          <w:szCs w:val="28"/>
        </w:rPr>
        <w:t xml:space="preserve">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F279A5" w:rsidRDefault="00DB6EF7" w:rsidP="00F279A5">
      <w:pPr>
        <w:keepNext/>
        <w:keepLines/>
        <w:suppressLineNumbers/>
        <w:ind w:firstLine="709"/>
        <w:contextualSpacing/>
        <w:jc w:val="both"/>
        <w:rPr>
          <w:rFonts w:ascii="Arial" w:hAnsi="Arial" w:cs="Arial"/>
          <w:color w:val="000000"/>
          <w:szCs w:val="22"/>
        </w:rPr>
      </w:pPr>
      <w:r w:rsidRPr="00363221">
        <w:rPr>
          <w:sz w:val="28"/>
          <w:szCs w:val="28"/>
        </w:rPr>
        <w:t>от 29</w:t>
      </w:r>
      <w:r>
        <w:rPr>
          <w:sz w:val="28"/>
          <w:szCs w:val="28"/>
        </w:rPr>
        <w:t xml:space="preserve"> ноября </w:t>
      </w:r>
      <w:r w:rsidRPr="00363221">
        <w:rPr>
          <w:sz w:val="28"/>
          <w:szCs w:val="28"/>
        </w:rPr>
        <w:t>2017</w:t>
      </w:r>
      <w:r w:rsidR="00CE2E0C">
        <w:rPr>
          <w:sz w:val="28"/>
          <w:szCs w:val="28"/>
        </w:rPr>
        <w:t xml:space="preserve"> г.</w:t>
      </w:r>
      <w:r w:rsidRPr="00363221">
        <w:rPr>
          <w:sz w:val="28"/>
          <w:szCs w:val="28"/>
        </w:rPr>
        <w:t xml:space="preserve"> №</w:t>
      </w:r>
      <w:r w:rsidR="00AB3058">
        <w:rPr>
          <w:sz w:val="28"/>
          <w:szCs w:val="28"/>
        </w:rPr>
        <w:t xml:space="preserve"> </w:t>
      </w:r>
      <w:r w:rsidRPr="00363221">
        <w:rPr>
          <w:sz w:val="28"/>
          <w:szCs w:val="28"/>
        </w:rPr>
        <w:t>1618</w:t>
      </w:r>
      <w:r w:rsidR="00F279A5">
        <w:rPr>
          <w:sz w:val="28"/>
          <w:szCs w:val="28"/>
        </w:rPr>
        <w:t xml:space="preserve"> </w:t>
      </w:r>
      <w:r w:rsidRPr="00963A74">
        <w:rPr>
          <w:sz w:val="28"/>
          <w:szCs w:val="28"/>
        </w:rPr>
        <w:t>«О внесении изменений в</w:t>
      </w:r>
      <w:r>
        <w:rPr>
          <w:sz w:val="28"/>
          <w:szCs w:val="28"/>
        </w:rPr>
        <w:t xml:space="preserve"> муниципальную </w:t>
      </w:r>
      <w:r w:rsidRPr="00963A74">
        <w:rPr>
          <w:sz w:val="28"/>
          <w:szCs w:val="28"/>
        </w:rPr>
        <w:t xml:space="preserve">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sidR="00F279A5">
        <w:rPr>
          <w:sz w:val="28"/>
          <w:szCs w:val="28"/>
        </w:rPr>
        <w:t>;</w:t>
      </w:r>
    </w:p>
    <w:p w:rsidR="00F279A5" w:rsidRDefault="00DB6EF7" w:rsidP="00F279A5">
      <w:pPr>
        <w:ind w:firstLine="709"/>
        <w:jc w:val="both"/>
        <w:rPr>
          <w:sz w:val="28"/>
          <w:szCs w:val="28"/>
        </w:rPr>
      </w:pPr>
      <w:r w:rsidRPr="00F279A5">
        <w:rPr>
          <w:color w:val="000000"/>
          <w:sz w:val="28"/>
          <w:szCs w:val="28"/>
        </w:rPr>
        <w:t>от 27 ноября 2018</w:t>
      </w:r>
      <w:r w:rsidR="00CE2E0C">
        <w:rPr>
          <w:color w:val="000000"/>
          <w:sz w:val="28"/>
          <w:szCs w:val="28"/>
        </w:rPr>
        <w:t xml:space="preserve"> г. </w:t>
      </w:r>
      <w:r w:rsidRPr="00F279A5">
        <w:rPr>
          <w:color w:val="000000"/>
          <w:sz w:val="28"/>
          <w:szCs w:val="28"/>
        </w:rPr>
        <w:t xml:space="preserve"> № 1361 </w:t>
      </w:r>
      <w:r w:rsidRPr="00963A74">
        <w:rPr>
          <w:sz w:val="28"/>
          <w:szCs w:val="28"/>
        </w:rPr>
        <w:t>«О внесении изменений в</w:t>
      </w:r>
      <w:r>
        <w:rPr>
          <w:sz w:val="28"/>
          <w:szCs w:val="28"/>
        </w:rPr>
        <w:t xml:space="preserve"> муниципальную </w:t>
      </w:r>
      <w:r w:rsidRPr="00963A74">
        <w:rPr>
          <w:sz w:val="28"/>
          <w:szCs w:val="28"/>
        </w:rPr>
        <w:t xml:space="preserve">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p w:rsidR="00CB78BF" w:rsidRDefault="00DB6EF7" w:rsidP="0017558A">
      <w:pPr>
        <w:ind w:firstLine="709"/>
        <w:jc w:val="both"/>
        <w:rPr>
          <w:sz w:val="28"/>
          <w:szCs w:val="28"/>
        </w:rPr>
      </w:pPr>
      <w:r w:rsidRPr="00F279A5">
        <w:rPr>
          <w:color w:val="000000"/>
          <w:sz w:val="28"/>
          <w:szCs w:val="28"/>
        </w:rPr>
        <w:t>от 29 декаб</w:t>
      </w:r>
      <w:r>
        <w:rPr>
          <w:color w:val="000000"/>
          <w:sz w:val="28"/>
          <w:szCs w:val="28"/>
        </w:rPr>
        <w:t>р</w:t>
      </w:r>
      <w:r w:rsidRPr="00F279A5">
        <w:rPr>
          <w:color w:val="000000"/>
          <w:sz w:val="28"/>
          <w:szCs w:val="28"/>
        </w:rPr>
        <w:t>я 2018</w:t>
      </w:r>
      <w:r w:rsidR="00CE2E0C">
        <w:rPr>
          <w:color w:val="000000"/>
          <w:sz w:val="28"/>
          <w:szCs w:val="28"/>
        </w:rPr>
        <w:t xml:space="preserve"> г. </w:t>
      </w:r>
      <w:r w:rsidRPr="00F279A5">
        <w:rPr>
          <w:color w:val="000000"/>
          <w:sz w:val="28"/>
          <w:szCs w:val="28"/>
        </w:rPr>
        <w:t xml:space="preserve"> № 1555</w:t>
      </w:r>
      <w:r>
        <w:rPr>
          <w:rFonts w:ascii="Arial" w:hAnsi="Arial" w:cs="Arial"/>
          <w:color w:val="000000"/>
          <w:szCs w:val="22"/>
        </w:rPr>
        <w:t xml:space="preserve"> </w:t>
      </w:r>
      <w:r w:rsidRPr="00963A74">
        <w:rPr>
          <w:sz w:val="28"/>
          <w:szCs w:val="28"/>
        </w:rPr>
        <w:t>«О внесении изменений в</w:t>
      </w:r>
      <w:r>
        <w:rPr>
          <w:sz w:val="28"/>
          <w:szCs w:val="28"/>
        </w:rPr>
        <w:t xml:space="preserve"> муниципальную </w:t>
      </w:r>
      <w:r w:rsidRPr="00963A74">
        <w:rPr>
          <w:sz w:val="28"/>
          <w:szCs w:val="28"/>
        </w:rPr>
        <w:t xml:space="preserve"> программу «Экономическое развитие в Чайковском муниципальном районе на 2014-2020 годы», утвержденную постановлением администрации Чайковского муниципального района от 01 ноября 2013 года №2922</w:t>
      </w:r>
      <w:r>
        <w:rPr>
          <w:sz w:val="28"/>
          <w:szCs w:val="28"/>
        </w:rPr>
        <w:t>.</w:t>
      </w:r>
    </w:p>
    <w:sectPr w:rsidR="00CB78BF" w:rsidSect="00BB419C">
      <w:pgSz w:w="11907" w:h="16840" w:code="9"/>
      <w:pgMar w:top="1134" w:right="709" w:bottom="1134" w:left="1418" w:header="567"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D5" w:rsidRDefault="00E476D5">
      <w:r>
        <w:separator/>
      </w:r>
    </w:p>
  </w:endnote>
  <w:endnote w:type="continuationSeparator" w:id="0">
    <w:p w:rsidR="00E476D5" w:rsidRDefault="00E47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A2" w:rsidRDefault="00795DA2" w:rsidP="00D33190">
    <w:pPr>
      <w:pStyle w:val="a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A2" w:rsidRDefault="00795DA2" w:rsidP="00D33190">
    <w:pPr>
      <w:pStyle w:val="a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39" w:rsidRPr="00F14F79" w:rsidRDefault="00DB2C39">
    <w:pPr>
      <w:pStyle w:val="aa"/>
      <w:rPr>
        <w:sz w:val="16"/>
        <w:szCs w:val="16"/>
      </w:rPr>
    </w:pPr>
    <w:r w:rsidRPr="00F14F79">
      <w:rPr>
        <w:sz w:val="16"/>
        <w:szCs w:val="16"/>
      </w:rPr>
      <w:t>МНПА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39" w:rsidRDefault="00DB2C39">
    <w:pPr>
      <w:pStyle w:val="aa"/>
      <w:rPr>
        <w:lang w:val="en-US"/>
      </w:rPr>
    </w:pPr>
    <w:r>
      <w:rPr>
        <w:lang w:val="en-US"/>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A2" w:rsidRDefault="00795DA2">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D5" w:rsidRDefault="00E476D5">
      <w:r>
        <w:separator/>
      </w:r>
    </w:p>
  </w:footnote>
  <w:footnote w:type="continuationSeparator" w:id="0">
    <w:p w:rsidR="00E476D5" w:rsidRDefault="00E47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A2" w:rsidRDefault="00795DA2">
    <w:pPr>
      <w:pStyle w:val="a3"/>
      <w:jc w:val="right"/>
    </w:pPr>
  </w:p>
  <w:p w:rsidR="00795DA2" w:rsidRDefault="00795DA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39" w:rsidRDefault="00DB2C39">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fldChar w:fldCharType="end"/>
    </w:r>
  </w:p>
  <w:p w:rsidR="00DB2C39" w:rsidRDefault="00DB2C3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39" w:rsidRDefault="00DB2C39">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18</w:t>
    </w:r>
    <w:r>
      <w:rPr>
        <w:rStyle w:val="ac"/>
      </w:rPr>
      <w:fldChar w:fldCharType="end"/>
    </w:r>
  </w:p>
  <w:p w:rsidR="00DB2C39" w:rsidRDefault="00DB2C3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A2" w:rsidRDefault="00795DA2">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fldChar w:fldCharType="end"/>
    </w:r>
  </w:p>
  <w:p w:rsidR="00795DA2" w:rsidRDefault="00795DA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A2" w:rsidRDefault="00795DA2" w:rsidP="003A1929">
    <w:pPr>
      <w:pStyle w:val="a3"/>
      <w:jc w:val="left"/>
      <w:rPr>
        <w:lang w:val="ru-RU"/>
      </w:rPr>
    </w:pPr>
  </w:p>
  <w:p w:rsidR="00795DA2" w:rsidRPr="003A1929" w:rsidRDefault="00795DA2" w:rsidP="003A1929">
    <w:pPr>
      <w:pStyle w:val="a3"/>
      <w:jc w:val="lef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BB7"/>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4EF6F6B"/>
    <w:multiLevelType w:val="hybridMultilevel"/>
    <w:tmpl w:val="0AACED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864B66"/>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1D7C49FB"/>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3BE50241"/>
    <w:multiLevelType w:val="multilevel"/>
    <w:tmpl w:val="E766CCEA"/>
    <w:styleLink w:val="2"/>
    <w:lvl w:ilvl="0">
      <w:start w:val="2"/>
      <w:numFmt w:val="decimal"/>
      <w:lvlText w:val="%1"/>
      <w:lvlJc w:val="left"/>
      <w:pPr>
        <w:ind w:left="709" w:hanging="709"/>
      </w:pPr>
      <w:rPr>
        <w:rFonts w:ascii="Times New Roman" w:hAnsi="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BED4241"/>
    <w:multiLevelType w:val="hybridMultilevel"/>
    <w:tmpl w:val="1976392C"/>
    <w:lvl w:ilvl="0">
      <w:start w:val="1"/>
      <w:numFmt w:val="bullet"/>
      <w:lvlText w:val="-"/>
      <w:lvlJc w:val="left"/>
      <w:pPr>
        <w:ind w:left="1429" w:hanging="360"/>
      </w:pPr>
      <w:rPr>
        <w:rFonts w:ascii="Courier New" w:hAnsi="Courier New" w:hint="default"/>
        <w:color w:val="auto"/>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7">
    <w:nsid w:val="45017032"/>
    <w:multiLevelType w:val="hybridMultilevel"/>
    <w:tmpl w:val="DD083DBA"/>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073018D"/>
    <w:multiLevelType w:val="hybridMultilevel"/>
    <w:tmpl w:val="7F22DBFE"/>
    <w:lvl w:ilvl="0">
      <w:start w:val="1"/>
      <w:numFmt w:val="decimal"/>
      <w:lvlText w:val="%1."/>
      <w:lvlJc w:val="left"/>
      <w:pPr>
        <w:ind w:left="1211"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
    <w:nsid w:val="52A001F9"/>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nsid w:val="5CBC576A"/>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DE0127D"/>
    <w:multiLevelType w:val="hybridMultilevel"/>
    <w:tmpl w:val="6E5ACE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F9943FD"/>
    <w:multiLevelType w:val="hybridMultilevel"/>
    <w:tmpl w:val="7F2631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0590547"/>
    <w:multiLevelType w:val="hybridMultilevel"/>
    <w:tmpl w:val="6E5ACE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A86100"/>
    <w:multiLevelType w:val="multilevel"/>
    <w:tmpl w:val="CAC20B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53A419A"/>
    <w:multiLevelType w:val="hybridMultilevel"/>
    <w:tmpl w:val="051408C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0F53841"/>
    <w:multiLevelType w:val="hybridMultilevel"/>
    <w:tmpl w:val="6152E4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1B17302"/>
    <w:multiLevelType w:val="hybridMultilevel"/>
    <w:tmpl w:val="78524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7C45DBF"/>
    <w:multiLevelType w:val="hybridMultilevel"/>
    <w:tmpl w:val="449EAF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AA5643B"/>
    <w:multiLevelType w:val="hybridMultilevel"/>
    <w:tmpl w:val="D4AA1CB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nsid w:val="7AB84058"/>
    <w:multiLevelType w:val="hybridMultilevel"/>
    <w:tmpl w:val="3D3C85EA"/>
    <w:lvl w:ilvl="0">
      <w:start w:val="1"/>
      <w:numFmt w:val="bullet"/>
      <w:lvlText w:val="-"/>
      <w:lvlJc w:val="left"/>
      <w:pPr>
        <w:ind w:left="1429" w:hanging="360"/>
      </w:pPr>
      <w:rPr>
        <w:rFonts w:ascii="Courier New" w:hAnsi="Courier New" w:cs="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num w:numId="1">
    <w:abstractNumId w:val="3"/>
  </w:num>
  <w:num w:numId="2">
    <w:abstractNumId w:val="21"/>
  </w:num>
  <w:num w:numId="3">
    <w:abstractNumId w:val="16"/>
  </w:num>
  <w:num w:numId="4">
    <w:abstractNumId w:val="5"/>
  </w:num>
  <w:num w:numId="5">
    <w:abstractNumId w:val="13"/>
  </w:num>
  <w:num w:numId="6">
    <w:abstractNumId w:val="4"/>
  </w:num>
  <w:num w:numId="7">
    <w:abstractNumId w:val="7"/>
  </w:num>
  <w:num w:numId="8">
    <w:abstractNumId w:val="18"/>
  </w:num>
  <w:num w:numId="9">
    <w:abstractNumId w:val="17"/>
  </w:num>
  <w:num w:numId="10">
    <w:abstractNumId w:val="14"/>
  </w:num>
  <w:num w:numId="11">
    <w:abstractNumId w:val="19"/>
  </w:num>
  <w:num w:numId="12">
    <w:abstractNumId w:val="12"/>
  </w:num>
  <w:num w:numId="13">
    <w:abstractNumId w:val="11"/>
  </w:num>
  <w:num w:numId="14">
    <w:abstractNumId w:val="6"/>
  </w:num>
  <w:num w:numId="15">
    <w:abstractNumId w:val="1"/>
  </w:num>
  <w:num w:numId="16">
    <w:abstractNumId w:val="8"/>
  </w:num>
  <w:num w:numId="17">
    <w:abstractNumId w:val="0"/>
  </w:num>
  <w:num w:numId="18">
    <w:abstractNumId w:val="15"/>
  </w:num>
  <w:num w:numId="19">
    <w:abstractNumId w:val="10"/>
  </w:num>
  <w:num w:numId="20">
    <w:abstractNumId w:val="9"/>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C80448"/>
    <w:rsid w:val="00000400"/>
    <w:rsid w:val="00006FE5"/>
    <w:rsid w:val="000237AB"/>
    <w:rsid w:val="00023BAC"/>
    <w:rsid w:val="00037E31"/>
    <w:rsid w:val="00041EBF"/>
    <w:rsid w:val="000509A1"/>
    <w:rsid w:val="0005246E"/>
    <w:rsid w:val="00052C3F"/>
    <w:rsid w:val="00055F60"/>
    <w:rsid w:val="00064F09"/>
    <w:rsid w:val="00065FBF"/>
    <w:rsid w:val="00077FD7"/>
    <w:rsid w:val="00082198"/>
    <w:rsid w:val="000A3E23"/>
    <w:rsid w:val="000A6EDE"/>
    <w:rsid w:val="000C4CD5"/>
    <w:rsid w:val="000C6479"/>
    <w:rsid w:val="000D0369"/>
    <w:rsid w:val="000F080F"/>
    <w:rsid w:val="000F7755"/>
    <w:rsid w:val="00107966"/>
    <w:rsid w:val="00121F3B"/>
    <w:rsid w:val="001224EF"/>
    <w:rsid w:val="0017558A"/>
    <w:rsid w:val="001758D2"/>
    <w:rsid w:val="001A30EF"/>
    <w:rsid w:val="001A67AD"/>
    <w:rsid w:val="001B57CA"/>
    <w:rsid w:val="001B5D94"/>
    <w:rsid w:val="001C590C"/>
    <w:rsid w:val="001C60E8"/>
    <w:rsid w:val="001D02CD"/>
    <w:rsid w:val="001E14DD"/>
    <w:rsid w:val="001E268C"/>
    <w:rsid w:val="001F15FA"/>
    <w:rsid w:val="002019A1"/>
    <w:rsid w:val="00203BDC"/>
    <w:rsid w:val="00203F6A"/>
    <w:rsid w:val="00206A06"/>
    <w:rsid w:val="00213739"/>
    <w:rsid w:val="0022523D"/>
    <w:rsid w:val="0022560C"/>
    <w:rsid w:val="002330C4"/>
    <w:rsid w:val="00241945"/>
    <w:rsid w:val="00242B04"/>
    <w:rsid w:val="00260D1B"/>
    <w:rsid w:val="00294807"/>
    <w:rsid w:val="002A3790"/>
    <w:rsid w:val="002A5223"/>
    <w:rsid w:val="002A6925"/>
    <w:rsid w:val="002E4684"/>
    <w:rsid w:val="003045B0"/>
    <w:rsid w:val="00344B69"/>
    <w:rsid w:val="00363221"/>
    <w:rsid w:val="003739D7"/>
    <w:rsid w:val="00373DE7"/>
    <w:rsid w:val="00385108"/>
    <w:rsid w:val="003873C4"/>
    <w:rsid w:val="00387CFA"/>
    <w:rsid w:val="00393A4B"/>
    <w:rsid w:val="003A1929"/>
    <w:rsid w:val="003B25A5"/>
    <w:rsid w:val="003B5E36"/>
    <w:rsid w:val="003F6E95"/>
    <w:rsid w:val="0040019D"/>
    <w:rsid w:val="00413A2F"/>
    <w:rsid w:val="00414494"/>
    <w:rsid w:val="0042345A"/>
    <w:rsid w:val="0043281E"/>
    <w:rsid w:val="00436328"/>
    <w:rsid w:val="0044632F"/>
    <w:rsid w:val="004530C4"/>
    <w:rsid w:val="00467AC4"/>
    <w:rsid w:val="00471613"/>
    <w:rsid w:val="00480BCF"/>
    <w:rsid w:val="00482A25"/>
    <w:rsid w:val="00493796"/>
    <w:rsid w:val="004A0489"/>
    <w:rsid w:val="004A48A4"/>
    <w:rsid w:val="004B13F3"/>
    <w:rsid w:val="004B2648"/>
    <w:rsid w:val="004B2EA3"/>
    <w:rsid w:val="004B417F"/>
    <w:rsid w:val="004B485E"/>
    <w:rsid w:val="004D3D0B"/>
    <w:rsid w:val="004F1B6F"/>
    <w:rsid w:val="00502685"/>
    <w:rsid w:val="005034A3"/>
    <w:rsid w:val="0051502C"/>
    <w:rsid w:val="00527EFD"/>
    <w:rsid w:val="00533417"/>
    <w:rsid w:val="00542E50"/>
    <w:rsid w:val="00552790"/>
    <w:rsid w:val="00571308"/>
    <w:rsid w:val="00576A32"/>
    <w:rsid w:val="00577234"/>
    <w:rsid w:val="005A232A"/>
    <w:rsid w:val="005B4FC2"/>
    <w:rsid w:val="005B7C2C"/>
    <w:rsid w:val="005C38F6"/>
    <w:rsid w:val="005E0A59"/>
    <w:rsid w:val="005F712A"/>
    <w:rsid w:val="006041FE"/>
    <w:rsid w:val="00611619"/>
    <w:rsid w:val="006155F3"/>
    <w:rsid w:val="0061667C"/>
    <w:rsid w:val="00620E26"/>
    <w:rsid w:val="00621C65"/>
    <w:rsid w:val="006312AA"/>
    <w:rsid w:val="00637B08"/>
    <w:rsid w:val="00662DD7"/>
    <w:rsid w:val="00667A75"/>
    <w:rsid w:val="00671888"/>
    <w:rsid w:val="00671FE7"/>
    <w:rsid w:val="006947C5"/>
    <w:rsid w:val="006A2F65"/>
    <w:rsid w:val="006B3291"/>
    <w:rsid w:val="006B4F7D"/>
    <w:rsid w:val="006C1348"/>
    <w:rsid w:val="006C5CBE"/>
    <w:rsid w:val="006C6E1D"/>
    <w:rsid w:val="006D5ECB"/>
    <w:rsid w:val="006F1478"/>
    <w:rsid w:val="006F2225"/>
    <w:rsid w:val="006F6C51"/>
    <w:rsid w:val="006F7533"/>
    <w:rsid w:val="00713CAE"/>
    <w:rsid w:val="007168FE"/>
    <w:rsid w:val="0072309F"/>
    <w:rsid w:val="0074460D"/>
    <w:rsid w:val="007507EA"/>
    <w:rsid w:val="00753C7C"/>
    <w:rsid w:val="007937A5"/>
    <w:rsid w:val="00795DA2"/>
    <w:rsid w:val="007A230A"/>
    <w:rsid w:val="007A4975"/>
    <w:rsid w:val="007B75C5"/>
    <w:rsid w:val="007E5E9F"/>
    <w:rsid w:val="007E6674"/>
    <w:rsid w:val="007F6DE5"/>
    <w:rsid w:val="008005A0"/>
    <w:rsid w:val="008014C6"/>
    <w:rsid w:val="008148AA"/>
    <w:rsid w:val="00817ACA"/>
    <w:rsid w:val="00821F0A"/>
    <w:rsid w:val="00826351"/>
    <w:rsid w:val="008278F3"/>
    <w:rsid w:val="00856810"/>
    <w:rsid w:val="00856EF1"/>
    <w:rsid w:val="00860C6F"/>
    <w:rsid w:val="00863DEC"/>
    <w:rsid w:val="00864234"/>
    <w:rsid w:val="00864B75"/>
    <w:rsid w:val="00866E7D"/>
    <w:rsid w:val="00882DBD"/>
    <w:rsid w:val="00890FFE"/>
    <w:rsid w:val="00895267"/>
    <w:rsid w:val="008A1EFB"/>
    <w:rsid w:val="008A7643"/>
    <w:rsid w:val="008B7EF8"/>
    <w:rsid w:val="008C2CA9"/>
    <w:rsid w:val="008C59A4"/>
    <w:rsid w:val="008E149D"/>
    <w:rsid w:val="00900A1B"/>
    <w:rsid w:val="00914752"/>
    <w:rsid w:val="00931277"/>
    <w:rsid w:val="00932344"/>
    <w:rsid w:val="00947FAC"/>
    <w:rsid w:val="00950601"/>
    <w:rsid w:val="00963A74"/>
    <w:rsid w:val="009664E1"/>
    <w:rsid w:val="00974C42"/>
    <w:rsid w:val="00992173"/>
    <w:rsid w:val="009962E3"/>
    <w:rsid w:val="00997790"/>
    <w:rsid w:val="009A2F1E"/>
    <w:rsid w:val="009B0AF2"/>
    <w:rsid w:val="009B151F"/>
    <w:rsid w:val="009B46E0"/>
    <w:rsid w:val="009B5F4B"/>
    <w:rsid w:val="009D04CB"/>
    <w:rsid w:val="009E0131"/>
    <w:rsid w:val="009E36C5"/>
    <w:rsid w:val="009E5B5A"/>
    <w:rsid w:val="00A101F7"/>
    <w:rsid w:val="00A17A5E"/>
    <w:rsid w:val="00A2089F"/>
    <w:rsid w:val="00A25E04"/>
    <w:rsid w:val="00A514D6"/>
    <w:rsid w:val="00A518F9"/>
    <w:rsid w:val="00A73470"/>
    <w:rsid w:val="00A921D2"/>
    <w:rsid w:val="00A96183"/>
    <w:rsid w:val="00AB3058"/>
    <w:rsid w:val="00AB4147"/>
    <w:rsid w:val="00AB485A"/>
    <w:rsid w:val="00AB7579"/>
    <w:rsid w:val="00AC6091"/>
    <w:rsid w:val="00AE14A7"/>
    <w:rsid w:val="00AE7F8D"/>
    <w:rsid w:val="00AF5896"/>
    <w:rsid w:val="00B105EF"/>
    <w:rsid w:val="00B270C9"/>
    <w:rsid w:val="00B42DE2"/>
    <w:rsid w:val="00B44FB7"/>
    <w:rsid w:val="00B46CCF"/>
    <w:rsid w:val="00B66A31"/>
    <w:rsid w:val="00B7395A"/>
    <w:rsid w:val="00B7411F"/>
    <w:rsid w:val="00B931FE"/>
    <w:rsid w:val="00BA3371"/>
    <w:rsid w:val="00BA3AAC"/>
    <w:rsid w:val="00BA5BB6"/>
    <w:rsid w:val="00BB419C"/>
    <w:rsid w:val="00BB69A8"/>
    <w:rsid w:val="00BB6EA3"/>
    <w:rsid w:val="00BC0A61"/>
    <w:rsid w:val="00BC1581"/>
    <w:rsid w:val="00BC65E9"/>
    <w:rsid w:val="00BC7DBA"/>
    <w:rsid w:val="00BD19EC"/>
    <w:rsid w:val="00BD627B"/>
    <w:rsid w:val="00BE440A"/>
    <w:rsid w:val="00BF12B9"/>
    <w:rsid w:val="00BF3C40"/>
    <w:rsid w:val="00BF4376"/>
    <w:rsid w:val="00BF664B"/>
    <w:rsid w:val="00BF6DAF"/>
    <w:rsid w:val="00C17880"/>
    <w:rsid w:val="00C25511"/>
    <w:rsid w:val="00C30F1F"/>
    <w:rsid w:val="00C47159"/>
    <w:rsid w:val="00C47719"/>
    <w:rsid w:val="00C47C7E"/>
    <w:rsid w:val="00C67819"/>
    <w:rsid w:val="00C75CEE"/>
    <w:rsid w:val="00C769CF"/>
    <w:rsid w:val="00C80448"/>
    <w:rsid w:val="00C85F04"/>
    <w:rsid w:val="00C97526"/>
    <w:rsid w:val="00CA232D"/>
    <w:rsid w:val="00CB01D0"/>
    <w:rsid w:val="00CB2D39"/>
    <w:rsid w:val="00CB78BF"/>
    <w:rsid w:val="00CC131E"/>
    <w:rsid w:val="00CC4555"/>
    <w:rsid w:val="00CE2E0C"/>
    <w:rsid w:val="00CE4128"/>
    <w:rsid w:val="00D0216B"/>
    <w:rsid w:val="00D02201"/>
    <w:rsid w:val="00D0255E"/>
    <w:rsid w:val="00D06D54"/>
    <w:rsid w:val="00D11774"/>
    <w:rsid w:val="00D26EE2"/>
    <w:rsid w:val="00D278AA"/>
    <w:rsid w:val="00D278C0"/>
    <w:rsid w:val="00D33190"/>
    <w:rsid w:val="00D35F95"/>
    <w:rsid w:val="00D401EB"/>
    <w:rsid w:val="00D42B8A"/>
    <w:rsid w:val="00D577FB"/>
    <w:rsid w:val="00D6593D"/>
    <w:rsid w:val="00D82EA7"/>
    <w:rsid w:val="00D84972"/>
    <w:rsid w:val="00DA33E5"/>
    <w:rsid w:val="00DB2C39"/>
    <w:rsid w:val="00DB37B4"/>
    <w:rsid w:val="00DB6EF7"/>
    <w:rsid w:val="00DC508B"/>
    <w:rsid w:val="00DC6DB4"/>
    <w:rsid w:val="00DD7669"/>
    <w:rsid w:val="00DD7B62"/>
    <w:rsid w:val="00DE2D62"/>
    <w:rsid w:val="00DF146C"/>
    <w:rsid w:val="00DF1B91"/>
    <w:rsid w:val="00DF3991"/>
    <w:rsid w:val="00E16020"/>
    <w:rsid w:val="00E270CA"/>
    <w:rsid w:val="00E476D5"/>
    <w:rsid w:val="00E51C44"/>
    <w:rsid w:val="00E55D54"/>
    <w:rsid w:val="00E63214"/>
    <w:rsid w:val="00E72350"/>
    <w:rsid w:val="00E7499C"/>
    <w:rsid w:val="00E767F6"/>
    <w:rsid w:val="00E81A5B"/>
    <w:rsid w:val="00E832A9"/>
    <w:rsid w:val="00E84A33"/>
    <w:rsid w:val="00E92F91"/>
    <w:rsid w:val="00EB4112"/>
    <w:rsid w:val="00EB7BE3"/>
    <w:rsid w:val="00EC4BB4"/>
    <w:rsid w:val="00EC5C8F"/>
    <w:rsid w:val="00ED0953"/>
    <w:rsid w:val="00ED7B91"/>
    <w:rsid w:val="00EF3C87"/>
    <w:rsid w:val="00EF3F35"/>
    <w:rsid w:val="00F00D18"/>
    <w:rsid w:val="00F057B7"/>
    <w:rsid w:val="00F14A0F"/>
    <w:rsid w:val="00F14F79"/>
    <w:rsid w:val="00F15845"/>
    <w:rsid w:val="00F208A1"/>
    <w:rsid w:val="00F25EE9"/>
    <w:rsid w:val="00F26E3F"/>
    <w:rsid w:val="00F279A5"/>
    <w:rsid w:val="00F40F7B"/>
    <w:rsid w:val="00F52356"/>
    <w:rsid w:val="00F53741"/>
    <w:rsid w:val="00F86AAB"/>
    <w:rsid w:val="00F91D3D"/>
    <w:rsid w:val="00FA4106"/>
    <w:rsid w:val="00FB7E4E"/>
    <w:rsid w:val="00FC2DEA"/>
    <w:rsid w:val="00FD1621"/>
    <w:rsid w:val="00FD72D0"/>
    <w:rsid w:val="00FF04A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2A5223"/>
    <w:pPr>
      <w:keepNext/>
      <w:keepLines/>
      <w:spacing w:before="480"/>
      <w:outlineLvl w:val="0"/>
    </w:pPr>
    <w:rPr>
      <w:rFonts w:ascii="Cambria" w:hAnsi="Cambria"/>
      <w:b/>
      <w:bCs/>
      <w:color w:val="365F91"/>
      <w:sz w:val="28"/>
      <w:szCs w:val="28"/>
      <w:lang/>
    </w:rPr>
  </w:style>
  <w:style w:type="paragraph" w:styleId="20">
    <w:name w:val="heading 2"/>
    <w:basedOn w:val="a"/>
    <w:next w:val="a"/>
    <w:link w:val="21"/>
    <w:qFormat/>
    <w:rsid w:val="002A5223"/>
    <w:pPr>
      <w:keepNext/>
      <w:widowControl w:val="0"/>
      <w:spacing w:before="240" w:after="60"/>
      <w:outlineLvl w:val="1"/>
    </w:pPr>
    <w:rPr>
      <w:rFonts w:ascii="Cambria" w:hAnsi="Cambria"/>
      <w:b/>
      <w:bCs/>
      <w:i/>
      <w:iCs/>
      <w:sz w:val="28"/>
      <w:szCs w:val="28"/>
      <w:lang w:eastAsia="en-US"/>
    </w:rPr>
  </w:style>
  <w:style w:type="paragraph" w:styleId="3">
    <w:name w:val="heading 3"/>
    <w:basedOn w:val="a"/>
    <w:next w:val="a"/>
    <w:link w:val="30"/>
    <w:qFormat/>
    <w:rsid w:val="002A5223"/>
    <w:pPr>
      <w:keepNext/>
      <w:widowControl w:val="0"/>
      <w:jc w:val="center"/>
      <w:outlineLvl w:val="2"/>
    </w:pPr>
    <w:rPr>
      <w:b/>
      <w:sz w:val="36"/>
      <w:szCs w:val="20"/>
      <w:lang/>
    </w:rPr>
  </w:style>
  <w:style w:type="paragraph" w:styleId="4">
    <w:name w:val="heading 4"/>
    <w:basedOn w:val="a"/>
    <w:next w:val="a"/>
    <w:link w:val="40"/>
    <w:uiPriority w:val="9"/>
    <w:qFormat/>
    <w:rsid w:val="002A5223"/>
    <w:pPr>
      <w:keepNext/>
      <w:widowControl w:val="0"/>
      <w:jc w:val="center"/>
      <w:outlineLvl w:val="3"/>
    </w:pPr>
    <w:rPr>
      <w:szCs w:val="20"/>
      <w:lang/>
    </w:rPr>
  </w:style>
  <w:style w:type="paragraph" w:styleId="5">
    <w:name w:val="heading 5"/>
    <w:basedOn w:val="a"/>
    <w:next w:val="a"/>
    <w:link w:val="50"/>
    <w:qFormat/>
    <w:rsid w:val="002A5223"/>
    <w:pPr>
      <w:tabs>
        <w:tab w:val="num" w:pos="360"/>
        <w:tab w:val="num" w:pos="1008"/>
      </w:tabs>
      <w:spacing w:before="240" w:after="60"/>
      <w:ind w:left="3600" w:hanging="432"/>
      <w:jc w:val="both"/>
      <w:outlineLvl w:val="4"/>
    </w:pPr>
    <w:rPr>
      <w:bCs/>
      <w:iCs/>
      <w:sz w:val="28"/>
      <w:szCs w:val="26"/>
      <w:lang w:eastAsia="en-US"/>
    </w:rPr>
  </w:style>
  <w:style w:type="paragraph" w:styleId="6">
    <w:name w:val="heading 6"/>
    <w:basedOn w:val="a"/>
    <w:next w:val="a"/>
    <w:link w:val="60"/>
    <w:qFormat/>
    <w:rsid w:val="002A5223"/>
    <w:pPr>
      <w:tabs>
        <w:tab w:val="num" w:pos="360"/>
        <w:tab w:val="num" w:pos="1152"/>
      </w:tabs>
      <w:spacing w:before="240" w:after="60"/>
      <w:ind w:left="4320" w:hanging="180"/>
      <w:jc w:val="both"/>
      <w:outlineLvl w:val="5"/>
    </w:pPr>
    <w:rPr>
      <w:bCs/>
      <w:sz w:val="28"/>
      <w:szCs w:val="22"/>
      <w:lang w:eastAsia="en-US"/>
    </w:rPr>
  </w:style>
  <w:style w:type="paragraph" w:styleId="7">
    <w:name w:val="heading 7"/>
    <w:basedOn w:val="a"/>
    <w:next w:val="a"/>
    <w:link w:val="70"/>
    <w:qFormat/>
    <w:rsid w:val="002A5223"/>
    <w:pPr>
      <w:widowControl w:val="0"/>
      <w:spacing w:before="240" w:after="60"/>
      <w:outlineLvl w:val="6"/>
    </w:pPr>
    <w:rPr>
      <w:rFonts w:ascii="Calibri" w:hAnsi="Calibri"/>
      <w:lang w:eastAsia="en-US"/>
    </w:rPr>
  </w:style>
  <w:style w:type="paragraph" w:styleId="8">
    <w:name w:val="heading 8"/>
    <w:basedOn w:val="a"/>
    <w:next w:val="a"/>
    <w:link w:val="80"/>
    <w:qFormat/>
    <w:rsid w:val="002A5223"/>
    <w:pPr>
      <w:tabs>
        <w:tab w:val="num" w:pos="360"/>
        <w:tab w:val="num" w:pos="1440"/>
      </w:tabs>
      <w:spacing w:before="240" w:after="60"/>
      <w:ind w:left="5760" w:hanging="432"/>
      <w:outlineLvl w:val="7"/>
    </w:pPr>
    <w:rPr>
      <w:i/>
      <w:iCs/>
      <w:lang w:eastAsia="en-US"/>
    </w:rPr>
  </w:style>
  <w:style w:type="paragraph" w:styleId="9">
    <w:name w:val="heading 9"/>
    <w:basedOn w:val="a"/>
    <w:next w:val="a"/>
    <w:link w:val="90"/>
    <w:qFormat/>
    <w:rsid w:val="002A5223"/>
    <w:pPr>
      <w:tabs>
        <w:tab w:val="num" w:pos="360"/>
        <w:tab w:val="num" w:pos="1584"/>
      </w:tabs>
      <w:spacing w:before="240" w:after="60"/>
      <w:ind w:left="6480" w:hanging="180"/>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lang/>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r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link w:val="ae"/>
    <w:uiPriority w:val="1"/>
    <w:qFormat/>
    <w:rsid w:val="009B5F4B"/>
    <w:rPr>
      <w:sz w:val="28"/>
    </w:rPr>
  </w:style>
  <w:style w:type="paragraph" w:customStyle="1" w:styleId="af">
    <w:name w:val="регистрационные поля"/>
    <w:basedOn w:val="a"/>
    <w:rsid w:val="00000400"/>
    <w:pPr>
      <w:spacing w:line="240" w:lineRule="exact"/>
      <w:jc w:val="center"/>
    </w:pPr>
    <w:rPr>
      <w:sz w:val="28"/>
      <w:szCs w:val="20"/>
      <w:lang w:val="en-US"/>
    </w:rPr>
  </w:style>
  <w:style w:type="paragraph" w:customStyle="1" w:styleId="af0">
    <w:name w:val="Регистр"/>
    <w:rsid w:val="000C4CD5"/>
    <w:rPr>
      <w:sz w:val="28"/>
    </w:rPr>
  </w:style>
  <w:style w:type="paragraph" w:customStyle="1" w:styleId="af1">
    <w:name w:val="Форма"/>
    <w:rsid w:val="00493796"/>
    <w:rPr>
      <w:sz w:val="28"/>
      <w:szCs w:val="28"/>
    </w:rPr>
  </w:style>
  <w:style w:type="paragraph" w:styleId="af2">
    <w:name w:val="Body Text Indent"/>
    <w:aliases w:val=" Знак,Знак"/>
    <w:basedOn w:val="a"/>
    <w:link w:val="af3"/>
    <w:rsid w:val="002A5223"/>
    <w:pPr>
      <w:spacing w:after="120"/>
      <w:ind w:left="283"/>
    </w:pPr>
    <w:rPr>
      <w:lang/>
    </w:rPr>
  </w:style>
  <w:style w:type="character" w:customStyle="1" w:styleId="af3">
    <w:name w:val="Основной текст с отступом Знак"/>
    <w:aliases w:val=" Знак Знак,Знак Знак"/>
    <w:link w:val="af2"/>
    <w:rsid w:val="002A5223"/>
    <w:rPr>
      <w:sz w:val="24"/>
      <w:szCs w:val="24"/>
    </w:rPr>
  </w:style>
  <w:style w:type="character" w:customStyle="1" w:styleId="10">
    <w:name w:val="Заголовок 1 Знак"/>
    <w:link w:val="1"/>
    <w:rsid w:val="002A5223"/>
    <w:rPr>
      <w:rFonts w:ascii="Cambria" w:hAnsi="Cambria"/>
      <w:b/>
      <w:bCs/>
      <w:color w:val="365F91"/>
      <w:sz w:val="28"/>
      <w:szCs w:val="28"/>
    </w:rPr>
  </w:style>
  <w:style w:type="character" w:customStyle="1" w:styleId="21">
    <w:name w:val="Заголовок 2 Знак"/>
    <w:link w:val="20"/>
    <w:rsid w:val="002A5223"/>
    <w:rPr>
      <w:rFonts w:ascii="Cambria" w:hAnsi="Cambria"/>
      <w:b/>
      <w:bCs/>
      <w:i/>
      <w:iCs/>
      <w:sz w:val="28"/>
      <w:szCs w:val="28"/>
      <w:lang w:eastAsia="en-US"/>
    </w:rPr>
  </w:style>
  <w:style w:type="character" w:customStyle="1" w:styleId="30">
    <w:name w:val="Заголовок 3 Знак"/>
    <w:link w:val="3"/>
    <w:rsid w:val="002A5223"/>
    <w:rPr>
      <w:b/>
      <w:sz w:val="36"/>
    </w:rPr>
  </w:style>
  <w:style w:type="character" w:customStyle="1" w:styleId="40">
    <w:name w:val="Заголовок 4 Знак"/>
    <w:link w:val="4"/>
    <w:uiPriority w:val="9"/>
    <w:rsid w:val="002A5223"/>
    <w:rPr>
      <w:sz w:val="24"/>
    </w:rPr>
  </w:style>
  <w:style w:type="character" w:customStyle="1" w:styleId="50">
    <w:name w:val="Заголовок 5 Знак"/>
    <w:link w:val="5"/>
    <w:rsid w:val="002A5223"/>
    <w:rPr>
      <w:bCs/>
      <w:iCs/>
      <w:sz w:val="28"/>
      <w:szCs w:val="26"/>
      <w:lang w:eastAsia="en-US"/>
    </w:rPr>
  </w:style>
  <w:style w:type="character" w:customStyle="1" w:styleId="60">
    <w:name w:val="Заголовок 6 Знак"/>
    <w:link w:val="6"/>
    <w:rsid w:val="002A5223"/>
    <w:rPr>
      <w:bCs/>
      <w:sz w:val="28"/>
      <w:szCs w:val="22"/>
      <w:lang w:eastAsia="en-US"/>
    </w:rPr>
  </w:style>
  <w:style w:type="character" w:customStyle="1" w:styleId="70">
    <w:name w:val="Заголовок 7 Знак"/>
    <w:link w:val="7"/>
    <w:rsid w:val="002A5223"/>
    <w:rPr>
      <w:rFonts w:ascii="Calibri" w:hAnsi="Calibri"/>
      <w:sz w:val="24"/>
      <w:szCs w:val="24"/>
      <w:lang w:eastAsia="en-US"/>
    </w:rPr>
  </w:style>
  <w:style w:type="character" w:customStyle="1" w:styleId="80">
    <w:name w:val="Заголовок 8 Знак"/>
    <w:link w:val="8"/>
    <w:rsid w:val="002A5223"/>
    <w:rPr>
      <w:i/>
      <w:iCs/>
      <w:sz w:val="24"/>
      <w:szCs w:val="24"/>
      <w:lang w:eastAsia="en-US"/>
    </w:rPr>
  </w:style>
  <w:style w:type="character" w:customStyle="1" w:styleId="90">
    <w:name w:val="Заголовок 9 Знак"/>
    <w:link w:val="9"/>
    <w:rsid w:val="002A5223"/>
    <w:rPr>
      <w:rFonts w:ascii="Arial" w:hAnsi="Arial"/>
      <w:sz w:val="22"/>
      <w:szCs w:val="22"/>
      <w:lang w:eastAsia="en-US"/>
    </w:rPr>
  </w:style>
  <w:style w:type="character" w:styleId="af4">
    <w:name w:val="Hyperlink"/>
    <w:uiPriority w:val="99"/>
    <w:unhideWhenUsed/>
    <w:rsid w:val="002A5223"/>
    <w:rPr>
      <w:color w:val="0000FF"/>
      <w:u w:val="single"/>
    </w:rPr>
  </w:style>
  <w:style w:type="paragraph" w:styleId="af5">
    <w:name w:val="Signature"/>
    <w:basedOn w:val="a"/>
    <w:next w:val="a6"/>
    <w:link w:val="af6"/>
    <w:rsid w:val="002A5223"/>
    <w:pPr>
      <w:tabs>
        <w:tab w:val="left" w:pos="5103"/>
        <w:tab w:val="right" w:pos="9639"/>
      </w:tabs>
      <w:suppressAutoHyphens/>
      <w:spacing w:before="480" w:line="240" w:lineRule="exact"/>
      <w:jc w:val="right"/>
    </w:pPr>
    <w:rPr>
      <w:sz w:val="28"/>
      <w:szCs w:val="20"/>
      <w:lang/>
    </w:rPr>
  </w:style>
  <w:style w:type="character" w:customStyle="1" w:styleId="af6">
    <w:name w:val="Подпись Знак"/>
    <w:link w:val="af5"/>
    <w:rsid w:val="002A5223"/>
    <w:rPr>
      <w:sz w:val="28"/>
    </w:rPr>
  </w:style>
  <w:style w:type="paragraph" w:customStyle="1" w:styleId="af7">
    <w:name w:val="Подпись на  бланке должностного лица"/>
    <w:basedOn w:val="a"/>
    <w:next w:val="a6"/>
    <w:rsid w:val="002A5223"/>
    <w:pPr>
      <w:spacing w:before="480" w:line="240" w:lineRule="exact"/>
      <w:ind w:left="7088"/>
    </w:pPr>
    <w:rPr>
      <w:sz w:val="28"/>
      <w:szCs w:val="20"/>
    </w:rPr>
  </w:style>
  <w:style w:type="paragraph" w:customStyle="1" w:styleId="af8">
    <w:name w:val="Приложение"/>
    <w:basedOn w:val="a6"/>
    <w:rsid w:val="002A5223"/>
    <w:pPr>
      <w:tabs>
        <w:tab w:val="left" w:pos="1673"/>
      </w:tabs>
      <w:suppressAutoHyphens/>
      <w:spacing w:before="240" w:after="0" w:line="240" w:lineRule="exact"/>
      <w:ind w:left="1985" w:hanging="1985"/>
      <w:jc w:val="both"/>
    </w:pPr>
    <w:rPr>
      <w:sz w:val="28"/>
      <w:szCs w:val="20"/>
    </w:rPr>
  </w:style>
  <w:style w:type="paragraph" w:styleId="af9">
    <w:name w:val="Balloon Text"/>
    <w:basedOn w:val="a"/>
    <w:link w:val="afa"/>
    <w:uiPriority w:val="99"/>
    <w:rsid w:val="002A5223"/>
    <w:rPr>
      <w:rFonts w:ascii="Tahoma" w:hAnsi="Tahoma"/>
      <w:sz w:val="16"/>
      <w:szCs w:val="16"/>
      <w:lang/>
    </w:rPr>
  </w:style>
  <w:style w:type="character" w:customStyle="1" w:styleId="afa">
    <w:name w:val="Текст выноски Знак"/>
    <w:link w:val="af9"/>
    <w:uiPriority w:val="99"/>
    <w:rsid w:val="002A5223"/>
    <w:rPr>
      <w:rFonts w:ascii="Tahoma" w:hAnsi="Tahoma"/>
      <w:sz w:val="16"/>
      <w:szCs w:val="16"/>
    </w:rPr>
  </w:style>
  <w:style w:type="paragraph" w:customStyle="1" w:styleId="ConsPlusNormal">
    <w:name w:val="ConsPlusNormal"/>
    <w:rsid w:val="002A5223"/>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A5223"/>
    <w:pPr>
      <w:widowControl w:val="0"/>
      <w:autoSpaceDE w:val="0"/>
      <w:autoSpaceDN w:val="0"/>
      <w:adjustRightInd w:val="0"/>
    </w:pPr>
    <w:rPr>
      <w:rFonts w:ascii="Arial" w:hAnsi="Arial" w:cs="Arial"/>
    </w:rPr>
  </w:style>
  <w:style w:type="paragraph" w:styleId="afb">
    <w:name w:val="List Paragraph"/>
    <w:basedOn w:val="a"/>
    <w:link w:val="afc"/>
    <w:uiPriority w:val="34"/>
    <w:qFormat/>
    <w:rsid w:val="002A522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2A5223"/>
    <w:pPr>
      <w:widowControl w:val="0"/>
      <w:autoSpaceDE w:val="0"/>
      <w:autoSpaceDN w:val="0"/>
      <w:adjustRightInd w:val="0"/>
    </w:pPr>
    <w:rPr>
      <w:rFonts w:ascii="Arial" w:eastAsia="MS Mincho" w:hAnsi="Arial" w:cs="Arial"/>
      <w:b/>
      <w:bCs/>
      <w:lang w:eastAsia="ja-JP"/>
    </w:rPr>
  </w:style>
  <w:style w:type="paragraph" w:styleId="afd">
    <w:name w:val="Document Map"/>
    <w:basedOn w:val="a"/>
    <w:link w:val="afe"/>
    <w:uiPriority w:val="99"/>
    <w:rsid w:val="002A5223"/>
    <w:rPr>
      <w:rFonts w:ascii="Tahoma" w:hAnsi="Tahoma"/>
      <w:sz w:val="16"/>
      <w:szCs w:val="16"/>
      <w:lang/>
    </w:rPr>
  </w:style>
  <w:style w:type="character" w:customStyle="1" w:styleId="afe">
    <w:name w:val="Схема документа Знак"/>
    <w:link w:val="afd"/>
    <w:uiPriority w:val="99"/>
    <w:rsid w:val="002A5223"/>
    <w:rPr>
      <w:rFonts w:ascii="Tahoma" w:hAnsi="Tahoma" w:cs="Tahoma"/>
      <w:sz w:val="16"/>
      <w:szCs w:val="16"/>
    </w:rPr>
  </w:style>
  <w:style w:type="table" w:styleId="aff">
    <w:name w:val="Table Grid"/>
    <w:basedOn w:val="a1"/>
    <w:rsid w:val="002A52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ff0"/>
    <w:rsid w:val="002A5223"/>
    <w:pPr>
      <w:jc w:val="both"/>
    </w:pPr>
    <w:rPr>
      <w:sz w:val="28"/>
      <w:szCs w:val="28"/>
    </w:rPr>
  </w:style>
  <w:style w:type="paragraph" w:styleId="aff0">
    <w:name w:val="Date"/>
    <w:basedOn w:val="a"/>
    <w:next w:val="a"/>
    <w:link w:val="aff1"/>
    <w:rsid w:val="002A5223"/>
    <w:pPr>
      <w:widowControl w:val="0"/>
    </w:pPr>
    <w:rPr>
      <w:sz w:val="20"/>
      <w:szCs w:val="20"/>
    </w:rPr>
  </w:style>
  <w:style w:type="character" w:customStyle="1" w:styleId="aff1">
    <w:name w:val="Дата Знак"/>
    <w:basedOn w:val="a0"/>
    <w:link w:val="aff0"/>
    <w:rsid w:val="002A5223"/>
  </w:style>
  <w:style w:type="paragraph" w:customStyle="1" w:styleId="12">
    <w:name w:val="Дата 1"/>
    <w:basedOn w:val="aff0"/>
    <w:rsid w:val="002A5223"/>
    <w:pPr>
      <w:jc w:val="both"/>
    </w:pPr>
    <w:rPr>
      <w:sz w:val="28"/>
      <w:szCs w:val="28"/>
    </w:rPr>
  </w:style>
  <w:style w:type="paragraph" w:customStyle="1" w:styleId="ConsPlusNonformat">
    <w:name w:val="ConsPlusNonformat"/>
    <w:uiPriority w:val="99"/>
    <w:rsid w:val="002A5223"/>
    <w:pPr>
      <w:widowControl w:val="0"/>
      <w:autoSpaceDE w:val="0"/>
      <w:autoSpaceDN w:val="0"/>
      <w:adjustRightInd w:val="0"/>
    </w:pPr>
    <w:rPr>
      <w:rFonts w:ascii="Courier New" w:eastAsia="MS Mincho" w:hAnsi="Courier New" w:cs="Courier New"/>
      <w:lang w:eastAsia="ja-JP"/>
    </w:rPr>
  </w:style>
  <w:style w:type="paragraph" w:styleId="HTML">
    <w:name w:val="HTML Address"/>
    <w:basedOn w:val="a"/>
    <w:link w:val="HTML0"/>
    <w:rsid w:val="002A5223"/>
    <w:rPr>
      <w:i/>
      <w:iCs/>
      <w:sz w:val="28"/>
      <w:lang w:eastAsia="en-US"/>
    </w:rPr>
  </w:style>
  <w:style w:type="character" w:customStyle="1" w:styleId="HTML0">
    <w:name w:val="Адрес HTML Знак"/>
    <w:link w:val="HTML"/>
    <w:rsid w:val="002A5223"/>
    <w:rPr>
      <w:i/>
      <w:iCs/>
      <w:sz w:val="28"/>
      <w:szCs w:val="24"/>
      <w:lang w:eastAsia="en-US"/>
    </w:rPr>
  </w:style>
  <w:style w:type="paragraph" w:styleId="aff2">
    <w:name w:val="Normal (Web)"/>
    <w:aliases w:val="Обычный (Web)"/>
    <w:basedOn w:val="a"/>
    <w:uiPriority w:val="99"/>
    <w:qFormat/>
    <w:rsid w:val="002A5223"/>
  </w:style>
  <w:style w:type="paragraph" w:styleId="31">
    <w:name w:val="Body Text Indent 3"/>
    <w:basedOn w:val="a"/>
    <w:link w:val="32"/>
    <w:rsid w:val="002A5223"/>
    <w:pPr>
      <w:spacing w:after="120"/>
      <w:ind w:left="283"/>
    </w:pPr>
    <w:rPr>
      <w:sz w:val="16"/>
      <w:szCs w:val="16"/>
      <w:lang w:eastAsia="en-US"/>
    </w:rPr>
  </w:style>
  <w:style w:type="character" w:customStyle="1" w:styleId="32">
    <w:name w:val="Основной текст с отступом 3 Знак"/>
    <w:link w:val="31"/>
    <w:rsid w:val="002A5223"/>
    <w:rPr>
      <w:sz w:val="16"/>
      <w:szCs w:val="16"/>
      <w:lang w:eastAsia="en-US"/>
    </w:rPr>
  </w:style>
  <w:style w:type="paragraph" w:customStyle="1" w:styleId="aff3">
    <w:name w:val="Текст акта"/>
    <w:rsid w:val="002A5223"/>
    <w:pPr>
      <w:widowControl w:val="0"/>
      <w:ind w:firstLine="709"/>
      <w:jc w:val="both"/>
    </w:pPr>
    <w:rPr>
      <w:sz w:val="28"/>
      <w:szCs w:val="24"/>
    </w:rPr>
  </w:style>
  <w:style w:type="paragraph" w:customStyle="1" w:styleId="13">
    <w:name w:val="Обычный1"/>
    <w:rsid w:val="002A5223"/>
    <w:rPr>
      <w:rFonts w:ascii="Arial" w:hAnsi="Arial"/>
      <w:b/>
      <w:sz w:val="24"/>
    </w:rPr>
  </w:style>
  <w:style w:type="paragraph" w:styleId="aff4">
    <w:name w:val="Note Heading"/>
    <w:basedOn w:val="a"/>
    <w:next w:val="a"/>
    <w:link w:val="aff5"/>
    <w:rsid w:val="002A5223"/>
    <w:rPr>
      <w:sz w:val="28"/>
      <w:lang w:eastAsia="en-US"/>
    </w:rPr>
  </w:style>
  <w:style w:type="character" w:customStyle="1" w:styleId="aff5">
    <w:name w:val="Заголовок записки Знак"/>
    <w:link w:val="aff4"/>
    <w:rsid w:val="002A5223"/>
    <w:rPr>
      <w:sz w:val="28"/>
      <w:szCs w:val="24"/>
      <w:lang w:eastAsia="en-US"/>
    </w:rPr>
  </w:style>
  <w:style w:type="paragraph" w:customStyle="1" w:styleId="aff6">
    <w:name w:val="программа"/>
    <w:basedOn w:val="a"/>
    <w:link w:val="aff7"/>
    <w:rsid w:val="002A5223"/>
    <w:pPr>
      <w:tabs>
        <w:tab w:val="left" w:pos="567"/>
      </w:tabs>
      <w:spacing w:before="60"/>
      <w:ind w:firstLine="709"/>
      <w:jc w:val="both"/>
    </w:pPr>
    <w:rPr>
      <w:sz w:val="28"/>
      <w:szCs w:val="28"/>
      <w:lang/>
    </w:rPr>
  </w:style>
  <w:style w:type="character" w:customStyle="1" w:styleId="aff7">
    <w:name w:val="программа Знак"/>
    <w:link w:val="aff6"/>
    <w:rsid w:val="002A5223"/>
    <w:rPr>
      <w:sz w:val="28"/>
      <w:szCs w:val="28"/>
    </w:rPr>
  </w:style>
  <w:style w:type="character" w:styleId="aff8">
    <w:name w:val="annotation reference"/>
    <w:uiPriority w:val="99"/>
    <w:unhideWhenUsed/>
    <w:rsid w:val="002A5223"/>
    <w:rPr>
      <w:sz w:val="16"/>
      <w:szCs w:val="16"/>
    </w:rPr>
  </w:style>
  <w:style w:type="paragraph" w:styleId="aff9">
    <w:name w:val="annotation text"/>
    <w:basedOn w:val="a"/>
    <w:link w:val="affa"/>
    <w:uiPriority w:val="99"/>
    <w:unhideWhenUsed/>
    <w:rsid w:val="002A5223"/>
    <w:pPr>
      <w:widowControl w:val="0"/>
    </w:pPr>
    <w:rPr>
      <w:sz w:val="20"/>
      <w:szCs w:val="20"/>
    </w:rPr>
  </w:style>
  <w:style w:type="character" w:customStyle="1" w:styleId="affa">
    <w:name w:val="Текст примечания Знак"/>
    <w:basedOn w:val="a0"/>
    <w:link w:val="aff9"/>
    <w:uiPriority w:val="99"/>
    <w:rsid w:val="002A5223"/>
  </w:style>
  <w:style w:type="paragraph" w:styleId="affb">
    <w:name w:val="annotation subject"/>
    <w:basedOn w:val="aff9"/>
    <w:next w:val="aff9"/>
    <w:link w:val="affc"/>
    <w:unhideWhenUsed/>
    <w:rsid w:val="002A5223"/>
    <w:rPr>
      <w:b/>
      <w:bCs/>
      <w:lang/>
    </w:rPr>
  </w:style>
  <w:style w:type="character" w:customStyle="1" w:styleId="affc">
    <w:name w:val="Тема примечания Знак"/>
    <w:link w:val="affb"/>
    <w:rsid w:val="002A5223"/>
    <w:rPr>
      <w:b/>
      <w:bCs/>
    </w:rPr>
  </w:style>
  <w:style w:type="paragraph" w:customStyle="1" w:styleId="Preformat">
    <w:name w:val="Preformat"/>
    <w:rsid w:val="002A5223"/>
    <w:pPr>
      <w:autoSpaceDE w:val="0"/>
      <w:autoSpaceDN w:val="0"/>
      <w:adjustRightInd w:val="0"/>
    </w:pPr>
    <w:rPr>
      <w:rFonts w:ascii="Courier New" w:hAnsi="Courier New" w:cs="Courier New"/>
    </w:rPr>
  </w:style>
  <w:style w:type="paragraph" w:customStyle="1" w:styleId="22">
    <w:name w:val="Обычный2"/>
    <w:rsid w:val="002A5223"/>
    <w:rPr>
      <w:rFonts w:ascii="Arial" w:hAnsi="Arial"/>
      <w:b/>
      <w:sz w:val="24"/>
    </w:rPr>
  </w:style>
  <w:style w:type="character" w:customStyle="1" w:styleId="hlnormal">
    <w:name w:val="hlnormal"/>
    <w:basedOn w:val="a0"/>
    <w:rsid w:val="002A5223"/>
  </w:style>
  <w:style w:type="character" w:customStyle="1" w:styleId="apple-converted-space">
    <w:name w:val="apple-converted-space"/>
    <w:basedOn w:val="a0"/>
    <w:rsid w:val="002A5223"/>
  </w:style>
  <w:style w:type="character" w:styleId="affd">
    <w:name w:val="Strong"/>
    <w:uiPriority w:val="22"/>
    <w:qFormat/>
    <w:rsid w:val="002A5223"/>
    <w:rPr>
      <w:b/>
      <w:bCs/>
    </w:rPr>
  </w:style>
  <w:style w:type="paragraph" w:customStyle="1" w:styleId="14">
    <w:name w:val="Знак1"/>
    <w:basedOn w:val="a"/>
    <w:rsid w:val="002A5223"/>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5223"/>
    <w:pPr>
      <w:spacing w:before="100" w:beforeAutospacing="1" w:after="100" w:afterAutospacing="1"/>
    </w:pPr>
    <w:rPr>
      <w:rFonts w:ascii="Tahoma" w:hAnsi="Tahoma"/>
      <w:sz w:val="20"/>
      <w:szCs w:val="20"/>
      <w:lang w:val="en-US" w:eastAsia="en-US"/>
    </w:rPr>
  </w:style>
  <w:style w:type="paragraph" w:styleId="z-">
    <w:name w:val="HTML Top of Form"/>
    <w:basedOn w:val="a"/>
    <w:next w:val="a"/>
    <w:link w:val="z-0"/>
    <w:hidden/>
    <w:rsid w:val="002A5223"/>
    <w:pPr>
      <w:pBdr>
        <w:bottom w:val="single" w:sz="6" w:space="1" w:color="auto"/>
      </w:pBdr>
      <w:jc w:val="center"/>
    </w:pPr>
    <w:rPr>
      <w:rFonts w:ascii="Arial" w:hAnsi="Arial"/>
      <w:vanish/>
      <w:sz w:val="16"/>
      <w:szCs w:val="16"/>
      <w:lang/>
    </w:rPr>
  </w:style>
  <w:style w:type="character" w:customStyle="1" w:styleId="z-0">
    <w:name w:val="z-Начало формы Знак"/>
    <w:link w:val="z-"/>
    <w:rsid w:val="002A5223"/>
    <w:rPr>
      <w:rFonts w:ascii="Arial" w:hAnsi="Arial" w:cs="Arial"/>
      <w:vanish/>
      <w:sz w:val="16"/>
      <w:szCs w:val="16"/>
    </w:rPr>
  </w:style>
  <w:style w:type="paragraph" w:styleId="z-1">
    <w:name w:val="HTML Bottom of Form"/>
    <w:basedOn w:val="a"/>
    <w:next w:val="a"/>
    <w:link w:val="z-2"/>
    <w:hidden/>
    <w:rsid w:val="002A5223"/>
    <w:pPr>
      <w:pBdr>
        <w:top w:val="single" w:sz="6" w:space="1" w:color="auto"/>
      </w:pBdr>
      <w:jc w:val="center"/>
    </w:pPr>
    <w:rPr>
      <w:rFonts w:ascii="Arial" w:hAnsi="Arial"/>
      <w:vanish/>
      <w:sz w:val="16"/>
      <w:szCs w:val="16"/>
      <w:lang/>
    </w:rPr>
  </w:style>
  <w:style w:type="character" w:customStyle="1" w:styleId="z-2">
    <w:name w:val="z-Конец формы Знак"/>
    <w:link w:val="z-1"/>
    <w:rsid w:val="002A5223"/>
    <w:rPr>
      <w:rFonts w:ascii="Arial" w:hAnsi="Arial" w:cs="Arial"/>
      <w:vanish/>
      <w:sz w:val="16"/>
      <w:szCs w:val="16"/>
    </w:rPr>
  </w:style>
  <w:style w:type="character" w:styleId="affe">
    <w:name w:val="Emphasis"/>
    <w:uiPriority w:val="20"/>
    <w:qFormat/>
    <w:rsid w:val="002A5223"/>
    <w:rPr>
      <w:i/>
      <w:iCs/>
    </w:rPr>
  </w:style>
  <w:style w:type="paragraph" w:customStyle="1" w:styleId="ConsNormal">
    <w:name w:val="ConsNormal"/>
    <w:rsid w:val="002A5223"/>
    <w:pPr>
      <w:widowControl w:val="0"/>
      <w:ind w:firstLine="720"/>
    </w:pPr>
    <w:rPr>
      <w:rFonts w:ascii="Arial" w:hAnsi="Arial" w:cs="Arial"/>
      <w:snapToGrid w:val="0"/>
      <w:lang w:bidi="he-IL"/>
    </w:rPr>
  </w:style>
  <w:style w:type="paragraph" w:customStyle="1" w:styleId="23">
    <w:name w:val="Без интервала2"/>
    <w:uiPriority w:val="1"/>
    <w:qFormat/>
    <w:rsid w:val="002A5223"/>
    <w:pPr>
      <w:jc w:val="center"/>
    </w:pPr>
    <w:rPr>
      <w:sz w:val="22"/>
      <w:szCs w:val="22"/>
    </w:rPr>
  </w:style>
  <w:style w:type="paragraph" w:customStyle="1" w:styleId="33">
    <w:name w:val="Обычный3"/>
    <w:rsid w:val="002A5223"/>
    <w:rPr>
      <w:rFonts w:ascii="Arial" w:hAnsi="Arial"/>
      <w:b/>
      <w:sz w:val="24"/>
    </w:rPr>
  </w:style>
  <w:style w:type="paragraph" w:customStyle="1" w:styleId="Style7">
    <w:name w:val="Style7"/>
    <w:basedOn w:val="a"/>
    <w:uiPriority w:val="99"/>
    <w:rsid w:val="002A5223"/>
    <w:pPr>
      <w:widowControl w:val="0"/>
      <w:autoSpaceDE w:val="0"/>
      <w:autoSpaceDN w:val="0"/>
      <w:adjustRightInd w:val="0"/>
      <w:spacing w:line="449" w:lineRule="exact"/>
      <w:jc w:val="center"/>
    </w:pPr>
  </w:style>
  <w:style w:type="paragraph" w:styleId="afff">
    <w:name w:val="TOC Heading"/>
    <w:basedOn w:val="1"/>
    <w:next w:val="a"/>
    <w:uiPriority w:val="39"/>
    <w:qFormat/>
    <w:rsid w:val="002A5223"/>
    <w:pPr>
      <w:spacing w:line="276" w:lineRule="auto"/>
      <w:outlineLvl w:val="9"/>
    </w:pPr>
    <w:rPr>
      <w:lang w:eastAsia="en-US"/>
    </w:rPr>
  </w:style>
  <w:style w:type="paragraph" w:styleId="15">
    <w:name w:val="toc 1"/>
    <w:basedOn w:val="a"/>
    <w:next w:val="a"/>
    <w:autoRedefine/>
    <w:uiPriority w:val="39"/>
    <w:unhideWhenUsed/>
    <w:rsid w:val="002A5223"/>
    <w:pPr>
      <w:tabs>
        <w:tab w:val="right" w:leader="dot" w:pos="9488"/>
      </w:tabs>
      <w:spacing w:after="100" w:line="276" w:lineRule="auto"/>
      <w:jc w:val="both"/>
    </w:pPr>
    <w:rPr>
      <w:rFonts w:ascii="Calibri" w:eastAsia="Calibri" w:hAnsi="Calibri"/>
      <w:sz w:val="22"/>
      <w:szCs w:val="22"/>
      <w:lang w:eastAsia="en-US"/>
    </w:rPr>
  </w:style>
  <w:style w:type="paragraph" w:styleId="24">
    <w:name w:val="toc 2"/>
    <w:basedOn w:val="a"/>
    <w:next w:val="a"/>
    <w:autoRedefine/>
    <w:uiPriority w:val="39"/>
    <w:unhideWhenUsed/>
    <w:rsid w:val="002A5223"/>
    <w:pPr>
      <w:spacing w:after="100" w:line="276" w:lineRule="auto"/>
      <w:ind w:left="220"/>
    </w:pPr>
    <w:rPr>
      <w:rFonts w:ascii="Calibri" w:eastAsia="Calibri" w:hAnsi="Calibri"/>
      <w:sz w:val="22"/>
      <w:szCs w:val="22"/>
      <w:lang w:eastAsia="en-US"/>
    </w:rPr>
  </w:style>
  <w:style w:type="character" w:styleId="afff0">
    <w:name w:val="FollowedHyperlink"/>
    <w:uiPriority w:val="99"/>
    <w:unhideWhenUsed/>
    <w:rsid w:val="002A5223"/>
    <w:rPr>
      <w:color w:val="800080"/>
      <w:u w:val="single"/>
    </w:rPr>
  </w:style>
  <w:style w:type="paragraph" w:customStyle="1" w:styleId="font5">
    <w:name w:val="font5"/>
    <w:basedOn w:val="a"/>
    <w:rsid w:val="002A5223"/>
    <w:pPr>
      <w:spacing w:before="100" w:beforeAutospacing="1" w:after="100" w:afterAutospacing="1"/>
    </w:pPr>
    <w:rPr>
      <w:color w:val="000000"/>
      <w:sz w:val="18"/>
      <w:szCs w:val="18"/>
    </w:rPr>
  </w:style>
  <w:style w:type="paragraph" w:customStyle="1" w:styleId="font6">
    <w:name w:val="font6"/>
    <w:basedOn w:val="a"/>
    <w:rsid w:val="002A5223"/>
    <w:pPr>
      <w:spacing w:before="100" w:beforeAutospacing="1" w:after="100" w:afterAutospacing="1"/>
    </w:pPr>
    <w:rPr>
      <w:color w:val="000000"/>
      <w:sz w:val="18"/>
      <w:szCs w:val="18"/>
    </w:rPr>
  </w:style>
  <w:style w:type="paragraph" w:customStyle="1" w:styleId="xl63">
    <w:name w:val="xl63"/>
    <w:basedOn w:val="a"/>
    <w:rsid w:val="002A5223"/>
    <w:pPr>
      <w:spacing w:before="100" w:beforeAutospacing="1" w:after="100" w:afterAutospacing="1"/>
    </w:pPr>
    <w:rPr>
      <w:sz w:val="18"/>
      <w:szCs w:val="18"/>
    </w:rPr>
  </w:style>
  <w:style w:type="paragraph" w:customStyle="1" w:styleId="xl64">
    <w:name w:val="xl64"/>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rsid w:val="002A5223"/>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66">
    <w:name w:val="xl66"/>
    <w:basedOn w:val="a"/>
    <w:rsid w:val="002A5223"/>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67">
    <w:name w:val="xl67"/>
    <w:basedOn w:val="a"/>
    <w:rsid w:val="002A5223"/>
    <w:pPr>
      <w:pBdr>
        <w:top w:val="single" w:sz="4" w:space="0" w:color="auto"/>
        <w:left w:val="single" w:sz="4" w:space="0" w:color="auto"/>
        <w:bottom w:val="single" w:sz="4" w:space="0" w:color="auto"/>
      </w:pBdr>
      <w:spacing w:before="100" w:beforeAutospacing="1" w:after="100" w:afterAutospacing="1"/>
      <w:textAlignment w:val="top"/>
    </w:pPr>
    <w:rPr>
      <w:b/>
      <w:bCs/>
      <w:sz w:val="18"/>
      <w:szCs w:val="18"/>
    </w:rPr>
  </w:style>
  <w:style w:type="paragraph" w:customStyle="1" w:styleId="xl68">
    <w:name w:val="xl68"/>
    <w:basedOn w:val="a"/>
    <w:rsid w:val="002A5223"/>
    <w:pPr>
      <w:shd w:val="clear" w:color="000000" w:fill="FFFFFF"/>
      <w:spacing w:before="100" w:beforeAutospacing="1" w:after="100" w:afterAutospacing="1"/>
    </w:pPr>
  </w:style>
  <w:style w:type="paragraph" w:customStyle="1" w:styleId="xl69">
    <w:name w:val="xl69"/>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70">
    <w:name w:val="xl70"/>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71">
    <w:name w:val="xl71"/>
    <w:basedOn w:val="a"/>
    <w:rsid w:val="002A5223"/>
    <w:pPr>
      <w:shd w:val="clear" w:color="000000" w:fill="FFFFFF"/>
      <w:spacing w:before="100" w:beforeAutospacing="1" w:after="100" w:afterAutospacing="1"/>
    </w:pPr>
    <w:rPr>
      <w:b/>
      <w:bCs/>
    </w:rPr>
  </w:style>
  <w:style w:type="paragraph" w:customStyle="1" w:styleId="xl72">
    <w:name w:val="xl72"/>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18"/>
      <w:szCs w:val="18"/>
    </w:rPr>
  </w:style>
  <w:style w:type="paragraph" w:customStyle="1" w:styleId="xl73">
    <w:name w:val="xl73"/>
    <w:basedOn w:val="a"/>
    <w:rsid w:val="002A5223"/>
    <w:pPr>
      <w:shd w:val="clear" w:color="000000" w:fill="FFFFFF"/>
      <w:spacing w:before="100" w:beforeAutospacing="1" w:after="100" w:afterAutospacing="1"/>
    </w:pPr>
    <w:rPr>
      <w:sz w:val="18"/>
      <w:szCs w:val="18"/>
    </w:rPr>
  </w:style>
  <w:style w:type="paragraph" w:customStyle="1" w:styleId="xl74">
    <w:name w:val="xl74"/>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5">
    <w:name w:val="xl75"/>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6">
    <w:name w:val="xl76"/>
    <w:basedOn w:val="a"/>
    <w:rsid w:val="002A522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18"/>
      <w:szCs w:val="18"/>
    </w:rPr>
  </w:style>
  <w:style w:type="paragraph" w:customStyle="1" w:styleId="xl77">
    <w:name w:val="xl77"/>
    <w:basedOn w:val="a"/>
    <w:rsid w:val="002A5223"/>
    <w:pPr>
      <w:shd w:val="clear" w:color="000000" w:fill="FFFFFF"/>
      <w:spacing w:before="100" w:beforeAutospacing="1" w:after="100" w:afterAutospacing="1"/>
    </w:pPr>
  </w:style>
  <w:style w:type="paragraph" w:customStyle="1" w:styleId="xl78">
    <w:name w:val="xl78"/>
    <w:basedOn w:val="a"/>
    <w:rsid w:val="002A5223"/>
    <w:pPr>
      <w:shd w:val="clear" w:color="000000" w:fill="FFFFFF"/>
      <w:spacing w:before="100" w:beforeAutospacing="1" w:after="100" w:afterAutospacing="1"/>
    </w:pPr>
    <w:rPr>
      <w:b/>
      <w:bCs/>
      <w:sz w:val="18"/>
      <w:szCs w:val="18"/>
    </w:rPr>
  </w:style>
  <w:style w:type="paragraph" w:customStyle="1" w:styleId="xl79">
    <w:name w:val="xl79"/>
    <w:basedOn w:val="a"/>
    <w:rsid w:val="002A5223"/>
    <w:pPr>
      <w:shd w:val="clear" w:color="000000" w:fill="FFFFFF"/>
      <w:spacing w:before="100" w:beforeAutospacing="1" w:after="100" w:afterAutospacing="1"/>
      <w:jc w:val="both"/>
    </w:pPr>
    <w:rPr>
      <w:sz w:val="18"/>
      <w:szCs w:val="18"/>
    </w:rPr>
  </w:style>
  <w:style w:type="paragraph" w:customStyle="1" w:styleId="xl80">
    <w:name w:val="xl80"/>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18"/>
      <w:szCs w:val="18"/>
    </w:rPr>
  </w:style>
  <w:style w:type="paragraph" w:customStyle="1" w:styleId="xl81">
    <w:name w:val="xl81"/>
    <w:basedOn w:val="a"/>
    <w:rsid w:val="002A5223"/>
    <w:pPr>
      <w:shd w:val="clear" w:color="000000" w:fill="FFFFFF"/>
      <w:spacing w:before="100" w:beforeAutospacing="1" w:after="100" w:afterAutospacing="1"/>
    </w:pPr>
    <w:rPr>
      <w:b/>
      <w:bCs/>
      <w:sz w:val="18"/>
      <w:szCs w:val="18"/>
    </w:rPr>
  </w:style>
  <w:style w:type="paragraph" w:customStyle="1" w:styleId="xl82">
    <w:name w:val="xl82"/>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8"/>
      <w:szCs w:val="18"/>
    </w:rPr>
  </w:style>
  <w:style w:type="paragraph" w:customStyle="1" w:styleId="xl83">
    <w:name w:val="xl83"/>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18"/>
      <w:szCs w:val="18"/>
    </w:rPr>
  </w:style>
  <w:style w:type="paragraph" w:customStyle="1" w:styleId="xl84">
    <w:name w:val="xl84"/>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5">
    <w:name w:val="xl85"/>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6">
    <w:name w:val="xl86"/>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87">
    <w:name w:val="xl87"/>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88">
    <w:name w:val="xl88"/>
    <w:basedOn w:val="a"/>
    <w:rsid w:val="002A5223"/>
    <w:pPr>
      <w:shd w:val="clear" w:color="000000" w:fill="FFFFFF"/>
      <w:spacing w:before="100" w:beforeAutospacing="1" w:after="100" w:afterAutospacing="1"/>
      <w:jc w:val="center"/>
      <w:textAlignment w:val="top"/>
    </w:pPr>
    <w:rPr>
      <w:b/>
      <w:bCs/>
      <w:sz w:val="18"/>
      <w:szCs w:val="18"/>
    </w:rPr>
  </w:style>
  <w:style w:type="paragraph" w:customStyle="1" w:styleId="xl89">
    <w:name w:val="xl89"/>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90">
    <w:name w:val="xl90"/>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91">
    <w:name w:val="xl91"/>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92">
    <w:name w:val="xl92"/>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6">
    <w:name w:val="xl96"/>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8"/>
      <w:szCs w:val="18"/>
    </w:rPr>
  </w:style>
  <w:style w:type="paragraph" w:customStyle="1" w:styleId="xl97">
    <w:name w:val="xl97"/>
    <w:basedOn w:val="a"/>
    <w:rsid w:val="002A5223"/>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2A5223"/>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00">
    <w:name w:val="xl100"/>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101">
    <w:name w:val="xl101"/>
    <w:basedOn w:val="a"/>
    <w:rsid w:val="002A5223"/>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2A5223"/>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3">
    <w:name w:val="xl103"/>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5">
    <w:name w:val="xl105"/>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06">
    <w:name w:val="xl106"/>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7">
    <w:name w:val="xl107"/>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8">
    <w:name w:val="xl108"/>
    <w:basedOn w:val="a"/>
    <w:rsid w:val="002A522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09">
    <w:name w:val="xl109"/>
    <w:basedOn w:val="a"/>
    <w:rsid w:val="002A52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0">
    <w:name w:val="xl110"/>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1">
    <w:name w:val="xl111"/>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18"/>
      <w:szCs w:val="18"/>
    </w:rPr>
  </w:style>
  <w:style w:type="paragraph" w:customStyle="1" w:styleId="xl112">
    <w:name w:val="xl112"/>
    <w:basedOn w:val="a"/>
    <w:rsid w:val="002A5223"/>
    <w:pPr>
      <w:pBdr>
        <w:left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3">
    <w:name w:val="xl113"/>
    <w:basedOn w:val="a"/>
    <w:rsid w:val="002A5223"/>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4">
    <w:name w:val="xl114"/>
    <w:basedOn w:val="a"/>
    <w:rsid w:val="002A522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5">
    <w:name w:val="xl115"/>
    <w:basedOn w:val="a"/>
    <w:rsid w:val="002A5223"/>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18"/>
      <w:szCs w:val="18"/>
    </w:rPr>
  </w:style>
  <w:style w:type="paragraph" w:customStyle="1" w:styleId="xl116">
    <w:name w:val="xl116"/>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117">
    <w:name w:val="xl117"/>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18">
    <w:name w:val="xl118"/>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119">
    <w:name w:val="xl119"/>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0">
    <w:name w:val="xl120"/>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1">
    <w:name w:val="xl121"/>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2">
    <w:name w:val="xl122"/>
    <w:basedOn w:val="a"/>
    <w:rsid w:val="002A522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23">
    <w:name w:val="xl123"/>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24">
    <w:name w:val="xl124"/>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125">
    <w:name w:val="xl125"/>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18"/>
      <w:szCs w:val="18"/>
    </w:rPr>
  </w:style>
  <w:style w:type="paragraph" w:customStyle="1" w:styleId="xl126">
    <w:name w:val="xl126"/>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27">
    <w:name w:val="xl127"/>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8">
    <w:name w:val="xl128"/>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29">
    <w:name w:val="xl129"/>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rPr>
  </w:style>
  <w:style w:type="paragraph" w:customStyle="1" w:styleId="xl130">
    <w:name w:val="xl130"/>
    <w:basedOn w:val="a"/>
    <w:rsid w:val="002A5223"/>
    <w:pPr>
      <w:pBdr>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31">
    <w:name w:val="xl131"/>
    <w:basedOn w:val="a"/>
    <w:rsid w:val="002A5223"/>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132">
    <w:name w:val="xl132"/>
    <w:basedOn w:val="a"/>
    <w:rsid w:val="002A5223"/>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3">
    <w:name w:val="xl133"/>
    <w:basedOn w:val="a"/>
    <w:rsid w:val="002A5223"/>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134">
    <w:name w:val="xl134"/>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5">
    <w:name w:val="xl135"/>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6">
    <w:name w:val="xl136"/>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7">
    <w:name w:val="xl137"/>
    <w:basedOn w:val="a"/>
    <w:rsid w:val="002A5223"/>
    <w:pPr>
      <w:pBdr>
        <w:top w:val="single" w:sz="4" w:space="0" w:color="auto"/>
      </w:pBdr>
      <w:spacing w:before="100" w:beforeAutospacing="1" w:after="100" w:afterAutospacing="1"/>
      <w:jc w:val="center"/>
    </w:pPr>
    <w:rPr>
      <w:b/>
      <w:bCs/>
      <w:sz w:val="18"/>
      <w:szCs w:val="18"/>
    </w:rPr>
  </w:style>
  <w:style w:type="paragraph" w:customStyle="1" w:styleId="xl138">
    <w:name w:val="xl138"/>
    <w:basedOn w:val="a"/>
    <w:rsid w:val="002A5223"/>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139">
    <w:name w:val="xl139"/>
    <w:basedOn w:val="a"/>
    <w:rsid w:val="002A5223"/>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0">
    <w:name w:val="xl140"/>
    <w:basedOn w:val="a"/>
    <w:rsid w:val="002A5223"/>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41">
    <w:name w:val="xl141"/>
    <w:basedOn w:val="a"/>
    <w:rsid w:val="002A5223"/>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42">
    <w:name w:val="xl142"/>
    <w:basedOn w:val="a"/>
    <w:rsid w:val="002A5223"/>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43">
    <w:name w:val="xl143"/>
    <w:basedOn w:val="a"/>
    <w:rsid w:val="002A5223"/>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44">
    <w:name w:val="xl144"/>
    <w:basedOn w:val="a"/>
    <w:rsid w:val="002A5223"/>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45">
    <w:name w:val="xl145"/>
    <w:basedOn w:val="a"/>
    <w:rsid w:val="002A5223"/>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46">
    <w:name w:val="xl146"/>
    <w:basedOn w:val="a"/>
    <w:rsid w:val="002A5223"/>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47">
    <w:name w:val="xl147"/>
    <w:basedOn w:val="a"/>
    <w:rsid w:val="002A5223"/>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48">
    <w:name w:val="xl148"/>
    <w:basedOn w:val="a"/>
    <w:rsid w:val="002A5223"/>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9">
    <w:name w:val="xl149"/>
    <w:basedOn w:val="a"/>
    <w:rsid w:val="002A5223"/>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50">
    <w:name w:val="xl150"/>
    <w:basedOn w:val="a"/>
    <w:rsid w:val="002A5223"/>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51">
    <w:name w:val="xl151"/>
    <w:basedOn w:val="a"/>
    <w:rsid w:val="002A5223"/>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52">
    <w:name w:val="xl152"/>
    <w:basedOn w:val="a"/>
    <w:rsid w:val="002A5223"/>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53">
    <w:name w:val="xl153"/>
    <w:basedOn w:val="a"/>
    <w:rsid w:val="002A5223"/>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54">
    <w:name w:val="xl154"/>
    <w:basedOn w:val="a"/>
    <w:rsid w:val="002A5223"/>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55">
    <w:name w:val="xl155"/>
    <w:basedOn w:val="a"/>
    <w:rsid w:val="002A5223"/>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56">
    <w:name w:val="xl156"/>
    <w:basedOn w:val="a"/>
    <w:rsid w:val="002A522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57">
    <w:name w:val="xl157"/>
    <w:basedOn w:val="a"/>
    <w:rsid w:val="002A5223"/>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58">
    <w:name w:val="xl158"/>
    <w:basedOn w:val="a"/>
    <w:rsid w:val="002A5223"/>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9">
    <w:name w:val="xl159"/>
    <w:basedOn w:val="a"/>
    <w:rsid w:val="002A5223"/>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60">
    <w:name w:val="xl160"/>
    <w:basedOn w:val="a"/>
    <w:rsid w:val="002A5223"/>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61">
    <w:name w:val="xl161"/>
    <w:basedOn w:val="a"/>
    <w:rsid w:val="002A522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2">
    <w:name w:val="xl162"/>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63">
    <w:name w:val="xl163"/>
    <w:basedOn w:val="a"/>
    <w:rsid w:val="002A5223"/>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4">
    <w:name w:val="xl164"/>
    <w:basedOn w:val="a"/>
    <w:rsid w:val="002A5223"/>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5">
    <w:name w:val="xl165"/>
    <w:basedOn w:val="a"/>
    <w:rsid w:val="002A5223"/>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66">
    <w:name w:val="xl166"/>
    <w:basedOn w:val="a"/>
    <w:rsid w:val="002A5223"/>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67">
    <w:name w:val="xl167"/>
    <w:basedOn w:val="a"/>
    <w:rsid w:val="002A5223"/>
    <w:pPr>
      <w:pBdr>
        <w:top w:val="single" w:sz="4" w:space="0" w:color="auto"/>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68">
    <w:name w:val="xl168"/>
    <w:basedOn w:val="a"/>
    <w:rsid w:val="002A5223"/>
    <w:pPr>
      <w:pBdr>
        <w:left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69">
    <w:name w:val="xl169"/>
    <w:basedOn w:val="a"/>
    <w:rsid w:val="002A5223"/>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70">
    <w:name w:val="xl170"/>
    <w:basedOn w:val="a"/>
    <w:rsid w:val="002A5223"/>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71">
    <w:name w:val="xl171"/>
    <w:basedOn w:val="a"/>
    <w:rsid w:val="002A5223"/>
    <w:pPr>
      <w:pBdr>
        <w:top w:val="single" w:sz="4" w:space="0" w:color="auto"/>
      </w:pBdr>
      <w:spacing w:before="100" w:beforeAutospacing="1" w:after="100" w:afterAutospacing="1"/>
      <w:jc w:val="center"/>
      <w:textAlignment w:val="top"/>
    </w:pPr>
    <w:rPr>
      <w:sz w:val="18"/>
      <w:szCs w:val="18"/>
    </w:rPr>
  </w:style>
  <w:style w:type="paragraph" w:customStyle="1" w:styleId="xl172">
    <w:name w:val="xl172"/>
    <w:basedOn w:val="a"/>
    <w:rsid w:val="002A5223"/>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3">
    <w:name w:val="xl173"/>
    <w:basedOn w:val="a"/>
    <w:rsid w:val="002A5223"/>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74">
    <w:name w:val="xl174"/>
    <w:basedOn w:val="a"/>
    <w:rsid w:val="002A5223"/>
    <w:pPr>
      <w:pBdr>
        <w:bottom w:val="single" w:sz="4" w:space="0" w:color="auto"/>
      </w:pBdr>
      <w:spacing w:before="100" w:beforeAutospacing="1" w:after="100" w:afterAutospacing="1"/>
      <w:jc w:val="center"/>
      <w:textAlignment w:val="top"/>
    </w:pPr>
    <w:rPr>
      <w:sz w:val="18"/>
      <w:szCs w:val="18"/>
    </w:rPr>
  </w:style>
  <w:style w:type="paragraph" w:customStyle="1" w:styleId="xl175">
    <w:name w:val="xl175"/>
    <w:basedOn w:val="a"/>
    <w:rsid w:val="002A5223"/>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6">
    <w:name w:val="xl176"/>
    <w:basedOn w:val="a"/>
    <w:rsid w:val="002A5223"/>
    <w:pPr>
      <w:pBdr>
        <w:left w:val="single" w:sz="4" w:space="0" w:color="auto"/>
      </w:pBdr>
      <w:spacing w:before="100" w:beforeAutospacing="1" w:after="100" w:afterAutospacing="1"/>
      <w:jc w:val="center"/>
      <w:textAlignment w:val="top"/>
    </w:pPr>
    <w:rPr>
      <w:sz w:val="18"/>
      <w:szCs w:val="18"/>
    </w:rPr>
  </w:style>
  <w:style w:type="paragraph" w:customStyle="1" w:styleId="xl177">
    <w:name w:val="xl177"/>
    <w:basedOn w:val="a"/>
    <w:rsid w:val="002A5223"/>
    <w:pPr>
      <w:spacing w:before="100" w:beforeAutospacing="1" w:after="100" w:afterAutospacing="1"/>
      <w:jc w:val="center"/>
      <w:textAlignment w:val="top"/>
    </w:pPr>
    <w:rPr>
      <w:sz w:val="18"/>
      <w:szCs w:val="18"/>
    </w:rPr>
  </w:style>
  <w:style w:type="paragraph" w:customStyle="1" w:styleId="xl178">
    <w:name w:val="xl178"/>
    <w:basedOn w:val="a"/>
    <w:rsid w:val="002A5223"/>
    <w:pPr>
      <w:pBdr>
        <w:right w:val="single" w:sz="4" w:space="0" w:color="auto"/>
      </w:pBdr>
      <w:spacing w:before="100" w:beforeAutospacing="1" w:after="100" w:afterAutospacing="1"/>
      <w:jc w:val="center"/>
      <w:textAlignment w:val="top"/>
    </w:pPr>
    <w:rPr>
      <w:sz w:val="18"/>
      <w:szCs w:val="18"/>
    </w:rPr>
  </w:style>
  <w:style w:type="paragraph" w:customStyle="1" w:styleId="xl179">
    <w:name w:val="xl179"/>
    <w:basedOn w:val="a"/>
    <w:rsid w:val="002A5223"/>
    <w:pPr>
      <w:pBdr>
        <w:top w:val="single" w:sz="4" w:space="0" w:color="auto"/>
        <w:left w:val="single" w:sz="4" w:space="0" w:color="auto"/>
      </w:pBdr>
      <w:spacing w:before="100" w:beforeAutospacing="1" w:after="100" w:afterAutospacing="1"/>
      <w:jc w:val="center"/>
      <w:textAlignment w:val="top"/>
    </w:pPr>
    <w:rPr>
      <w:b/>
      <w:bCs/>
      <w:sz w:val="18"/>
      <w:szCs w:val="18"/>
    </w:rPr>
  </w:style>
  <w:style w:type="paragraph" w:customStyle="1" w:styleId="xl180">
    <w:name w:val="xl180"/>
    <w:basedOn w:val="a"/>
    <w:rsid w:val="002A5223"/>
    <w:pPr>
      <w:pBdr>
        <w:left w:val="single" w:sz="4" w:space="0" w:color="auto"/>
      </w:pBdr>
      <w:spacing w:before="100" w:beforeAutospacing="1" w:after="100" w:afterAutospacing="1"/>
      <w:jc w:val="center"/>
      <w:textAlignment w:val="top"/>
    </w:pPr>
    <w:rPr>
      <w:b/>
      <w:bCs/>
      <w:sz w:val="18"/>
      <w:szCs w:val="18"/>
    </w:rPr>
  </w:style>
  <w:style w:type="paragraph" w:customStyle="1" w:styleId="xl181">
    <w:name w:val="xl181"/>
    <w:basedOn w:val="a"/>
    <w:rsid w:val="002A5223"/>
    <w:pPr>
      <w:pBdr>
        <w:top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82">
    <w:name w:val="xl182"/>
    <w:basedOn w:val="a"/>
    <w:rsid w:val="002A5223"/>
    <w:pPr>
      <w:pBdr>
        <w:right w:val="single" w:sz="4" w:space="0" w:color="auto"/>
      </w:pBdr>
      <w:spacing w:before="100" w:beforeAutospacing="1" w:after="100" w:afterAutospacing="1"/>
      <w:jc w:val="center"/>
      <w:textAlignment w:val="top"/>
    </w:pPr>
    <w:rPr>
      <w:b/>
      <w:bCs/>
      <w:sz w:val="18"/>
      <w:szCs w:val="18"/>
    </w:rPr>
  </w:style>
  <w:style w:type="paragraph" w:customStyle="1" w:styleId="xl183">
    <w:name w:val="xl183"/>
    <w:basedOn w:val="a"/>
    <w:rsid w:val="002A5223"/>
    <w:pPr>
      <w:pBdr>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84">
    <w:name w:val="xl184"/>
    <w:basedOn w:val="a"/>
    <w:rsid w:val="002A522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85">
    <w:name w:val="xl185"/>
    <w:basedOn w:val="a"/>
    <w:rsid w:val="002A52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86">
    <w:name w:val="xl186"/>
    <w:basedOn w:val="a"/>
    <w:rsid w:val="002A5223"/>
    <w:pPr>
      <w:pBdr>
        <w:top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87">
    <w:name w:val="xl187"/>
    <w:basedOn w:val="a"/>
    <w:rsid w:val="002A522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88">
    <w:name w:val="xl188"/>
    <w:basedOn w:val="a"/>
    <w:rsid w:val="002A52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89">
    <w:name w:val="xl189"/>
    <w:basedOn w:val="a"/>
    <w:rsid w:val="002A522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90">
    <w:name w:val="xl190"/>
    <w:basedOn w:val="a"/>
    <w:rsid w:val="002A522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1">
    <w:name w:val="xl191"/>
    <w:basedOn w:val="a"/>
    <w:rsid w:val="002A522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2">
    <w:name w:val="xl192"/>
    <w:basedOn w:val="a"/>
    <w:rsid w:val="002A5223"/>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3">
    <w:name w:val="xl193"/>
    <w:basedOn w:val="a"/>
    <w:rsid w:val="002A5223"/>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4">
    <w:name w:val="xl194"/>
    <w:basedOn w:val="a"/>
    <w:rsid w:val="002A5223"/>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5">
    <w:name w:val="xl195"/>
    <w:basedOn w:val="a"/>
    <w:rsid w:val="002A522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6">
    <w:name w:val="xl196"/>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97">
    <w:name w:val="xl197"/>
    <w:basedOn w:val="a"/>
    <w:rsid w:val="002A52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2A52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2A5223"/>
    <w:pPr>
      <w:pBdr>
        <w:top w:val="single" w:sz="4" w:space="0" w:color="auto"/>
        <w:lef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0">
    <w:name w:val="xl200"/>
    <w:basedOn w:val="a"/>
    <w:rsid w:val="002A5223"/>
    <w:pPr>
      <w:pBdr>
        <w:top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1">
    <w:name w:val="xl201"/>
    <w:basedOn w:val="a"/>
    <w:rsid w:val="002A5223"/>
    <w:pPr>
      <w:pBdr>
        <w:top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2">
    <w:name w:val="xl202"/>
    <w:basedOn w:val="a"/>
    <w:rsid w:val="002A5223"/>
    <w:pPr>
      <w:pBdr>
        <w:left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3">
    <w:name w:val="xl203"/>
    <w:basedOn w:val="a"/>
    <w:rsid w:val="002A5223"/>
    <w:pPr>
      <w:pBdr>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4">
    <w:name w:val="xl204"/>
    <w:basedOn w:val="a"/>
    <w:rsid w:val="002A5223"/>
    <w:pPr>
      <w:pBdr>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05">
    <w:name w:val="xl205"/>
    <w:basedOn w:val="a"/>
    <w:rsid w:val="002A522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6">
    <w:name w:val="xl206"/>
    <w:basedOn w:val="a"/>
    <w:rsid w:val="002A5223"/>
    <w:pPr>
      <w:pBdr>
        <w:top w:val="single" w:sz="4" w:space="0" w:color="auto"/>
        <w:bottom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7">
    <w:name w:val="xl207"/>
    <w:basedOn w:val="a"/>
    <w:rsid w:val="002A5223"/>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8">
    <w:name w:val="xl208"/>
    <w:basedOn w:val="a"/>
    <w:rsid w:val="002A5223"/>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8"/>
      <w:szCs w:val="18"/>
    </w:rPr>
  </w:style>
  <w:style w:type="paragraph" w:customStyle="1" w:styleId="xl209">
    <w:name w:val="xl209"/>
    <w:basedOn w:val="a"/>
    <w:rsid w:val="002A5223"/>
    <w:pPr>
      <w:pBdr>
        <w:top w:val="single" w:sz="4" w:space="0" w:color="auto"/>
        <w:bottom w:val="single" w:sz="4" w:space="0" w:color="auto"/>
      </w:pBdr>
      <w:shd w:val="clear" w:color="000000" w:fill="FFFFFF"/>
      <w:spacing w:before="100" w:beforeAutospacing="1" w:after="100" w:afterAutospacing="1"/>
      <w:jc w:val="center"/>
    </w:pPr>
    <w:rPr>
      <w:color w:val="000000"/>
      <w:sz w:val="18"/>
      <w:szCs w:val="18"/>
    </w:rPr>
  </w:style>
  <w:style w:type="paragraph" w:customStyle="1" w:styleId="xl210">
    <w:name w:val="xl210"/>
    <w:basedOn w:val="a"/>
    <w:rsid w:val="002A5223"/>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1">
    <w:name w:val="xl211"/>
    <w:basedOn w:val="a"/>
    <w:rsid w:val="002A5223"/>
    <w:pPr>
      <w:pBdr>
        <w:top w:val="single" w:sz="4" w:space="0" w:color="auto"/>
      </w:pBdr>
      <w:shd w:val="clear" w:color="000000" w:fill="FFFFFF"/>
      <w:spacing w:before="100" w:beforeAutospacing="1" w:after="100" w:afterAutospacing="1"/>
      <w:jc w:val="center"/>
    </w:pPr>
    <w:rPr>
      <w:b/>
      <w:bCs/>
      <w:sz w:val="18"/>
      <w:szCs w:val="18"/>
    </w:rPr>
  </w:style>
  <w:style w:type="paragraph" w:customStyle="1" w:styleId="xl212">
    <w:name w:val="xl212"/>
    <w:basedOn w:val="a"/>
    <w:rsid w:val="002A5223"/>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213">
    <w:name w:val="xl213"/>
    <w:basedOn w:val="a"/>
    <w:rsid w:val="002A5223"/>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214">
    <w:name w:val="xl214"/>
    <w:basedOn w:val="a"/>
    <w:rsid w:val="002A52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15">
    <w:name w:val="xl215"/>
    <w:basedOn w:val="a"/>
    <w:rsid w:val="002A5223"/>
    <w:pPr>
      <w:pBdr>
        <w:top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16">
    <w:name w:val="xl216"/>
    <w:basedOn w:val="a"/>
    <w:rsid w:val="002A522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217">
    <w:name w:val="xl217"/>
    <w:basedOn w:val="a"/>
    <w:rsid w:val="002A5223"/>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218">
    <w:name w:val="xl218"/>
    <w:basedOn w:val="a"/>
    <w:rsid w:val="002A5223"/>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19">
    <w:name w:val="xl219"/>
    <w:basedOn w:val="a"/>
    <w:rsid w:val="002A5223"/>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220">
    <w:name w:val="xl220"/>
    <w:basedOn w:val="a"/>
    <w:rsid w:val="002A5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21">
    <w:name w:val="xl221"/>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22">
    <w:name w:val="xl222"/>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23">
    <w:name w:val="xl223"/>
    <w:basedOn w:val="a"/>
    <w:rsid w:val="002A5223"/>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24">
    <w:name w:val="xl224"/>
    <w:basedOn w:val="a"/>
    <w:rsid w:val="002A522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a"/>
    <w:rsid w:val="002A5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26">
    <w:name w:val="xl226"/>
    <w:basedOn w:val="a"/>
    <w:rsid w:val="002A5223"/>
    <w:pPr>
      <w:pBdr>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227">
    <w:name w:val="xl227"/>
    <w:basedOn w:val="a"/>
    <w:rsid w:val="002A5223"/>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28">
    <w:name w:val="xl228"/>
    <w:basedOn w:val="a"/>
    <w:rsid w:val="002A5223"/>
    <w:pPr>
      <w:pBdr>
        <w:top w:val="single" w:sz="4" w:space="0" w:color="auto"/>
        <w:bottom w:val="single" w:sz="4" w:space="0" w:color="auto"/>
      </w:pBdr>
      <w:spacing w:before="100" w:beforeAutospacing="1" w:after="100" w:afterAutospacing="1"/>
    </w:pPr>
    <w:rPr>
      <w:sz w:val="18"/>
      <w:szCs w:val="18"/>
    </w:rPr>
  </w:style>
  <w:style w:type="paragraph" w:customStyle="1" w:styleId="xl229">
    <w:name w:val="xl229"/>
    <w:basedOn w:val="a"/>
    <w:rsid w:val="002A5223"/>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30">
    <w:name w:val="xl230"/>
    <w:basedOn w:val="a"/>
    <w:rsid w:val="002A522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231">
    <w:name w:val="xl231"/>
    <w:basedOn w:val="a"/>
    <w:rsid w:val="002A5223"/>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2">
    <w:name w:val="xl232"/>
    <w:basedOn w:val="a"/>
    <w:rsid w:val="002A5223"/>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3">
    <w:name w:val="xl233"/>
    <w:basedOn w:val="a"/>
    <w:rsid w:val="002A52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34">
    <w:name w:val="xl234"/>
    <w:basedOn w:val="a"/>
    <w:rsid w:val="002A5223"/>
    <w:pPr>
      <w:pBdr>
        <w:top w:val="single" w:sz="4" w:space="0" w:color="auto"/>
        <w:bottom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35">
    <w:name w:val="xl235"/>
    <w:basedOn w:val="a"/>
    <w:rsid w:val="002A522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236">
    <w:name w:val="xl236"/>
    <w:basedOn w:val="a"/>
    <w:rsid w:val="002A52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237">
    <w:name w:val="xl237"/>
    <w:basedOn w:val="a"/>
    <w:rsid w:val="002A5223"/>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238">
    <w:name w:val="xl238"/>
    <w:basedOn w:val="a"/>
    <w:rsid w:val="002A52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239">
    <w:name w:val="xl239"/>
    <w:basedOn w:val="a"/>
    <w:rsid w:val="002A52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240">
    <w:name w:val="xl240"/>
    <w:basedOn w:val="a"/>
    <w:rsid w:val="002A5223"/>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241">
    <w:name w:val="xl241"/>
    <w:basedOn w:val="a"/>
    <w:rsid w:val="002A52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242">
    <w:name w:val="xl242"/>
    <w:basedOn w:val="a"/>
    <w:rsid w:val="002A5223"/>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243">
    <w:name w:val="xl243"/>
    <w:basedOn w:val="a"/>
    <w:rsid w:val="002A5223"/>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244">
    <w:name w:val="xl244"/>
    <w:basedOn w:val="a"/>
    <w:rsid w:val="002A5223"/>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45">
    <w:name w:val="xl245"/>
    <w:basedOn w:val="a"/>
    <w:rsid w:val="002A5223"/>
    <w:pPr>
      <w:pBdr>
        <w:top w:val="single" w:sz="4" w:space="0" w:color="auto"/>
        <w:left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6">
    <w:name w:val="xl246"/>
    <w:basedOn w:val="a"/>
    <w:rsid w:val="002A5223"/>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7">
    <w:name w:val="xl247"/>
    <w:basedOn w:val="a"/>
    <w:rsid w:val="002A5223"/>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8">
    <w:name w:val="xl248"/>
    <w:basedOn w:val="a"/>
    <w:rsid w:val="002A522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249">
    <w:name w:val="xl249"/>
    <w:basedOn w:val="a"/>
    <w:rsid w:val="002A5223"/>
    <w:pPr>
      <w:pBdr>
        <w:top w:val="single" w:sz="4" w:space="0" w:color="auto"/>
        <w:bottom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250">
    <w:name w:val="xl250"/>
    <w:basedOn w:val="a"/>
    <w:rsid w:val="002A522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numbering" w:customStyle="1" w:styleId="2">
    <w:name w:val="Стиль2"/>
    <w:uiPriority w:val="99"/>
    <w:rsid w:val="002A5223"/>
    <w:pPr>
      <w:numPr>
        <w:numId w:val="4"/>
      </w:numPr>
    </w:pPr>
  </w:style>
  <w:style w:type="paragraph" w:customStyle="1" w:styleId="font7">
    <w:name w:val="font7"/>
    <w:basedOn w:val="a"/>
    <w:rsid w:val="002A5223"/>
    <w:pPr>
      <w:spacing w:before="100" w:beforeAutospacing="1" w:after="100" w:afterAutospacing="1"/>
    </w:pPr>
    <w:rPr>
      <w:b/>
      <w:bCs/>
      <w:color w:val="000000"/>
      <w:sz w:val="16"/>
      <w:szCs w:val="16"/>
    </w:rPr>
  </w:style>
  <w:style w:type="paragraph" w:styleId="afff1">
    <w:name w:val="Title"/>
    <w:basedOn w:val="a"/>
    <w:link w:val="afff2"/>
    <w:qFormat/>
    <w:rsid w:val="002A5223"/>
    <w:pPr>
      <w:ind w:left="-720" w:firstLine="720"/>
      <w:jc w:val="center"/>
    </w:pPr>
    <w:rPr>
      <w:b/>
      <w:sz w:val="28"/>
      <w:szCs w:val="28"/>
      <w:lang/>
    </w:rPr>
  </w:style>
  <w:style w:type="character" w:customStyle="1" w:styleId="afff2">
    <w:name w:val="Название Знак"/>
    <w:link w:val="afff1"/>
    <w:rsid w:val="002A5223"/>
    <w:rPr>
      <w:b/>
      <w:sz w:val="28"/>
      <w:szCs w:val="28"/>
    </w:rPr>
  </w:style>
  <w:style w:type="paragraph" w:customStyle="1" w:styleId="afff3">
    <w:name w:val="Стиль"/>
    <w:uiPriority w:val="99"/>
    <w:rsid w:val="002A5223"/>
    <w:pPr>
      <w:widowControl w:val="0"/>
      <w:autoSpaceDE w:val="0"/>
      <w:autoSpaceDN w:val="0"/>
      <w:adjustRightInd w:val="0"/>
    </w:pPr>
    <w:rPr>
      <w:sz w:val="24"/>
      <w:szCs w:val="24"/>
    </w:rPr>
  </w:style>
  <w:style w:type="paragraph" w:styleId="afff4">
    <w:name w:val="footnote text"/>
    <w:basedOn w:val="a"/>
    <w:link w:val="afff5"/>
    <w:unhideWhenUsed/>
    <w:rsid w:val="002A5223"/>
    <w:rPr>
      <w:sz w:val="20"/>
      <w:szCs w:val="20"/>
    </w:rPr>
  </w:style>
  <w:style w:type="character" w:customStyle="1" w:styleId="afff5">
    <w:name w:val="Текст сноски Знак"/>
    <w:basedOn w:val="a0"/>
    <w:link w:val="afff4"/>
    <w:rsid w:val="002A5223"/>
  </w:style>
  <w:style w:type="paragraph" w:styleId="afff6">
    <w:name w:val="Plain Text"/>
    <w:basedOn w:val="a"/>
    <w:link w:val="afff7"/>
    <w:rsid w:val="002A5223"/>
    <w:rPr>
      <w:rFonts w:ascii="Courier New" w:hAnsi="Courier New"/>
      <w:sz w:val="20"/>
      <w:szCs w:val="20"/>
      <w:lang/>
    </w:rPr>
  </w:style>
  <w:style w:type="character" w:customStyle="1" w:styleId="afff7">
    <w:name w:val="Текст Знак"/>
    <w:link w:val="afff6"/>
    <w:rsid w:val="002A5223"/>
    <w:rPr>
      <w:rFonts w:ascii="Courier New" w:hAnsi="Courier New"/>
    </w:rPr>
  </w:style>
  <w:style w:type="paragraph" w:customStyle="1" w:styleId="Heading10">
    <w:name w:val="Heading 1_0"/>
    <w:basedOn w:val="a"/>
    <w:uiPriority w:val="1"/>
    <w:qFormat/>
    <w:rsid w:val="002A5223"/>
    <w:pPr>
      <w:widowControl w:val="0"/>
      <w:ind w:left="2879"/>
      <w:outlineLvl w:val="1"/>
    </w:pPr>
    <w:rPr>
      <w:b/>
      <w:bCs/>
      <w:sz w:val="28"/>
      <w:szCs w:val="28"/>
      <w:lang w:val="en-US" w:eastAsia="en-US"/>
    </w:rPr>
  </w:style>
  <w:style w:type="paragraph" w:customStyle="1" w:styleId="TableParagraph">
    <w:name w:val="Table Paragraph"/>
    <w:basedOn w:val="a"/>
    <w:uiPriority w:val="1"/>
    <w:qFormat/>
    <w:rsid w:val="002A5223"/>
    <w:pPr>
      <w:widowControl w:val="0"/>
    </w:pPr>
    <w:rPr>
      <w:rFonts w:ascii="Calibri" w:eastAsia="Calibri" w:hAnsi="Calibri"/>
      <w:sz w:val="22"/>
      <w:szCs w:val="22"/>
      <w:lang w:val="en-US" w:eastAsia="en-US"/>
    </w:rPr>
  </w:style>
  <w:style w:type="paragraph" w:customStyle="1" w:styleId="afff8">
    <w:name w:val="Основной тект"/>
    <w:basedOn w:val="a"/>
    <w:rsid w:val="002A5223"/>
    <w:pPr>
      <w:snapToGrid w:val="0"/>
      <w:ind w:firstLine="851"/>
      <w:jc w:val="both"/>
    </w:pPr>
    <w:rPr>
      <w:sz w:val="28"/>
      <w:szCs w:val="28"/>
    </w:rPr>
  </w:style>
  <w:style w:type="paragraph" w:styleId="HTML1">
    <w:name w:val="HTML Preformatted"/>
    <w:basedOn w:val="a"/>
    <w:link w:val="HTML2"/>
    <w:rsid w:val="002A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2">
    <w:name w:val="Стандартный HTML Знак"/>
    <w:link w:val="HTML1"/>
    <w:rsid w:val="002A5223"/>
    <w:rPr>
      <w:rFonts w:ascii="Courier New" w:hAnsi="Courier New" w:cs="Courier New"/>
    </w:rPr>
  </w:style>
  <w:style w:type="paragraph" w:styleId="25">
    <w:name w:val="Body Text 2"/>
    <w:basedOn w:val="a"/>
    <w:link w:val="26"/>
    <w:rsid w:val="002A5223"/>
    <w:pPr>
      <w:spacing w:after="120" w:line="480" w:lineRule="auto"/>
    </w:pPr>
    <w:rPr>
      <w:lang/>
    </w:rPr>
  </w:style>
  <w:style w:type="character" w:customStyle="1" w:styleId="26">
    <w:name w:val="Основной текст 2 Знак"/>
    <w:link w:val="25"/>
    <w:rsid w:val="002A5223"/>
    <w:rPr>
      <w:sz w:val="24"/>
      <w:szCs w:val="24"/>
    </w:rPr>
  </w:style>
  <w:style w:type="paragraph" w:styleId="afff9">
    <w:name w:val="Message Header"/>
    <w:basedOn w:val="a"/>
    <w:link w:val="afffa"/>
    <w:rsid w:val="002A5223"/>
    <w:pPr>
      <w:jc w:val="center"/>
    </w:pPr>
    <w:rPr>
      <w:rFonts w:ascii="Arial" w:hAnsi="Arial"/>
      <w:i/>
      <w:sz w:val="20"/>
      <w:szCs w:val="20"/>
      <w:lang/>
    </w:rPr>
  </w:style>
  <w:style w:type="character" w:customStyle="1" w:styleId="afffa">
    <w:name w:val="Шапка Знак"/>
    <w:link w:val="afff9"/>
    <w:rsid w:val="002A5223"/>
    <w:rPr>
      <w:rFonts w:ascii="Arial" w:hAnsi="Arial"/>
      <w:i/>
    </w:rPr>
  </w:style>
  <w:style w:type="paragraph" w:customStyle="1" w:styleId="afffb">
    <w:name w:val="Таблица"/>
    <w:basedOn w:val="a"/>
    <w:link w:val="afffc"/>
    <w:rsid w:val="002A5223"/>
    <w:rPr>
      <w:rFonts w:ascii="Arial" w:hAnsi="Arial"/>
      <w:sz w:val="20"/>
      <w:szCs w:val="20"/>
      <w:lang/>
    </w:rPr>
  </w:style>
  <w:style w:type="paragraph" w:customStyle="1" w:styleId="afffd">
    <w:name w:val="Таблотст"/>
    <w:basedOn w:val="afffb"/>
    <w:rsid w:val="002A5223"/>
    <w:pPr>
      <w:spacing w:line="220" w:lineRule="exact"/>
      <w:ind w:left="85"/>
    </w:pPr>
  </w:style>
  <w:style w:type="character" w:customStyle="1" w:styleId="afffc">
    <w:name w:val="Таблица Знак"/>
    <w:link w:val="afffb"/>
    <w:rsid w:val="002A5223"/>
    <w:rPr>
      <w:rFonts w:ascii="Arial" w:hAnsi="Arial"/>
    </w:rPr>
  </w:style>
  <w:style w:type="character" w:styleId="afffe">
    <w:name w:val="footnote reference"/>
    <w:rsid w:val="002A5223"/>
    <w:rPr>
      <w:vertAlign w:val="superscript"/>
    </w:rPr>
  </w:style>
  <w:style w:type="character" w:customStyle="1" w:styleId="afc">
    <w:name w:val="Абзац списка Знак"/>
    <w:link w:val="afb"/>
    <w:uiPriority w:val="34"/>
    <w:locked/>
    <w:rsid w:val="002A5223"/>
    <w:rPr>
      <w:rFonts w:ascii="Calibri" w:eastAsia="Calibri" w:hAnsi="Calibri"/>
      <w:sz w:val="22"/>
      <w:szCs w:val="22"/>
      <w:lang w:eastAsia="en-US"/>
    </w:rPr>
  </w:style>
  <w:style w:type="character" w:customStyle="1" w:styleId="ae">
    <w:name w:val="Без интервала Знак"/>
    <w:link w:val="ad"/>
    <w:uiPriority w:val="1"/>
    <w:locked/>
    <w:rsid w:val="002A5223"/>
    <w:rPr>
      <w:sz w:val="28"/>
      <w:lang w:val="ru-RU" w:eastAsia="ru-RU" w:bidi="ar-SA"/>
    </w:rPr>
  </w:style>
  <w:style w:type="paragraph" w:styleId="affff">
    <w:name w:val="Revision"/>
    <w:hidden/>
    <w:uiPriority w:val="99"/>
    <w:semiHidden/>
    <w:rsid w:val="0074460D"/>
    <w:rPr>
      <w:sz w:val="24"/>
      <w:szCs w:val="24"/>
    </w:rPr>
  </w:style>
  <w:style w:type="paragraph" w:customStyle="1" w:styleId="Heading1">
    <w:name w:val="Heading 1"/>
    <w:basedOn w:val="a"/>
    <w:uiPriority w:val="1"/>
    <w:qFormat/>
    <w:rsid w:val="003A1929"/>
    <w:pPr>
      <w:widowControl w:val="0"/>
      <w:ind w:left="2879"/>
      <w:outlineLvl w:val="1"/>
    </w:pPr>
    <w:rPr>
      <w:b/>
      <w:bCs/>
      <w:sz w:val="28"/>
      <w:szCs w:val="28"/>
      <w:lang w:val="en-US" w:eastAsia="en-US"/>
    </w:rPr>
  </w:style>
  <w:style w:type="character" w:customStyle="1" w:styleId="16">
    <w:name w:val="Основной текст с отступом Знак1"/>
    <w:aliases w:val="Знак Знак1"/>
    <w:basedOn w:val="a0"/>
    <w:semiHidden/>
    <w:rsid w:val="00795DA2"/>
    <w:rPr>
      <w:sz w:val="24"/>
      <w:szCs w:val="24"/>
    </w:rPr>
  </w:style>
  <w:style w:type="character" w:customStyle="1" w:styleId="17">
    <w:name w:val="Текст примечания Знак1"/>
    <w:basedOn w:val="a0"/>
    <w:uiPriority w:val="99"/>
    <w:semiHidden/>
    <w:rsid w:val="00795DA2"/>
  </w:style>
  <w:style w:type="character" w:customStyle="1" w:styleId="affff0">
    <w:name w:val="Обычный (веб) Знак"/>
    <w:aliases w:val="Обычный (Web) Знак"/>
    <w:uiPriority w:val="34"/>
    <w:locked/>
    <w:rsid w:val="00795DA2"/>
    <w:rPr>
      <w:rFonts w:ascii="Calibri" w:eastAsia="Calibri" w:hAnsi="Calibri"/>
      <w:sz w:val="22"/>
      <w:szCs w:val="22"/>
      <w:lang w:eastAsia="en-US"/>
    </w:rPr>
  </w:style>
  <w:style w:type="character" w:customStyle="1" w:styleId="18">
    <w:name w:val="Дата Знак1"/>
    <w:basedOn w:val="a0"/>
    <w:semiHidden/>
    <w:rsid w:val="00795DA2"/>
    <w:rPr>
      <w:sz w:val="24"/>
      <w:szCs w:val="24"/>
    </w:rPr>
  </w:style>
  <w:style w:type="character" w:customStyle="1" w:styleId="71">
    <w:name w:val="Заголовок 7 Знак1"/>
    <w:basedOn w:val="a0"/>
    <w:semiHidden/>
    <w:rsid w:val="00795DA2"/>
    <w:rPr>
      <w:rFonts w:ascii="Cambria" w:eastAsia="Times New Roman" w:hAnsi="Cambria" w:cs="Times New Roman"/>
      <w:i/>
      <w:iCs/>
      <w:color w:val="404040"/>
      <w:sz w:val="24"/>
      <w:szCs w:val="24"/>
    </w:rPr>
  </w:style>
  <w:style w:type="character" w:customStyle="1" w:styleId="81">
    <w:name w:val="Заголовок 8 Знак1"/>
    <w:basedOn w:val="a0"/>
    <w:semiHidden/>
    <w:rsid w:val="00795DA2"/>
    <w:rPr>
      <w:rFonts w:ascii="Cambria" w:eastAsia="Times New Roman" w:hAnsi="Cambria" w:cs="Times New Roman"/>
      <w:color w:val="404040"/>
    </w:rPr>
  </w:style>
  <w:style w:type="character" w:customStyle="1" w:styleId="91">
    <w:name w:val="Заголовок 9 Знак1"/>
    <w:basedOn w:val="a0"/>
    <w:semiHidden/>
    <w:rsid w:val="00795DA2"/>
    <w:rPr>
      <w:rFonts w:ascii="Cambria" w:eastAsia="Times New Roman" w:hAnsi="Cambria" w:cs="Times New Roman"/>
      <w:i/>
      <w:iCs/>
      <w:color w:val="404040"/>
    </w:rPr>
  </w:style>
  <w:style w:type="character" w:customStyle="1" w:styleId="19">
    <w:name w:val="Верхний колонтитул Знак1"/>
    <w:basedOn w:val="a0"/>
    <w:uiPriority w:val="99"/>
    <w:semiHidden/>
    <w:rsid w:val="00795DA2"/>
    <w:rPr>
      <w:sz w:val="24"/>
      <w:szCs w:val="24"/>
    </w:rPr>
  </w:style>
  <w:style w:type="character" w:customStyle="1" w:styleId="1a">
    <w:name w:val="Нижний колонтитул Знак1"/>
    <w:basedOn w:val="a0"/>
    <w:uiPriority w:val="99"/>
    <w:semiHidden/>
    <w:rsid w:val="00795DA2"/>
    <w:rPr>
      <w:sz w:val="24"/>
      <w:szCs w:val="24"/>
    </w:rPr>
  </w:style>
  <w:style w:type="character" w:customStyle="1" w:styleId="1b">
    <w:name w:val="Подпись Знак1"/>
    <w:basedOn w:val="a0"/>
    <w:semiHidden/>
    <w:rsid w:val="00795DA2"/>
    <w:rPr>
      <w:sz w:val="24"/>
      <w:szCs w:val="24"/>
    </w:rPr>
  </w:style>
  <w:style w:type="character" w:customStyle="1" w:styleId="1c">
    <w:name w:val="Текст выноски Знак1"/>
    <w:basedOn w:val="a0"/>
    <w:uiPriority w:val="99"/>
    <w:semiHidden/>
    <w:rsid w:val="00795DA2"/>
    <w:rPr>
      <w:rFonts w:ascii="Tahoma" w:hAnsi="Tahoma" w:cs="Tahoma"/>
      <w:sz w:val="16"/>
      <w:szCs w:val="16"/>
    </w:rPr>
  </w:style>
  <w:style w:type="character" w:customStyle="1" w:styleId="1d">
    <w:name w:val="Схема документа Знак1"/>
    <w:basedOn w:val="a0"/>
    <w:uiPriority w:val="99"/>
    <w:semiHidden/>
    <w:rsid w:val="00795DA2"/>
    <w:rPr>
      <w:rFonts w:ascii="Tahoma" w:hAnsi="Tahoma" w:cs="Tahoma"/>
      <w:sz w:val="16"/>
      <w:szCs w:val="16"/>
    </w:rPr>
  </w:style>
  <w:style w:type="character" w:customStyle="1" w:styleId="310">
    <w:name w:val="Основной текст с отступом 3 Знак1"/>
    <w:basedOn w:val="a0"/>
    <w:semiHidden/>
    <w:rsid w:val="00795DA2"/>
    <w:rPr>
      <w:sz w:val="16"/>
      <w:szCs w:val="16"/>
    </w:rPr>
  </w:style>
  <w:style w:type="character" w:customStyle="1" w:styleId="1e">
    <w:name w:val="Заголовок записки Знак1"/>
    <w:basedOn w:val="a0"/>
    <w:semiHidden/>
    <w:rsid w:val="00795DA2"/>
    <w:rPr>
      <w:sz w:val="24"/>
      <w:szCs w:val="24"/>
    </w:rPr>
  </w:style>
  <w:style w:type="character" w:customStyle="1" w:styleId="1f">
    <w:name w:val="Тема примечания Знак1"/>
    <w:basedOn w:val="17"/>
    <w:semiHidden/>
    <w:rsid w:val="00795DA2"/>
    <w:rPr>
      <w:b/>
      <w:bCs/>
    </w:rPr>
  </w:style>
  <w:style w:type="character" w:customStyle="1" w:styleId="1f0">
    <w:name w:val="Название Знак1"/>
    <w:basedOn w:val="a0"/>
    <w:rsid w:val="00795DA2"/>
    <w:rPr>
      <w:rFonts w:ascii="Cambria" w:eastAsia="Times New Roman" w:hAnsi="Cambria" w:cs="Times New Roman"/>
      <w:color w:val="17365D"/>
      <w:spacing w:val="5"/>
      <w:kern w:val="28"/>
      <w:sz w:val="52"/>
      <w:szCs w:val="52"/>
    </w:rPr>
  </w:style>
  <w:style w:type="character" w:customStyle="1" w:styleId="1f1">
    <w:name w:val="Текст сноски Знак1"/>
    <w:basedOn w:val="a0"/>
    <w:semiHidden/>
    <w:rsid w:val="00795DA2"/>
  </w:style>
  <w:style w:type="character" w:customStyle="1" w:styleId="1f2">
    <w:name w:val="Текст Знак1"/>
    <w:basedOn w:val="a0"/>
    <w:semiHidden/>
    <w:rsid w:val="00795DA2"/>
    <w:rPr>
      <w:rFonts w:ascii="Consolas" w:hAnsi="Consolas" w:cs="Consolas"/>
      <w:sz w:val="21"/>
      <w:szCs w:val="21"/>
    </w:rPr>
  </w:style>
  <w:style w:type="character" w:customStyle="1" w:styleId="210">
    <w:name w:val="Основной текст 2 Знак1"/>
    <w:basedOn w:val="a0"/>
    <w:semiHidden/>
    <w:rsid w:val="00795DA2"/>
    <w:rPr>
      <w:sz w:val="24"/>
      <w:szCs w:val="24"/>
    </w:rPr>
  </w:style>
  <w:style w:type="character" w:customStyle="1" w:styleId="1f3">
    <w:name w:val="Шапка Знак1"/>
    <w:basedOn w:val="a0"/>
    <w:semiHidden/>
    <w:rsid w:val="00795DA2"/>
    <w:rPr>
      <w:rFonts w:ascii="Cambria" w:eastAsia="Times New Roman" w:hAnsi="Cambria" w:cs="Times New Roman"/>
      <w:sz w:val="24"/>
      <w:szCs w:val="24"/>
      <w:shd w:val="pct20" w:color="auto" w:fill="auto"/>
    </w:rPr>
  </w:style>
  <w:style w:type="character" w:customStyle="1" w:styleId="extended-textfull">
    <w:name w:val="extended-text__full"/>
    <w:basedOn w:val="a0"/>
    <w:rsid w:val="00DB2C39"/>
  </w:style>
</w:styles>
</file>

<file path=word/webSettings.xml><?xml version="1.0" encoding="utf-8"?>
<w:webSettings xmlns:r="http://schemas.openxmlformats.org/officeDocument/2006/relationships" xmlns:w="http://schemas.openxmlformats.org/wordprocessingml/2006/main">
  <w:divs>
    <w:div w:id="106316883">
      <w:bodyDiv w:val="1"/>
      <w:marLeft w:val="0"/>
      <w:marRight w:val="0"/>
      <w:marTop w:val="0"/>
      <w:marBottom w:val="0"/>
      <w:divBdr>
        <w:top w:val="none" w:sz="0" w:space="0" w:color="auto"/>
        <w:left w:val="none" w:sz="0" w:space="0" w:color="auto"/>
        <w:bottom w:val="none" w:sz="0" w:space="0" w:color="auto"/>
        <w:right w:val="none" w:sz="0" w:space="0" w:color="auto"/>
      </w:divBdr>
      <w:divsChild>
        <w:div w:id="542710789">
          <w:marLeft w:val="0"/>
          <w:marRight w:val="0"/>
          <w:marTop w:val="0"/>
          <w:marBottom w:val="0"/>
          <w:divBdr>
            <w:top w:val="none" w:sz="0" w:space="0" w:color="auto"/>
            <w:left w:val="none" w:sz="0" w:space="0" w:color="auto"/>
            <w:bottom w:val="none" w:sz="0" w:space="0" w:color="auto"/>
            <w:right w:val="none" w:sz="0" w:space="0" w:color="auto"/>
          </w:divBdr>
          <w:divsChild>
            <w:div w:id="235478052">
              <w:marLeft w:val="0"/>
              <w:marRight w:val="0"/>
              <w:marTop w:val="0"/>
              <w:marBottom w:val="0"/>
              <w:divBdr>
                <w:top w:val="none" w:sz="0" w:space="0" w:color="auto"/>
                <w:left w:val="none" w:sz="0" w:space="0" w:color="auto"/>
                <w:bottom w:val="none" w:sz="0" w:space="0" w:color="auto"/>
                <w:right w:val="none" w:sz="0" w:space="0" w:color="auto"/>
              </w:divBdr>
              <w:divsChild>
                <w:div w:id="14484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9258">
      <w:bodyDiv w:val="1"/>
      <w:marLeft w:val="0"/>
      <w:marRight w:val="0"/>
      <w:marTop w:val="0"/>
      <w:marBottom w:val="0"/>
      <w:divBdr>
        <w:top w:val="none" w:sz="0" w:space="0" w:color="auto"/>
        <w:left w:val="none" w:sz="0" w:space="0" w:color="auto"/>
        <w:bottom w:val="none" w:sz="0" w:space="0" w:color="auto"/>
        <w:right w:val="none" w:sz="0" w:space="0" w:color="auto"/>
      </w:divBdr>
      <w:divsChild>
        <w:div w:id="2129662337">
          <w:marLeft w:val="0"/>
          <w:marRight w:val="0"/>
          <w:marTop w:val="0"/>
          <w:marBottom w:val="0"/>
          <w:divBdr>
            <w:top w:val="none" w:sz="0" w:space="0" w:color="auto"/>
            <w:left w:val="none" w:sz="0" w:space="0" w:color="auto"/>
            <w:bottom w:val="none" w:sz="0" w:space="0" w:color="auto"/>
            <w:right w:val="none" w:sz="0" w:space="0" w:color="auto"/>
          </w:divBdr>
          <w:divsChild>
            <w:div w:id="1298687490">
              <w:marLeft w:val="0"/>
              <w:marRight w:val="0"/>
              <w:marTop w:val="0"/>
              <w:marBottom w:val="0"/>
              <w:divBdr>
                <w:top w:val="none" w:sz="0" w:space="0" w:color="auto"/>
                <w:left w:val="none" w:sz="0" w:space="0" w:color="auto"/>
                <w:bottom w:val="none" w:sz="0" w:space="0" w:color="auto"/>
                <w:right w:val="none" w:sz="0" w:space="0" w:color="auto"/>
              </w:divBdr>
              <w:divsChild>
                <w:div w:id="8800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1678">
      <w:bodyDiv w:val="1"/>
      <w:marLeft w:val="0"/>
      <w:marRight w:val="0"/>
      <w:marTop w:val="0"/>
      <w:marBottom w:val="0"/>
      <w:divBdr>
        <w:top w:val="none" w:sz="0" w:space="0" w:color="auto"/>
        <w:left w:val="none" w:sz="0" w:space="0" w:color="auto"/>
        <w:bottom w:val="none" w:sz="0" w:space="0" w:color="auto"/>
        <w:right w:val="none" w:sz="0" w:space="0" w:color="auto"/>
      </w:divBdr>
      <w:divsChild>
        <w:div w:id="501285672">
          <w:marLeft w:val="0"/>
          <w:marRight w:val="0"/>
          <w:marTop w:val="0"/>
          <w:marBottom w:val="0"/>
          <w:divBdr>
            <w:top w:val="none" w:sz="0" w:space="0" w:color="auto"/>
            <w:left w:val="none" w:sz="0" w:space="0" w:color="auto"/>
            <w:bottom w:val="none" w:sz="0" w:space="0" w:color="auto"/>
            <w:right w:val="none" w:sz="0" w:space="0" w:color="auto"/>
          </w:divBdr>
          <w:divsChild>
            <w:div w:id="748625162">
              <w:marLeft w:val="0"/>
              <w:marRight w:val="0"/>
              <w:marTop w:val="0"/>
              <w:marBottom w:val="0"/>
              <w:divBdr>
                <w:top w:val="none" w:sz="0" w:space="0" w:color="auto"/>
                <w:left w:val="none" w:sz="0" w:space="0" w:color="auto"/>
                <w:bottom w:val="none" w:sz="0" w:space="0" w:color="auto"/>
                <w:right w:val="none" w:sz="0" w:space="0" w:color="auto"/>
              </w:divBdr>
              <w:divsChild>
                <w:div w:id="17687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4125">
      <w:bodyDiv w:val="1"/>
      <w:marLeft w:val="0"/>
      <w:marRight w:val="0"/>
      <w:marTop w:val="0"/>
      <w:marBottom w:val="0"/>
      <w:divBdr>
        <w:top w:val="none" w:sz="0" w:space="0" w:color="auto"/>
        <w:left w:val="none" w:sz="0" w:space="0" w:color="auto"/>
        <w:bottom w:val="none" w:sz="0" w:space="0" w:color="auto"/>
        <w:right w:val="none" w:sz="0" w:space="0" w:color="auto"/>
      </w:divBdr>
    </w:div>
    <w:div w:id="642272037">
      <w:bodyDiv w:val="1"/>
      <w:marLeft w:val="0"/>
      <w:marRight w:val="0"/>
      <w:marTop w:val="0"/>
      <w:marBottom w:val="0"/>
      <w:divBdr>
        <w:top w:val="none" w:sz="0" w:space="0" w:color="auto"/>
        <w:left w:val="none" w:sz="0" w:space="0" w:color="auto"/>
        <w:bottom w:val="none" w:sz="0" w:space="0" w:color="auto"/>
        <w:right w:val="none" w:sz="0" w:space="0" w:color="auto"/>
      </w:divBdr>
    </w:div>
    <w:div w:id="999966486">
      <w:bodyDiv w:val="1"/>
      <w:marLeft w:val="0"/>
      <w:marRight w:val="0"/>
      <w:marTop w:val="0"/>
      <w:marBottom w:val="0"/>
      <w:divBdr>
        <w:top w:val="none" w:sz="0" w:space="0" w:color="auto"/>
        <w:left w:val="none" w:sz="0" w:space="0" w:color="auto"/>
        <w:bottom w:val="none" w:sz="0" w:space="0" w:color="auto"/>
        <w:right w:val="none" w:sz="0" w:space="0" w:color="auto"/>
      </w:divBdr>
    </w:div>
    <w:div w:id="1030959101">
      <w:bodyDiv w:val="1"/>
      <w:marLeft w:val="0"/>
      <w:marRight w:val="0"/>
      <w:marTop w:val="0"/>
      <w:marBottom w:val="0"/>
      <w:divBdr>
        <w:top w:val="none" w:sz="0" w:space="0" w:color="auto"/>
        <w:left w:val="none" w:sz="0" w:space="0" w:color="auto"/>
        <w:bottom w:val="none" w:sz="0" w:space="0" w:color="auto"/>
        <w:right w:val="none" w:sz="0" w:space="0" w:color="auto"/>
      </w:divBdr>
    </w:div>
    <w:div w:id="1235779432">
      <w:bodyDiv w:val="1"/>
      <w:marLeft w:val="0"/>
      <w:marRight w:val="0"/>
      <w:marTop w:val="0"/>
      <w:marBottom w:val="0"/>
      <w:divBdr>
        <w:top w:val="none" w:sz="0" w:space="0" w:color="auto"/>
        <w:left w:val="none" w:sz="0" w:space="0" w:color="auto"/>
        <w:bottom w:val="none" w:sz="0" w:space="0" w:color="auto"/>
        <w:right w:val="none" w:sz="0" w:space="0" w:color="auto"/>
      </w:divBdr>
    </w:div>
    <w:div w:id="166647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F927-6438-4836-807F-63160E9C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11684</Words>
  <Characters>66602</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Лебедева Марина Николаевна</cp:lastModifiedBy>
  <cp:revision>2</cp:revision>
  <cp:lastPrinted>2020-02-28T11:18:00Z</cp:lastPrinted>
  <dcterms:created xsi:type="dcterms:W3CDTF">2020-10-05T07:13:00Z</dcterms:created>
  <dcterms:modified xsi:type="dcterms:W3CDTF">2020-10-05T07:13:00Z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муниципальной программы «Экономическое развитие Чайковского городского округа»</vt:lpwstr>
  </property>
  <property fmtid="{D5CDD505-2E9C-101B-9397-08002B2CF9AE}" pid="3" name="reg_date">
    <vt:lpwstr>12.03.2019</vt:lpwstr>
  </property>
  <property fmtid="{D5CDD505-2E9C-101B-9397-08002B2CF9AE}" pid="4" name="reg_number">
    <vt:lpwstr>508</vt:lpwstr>
  </property>
  <property fmtid="{D5CDD505-2E9C-101B-9397-08002B2CF9AE}" pid="5" name="r_object_id">
    <vt:lpwstr>09000001a38df414</vt:lpwstr>
  </property>
  <property fmtid="{D5CDD505-2E9C-101B-9397-08002B2CF9AE}" pid="6" name="r_version_label">
    <vt:lpwstr>1.10</vt:lpwstr>
  </property>
  <property fmtid="{D5CDD505-2E9C-101B-9397-08002B2CF9AE}" pid="7" name="sign_flag">
    <vt:lpwstr>Подписан ЭЦП</vt:lpwstr>
  </property>
</Properties>
</file>