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EA" w:rsidRPr="00C647EA" w:rsidRDefault="0066652A" w:rsidP="00C647EA">
      <w:pPr>
        <w:spacing w:before="840" w:line="360" w:lineRule="exac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2855595</wp:posOffset>
                </wp:positionV>
                <wp:extent cx="2618740" cy="962025"/>
                <wp:effectExtent l="0" t="0" r="1016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Default="00D52FDE" w:rsidP="00257A06">
                            <w:pPr>
                              <w:pStyle w:val="a5"/>
                              <w:jc w:val="both"/>
                            </w:pPr>
                            <w:fldSimple w:instr=" DOCPROPERTY  doc_summary  \* MERGEFORMAT ">
                              <w:r w:rsidR="00487CE0">
                                <w:t>Об утверждении муниципальной программы «Территориальное развитие Чайковского городского округа»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5pt;margin-top:224.85pt;width:206.2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AN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" filled="f" stroked="f">
                <v:textbox inset="0,0,0,0">
                  <w:txbxContent>
                    <w:p w:rsidR="00487CE0" w:rsidRDefault="00D52FDE" w:rsidP="00257A06">
                      <w:pPr>
                        <w:pStyle w:val="a5"/>
                        <w:jc w:val="both"/>
                      </w:pPr>
                      <w:fldSimple w:instr=" DOCPROPERTY  doc_summary  \* MERGEFORMAT ">
                        <w:r w:rsidR="00487CE0">
                          <w:t>Об утверждении муниципальной программы «Территориальное развитие Чайковского городского округа»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1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2560280</wp:posOffset>
                </wp:positionV>
                <wp:extent cx="1278255" cy="274320"/>
                <wp:effectExtent l="0" t="0" r="1714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Pr="00482A25" w:rsidRDefault="00487CE0" w:rsidP="00C647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31.5pt;margin-top:201.6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6j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" filled="f" stroked="f">
                <v:textbox inset="0,0,0,0">
                  <w:txbxContent>
                    <w:p w:rsidR="00487CE0" w:rsidRPr="00482A25" w:rsidRDefault="00487CE0" w:rsidP="00C647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1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1293240</wp:posOffset>
                </wp:positionH>
                <wp:positionV relativeFrom="page">
                  <wp:posOffset>2573960</wp:posOffset>
                </wp:positionV>
                <wp:extent cx="1278255" cy="274320"/>
                <wp:effectExtent l="0" t="0" r="1714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Pr="00482A25" w:rsidRDefault="00487CE0" w:rsidP="00C647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1.85pt;margin-top:202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uBsQIAALA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" filled="f" stroked="f">
                <v:textbox inset="0,0,0,0">
                  <w:txbxContent>
                    <w:p w:rsidR="00487CE0" w:rsidRPr="00482A25" w:rsidRDefault="00487CE0" w:rsidP="00C647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21.01.2019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191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-362585</wp:posOffset>
            </wp:positionV>
            <wp:extent cx="6296025" cy="2491105"/>
            <wp:effectExtent l="0" t="0" r="9525" b="4445"/>
            <wp:wrapTopAndBottom/>
            <wp:docPr id="4" name="Рисунок 4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63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Default="00487CE0" w:rsidP="00C647EA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5.05pt;margin-top:760.35pt;width:266.4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G8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bRbMggqMCzmbLcDG3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h+PLADAj5q0o&#10;n0DBUoDAQIsw9sCohfyJUQ8jJMXqx55IilHzkcMrMPNmMuRkbCeD8AKuplhjNJprPc6lfSfZrgbk&#10;8Z1xcQsvpWJWxGcWx/cFY8HmchxhZu68/Lde50G7+g0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d7eG8sgIAALA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487CE0" w:rsidRDefault="00487CE0" w:rsidP="00C647EA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791D" w:rsidRDefault="0086791D" w:rsidP="0086791D">
      <w:pPr>
        <w:jc w:val="center"/>
        <w:rPr>
          <w:i/>
          <w:sz w:val="28"/>
          <w:szCs w:val="28"/>
        </w:rPr>
      </w:pPr>
    </w:p>
    <w:p w:rsidR="00B31A5E" w:rsidRDefault="00B31A5E" w:rsidP="0086791D">
      <w:pPr>
        <w:jc w:val="center"/>
        <w:rPr>
          <w:i/>
          <w:sz w:val="28"/>
          <w:szCs w:val="28"/>
        </w:rPr>
      </w:pPr>
    </w:p>
    <w:p w:rsidR="00257A06" w:rsidRPr="00257A06" w:rsidRDefault="00257A06" w:rsidP="00257A06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статьей 5 Устава муниципального образования «Чайковский городской округ»</w:t>
      </w:r>
    </w:p>
    <w:p w:rsidR="00257A06" w:rsidRPr="00257A06" w:rsidRDefault="00257A06" w:rsidP="00257A06">
      <w:pPr>
        <w:keepNext/>
        <w:keepLines/>
        <w:spacing w:line="360" w:lineRule="exact"/>
        <w:rPr>
          <w:sz w:val="28"/>
          <w:szCs w:val="28"/>
        </w:rPr>
      </w:pPr>
      <w:r w:rsidRPr="00257A06">
        <w:rPr>
          <w:sz w:val="28"/>
          <w:szCs w:val="28"/>
        </w:rPr>
        <w:tab/>
        <w:t>ПОСТАНОВЛЯЮ:</w:t>
      </w:r>
    </w:p>
    <w:p w:rsidR="00257A06" w:rsidRPr="00257A06" w:rsidRDefault="00257A06" w:rsidP="00257A06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 xml:space="preserve">1. Утвердить прилагаемую муниципальную программу </w:t>
      </w:r>
      <w:r w:rsidRPr="00257A06">
        <w:rPr>
          <w:color w:val="000000"/>
          <w:sz w:val="28"/>
          <w:szCs w:val="28"/>
        </w:rPr>
        <w:t>«Территориальное развитие Чайковского городского округа»</w:t>
      </w:r>
      <w:r w:rsidRPr="00257A06">
        <w:rPr>
          <w:sz w:val="28"/>
          <w:szCs w:val="28"/>
        </w:rPr>
        <w:t>.</w:t>
      </w:r>
    </w:p>
    <w:p w:rsidR="00257A06" w:rsidRPr="00257A06" w:rsidRDefault="00BA788F" w:rsidP="00257A06">
      <w:pPr>
        <w:pStyle w:val="af0"/>
        <w:keepNext/>
        <w:keepLines/>
        <w:tabs>
          <w:tab w:val="left" w:pos="0"/>
        </w:tabs>
        <w:spacing w:after="0"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257A06" w:rsidRPr="00257A06">
        <w:rPr>
          <w:szCs w:val="28"/>
        </w:rPr>
        <w:t xml:space="preserve">.  Опубликовать постановление в муниципальной газете «Огни Камы» и </w:t>
      </w:r>
      <w:r w:rsidR="00E43540">
        <w:rPr>
          <w:szCs w:val="28"/>
        </w:rPr>
        <w:t xml:space="preserve">разместить </w:t>
      </w:r>
      <w:r w:rsidR="00257A06" w:rsidRPr="00257A06">
        <w:rPr>
          <w:szCs w:val="28"/>
        </w:rPr>
        <w:t>на официальном сайте администрации города Чайковского.</w:t>
      </w:r>
    </w:p>
    <w:p w:rsidR="00257A06" w:rsidRPr="00257A06" w:rsidRDefault="00BA788F" w:rsidP="00257A06">
      <w:pPr>
        <w:pStyle w:val="af0"/>
        <w:keepNext/>
        <w:keepLines/>
        <w:tabs>
          <w:tab w:val="left" w:pos="0"/>
        </w:tabs>
        <w:spacing w:after="0"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257A06" w:rsidRPr="00257A06">
        <w:rPr>
          <w:szCs w:val="28"/>
        </w:rPr>
        <w:t xml:space="preserve">. Постановление вступает в силу </w:t>
      </w:r>
      <w:r w:rsidR="00E43540">
        <w:rPr>
          <w:szCs w:val="28"/>
        </w:rPr>
        <w:t>после</w:t>
      </w:r>
      <w:r w:rsidR="00257A06" w:rsidRPr="00257A06">
        <w:rPr>
          <w:szCs w:val="28"/>
        </w:rPr>
        <w:t xml:space="preserve"> официального опубликования и распространяется на правоотношения</w:t>
      </w:r>
      <w:r w:rsidR="00741F7F">
        <w:rPr>
          <w:szCs w:val="28"/>
        </w:rPr>
        <w:t>, возникшие</w:t>
      </w:r>
      <w:r w:rsidR="00257A06" w:rsidRPr="00257A06">
        <w:rPr>
          <w:szCs w:val="28"/>
        </w:rPr>
        <w:t xml:space="preserve"> с 01 января 2019 года.</w:t>
      </w:r>
    </w:p>
    <w:p w:rsidR="00257A06" w:rsidRPr="00257A06" w:rsidRDefault="00BA788F" w:rsidP="00257A06">
      <w:pPr>
        <w:pStyle w:val="af0"/>
        <w:keepNext/>
        <w:keepLines/>
        <w:tabs>
          <w:tab w:val="left" w:pos="0"/>
        </w:tabs>
        <w:spacing w:after="0" w:line="360" w:lineRule="exact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257A06" w:rsidRPr="00257A06">
        <w:rPr>
          <w:szCs w:val="28"/>
        </w:rPr>
        <w:t>.  Контроль за исполнением постановления возложить на заместителя главы администрации города Чайковского по строительству и земельно-имущественным отношениям Герасимова И.Ф.</w:t>
      </w:r>
    </w:p>
    <w:p w:rsidR="00257A06" w:rsidRPr="00257A06" w:rsidRDefault="00257A06" w:rsidP="00257A06">
      <w:pPr>
        <w:pStyle w:val="af0"/>
        <w:keepNext/>
        <w:keepLines/>
        <w:tabs>
          <w:tab w:val="left" w:pos="0"/>
        </w:tabs>
        <w:spacing w:after="0" w:line="360" w:lineRule="exact"/>
        <w:ind w:left="0" w:firstLine="709"/>
        <w:jc w:val="both"/>
        <w:rPr>
          <w:szCs w:val="28"/>
        </w:rPr>
      </w:pPr>
    </w:p>
    <w:p w:rsidR="00257A06" w:rsidRPr="00257A06" w:rsidRDefault="00257A06" w:rsidP="00257A06">
      <w:pPr>
        <w:pStyle w:val="af0"/>
        <w:keepNext/>
        <w:keepLines/>
        <w:tabs>
          <w:tab w:val="left" w:pos="0"/>
        </w:tabs>
        <w:spacing w:after="0" w:line="360" w:lineRule="exact"/>
        <w:ind w:left="0" w:firstLine="709"/>
        <w:jc w:val="both"/>
        <w:rPr>
          <w:szCs w:val="28"/>
        </w:rPr>
      </w:pPr>
    </w:p>
    <w:p w:rsidR="00257A06" w:rsidRPr="00257A06" w:rsidRDefault="00257A06" w:rsidP="00257A06">
      <w:pPr>
        <w:keepNext/>
        <w:keepLines/>
        <w:spacing w:line="360" w:lineRule="exact"/>
        <w:rPr>
          <w:sz w:val="28"/>
          <w:szCs w:val="28"/>
        </w:rPr>
      </w:pPr>
      <w:r w:rsidRPr="00257A06">
        <w:rPr>
          <w:sz w:val="28"/>
          <w:szCs w:val="28"/>
        </w:rPr>
        <w:t>Глава города Чайковского –</w:t>
      </w:r>
    </w:p>
    <w:p w:rsidR="00257A06" w:rsidRPr="00257A06" w:rsidRDefault="00257A06" w:rsidP="00257A06">
      <w:pPr>
        <w:keepNext/>
        <w:keepLines/>
        <w:spacing w:line="360" w:lineRule="exact"/>
        <w:rPr>
          <w:sz w:val="28"/>
          <w:szCs w:val="28"/>
        </w:rPr>
      </w:pPr>
      <w:r w:rsidRPr="00257A06">
        <w:rPr>
          <w:sz w:val="28"/>
          <w:szCs w:val="28"/>
        </w:rPr>
        <w:t xml:space="preserve">глава администрации </w:t>
      </w:r>
    </w:p>
    <w:p w:rsidR="00257A06" w:rsidRPr="00257A06" w:rsidRDefault="00257A06" w:rsidP="00257A06">
      <w:pPr>
        <w:keepNext/>
        <w:keepLines/>
        <w:spacing w:line="360" w:lineRule="exact"/>
        <w:rPr>
          <w:b/>
          <w:sz w:val="28"/>
          <w:szCs w:val="28"/>
        </w:rPr>
        <w:sectPr w:rsidR="00257A06" w:rsidRPr="00257A06" w:rsidSect="00F7406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257A06">
        <w:rPr>
          <w:sz w:val="28"/>
          <w:szCs w:val="28"/>
        </w:rPr>
        <w:t xml:space="preserve">города Чайковского </w:t>
      </w:r>
      <w:r w:rsidRPr="00257A06">
        <w:rPr>
          <w:sz w:val="28"/>
          <w:szCs w:val="28"/>
        </w:rPr>
        <w:tab/>
      </w:r>
      <w:r w:rsidRPr="00257A06">
        <w:rPr>
          <w:sz w:val="28"/>
          <w:szCs w:val="28"/>
        </w:rPr>
        <w:tab/>
      </w:r>
      <w:r w:rsidRPr="00257A06">
        <w:rPr>
          <w:sz w:val="28"/>
          <w:szCs w:val="28"/>
        </w:rPr>
        <w:tab/>
      </w:r>
      <w:r w:rsidRPr="00257A06">
        <w:rPr>
          <w:sz w:val="28"/>
          <w:szCs w:val="28"/>
        </w:rPr>
        <w:tab/>
      </w:r>
      <w:r w:rsidRPr="00257A06">
        <w:rPr>
          <w:sz w:val="28"/>
          <w:szCs w:val="28"/>
        </w:rPr>
        <w:tab/>
      </w:r>
      <w:r w:rsidRPr="00257A06">
        <w:rPr>
          <w:sz w:val="28"/>
          <w:szCs w:val="28"/>
        </w:rPr>
        <w:tab/>
        <w:t xml:space="preserve">    </w:t>
      </w:r>
      <w:r w:rsidR="009840AA">
        <w:rPr>
          <w:sz w:val="28"/>
          <w:szCs w:val="28"/>
        </w:rPr>
        <w:t xml:space="preserve">           </w:t>
      </w:r>
      <w:r w:rsidRPr="00257A06">
        <w:rPr>
          <w:sz w:val="28"/>
          <w:szCs w:val="28"/>
        </w:rPr>
        <w:t>Ю.Г. Востриков</w:t>
      </w:r>
    </w:p>
    <w:p w:rsidR="00257A06" w:rsidRPr="00257A06" w:rsidRDefault="00257A06" w:rsidP="00257A06">
      <w:pPr>
        <w:jc w:val="right"/>
        <w:rPr>
          <w:rFonts w:eastAsia="Calibri"/>
          <w:color w:val="000000"/>
          <w:sz w:val="28"/>
          <w:szCs w:val="28"/>
        </w:rPr>
      </w:pPr>
      <w:r w:rsidRPr="00257A06">
        <w:rPr>
          <w:rFonts w:eastAsia="Calibri"/>
          <w:color w:val="000000"/>
          <w:sz w:val="28"/>
          <w:szCs w:val="28"/>
        </w:rPr>
        <w:lastRenderedPageBreak/>
        <w:t>УТВЕРЖДЕНА</w:t>
      </w:r>
    </w:p>
    <w:p w:rsidR="00E43540" w:rsidRDefault="00E43540" w:rsidP="00257A06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="00257A06" w:rsidRPr="00257A06">
        <w:rPr>
          <w:rFonts w:eastAsia="Calibri"/>
          <w:color w:val="000000"/>
          <w:sz w:val="28"/>
          <w:szCs w:val="28"/>
        </w:rPr>
        <w:t xml:space="preserve">остановлением </w:t>
      </w:r>
    </w:p>
    <w:p w:rsidR="00257A06" w:rsidRPr="00257A06" w:rsidRDefault="00257A06" w:rsidP="00257A06">
      <w:pPr>
        <w:jc w:val="right"/>
        <w:rPr>
          <w:rFonts w:eastAsia="Calibri"/>
          <w:color w:val="000000"/>
          <w:sz w:val="28"/>
          <w:szCs w:val="28"/>
        </w:rPr>
      </w:pPr>
      <w:r w:rsidRPr="00257A06">
        <w:rPr>
          <w:rFonts w:eastAsia="Calibri"/>
          <w:color w:val="000000"/>
          <w:sz w:val="28"/>
          <w:szCs w:val="28"/>
        </w:rPr>
        <w:t xml:space="preserve">администрации </w:t>
      </w:r>
    </w:p>
    <w:p w:rsidR="00257A06" w:rsidRPr="00257A06" w:rsidRDefault="00257A06" w:rsidP="00257A06">
      <w:pPr>
        <w:jc w:val="right"/>
        <w:rPr>
          <w:rFonts w:eastAsia="Calibri"/>
          <w:color w:val="000000"/>
          <w:sz w:val="28"/>
          <w:szCs w:val="28"/>
        </w:rPr>
      </w:pPr>
      <w:r w:rsidRPr="00257A06">
        <w:rPr>
          <w:rFonts w:eastAsia="Calibri"/>
          <w:color w:val="000000"/>
          <w:sz w:val="28"/>
          <w:szCs w:val="28"/>
        </w:rPr>
        <w:t xml:space="preserve">города Чайковского </w:t>
      </w:r>
    </w:p>
    <w:p w:rsidR="00257A06" w:rsidRPr="00257A06" w:rsidRDefault="00257A06" w:rsidP="00257A06">
      <w:pPr>
        <w:jc w:val="right"/>
        <w:rPr>
          <w:b/>
          <w:sz w:val="28"/>
          <w:szCs w:val="28"/>
        </w:rPr>
      </w:pPr>
      <w:r w:rsidRPr="00257A06">
        <w:rPr>
          <w:rFonts w:eastAsia="Calibri"/>
          <w:color w:val="000000"/>
          <w:sz w:val="28"/>
          <w:szCs w:val="28"/>
        </w:rPr>
        <w:t>от</w:t>
      </w:r>
      <w:r w:rsidR="0034670A">
        <w:rPr>
          <w:rFonts w:eastAsia="Calibri"/>
          <w:color w:val="000000"/>
          <w:sz w:val="28"/>
          <w:szCs w:val="28"/>
        </w:rPr>
        <w:t xml:space="preserve"> </w:t>
      </w:r>
      <w:r w:rsidR="006D04C8">
        <w:rPr>
          <w:rFonts w:eastAsia="Calibri"/>
          <w:color w:val="000000"/>
          <w:sz w:val="28"/>
          <w:szCs w:val="28"/>
          <w:u w:val="single"/>
        </w:rPr>
        <w:t xml:space="preserve">21.01.2019 </w:t>
      </w:r>
      <w:r w:rsidRPr="00257A06">
        <w:rPr>
          <w:rFonts w:eastAsia="Calibri"/>
          <w:color w:val="000000"/>
          <w:sz w:val="28"/>
          <w:szCs w:val="28"/>
        </w:rPr>
        <w:t>№</w:t>
      </w:r>
      <w:r w:rsidR="006D04C8">
        <w:rPr>
          <w:rFonts w:eastAsia="Calibri"/>
          <w:color w:val="000000"/>
          <w:sz w:val="28"/>
          <w:szCs w:val="28"/>
          <w:u w:val="single"/>
        </w:rPr>
        <w:t>14/1</w:t>
      </w:r>
    </w:p>
    <w:p w:rsidR="00257A06" w:rsidRPr="00257A06" w:rsidRDefault="00257A06" w:rsidP="00257A06">
      <w:pPr>
        <w:jc w:val="center"/>
        <w:rPr>
          <w:b/>
          <w:sz w:val="28"/>
          <w:szCs w:val="28"/>
        </w:rPr>
      </w:pPr>
    </w:p>
    <w:p w:rsidR="00257A06" w:rsidRPr="00257A06" w:rsidRDefault="00257A06" w:rsidP="00257A06">
      <w:pPr>
        <w:jc w:val="center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Муниципальная программа</w:t>
      </w:r>
    </w:p>
    <w:p w:rsidR="00257A06" w:rsidRPr="00257A06" w:rsidRDefault="00257A06" w:rsidP="00257A06">
      <w:pPr>
        <w:jc w:val="center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«Территориальное развитие Чайковского городского округа»</w:t>
      </w:r>
    </w:p>
    <w:p w:rsidR="00B31A5E" w:rsidRDefault="00B31A5E" w:rsidP="00B31A5E">
      <w:pPr>
        <w:jc w:val="center"/>
        <w:outlineLvl w:val="0"/>
        <w:rPr>
          <w:szCs w:val="28"/>
        </w:rPr>
      </w:pPr>
      <w:r>
        <w:rPr>
          <w:szCs w:val="28"/>
        </w:rPr>
        <w:t>(в редакции постановления администрации города Чайковского от 08.08.2019 № 1370, постановлени</w:t>
      </w:r>
      <w:r w:rsidR="009840AA">
        <w:rPr>
          <w:szCs w:val="28"/>
        </w:rPr>
        <w:t>й</w:t>
      </w:r>
      <w:r>
        <w:rPr>
          <w:szCs w:val="28"/>
        </w:rPr>
        <w:t xml:space="preserve"> администрации Чайковского городского округа от 19.11.2019 года № 1833</w:t>
      </w:r>
      <w:r w:rsidR="009840AA">
        <w:rPr>
          <w:szCs w:val="28"/>
        </w:rPr>
        <w:t>, от 04.03.2020 № 229</w:t>
      </w:r>
      <w:r w:rsidR="000024AA">
        <w:rPr>
          <w:szCs w:val="28"/>
        </w:rPr>
        <w:t xml:space="preserve"> от 22.04.2020 № 432</w:t>
      </w:r>
      <w:r w:rsidR="00074A2F">
        <w:rPr>
          <w:szCs w:val="28"/>
        </w:rPr>
        <w:t>, от 26.06.2020 № 603</w:t>
      </w:r>
      <w:r w:rsidR="00D92EAA">
        <w:rPr>
          <w:szCs w:val="28"/>
        </w:rPr>
        <w:t>, от 24.11.2020 № 1127</w:t>
      </w:r>
      <w:r w:rsidR="00696344">
        <w:rPr>
          <w:szCs w:val="28"/>
        </w:rPr>
        <w:t>, от 24.12.2020 №1263</w:t>
      </w:r>
      <w:r w:rsidR="00E44E9E">
        <w:rPr>
          <w:szCs w:val="28"/>
        </w:rPr>
        <w:t>, от 16.03.2021 №217</w:t>
      </w:r>
      <w:r w:rsidR="00BC7857">
        <w:rPr>
          <w:szCs w:val="28"/>
        </w:rPr>
        <w:t xml:space="preserve">, </w:t>
      </w:r>
      <w:r w:rsidR="00BC7857" w:rsidRPr="00906985">
        <w:rPr>
          <w:szCs w:val="28"/>
        </w:rPr>
        <w:t>от</w:t>
      </w:r>
      <w:r w:rsidR="00906985">
        <w:rPr>
          <w:szCs w:val="28"/>
        </w:rPr>
        <w:t xml:space="preserve"> 29.04.2021 №420</w:t>
      </w:r>
      <w:r w:rsidR="00C12DE1">
        <w:rPr>
          <w:szCs w:val="28"/>
        </w:rPr>
        <w:t>, от 31.05.2021 №520</w:t>
      </w:r>
      <w:r w:rsidR="007006ED">
        <w:rPr>
          <w:szCs w:val="28"/>
        </w:rPr>
        <w:t>, от 25.06.2021 № 607</w:t>
      </w:r>
      <w:r w:rsidR="00345DF1">
        <w:rPr>
          <w:szCs w:val="28"/>
        </w:rPr>
        <w:t>, от 06.09.2021 №928</w:t>
      </w:r>
      <w:r w:rsidR="00116191">
        <w:rPr>
          <w:szCs w:val="28"/>
        </w:rPr>
        <w:t>, от 23.09.2021 №986</w:t>
      </w:r>
      <w:r w:rsidR="002864EE">
        <w:rPr>
          <w:szCs w:val="28"/>
        </w:rPr>
        <w:t>, от 15.10.2021 №1059</w:t>
      </w:r>
      <w:r w:rsidR="004F45A9">
        <w:rPr>
          <w:szCs w:val="28"/>
        </w:rPr>
        <w:t>, от 29.11.2021 №1234</w:t>
      </w:r>
      <w:r>
        <w:rPr>
          <w:szCs w:val="28"/>
        </w:rPr>
        <w:t>)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p w:rsidR="00257A06" w:rsidRPr="00257A06" w:rsidRDefault="00257A06" w:rsidP="00257A06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835"/>
      </w:tblGrid>
      <w:tr w:rsidR="00EB34CC" w:rsidTr="003E7F7C"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35" w:type="dxa"/>
          </w:tcPr>
          <w:p w:rsidR="00257A06" w:rsidRPr="00257A06" w:rsidRDefault="00257A06" w:rsidP="00F7406D">
            <w:pPr>
              <w:jc w:val="both"/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 xml:space="preserve">Управление строительства и </w:t>
            </w:r>
            <w:r w:rsidR="001A1C60" w:rsidRPr="00257A06">
              <w:rPr>
                <w:sz w:val="28"/>
                <w:szCs w:val="28"/>
              </w:rPr>
              <w:t>архитектуры администрации</w:t>
            </w:r>
            <w:r w:rsidRPr="00257A06">
              <w:rPr>
                <w:sz w:val="28"/>
                <w:szCs w:val="28"/>
              </w:rPr>
              <w:t xml:space="preserve"> Чайковского</w:t>
            </w:r>
            <w:r w:rsidR="001A1C60">
              <w:rPr>
                <w:sz w:val="28"/>
                <w:szCs w:val="28"/>
              </w:rPr>
              <w:t xml:space="preserve"> городского округа</w:t>
            </w:r>
            <w:r w:rsidR="00696344">
              <w:rPr>
                <w:sz w:val="28"/>
                <w:szCs w:val="28"/>
              </w:rPr>
              <w:t xml:space="preserve"> </w:t>
            </w:r>
            <w:r w:rsidR="00175D0F" w:rsidRPr="00175D0F">
              <w:rPr>
                <w:sz w:val="28"/>
                <w:szCs w:val="28"/>
              </w:rPr>
              <w:t>(далее – УСИА администрации Чайковского городского округа)</w:t>
            </w:r>
          </w:p>
          <w:p w:rsidR="00257A06" w:rsidRPr="00257A06" w:rsidRDefault="00257A06" w:rsidP="00F7406D">
            <w:pPr>
              <w:jc w:val="both"/>
              <w:rPr>
                <w:sz w:val="28"/>
                <w:szCs w:val="28"/>
              </w:rPr>
            </w:pPr>
          </w:p>
        </w:tc>
      </w:tr>
      <w:tr w:rsidR="00175D0F" w:rsidTr="003E7F7C">
        <w:tc>
          <w:tcPr>
            <w:tcW w:w="2083" w:type="dxa"/>
          </w:tcPr>
          <w:p w:rsidR="00175D0F" w:rsidRPr="00257A06" w:rsidRDefault="00175D0F" w:rsidP="00175D0F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835" w:type="dxa"/>
          </w:tcPr>
          <w:p w:rsidR="00175D0F" w:rsidRDefault="00175D0F" w:rsidP="00175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</w:t>
            </w:r>
            <w:r w:rsidR="003F7C05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Чайковского городского округа </w:t>
            </w:r>
            <w:r w:rsidRPr="00CE0E1C">
              <w:rPr>
                <w:rFonts w:ascii="Times New Roman" w:hAnsi="Times New Roman" w:cs="Times New Roman"/>
                <w:sz w:val="28"/>
                <w:szCs w:val="28"/>
              </w:rPr>
              <w:t>(далее – УЖКХ и транспорта администрации Чайковского городского округа)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5D0F" w:rsidRPr="00257A06" w:rsidRDefault="00175D0F" w:rsidP="00175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Чайковского городского округа (далее - </w:t>
            </w:r>
            <w:r w:rsidRPr="009E79D5">
              <w:rPr>
                <w:rFonts w:ascii="Times New Roman" w:hAnsi="Times New Roman" w:cs="Times New Roman"/>
                <w:sz w:val="28"/>
                <w:szCs w:val="28"/>
              </w:rPr>
              <w:t>Администрация Чайковского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ГО)</w:t>
            </w:r>
          </w:p>
        </w:tc>
      </w:tr>
      <w:tr w:rsidR="00175D0F" w:rsidTr="003E7F7C">
        <w:tc>
          <w:tcPr>
            <w:tcW w:w="2083" w:type="dxa"/>
          </w:tcPr>
          <w:p w:rsidR="00175D0F" w:rsidRPr="00257A06" w:rsidRDefault="00175D0F" w:rsidP="00175D0F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835" w:type="dxa"/>
          </w:tcPr>
          <w:p w:rsidR="00175D0F" w:rsidRDefault="00175D0F" w:rsidP="00175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1C">
              <w:rPr>
                <w:rFonts w:ascii="Times New Roman" w:hAnsi="Times New Roman" w:cs="Times New Roman"/>
                <w:sz w:val="28"/>
                <w:szCs w:val="28"/>
              </w:rPr>
              <w:t>УСИА администрации Чайковского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5D0F" w:rsidRDefault="00175D0F" w:rsidP="00175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1C">
              <w:rPr>
                <w:rFonts w:ascii="Times New Roman" w:hAnsi="Times New Roman" w:cs="Times New Roman"/>
                <w:sz w:val="28"/>
                <w:szCs w:val="28"/>
              </w:rPr>
              <w:t>УЖКХ и транспорта администрации Чайковского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5D0F" w:rsidRDefault="00175D0F" w:rsidP="00175D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D5">
              <w:rPr>
                <w:rFonts w:ascii="Times New Roman" w:hAnsi="Times New Roman" w:cs="Times New Roman"/>
                <w:sz w:val="28"/>
                <w:szCs w:val="28"/>
              </w:rPr>
              <w:t>Администрация Чайковского ГО</w:t>
            </w:r>
          </w:p>
        </w:tc>
      </w:tr>
      <w:tr w:rsidR="00EB34CC" w:rsidTr="003E7F7C"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835" w:type="dxa"/>
          </w:tcPr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«Развитие системы газификации».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«Развитие системы водоснабжения и водоотведения».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«Развитие системы теплоснабжения».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«Развитие системы электроснабжения».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«Градостроительная документация».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«Комплексное обеспечение инженерной инфраструктурой и благоустройством объектов».</w:t>
            </w:r>
          </w:p>
          <w:p w:rsidR="00257A06" w:rsidRPr="00257A06" w:rsidRDefault="00257A06" w:rsidP="00F7406D">
            <w:pPr>
              <w:pStyle w:val="af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06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программы».</w:t>
            </w:r>
          </w:p>
        </w:tc>
      </w:tr>
      <w:tr w:rsidR="00EB34CC" w:rsidTr="003E7F7C"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35" w:type="dxa"/>
          </w:tcPr>
          <w:p w:rsidR="00257A06" w:rsidRPr="00257A06" w:rsidRDefault="00257A06" w:rsidP="00F7406D">
            <w:pPr>
              <w:jc w:val="both"/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Создание комфортной среды проживания для населения и гостей Чайковского городского округа</w:t>
            </w:r>
          </w:p>
        </w:tc>
      </w:tr>
      <w:tr w:rsidR="00EB34CC" w:rsidTr="003E7F7C">
        <w:trPr>
          <w:trHeight w:val="563"/>
        </w:trPr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35" w:type="dxa"/>
          </w:tcPr>
          <w:p w:rsidR="00257A06" w:rsidRPr="00257A06" w:rsidRDefault="00257A06" w:rsidP="00F7406D">
            <w:pPr>
              <w:jc w:val="both"/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1. Создание благоприятных условий для устойчивого, безопасного и комплексного развития территории округа.</w:t>
            </w:r>
          </w:p>
          <w:p w:rsidR="00257A06" w:rsidRPr="00257A06" w:rsidRDefault="00257A06" w:rsidP="00F7406D">
            <w:pPr>
              <w:pStyle w:val="af3"/>
              <w:tabs>
                <w:tab w:val="left" w:pos="1288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06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благоприятных условий для жизнедеятельности на территории </w:t>
            </w:r>
            <w:r w:rsidR="001A1C60" w:rsidRPr="00257A06">
              <w:rPr>
                <w:rFonts w:ascii="Times New Roman" w:hAnsi="Times New Roman" w:cs="Times New Roman"/>
                <w:sz w:val="28"/>
                <w:szCs w:val="28"/>
              </w:rPr>
              <w:t xml:space="preserve">округа. </w:t>
            </w:r>
          </w:p>
        </w:tc>
      </w:tr>
      <w:tr w:rsidR="00EB34CC" w:rsidTr="003E7F7C"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835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62"/>
              <w:gridCol w:w="766"/>
              <w:gridCol w:w="766"/>
              <w:gridCol w:w="774"/>
              <w:gridCol w:w="866"/>
              <w:gridCol w:w="866"/>
            </w:tblGrid>
            <w:tr w:rsidR="00E44E9E" w:rsidRPr="00AC7135" w:rsidTr="003E7F7C">
              <w:tc>
                <w:tcPr>
                  <w:tcW w:w="48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2019</w:t>
                  </w:r>
                  <w:r w:rsidR="009E6EF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(факт)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  <w:r w:rsidR="009E6EF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(факт)</w:t>
                  </w:r>
                </w:p>
              </w:tc>
              <w:tc>
                <w:tcPr>
                  <w:tcW w:w="774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2021</w:t>
                  </w:r>
                  <w:r w:rsidR="009E6EF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2022</w:t>
                  </w:r>
                  <w:r w:rsidR="009E6EF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2023</w:t>
                  </w:r>
                  <w:r w:rsidR="009E6EF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</w:tr>
            <w:tr w:rsidR="00E44E9E" w:rsidRPr="00AC7135" w:rsidTr="003E7F7C">
              <w:tc>
                <w:tcPr>
                  <w:tcW w:w="48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E44E9E" w:rsidRPr="00AC7135" w:rsidRDefault="00E44E9E" w:rsidP="00E44E9E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 сетей газопровода, км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19,901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4,0975</w:t>
                  </w:r>
                </w:p>
              </w:tc>
              <w:tc>
                <w:tcPr>
                  <w:tcW w:w="774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0,0000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CC2EE3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15,3524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CC2EE3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22,4869</w:t>
                  </w:r>
                </w:p>
              </w:tc>
            </w:tr>
            <w:tr w:rsidR="00E44E9E" w:rsidRPr="00AC7135" w:rsidTr="003E7F7C">
              <w:tc>
                <w:tcPr>
                  <w:tcW w:w="48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962" w:type="dxa"/>
                </w:tcPr>
                <w:p w:rsidR="00E44E9E" w:rsidRPr="00AC7135" w:rsidRDefault="00E44E9E" w:rsidP="00BC7857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построенных, отремонтированных сетей</w:t>
                  </w:r>
                  <w:r w:rsidR="00BC785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водоснабжения и водоотведения</w:t>
                  </w: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, км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3,171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0,696</w:t>
                  </w:r>
                </w:p>
              </w:tc>
              <w:tc>
                <w:tcPr>
                  <w:tcW w:w="774" w:type="dxa"/>
                  <w:vAlign w:val="center"/>
                </w:tcPr>
                <w:p w:rsidR="00E44E9E" w:rsidRPr="00AC7135" w:rsidRDefault="00B372A8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4,594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9,065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9,065</w:t>
                  </w:r>
                </w:p>
              </w:tc>
            </w:tr>
            <w:tr w:rsidR="00E44E9E" w:rsidRPr="00AC7135" w:rsidTr="003E7F7C">
              <w:tc>
                <w:tcPr>
                  <w:tcW w:w="48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962" w:type="dxa"/>
                </w:tcPr>
                <w:p w:rsidR="00E44E9E" w:rsidRPr="00AC7135" w:rsidRDefault="00E44E9E" w:rsidP="00E44E9E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</w:t>
                  </w: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774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E44E9E" w:rsidRPr="00AC7135" w:rsidRDefault="00E44E9E" w:rsidP="00E44E9E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</w:tbl>
          <w:p w:rsidR="00257A06" w:rsidRPr="00257A06" w:rsidRDefault="00257A06" w:rsidP="00D92E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4CC" w:rsidTr="003E7F7C">
        <w:tc>
          <w:tcPr>
            <w:tcW w:w="2083" w:type="dxa"/>
          </w:tcPr>
          <w:p w:rsidR="00257A06" w:rsidRPr="00257A06" w:rsidRDefault="00257A06" w:rsidP="00F7406D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835" w:type="dxa"/>
          </w:tcPr>
          <w:p w:rsidR="00257A06" w:rsidRPr="00257A06" w:rsidRDefault="00257A06" w:rsidP="00F7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 xml:space="preserve">Программа рассчитана на </w:t>
            </w:r>
            <w:r w:rsidR="001A1C60">
              <w:rPr>
                <w:sz w:val="28"/>
                <w:szCs w:val="28"/>
              </w:rPr>
              <w:t>период реализации с 2019 по 2</w:t>
            </w:r>
            <w:r w:rsidR="00E44E9E">
              <w:rPr>
                <w:sz w:val="28"/>
                <w:szCs w:val="28"/>
              </w:rPr>
              <w:t>0</w:t>
            </w:r>
            <w:r w:rsidR="001A1C60">
              <w:rPr>
                <w:sz w:val="28"/>
                <w:szCs w:val="28"/>
              </w:rPr>
              <w:t>2</w:t>
            </w:r>
            <w:r w:rsidR="00E44E9E">
              <w:rPr>
                <w:sz w:val="28"/>
                <w:szCs w:val="28"/>
              </w:rPr>
              <w:t>3</w:t>
            </w:r>
            <w:r w:rsidRPr="00257A06">
              <w:rPr>
                <w:sz w:val="28"/>
                <w:szCs w:val="28"/>
              </w:rPr>
              <w:t xml:space="preserve"> годы. </w:t>
            </w:r>
          </w:p>
          <w:p w:rsidR="00257A06" w:rsidRPr="00257A06" w:rsidRDefault="00257A06" w:rsidP="00F7406D">
            <w:pPr>
              <w:jc w:val="both"/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Программа не имеет строгой разбивки на этапы.</w:t>
            </w:r>
          </w:p>
        </w:tc>
      </w:tr>
      <w:tr w:rsidR="00EB34CC" w:rsidTr="003E7F7C">
        <w:trPr>
          <w:trHeight w:val="1677"/>
        </w:trPr>
        <w:tc>
          <w:tcPr>
            <w:tcW w:w="2083" w:type="dxa"/>
          </w:tcPr>
          <w:p w:rsidR="00257A06" w:rsidRPr="007006ED" w:rsidRDefault="00257A06" w:rsidP="00F7406D">
            <w:pPr>
              <w:rPr>
                <w:sz w:val="28"/>
                <w:szCs w:val="28"/>
              </w:rPr>
            </w:pPr>
            <w:r w:rsidRPr="007006ED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835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021"/>
              <w:gridCol w:w="986"/>
              <w:gridCol w:w="1021"/>
              <w:gridCol w:w="1021"/>
              <w:gridCol w:w="1140"/>
              <w:gridCol w:w="1223"/>
            </w:tblGrid>
            <w:tr w:rsidR="00BC7857" w:rsidRPr="00E35E10" w:rsidTr="003E7F7C">
              <w:trPr>
                <w:jc w:val="center"/>
              </w:trPr>
              <w:tc>
                <w:tcPr>
                  <w:tcW w:w="1543" w:type="dxa"/>
                  <w:vMerge w:val="restart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2" w:type="dxa"/>
                  <w:gridSpan w:val="6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BC7857" w:rsidRPr="00E35E10" w:rsidTr="00116191">
              <w:trPr>
                <w:jc w:val="center"/>
              </w:trPr>
              <w:tc>
                <w:tcPr>
                  <w:tcW w:w="1543" w:type="dxa"/>
                  <w:vMerge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1140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223" w:type="dxa"/>
                  <w:vAlign w:val="center"/>
                </w:tcPr>
                <w:p w:rsidR="00BC7857" w:rsidRPr="00E35E10" w:rsidRDefault="00BC7857" w:rsidP="00BC785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BD0A48" w:rsidRPr="00E35E10" w:rsidTr="00CC6A5F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Всего, в том числе: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105045,61161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56810,46126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8D182D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193214,8810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128680,04700</w:t>
                  </w:r>
                </w:p>
              </w:tc>
              <w:tc>
                <w:tcPr>
                  <w:tcW w:w="1140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102275,17800</w:t>
                  </w:r>
                </w:p>
              </w:tc>
              <w:tc>
                <w:tcPr>
                  <w:tcW w:w="1223" w:type="dxa"/>
                  <w:vAlign w:val="center"/>
                </w:tcPr>
                <w:p w:rsidR="00BD0A48" w:rsidRPr="00047C7D" w:rsidRDefault="00D52FDE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586026,17887</w:t>
                  </w:r>
                </w:p>
              </w:tc>
            </w:tr>
            <w:tr w:rsidR="00BD0A48" w:rsidRPr="00E35E10" w:rsidTr="00CC6A5F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43864,31452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47458,85987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8D182D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129381,71750</w:t>
                  </w:r>
                  <w:bookmarkStart w:id="0" w:name="_GoBack"/>
                  <w:bookmarkEnd w:id="0"/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50778,64400</w:t>
                  </w:r>
                </w:p>
              </w:tc>
              <w:tc>
                <w:tcPr>
                  <w:tcW w:w="1140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53585,70200</w:t>
                  </w:r>
                </w:p>
              </w:tc>
              <w:tc>
                <w:tcPr>
                  <w:tcW w:w="1223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325103,84639</w:t>
                  </w:r>
                </w:p>
              </w:tc>
            </w:tr>
            <w:tr w:rsidR="00BD0A48" w:rsidRPr="00E35E10" w:rsidTr="00116191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51847,12495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9351,60139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C05D5D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63833,16350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77901,40300</w:t>
                  </w:r>
                </w:p>
              </w:tc>
              <w:tc>
                <w:tcPr>
                  <w:tcW w:w="1140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48689,47600</w:t>
                  </w:r>
                </w:p>
              </w:tc>
              <w:tc>
                <w:tcPr>
                  <w:tcW w:w="1223" w:type="dxa"/>
                  <w:vAlign w:val="center"/>
                </w:tcPr>
                <w:p w:rsidR="00BD0A48" w:rsidRPr="00047C7D" w:rsidRDefault="00C05D5D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251622,76884</w:t>
                  </w:r>
                </w:p>
              </w:tc>
            </w:tr>
            <w:tr w:rsidR="00BD0A48" w:rsidRPr="00E35E10" w:rsidTr="00116191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9334,17214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140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223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9</w:t>
                  </w: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334,17214</w:t>
                  </w:r>
                </w:p>
              </w:tc>
            </w:tr>
            <w:tr w:rsidR="00BD0A48" w:rsidRPr="00E35E10" w:rsidTr="00116191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140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223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1A1C60" w:rsidRDefault="001A1C60" w:rsidP="00E44E9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BC7857" w:rsidRPr="00257A06" w:rsidRDefault="00BC7857" w:rsidP="00E44E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7A34" w:rsidTr="003E7F7C">
        <w:tc>
          <w:tcPr>
            <w:tcW w:w="2083" w:type="dxa"/>
          </w:tcPr>
          <w:p w:rsidR="00EB7A34" w:rsidRPr="00257A06" w:rsidRDefault="00EB7A34" w:rsidP="00EB7A34">
            <w:pPr>
              <w:rPr>
                <w:sz w:val="28"/>
                <w:szCs w:val="28"/>
              </w:rPr>
            </w:pPr>
            <w:r w:rsidRPr="00257A0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35" w:type="dxa"/>
          </w:tcPr>
          <w:p w:rsidR="00E44E9E" w:rsidRPr="00E44E9E" w:rsidRDefault="00E44E9E" w:rsidP="00E44E9E">
            <w:pPr>
              <w:jc w:val="both"/>
              <w:rPr>
                <w:sz w:val="28"/>
                <w:szCs w:val="28"/>
              </w:rPr>
            </w:pPr>
            <w:r w:rsidRPr="00E44E9E">
              <w:rPr>
                <w:sz w:val="28"/>
                <w:szCs w:val="28"/>
              </w:rPr>
              <w:t>Выполнить строительство 61,9991 км сетей газопровода.</w:t>
            </w:r>
          </w:p>
          <w:p w:rsidR="00E44E9E" w:rsidRPr="00E44E9E" w:rsidRDefault="00E44E9E" w:rsidP="00E44E9E">
            <w:pPr>
              <w:jc w:val="both"/>
              <w:rPr>
                <w:sz w:val="28"/>
                <w:szCs w:val="28"/>
              </w:rPr>
            </w:pPr>
            <w:r w:rsidRPr="00E44E9E">
              <w:rPr>
                <w:sz w:val="28"/>
                <w:szCs w:val="28"/>
              </w:rPr>
              <w:t>Выполнить строительство, ремонт 33,162 км сетей</w:t>
            </w:r>
            <w:r w:rsidR="00BC7857">
              <w:rPr>
                <w:sz w:val="28"/>
                <w:szCs w:val="28"/>
              </w:rPr>
              <w:t xml:space="preserve"> водоснабжения и водоотведения</w:t>
            </w:r>
            <w:r w:rsidRPr="00E44E9E">
              <w:rPr>
                <w:sz w:val="28"/>
                <w:szCs w:val="28"/>
              </w:rPr>
              <w:t>.</w:t>
            </w:r>
          </w:p>
          <w:p w:rsidR="00EB7A34" w:rsidRPr="00257A06" w:rsidRDefault="00E44E9E" w:rsidP="00E44E9E">
            <w:pPr>
              <w:jc w:val="both"/>
              <w:rPr>
                <w:sz w:val="28"/>
                <w:szCs w:val="28"/>
                <w:highlight w:val="yellow"/>
              </w:rPr>
            </w:pPr>
            <w:r w:rsidRPr="00E44E9E">
              <w:rPr>
                <w:sz w:val="28"/>
                <w:szCs w:val="28"/>
              </w:rPr>
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 - 100 %.</w:t>
            </w:r>
          </w:p>
        </w:tc>
      </w:tr>
    </w:tbl>
    <w:p w:rsidR="00257A06" w:rsidRDefault="00257A06" w:rsidP="00257A06">
      <w:pPr>
        <w:ind w:left="10206"/>
        <w:jc w:val="both"/>
        <w:rPr>
          <w:sz w:val="28"/>
          <w:szCs w:val="28"/>
        </w:rPr>
      </w:pPr>
    </w:p>
    <w:p w:rsidR="00600F25" w:rsidRPr="00257A06" w:rsidRDefault="00600F25" w:rsidP="00257A06">
      <w:pPr>
        <w:ind w:left="10206"/>
        <w:jc w:val="both"/>
        <w:rPr>
          <w:sz w:val="28"/>
          <w:szCs w:val="28"/>
        </w:rPr>
      </w:pPr>
    </w:p>
    <w:p w:rsidR="00257A06" w:rsidRPr="00257A06" w:rsidRDefault="00257A06" w:rsidP="00EB7A34">
      <w:pPr>
        <w:jc w:val="center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Общая характеристика текущего состояния</w:t>
      </w:r>
    </w:p>
    <w:p w:rsidR="00257A06" w:rsidRPr="00257A06" w:rsidRDefault="00257A06" w:rsidP="00257A06">
      <w:pPr>
        <w:ind w:left="1080"/>
        <w:rPr>
          <w:b/>
          <w:sz w:val="28"/>
          <w:szCs w:val="28"/>
        </w:rPr>
      </w:pPr>
    </w:p>
    <w:p w:rsidR="00257A06" w:rsidRPr="00257A06" w:rsidRDefault="00257A06" w:rsidP="00257A06">
      <w:pPr>
        <w:ind w:firstLine="709"/>
        <w:jc w:val="both"/>
        <w:outlineLvl w:val="0"/>
        <w:rPr>
          <w:sz w:val="28"/>
          <w:szCs w:val="28"/>
        </w:rPr>
      </w:pPr>
      <w:r w:rsidRPr="00257A06">
        <w:rPr>
          <w:sz w:val="28"/>
          <w:szCs w:val="28"/>
        </w:rPr>
        <w:t>Муниципальная программа «Территориальное развитие Чайковского городского</w:t>
      </w:r>
      <w:r w:rsidR="00987613">
        <w:rPr>
          <w:sz w:val="28"/>
          <w:szCs w:val="28"/>
        </w:rPr>
        <w:t xml:space="preserve"> округа</w:t>
      </w:r>
      <w:r w:rsidRPr="00257A06">
        <w:rPr>
          <w:sz w:val="28"/>
          <w:szCs w:val="28"/>
        </w:rPr>
        <w:t>» (далее – Программа) направлена на создание комфортной среды проживания для населения и гостей Чайковского городского округа.</w:t>
      </w:r>
    </w:p>
    <w:p w:rsidR="00257A06" w:rsidRDefault="00257A06" w:rsidP="00257A06">
      <w:pPr>
        <w:pStyle w:val="7"/>
        <w:spacing w:before="0" w:after="0"/>
        <w:ind w:left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00F25" w:rsidRDefault="00600F25" w:rsidP="00600F25">
      <w:pPr>
        <w:rPr>
          <w:highlight w:val="yellow"/>
        </w:rPr>
      </w:pPr>
    </w:p>
    <w:p w:rsidR="00600F25" w:rsidRPr="00600F25" w:rsidRDefault="00600F25" w:rsidP="00600F25"/>
    <w:p w:rsidR="00257A06" w:rsidRPr="00257A06" w:rsidRDefault="00257A06" w:rsidP="00A873A0">
      <w:pPr>
        <w:pStyle w:val="7"/>
        <w:widowControl w:val="0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257A06">
        <w:rPr>
          <w:rFonts w:ascii="Times New Roman" w:hAnsi="Times New Roman"/>
          <w:b/>
          <w:sz w:val="28"/>
          <w:szCs w:val="28"/>
        </w:rPr>
        <w:t>Жилищное строительство</w:t>
      </w:r>
    </w:p>
    <w:p w:rsidR="00257A06" w:rsidRPr="00257A06" w:rsidRDefault="00257A06" w:rsidP="00600F25">
      <w:pPr>
        <w:jc w:val="center"/>
        <w:rPr>
          <w:sz w:val="28"/>
          <w:szCs w:val="28"/>
        </w:rPr>
      </w:pPr>
    </w:p>
    <w:p w:rsidR="00257A06" w:rsidRPr="00257A06" w:rsidRDefault="00257A06" w:rsidP="00257A06">
      <w:pPr>
        <w:ind w:firstLine="709"/>
        <w:jc w:val="both"/>
        <w:rPr>
          <w:color w:val="000000"/>
          <w:sz w:val="28"/>
          <w:szCs w:val="28"/>
        </w:rPr>
      </w:pPr>
      <w:r w:rsidRPr="00257A06">
        <w:rPr>
          <w:color w:val="000000"/>
          <w:sz w:val="28"/>
          <w:szCs w:val="28"/>
        </w:rPr>
        <w:t xml:space="preserve">Для создания достойных условий проживания человека и комфортной среды обитания необходимо развивать инфраструктурный потенциал. Одной из основных задач решения данного вопроса является строительство жилья.      </w:t>
      </w:r>
    </w:p>
    <w:p w:rsidR="00257A06" w:rsidRPr="00257A06" w:rsidRDefault="00257A06" w:rsidP="00257A06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257A06">
        <w:rPr>
          <w:snapToGrid w:val="0"/>
          <w:color w:val="000000"/>
          <w:sz w:val="28"/>
          <w:szCs w:val="28"/>
        </w:rPr>
        <w:t>На протяжении последних лет район сохраняет положительные темпы роста жилищного строительства.</w:t>
      </w:r>
      <w:r w:rsidR="005B72E5">
        <w:rPr>
          <w:snapToGrid w:val="0"/>
          <w:color w:val="000000"/>
          <w:sz w:val="28"/>
          <w:szCs w:val="28"/>
        </w:rPr>
        <w:t xml:space="preserve"> </w:t>
      </w:r>
      <w:r w:rsidRPr="00257A06">
        <w:rPr>
          <w:snapToGrid w:val="0"/>
          <w:color w:val="000000"/>
          <w:sz w:val="28"/>
          <w:szCs w:val="28"/>
        </w:rPr>
        <w:t xml:space="preserve">По итогам 2017 года на территории введено 26,277 </w:t>
      </w:r>
      <w:proofErr w:type="spellStart"/>
      <w:r w:rsidRPr="00257A06">
        <w:rPr>
          <w:snapToGrid w:val="0"/>
          <w:color w:val="000000"/>
          <w:sz w:val="28"/>
          <w:szCs w:val="28"/>
        </w:rPr>
        <w:t>тыс.кв.м</w:t>
      </w:r>
      <w:proofErr w:type="spellEnd"/>
      <w:r w:rsidRPr="00257A06">
        <w:rPr>
          <w:snapToGrid w:val="0"/>
          <w:color w:val="000000"/>
          <w:sz w:val="28"/>
          <w:szCs w:val="28"/>
        </w:rPr>
        <w:t xml:space="preserve">. жилья. </w:t>
      </w: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Средняя обеспеченность населения жильём по состоянию на 01 января 2018 года составляет 2,3 </w:t>
      </w:r>
      <w:proofErr w:type="spellStart"/>
      <w:r w:rsidRPr="00257A0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. на одного жителя района. </w:t>
      </w:r>
    </w:p>
    <w:p w:rsidR="00257A06" w:rsidRPr="00257A06" w:rsidRDefault="00257A06" w:rsidP="00257A0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A06">
        <w:rPr>
          <w:rFonts w:ascii="Times New Roman" w:hAnsi="Times New Roman"/>
          <w:sz w:val="28"/>
          <w:szCs w:val="28"/>
        </w:rPr>
        <w:t xml:space="preserve">Развитие жилищного строительства происходит благодаря активному участию </w:t>
      </w:r>
      <w:r w:rsidR="00987613">
        <w:rPr>
          <w:rFonts w:ascii="Times New Roman" w:hAnsi="Times New Roman"/>
          <w:sz w:val="28"/>
          <w:szCs w:val="28"/>
        </w:rPr>
        <w:t>муниципального образования</w:t>
      </w:r>
      <w:r w:rsidRPr="00257A06">
        <w:rPr>
          <w:rFonts w:ascii="Times New Roman" w:hAnsi="Times New Roman"/>
          <w:sz w:val="28"/>
          <w:szCs w:val="28"/>
        </w:rPr>
        <w:t xml:space="preserve"> в федеральных и региональных программах: «Молодая семья», «Жилище», реализация Федерального закона от 21 июля 2007 года № 185-ФЗ «О Фонде содействия реформированию жилищно-коммунального хозяйства». Так же развитие жилищного строительства происходит из-за потребности рынка в новом жилье, т.е. население способно вкладывать средства в приобретение и строительство жилья.</w:t>
      </w:r>
    </w:p>
    <w:p w:rsidR="00257A06" w:rsidRPr="00257A06" w:rsidRDefault="00257A06" w:rsidP="00257A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 xml:space="preserve">Одним из направлений в повышении инвестиционной </w:t>
      </w:r>
      <w:r w:rsidR="00875D35" w:rsidRPr="00257A06">
        <w:rPr>
          <w:sz w:val="28"/>
          <w:szCs w:val="28"/>
        </w:rPr>
        <w:t>привлекательности, развития</w:t>
      </w:r>
      <w:r w:rsidRPr="00257A06">
        <w:rPr>
          <w:sz w:val="28"/>
          <w:szCs w:val="28"/>
        </w:rPr>
        <w:t xml:space="preserve"> территории, строительства жилья -  является выполнение мероприятий по обеспечению разработки документов территориального планирования.</w:t>
      </w:r>
    </w:p>
    <w:p w:rsidR="00257A06" w:rsidRPr="00257A06" w:rsidRDefault="00257A06" w:rsidP="00257A06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57A06" w:rsidRPr="00257A06" w:rsidRDefault="00257A06" w:rsidP="00A873A0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A06">
        <w:rPr>
          <w:rFonts w:ascii="Times New Roman" w:hAnsi="Times New Roman"/>
          <w:b/>
          <w:sz w:val="28"/>
          <w:szCs w:val="28"/>
        </w:rPr>
        <w:t>Территориальное развитие и градостроительство</w:t>
      </w:r>
    </w:p>
    <w:p w:rsidR="00257A06" w:rsidRPr="00257A06" w:rsidRDefault="00257A06" w:rsidP="0025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06">
        <w:rPr>
          <w:rFonts w:ascii="Times New Roman" w:hAnsi="Times New Roman" w:cs="Times New Roman"/>
          <w:sz w:val="28"/>
          <w:szCs w:val="28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06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 являются:</w:t>
      </w:r>
    </w:p>
    <w:p w:rsidR="00257A06" w:rsidRPr="00257A06" w:rsidRDefault="00257A06" w:rsidP="00257A06">
      <w:pPr>
        <w:numPr>
          <w:ilvl w:val="0"/>
          <w:numId w:val="3"/>
        </w:numPr>
        <w:tabs>
          <w:tab w:val="clear" w:pos="1068"/>
          <w:tab w:val="num" w:pos="993"/>
        </w:tabs>
        <w:ind w:left="0"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генеральный план.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Градостроительное зонирование направлено на: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- создание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- создание условий для планировки территорий муниципального образования;</w:t>
      </w:r>
    </w:p>
    <w:p w:rsidR="00257A06" w:rsidRPr="00257A06" w:rsidRDefault="00257A06" w:rsidP="00257A06">
      <w:pPr>
        <w:ind w:firstLine="360"/>
        <w:jc w:val="both"/>
        <w:rPr>
          <w:sz w:val="28"/>
          <w:szCs w:val="28"/>
        </w:rPr>
      </w:pPr>
      <w:r w:rsidRPr="00257A06">
        <w:rPr>
          <w:sz w:val="28"/>
          <w:szCs w:val="28"/>
        </w:rPr>
        <w:t xml:space="preserve">     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Документами градостроительного зонирования являются Правила землепользования и застройки.</w:t>
      </w:r>
    </w:p>
    <w:p w:rsidR="00257A06" w:rsidRPr="00257A06" w:rsidRDefault="00257A06" w:rsidP="00257A06">
      <w:pPr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В рамках мероприятий по разработке градостроительной документации, Программой предусмотрено:</w:t>
      </w:r>
    </w:p>
    <w:p w:rsidR="00257A06" w:rsidRPr="00257A06" w:rsidRDefault="00257A06" w:rsidP="00257A06">
      <w:pPr>
        <w:ind w:firstLine="709"/>
        <w:jc w:val="both"/>
        <w:rPr>
          <w:color w:val="000000"/>
          <w:sz w:val="28"/>
          <w:szCs w:val="28"/>
        </w:rPr>
      </w:pPr>
      <w:r w:rsidRPr="00257A06">
        <w:rPr>
          <w:sz w:val="28"/>
          <w:szCs w:val="28"/>
        </w:rPr>
        <w:t xml:space="preserve">- </w:t>
      </w:r>
      <w:r w:rsidRPr="00257A06">
        <w:rPr>
          <w:color w:val="000000"/>
          <w:sz w:val="28"/>
          <w:szCs w:val="28"/>
        </w:rPr>
        <w:t xml:space="preserve"> разработка генерального плана;</w:t>
      </w:r>
    </w:p>
    <w:p w:rsidR="00257A06" w:rsidRPr="00257A06" w:rsidRDefault="00257A06" w:rsidP="00257A06">
      <w:pPr>
        <w:ind w:firstLine="709"/>
        <w:jc w:val="both"/>
        <w:rPr>
          <w:color w:val="000000"/>
          <w:sz w:val="28"/>
          <w:szCs w:val="28"/>
        </w:rPr>
      </w:pPr>
      <w:r w:rsidRPr="00257A06">
        <w:rPr>
          <w:color w:val="000000"/>
          <w:sz w:val="28"/>
          <w:szCs w:val="28"/>
        </w:rPr>
        <w:t>-  разработка правил землепользования и застройки;</w:t>
      </w:r>
    </w:p>
    <w:p w:rsidR="00257A06" w:rsidRPr="00257A06" w:rsidRDefault="00257A06" w:rsidP="00257A06">
      <w:pPr>
        <w:ind w:firstLine="709"/>
        <w:jc w:val="both"/>
        <w:rPr>
          <w:sz w:val="28"/>
          <w:szCs w:val="28"/>
        </w:rPr>
      </w:pPr>
      <w:r w:rsidRPr="00257A06">
        <w:rPr>
          <w:color w:val="000000"/>
          <w:sz w:val="28"/>
          <w:szCs w:val="28"/>
        </w:rPr>
        <w:t>- р</w:t>
      </w:r>
      <w:r w:rsidRPr="00257A06">
        <w:rPr>
          <w:sz w:val="28"/>
          <w:szCs w:val="28"/>
        </w:rPr>
        <w:t>азработка проектов планировки по перспективным участкам застройки;</w:t>
      </w:r>
    </w:p>
    <w:p w:rsidR="00257A06" w:rsidRPr="00257A06" w:rsidRDefault="00257A06" w:rsidP="00257A06">
      <w:pPr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- разработка градостроительных планов на топографической основе.</w:t>
      </w:r>
    </w:p>
    <w:p w:rsidR="00257A06" w:rsidRPr="00257A06" w:rsidRDefault="00257A06" w:rsidP="00257A06">
      <w:pPr>
        <w:ind w:firstLine="708"/>
        <w:jc w:val="both"/>
        <w:rPr>
          <w:sz w:val="28"/>
          <w:szCs w:val="28"/>
        </w:rPr>
      </w:pPr>
    </w:p>
    <w:p w:rsidR="00257A06" w:rsidRPr="00257A06" w:rsidRDefault="00257A06" w:rsidP="00A873A0">
      <w:pPr>
        <w:pStyle w:val="7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257A06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257A06" w:rsidRPr="00257A06" w:rsidRDefault="00257A06" w:rsidP="00257A06">
      <w:pPr>
        <w:rPr>
          <w:sz w:val="28"/>
          <w:szCs w:val="28"/>
        </w:rPr>
      </w:pP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Жилищно-коммунальный комплекс на территории муниципального образования включает в себя жилищный фонд, котельные, тепло-, водо- и газопроводные сети. 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жилищного фонда составляет 2 057,1 </w:t>
      </w:r>
      <w:proofErr w:type="spellStart"/>
      <w:r w:rsidRPr="00463056">
        <w:rPr>
          <w:rFonts w:ascii="Times New Roman" w:hAnsi="Times New Roman" w:cs="Times New Roman"/>
          <w:color w:val="000000"/>
          <w:sz w:val="28"/>
          <w:szCs w:val="28"/>
        </w:rPr>
        <w:t>тыс.кв.м</w:t>
      </w:r>
      <w:proofErr w:type="spellEnd"/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. Удельный вес площади жилищного фонда, оборудованный водопроводом и канализацией, составляет более 90 %, центральным отоплением – 86 %, горячим водоснабжением – 86 %, ваннами (душем) – 84 %, газом – 88 %, напольными электроплитами – 6 %. 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В округе имеются населенные пункты, в которых из-за неудовлетворительного состояния внутридомовых сетей население не получает качественные коммунальные услуги.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Недостаток финансирования не позволяет в полном объеме выполнять мероприятия по ремонту и реконструкции тепловых, водопроводных и канализационных сетей, по замене оборудования, по ремонту зданий и сооружений. Необходимо обновление имеющихся основных фондов коммунального хозяйства Чайковского городского округа за счет внедрения современных, более эффективных и экономичных видов энергетического оборудования, изоляционных материалов, систем и технологий. Остается проблемным вопросом строительство очистных сооружений для МУП «Водоканал».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Анализ сложившейся ситуации выявил следующие наиболее актуальные проблемы, негативно влияющие на состояние отрасли: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хроническое отставание развития коммунальной отрасли от развития промышленности и строительства жилья вследствие недостаточного финансирования;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высокий уровень морального и физического износа объектов и сооружений;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физическое и конструктивное несоответствие объектов коммунальной инфраструктуры современным требованиям;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 усиление тенденции загрязнения окружающей среды от деятельности объектов коммунальной инфраструктуры;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-высокий процент бесхозяйных объектов коммунальной инфраструктуры;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-низкая эффективность системы управления в коммунальном хозяйстве, преобладание административных методов хозяйствования над рыночными.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ведет планомерную работу по выявлению бесхозных </w:t>
      </w:r>
      <w:r w:rsidR="00875D35" w:rsidRPr="00463056">
        <w:rPr>
          <w:rFonts w:ascii="Times New Roman" w:hAnsi="Times New Roman" w:cs="Times New Roman"/>
          <w:color w:val="000000"/>
          <w:sz w:val="28"/>
          <w:szCs w:val="28"/>
        </w:rPr>
        <w:t>объектов инженерного</w:t>
      </w:r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в целях оформления правоустанавливающих документов, что в свою очередь позволит упорядочить тарифную систему, а также предусматривать в бюджете средства на ремонт и содержание инженерных сетей и систем.</w:t>
      </w:r>
    </w:p>
    <w:p w:rsidR="00463056" w:rsidRPr="00463056" w:rsidRDefault="00463056" w:rsidP="004630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вышеизложенного, основной целью развития коммунального хозяйства на ближайшую перспективу следует считать гарантированное обеспечение потребности населения и народного хозяйства в дешевых коммунальных ресурсах.</w:t>
      </w: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7A06">
        <w:rPr>
          <w:rFonts w:ascii="Times New Roman" w:hAnsi="Times New Roman" w:cs="Times New Roman"/>
          <w:b/>
          <w:sz w:val="28"/>
          <w:szCs w:val="28"/>
        </w:rPr>
        <w:t>1. Теплоснабжение</w:t>
      </w:r>
    </w:p>
    <w:p w:rsidR="00257A06" w:rsidRPr="00257A06" w:rsidRDefault="00257A06" w:rsidP="0025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06">
        <w:rPr>
          <w:rFonts w:ascii="Times New Roman" w:hAnsi="Times New Roman" w:cs="Times New Roman"/>
          <w:sz w:val="28"/>
          <w:szCs w:val="28"/>
        </w:rPr>
        <w:t xml:space="preserve">В Чайковском городском округе насчитывается 16 муниципальных отопительных котельных с общей установленной мощностью котлов 32,52 Гкал/час. </w:t>
      </w:r>
    </w:p>
    <w:p w:rsidR="00257A06" w:rsidRPr="00257A06" w:rsidRDefault="00257A06" w:rsidP="00257A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color w:val="000001"/>
          <w:sz w:val="28"/>
          <w:szCs w:val="28"/>
        </w:rPr>
        <w:t xml:space="preserve">Несмотря на то, что за последние годы была проделана огромная работа по реконструкции котельных, что привело к стабилизации состояния в области производства тепла, достигнутый эффект оказался менее ожидаемого, так как произведенное тепло теряется на пути к потребителям. </w:t>
      </w:r>
    </w:p>
    <w:p w:rsidR="00257A06" w:rsidRPr="00257A06" w:rsidRDefault="00257A06" w:rsidP="00257A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7A06">
        <w:rPr>
          <w:rFonts w:ascii="Times New Roman" w:hAnsi="Times New Roman" w:cs="Times New Roman"/>
          <w:color w:val="000001"/>
          <w:sz w:val="28"/>
          <w:szCs w:val="28"/>
        </w:rPr>
        <w:t xml:space="preserve">Угрожающих размеров достигло количество ветхих тепловых сетей. Ветхое состояние сетей приводит к значительным потерям производственного тепла на пути к потребителю, значительным утечкам теплоносителя из систем, и как следствие, значительному росту затрат, </w:t>
      </w:r>
      <w:proofErr w:type="spellStart"/>
      <w:r w:rsidRPr="00257A06">
        <w:rPr>
          <w:rFonts w:ascii="Times New Roman" w:hAnsi="Times New Roman" w:cs="Times New Roman"/>
          <w:color w:val="000001"/>
          <w:sz w:val="28"/>
          <w:szCs w:val="28"/>
        </w:rPr>
        <w:t>недополучению</w:t>
      </w:r>
      <w:proofErr w:type="spellEnd"/>
      <w:r w:rsidRPr="00257A06">
        <w:rPr>
          <w:rFonts w:ascii="Times New Roman" w:hAnsi="Times New Roman" w:cs="Times New Roman"/>
          <w:color w:val="000001"/>
          <w:sz w:val="28"/>
          <w:szCs w:val="28"/>
        </w:rPr>
        <w:t xml:space="preserve"> тепла потребителями, а значит, росту социальной напряженности.</w:t>
      </w:r>
      <w:r w:rsidRPr="00257A06">
        <w:rPr>
          <w:rFonts w:ascii="Times New Roman" w:hAnsi="Times New Roman" w:cs="Times New Roman"/>
          <w:sz w:val="28"/>
          <w:szCs w:val="28"/>
        </w:rPr>
        <w:t xml:space="preserve"> Протяженность муниципальных тепловых сетей, выполненных в двухтрубном исполнении, составляет 164,42 км, из них 87,329 км (53 %) ветхие.</w:t>
      </w: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системы теплоснабжения в нормативное состояние, </w:t>
      </w:r>
      <w:r w:rsidR="00463056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 и утвер</w:t>
      </w:r>
      <w:r w:rsidR="00463056">
        <w:rPr>
          <w:rFonts w:ascii="Times New Roman" w:hAnsi="Times New Roman" w:cs="Times New Roman"/>
          <w:color w:val="000000"/>
          <w:sz w:val="28"/>
          <w:szCs w:val="28"/>
        </w:rPr>
        <w:t>ждены</w:t>
      </w:r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 «Схемы теплоснабжения», предусматривающие строительство новых, реконструкцию и капитальный ремонт существующих сетей.</w:t>
      </w:r>
    </w:p>
    <w:p w:rsidR="00257A06" w:rsidRPr="00257A06" w:rsidRDefault="00257A06" w:rsidP="0025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 также предусмотрены мероприятия по разработке Программ комплексного развития систем коммунальной инфраструктуры, которые направлены на оптимизацию и энергосбережение тепловых систем с учетом эффективного радиуса теплоснабжения. </w:t>
      </w:r>
    </w:p>
    <w:p w:rsidR="00257A06" w:rsidRPr="00257A06" w:rsidRDefault="00257A06" w:rsidP="0025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b/>
          <w:color w:val="000000"/>
          <w:sz w:val="28"/>
          <w:szCs w:val="28"/>
        </w:rPr>
        <w:t>2. Водоснабжение и водоотведение</w:t>
      </w:r>
    </w:p>
    <w:p w:rsidR="00257A06" w:rsidRPr="00257A06" w:rsidRDefault="00257A06" w:rsidP="0025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Чайковский городской округ имеет достаточные водные запасы для обеспечения всех потребителей доброкачественной питьевой водой в необходимом количестве. Проблема состоит в том, что существующие </w:t>
      </w:r>
      <w:proofErr w:type="spellStart"/>
      <w:r w:rsidRPr="00463056">
        <w:rPr>
          <w:rFonts w:ascii="Times New Roman" w:hAnsi="Times New Roman" w:cs="Times New Roman"/>
          <w:color w:val="000000"/>
          <w:sz w:val="28"/>
          <w:szCs w:val="28"/>
        </w:rPr>
        <w:t>водопроводно</w:t>
      </w:r>
      <w:proofErr w:type="spellEnd"/>
      <w:r w:rsidRPr="00463056">
        <w:rPr>
          <w:rFonts w:ascii="Times New Roman" w:hAnsi="Times New Roman" w:cs="Times New Roman"/>
          <w:color w:val="000000"/>
          <w:sz w:val="28"/>
          <w:szCs w:val="28"/>
        </w:rPr>
        <w:t xml:space="preserve"> - канализационные сооружения не в состоянии обеспечить устойчивое водоснабжение и водоотведение потребителей из-за недостаточной их мощности и конструктивного несовершенства, а также значительного физического износа.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К этому следует добавить загрязнения самих источников водоснабжения, происходящие в результате человеческой деятельности (сброс неочищенных стоков, аварийные выбросы загрязняющих веществ в водоемы).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Протяженность муниципальных водопроводных сетей 506,724 км, канализационных трубопроводов 373,256 км, из них в ветхом состоянии находятся сети водопровода 96,265 (19%), сети канализации 131,12 км (35%).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На территории округа насчитывается 64 источника хозяйственно-питьевого водоснабжения, 25 насосных станций водопровода. На сегодняшний день часть артезианских скважин и водопроводных сетей поставлены на баланс, но остались скважины и водопроводы, подающие воду населению, регистрация права на которые не оформлена.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За прошедший период в ряде населенных пунктов были проведены работы по ремонту сетей, по промывке скважин, заменена и отремонтирована часть насосного оборудования.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 последние годы фактически не велось строительство новых и реконструкция действующих водозаборов.</w:t>
      </w:r>
    </w:p>
    <w:p w:rsidR="00463056" w:rsidRPr="00463056" w:rsidRDefault="00463056" w:rsidP="004630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В целях приведения системы водоснабжения и водоотведения в нормативное состояние, разработаны и утверждены «Схемы водоснабжения и водоотведения», предусматривающие строительство новых, реконструкцию и капитальный ремонт существующих сетей.</w:t>
      </w:r>
    </w:p>
    <w:p w:rsidR="00257A06" w:rsidRDefault="00463056" w:rsidP="00463056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056">
        <w:rPr>
          <w:rFonts w:ascii="Times New Roman" w:hAnsi="Times New Roman" w:cs="Times New Roman"/>
          <w:color w:val="000000"/>
          <w:sz w:val="28"/>
          <w:szCs w:val="28"/>
        </w:rPr>
        <w:t>Документом также предусмотрены мероприятия по разработке Программ комплексного развития систем коммунальной инфраструктуры, которые направлены на развитие централизованных систем водоснабжения и водоотведения.</w:t>
      </w:r>
    </w:p>
    <w:p w:rsidR="00463056" w:rsidRPr="00257A06" w:rsidRDefault="00463056" w:rsidP="00463056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539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257A06">
        <w:rPr>
          <w:rFonts w:ascii="Times New Roman" w:hAnsi="Times New Roman" w:cs="Times New Roman"/>
          <w:b/>
          <w:color w:val="000001"/>
          <w:sz w:val="28"/>
          <w:szCs w:val="28"/>
        </w:rPr>
        <w:t>3. Электроснабжение</w:t>
      </w:r>
    </w:p>
    <w:p w:rsidR="00257A06" w:rsidRPr="00257A06" w:rsidRDefault="00257A06" w:rsidP="00257A06">
      <w:pPr>
        <w:pStyle w:val="ConsPlusNormal"/>
        <w:widowControl/>
        <w:ind w:firstLine="539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</w:p>
    <w:p w:rsidR="00463056" w:rsidRPr="00463056" w:rsidRDefault="00463056" w:rsidP="00463056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>Рост бытовых нагрузок особенно в микрорайонах индивидуального строительства (коттеджи), приобретение населением сложной бытовой техники, установка энергоемкого оборудования (</w:t>
      </w:r>
      <w:proofErr w:type="spellStart"/>
      <w:r w:rsidRPr="00463056">
        <w:rPr>
          <w:rFonts w:ascii="Times New Roman" w:hAnsi="Times New Roman" w:cs="Times New Roman"/>
          <w:color w:val="000001"/>
          <w:sz w:val="28"/>
          <w:szCs w:val="28"/>
        </w:rPr>
        <w:t>электроотопление</w:t>
      </w:r>
      <w:proofErr w:type="spellEnd"/>
      <w:r w:rsidRPr="00463056">
        <w:rPr>
          <w:rFonts w:ascii="Times New Roman" w:hAnsi="Times New Roman" w:cs="Times New Roman"/>
          <w:color w:val="000001"/>
          <w:sz w:val="28"/>
          <w:szCs w:val="28"/>
        </w:rPr>
        <w:t>) привел к ухудшению качества электроэнергии (низкое напряжение в конце электрической линии), во время строительства жилых домов кусочки электроэнергий, трансформаторные подстанции возводились временно без проектных работ.</w:t>
      </w:r>
    </w:p>
    <w:p w:rsidR="00463056" w:rsidRPr="00463056" w:rsidRDefault="00463056" w:rsidP="00463056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>Общая протяженность линий электропередач 651,085 км, из них в ветхом состоянии находятся 190,09 км (29%).</w:t>
      </w:r>
    </w:p>
    <w:p w:rsidR="00463056" w:rsidRPr="00463056" w:rsidRDefault="00463056" w:rsidP="00463056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 xml:space="preserve">Для резервирования котельных в поселениях, особенно в зимнее время, необходимы дополнительные электрические линии высоко напряжения 10 </w:t>
      </w:r>
      <w:proofErr w:type="spellStart"/>
      <w:r w:rsidRPr="00463056">
        <w:rPr>
          <w:rFonts w:ascii="Times New Roman" w:hAnsi="Times New Roman" w:cs="Times New Roman"/>
          <w:color w:val="000001"/>
          <w:sz w:val="28"/>
          <w:szCs w:val="28"/>
        </w:rPr>
        <w:t>кВ.</w:t>
      </w:r>
      <w:proofErr w:type="spellEnd"/>
      <w:r w:rsidRPr="00463056">
        <w:rPr>
          <w:rFonts w:ascii="Times New Roman" w:hAnsi="Times New Roman" w:cs="Times New Roman"/>
          <w:color w:val="000001"/>
          <w:sz w:val="28"/>
          <w:szCs w:val="28"/>
        </w:rPr>
        <w:t xml:space="preserve"> Большинство сетей кабельных, подходящих к жилым домам, оказались брошенными. Есть случаи разворовывания бесхозных электрических сетей, особенно в сельской местности.</w:t>
      </w:r>
    </w:p>
    <w:p w:rsidR="00463056" w:rsidRPr="00463056" w:rsidRDefault="00463056" w:rsidP="00463056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>В последние годы фактически не велось строительство новых и реконструкция действующих муниципальных линий электропередач.</w:t>
      </w:r>
    </w:p>
    <w:p w:rsidR="00463056" w:rsidRPr="00463056" w:rsidRDefault="00463056" w:rsidP="00463056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>В целях приведения системы электроснабжения в нормативное состояние, Документом также предусмотрены мероприятия по разработке Программ комплексного развития систем коммунальной инфраструктуры поселений, которые направлены на развитие систем энергообеспечение: строительство, реконструкция и ремонт существующих сетей.</w:t>
      </w:r>
    </w:p>
    <w:p w:rsidR="00257A06" w:rsidRDefault="00463056" w:rsidP="00463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3056">
        <w:rPr>
          <w:rFonts w:ascii="Times New Roman" w:hAnsi="Times New Roman" w:cs="Times New Roman"/>
          <w:color w:val="000001"/>
          <w:sz w:val="28"/>
          <w:szCs w:val="28"/>
        </w:rPr>
        <w:t>Часть мероприятий по модернизации систем и сетей энергоснабжения поселений предусмотрены инвестиционными программами МРСК «Урала».</w:t>
      </w:r>
    </w:p>
    <w:p w:rsidR="00B31A5E" w:rsidRPr="00257A06" w:rsidRDefault="00B31A5E" w:rsidP="00463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53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A06">
        <w:rPr>
          <w:rFonts w:ascii="Times New Roman" w:hAnsi="Times New Roman" w:cs="Times New Roman"/>
          <w:b/>
          <w:color w:val="000000"/>
          <w:sz w:val="28"/>
          <w:szCs w:val="28"/>
        </w:rPr>
        <w:t>4. Газоснабжение</w:t>
      </w:r>
    </w:p>
    <w:p w:rsidR="00257A06" w:rsidRPr="00257A06" w:rsidRDefault="00257A06" w:rsidP="00257A06">
      <w:pPr>
        <w:pStyle w:val="ConsPlusNormal"/>
        <w:widowControl/>
        <w:ind w:firstLine="53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56" w:rsidRPr="00463056" w:rsidRDefault="00463056" w:rsidP="00463056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463056">
        <w:rPr>
          <w:color w:val="000000"/>
          <w:sz w:val="28"/>
          <w:szCs w:val="28"/>
        </w:rPr>
        <w:t>Для газификации квартир и жилых домов используется природный и сжиженный газ. Процент газификации квартир составляет природным газом - 88,0%, сжиженным - 12%. На территории района находится 16 котельных, 7 из которых газовые. Протяженность газопроводов составляет 56,692 км.</w:t>
      </w:r>
    </w:p>
    <w:p w:rsidR="00463056" w:rsidRPr="00463056" w:rsidRDefault="00463056" w:rsidP="00463056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463056">
        <w:rPr>
          <w:color w:val="000000"/>
          <w:sz w:val="28"/>
          <w:szCs w:val="28"/>
        </w:rPr>
        <w:t xml:space="preserve">По состоянию на 01 января 2018 года остаются не газифицированными </w:t>
      </w:r>
      <w:proofErr w:type="spellStart"/>
      <w:r w:rsidRPr="00463056">
        <w:rPr>
          <w:color w:val="000000"/>
          <w:sz w:val="28"/>
          <w:szCs w:val="28"/>
        </w:rPr>
        <w:t>Альняшинская</w:t>
      </w:r>
      <w:proofErr w:type="spellEnd"/>
      <w:r w:rsidRPr="00463056">
        <w:rPr>
          <w:color w:val="000000"/>
          <w:sz w:val="28"/>
          <w:szCs w:val="28"/>
        </w:rPr>
        <w:t xml:space="preserve">, </w:t>
      </w:r>
      <w:proofErr w:type="spellStart"/>
      <w:r w:rsidRPr="00463056">
        <w:rPr>
          <w:color w:val="000000"/>
          <w:sz w:val="28"/>
          <w:szCs w:val="28"/>
        </w:rPr>
        <w:t>Ваньковская</w:t>
      </w:r>
      <w:proofErr w:type="spellEnd"/>
      <w:r w:rsidRPr="00463056">
        <w:rPr>
          <w:color w:val="000000"/>
          <w:sz w:val="28"/>
          <w:szCs w:val="28"/>
        </w:rPr>
        <w:t xml:space="preserve">, </w:t>
      </w:r>
      <w:proofErr w:type="spellStart"/>
      <w:r w:rsidRPr="00463056">
        <w:rPr>
          <w:color w:val="000000"/>
          <w:sz w:val="28"/>
          <w:szCs w:val="28"/>
        </w:rPr>
        <w:t>Зипуновская</w:t>
      </w:r>
      <w:proofErr w:type="spellEnd"/>
      <w:r w:rsidRPr="00463056">
        <w:rPr>
          <w:color w:val="000000"/>
          <w:sz w:val="28"/>
          <w:szCs w:val="28"/>
        </w:rPr>
        <w:t>, Уральская территории.</w:t>
      </w:r>
    </w:p>
    <w:p w:rsidR="00463056" w:rsidRPr="00463056" w:rsidRDefault="00463056" w:rsidP="00463056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463056">
        <w:rPr>
          <w:color w:val="000000"/>
          <w:sz w:val="28"/>
          <w:szCs w:val="28"/>
        </w:rPr>
        <w:t>В целях обеспечения поселений Чайковского городского округа газом, предусмотрены мероприятия по строительству распределительных газопроводов в населенных пунктах необеспеченных или обеспеченных не в полном объеме газовым топливом.</w:t>
      </w:r>
    </w:p>
    <w:p w:rsidR="00257A06" w:rsidRPr="00257A06" w:rsidRDefault="00463056" w:rsidP="00463056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463056">
        <w:rPr>
          <w:color w:val="000000"/>
          <w:sz w:val="28"/>
          <w:szCs w:val="28"/>
        </w:rPr>
        <w:t xml:space="preserve"> При этом строительство </w:t>
      </w:r>
      <w:proofErr w:type="spellStart"/>
      <w:r w:rsidRPr="00463056">
        <w:rPr>
          <w:color w:val="000000"/>
          <w:sz w:val="28"/>
          <w:szCs w:val="28"/>
        </w:rPr>
        <w:t>межпоселенческих</w:t>
      </w:r>
      <w:proofErr w:type="spellEnd"/>
      <w:r w:rsidRPr="00463056">
        <w:rPr>
          <w:color w:val="000000"/>
          <w:sz w:val="28"/>
          <w:szCs w:val="28"/>
        </w:rPr>
        <w:t xml:space="preserve"> (магистральных) газопроводов предусмотрено Программой ГАЗПРОМА последующие годы.</w:t>
      </w:r>
    </w:p>
    <w:p w:rsidR="00257A06" w:rsidRPr="00257A06" w:rsidRDefault="00257A06" w:rsidP="00257A06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br w:type="page"/>
        <w:t>Приложение 1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1. «Развитие системы газификации» </w:t>
      </w: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jc w:val="both"/>
              <w:rPr>
                <w:sz w:val="28"/>
                <w:szCs w:val="28"/>
              </w:rPr>
            </w:pPr>
            <w:r w:rsidRPr="00AC7135">
              <w:rPr>
                <w:color w:val="000000"/>
                <w:sz w:val="28"/>
                <w:szCs w:val="28"/>
              </w:rPr>
              <w:t>Повышение уровня и качества жизни населения, с</w:t>
            </w:r>
            <w:r w:rsidRPr="00AC7135">
              <w:rPr>
                <w:sz w:val="28"/>
                <w:szCs w:val="28"/>
              </w:rPr>
              <w:t>оздание благоприятных условий для жизнедеятельности на территории Чайковского городского округа за счет развития системы газоснабжения.</w:t>
            </w:r>
          </w:p>
        </w:tc>
      </w:tr>
      <w:tr w:rsidR="00346023" w:rsidTr="00F7406D">
        <w:trPr>
          <w:trHeight w:val="563"/>
        </w:trPr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 xml:space="preserve">1. </w:t>
            </w:r>
            <w:r w:rsidRPr="00AC7135">
              <w:rPr>
                <w:bCs/>
                <w:color w:val="000000"/>
                <w:sz w:val="28"/>
                <w:szCs w:val="28"/>
              </w:rPr>
              <w:t>Строительство распределительных газопроводов</w:t>
            </w:r>
            <w:r w:rsidRPr="00AC7135">
              <w:rPr>
                <w:sz w:val="28"/>
                <w:szCs w:val="28"/>
              </w:rPr>
              <w:t>;</w:t>
            </w:r>
          </w:p>
          <w:p w:rsidR="00346023" w:rsidRPr="00AC7135" w:rsidRDefault="00346023" w:rsidP="00346023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2. Проведение работ по содержанию инженерных систем газоснабжения.</w:t>
            </w: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962"/>
              <w:gridCol w:w="766"/>
              <w:gridCol w:w="766"/>
              <w:gridCol w:w="774"/>
              <w:gridCol w:w="866"/>
              <w:gridCol w:w="866"/>
            </w:tblGrid>
            <w:tr w:rsidR="007A10C1" w:rsidRPr="00AC7135" w:rsidTr="00F12EB6">
              <w:tc>
                <w:tcPr>
                  <w:tcW w:w="486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2019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(факт)</w:t>
                  </w:r>
                </w:p>
              </w:tc>
              <w:tc>
                <w:tcPr>
                  <w:tcW w:w="766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(факт)</w:t>
                  </w:r>
                </w:p>
              </w:tc>
              <w:tc>
                <w:tcPr>
                  <w:tcW w:w="774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2021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66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2022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66" w:type="dxa"/>
                  <w:vAlign w:val="center"/>
                </w:tcPr>
                <w:p w:rsidR="007A10C1" w:rsidRPr="00AC7135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год (план)</w:t>
                  </w:r>
                </w:p>
              </w:tc>
            </w:tr>
            <w:tr w:rsidR="00346023" w:rsidRPr="00AC7135" w:rsidTr="00F12EB6">
              <w:tc>
                <w:tcPr>
                  <w:tcW w:w="486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346023" w:rsidRPr="00AC7135" w:rsidRDefault="00346023" w:rsidP="00346023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 сетей газопровода, км</w:t>
                  </w:r>
                </w:p>
              </w:tc>
              <w:tc>
                <w:tcPr>
                  <w:tcW w:w="766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19,901</w:t>
                  </w:r>
                </w:p>
              </w:tc>
              <w:tc>
                <w:tcPr>
                  <w:tcW w:w="766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4,0975</w:t>
                  </w:r>
                </w:p>
              </w:tc>
              <w:tc>
                <w:tcPr>
                  <w:tcW w:w="774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0,0000</w:t>
                  </w:r>
                </w:p>
              </w:tc>
              <w:tc>
                <w:tcPr>
                  <w:tcW w:w="866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15,4999</w:t>
                  </w:r>
                </w:p>
              </w:tc>
              <w:tc>
                <w:tcPr>
                  <w:tcW w:w="866" w:type="dxa"/>
                  <w:vAlign w:val="center"/>
                </w:tcPr>
                <w:p w:rsidR="00346023" w:rsidRPr="00AC7135" w:rsidRDefault="00346023" w:rsidP="0034602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22,5007</w:t>
                  </w:r>
                </w:p>
              </w:tc>
            </w:tr>
          </w:tbl>
          <w:p w:rsidR="00346023" w:rsidRPr="00AC7135" w:rsidRDefault="00346023" w:rsidP="00346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 xml:space="preserve">Подпрограмма рассчитана на период реализации с 2019 по 2023 годы. </w:t>
            </w:r>
          </w:p>
          <w:p w:rsidR="00346023" w:rsidRPr="00AC7135" w:rsidRDefault="00346023" w:rsidP="00346023">
            <w:pPr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346023" w:rsidTr="00F7406D">
        <w:trPr>
          <w:trHeight w:val="1677"/>
        </w:trPr>
        <w:tc>
          <w:tcPr>
            <w:tcW w:w="2083" w:type="dxa"/>
          </w:tcPr>
          <w:p w:rsidR="00346023" w:rsidRPr="001F516B" w:rsidRDefault="00346023" w:rsidP="00346023">
            <w:pPr>
              <w:rPr>
                <w:sz w:val="28"/>
                <w:szCs w:val="28"/>
                <w:highlight w:val="yellow"/>
              </w:rPr>
            </w:pPr>
            <w:r w:rsidRPr="007006ED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1020"/>
              <w:gridCol w:w="986"/>
              <w:gridCol w:w="1021"/>
              <w:gridCol w:w="1021"/>
              <w:gridCol w:w="951"/>
              <w:gridCol w:w="1416"/>
            </w:tblGrid>
            <w:tr w:rsidR="007A10C1" w:rsidRPr="00E35E10" w:rsidTr="004A2469">
              <w:trPr>
                <w:jc w:val="center"/>
              </w:trPr>
              <w:tc>
                <w:tcPr>
                  <w:tcW w:w="1540" w:type="dxa"/>
                  <w:vMerge w:val="restart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5" w:type="dxa"/>
                  <w:gridSpan w:val="6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7A10C1" w:rsidRPr="00E35E10" w:rsidTr="004A2469">
              <w:trPr>
                <w:jc w:val="center"/>
              </w:trPr>
              <w:tc>
                <w:tcPr>
                  <w:tcW w:w="1540" w:type="dxa"/>
                  <w:vMerge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51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6" w:type="dxa"/>
                  <w:vAlign w:val="center"/>
                </w:tcPr>
                <w:p w:rsidR="007A10C1" w:rsidRPr="00E35E10" w:rsidRDefault="007A10C1" w:rsidP="007A10C1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BD0A48" w:rsidRPr="00E35E10" w:rsidTr="004A2469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BD0A48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0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3188E">
                    <w:rPr>
                      <w:rFonts w:eastAsia="Calibri"/>
                      <w:sz w:val="14"/>
                      <w:szCs w:val="14"/>
                      <w:lang w:eastAsia="en-US"/>
                    </w:rPr>
                    <w:t>50773,20577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3188E">
                    <w:rPr>
                      <w:rFonts w:eastAsia="Calibri"/>
                      <w:sz w:val="14"/>
                      <w:szCs w:val="14"/>
                      <w:lang w:eastAsia="en-US"/>
                    </w:rPr>
                    <w:t>10397,90198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ind w:left="-113" w:right="-108"/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16207,11200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19829,51700</w:t>
                  </w:r>
                </w:p>
              </w:tc>
              <w:tc>
                <w:tcPr>
                  <w:tcW w:w="95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32012,47100</w:t>
                  </w:r>
                </w:p>
              </w:tc>
              <w:tc>
                <w:tcPr>
                  <w:tcW w:w="1416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129220,20775</w:t>
                  </w:r>
                </w:p>
              </w:tc>
            </w:tr>
            <w:tr w:rsidR="00BD0A48" w:rsidRPr="00E35E10" w:rsidTr="004A2469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12999,98109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3188E">
                    <w:rPr>
                      <w:rFonts w:eastAsia="Calibri"/>
                      <w:sz w:val="14"/>
                      <w:szCs w:val="14"/>
                      <w:lang w:eastAsia="en-US"/>
                    </w:rPr>
                    <w:t>5001,31585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ind w:left="-113" w:right="-108"/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15779,07500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6382,11200</w:t>
                  </w:r>
                </w:p>
              </w:tc>
              <w:tc>
                <w:tcPr>
                  <w:tcW w:w="95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9427,84900</w:t>
                  </w:r>
                </w:p>
              </w:tc>
              <w:tc>
                <w:tcPr>
                  <w:tcW w:w="1416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49590,33294</w:t>
                  </w:r>
                </w:p>
              </w:tc>
            </w:tr>
            <w:tr w:rsidR="00BD0A48" w:rsidRPr="00E35E10" w:rsidTr="004A2469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3188E">
                    <w:rPr>
                      <w:rFonts w:eastAsia="Calibri"/>
                      <w:sz w:val="14"/>
                      <w:szCs w:val="14"/>
                      <w:lang w:eastAsia="en-US"/>
                    </w:rPr>
                    <w:t>28439,05254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63188E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3188E">
                    <w:rPr>
                      <w:rFonts w:eastAsia="Calibri"/>
                      <w:sz w:val="14"/>
                      <w:szCs w:val="14"/>
                      <w:lang w:eastAsia="en-US"/>
                    </w:rPr>
                    <w:t>5396,58613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ind w:left="-113" w:right="-108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428,03700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13447,40500</w:t>
                  </w:r>
                </w:p>
              </w:tc>
              <w:tc>
                <w:tcPr>
                  <w:tcW w:w="951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047C7D">
                    <w:rPr>
                      <w:bCs/>
                      <w:sz w:val="14"/>
                      <w:szCs w:val="14"/>
                    </w:rPr>
                    <w:t>22584,62200</w:t>
                  </w:r>
                </w:p>
              </w:tc>
              <w:tc>
                <w:tcPr>
                  <w:tcW w:w="1416" w:type="dxa"/>
                  <w:vAlign w:val="center"/>
                </w:tcPr>
                <w:p w:rsidR="00BD0A48" w:rsidRPr="00047C7D" w:rsidRDefault="00BD0A48" w:rsidP="00BD0A48">
                  <w:pPr>
                    <w:jc w:val="center"/>
                    <w:rPr>
                      <w:sz w:val="14"/>
                      <w:szCs w:val="14"/>
                    </w:rPr>
                  </w:pPr>
                  <w:r w:rsidRPr="00047C7D">
                    <w:rPr>
                      <w:sz w:val="14"/>
                      <w:szCs w:val="14"/>
                    </w:rPr>
                    <w:t>70295,70267</w:t>
                  </w:r>
                </w:p>
              </w:tc>
            </w:tr>
            <w:tr w:rsidR="00BD0A48" w:rsidRPr="00E35E10" w:rsidTr="004A2469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BD0A48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BD0A48" w:rsidRPr="00E35E10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9334,17214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9334,17214</w:t>
                  </w:r>
                </w:p>
              </w:tc>
            </w:tr>
            <w:tr w:rsidR="00BD0A48" w:rsidRPr="00E35E10" w:rsidTr="004A2469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0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BD0A48" w:rsidRPr="00E35E10" w:rsidRDefault="00BD0A48" w:rsidP="00BD0A48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BD0A48" w:rsidRPr="00047C7D" w:rsidRDefault="00BD0A48" w:rsidP="00BD0A48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7A10C1" w:rsidRPr="00AC7135" w:rsidRDefault="007A10C1" w:rsidP="0034602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46023" w:rsidTr="00F7406D">
        <w:tc>
          <w:tcPr>
            <w:tcW w:w="2083" w:type="dxa"/>
          </w:tcPr>
          <w:p w:rsidR="00346023" w:rsidRPr="00AC7135" w:rsidRDefault="00346023" w:rsidP="00346023">
            <w:pPr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346023" w:rsidRPr="00AC7135" w:rsidRDefault="00346023" w:rsidP="00346023">
            <w:pPr>
              <w:jc w:val="both"/>
              <w:rPr>
                <w:sz w:val="28"/>
                <w:szCs w:val="28"/>
                <w:highlight w:val="yellow"/>
              </w:rPr>
            </w:pPr>
            <w:r w:rsidRPr="00AC7135">
              <w:rPr>
                <w:sz w:val="28"/>
                <w:szCs w:val="28"/>
              </w:rPr>
              <w:t>Выполнить строительство 61,9991 км сетей газопровода</w:t>
            </w:r>
          </w:p>
        </w:tc>
      </w:tr>
    </w:tbl>
    <w:p w:rsidR="00257A06" w:rsidRPr="00257A06" w:rsidRDefault="00257A06" w:rsidP="00257A06">
      <w:pPr>
        <w:ind w:left="10206"/>
        <w:jc w:val="both"/>
        <w:rPr>
          <w:sz w:val="28"/>
          <w:szCs w:val="28"/>
        </w:rPr>
      </w:pPr>
    </w:p>
    <w:p w:rsidR="008E5751" w:rsidRDefault="008E5751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Приложение 2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Подпрограмма 2. «Развитие системы водоснабжения и водоотведения»</w:t>
      </w: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</w:p>
    <w:p w:rsidR="00257A06" w:rsidRPr="00257A06" w:rsidRDefault="00257A06" w:rsidP="008E5751">
      <w:pPr>
        <w:jc w:val="center"/>
        <w:outlineLvl w:val="0"/>
        <w:rPr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jc w:val="both"/>
              <w:rPr>
                <w:sz w:val="28"/>
                <w:szCs w:val="28"/>
              </w:rPr>
            </w:pPr>
            <w:r w:rsidRPr="00670988">
              <w:rPr>
                <w:color w:val="000000"/>
                <w:sz w:val="28"/>
                <w:szCs w:val="28"/>
              </w:rPr>
              <w:t>Повышение уровня и качества жизни населения, с</w:t>
            </w:r>
            <w:r w:rsidRPr="00670988">
              <w:rPr>
                <w:sz w:val="28"/>
                <w:szCs w:val="28"/>
              </w:rPr>
              <w:t>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водоотведения.</w:t>
            </w:r>
          </w:p>
        </w:tc>
      </w:tr>
      <w:tr w:rsidR="008B05AC" w:rsidTr="00F7406D">
        <w:trPr>
          <w:trHeight w:val="563"/>
        </w:trPr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 xml:space="preserve">1. </w:t>
            </w:r>
            <w:r w:rsidRPr="00670988">
              <w:rPr>
                <w:bCs/>
                <w:color w:val="000000"/>
                <w:sz w:val="28"/>
                <w:szCs w:val="28"/>
              </w:rPr>
              <w:t>Строительство, реконструкция, капитальный ремонт и ремонт объектов водоснабжения и водоотведения</w:t>
            </w:r>
            <w:r w:rsidRPr="00670988">
              <w:rPr>
                <w:sz w:val="28"/>
                <w:szCs w:val="28"/>
              </w:rPr>
              <w:t>;</w:t>
            </w:r>
          </w:p>
          <w:p w:rsidR="008B05AC" w:rsidRPr="00670988" w:rsidRDefault="008B05AC" w:rsidP="008B05A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 xml:space="preserve">2. </w:t>
            </w:r>
            <w:r w:rsidRPr="00670988">
              <w:rPr>
                <w:bCs/>
                <w:color w:val="000000"/>
                <w:sz w:val="28"/>
                <w:szCs w:val="28"/>
              </w:rPr>
              <w:t>Содержание и техническое обслуживание объектов водоснабжения и водоотведения</w:t>
            </w:r>
            <w:r w:rsidRPr="00670988">
              <w:rPr>
                <w:sz w:val="28"/>
                <w:szCs w:val="28"/>
              </w:rPr>
              <w:t>.</w:t>
            </w: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952"/>
              <w:gridCol w:w="860"/>
              <w:gridCol w:w="860"/>
              <w:gridCol w:w="860"/>
              <w:gridCol w:w="860"/>
              <w:gridCol w:w="860"/>
            </w:tblGrid>
            <w:tr w:rsidR="00405DD0" w:rsidRPr="00670988" w:rsidTr="00C12DE1">
              <w:tc>
                <w:tcPr>
                  <w:tcW w:w="486" w:type="dxa"/>
                  <w:vAlign w:val="center"/>
                </w:tcPr>
                <w:p w:rsidR="00405DD0" w:rsidRPr="00670988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405DD0" w:rsidRPr="00670988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</w:tcPr>
                <w:p w:rsidR="00405DD0" w:rsidRPr="00BF5D90" w:rsidRDefault="00405DD0" w:rsidP="00D458E7">
                  <w:pPr>
                    <w:jc w:val="center"/>
                  </w:pPr>
                  <w:r w:rsidRPr="00BF5D90">
                    <w:t>2019 (факт)</w:t>
                  </w:r>
                </w:p>
              </w:tc>
              <w:tc>
                <w:tcPr>
                  <w:tcW w:w="766" w:type="dxa"/>
                </w:tcPr>
                <w:p w:rsidR="00405DD0" w:rsidRPr="00BF5D90" w:rsidRDefault="00405DD0" w:rsidP="00D458E7">
                  <w:pPr>
                    <w:jc w:val="center"/>
                  </w:pPr>
                  <w:r w:rsidRPr="00BF5D90">
                    <w:t>2020 (факт)</w:t>
                  </w:r>
                </w:p>
              </w:tc>
              <w:tc>
                <w:tcPr>
                  <w:tcW w:w="774" w:type="dxa"/>
                </w:tcPr>
                <w:p w:rsidR="00405DD0" w:rsidRPr="00BF5D90" w:rsidRDefault="00405DD0" w:rsidP="00D458E7">
                  <w:pPr>
                    <w:jc w:val="center"/>
                  </w:pPr>
                  <w:r w:rsidRPr="00BF5D90">
                    <w:t>2021 (план)</w:t>
                  </w:r>
                </w:p>
              </w:tc>
              <w:tc>
                <w:tcPr>
                  <w:tcW w:w="866" w:type="dxa"/>
                </w:tcPr>
                <w:p w:rsidR="00405DD0" w:rsidRPr="00BF5D90" w:rsidRDefault="00405DD0" w:rsidP="00D458E7">
                  <w:pPr>
                    <w:jc w:val="center"/>
                  </w:pPr>
                  <w:r w:rsidRPr="00BF5D90">
                    <w:t>2022 (план)</w:t>
                  </w:r>
                </w:p>
              </w:tc>
              <w:tc>
                <w:tcPr>
                  <w:tcW w:w="866" w:type="dxa"/>
                </w:tcPr>
                <w:p w:rsidR="00405DD0" w:rsidRDefault="00405DD0" w:rsidP="00D458E7">
                  <w:pPr>
                    <w:jc w:val="center"/>
                  </w:pPr>
                  <w:r w:rsidRPr="00BF5D90">
                    <w:t>2023 (план)</w:t>
                  </w:r>
                </w:p>
              </w:tc>
            </w:tr>
            <w:tr w:rsidR="008B05AC" w:rsidRPr="00670988" w:rsidTr="00F12EB6">
              <w:tc>
                <w:tcPr>
                  <w:tcW w:w="486" w:type="dxa"/>
                  <w:vAlign w:val="center"/>
                </w:tcPr>
                <w:p w:rsidR="008B05AC" w:rsidRPr="00670988" w:rsidRDefault="008B05AC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8B05AC" w:rsidRPr="00670988" w:rsidRDefault="008B05AC" w:rsidP="00405DD0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построенных, отремонтированных сетей</w:t>
                  </w:r>
                  <w:r w:rsidR="00405DD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водоснабжения и водоотведения</w:t>
                  </w: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, км</w:t>
                  </w:r>
                </w:p>
              </w:tc>
              <w:tc>
                <w:tcPr>
                  <w:tcW w:w="766" w:type="dxa"/>
                  <w:vAlign w:val="center"/>
                </w:tcPr>
                <w:p w:rsidR="008B05AC" w:rsidRPr="00670988" w:rsidRDefault="008B05AC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3,171</w:t>
                  </w:r>
                </w:p>
              </w:tc>
              <w:tc>
                <w:tcPr>
                  <w:tcW w:w="766" w:type="dxa"/>
                  <w:vAlign w:val="center"/>
                </w:tcPr>
                <w:p w:rsidR="008B05AC" w:rsidRPr="00670988" w:rsidRDefault="008B05AC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0,696</w:t>
                  </w:r>
                </w:p>
              </w:tc>
              <w:tc>
                <w:tcPr>
                  <w:tcW w:w="774" w:type="dxa"/>
                  <w:vAlign w:val="center"/>
                </w:tcPr>
                <w:p w:rsidR="008B05AC" w:rsidRPr="00670988" w:rsidRDefault="00B372A8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4,594</w:t>
                  </w:r>
                </w:p>
              </w:tc>
              <w:tc>
                <w:tcPr>
                  <w:tcW w:w="866" w:type="dxa"/>
                  <w:vAlign w:val="center"/>
                </w:tcPr>
                <w:p w:rsidR="008B05AC" w:rsidRPr="00670988" w:rsidRDefault="008B05AC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9,065</w:t>
                  </w:r>
                </w:p>
              </w:tc>
              <w:tc>
                <w:tcPr>
                  <w:tcW w:w="866" w:type="dxa"/>
                  <w:vAlign w:val="center"/>
                </w:tcPr>
                <w:p w:rsidR="008B05AC" w:rsidRPr="00670988" w:rsidRDefault="008B05AC" w:rsidP="008B05A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70988">
                    <w:rPr>
                      <w:rFonts w:eastAsia="Calibri"/>
                      <w:sz w:val="20"/>
                      <w:szCs w:val="20"/>
                      <w:lang w:eastAsia="en-US"/>
                    </w:rPr>
                    <w:t>9,065</w:t>
                  </w:r>
                </w:p>
              </w:tc>
            </w:tr>
          </w:tbl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8B05AC" w:rsidRPr="00670988" w:rsidRDefault="008B05AC" w:rsidP="008B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 xml:space="preserve">Подпрограмма рассчитана на период реализации с 2019 по 2023 годы. </w:t>
            </w:r>
          </w:p>
          <w:p w:rsidR="008B05AC" w:rsidRPr="00670988" w:rsidRDefault="008B05AC" w:rsidP="008B05AC">
            <w:pPr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8B05AC" w:rsidTr="00F7406D">
        <w:trPr>
          <w:trHeight w:val="1677"/>
        </w:trPr>
        <w:tc>
          <w:tcPr>
            <w:tcW w:w="2083" w:type="dxa"/>
          </w:tcPr>
          <w:p w:rsidR="008B05AC" w:rsidRPr="00D84BC5" w:rsidRDefault="008B05AC" w:rsidP="008B05AC">
            <w:pPr>
              <w:rPr>
                <w:sz w:val="28"/>
                <w:szCs w:val="28"/>
                <w:highlight w:val="yellow"/>
              </w:rPr>
            </w:pPr>
            <w:r w:rsidRPr="007006ED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1"/>
              <w:gridCol w:w="1020"/>
              <w:gridCol w:w="985"/>
              <w:gridCol w:w="1021"/>
              <w:gridCol w:w="1021"/>
              <w:gridCol w:w="951"/>
              <w:gridCol w:w="1416"/>
            </w:tblGrid>
            <w:tr w:rsidR="00405DD0" w:rsidRPr="00E35E10" w:rsidTr="000224E9">
              <w:trPr>
                <w:jc w:val="center"/>
              </w:trPr>
              <w:tc>
                <w:tcPr>
                  <w:tcW w:w="1541" w:type="dxa"/>
                  <w:vMerge w:val="restart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4" w:type="dxa"/>
                  <w:gridSpan w:val="6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405DD0" w:rsidRPr="00E35E10" w:rsidTr="000224E9">
              <w:trPr>
                <w:jc w:val="center"/>
              </w:trPr>
              <w:tc>
                <w:tcPr>
                  <w:tcW w:w="1541" w:type="dxa"/>
                  <w:vMerge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5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51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6" w:type="dxa"/>
                  <w:vAlign w:val="center"/>
                </w:tcPr>
                <w:p w:rsidR="00405DD0" w:rsidRPr="00E35E10" w:rsidRDefault="00405DD0" w:rsidP="00405DD0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0224E9" w:rsidRPr="00E35E10" w:rsidTr="000224E9">
              <w:trPr>
                <w:jc w:val="center"/>
              </w:trPr>
              <w:tc>
                <w:tcPr>
                  <w:tcW w:w="1541" w:type="dxa"/>
                  <w:vAlign w:val="center"/>
                </w:tcPr>
                <w:p w:rsidR="000224E9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0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2310,32034</w:t>
                  </w:r>
                </w:p>
              </w:tc>
              <w:tc>
                <w:tcPr>
                  <w:tcW w:w="985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3235,21129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86212,27600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80463,92700</w:t>
                  </w:r>
                </w:p>
              </w:tc>
              <w:tc>
                <w:tcPr>
                  <w:tcW w:w="95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41876,10400</w:t>
                  </w:r>
                </w:p>
              </w:tc>
              <w:tc>
                <w:tcPr>
                  <w:tcW w:w="1416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214097,83863</w:t>
                  </w:r>
                </w:p>
              </w:tc>
            </w:tr>
            <w:tr w:rsidR="000224E9" w:rsidRPr="00E35E10" w:rsidTr="000224E9">
              <w:trPr>
                <w:trHeight w:val="446"/>
                <w:jc w:val="center"/>
              </w:trPr>
              <w:tc>
                <w:tcPr>
                  <w:tcW w:w="1541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1445,82034</w:t>
                  </w:r>
                </w:p>
              </w:tc>
              <w:tc>
                <w:tcPr>
                  <w:tcW w:w="985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3235,21129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44787,50550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16009,92900</w:t>
                  </w:r>
                </w:p>
              </w:tc>
              <w:tc>
                <w:tcPr>
                  <w:tcW w:w="95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15771,25000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81249,71613</w:t>
                  </w:r>
                </w:p>
              </w:tc>
            </w:tr>
            <w:tr w:rsidR="000224E9" w:rsidRPr="00E35E10" w:rsidTr="000224E9">
              <w:trPr>
                <w:trHeight w:val="421"/>
                <w:jc w:val="center"/>
              </w:trPr>
              <w:tc>
                <w:tcPr>
                  <w:tcW w:w="1541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864,50000</w:t>
                  </w:r>
                </w:p>
              </w:tc>
              <w:tc>
                <w:tcPr>
                  <w:tcW w:w="985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41424,77050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64453,99800</w:t>
                  </w:r>
                </w:p>
              </w:tc>
              <w:tc>
                <w:tcPr>
                  <w:tcW w:w="95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26104,85400</w:t>
                  </w:r>
                </w:p>
              </w:tc>
              <w:tc>
                <w:tcPr>
                  <w:tcW w:w="1416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132848,12250</w:t>
                  </w:r>
                </w:p>
              </w:tc>
            </w:tr>
            <w:tr w:rsidR="000224E9" w:rsidRPr="00E35E10" w:rsidTr="000224E9">
              <w:trPr>
                <w:jc w:val="center"/>
              </w:trPr>
              <w:tc>
                <w:tcPr>
                  <w:tcW w:w="1541" w:type="dxa"/>
                  <w:vAlign w:val="center"/>
                </w:tcPr>
                <w:p w:rsidR="000224E9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5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0224E9" w:rsidRPr="00E35E10" w:rsidTr="000224E9">
              <w:trPr>
                <w:jc w:val="center"/>
              </w:trPr>
              <w:tc>
                <w:tcPr>
                  <w:tcW w:w="1541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0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5" w:type="dxa"/>
                  <w:vAlign w:val="center"/>
                </w:tcPr>
                <w:p w:rsidR="000224E9" w:rsidRPr="00E35E10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0224E9" w:rsidRPr="00047C7D" w:rsidRDefault="000224E9" w:rsidP="000224E9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8B05AC" w:rsidRPr="00670988" w:rsidRDefault="008B05AC" w:rsidP="008B05AC">
            <w:pPr>
              <w:rPr>
                <w:sz w:val="28"/>
                <w:szCs w:val="28"/>
              </w:rPr>
            </w:pPr>
          </w:p>
        </w:tc>
      </w:tr>
      <w:tr w:rsidR="008B05AC" w:rsidTr="00F7406D">
        <w:tc>
          <w:tcPr>
            <w:tcW w:w="2083" w:type="dxa"/>
          </w:tcPr>
          <w:p w:rsidR="008B05AC" w:rsidRPr="00670988" w:rsidRDefault="008B05AC" w:rsidP="008B05AC">
            <w:pPr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8B05AC" w:rsidRPr="00670988" w:rsidRDefault="008B05AC" w:rsidP="00405DD0">
            <w:pPr>
              <w:jc w:val="both"/>
              <w:rPr>
                <w:sz w:val="28"/>
                <w:szCs w:val="28"/>
              </w:rPr>
            </w:pPr>
            <w:r w:rsidRPr="00670988">
              <w:rPr>
                <w:sz w:val="28"/>
                <w:szCs w:val="28"/>
              </w:rPr>
              <w:t>Выполнить строительство, ремонт 33,162 км</w:t>
            </w:r>
            <w:r>
              <w:t xml:space="preserve"> </w:t>
            </w:r>
            <w:r w:rsidRPr="00670988">
              <w:rPr>
                <w:sz w:val="28"/>
                <w:szCs w:val="28"/>
              </w:rPr>
              <w:t>сетей</w:t>
            </w:r>
            <w:r w:rsidR="00405DD0">
              <w:rPr>
                <w:sz w:val="28"/>
                <w:szCs w:val="28"/>
              </w:rPr>
              <w:t xml:space="preserve"> водоснабжения и водоотведения</w:t>
            </w:r>
          </w:p>
        </w:tc>
      </w:tr>
    </w:tbl>
    <w:p w:rsidR="004110E2" w:rsidRDefault="004110E2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Приложение 3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3. «Развитие системы теплоснабжения» </w:t>
      </w:r>
    </w:p>
    <w:p w:rsidR="00257A06" w:rsidRPr="00257A06" w:rsidRDefault="00257A06" w:rsidP="008E5751">
      <w:pPr>
        <w:jc w:val="center"/>
        <w:outlineLvl w:val="0"/>
        <w:rPr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теплоснабжения.</w:t>
            </w:r>
          </w:p>
        </w:tc>
      </w:tr>
      <w:tr w:rsidR="00F12EB6" w:rsidTr="00F7406D">
        <w:trPr>
          <w:trHeight w:val="563"/>
        </w:trPr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1. Строительство, реконструкция, капитальный ремонт и ремонт объектов теплоснабжения;</w:t>
            </w:r>
          </w:p>
          <w:p w:rsidR="00F12EB6" w:rsidRPr="00906A5B" w:rsidRDefault="00F12EB6" w:rsidP="00F12EB6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2. Содержание и техническое обслуживание объектов теплоснабжения.</w:t>
            </w: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158"/>
              <w:gridCol w:w="860"/>
              <w:gridCol w:w="860"/>
              <w:gridCol w:w="860"/>
              <w:gridCol w:w="860"/>
              <w:gridCol w:w="860"/>
            </w:tblGrid>
            <w:tr w:rsidR="00D458E7" w:rsidRPr="00906A5B" w:rsidTr="00D458E7">
              <w:tc>
                <w:tcPr>
                  <w:tcW w:w="486" w:type="dxa"/>
                  <w:vAlign w:val="center"/>
                </w:tcPr>
                <w:p w:rsidR="00D458E7" w:rsidRPr="00906A5B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158" w:type="dxa"/>
                  <w:vAlign w:val="center"/>
                </w:tcPr>
                <w:p w:rsidR="00D458E7" w:rsidRPr="00906A5B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38" w:type="dxa"/>
                </w:tcPr>
                <w:p w:rsidR="00D458E7" w:rsidRPr="008232D9" w:rsidRDefault="00D458E7" w:rsidP="00D458E7">
                  <w:pPr>
                    <w:jc w:val="center"/>
                  </w:pPr>
                  <w:r w:rsidRPr="008232D9">
                    <w:t>2019 (факт)</w:t>
                  </w:r>
                </w:p>
              </w:tc>
              <w:tc>
                <w:tcPr>
                  <w:tcW w:w="738" w:type="dxa"/>
                </w:tcPr>
                <w:p w:rsidR="00D458E7" w:rsidRPr="008232D9" w:rsidRDefault="00D458E7" w:rsidP="00D458E7">
                  <w:pPr>
                    <w:jc w:val="center"/>
                  </w:pPr>
                  <w:r w:rsidRPr="008232D9">
                    <w:t>2020 (факт)</w:t>
                  </w:r>
                </w:p>
              </w:tc>
              <w:tc>
                <w:tcPr>
                  <w:tcW w:w="744" w:type="dxa"/>
                </w:tcPr>
                <w:p w:rsidR="00D458E7" w:rsidRPr="008232D9" w:rsidRDefault="00D458E7" w:rsidP="00D458E7">
                  <w:pPr>
                    <w:jc w:val="center"/>
                  </w:pPr>
                  <w:r w:rsidRPr="008232D9">
                    <w:t>2021 (план)</w:t>
                  </w:r>
                </w:p>
              </w:tc>
              <w:tc>
                <w:tcPr>
                  <w:tcW w:w="811" w:type="dxa"/>
                </w:tcPr>
                <w:p w:rsidR="00D458E7" w:rsidRPr="008232D9" w:rsidRDefault="00D458E7" w:rsidP="00D458E7">
                  <w:pPr>
                    <w:jc w:val="center"/>
                  </w:pPr>
                  <w:r w:rsidRPr="008232D9">
                    <w:t>2022 (план)</w:t>
                  </w:r>
                </w:p>
              </w:tc>
              <w:tc>
                <w:tcPr>
                  <w:tcW w:w="811" w:type="dxa"/>
                </w:tcPr>
                <w:p w:rsidR="00D458E7" w:rsidRDefault="00D458E7" w:rsidP="00D458E7">
                  <w:pPr>
                    <w:jc w:val="center"/>
                  </w:pPr>
                  <w:r w:rsidRPr="008232D9">
                    <w:t>2023 (план)</w:t>
                  </w:r>
                </w:p>
              </w:tc>
            </w:tr>
            <w:tr w:rsidR="00F12EB6" w:rsidRPr="00906A5B" w:rsidTr="00D458E7">
              <w:tc>
                <w:tcPr>
                  <w:tcW w:w="48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158" w:type="dxa"/>
                </w:tcPr>
                <w:p w:rsidR="00F12EB6" w:rsidRPr="00906A5B" w:rsidRDefault="00F12EB6" w:rsidP="00F12EB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построенных, отремонтированных сетей теплоснабжения, км</w:t>
                  </w:r>
                </w:p>
              </w:tc>
              <w:tc>
                <w:tcPr>
                  <w:tcW w:w="738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0,228</w:t>
                  </w:r>
                </w:p>
              </w:tc>
              <w:tc>
                <w:tcPr>
                  <w:tcW w:w="738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0,539</w:t>
                  </w:r>
                </w:p>
              </w:tc>
              <w:tc>
                <w:tcPr>
                  <w:tcW w:w="744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0,120</w:t>
                  </w:r>
                </w:p>
              </w:tc>
              <w:tc>
                <w:tcPr>
                  <w:tcW w:w="811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0,156</w:t>
                  </w:r>
                </w:p>
              </w:tc>
              <w:tc>
                <w:tcPr>
                  <w:tcW w:w="811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0,156</w:t>
                  </w:r>
                </w:p>
              </w:tc>
            </w:tr>
            <w:tr w:rsidR="00F12EB6" w:rsidRPr="00906A5B" w:rsidTr="00D458E7">
              <w:tc>
                <w:tcPr>
                  <w:tcW w:w="48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158" w:type="dxa"/>
                </w:tcPr>
                <w:p w:rsidR="00F12EB6" w:rsidRPr="00906A5B" w:rsidRDefault="00F12EB6" w:rsidP="00F12EB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 (реконструированных) котельных, ед.</w:t>
                  </w:r>
                </w:p>
              </w:tc>
              <w:tc>
                <w:tcPr>
                  <w:tcW w:w="738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38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:rsidR="00F12EB6" w:rsidRPr="00906A5B" w:rsidRDefault="00A669F3" w:rsidP="00A669F3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811" w:type="dxa"/>
                  <w:vAlign w:val="center"/>
                </w:tcPr>
                <w:p w:rsidR="00F12EB6" w:rsidRPr="00906A5B" w:rsidRDefault="00A669F3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11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 xml:space="preserve">Подпрограмма рассчитана на период реализации с 2019 по 2023 годы. </w:t>
            </w:r>
          </w:p>
          <w:p w:rsidR="00F12EB6" w:rsidRPr="00906A5B" w:rsidRDefault="00F12EB6" w:rsidP="00F12EB6">
            <w:pPr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F12EB6" w:rsidTr="00F7406D">
        <w:trPr>
          <w:trHeight w:val="1677"/>
        </w:trPr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1021"/>
              <w:gridCol w:w="986"/>
              <w:gridCol w:w="1021"/>
              <w:gridCol w:w="1021"/>
              <w:gridCol w:w="945"/>
              <w:gridCol w:w="1418"/>
            </w:tblGrid>
            <w:tr w:rsidR="00D458E7" w:rsidRPr="00E35E10" w:rsidTr="00C12DE1">
              <w:trPr>
                <w:jc w:val="center"/>
              </w:trPr>
              <w:tc>
                <w:tcPr>
                  <w:tcW w:w="1543" w:type="dxa"/>
                  <w:vMerge w:val="restart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2" w:type="dxa"/>
                  <w:gridSpan w:val="6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D458E7" w:rsidRPr="00E35E10" w:rsidTr="00C12DE1">
              <w:trPr>
                <w:jc w:val="center"/>
              </w:trPr>
              <w:tc>
                <w:tcPr>
                  <w:tcW w:w="1543" w:type="dxa"/>
                  <w:vMerge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D458E7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D458E7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D458E7" w:rsidRPr="00E35E10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25108,61694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10707,58573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2864E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22673,08000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498,38000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498,38000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2864E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59486,04267</w:t>
                  </w:r>
                </w:p>
              </w:tc>
            </w:tr>
            <w:tr w:rsidR="00D458E7" w:rsidRPr="00E35E10" w:rsidTr="00A669F3">
              <w:trPr>
                <w:trHeight w:val="392"/>
                <w:jc w:val="center"/>
              </w:trPr>
              <w:tc>
                <w:tcPr>
                  <w:tcW w:w="1543" w:type="dxa"/>
                  <w:vAlign w:val="center"/>
                </w:tcPr>
                <w:p w:rsidR="00D458E7" w:rsidRPr="00E35E10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3090,38925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6752,57047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2864E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2196,22400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498,38000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498,38000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2864EE" w:rsidP="00BC7C1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13035,94372</w:t>
                  </w:r>
                </w:p>
              </w:tc>
            </w:tr>
            <w:tr w:rsidR="00D458E7" w:rsidRPr="00E35E10" w:rsidTr="00A669F3">
              <w:trPr>
                <w:trHeight w:val="409"/>
                <w:jc w:val="center"/>
              </w:trPr>
              <w:tc>
                <w:tcPr>
                  <w:tcW w:w="1543" w:type="dxa"/>
                  <w:vAlign w:val="center"/>
                </w:tcPr>
                <w:p w:rsidR="00D458E7" w:rsidRPr="00E35E10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22018,22769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3955,01526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BC7C1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20476,85600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BC7C1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46450,09895</w:t>
                  </w:r>
                </w:p>
              </w:tc>
            </w:tr>
            <w:tr w:rsidR="00D458E7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D458E7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Федеральный </w:t>
                  </w:r>
                </w:p>
                <w:p w:rsidR="00D458E7" w:rsidRPr="00E35E10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D458E7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D458E7" w:rsidRPr="00E35E10" w:rsidRDefault="00D458E7" w:rsidP="00D458E7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58E7" w:rsidRPr="00E35E10" w:rsidRDefault="00D458E7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F12EB6" w:rsidRPr="00906A5B" w:rsidRDefault="00F12EB6" w:rsidP="00F12EB6">
            <w:pPr>
              <w:rPr>
                <w:sz w:val="28"/>
                <w:szCs w:val="28"/>
              </w:rPr>
            </w:pPr>
          </w:p>
        </w:tc>
      </w:tr>
      <w:tr w:rsidR="00F12EB6" w:rsidTr="00F7406D">
        <w:tc>
          <w:tcPr>
            <w:tcW w:w="2083" w:type="dxa"/>
          </w:tcPr>
          <w:p w:rsidR="00F12EB6" w:rsidRPr="00906A5B" w:rsidRDefault="00F12EB6" w:rsidP="00F12EB6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F12EB6" w:rsidRPr="00906A5B" w:rsidRDefault="00F12EB6" w:rsidP="00F12EB6">
            <w:pPr>
              <w:jc w:val="both"/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Выполнить строительство, ремонт 1,</w:t>
            </w:r>
            <w:r>
              <w:rPr>
                <w:sz w:val="28"/>
                <w:szCs w:val="28"/>
              </w:rPr>
              <w:t>199</w:t>
            </w:r>
            <w:r w:rsidRPr="00906A5B">
              <w:rPr>
                <w:sz w:val="28"/>
                <w:szCs w:val="28"/>
              </w:rPr>
              <w:t xml:space="preserve"> км сетей теплоснабжения;</w:t>
            </w:r>
          </w:p>
          <w:p w:rsidR="00F12EB6" w:rsidRPr="00906A5B" w:rsidRDefault="00F12EB6" w:rsidP="00F12EB6">
            <w:pPr>
              <w:jc w:val="both"/>
              <w:rPr>
                <w:sz w:val="28"/>
                <w:szCs w:val="28"/>
                <w:highlight w:val="yellow"/>
              </w:rPr>
            </w:pPr>
            <w:r w:rsidRPr="00906A5B">
              <w:rPr>
                <w:sz w:val="28"/>
                <w:szCs w:val="28"/>
              </w:rPr>
              <w:t>Выполнить строительство (реконструкцию) котельных – 1 ед.</w:t>
            </w:r>
          </w:p>
        </w:tc>
      </w:tr>
    </w:tbl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b/>
          <w:sz w:val="28"/>
          <w:szCs w:val="28"/>
        </w:rPr>
        <w:br w:type="page"/>
      </w:r>
      <w:r w:rsidRPr="00257A06">
        <w:rPr>
          <w:sz w:val="28"/>
          <w:szCs w:val="28"/>
        </w:rPr>
        <w:t>Приложение 4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 Подпрограмма 4. «Развитие системы электроснабжения» </w:t>
      </w:r>
    </w:p>
    <w:p w:rsidR="00257A06" w:rsidRPr="00257A06" w:rsidRDefault="00257A06" w:rsidP="00257A06">
      <w:pPr>
        <w:jc w:val="center"/>
        <w:rPr>
          <w:sz w:val="28"/>
          <w:szCs w:val="28"/>
        </w:rPr>
      </w:pPr>
    </w:p>
    <w:p w:rsidR="00257A06" w:rsidRPr="00257A06" w:rsidRDefault="00257A06" w:rsidP="008E5751">
      <w:pPr>
        <w:jc w:val="center"/>
        <w:rPr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12EB6" w:rsidRPr="009371A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электроснабжения.</w:t>
            </w:r>
          </w:p>
        </w:tc>
      </w:tr>
      <w:tr w:rsidR="00F12EB6" w:rsidTr="00F7406D">
        <w:trPr>
          <w:trHeight w:val="563"/>
        </w:trPr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1. Строительство, реконструкция, капитальный ремонт, ремонт объектов электроснабжения;</w:t>
            </w:r>
          </w:p>
          <w:p w:rsidR="00F12EB6" w:rsidRPr="009371AB" w:rsidRDefault="00F12EB6" w:rsidP="00F12EB6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2. Содержание и техническое обслуживание объектов электроснабжения.</w:t>
            </w: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694"/>
              <w:gridCol w:w="860"/>
              <w:gridCol w:w="860"/>
              <w:gridCol w:w="860"/>
              <w:gridCol w:w="863"/>
              <w:gridCol w:w="863"/>
            </w:tblGrid>
            <w:tr w:rsidR="00D458E7" w:rsidRPr="00906A5B" w:rsidTr="00C12DE1">
              <w:tc>
                <w:tcPr>
                  <w:tcW w:w="486" w:type="dxa"/>
                  <w:vAlign w:val="center"/>
                </w:tcPr>
                <w:p w:rsidR="00D458E7" w:rsidRPr="00906A5B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D458E7" w:rsidRPr="00906A5B" w:rsidRDefault="00D458E7" w:rsidP="00D458E7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</w:tcPr>
                <w:p w:rsidR="00D458E7" w:rsidRPr="008E60E5" w:rsidRDefault="00D458E7" w:rsidP="00D458E7">
                  <w:pPr>
                    <w:jc w:val="center"/>
                  </w:pPr>
                  <w:r w:rsidRPr="008E60E5">
                    <w:t>2019 (факт)</w:t>
                  </w:r>
                </w:p>
              </w:tc>
              <w:tc>
                <w:tcPr>
                  <w:tcW w:w="766" w:type="dxa"/>
                </w:tcPr>
                <w:p w:rsidR="00D458E7" w:rsidRPr="008E60E5" w:rsidRDefault="00D458E7" w:rsidP="00D458E7">
                  <w:pPr>
                    <w:jc w:val="center"/>
                  </w:pPr>
                  <w:r w:rsidRPr="008E60E5">
                    <w:t>2020 (факт)</w:t>
                  </w:r>
                </w:p>
              </w:tc>
              <w:tc>
                <w:tcPr>
                  <w:tcW w:w="774" w:type="dxa"/>
                </w:tcPr>
                <w:p w:rsidR="00D458E7" w:rsidRPr="008E60E5" w:rsidRDefault="00D458E7" w:rsidP="00D458E7">
                  <w:pPr>
                    <w:jc w:val="center"/>
                  </w:pPr>
                  <w:r w:rsidRPr="008E60E5">
                    <w:t>2021 (план)</w:t>
                  </w:r>
                </w:p>
              </w:tc>
              <w:tc>
                <w:tcPr>
                  <w:tcW w:w="866" w:type="dxa"/>
                </w:tcPr>
                <w:p w:rsidR="00D458E7" w:rsidRPr="008E60E5" w:rsidRDefault="00D458E7" w:rsidP="00D458E7">
                  <w:pPr>
                    <w:jc w:val="center"/>
                  </w:pPr>
                  <w:r w:rsidRPr="008E60E5">
                    <w:t>2022 (план)</w:t>
                  </w:r>
                </w:p>
              </w:tc>
              <w:tc>
                <w:tcPr>
                  <w:tcW w:w="866" w:type="dxa"/>
                </w:tcPr>
                <w:p w:rsidR="00D458E7" w:rsidRDefault="00D458E7" w:rsidP="00D458E7">
                  <w:pPr>
                    <w:jc w:val="center"/>
                  </w:pPr>
                  <w:r w:rsidRPr="008E60E5">
                    <w:t>2023 (план)</w:t>
                  </w:r>
                </w:p>
              </w:tc>
            </w:tr>
            <w:tr w:rsidR="00F12EB6" w:rsidRPr="00906A5B" w:rsidTr="00F12EB6">
              <w:tc>
                <w:tcPr>
                  <w:tcW w:w="48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F12EB6" w:rsidRPr="00906A5B" w:rsidRDefault="00F12EB6" w:rsidP="00F12EB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67757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Количество построенных электрических сетей</w:t>
                  </w: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, км</w:t>
                  </w:r>
                </w:p>
              </w:tc>
              <w:tc>
                <w:tcPr>
                  <w:tcW w:w="76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6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74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:rsidR="00F12EB6" w:rsidRPr="00906A5B" w:rsidRDefault="00F12EB6" w:rsidP="00F12EB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F12EB6" w:rsidRPr="009371A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 xml:space="preserve">Подпрограмма рассчитана на период реализации с 2019 по 2023 годы. </w:t>
            </w:r>
          </w:p>
          <w:p w:rsidR="00F12EB6" w:rsidRPr="009371AB" w:rsidRDefault="00F12EB6" w:rsidP="00F12EB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F12EB6" w:rsidTr="00F7406D">
        <w:trPr>
          <w:trHeight w:val="1677"/>
        </w:trPr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1021"/>
              <w:gridCol w:w="986"/>
              <w:gridCol w:w="1021"/>
              <w:gridCol w:w="1021"/>
              <w:gridCol w:w="945"/>
              <w:gridCol w:w="1418"/>
            </w:tblGrid>
            <w:tr w:rsidR="00084C6C" w:rsidRPr="00E35E10" w:rsidTr="00C12DE1">
              <w:trPr>
                <w:jc w:val="center"/>
              </w:trPr>
              <w:tc>
                <w:tcPr>
                  <w:tcW w:w="1543" w:type="dxa"/>
                  <w:vMerge w:val="restart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2" w:type="dxa"/>
                  <w:gridSpan w:val="6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084C6C" w:rsidRPr="00E35E10" w:rsidTr="00C12DE1">
              <w:trPr>
                <w:jc w:val="center"/>
              </w:trPr>
              <w:tc>
                <w:tcPr>
                  <w:tcW w:w="1543" w:type="dxa"/>
                  <w:vMerge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084C6C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084C6C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084C6C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084C6C" w:rsidRPr="00E35E10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084C6C" w:rsidRPr="00E35E10" w:rsidTr="00A669F3">
              <w:trPr>
                <w:trHeight w:val="345"/>
                <w:jc w:val="center"/>
              </w:trPr>
              <w:tc>
                <w:tcPr>
                  <w:tcW w:w="1543" w:type="dxa"/>
                  <w:vAlign w:val="center"/>
                </w:tcPr>
                <w:p w:rsidR="00084C6C" w:rsidRPr="00E35E10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084C6C" w:rsidRPr="00E35E10" w:rsidTr="00A669F3">
              <w:trPr>
                <w:trHeight w:val="266"/>
                <w:jc w:val="center"/>
              </w:trPr>
              <w:tc>
                <w:tcPr>
                  <w:tcW w:w="1543" w:type="dxa"/>
                  <w:vAlign w:val="center"/>
                </w:tcPr>
                <w:p w:rsidR="00084C6C" w:rsidRPr="00E35E10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084C6C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084C6C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084C6C" w:rsidRPr="00E35E10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084C6C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084C6C" w:rsidRPr="00E35E10" w:rsidRDefault="00084C6C" w:rsidP="00084C6C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84C6C" w:rsidRPr="00E35E10" w:rsidRDefault="00084C6C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F12EB6" w:rsidRPr="009371AB" w:rsidRDefault="00F12EB6" w:rsidP="00F12EB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12EB6" w:rsidTr="00F7406D">
        <w:tc>
          <w:tcPr>
            <w:tcW w:w="2083" w:type="dxa"/>
          </w:tcPr>
          <w:p w:rsidR="00F12EB6" w:rsidRPr="009371AB" w:rsidRDefault="00F12EB6" w:rsidP="00F12EB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F12EB6" w:rsidRPr="009371AB" w:rsidRDefault="00F12EB6" w:rsidP="00F1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71AB">
              <w:rPr>
                <w:sz w:val="28"/>
                <w:szCs w:val="28"/>
              </w:rPr>
              <w:t>величение протяженности электрических сетей на – км.</w:t>
            </w:r>
          </w:p>
        </w:tc>
      </w:tr>
    </w:tbl>
    <w:p w:rsidR="002F631C" w:rsidRDefault="002F631C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Приложение 5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5. «Градостроительная документация» </w:t>
      </w:r>
    </w:p>
    <w:p w:rsidR="00257A06" w:rsidRPr="00257A06" w:rsidRDefault="00257A06" w:rsidP="00257A06">
      <w:pPr>
        <w:jc w:val="center"/>
        <w:rPr>
          <w:sz w:val="28"/>
          <w:szCs w:val="28"/>
        </w:rPr>
      </w:pPr>
    </w:p>
    <w:p w:rsidR="00257A06" w:rsidRPr="00257A06" w:rsidRDefault="00257A06" w:rsidP="008E5751">
      <w:pPr>
        <w:jc w:val="center"/>
        <w:rPr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Отсутствуют</w:t>
            </w: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округа.</w:t>
            </w:r>
          </w:p>
        </w:tc>
      </w:tr>
      <w:tr w:rsidR="00551E96" w:rsidTr="00F7406D">
        <w:trPr>
          <w:trHeight w:val="563"/>
        </w:trPr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1. Разработка документов территориального планирования и градостроительного зонирования.</w:t>
            </w:r>
          </w:p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2. Разработка проектов планировки по перспективным участкам застройки.</w:t>
            </w:r>
          </w:p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3. Выполнение кадастровых работ.</w:t>
            </w: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962"/>
              <w:gridCol w:w="860"/>
              <w:gridCol w:w="860"/>
              <w:gridCol w:w="860"/>
              <w:gridCol w:w="860"/>
              <w:gridCol w:w="860"/>
            </w:tblGrid>
            <w:tr w:rsidR="001F760C" w:rsidRPr="00AC7135" w:rsidTr="00C12DE1">
              <w:tc>
                <w:tcPr>
                  <w:tcW w:w="486" w:type="dxa"/>
                  <w:vAlign w:val="center"/>
                </w:tcPr>
                <w:p w:rsidR="001F760C" w:rsidRPr="00AC7135" w:rsidRDefault="001F760C" w:rsidP="001F760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1F760C" w:rsidRPr="00AC7135" w:rsidRDefault="001F760C" w:rsidP="001F760C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</w:tcPr>
                <w:p w:rsidR="001F760C" w:rsidRPr="00301116" w:rsidRDefault="001F760C" w:rsidP="001F760C">
                  <w:pPr>
                    <w:jc w:val="center"/>
                  </w:pPr>
                  <w:r w:rsidRPr="00301116">
                    <w:t>2019 (факт)</w:t>
                  </w:r>
                </w:p>
              </w:tc>
              <w:tc>
                <w:tcPr>
                  <w:tcW w:w="766" w:type="dxa"/>
                </w:tcPr>
                <w:p w:rsidR="001F760C" w:rsidRPr="00301116" w:rsidRDefault="001F760C" w:rsidP="001F760C">
                  <w:pPr>
                    <w:jc w:val="center"/>
                  </w:pPr>
                  <w:r w:rsidRPr="00301116">
                    <w:t>2020 (факт)</w:t>
                  </w:r>
                </w:p>
              </w:tc>
              <w:tc>
                <w:tcPr>
                  <w:tcW w:w="774" w:type="dxa"/>
                </w:tcPr>
                <w:p w:rsidR="001F760C" w:rsidRPr="00301116" w:rsidRDefault="001F760C" w:rsidP="001F760C">
                  <w:pPr>
                    <w:jc w:val="center"/>
                  </w:pPr>
                  <w:r w:rsidRPr="00301116">
                    <w:t>2021 (план)</w:t>
                  </w:r>
                </w:p>
              </w:tc>
              <w:tc>
                <w:tcPr>
                  <w:tcW w:w="866" w:type="dxa"/>
                </w:tcPr>
                <w:p w:rsidR="001F760C" w:rsidRPr="00301116" w:rsidRDefault="001F760C" w:rsidP="001F760C">
                  <w:pPr>
                    <w:jc w:val="center"/>
                  </w:pPr>
                  <w:r w:rsidRPr="00301116">
                    <w:t>2022 (план)</w:t>
                  </w:r>
                </w:p>
              </w:tc>
              <w:tc>
                <w:tcPr>
                  <w:tcW w:w="866" w:type="dxa"/>
                </w:tcPr>
                <w:p w:rsidR="001F760C" w:rsidRDefault="001F760C" w:rsidP="001F760C">
                  <w:pPr>
                    <w:jc w:val="center"/>
                  </w:pPr>
                  <w:r w:rsidRPr="00301116">
                    <w:t>2023 (план)</w:t>
                  </w:r>
                </w:p>
              </w:tc>
            </w:tr>
            <w:tr w:rsidR="00551E96" w:rsidRPr="00AC7135" w:rsidTr="00C12DE1">
              <w:tc>
                <w:tcPr>
                  <w:tcW w:w="486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551E96" w:rsidRPr="00AC7135" w:rsidRDefault="00551E96" w:rsidP="00551E9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</w:t>
                  </w: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774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Pr="00AC7135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C7135"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</w:tbl>
          <w:p w:rsidR="00551E96" w:rsidRPr="009371AB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551E96" w:rsidRPr="009371AB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Подпрограмма рассчитана на период реализации с 2019 по 202</w:t>
            </w:r>
            <w:r>
              <w:rPr>
                <w:sz w:val="28"/>
                <w:szCs w:val="28"/>
              </w:rPr>
              <w:t>3</w:t>
            </w:r>
            <w:r w:rsidRPr="009371AB">
              <w:rPr>
                <w:sz w:val="28"/>
                <w:szCs w:val="28"/>
              </w:rPr>
              <w:t xml:space="preserve"> годы. </w:t>
            </w:r>
          </w:p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551E96" w:rsidTr="00F7406D">
        <w:trPr>
          <w:trHeight w:val="1677"/>
        </w:trPr>
        <w:tc>
          <w:tcPr>
            <w:tcW w:w="2083" w:type="dxa"/>
          </w:tcPr>
          <w:p w:rsidR="00551E96" w:rsidRPr="004A2469" w:rsidRDefault="00551E96" w:rsidP="00551E96">
            <w:pPr>
              <w:rPr>
                <w:sz w:val="28"/>
                <w:szCs w:val="28"/>
              </w:rPr>
            </w:pPr>
            <w:r w:rsidRPr="004A2469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1021"/>
              <w:gridCol w:w="986"/>
              <w:gridCol w:w="1021"/>
              <w:gridCol w:w="1021"/>
              <w:gridCol w:w="945"/>
              <w:gridCol w:w="1418"/>
            </w:tblGrid>
            <w:tr w:rsidR="00ED76DE" w:rsidRPr="00E35E10" w:rsidTr="00C12DE1">
              <w:trPr>
                <w:jc w:val="center"/>
              </w:trPr>
              <w:tc>
                <w:tcPr>
                  <w:tcW w:w="1543" w:type="dxa"/>
                  <w:vMerge w:val="restart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2" w:type="dxa"/>
                  <w:gridSpan w:val="6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ED76DE" w:rsidRPr="00E35E10" w:rsidTr="00C12DE1">
              <w:trPr>
                <w:jc w:val="center"/>
              </w:trPr>
              <w:tc>
                <w:tcPr>
                  <w:tcW w:w="1543" w:type="dxa"/>
                  <w:vMerge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ED76DE" w:rsidP="00ED76DE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ED76D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ED76DE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ED76DE" w:rsidRPr="00E35E10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1164,30688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1264,00000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D84BC5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8454,25600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594,71800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594,71800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D84BC5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12071,99888</w:t>
                  </w:r>
                </w:p>
              </w:tc>
            </w:tr>
            <w:tr w:rsidR="00ED76DE" w:rsidRPr="00E35E10" w:rsidTr="00A669F3">
              <w:trPr>
                <w:trHeight w:val="258"/>
                <w:jc w:val="center"/>
              </w:trPr>
              <w:tc>
                <w:tcPr>
                  <w:tcW w:w="1543" w:type="dxa"/>
                  <w:vAlign w:val="center"/>
                </w:tcPr>
                <w:p w:rsidR="00ED76DE" w:rsidRPr="00E35E10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1164,30688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1264,00000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D84BC5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8454,25600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594,71800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594,71800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D84BC5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12071,99888</w:t>
                  </w:r>
                </w:p>
              </w:tc>
            </w:tr>
            <w:tr w:rsidR="00ED76DE" w:rsidRPr="00E35E10" w:rsidTr="00A669F3">
              <w:trPr>
                <w:trHeight w:val="276"/>
                <w:jc w:val="center"/>
              </w:trPr>
              <w:tc>
                <w:tcPr>
                  <w:tcW w:w="1543" w:type="dxa"/>
                  <w:vAlign w:val="center"/>
                </w:tcPr>
                <w:p w:rsidR="00ED76DE" w:rsidRPr="00E35E10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ED76D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ED76DE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ED76DE" w:rsidRPr="00E35E10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ED76D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ED76DE" w:rsidRPr="00E35E10" w:rsidRDefault="00ED76DE" w:rsidP="00ED76D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D76DE" w:rsidRPr="00E35E10" w:rsidRDefault="00ED76DE" w:rsidP="00A669F3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551E96" w:rsidRPr="009371AB" w:rsidRDefault="00551E96" w:rsidP="00551E9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51E96" w:rsidTr="00F7406D">
        <w:tc>
          <w:tcPr>
            <w:tcW w:w="2083" w:type="dxa"/>
          </w:tcPr>
          <w:p w:rsidR="00551E96" w:rsidRPr="009371AB" w:rsidRDefault="00551E96" w:rsidP="00551E96">
            <w:pPr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  <w:vAlign w:val="center"/>
          </w:tcPr>
          <w:p w:rsidR="00551E96" w:rsidRPr="009371AB" w:rsidRDefault="00551E96" w:rsidP="00551E96">
            <w:pPr>
              <w:jc w:val="both"/>
              <w:rPr>
                <w:sz w:val="28"/>
                <w:szCs w:val="28"/>
              </w:rPr>
            </w:pPr>
            <w:r w:rsidRPr="009371AB">
              <w:rPr>
                <w:sz w:val="28"/>
                <w:szCs w:val="28"/>
              </w:rPr>
              <w:t>1. 100 % обеспечение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сферы;</w:t>
            </w:r>
          </w:p>
          <w:p w:rsidR="00551E96" w:rsidRPr="009371AB" w:rsidRDefault="00551E96" w:rsidP="00551E96">
            <w:pPr>
              <w:jc w:val="both"/>
              <w:rPr>
                <w:color w:val="000000"/>
                <w:sz w:val="28"/>
                <w:szCs w:val="28"/>
              </w:rPr>
            </w:pPr>
            <w:r w:rsidRPr="009371AB">
              <w:rPr>
                <w:color w:val="000000"/>
                <w:sz w:val="28"/>
                <w:szCs w:val="28"/>
              </w:rPr>
              <w:t>2. 100 % доля заявлений, по которым выданы чертежи градостроительных планов земельных участков на топографической основе.</w:t>
            </w:r>
          </w:p>
        </w:tc>
      </w:tr>
    </w:tbl>
    <w:p w:rsidR="00257A06" w:rsidRPr="00257A06" w:rsidRDefault="00257A06" w:rsidP="00257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br w:type="page"/>
        <w:t>Приложение 6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6.  «Комплексное обеспечение инженерной инфраструктурой и благоустройством объектов» </w:t>
      </w:r>
    </w:p>
    <w:p w:rsidR="00257A06" w:rsidRPr="00257A06" w:rsidRDefault="00257A06" w:rsidP="00257A06">
      <w:pPr>
        <w:jc w:val="center"/>
        <w:rPr>
          <w:sz w:val="28"/>
          <w:szCs w:val="28"/>
        </w:rPr>
      </w:pPr>
    </w:p>
    <w:p w:rsidR="00257A06" w:rsidRPr="00257A06" w:rsidRDefault="00257A06" w:rsidP="00257A06">
      <w:pPr>
        <w:jc w:val="center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ПАСПОРТ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УСИА администраци</w:t>
            </w:r>
            <w:r>
              <w:rPr>
                <w:sz w:val="28"/>
                <w:szCs w:val="28"/>
              </w:rPr>
              <w:t>и Чайковского городского округа</w:t>
            </w:r>
          </w:p>
        </w:tc>
      </w:tr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Отсутствуют</w:t>
            </w:r>
          </w:p>
        </w:tc>
      </w:tr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</w:r>
          </w:p>
        </w:tc>
      </w:tr>
      <w:tr w:rsidR="00551E96" w:rsidTr="00F7406D">
        <w:trPr>
          <w:trHeight w:val="563"/>
        </w:trPr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1. Создание условий для обеспечения жителей социальными услугами.</w:t>
            </w:r>
          </w:p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 xml:space="preserve">2. </w:t>
            </w:r>
            <w:r w:rsidRPr="00B20957">
              <w:rPr>
                <w:bCs/>
                <w:color w:val="000000"/>
                <w:sz w:val="28"/>
                <w:szCs w:val="28"/>
              </w:rPr>
              <w:t>Строительство, реконструкция, капитальный ремонт и ремонт гидротехнических сооружений.</w:t>
            </w:r>
          </w:p>
        </w:tc>
      </w:tr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694"/>
              <w:gridCol w:w="860"/>
              <w:gridCol w:w="860"/>
              <w:gridCol w:w="860"/>
              <w:gridCol w:w="863"/>
              <w:gridCol w:w="863"/>
            </w:tblGrid>
            <w:tr w:rsidR="00A12E60" w:rsidRPr="00906A5B" w:rsidTr="00C12DE1">
              <w:tc>
                <w:tcPr>
                  <w:tcW w:w="486" w:type="dxa"/>
                  <w:vAlign w:val="center"/>
                </w:tcPr>
                <w:p w:rsidR="00A12E60" w:rsidRPr="00906A5B" w:rsidRDefault="00A12E60" w:rsidP="00A12E60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A12E60" w:rsidRPr="00906A5B" w:rsidRDefault="00A12E60" w:rsidP="00A12E60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</w:tcPr>
                <w:p w:rsidR="00A12E60" w:rsidRPr="00BB790E" w:rsidRDefault="00A12E60" w:rsidP="00A12E60">
                  <w:pPr>
                    <w:jc w:val="center"/>
                  </w:pPr>
                  <w:r w:rsidRPr="00BB790E">
                    <w:t>2019 (факт)</w:t>
                  </w:r>
                </w:p>
              </w:tc>
              <w:tc>
                <w:tcPr>
                  <w:tcW w:w="766" w:type="dxa"/>
                </w:tcPr>
                <w:p w:rsidR="00A12E60" w:rsidRPr="00BB790E" w:rsidRDefault="00A12E60" w:rsidP="00A12E60">
                  <w:pPr>
                    <w:jc w:val="center"/>
                  </w:pPr>
                  <w:r w:rsidRPr="00BB790E">
                    <w:t>2020 (факт)</w:t>
                  </w:r>
                </w:p>
              </w:tc>
              <w:tc>
                <w:tcPr>
                  <w:tcW w:w="774" w:type="dxa"/>
                </w:tcPr>
                <w:p w:rsidR="00A12E60" w:rsidRPr="00BB790E" w:rsidRDefault="00A12E60" w:rsidP="00A12E60">
                  <w:pPr>
                    <w:jc w:val="center"/>
                  </w:pPr>
                  <w:r w:rsidRPr="00BB790E">
                    <w:t>2021 (план)</w:t>
                  </w:r>
                </w:p>
              </w:tc>
              <w:tc>
                <w:tcPr>
                  <w:tcW w:w="866" w:type="dxa"/>
                </w:tcPr>
                <w:p w:rsidR="00A12E60" w:rsidRPr="00BB790E" w:rsidRDefault="00A12E60" w:rsidP="00A12E60">
                  <w:pPr>
                    <w:jc w:val="center"/>
                  </w:pPr>
                  <w:r w:rsidRPr="00BB790E">
                    <w:t>2022 (план)</w:t>
                  </w:r>
                </w:p>
              </w:tc>
              <w:tc>
                <w:tcPr>
                  <w:tcW w:w="866" w:type="dxa"/>
                </w:tcPr>
                <w:p w:rsidR="00A12E60" w:rsidRDefault="00A12E60" w:rsidP="00A12E60">
                  <w:pPr>
                    <w:jc w:val="center"/>
                  </w:pPr>
                  <w:r w:rsidRPr="00BB790E">
                    <w:t>2023 (план)</w:t>
                  </w:r>
                </w:p>
              </w:tc>
            </w:tr>
            <w:tr w:rsidR="00551E96" w:rsidRPr="00906A5B" w:rsidTr="00C12DE1">
              <w:tc>
                <w:tcPr>
                  <w:tcW w:w="486" w:type="dxa"/>
                  <w:vAlign w:val="center"/>
                </w:tcPr>
                <w:p w:rsidR="00551E96" w:rsidRPr="00906A5B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551E96" w:rsidRDefault="00551E96" w:rsidP="00551E9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Обеспечение земельного участка под ФАП инженерными сетями, %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74" w:type="dxa"/>
                  <w:vAlign w:val="center"/>
                </w:tcPr>
                <w:p w:rsidR="00551E96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51E96" w:rsidRPr="00906A5B" w:rsidTr="00C12DE1">
              <w:tc>
                <w:tcPr>
                  <w:tcW w:w="486" w:type="dxa"/>
                  <w:vAlign w:val="center"/>
                </w:tcPr>
                <w:p w:rsidR="00551E96" w:rsidRPr="00906A5B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962" w:type="dxa"/>
                </w:tcPr>
                <w:p w:rsidR="00551E96" w:rsidRPr="00906A5B" w:rsidRDefault="00551E96" w:rsidP="00551E96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Выполнена реконструкция ГТС, ед.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Pr="00906A5B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66" w:type="dxa"/>
                  <w:vAlign w:val="center"/>
                </w:tcPr>
                <w:p w:rsidR="00551E96" w:rsidRPr="00906A5B" w:rsidRDefault="001A0A0E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  <w:vAlign w:val="center"/>
                </w:tcPr>
                <w:p w:rsidR="00551E96" w:rsidRPr="00906A5B" w:rsidRDefault="001A0A0E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Pr="00906A5B" w:rsidRDefault="001A0A0E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866" w:type="dxa"/>
                  <w:vAlign w:val="center"/>
                </w:tcPr>
                <w:p w:rsidR="00551E96" w:rsidRPr="00906A5B" w:rsidRDefault="00551E96" w:rsidP="00551E96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E96" w:rsidTr="00F7406D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Подпрограмма рассчитана на период реализации с 2019 по 202</w:t>
            </w:r>
            <w:r>
              <w:rPr>
                <w:sz w:val="28"/>
                <w:szCs w:val="28"/>
              </w:rPr>
              <w:t>3</w:t>
            </w:r>
            <w:r w:rsidRPr="00B20957">
              <w:rPr>
                <w:sz w:val="28"/>
                <w:szCs w:val="28"/>
              </w:rPr>
              <w:t xml:space="preserve"> годы. </w:t>
            </w:r>
          </w:p>
          <w:p w:rsidR="00551E96" w:rsidRPr="00B20957" w:rsidRDefault="00551E96" w:rsidP="00551E96">
            <w:pPr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551E96" w:rsidTr="00F7406D">
        <w:trPr>
          <w:trHeight w:val="1677"/>
        </w:trPr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p w:rsidR="004E13C7" w:rsidRPr="00B20957" w:rsidRDefault="004E13C7" w:rsidP="004E1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1021"/>
              <w:gridCol w:w="986"/>
              <w:gridCol w:w="1021"/>
              <w:gridCol w:w="1021"/>
              <w:gridCol w:w="945"/>
              <w:gridCol w:w="1418"/>
            </w:tblGrid>
            <w:tr w:rsidR="004E13C7" w:rsidRPr="00E35E10" w:rsidTr="00C12DE1">
              <w:trPr>
                <w:jc w:val="center"/>
              </w:trPr>
              <w:tc>
                <w:tcPr>
                  <w:tcW w:w="1543" w:type="dxa"/>
                  <w:vMerge w:val="restart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2" w:type="dxa"/>
                  <w:gridSpan w:val="6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4E13C7" w:rsidRPr="00E35E10" w:rsidTr="00C12DE1">
              <w:trPr>
                <w:jc w:val="center"/>
              </w:trPr>
              <w:tc>
                <w:tcPr>
                  <w:tcW w:w="1543" w:type="dxa"/>
                  <w:vMerge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45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8" w:type="dxa"/>
                  <w:vAlign w:val="center"/>
                </w:tcPr>
                <w:p w:rsidR="004E13C7" w:rsidRPr="00E35E10" w:rsidRDefault="004E13C7" w:rsidP="004E13C7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785D9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785D9E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2584,74530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5860,57700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32244,59100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40689,91330</w:t>
                  </w:r>
                </w:p>
              </w:tc>
            </w:tr>
            <w:tr w:rsidR="00785D9E" w:rsidRPr="00E35E10" w:rsidTr="00A669F3">
              <w:trPr>
                <w:trHeight w:val="353"/>
                <w:jc w:val="center"/>
              </w:trPr>
              <w:tc>
                <w:tcPr>
                  <w:tcW w:w="1543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2059,40058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5860,57700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30741,09100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38661,06858</w:t>
                  </w:r>
                </w:p>
              </w:tc>
            </w:tr>
            <w:tr w:rsidR="00785D9E" w:rsidRPr="00E35E10" w:rsidTr="00A669F3">
              <w:trPr>
                <w:trHeight w:val="272"/>
                <w:jc w:val="center"/>
              </w:trPr>
              <w:tc>
                <w:tcPr>
                  <w:tcW w:w="1543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525,34472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1503,50000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2028,84472</w:t>
                  </w:r>
                </w:p>
              </w:tc>
            </w:tr>
            <w:tr w:rsidR="00785D9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785D9E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785D9E" w:rsidRPr="00E35E10" w:rsidTr="00A669F3">
              <w:trPr>
                <w:jc w:val="center"/>
              </w:trPr>
              <w:tc>
                <w:tcPr>
                  <w:tcW w:w="1543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45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D9E" w:rsidRPr="00047C7D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47C7D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551E96" w:rsidRPr="00B20957" w:rsidRDefault="00551E96" w:rsidP="004E13C7">
            <w:pPr>
              <w:jc w:val="both"/>
              <w:rPr>
                <w:sz w:val="28"/>
                <w:szCs w:val="28"/>
              </w:rPr>
            </w:pPr>
          </w:p>
        </w:tc>
      </w:tr>
      <w:tr w:rsidR="00551E96" w:rsidTr="00F12EB6">
        <w:tc>
          <w:tcPr>
            <w:tcW w:w="2083" w:type="dxa"/>
          </w:tcPr>
          <w:p w:rsidR="00551E96" w:rsidRPr="00B20957" w:rsidRDefault="00551E96" w:rsidP="00551E96">
            <w:pPr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551E96" w:rsidRPr="00B20957" w:rsidRDefault="00551E96" w:rsidP="0055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>1. Доля обеспечения земельного участка под ФАП инженерными сетями</w:t>
            </w:r>
            <w:r>
              <w:rPr>
                <w:sz w:val="28"/>
                <w:szCs w:val="28"/>
              </w:rPr>
              <w:t xml:space="preserve"> -100</w:t>
            </w:r>
            <w:r w:rsidRPr="00B20957">
              <w:rPr>
                <w:sz w:val="28"/>
                <w:szCs w:val="28"/>
              </w:rPr>
              <w:t xml:space="preserve"> %;</w:t>
            </w:r>
          </w:p>
          <w:p w:rsidR="00551E96" w:rsidRPr="00B20957" w:rsidRDefault="00551E96" w:rsidP="001A0A0E">
            <w:pPr>
              <w:autoSpaceDE w:val="0"/>
              <w:autoSpaceDN w:val="0"/>
              <w:adjustRightInd w:val="0"/>
              <w:ind w:left="44"/>
              <w:jc w:val="both"/>
              <w:rPr>
                <w:sz w:val="28"/>
                <w:szCs w:val="28"/>
              </w:rPr>
            </w:pPr>
            <w:r w:rsidRPr="00B2095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Выполнить реконструкцию ГТС </w:t>
            </w:r>
            <w:r w:rsidR="001A0A0E">
              <w:rPr>
                <w:sz w:val="28"/>
                <w:szCs w:val="28"/>
              </w:rPr>
              <w:t>2</w:t>
            </w:r>
            <w:r w:rsidRPr="00B20957">
              <w:rPr>
                <w:sz w:val="28"/>
                <w:szCs w:val="28"/>
              </w:rPr>
              <w:t xml:space="preserve"> ед.</w:t>
            </w:r>
          </w:p>
        </w:tc>
      </w:tr>
    </w:tbl>
    <w:p w:rsidR="00257A06" w:rsidRPr="00257A06" w:rsidRDefault="00257A06" w:rsidP="00257A06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br w:type="page"/>
        <w:t>Приложение 7</w:t>
      </w:r>
    </w:p>
    <w:p w:rsidR="00257A06" w:rsidRPr="00257A06" w:rsidRDefault="00257A06" w:rsidP="00257A0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257A06" w:rsidRPr="00257A06" w:rsidRDefault="00257A06" w:rsidP="00257A06">
      <w:pPr>
        <w:jc w:val="center"/>
        <w:outlineLvl w:val="0"/>
        <w:rPr>
          <w:sz w:val="28"/>
          <w:szCs w:val="28"/>
        </w:rPr>
      </w:pPr>
    </w:p>
    <w:p w:rsidR="00257A06" w:rsidRPr="00257A06" w:rsidRDefault="00257A06" w:rsidP="00257A0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7.  «Обеспечение реализации муниципальной программы» </w:t>
      </w:r>
    </w:p>
    <w:p w:rsidR="00257A06" w:rsidRPr="00257A06" w:rsidRDefault="00257A06" w:rsidP="00257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Pr="00257A06" w:rsidRDefault="00257A06" w:rsidP="00257A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57A06" w:rsidRPr="00257A06" w:rsidRDefault="00257A06" w:rsidP="00257A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643"/>
      </w:tblGrid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Отсутствуют</w:t>
            </w: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</w:r>
          </w:p>
        </w:tc>
      </w:tr>
      <w:tr w:rsidR="00C432E1" w:rsidTr="00F7406D">
        <w:trPr>
          <w:trHeight w:val="563"/>
        </w:trPr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</w:r>
          </w:p>
          <w:p w:rsidR="00C432E1" w:rsidRPr="00B32633" w:rsidRDefault="00C432E1" w:rsidP="00C43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2. Обеспечение деятельности муниципальных учреждений, направленной на реализацию курируемых проектов</w:t>
            </w: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097" w:type="dxa"/>
          </w:tcPr>
          <w:tbl>
            <w:tblPr>
              <w:tblW w:w="6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962"/>
              <w:gridCol w:w="766"/>
              <w:gridCol w:w="766"/>
              <w:gridCol w:w="774"/>
              <w:gridCol w:w="866"/>
              <w:gridCol w:w="866"/>
            </w:tblGrid>
            <w:tr w:rsidR="00696B34" w:rsidRPr="00906A5B" w:rsidTr="00C12DE1">
              <w:tc>
                <w:tcPr>
                  <w:tcW w:w="486" w:type="dxa"/>
                  <w:vAlign w:val="center"/>
                </w:tcPr>
                <w:p w:rsidR="00696B34" w:rsidRPr="00906A5B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962" w:type="dxa"/>
                  <w:vAlign w:val="center"/>
                </w:tcPr>
                <w:p w:rsidR="00696B34" w:rsidRPr="00906A5B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6A5B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66" w:type="dxa"/>
                </w:tcPr>
                <w:p w:rsidR="00696B34" w:rsidRPr="00696B34" w:rsidRDefault="00696B34" w:rsidP="00696B34">
                  <w:pPr>
                    <w:jc w:val="center"/>
                    <w:rPr>
                      <w:sz w:val="20"/>
                      <w:szCs w:val="20"/>
                    </w:rPr>
                  </w:pPr>
                  <w:r w:rsidRPr="00696B34">
                    <w:rPr>
                      <w:sz w:val="20"/>
                      <w:szCs w:val="20"/>
                    </w:rPr>
                    <w:t>2019 (факт)</w:t>
                  </w:r>
                </w:p>
              </w:tc>
              <w:tc>
                <w:tcPr>
                  <w:tcW w:w="766" w:type="dxa"/>
                </w:tcPr>
                <w:p w:rsidR="00696B34" w:rsidRPr="00696B34" w:rsidRDefault="00696B34" w:rsidP="00696B34">
                  <w:pPr>
                    <w:jc w:val="center"/>
                    <w:rPr>
                      <w:sz w:val="20"/>
                      <w:szCs w:val="20"/>
                    </w:rPr>
                  </w:pPr>
                  <w:r w:rsidRPr="00696B34">
                    <w:rPr>
                      <w:sz w:val="20"/>
                      <w:szCs w:val="20"/>
                    </w:rPr>
                    <w:t>2020 (факт)</w:t>
                  </w:r>
                </w:p>
              </w:tc>
              <w:tc>
                <w:tcPr>
                  <w:tcW w:w="774" w:type="dxa"/>
                </w:tcPr>
                <w:p w:rsidR="00696B34" w:rsidRPr="00696B34" w:rsidRDefault="00696B34" w:rsidP="00696B34">
                  <w:pPr>
                    <w:jc w:val="center"/>
                    <w:rPr>
                      <w:sz w:val="20"/>
                      <w:szCs w:val="20"/>
                    </w:rPr>
                  </w:pPr>
                  <w:r w:rsidRPr="00696B34">
                    <w:rPr>
                      <w:sz w:val="20"/>
                      <w:szCs w:val="20"/>
                    </w:rPr>
                    <w:t>2021 (план)</w:t>
                  </w:r>
                </w:p>
              </w:tc>
              <w:tc>
                <w:tcPr>
                  <w:tcW w:w="866" w:type="dxa"/>
                </w:tcPr>
                <w:p w:rsidR="00696B34" w:rsidRPr="00696B34" w:rsidRDefault="00696B34" w:rsidP="00696B34">
                  <w:pPr>
                    <w:jc w:val="center"/>
                    <w:rPr>
                      <w:sz w:val="20"/>
                      <w:szCs w:val="20"/>
                    </w:rPr>
                  </w:pPr>
                  <w:r w:rsidRPr="00696B34">
                    <w:rPr>
                      <w:sz w:val="20"/>
                      <w:szCs w:val="20"/>
                    </w:rPr>
                    <w:t>2022 (план)</w:t>
                  </w:r>
                </w:p>
              </w:tc>
              <w:tc>
                <w:tcPr>
                  <w:tcW w:w="866" w:type="dxa"/>
                </w:tcPr>
                <w:p w:rsidR="00696B34" w:rsidRPr="00696B34" w:rsidRDefault="00696B34" w:rsidP="00696B34">
                  <w:pPr>
                    <w:jc w:val="center"/>
                    <w:rPr>
                      <w:sz w:val="20"/>
                      <w:szCs w:val="20"/>
                    </w:rPr>
                  </w:pPr>
                  <w:r w:rsidRPr="00696B34">
                    <w:rPr>
                      <w:sz w:val="20"/>
                      <w:szCs w:val="20"/>
                    </w:rPr>
                    <w:t>2023 (план)</w:t>
                  </w:r>
                </w:p>
              </w:tc>
            </w:tr>
            <w:tr w:rsidR="00C432E1" w:rsidTr="00C12DE1">
              <w:tc>
                <w:tcPr>
                  <w:tcW w:w="48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62" w:type="dxa"/>
                </w:tcPr>
                <w:p w:rsidR="00C432E1" w:rsidRDefault="00C432E1" w:rsidP="00D86D5A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Уровень достижения показателей от утвержденных в программе, %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774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не мене 90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jc w:val="center"/>
                  </w:pPr>
                  <w:r w:rsidRPr="00B9376D">
                    <w:rPr>
                      <w:rFonts w:eastAsia="Calibri"/>
                      <w:sz w:val="20"/>
                      <w:szCs w:val="20"/>
                      <w:lang w:eastAsia="en-US"/>
                    </w:rPr>
                    <w:t>не мене 90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jc w:val="center"/>
                  </w:pPr>
                  <w:r w:rsidRPr="00B9376D">
                    <w:rPr>
                      <w:rFonts w:eastAsia="Calibri"/>
                      <w:sz w:val="20"/>
                      <w:szCs w:val="20"/>
                      <w:lang w:eastAsia="en-US"/>
                    </w:rPr>
                    <w:t>не мене 90</w:t>
                  </w:r>
                </w:p>
              </w:tc>
            </w:tr>
            <w:tr w:rsidR="00C432E1" w:rsidRPr="00906A5B" w:rsidTr="00C12DE1">
              <w:tc>
                <w:tcPr>
                  <w:tcW w:w="48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962" w:type="dxa"/>
                </w:tcPr>
                <w:p w:rsidR="00C432E1" w:rsidRPr="00906A5B" w:rsidRDefault="00C432E1" w:rsidP="00C432E1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Своевременный ввод объектов, %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774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Pr="00906A5B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  <w:tr w:rsidR="00C432E1" w:rsidRPr="00906A5B" w:rsidTr="00C12DE1">
              <w:tc>
                <w:tcPr>
                  <w:tcW w:w="48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962" w:type="dxa"/>
                </w:tcPr>
                <w:p w:rsidR="00C432E1" w:rsidRDefault="00C432E1" w:rsidP="00C432E1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Исполнение годовых бюджетных обязательств, %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78,9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84,5</w:t>
                  </w:r>
                </w:p>
              </w:tc>
              <w:tc>
                <w:tcPr>
                  <w:tcW w:w="774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95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95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95</w:t>
                  </w:r>
                </w:p>
              </w:tc>
            </w:tr>
            <w:tr w:rsidR="00C432E1" w:rsidRPr="00906A5B" w:rsidTr="00C12DE1">
              <w:tc>
                <w:tcPr>
                  <w:tcW w:w="48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962" w:type="dxa"/>
                </w:tcPr>
                <w:p w:rsidR="00C432E1" w:rsidRDefault="00C432E1" w:rsidP="00C432E1">
                  <w:pPr>
                    <w:spacing w:after="160" w:line="259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67757">
                    <w:rPr>
                      <w:rFonts w:eastAsia="Calibri"/>
                      <w:sz w:val="20"/>
                      <w:szCs w:val="20"/>
                      <w:lang w:eastAsia="en-US"/>
                    </w:rPr>
                    <w:t>Отсутствие просроченной кредиторской задолженности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, в том числе подведомственного учреждения МКУ «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Чайковское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управление капитального строительства», да/нет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7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774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  <w:tc>
                <w:tcPr>
                  <w:tcW w:w="866" w:type="dxa"/>
                  <w:vAlign w:val="center"/>
                </w:tcPr>
                <w:p w:rsidR="00C432E1" w:rsidRDefault="00C432E1" w:rsidP="00C432E1">
                  <w:pPr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</w:tr>
          </w:tbl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Подпрограмма рассчитана на период реализации с 2019 по 202</w:t>
            </w:r>
            <w:r>
              <w:rPr>
                <w:sz w:val="28"/>
                <w:szCs w:val="28"/>
              </w:rPr>
              <w:t>3</w:t>
            </w:r>
            <w:r w:rsidRPr="00B32633">
              <w:rPr>
                <w:sz w:val="28"/>
                <w:szCs w:val="28"/>
              </w:rPr>
              <w:t xml:space="preserve"> годы. </w:t>
            </w:r>
          </w:p>
          <w:p w:rsidR="00C432E1" w:rsidRPr="00B32633" w:rsidRDefault="00C432E1" w:rsidP="00C432E1">
            <w:pPr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C432E1" w:rsidTr="00F7406D">
        <w:trPr>
          <w:trHeight w:val="1677"/>
        </w:trPr>
        <w:tc>
          <w:tcPr>
            <w:tcW w:w="2083" w:type="dxa"/>
          </w:tcPr>
          <w:p w:rsidR="00C432E1" w:rsidRPr="004A2469" w:rsidRDefault="00C432E1" w:rsidP="00C432E1">
            <w:pPr>
              <w:rPr>
                <w:sz w:val="28"/>
                <w:szCs w:val="28"/>
              </w:rPr>
            </w:pPr>
            <w:r w:rsidRPr="004A2469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097" w:type="dxa"/>
          </w:tcPr>
          <w:tbl>
            <w:tblPr>
              <w:tblW w:w="7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1020"/>
              <w:gridCol w:w="986"/>
              <w:gridCol w:w="1021"/>
              <w:gridCol w:w="1021"/>
              <w:gridCol w:w="951"/>
              <w:gridCol w:w="1416"/>
            </w:tblGrid>
            <w:tr w:rsidR="00696B34" w:rsidRPr="00E35E10" w:rsidTr="00D84BC5">
              <w:trPr>
                <w:jc w:val="center"/>
              </w:trPr>
              <w:tc>
                <w:tcPr>
                  <w:tcW w:w="1540" w:type="dxa"/>
                  <w:vMerge w:val="restart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415" w:type="dxa"/>
                  <w:gridSpan w:val="6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Расходы (</w:t>
                  </w:r>
                  <w:proofErr w:type="spellStart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тыс.руб</w:t>
                  </w:r>
                  <w:proofErr w:type="spellEnd"/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.)</w:t>
                  </w:r>
                </w:p>
              </w:tc>
            </w:tr>
            <w:tr w:rsidR="00696B34" w:rsidRPr="00E35E10" w:rsidTr="00D84BC5">
              <w:trPr>
                <w:jc w:val="center"/>
              </w:trPr>
              <w:tc>
                <w:tcPr>
                  <w:tcW w:w="1540" w:type="dxa"/>
                  <w:vMerge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2019 год (факт)</w:t>
                  </w:r>
                </w:p>
              </w:tc>
              <w:tc>
                <w:tcPr>
                  <w:tcW w:w="986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2020 год (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факт</w:t>
                  </w: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  <w:tc>
                <w:tcPr>
                  <w:tcW w:w="1021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2021 год (план)</w:t>
                  </w:r>
                </w:p>
              </w:tc>
              <w:tc>
                <w:tcPr>
                  <w:tcW w:w="1021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2022 год (план)</w:t>
                  </w:r>
                </w:p>
              </w:tc>
              <w:tc>
                <w:tcPr>
                  <w:tcW w:w="951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2023 год (план)</w:t>
                  </w:r>
                </w:p>
              </w:tc>
              <w:tc>
                <w:tcPr>
                  <w:tcW w:w="1416" w:type="dxa"/>
                  <w:vAlign w:val="center"/>
                </w:tcPr>
                <w:p w:rsidR="00696B34" w:rsidRPr="00E35E10" w:rsidRDefault="00696B34" w:rsidP="00696B34">
                  <w:pPr>
                    <w:spacing w:after="160"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Итого</w:t>
                  </w:r>
                </w:p>
              </w:tc>
            </w:tr>
            <w:tr w:rsidR="00785D9E" w:rsidRPr="00E35E10" w:rsidTr="00D84BC5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785D9E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Всего, </w:t>
                  </w:r>
                </w:p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02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23104,41638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25 345,18526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27423,56600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27293,50500</w:t>
                  </w:r>
                </w:p>
              </w:tc>
              <w:tc>
                <w:tcPr>
                  <w:tcW w:w="95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27293,50500</w:t>
                  </w:r>
                </w:p>
              </w:tc>
              <w:tc>
                <w:tcPr>
                  <w:tcW w:w="141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130460,17764</w:t>
                  </w:r>
                </w:p>
              </w:tc>
            </w:tr>
            <w:tr w:rsidR="00785D9E" w:rsidRPr="00E35E10" w:rsidTr="00D84BC5">
              <w:trPr>
                <w:trHeight w:val="437"/>
                <w:jc w:val="center"/>
              </w:trPr>
              <w:tc>
                <w:tcPr>
                  <w:tcW w:w="154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23104,41638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25 345,18526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27423,56600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27293,50500</w:t>
                  </w:r>
                </w:p>
              </w:tc>
              <w:tc>
                <w:tcPr>
                  <w:tcW w:w="95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27293,50500</w:t>
                  </w:r>
                </w:p>
              </w:tc>
              <w:tc>
                <w:tcPr>
                  <w:tcW w:w="141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130460,17764</w:t>
                  </w:r>
                </w:p>
              </w:tc>
            </w:tr>
            <w:tr w:rsidR="00785D9E" w:rsidRPr="00E35E10" w:rsidTr="00D84BC5">
              <w:trPr>
                <w:trHeight w:val="414"/>
                <w:jc w:val="center"/>
              </w:trPr>
              <w:tc>
                <w:tcPr>
                  <w:tcW w:w="154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785D9E" w:rsidRPr="00E35E10" w:rsidTr="00D84BC5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785D9E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Федеральный</w:t>
                  </w:r>
                </w:p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02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  <w:tr w:rsidR="00785D9E" w:rsidRPr="00E35E10" w:rsidTr="00D84BC5">
              <w:trPr>
                <w:jc w:val="center"/>
              </w:trPr>
              <w:tc>
                <w:tcPr>
                  <w:tcW w:w="154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1020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8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02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951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35E10"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  <w:tc>
                <w:tcPr>
                  <w:tcW w:w="1416" w:type="dxa"/>
                  <w:vAlign w:val="center"/>
                </w:tcPr>
                <w:p w:rsidR="00785D9E" w:rsidRPr="00E35E10" w:rsidRDefault="00785D9E" w:rsidP="00785D9E">
                  <w:pPr>
                    <w:spacing w:line="259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0,00000</w:t>
                  </w:r>
                </w:p>
              </w:tc>
            </w:tr>
          </w:tbl>
          <w:p w:rsidR="00C432E1" w:rsidRPr="00B32633" w:rsidRDefault="00C432E1" w:rsidP="00C432E1">
            <w:pPr>
              <w:rPr>
                <w:sz w:val="28"/>
                <w:szCs w:val="28"/>
              </w:rPr>
            </w:pPr>
          </w:p>
        </w:tc>
      </w:tr>
      <w:tr w:rsidR="00C432E1" w:rsidTr="00F7406D">
        <w:tc>
          <w:tcPr>
            <w:tcW w:w="2083" w:type="dxa"/>
          </w:tcPr>
          <w:p w:rsidR="00C432E1" w:rsidRPr="00B32633" w:rsidRDefault="00C432E1" w:rsidP="00C432E1">
            <w:pPr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7" w:type="dxa"/>
          </w:tcPr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1. Выполнение показателей, предусмотренных курируемыми муниципальными программами и подпрограммами ежегодно не менее 90%.</w:t>
            </w:r>
          </w:p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2. 100 % своевременный ввод объектов.</w:t>
            </w:r>
          </w:p>
          <w:p w:rsidR="00C432E1" w:rsidRPr="00B32633" w:rsidRDefault="00C432E1" w:rsidP="00C43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3. Исполнение годовых бюджетных обязательств ежегодно не менее 95 %.</w:t>
            </w:r>
          </w:p>
          <w:p w:rsidR="00C432E1" w:rsidRPr="00B32633" w:rsidRDefault="00C432E1" w:rsidP="00C432E1">
            <w:pPr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4. Отсутствие просроченной кредиторской задолженности.</w:t>
            </w:r>
          </w:p>
        </w:tc>
      </w:tr>
    </w:tbl>
    <w:p w:rsidR="00257A06" w:rsidRPr="00257A06" w:rsidRDefault="00257A06" w:rsidP="00257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06" w:rsidRDefault="00257A06" w:rsidP="00257A06">
      <w:pPr>
        <w:ind w:left="10206"/>
        <w:jc w:val="both"/>
        <w:rPr>
          <w:sz w:val="28"/>
          <w:szCs w:val="28"/>
        </w:rPr>
      </w:pPr>
    </w:p>
    <w:p w:rsidR="006B1D20" w:rsidRDefault="006B1D20" w:rsidP="00257A06">
      <w:pPr>
        <w:ind w:left="10206"/>
        <w:jc w:val="both"/>
        <w:rPr>
          <w:sz w:val="28"/>
          <w:szCs w:val="28"/>
        </w:rPr>
      </w:pPr>
    </w:p>
    <w:p w:rsidR="006B1D20" w:rsidRDefault="006B1D20" w:rsidP="00257A06">
      <w:pPr>
        <w:ind w:left="10206"/>
        <w:jc w:val="both"/>
        <w:rPr>
          <w:sz w:val="28"/>
          <w:szCs w:val="28"/>
        </w:rPr>
      </w:pPr>
    </w:p>
    <w:p w:rsidR="006B1D20" w:rsidRDefault="006B1D20" w:rsidP="00257A06">
      <w:pPr>
        <w:ind w:left="10206"/>
        <w:jc w:val="both"/>
        <w:rPr>
          <w:sz w:val="28"/>
          <w:szCs w:val="28"/>
        </w:rPr>
      </w:pPr>
    </w:p>
    <w:p w:rsidR="006B1D20" w:rsidRDefault="006B1D20" w:rsidP="00257A06">
      <w:pPr>
        <w:ind w:left="10206"/>
        <w:jc w:val="both"/>
        <w:rPr>
          <w:sz w:val="28"/>
          <w:szCs w:val="28"/>
        </w:rPr>
      </w:pPr>
    </w:p>
    <w:p w:rsidR="006B1D20" w:rsidRDefault="006B1D20" w:rsidP="00257A06">
      <w:pPr>
        <w:ind w:left="10206"/>
        <w:jc w:val="both"/>
        <w:rPr>
          <w:sz w:val="28"/>
          <w:szCs w:val="28"/>
        </w:rPr>
      </w:pPr>
    </w:p>
    <w:p w:rsidR="006B1D20" w:rsidRDefault="006B1D20">
      <w:pPr>
        <w:rPr>
          <w:sz w:val="28"/>
          <w:szCs w:val="28"/>
        </w:rPr>
        <w:sectPr w:rsidR="006B1D20" w:rsidSect="00F7406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br w:type="page"/>
      </w:r>
    </w:p>
    <w:p w:rsidR="00CC6A5F" w:rsidRPr="00CC6A5F" w:rsidRDefault="00CC6A5F" w:rsidP="00CC6A5F">
      <w:pPr>
        <w:keepNext/>
        <w:keepLines/>
        <w:spacing w:line="360" w:lineRule="exact"/>
        <w:ind w:left="9497" w:firstLine="709"/>
        <w:rPr>
          <w:sz w:val="28"/>
          <w:szCs w:val="28"/>
        </w:rPr>
      </w:pPr>
      <w:r w:rsidRPr="00CC6A5F">
        <w:rPr>
          <w:sz w:val="28"/>
          <w:szCs w:val="28"/>
        </w:rPr>
        <w:t>Приложение 8</w:t>
      </w:r>
    </w:p>
    <w:p w:rsidR="00CC6A5F" w:rsidRPr="00CC6A5F" w:rsidRDefault="00CC6A5F" w:rsidP="00CC6A5F">
      <w:pPr>
        <w:ind w:left="10206"/>
        <w:rPr>
          <w:sz w:val="28"/>
          <w:szCs w:val="28"/>
        </w:rPr>
      </w:pPr>
      <w:r w:rsidRPr="00CC6A5F">
        <w:rPr>
          <w:sz w:val="28"/>
          <w:szCs w:val="28"/>
        </w:rPr>
        <w:t>к муниципальной программе «Территориальное р</w:t>
      </w:r>
      <w:r w:rsidRPr="00CC6A5F">
        <w:rPr>
          <w:sz w:val="28"/>
        </w:rPr>
        <w:t>азвитие Чайковского городского округа</w:t>
      </w:r>
      <w:r w:rsidRPr="00CC6A5F">
        <w:rPr>
          <w:sz w:val="28"/>
          <w:szCs w:val="28"/>
        </w:rPr>
        <w:t>»</w:t>
      </w:r>
    </w:p>
    <w:p w:rsidR="00CC6A5F" w:rsidRPr="00CC6A5F" w:rsidRDefault="00CC6A5F" w:rsidP="00CC6A5F">
      <w:pPr>
        <w:spacing w:before="240"/>
        <w:jc w:val="center"/>
        <w:outlineLvl w:val="0"/>
        <w:rPr>
          <w:b/>
          <w:sz w:val="28"/>
          <w:szCs w:val="28"/>
        </w:rPr>
      </w:pPr>
      <w:r w:rsidRPr="00CC6A5F">
        <w:rPr>
          <w:b/>
          <w:sz w:val="28"/>
          <w:szCs w:val="28"/>
        </w:rPr>
        <w:t>Сводные финансовые затраты и показатели результативности выполнения муниципальной программы</w:t>
      </w:r>
    </w:p>
    <w:p w:rsidR="00CC6A5F" w:rsidRPr="00CC6A5F" w:rsidRDefault="00CC6A5F" w:rsidP="00CC6A5F">
      <w:pPr>
        <w:ind w:left="567"/>
        <w:jc w:val="center"/>
        <w:rPr>
          <w:b/>
          <w:sz w:val="28"/>
          <w:szCs w:val="28"/>
        </w:rPr>
      </w:pPr>
      <w:r w:rsidRPr="00CC6A5F">
        <w:rPr>
          <w:b/>
          <w:sz w:val="28"/>
          <w:szCs w:val="28"/>
        </w:rPr>
        <w:t>«Территориальное р</w:t>
      </w:r>
      <w:r w:rsidRPr="00CC6A5F">
        <w:rPr>
          <w:b/>
          <w:sz w:val="28"/>
        </w:rPr>
        <w:t>азвитие Чайковского городского округа</w:t>
      </w:r>
      <w:r w:rsidRPr="00CC6A5F">
        <w:rPr>
          <w:b/>
          <w:sz w:val="28"/>
          <w:szCs w:val="28"/>
        </w:rPr>
        <w:t>»</w:t>
      </w:r>
    </w:p>
    <w:tbl>
      <w:tblPr>
        <w:tblW w:w="165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922"/>
        <w:gridCol w:w="1276"/>
        <w:gridCol w:w="1169"/>
        <w:gridCol w:w="1165"/>
        <w:gridCol w:w="1103"/>
        <w:gridCol w:w="1249"/>
        <w:gridCol w:w="992"/>
        <w:gridCol w:w="992"/>
        <w:gridCol w:w="847"/>
        <w:gridCol w:w="421"/>
        <w:gridCol w:w="709"/>
        <w:gridCol w:w="685"/>
        <w:gridCol w:w="35"/>
        <w:gridCol w:w="702"/>
        <w:gridCol w:w="35"/>
        <w:gridCol w:w="618"/>
        <w:gridCol w:w="35"/>
        <w:gridCol w:w="674"/>
        <w:gridCol w:w="35"/>
        <w:gridCol w:w="690"/>
        <w:gridCol w:w="35"/>
      </w:tblGrid>
      <w:tr w:rsidR="00CC6A5F" w:rsidRPr="00CC6A5F" w:rsidTr="00CC6A5F">
        <w:trPr>
          <w:gridAfter w:val="1"/>
          <w:wAfter w:w="35" w:type="dxa"/>
          <w:trHeight w:val="300"/>
          <w:tblHeader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Наименование задачи, мероприятия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670" w:type="dxa"/>
            <w:gridSpan w:val="6"/>
            <w:vMerge w:val="restart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Объем финансирования (тыс. руб.)</w:t>
            </w:r>
          </w:p>
        </w:tc>
        <w:tc>
          <w:tcPr>
            <w:tcW w:w="5486" w:type="dxa"/>
            <w:gridSpan w:val="12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CC6A5F" w:rsidRPr="00CC6A5F" w:rsidTr="00CC6A5F">
        <w:trPr>
          <w:trHeight w:val="300"/>
          <w:tblHeader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70" w:type="dxa"/>
            <w:gridSpan w:val="6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1" w:type="dxa"/>
            <w:vMerge w:val="restart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ед.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457" w:type="dxa"/>
            <w:gridSpan w:val="4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87" w:type="dxa"/>
            <w:gridSpan w:val="6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План</w:t>
            </w:r>
          </w:p>
        </w:tc>
      </w:tr>
      <w:tr w:rsidR="00CC6A5F" w:rsidRPr="00CC6A5F" w:rsidTr="00CC6A5F">
        <w:trPr>
          <w:trHeight w:val="390"/>
          <w:tblHeader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2019 (факт)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2020 (факт)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2021 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2022 (план)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2023 (план)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25" w:type="dxa"/>
            <w:gridSpan w:val="2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  <w:shd w:val="clear" w:color="000000" w:fill="FFFFFF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1. </w:t>
            </w:r>
            <w:r w:rsidRPr="00CC6A5F">
              <w:rPr>
                <w:b/>
                <w:sz w:val="18"/>
                <w:szCs w:val="18"/>
              </w:rPr>
              <w:t>Развитие системы газификации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  <w:shd w:val="clear" w:color="000000" w:fill="FFFFFF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</w:t>
            </w:r>
            <w:r w:rsidRPr="00CC6A5F">
              <w:rPr>
                <w:sz w:val="18"/>
                <w:szCs w:val="18"/>
              </w:rPr>
              <w:t>оздание благоприятных условий для жизнедеятельности на территории Чайковского городского округа за счет развития системы газоснабжения</w:t>
            </w:r>
          </w:p>
        </w:tc>
      </w:tr>
      <w:tr w:rsidR="00CC6A5F" w:rsidRPr="00CC6A5F" w:rsidTr="00CC6A5F">
        <w:trPr>
          <w:trHeight w:val="315"/>
        </w:trPr>
        <w:tc>
          <w:tcPr>
            <w:tcW w:w="16586" w:type="dxa"/>
            <w:gridSpan w:val="2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1.1. Строительство распределительных газопроводов</w:t>
            </w: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1.1.1. Распределительные газопроводы д. М.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Букор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Чайковского района Пермского края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1150,78834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1150,78834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построенных сетей газопровода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19,901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4,0975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15,4999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22,5007</w:t>
            </w: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3452,36504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3452,36504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9334,17214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9334,17214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60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13937,32552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13937,32552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1.1.2. Распределительные газопроводы в д. Дубовая,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6701,10500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2700,60800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4000,49700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12001,49000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12001,49700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18702,59500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2700,60800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16001,98700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1.1.3. Распределительные газопроводы в д.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Карша</w:t>
            </w:r>
            <w:proofErr w:type="spellEnd"/>
          </w:p>
        </w:tc>
        <w:tc>
          <w:tcPr>
            <w:tcW w:w="92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99,052117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99,052117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1.1.4. Распределительные газопроводы в д.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КаршаФокинского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сельского поселения Чайковского района Пермского края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5107,79281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5107,79281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15323,37841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15323,37841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20431,17122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20431,17122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1.1.5. Распределительный газопровод по ул.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Сайгатская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Красноармейская в микрорайоне "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Азинский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", г. Чайковский,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1877,26672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1877,26672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6690,70498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6690,70498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8567,97170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8567,97170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1.1.6. Распределительный газопровод по ул. Боровая, г. Чайковский,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2972,60412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2972,60412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2972,60411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2972,60411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5945,20823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5945,20823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1.1.7. Газификация д.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Марково</w:t>
            </w:r>
            <w:proofErr w:type="spellEnd"/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1.1.8. Распределительные газопроводы д. Дедушкино, Чайковский район,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501,36362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192,26760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309,09602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5824,62313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5396,58613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428,03700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6325,98675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192,26760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5705,68215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428,03700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1.1.9. Строительство газораспределительных сетей с. Фоки (ул. Садовая)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134,17381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134,17381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134,17381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134,17381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1.1.10. Распределительные газопроводы д.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Ольховочка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Чайковский район, Пермский край</w:t>
            </w:r>
          </w:p>
        </w:tc>
        <w:tc>
          <w:tcPr>
            <w:tcW w:w="92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62,04103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62,04103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1.1.11. Распределительные газопроводы в д. Гаревая,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2334,45800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1570,72600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763,73200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2291,19400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2291,19400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4625,65200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1570,72600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3054,92600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1.1.12. Газопровод в д. Каменный Ключ (ул. Центральная, Молодежная),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1961,40600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1306,77900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654,62700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1963,88000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1963,88000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3925,28600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1306,77900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2618,50700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1.1.13. Газопровод ГРС - д. Каменный Ключ,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1367,71800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1113,14000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254,57800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разработанных ПСД на строительство газопроводов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C6A5F">
              <w:rPr>
                <w:color w:val="000000"/>
                <w:sz w:val="14"/>
                <w:szCs w:val="14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763,73100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763,73100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2131,44900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1113,14000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1018,30900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1.1.14. Распределительные газопроводы с. Фоки,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2359,38600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1268,34100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1091,04500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3273,13400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3273,13400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5632,52000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1268,34100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4364,17900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1.1.15. Газопровод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Заринский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(ул.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Суколда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г.Чайковский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2427,75800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709,26900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1718,48900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5155,46600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5155,46600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7583,22400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709,26900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6873,95500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1.1.16. Газопровод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Заринский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(ул. Комсомольская),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г.Чайковский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1885,24300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1266,98400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618,25900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1854,77600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1854,77600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3740,01900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1266,98400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2473,03500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1.1.17. Газопровод по ул. Звездная, г. Чайковский,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2176,37600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1449,01300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727,36300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2182,08900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2182,08900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4358,46500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1449,01300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2909,45200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1.1.18. Газопровод по ул. Подгорная, г. Чайковский,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1.1.19. Газопровод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. Южный, г. Чайковский, Пермский край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4752,84400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2570,75500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6"/>
              </w:rPr>
            </w:pPr>
            <w:r w:rsidRPr="00CC6A5F">
              <w:rPr>
                <w:color w:val="000000"/>
                <w:sz w:val="18"/>
                <w:szCs w:val="16"/>
              </w:rPr>
              <w:t>2182,08900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6546,26700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6"/>
              </w:rPr>
            </w:pPr>
            <w:r w:rsidRPr="00CC6A5F">
              <w:rPr>
                <w:color w:val="000000"/>
                <w:sz w:val="18"/>
                <w:szCs w:val="16"/>
              </w:rPr>
              <w:t>6546,26700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11299,11100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2570,75500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tabs>
                <w:tab w:val="left" w:pos="776"/>
              </w:tabs>
              <w:ind w:left="-108"/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8728,35600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1533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1.1.20. Проведение работ, направленных на обеспечение ввода в эксплуатацию распределительных газопроводов</w:t>
            </w:r>
          </w:p>
        </w:tc>
        <w:tc>
          <w:tcPr>
            <w:tcW w:w="92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449,80100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399,80100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064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33,25400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33,25400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79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483,05500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399,80100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33,25400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1.1.21. Исполнение решений судов, вступивших в законную силу, и оплата государственной пошлины</w:t>
            </w:r>
          </w:p>
        </w:tc>
        <w:tc>
          <w:tcPr>
            <w:tcW w:w="92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Администрация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3400,00000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3400,00000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Исполнение решений судов и оплата государственной пошлины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 xml:space="preserve">Итого по задаче 1.1. 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41754,43062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11995,7866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4"/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3759,09602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13988,86900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08"/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4482,47100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ind w:left="-108"/>
              <w:jc w:val="center"/>
              <w:rPr>
                <w:b/>
                <w:color w:val="000000"/>
                <w:sz w:val="18"/>
                <w:szCs w:val="16"/>
              </w:rPr>
            </w:pPr>
            <w:r w:rsidRPr="00CC6A5F">
              <w:rPr>
                <w:b/>
                <w:color w:val="000000"/>
                <w:sz w:val="18"/>
                <w:szCs w:val="16"/>
              </w:rPr>
              <w:t>7528,20800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70295,70267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/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28439,05254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4"/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5396,58613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428,03700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12" w:right="-104"/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13447,40500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ind w:left="-112" w:right="-104"/>
              <w:rPr>
                <w:b/>
                <w:color w:val="000000"/>
                <w:sz w:val="18"/>
                <w:szCs w:val="16"/>
              </w:rPr>
            </w:pPr>
            <w:r w:rsidRPr="00CC6A5F">
              <w:rPr>
                <w:b/>
                <w:color w:val="000000"/>
                <w:sz w:val="18"/>
                <w:szCs w:val="16"/>
              </w:rPr>
              <w:t>22584,62200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9334,17214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9334,17214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6"/>
              </w:rPr>
            </w:pPr>
            <w:r w:rsidRPr="00CC6A5F">
              <w:rPr>
                <w:b/>
                <w:bCs/>
                <w:sz w:val="18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6"/>
              </w:rPr>
            </w:pPr>
            <w:r w:rsidRPr="00CC6A5F">
              <w:rPr>
                <w:b/>
                <w:color w:val="000000"/>
                <w:sz w:val="18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121384,30543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/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49769,01128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4"/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9 155,68215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14416,90600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ind w:left="-112" w:right="-104"/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17929,87600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ind w:left="-112" w:right="-104"/>
              <w:rPr>
                <w:b/>
                <w:color w:val="000000"/>
                <w:sz w:val="16"/>
                <w:szCs w:val="16"/>
              </w:rPr>
            </w:pPr>
            <w:r w:rsidRPr="00CC6A5F">
              <w:rPr>
                <w:b/>
                <w:color w:val="000000"/>
                <w:sz w:val="16"/>
                <w:szCs w:val="16"/>
              </w:rPr>
              <w:t>30112,83000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5152" w:type="dxa"/>
            <w:gridSpan w:val="18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1.2. О</w:t>
            </w:r>
            <w:r w:rsidRPr="00CC6A5F">
              <w:rPr>
                <w:b/>
                <w:sz w:val="18"/>
                <w:szCs w:val="18"/>
              </w:rPr>
              <w:t>бслуживание объектов газоснабжения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1.2.1. Содержание </w:t>
            </w:r>
            <w:r w:rsidRPr="00CC6A5F">
              <w:rPr>
                <w:sz w:val="18"/>
                <w:szCs w:val="18"/>
              </w:rPr>
              <w:t>и техническое обслуживание объектов газоснабжения</w:t>
            </w:r>
          </w:p>
        </w:tc>
        <w:tc>
          <w:tcPr>
            <w:tcW w:w="92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7835,90232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1004,19449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1242,21983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1790,20600</w:t>
            </w:r>
          </w:p>
        </w:tc>
        <w:tc>
          <w:tcPr>
            <w:tcW w:w="992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1899,64100</w:t>
            </w:r>
          </w:p>
        </w:tc>
        <w:tc>
          <w:tcPr>
            <w:tcW w:w="992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1899,64100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Протяженность сетей газопровода, по которым выполняется содержание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30,189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30,189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49,086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49,086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49,086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49,086</w:t>
            </w:r>
          </w:p>
        </w:tc>
      </w:tr>
      <w:tr w:rsidR="00CC6A5F" w:rsidRPr="00CC6A5F" w:rsidTr="00CC6A5F">
        <w:trPr>
          <w:gridAfter w:val="1"/>
          <w:wAfter w:w="35" w:type="dxa"/>
          <w:trHeight w:val="300"/>
        </w:trPr>
        <w:tc>
          <w:tcPr>
            <w:tcW w:w="2197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задаче 1.2.</w:t>
            </w:r>
          </w:p>
        </w:tc>
        <w:tc>
          <w:tcPr>
            <w:tcW w:w="922" w:type="dxa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7988,45932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1004,19449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1242,21983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1790,20600</w:t>
            </w:r>
          </w:p>
        </w:tc>
        <w:tc>
          <w:tcPr>
            <w:tcW w:w="99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1899,64100</w:t>
            </w:r>
          </w:p>
        </w:tc>
        <w:tc>
          <w:tcPr>
            <w:tcW w:w="99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1899,64100</w:t>
            </w:r>
          </w:p>
        </w:tc>
        <w:tc>
          <w:tcPr>
            <w:tcW w:w="5486" w:type="dxa"/>
            <w:gridSpan w:val="12"/>
            <w:shd w:val="clear" w:color="000000" w:fill="FFFFFF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CC6A5F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22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49590,33294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12999,98109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5001,31585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15779,07500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6382,11200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6"/>
                <w:szCs w:val="16"/>
              </w:rPr>
            </w:pPr>
            <w:r w:rsidRPr="00CC6A5F">
              <w:rPr>
                <w:b/>
                <w:color w:val="000000"/>
                <w:sz w:val="16"/>
                <w:szCs w:val="16"/>
              </w:rPr>
              <w:t>9427,84900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70295,70267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28439,05254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5396,58613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428,03700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13447,40500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6"/>
                <w:szCs w:val="16"/>
              </w:rPr>
            </w:pPr>
            <w:r w:rsidRPr="00CC6A5F">
              <w:rPr>
                <w:b/>
                <w:color w:val="000000"/>
                <w:sz w:val="16"/>
                <w:szCs w:val="16"/>
              </w:rPr>
              <w:t>22584,62200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9334,17214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9334,17214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6"/>
                <w:szCs w:val="16"/>
              </w:rPr>
            </w:pPr>
            <w:r w:rsidRPr="00CC6A5F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65"/>
        </w:trPr>
        <w:tc>
          <w:tcPr>
            <w:tcW w:w="2197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129220,20775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82" w:right="-103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50773,20577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10397,90198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16207,11200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19829,51700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6"/>
                <w:szCs w:val="16"/>
              </w:rPr>
            </w:pPr>
            <w:r w:rsidRPr="00CC6A5F">
              <w:rPr>
                <w:b/>
                <w:color w:val="000000"/>
                <w:sz w:val="16"/>
                <w:szCs w:val="16"/>
              </w:rPr>
              <w:t>32012,47100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2. </w:t>
            </w:r>
            <w:r w:rsidRPr="00CC6A5F">
              <w:rPr>
                <w:b/>
                <w:sz w:val="18"/>
                <w:szCs w:val="18"/>
              </w:rPr>
              <w:t>Развитие системы водоснабжения и водоотведения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</w:t>
            </w:r>
            <w:r w:rsidRPr="00CC6A5F">
              <w:rPr>
                <w:sz w:val="18"/>
                <w:szCs w:val="18"/>
              </w:rPr>
              <w:t>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2.1. Строительство, реконструкция, капитальный ремонт и ремонт объектов водоснабжения и водоотведения</w:t>
            </w:r>
          </w:p>
        </w:tc>
      </w:tr>
      <w:tr w:rsidR="00CC6A5F" w:rsidRPr="00CC6A5F" w:rsidTr="00CC6A5F">
        <w:trPr>
          <w:trHeight w:val="37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2.1.1. Ремонт сетей водоснабжения и водоотведения, в том числе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6611,52591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1445,82034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1842,31957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2967,86600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177,76000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177,76000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построенных, отремонтированных сетей водоснабжения и водоотведения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3,171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0,696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4,594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9,065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9,065</w:t>
            </w:r>
          </w:p>
        </w:tc>
      </w:tr>
      <w:tr w:rsidR="00CC6A5F" w:rsidRPr="00CC6A5F" w:rsidTr="00CC6A5F">
        <w:trPr>
          <w:trHeight w:val="357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864,50000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864,50000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6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7476,02591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2310,32034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1842,31957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2967,86600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color w:val="000000"/>
                <w:sz w:val="18"/>
                <w:szCs w:val="18"/>
              </w:rPr>
              <w:t>177,76000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177,76000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56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2.1.1.1.  Ремонт сетей водоснабжения по адресу: Пермский край, г. Чайковский, д. Засечный, ул. Советская, пер. Октябрьский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264,500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264,500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264,500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264,500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529,000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529,000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56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2.1.1.2.  Ремонт систем водоснабжения по адресу: Пермский край, г. Чайковский, п. Буренка, ул. Новая, ул. Лесная, ул. Зеленая, ул. Молодежная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56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2.1.1.3. Ремонт сетей водоснабжения по адресу: Пермский край, г. Чайковский, д. Дедушкино, ул. Садовая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56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2.1.1.4. Ремонт сетей водоснабжения по адресу: Пермский край, г. Чайковский, с. Уральское, ул. Школьная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4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400,000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400,000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3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2.1.2. Водопровод в д. Дубовая, Чайковский городской округ, Пермский край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9639,67400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2 001,91400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2686,14200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4951,61800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разработанных ПСД на строительство водопроводных сетей водоснабжения и водоотведения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</w:t>
            </w:r>
          </w:p>
        </w:tc>
      </w:tr>
      <w:tr w:rsidR="00CC6A5F" w:rsidRPr="00CC6A5F" w:rsidTr="00CC6A5F">
        <w:trPr>
          <w:trHeight w:val="36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22913,28000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8058,42600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14854,85400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68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32552,95400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2 001,91400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10744,56800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i/>
                <w:color w:val="000000"/>
                <w:sz w:val="16"/>
                <w:szCs w:val="16"/>
              </w:rPr>
            </w:pPr>
            <w:r w:rsidRPr="00CC6A5F">
              <w:rPr>
                <w:i/>
                <w:color w:val="000000"/>
                <w:sz w:val="16"/>
                <w:szCs w:val="16"/>
              </w:rPr>
              <w:t>19806,47200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9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2.1.3. Водопровод п.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5707,50000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5707,50000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99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4350,00000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4350,00000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99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10057,50000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10057,50000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color w:val="000000"/>
                <w:sz w:val="16"/>
                <w:szCs w:val="16"/>
              </w:rPr>
            </w:pPr>
            <w:r w:rsidRPr="00CC6A5F">
              <w:rPr>
                <w:i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0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2.1.4. Очистные сооружения в д. Дубовая (Канализационная насосная станция и напорные сети канализации)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14219,82172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1392,89172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12826,93000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12826,93000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12826,93000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27046,75172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1392,89172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25653,86000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0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2.1.5. Водопровод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. Завьялово-2, Завьялово-3, г. Чайковский, Пермский край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24240,21500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9284,70600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12046,50000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2909,00900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46754,57200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35504,57200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11250,00000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70994,78700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9284,70600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6"/>
                <w:szCs w:val="16"/>
              </w:rPr>
            </w:pPr>
            <w:r w:rsidRPr="00CC6A5F">
              <w:rPr>
                <w:i/>
                <w:sz w:val="16"/>
                <w:szCs w:val="16"/>
              </w:rPr>
              <w:t>47551,07200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14159,00900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09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2.1.6. Водопровод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. Уральский (ул. Первомайская, Красноармейская, Азина (частный сектор), Заречная), г. Чайковский, Пермский край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9528,46050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9528,46050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7852,24050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7852,24050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17380,70100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17380,70100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1863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2.1.7. 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2.1.8. Водопровод в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. Завьялово: ул. Пушкина, Есенина, Лермонтова, Бажова, Назарова, Цветаевой, г. Чайковский, Пермский край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1463,52500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i/>
                <w:sz w:val="18"/>
                <w:szCs w:val="18"/>
              </w:rPr>
              <w:t>1463,52500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2.1.9. Водопровод в д.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Марково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2013,69400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i/>
                <w:sz w:val="18"/>
                <w:szCs w:val="18"/>
              </w:rPr>
              <w:t>2013,69400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2.1.10. Очистные сооружения в с. Большой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Букор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Чайковский городской округ, Пермский край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3057,47200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i/>
                <w:sz w:val="18"/>
                <w:szCs w:val="18"/>
              </w:rPr>
              <w:t>3057,47200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2.1.11. Сети водоотведения на ул.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Суколда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>, г. Чайковский, Пермский край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1198,17200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i/>
                <w:sz w:val="18"/>
                <w:szCs w:val="18"/>
              </w:rPr>
              <w:t>1198,17200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2.1.12. 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1099,52700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1099,52700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20891,00000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20891,00000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21990,52700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21990,52700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678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2.1.13.Проведение технического аудита состояния очистных сооружений и сетей водоотведения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862,92700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862,92700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68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16395,60000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16395,60000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5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17258,52700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17258,52700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2.1.14. Реконструкция «Здание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водонасосной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станции второго подъема»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382,01600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382,01600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6"/>
                <w:szCs w:val="16"/>
              </w:rPr>
            </w:pPr>
            <w:r w:rsidRPr="00CC6A5F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  <w:r w:rsidRPr="00CC6A5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6"/>
                <w:szCs w:val="16"/>
              </w:rPr>
            </w:pPr>
            <w:r w:rsidRPr="00CC6A5F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  <w:r w:rsidRPr="00CC6A5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382,01600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382,01600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6"/>
                <w:szCs w:val="16"/>
              </w:rPr>
            </w:pPr>
            <w:r w:rsidRPr="00CC6A5F">
              <w:rPr>
                <w:bCs/>
                <w:i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C6A5F">
              <w:rPr>
                <w:bCs/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2.1.15. Проведение работ, направленных на обеспечение ввода в эксплуатацию объектов водоснабжения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26,38600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26,38600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Итого по задаче 2.1.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80050,91613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1445,82034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3235,21129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43588,70550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16009,92900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15771,25000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132848,12250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864,50000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41424,77050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64453,998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26104,85400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iCs/>
                <w:sz w:val="18"/>
                <w:szCs w:val="18"/>
              </w:rPr>
            </w:pPr>
            <w:r w:rsidRPr="00CC6A5F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212899,03863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2 310,32034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3235,21129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85013,47600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80463,92700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41876,10400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2.2. Обслуживание объектов водоснабжения и водоотведения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2.2.1. </w:t>
            </w:r>
            <w:r w:rsidRPr="00CC6A5F">
              <w:rPr>
                <w:bCs/>
                <w:color w:val="000000"/>
                <w:sz w:val="18"/>
                <w:szCs w:val="18"/>
              </w:rPr>
              <w:t>Содержание и техническое обслуживание объектов водоснабжения и водоотведения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объектов водоснабжения, по которым проводится содержание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2.2.2. Разработка Схемы водоснабжения и водоотведения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692,00000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692,00000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разработанных схем водоснабжения и водоотведения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2.2.3. Разработка документации зон санитарной охраны источников питьевого и хозяйственно-бытового водоснабжения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506,80000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506,80000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скважин, на которые разработаны документы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2.2.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1198,80000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1198,80000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15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81249,71613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1 445,82034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3235,21129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44787,50550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16009,92900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15771,25000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1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132848,12250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864,50000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41424,77050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64453,99800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26104,85400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1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iCs/>
                <w:sz w:val="18"/>
                <w:szCs w:val="18"/>
              </w:rPr>
            </w:pPr>
            <w:r w:rsidRPr="00CC6A5F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214097,83863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2310,32034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3235,21129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86212,27600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80463,92700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41876,10400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3. </w:t>
            </w:r>
            <w:r w:rsidRPr="00CC6A5F">
              <w:rPr>
                <w:b/>
                <w:sz w:val="18"/>
                <w:szCs w:val="18"/>
              </w:rPr>
              <w:t>Развитие системы теплоснабжения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</w:t>
            </w:r>
            <w:r w:rsidRPr="00CC6A5F">
              <w:rPr>
                <w:sz w:val="18"/>
                <w:szCs w:val="18"/>
              </w:rPr>
              <w:t>оздание благоприятных условий для жизнедеятельности на территории Чайковского городского округа за счет развития системы теплоснабжения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3.1. Строительство, реконструкция, капитальный ремонт и ремонт объектов теплоснабжения</w:t>
            </w: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3.1.1. Ремонт котельных и теплотрасс, в том числе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5788,89621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2721,53007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1272,42614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798,18000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построенных, отремонтированных сетей теплоснабжения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0,228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0,539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0,120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0,156</w:t>
            </w: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1705,00000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265,59559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1439,40441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/>
                <w:sz w:val="18"/>
                <w:szCs w:val="18"/>
              </w:rPr>
            </w:pPr>
            <w:r w:rsidRPr="00CC6A5F"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7493,89621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2987,12566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2711,83055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798,18000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498,38000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3.1.1.1. Ремонт котельной и теплотрассы д. Ваньки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738,52202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438,79500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299,72702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77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738,52202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738,52202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42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1477,04404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438,79500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1 038,24904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3.1.1.2. Ремонт котельной и теплотрассы п. Буренка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623,20298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480,16002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143,04296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77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623,20298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265,59559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357,60739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42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1246,40596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745,75561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500,65035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3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color w:val="000000"/>
                <w:sz w:val="18"/>
                <w:szCs w:val="18"/>
              </w:rPr>
            </w:pPr>
            <w:r w:rsidRPr="00CC6A5F">
              <w:rPr>
                <w:iCs/>
                <w:color w:val="000000"/>
                <w:sz w:val="18"/>
                <w:szCs w:val="18"/>
              </w:rPr>
              <w:t>3.1.1.3. Ремонт котельной с. Уральское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343,27500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205,96500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137,31000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77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343,27500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343,27500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42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686,55000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205,96500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480,58500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415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3.1.2. Строительство объекта «Модульная котельная с. Сосново»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865,38562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50,73562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814,65000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построенных (реконструированных) котельных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42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13931,74000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13931,74000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7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14797,12562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50,73562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14746,39000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3.1.3. Строительство объекта «Модульная котельная с. Ваньки»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3.1.4. Разработка ПСД на реконструкцию котельной в п. Марковский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  <w:lang w:val="en-US"/>
              </w:rPr>
              <w:t>86</w:t>
            </w:r>
            <w:r w:rsidRPr="00CC6A5F">
              <w:rPr>
                <w:sz w:val="18"/>
                <w:szCs w:val="18"/>
              </w:rPr>
              <w:t>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  <w:lang w:val="en-US"/>
              </w:rPr>
              <w:t>86</w:t>
            </w:r>
            <w:r w:rsidRPr="00CC6A5F">
              <w:rPr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1634,00000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1634,00000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1720,00000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  <w:lang w:val="en-US"/>
              </w:rPr>
              <w:t>86</w:t>
            </w:r>
            <w:r w:rsidRPr="00CC6A5F">
              <w:rPr>
                <w:i/>
                <w:iCs/>
                <w:sz w:val="18"/>
                <w:szCs w:val="18"/>
              </w:rPr>
              <w:t>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1634,00000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3.1.5. Разработка ПСД на капитальный ремонт трубопроводов горячего водоснабжения и теплоснабжения в п. Марковский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  <w:lang w:val="en-US"/>
              </w:rPr>
              <w:t>49</w:t>
            </w:r>
            <w:r w:rsidRPr="00CC6A5F">
              <w:rPr>
                <w:sz w:val="18"/>
                <w:szCs w:val="18"/>
              </w:rPr>
              <w:t>,</w:t>
            </w:r>
            <w:r w:rsidRPr="00CC6A5F">
              <w:rPr>
                <w:sz w:val="18"/>
                <w:szCs w:val="18"/>
                <w:lang w:val="en-US"/>
              </w:rPr>
              <w:t>75</w:t>
            </w:r>
            <w:r w:rsidRPr="00CC6A5F">
              <w:rPr>
                <w:sz w:val="18"/>
                <w:szCs w:val="18"/>
              </w:rPr>
              <w:t>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  <w:lang w:val="en-US"/>
              </w:rPr>
              <w:t>49</w:t>
            </w:r>
            <w:r w:rsidRPr="00CC6A5F">
              <w:rPr>
                <w:color w:val="000000"/>
                <w:sz w:val="18"/>
                <w:szCs w:val="18"/>
              </w:rPr>
              <w:t>,</w:t>
            </w:r>
            <w:r w:rsidRPr="00CC6A5F">
              <w:rPr>
                <w:color w:val="000000"/>
                <w:sz w:val="18"/>
                <w:szCs w:val="18"/>
                <w:lang w:val="en-US"/>
              </w:rPr>
              <w:t>75</w:t>
            </w:r>
            <w:r w:rsidRPr="00CC6A5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</w:tcPr>
          <w:p w:rsidR="00CC6A5F" w:rsidRPr="00CC6A5F" w:rsidRDefault="00CC6A5F" w:rsidP="00CC6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945,25000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945,25000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995,00000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  <w:lang w:val="en-US"/>
              </w:rPr>
              <w:t>49</w:t>
            </w:r>
            <w:r w:rsidRPr="00CC6A5F">
              <w:rPr>
                <w:i/>
                <w:iCs/>
                <w:sz w:val="18"/>
                <w:szCs w:val="18"/>
              </w:rPr>
              <w:t>,</w:t>
            </w:r>
            <w:r w:rsidRPr="00CC6A5F">
              <w:rPr>
                <w:i/>
                <w:iCs/>
                <w:sz w:val="18"/>
                <w:szCs w:val="18"/>
                <w:lang w:val="en-US"/>
              </w:rPr>
              <w:t>75</w:t>
            </w:r>
            <w:r w:rsidRPr="00CC6A5F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945,25000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3.1.6. Разработка ПСД на строительство модульной котельной в с. Сосново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  <w:lang w:val="en-US"/>
              </w:rPr>
            </w:pPr>
            <w:r w:rsidRPr="00CC6A5F">
              <w:rPr>
                <w:sz w:val="18"/>
                <w:szCs w:val="18"/>
                <w:lang w:val="en-US"/>
              </w:rPr>
              <w:t>101,66459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C6A5F">
              <w:rPr>
                <w:color w:val="000000"/>
                <w:sz w:val="18"/>
                <w:szCs w:val="18"/>
                <w:lang w:val="en-US"/>
              </w:rPr>
              <w:t>101,66459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1931,62713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1931,62713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2033,29172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2033,29172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3.1.7. Разработка ПСД на капитальный ремонт трубопроводов в с. Сосново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34,00000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583,98372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583,98372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617,98372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617,98372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3.1.8. Разработка ПСД на строительство модульной котельной в п.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49,96627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49,96627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949,35917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949,35917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999,32544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49,96627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949,35917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3.1.9. Разработка ПСД на капитальный ремонт трубопроводов в п.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Прикамский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17,00000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323,00000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323,00000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340,00000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17,00000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323,00000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3.1.10. Разработка ПСД на капитальный ремонт теплотрассы и техническое перевооружение котельной в с. Б.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Букор</w:t>
            </w:r>
            <w:proofErr w:type="spellEnd"/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104,76643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42,76643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62,00000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812,56221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812,56221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917,32864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42,76643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874,56221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3.1.11. Разработка ПСД на реконструкцию котельной «Школа» в с. Фоки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48,99704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48,99704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930,94379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930,94379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979,94083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48,99704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930,94379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3.1.12. Разработка ПСД на реконструкцию котельной «Светлячок» в с. Фоки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950,00000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1000,00000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950,00000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3.1.13. Разработка ПСД на реконструкцию теплотрассы в с. Альняш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3.1.14. 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3.1.15. Возмещение экономически обоснованного размера убытков теплоснабжающих организаций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Cs/>
                <w:sz w:val="18"/>
                <w:szCs w:val="18"/>
              </w:rPr>
            </w:pPr>
            <w:r w:rsidRPr="00CC6A5F">
              <w:rPr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3.1. 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7196,42616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2 772,26569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1752,57047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1674,83000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24697,46685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265,59559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3955,01526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20476,85600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31893,89301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3 037,86128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5707,58573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22151,68600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3.2. Обслуживание объектов теплоснабжения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3.2.1. Содержание и техническое обслуживание объектов теплоснабжения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98,40000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98,40000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Протяженность сетей теплоснабжения, по которым проводится содержание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124,685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124,685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3.2.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98,40000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98,40000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3.3. Возмещение убытков и задолженности за ТЭР</w:t>
            </w: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3.3.1. Возмещение экономически обоснованного размера убытков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5638,75876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117,36476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5000,00000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521,39400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получателей субсидий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11 619,11124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11 619,11124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17257,87000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11736,47600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5000,00000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521,39400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i/>
                <w:color w:val="000000"/>
                <w:sz w:val="18"/>
                <w:szCs w:val="18"/>
              </w:rPr>
            </w:pPr>
            <w:r w:rsidRPr="00CC6A5F">
              <w:rPr>
                <w:i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84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3.3.2. Возмещение задолженности за ТЭР на основании судебных актов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Администрация Чайковского 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102,35880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102,35880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Количество получателей субсидий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95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10133,52086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10133,52086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25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10235,87966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10235,87966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 xml:space="preserve">Итого по Задаче 3.3. </w:t>
            </w:r>
          </w:p>
        </w:tc>
        <w:tc>
          <w:tcPr>
            <w:tcW w:w="922" w:type="dxa"/>
            <w:vMerge w:val="restart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5741,11756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219,72356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521,39400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21752,63210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21752,63210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27493,74966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21972,35566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521,39400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13035,94372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3 090,38925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6752,57047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2196,22400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46450,09895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22018,22769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3955,01526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20476,85600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59486,04267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25108,61694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10707,58573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22673,08000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498,38000</w:t>
            </w:r>
          </w:p>
        </w:tc>
        <w:tc>
          <w:tcPr>
            <w:tcW w:w="847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4. </w:t>
            </w:r>
            <w:r w:rsidRPr="00CC6A5F">
              <w:rPr>
                <w:b/>
                <w:sz w:val="18"/>
                <w:szCs w:val="18"/>
              </w:rPr>
              <w:t>Развитие системы электроснабжения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</w:t>
            </w:r>
            <w:r w:rsidRPr="00CC6A5F">
              <w:rPr>
                <w:sz w:val="18"/>
                <w:szCs w:val="18"/>
              </w:rPr>
              <w:t>оздание благоприятных условий для жизнедеятельности на территории Чайковского городского округа за счет развития системы электроснабжения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4.1. Строительство, реконструкция, капитальный ремонт, ремонт объектов электроснабжения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4.1.1. Строительство линий электропередач уличного освещения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построенных электрических сетей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4.1.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5152" w:type="dxa"/>
            <w:gridSpan w:val="18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4.2. Обслуживание объектов электроснабжения</w:t>
            </w:r>
          </w:p>
        </w:tc>
        <w:tc>
          <w:tcPr>
            <w:tcW w:w="709" w:type="dxa"/>
            <w:gridSpan w:val="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4.2.1. Содержание и техническое обслуживание объектов электроснабжения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Протяженность сетей электроснабжения, по которым проводится содержание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73,28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4.2.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15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5. </w:t>
            </w:r>
            <w:r w:rsidRPr="00CC6A5F">
              <w:rPr>
                <w:b/>
                <w:sz w:val="18"/>
                <w:szCs w:val="18"/>
              </w:rPr>
              <w:t>Градостроительная документация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Цель подпрограммы: </w:t>
            </w:r>
            <w:r w:rsidRPr="00CC6A5F">
              <w:rPr>
                <w:sz w:val="18"/>
                <w:szCs w:val="18"/>
              </w:rPr>
              <w:t>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5.1. Разработка документов территориального планирования и градостроительного зонирования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5.1.1. Разработка генерального плана, правил землепользования и застройки Чайковского городского округа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1696,26700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1696,26700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vMerge w:val="restart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Наличие документа территориального планирования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C6A5F">
              <w:rPr>
                <w:color w:val="000000"/>
                <w:sz w:val="14"/>
                <w:szCs w:val="1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C6A5F" w:rsidRPr="00CC6A5F" w:rsidRDefault="00CC6A5F" w:rsidP="00CC6A5F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sz w:val="14"/>
                <w:szCs w:val="14"/>
              </w:rPr>
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5.1.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1696,26700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1696,26700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5861" w:type="dxa"/>
            <w:gridSpan w:val="20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Задача 5.2. </w:t>
            </w:r>
            <w:r w:rsidRPr="00CC6A5F">
              <w:rPr>
                <w:b/>
                <w:sz w:val="18"/>
                <w:szCs w:val="18"/>
              </w:rPr>
              <w:t>Разработка проектов планировки по перспективным участкам застройки</w:t>
            </w: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5.2.1. Р</w:t>
            </w:r>
            <w:r w:rsidRPr="00CC6A5F">
              <w:rPr>
                <w:sz w:val="18"/>
                <w:szCs w:val="18"/>
              </w:rPr>
              <w:t>азработка документации по планировке территории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5169,24800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856,69500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899,00000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3413,55300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Количество разработанных проектов планировки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6"/>
                <w:szCs w:val="16"/>
              </w:rPr>
            </w:pPr>
            <w:r w:rsidRPr="00CC6A5F">
              <w:rPr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5.2.2. Разработка чертежей градостроительных планов земельных участков на топографической основе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3354,01688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307,61188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365,00000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1491,96900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594,71800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594,71800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Доля заявлений, по которым выданы чертежи градостроительных планов земельных участков на топографической основе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5.2.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8523,26488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1164,30688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1264,00000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4905,52200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594,71800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594,71800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5.3. Выполнение кадастровых работ</w:t>
            </w:r>
          </w:p>
        </w:tc>
      </w:tr>
      <w:tr w:rsidR="00CC6A5F" w:rsidRPr="00CC6A5F" w:rsidTr="00CC6A5F">
        <w:trPr>
          <w:trHeight w:val="827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5.3.1. Выполнение кадастровых работ по определению границ зон затопления, подтопления в отношении территории Чайковского городского округа Пермского края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1852,46700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1852,46700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Установлено границ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6A5F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A5F" w:rsidRPr="00CC6A5F" w:rsidTr="00CC6A5F">
        <w:trPr>
          <w:trHeight w:val="30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5.3.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1852,46700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1852,46700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15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12071,99888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1164,30688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1264,00000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8454,25600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594,71800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594,71800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Подпрограмма 6. Комплексное обеспечение инженерной инфраструктурой и благоустройством объектов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6.1. Создание условий для обеспечения жителей социальными услугами</w:t>
            </w: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6.1.1. Технологическое присоединение ФАП с. Уральское к инженерным коммуникациям, благоустройство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500,31258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500,31258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sz w:val="16"/>
                <w:szCs w:val="16"/>
              </w:rPr>
              <w:t>Обеспечение земельного участка под ФАП инженерными сетями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6A5F" w:rsidRPr="00CC6A5F" w:rsidTr="00CC6A5F">
        <w:trPr>
          <w:trHeight w:val="40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525,34472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525,34472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23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1025,65730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1025,65730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6.1.2. Благоустройство территории сельского дома культуры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1164,76300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1164,76300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задаче 6.1.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1665,07558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1665,07558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525,34472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525,34472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66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2190,42030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2190,42030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Задача 6.2. Строительство, реконструкция, капитальный ремонт и ремонт гидротехнических сооружений</w:t>
            </w: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6.2.1. Реконструкция ГТС пруда в п. Завод Михайловский Чайковского района Пермского края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округа, УСИА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5664,90200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394,32500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5 270,57700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 xml:space="preserve">Получение заключения о выполненных работах 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6A5F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6.2.2. Реконструкция берегоукрепительных сооружений: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1 этап: "Реконструкция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Берегоукрепления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№1",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2 этап: "Реконструкция сооружения - </w:t>
            </w:r>
            <w:proofErr w:type="spellStart"/>
            <w:r w:rsidRPr="00CC6A5F">
              <w:rPr>
                <w:color w:val="000000"/>
                <w:sz w:val="18"/>
                <w:szCs w:val="18"/>
              </w:rPr>
              <w:t>берегоукрепление</w:t>
            </w:r>
            <w:proofErr w:type="spellEnd"/>
            <w:r w:rsidRPr="00CC6A5F">
              <w:rPr>
                <w:color w:val="000000"/>
                <w:sz w:val="18"/>
                <w:szCs w:val="18"/>
              </w:rPr>
              <w:t xml:space="preserve"> набережной"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29827,59100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590,00000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29237,59100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Выполнена реконструкция ГТС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6A5F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51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29827,59100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590,00000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29237,59100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i/>
                <w:iCs/>
                <w:sz w:val="18"/>
                <w:szCs w:val="18"/>
              </w:rPr>
            </w:pPr>
            <w:r w:rsidRPr="00CC6A5F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6.2. 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35492,49300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394,32500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5860,57700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29237,59100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35492,49300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394,32500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5860,57700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29237,59100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  <w:r w:rsidRPr="00CC6A5F">
              <w:rPr>
                <w:bCs/>
                <w:color w:val="000000"/>
                <w:sz w:val="18"/>
                <w:szCs w:val="18"/>
              </w:rPr>
              <w:t>6.3 Приобретение передвижной автомастерской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1503,50000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1503,50000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Приобретена передвижная автомастерская</w:t>
            </w: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6A5F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vMerge w:val="restart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1503,50000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1503,50000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sz w:val="18"/>
                <w:szCs w:val="18"/>
              </w:rPr>
            </w:pPr>
            <w:r w:rsidRPr="00CC6A5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3007,00000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3007,00000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Cs/>
                <w:i/>
                <w:sz w:val="18"/>
                <w:szCs w:val="18"/>
              </w:rPr>
            </w:pPr>
            <w:r w:rsidRPr="00CC6A5F">
              <w:rPr>
                <w:bCs/>
                <w:i/>
                <w:sz w:val="18"/>
                <w:szCs w:val="18"/>
              </w:rPr>
              <w:t>0,00000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Задаче 6.3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color w:val="000000"/>
                <w:sz w:val="18"/>
                <w:szCs w:val="18"/>
              </w:rPr>
            </w:pPr>
            <w:r w:rsidRPr="00CC6A5F"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1503,50000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1503,50000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1503,50000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1503,50000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291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3007,00000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3007,00000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6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38661,06858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2 059,40058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5860,57700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30741,09100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2028,84472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525,34472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1503,50000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66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40689,91330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2584,74530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5860,57700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32244,59100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Подпрограмма 7. </w:t>
            </w:r>
            <w:r w:rsidRPr="00CC6A5F">
              <w:rPr>
                <w:b/>
                <w:sz w:val="18"/>
                <w:szCs w:val="18"/>
              </w:rPr>
              <w:t>Обеспечение реализации муниципальной программы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 xml:space="preserve">Цель: </w:t>
            </w:r>
            <w:r w:rsidRPr="00CC6A5F">
              <w:rPr>
                <w:sz w:val="18"/>
                <w:szCs w:val="28"/>
              </w:rPr>
              <w:t>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</w:r>
          </w:p>
        </w:tc>
      </w:tr>
      <w:tr w:rsidR="00CC6A5F" w:rsidRPr="00CC6A5F" w:rsidTr="00CC6A5F">
        <w:trPr>
          <w:trHeight w:val="300"/>
        </w:trPr>
        <w:tc>
          <w:tcPr>
            <w:tcW w:w="16586" w:type="dxa"/>
            <w:gridSpan w:val="2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Задача 7.1. </w:t>
            </w:r>
            <w:r w:rsidRPr="00CC6A5F">
              <w:rPr>
                <w:b/>
                <w:szCs w:val="28"/>
              </w:rPr>
              <w:t>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</w:r>
          </w:p>
        </w:tc>
      </w:tr>
      <w:tr w:rsidR="00CC6A5F" w:rsidRPr="00CC6A5F" w:rsidTr="00CC6A5F">
        <w:trPr>
          <w:trHeight w:val="765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7.1.1. Обеспечение выполнения функций органами местного самоуправления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70890,57066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13245,96749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13939,19717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14675,09600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both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14515,15500</w:t>
            </w:r>
          </w:p>
        </w:tc>
        <w:tc>
          <w:tcPr>
            <w:tcW w:w="992" w:type="dxa"/>
            <w:vMerge w:val="restart"/>
            <w:vAlign w:val="center"/>
          </w:tcPr>
          <w:p w:rsidR="00CC6A5F" w:rsidRPr="00CC6A5F" w:rsidRDefault="00CC6A5F" w:rsidP="00CC6A5F">
            <w:pPr>
              <w:jc w:val="both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14515,15500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color w:val="000000"/>
                <w:sz w:val="14"/>
                <w:szCs w:val="14"/>
              </w:rPr>
              <w:t>Уровень достижения показателей от утвержденных в Программе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не менее 90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не менее 90</w:t>
            </w:r>
          </w:p>
        </w:tc>
      </w:tr>
      <w:tr w:rsidR="00CC6A5F" w:rsidRPr="00CC6A5F" w:rsidTr="00CC6A5F">
        <w:trPr>
          <w:trHeight w:val="402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C6A5F" w:rsidRPr="00CC6A5F" w:rsidRDefault="00CC6A5F" w:rsidP="00CC6A5F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4"/>
                <w:szCs w:val="14"/>
              </w:rPr>
            </w:pPr>
            <w:r w:rsidRPr="00CC6A5F">
              <w:rPr>
                <w:sz w:val="14"/>
                <w:szCs w:val="14"/>
              </w:rPr>
              <w:t>Отсутствие просроченной кредиторской задолженности, в том числе подведомственного учреждения МКУ «</w:t>
            </w:r>
            <w:proofErr w:type="spellStart"/>
            <w:r w:rsidRPr="00CC6A5F">
              <w:rPr>
                <w:sz w:val="14"/>
                <w:szCs w:val="14"/>
              </w:rPr>
              <w:t>Чайковское</w:t>
            </w:r>
            <w:proofErr w:type="spellEnd"/>
            <w:r w:rsidRPr="00CC6A5F">
              <w:rPr>
                <w:sz w:val="14"/>
                <w:szCs w:val="14"/>
              </w:rPr>
              <w:t xml:space="preserve"> управление капитального строительства»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7.1. </w:t>
            </w:r>
          </w:p>
        </w:tc>
        <w:tc>
          <w:tcPr>
            <w:tcW w:w="922" w:type="dxa"/>
            <w:shd w:val="clear" w:color="auto" w:fill="auto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70890,57066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13245,96749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13939,19717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14675,09600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both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14515,15500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jc w:val="both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14515,15500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0"/>
        </w:trPr>
        <w:tc>
          <w:tcPr>
            <w:tcW w:w="15152" w:type="dxa"/>
            <w:gridSpan w:val="18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Задача 7.2. </w:t>
            </w:r>
            <w:r w:rsidRPr="00CC6A5F">
              <w:rPr>
                <w:b/>
                <w:sz w:val="18"/>
                <w:szCs w:val="18"/>
              </w:rPr>
              <w:t xml:space="preserve">Обеспечение деятельности муниципальных учреждений, </w:t>
            </w:r>
            <w:r w:rsidRPr="00CC6A5F">
              <w:rPr>
                <w:b/>
                <w:sz w:val="18"/>
                <w:szCs w:val="28"/>
              </w:rPr>
              <w:t>направленной на реализацию курируемых проектов</w:t>
            </w:r>
          </w:p>
        </w:tc>
        <w:tc>
          <w:tcPr>
            <w:tcW w:w="709" w:type="dxa"/>
            <w:gridSpan w:val="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7.2.1. Обеспечение деятельности казенного учреждения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УСИА администрации Чайковского городского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59569,60698</w:t>
            </w:r>
          </w:p>
        </w:tc>
        <w:tc>
          <w:tcPr>
            <w:tcW w:w="1165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9858,44889</w:t>
            </w:r>
          </w:p>
        </w:tc>
        <w:tc>
          <w:tcPr>
            <w:tcW w:w="1103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11405,98809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12748,47000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12778,35000</w:t>
            </w:r>
          </w:p>
        </w:tc>
        <w:tc>
          <w:tcPr>
            <w:tcW w:w="992" w:type="dxa"/>
            <w:vMerge w:val="restart"/>
            <w:vAlign w:val="center"/>
          </w:tcPr>
          <w:p w:rsidR="00CC6A5F" w:rsidRPr="00CC6A5F" w:rsidRDefault="00CC6A5F" w:rsidP="00CC6A5F">
            <w:pPr>
              <w:rPr>
                <w:sz w:val="18"/>
                <w:szCs w:val="18"/>
              </w:rPr>
            </w:pPr>
            <w:r w:rsidRPr="00CC6A5F">
              <w:rPr>
                <w:sz w:val="18"/>
                <w:szCs w:val="18"/>
              </w:rPr>
              <w:t>12778,35000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>Эффективное использование бюджетных средств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60" w:type="dxa"/>
            <w:gridSpan w:val="3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03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color w:val="000000"/>
                <w:sz w:val="16"/>
                <w:szCs w:val="16"/>
              </w:rPr>
            </w:pPr>
            <w:r w:rsidRPr="00CC6A5F">
              <w:rPr>
                <w:color w:val="000000"/>
                <w:sz w:val="16"/>
                <w:szCs w:val="16"/>
              </w:rPr>
              <w:t xml:space="preserve">Своевременный ввод объектов 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3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C6A5F" w:rsidRPr="00CC6A5F" w:rsidTr="00CC6A5F">
        <w:trPr>
          <w:trHeight w:val="525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 xml:space="preserve">Итого по Задаче 7.2.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59569,60698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9858,44889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11405,98809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12748,47000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12778,35000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12778,35000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2197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Итого по Подпрограмме 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130460,17764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23104,41638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25345,18526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27423,56600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27293,50500</w:t>
            </w:r>
          </w:p>
        </w:tc>
        <w:tc>
          <w:tcPr>
            <w:tcW w:w="992" w:type="dxa"/>
            <w:vAlign w:val="center"/>
          </w:tcPr>
          <w:p w:rsidR="00CC6A5F" w:rsidRPr="00CC6A5F" w:rsidRDefault="00CC6A5F" w:rsidP="00CC6A5F">
            <w:pPr>
              <w:rPr>
                <w:b/>
                <w:sz w:val="18"/>
                <w:szCs w:val="18"/>
              </w:rPr>
            </w:pPr>
            <w:r w:rsidRPr="00CC6A5F">
              <w:rPr>
                <w:b/>
                <w:sz w:val="18"/>
                <w:szCs w:val="18"/>
              </w:rPr>
              <w:t>27293,50500</w:t>
            </w:r>
          </w:p>
        </w:tc>
        <w:tc>
          <w:tcPr>
            <w:tcW w:w="847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  <w:r w:rsidRPr="00CC6A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CC6A5F" w:rsidRPr="00CC6A5F" w:rsidRDefault="00CC6A5F" w:rsidP="00CC6A5F">
            <w:pPr>
              <w:rPr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143"/>
        </w:trPr>
        <w:tc>
          <w:tcPr>
            <w:tcW w:w="3119" w:type="dxa"/>
            <w:gridSpan w:val="2"/>
            <w:vMerge w:val="restart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325069,23789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43864,31452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47458,85987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129381,71750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50778,64400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53585,70200</w:t>
            </w:r>
          </w:p>
        </w:tc>
        <w:tc>
          <w:tcPr>
            <w:tcW w:w="847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9"/>
        </w:trPr>
        <w:tc>
          <w:tcPr>
            <w:tcW w:w="3119" w:type="dxa"/>
            <w:gridSpan w:val="2"/>
            <w:vMerge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251622,76884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51847,12495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9351,60139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63833,16350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77901,40300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48689,47600</w:t>
            </w:r>
          </w:p>
        </w:tc>
        <w:tc>
          <w:tcPr>
            <w:tcW w:w="847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309"/>
        </w:trPr>
        <w:tc>
          <w:tcPr>
            <w:tcW w:w="3119" w:type="dxa"/>
            <w:gridSpan w:val="2"/>
            <w:vMerge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9334,17214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9334,17214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7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A5F" w:rsidRPr="00CC6A5F" w:rsidTr="00CC6A5F">
        <w:trPr>
          <w:trHeight w:val="480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rPr>
                <w:b/>
                <w:bCs/>
                <w:sz w:val="18"/>
                <w:szCs w:val="18"/>
              </w:rPr>
            </w:pPr>
            <w:r w:rsidRPr="00CC6A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586026,17887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105045,61161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56810,46126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193214,88100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sz w:val="16"/>
                <w:szCs w:val="16"/>
              </w:rPr>
              <w:t>128680,04700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C6A5F" w:rsidRPr="00CC6A5F" w:rsidRDefault="00CC6A5F" w:rsidP="00CC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CC6A5F">
              <w:rPr>
                <w:b/>
                <w:bCs/>
                <w:color w:val="000000"/>
                <w:sz w:val="16"/>
                <w:szCs w:val="16"/>
              </w:rPr>
              <w:t>102275,17800</w:t>
            </w:r>
          </w:p>
        </w:tc>
        <w:tc>
          <w:tcPr>
            <w:tcW w:w="847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bottom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6A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000000" w:fill="FFFFFF"/>
          </w:tcPr>
          <w:p w:rsidR="00CC6A5F" w:rsidRPr="00CC6A5F" w:rsidRDefault="00CC6A5F" w:rsidP="00CC6A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C6A5F" w:rsidRPr="00CC6A5F" w:rsidRDefault="00CC6A5F" w:rsidP="00CC6A5F">
      <w:pPr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CC6A5F" w:rsidRDefault="00CC6A5F" w:rsidP="006B1D20">
      <w:pPr>
        <w:keepNext/>
        <w:keepLines/>
        <w:spacing w:line="360" w:lineRule="exact"/>
        <w:ind w:left="9497" w:firstLine="709"/>
        <w:jc w:val="both"/>
        <w:rPr>
          <w:sz w:val="28"/>
          <w:szCs w:val="28"/>
        </w:rPr>
      </w:pPr>
    </w:p>
    <w:p w:rsidR="00257A06" w:rsidRDefault="006B1D20" w:rsidP="00CC6A5F">
      <w:pPr>
        <w:rPr>
          <w:sz w:val="28"/>
          <w:szCs w:val="28"/>
        </w:rPr>
      </w:pPr>
      <w:r w:rsidRPr="00696B3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57FA" wp14:editId="00AB1553">
                <wp:simplePos x="0" y="0"/>
                <wp:positionH relativeFrom="page">
                  <wp:posOffset>900430</wp:posOffset>
                </wp:positionH>
                <wp:positionV relativeFrom="page">
                  <wp:posOffset>9839960</wp:posOffset>
                </wp:positionV>
                <wp:extent cx="3383280" cy="374650"/>
                <wp:effectExtent l="0" t="0" r="762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Default="00487CE0" w:rsidP="006B1D2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57FA" id="Text Box 9" o:spid="_x0000_s1030" type="#_x0000_t202" style="position:absolute;margin-left:70.9pt;margin-top:774.8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Wb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" filled="f" stroked="f">
                <v:textbox inset="0,0,0,0">
                  <w:txbxContent>
                    <w:p w:rsidR="00487CE0" w:rsidRDefault="00487CE0" w:rsidP="006B1D2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1D20" w:rsidRPr="00257A06" w:rsidRDefault="006B1D20" w:rsidP="00257A06">
      <w:pPr>
        <w:ind w:left="10206"/>
        <w:jc w:val="both"/>
        <w:rPr>
          <w:sz w:val="28"/>
          <w:szCs w:val="28"/>
        </w:rPr>
        <w:sectPr w:rsidR="006B1D20" w:rsidRPr="00257A06" w:rsidSect="008D460A">
          <w:pgSz w:w="16838" w:h="11906" w:orient="landscape"/>
          <w:pgMar w:top="851" w:right="1134" w:bottom="851" w:left="851" w:header="709" w:footer="709" w:gutter="0"/>
          <w:cols w:space="708"/>
          <w:docGrid w:linePitch="381"/>
        </w:sectPr>
      </w:pPr>
    </w:p>
    <w:p w:rsidR="00540F86" w:rsidRPr="00257A06" w:rsidRDefault="00540F86" w:rsidP="00A669F3">
      <w:pPr>
        <w:spacing w:before="240"/>
        <w:ind w:left="10206"/>
        <w:outlineLvl w:val="0"/>
        <w:rPr>
          <w:sz w:val="28"/>
          <w:szCs w:val="28"/>
        </w:rPr>
      </w:pPr>
      <w:r w:rsidRPr="00257A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540F86" w:rsidRPr="00257A06" w:rsidRDefault="00540F86" w:rsidP="00A669F3">
      <w:pPr>
        <w:ind w:left="10206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540F86" w:rsidRPr="00257A06" w:rsidRDefault="00540F86" w:rsidP="00540F86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>Перечень</w:t>
      </w:r>
    </w:p>
    <w:p w:rsidR="00540F86" w:rsidRPr="00BD7543" w:rsidRDefault="00540F86" w:rsidP="00540F86">
      <w:pPr>
        <w:jc w:val="center"/>
        <w:outlineLvl w:val="0"/>
        <w:rPr>
          <w:b/>
          <w:szCs w:val="28"/>
        </w:rPr>
      </w:pPr>
      <w:r w:rsidRPr="00257A06">
        <w:rPr>
          <w:b/>
          <w:sz w:val="28"/>
          <w:szCs w:val="28"/>
        </w:rPr>
        <w:t>показателей муниципальной программы «Территориальное развитие Чайковского городского округа» результаты достижения, которых учитываются при оценке эффективности реализации 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588"/>
        <w:gridCol w:w="2268"/>
        <w:gridCol w:w="1962"/>
        <w:gridCol w:w="4416"/>
      </w:tblGrid>
      <w:tr w:rsidR="00540F86" w:rsidTr="00A669F3">
        <w:tc>
          <w:tcPr>
            <w:tcW w:w="616" w:type="dxa"/>
            <w:vAlign w:val="center"/>
          </w:tcPr>
          <w:p w:rsidR="00540F86" w:rsidRPr="003E1060" w:rsidRDefault="00540F86" w:rsidP="00F12EB6">
            <w:pPr>
              <w:jc w:val="center"/>
              <w:outlineLvl w:val="0"/>
              <w:rPr>
                <w:sz w:val="18"/>
              </w:rPr>
            </w:pPr>
            <w:r w:rsidRPr="003E1060">
              <w:rPr>
                <w:sz w:val="18"/>
              </w:rPr>
              <w:t>№ п/п</w:t>
            </w:r>
          </w:p>
        </w:tc>
        <w:tc>
          <w:tcPr>
            <w:tcW w:w="5588" w:type="dxa"/>
            <w:vAlign w:val="center"/>
          </w:tcPr>
          <w:p w:rsidR="00540F86" w:rsidRPr="003E1060" w:rsidRDefault="00540F86" w:rsidP="00F12EB6">
            <w:pPr>
              <w:jc w:val="center"/>
              <w:outlineLvl w:val="0"/>
              <w:rPr>
                <w:sz w:val="18"/>
              </w:rPr>
            </w:pPr>
            <w:r w:rsidRPr="003E1060">
              <w:rPr>
                <w:sz w:val="18"/>
              </w:rPr>
              <w:t>Интегральный показатель</w:t>
            </w:r>
          </w:p>
        </w:tc>
        <w:tc>
          <w:tcPr>
            <w:tcW w:w="2268" w:type="dxa"/>
            <w:vAlign w:val="center"/>
          </w:tcPr>
          <w:p w:rsidR="00540F86" w:rsidRPr="003E1060" w:rsidRDefault="00540F86" w:rsidP="00F12EB6">
            <w:pPr>
              <w:jc w:val="center"/>
              <w:outlineLvl w:val="0"/>
              <w:rPr>
                <w:sz w:val="18"/>
              </w:rPr>
            </w:pPr>
            <w:r w:rsidRPr="003E1060">
              <w:rPr>
                <w:sz w:val="18"/>
              </w:rPr>
              <w:t>Расчет показателя</w:t>
            </w:r>
          </w:p>
        </w:tc>
        <w:tc>
          <w:tcPr>
            <w:tcW w:w="1962" w:type="dxa"/>
            <w:vAlign w:val="center"/>
          </w:tcPr>
          <w:p w:rsidR="00540F86" w:rsidRPr="003E1060" w:rsidRDefault="00540F86" w:rsidP="00F12EB6">
            <w:pPr>
              <w:jc w:val="center"/>
              <w:outlineLvl w:val="0"/>
              <w:rPr>
                <w:sz w:val="18"/>
              </w:rPr>
            </w:pPr>
            <w:r w:rsidRPr="003E1060">
              <w:rPr>
                <w:sz w:val="18"/>
              </w:rPr>
              <w:t>Отраслевые (функциональные), структурные подразделения АЧГО, ответственные за оценку результатов достижения показателей</w:t>
            </w:r>
          </w:p>
        </w:tc>
        <w:tc>
          <w:tcPr>
            <w:tcW w:w="4416" w:type="dxa"/>
            <w:vAlign w:val="center"/>
          </w:tcPr>
          <w:p w:rsidR="00540F86" w:rsidRPr="003E1060" w:rsidRDefault="00540F86" w:rsidP="00F12EB6">
            <w:pPr>
              <w:jc w:val="center"/>
              <w:outlineLvl w:val="0"/>
              <w:rPr>
                <w:sz w:val="18"/>
              </w:rPr>
            </w:pPr>
            <w:r w:rsidRPr="003E1060">
              <w:rPr>
                <w:sz w:val="18"/>
              </w:rPr>
              <w:t>Примечание</w:t>
            </w:r>
          </w:p>
        </w:tc>
      </w:tr>
      <w:tr w:rsidR="00540F86" w:rsidTr="00A669F3">
        <w:tc>
          <w:tcPr>
            <w:tcW w:w="14850" w:type="dxa"/>
            <w:gridSpan w:val="5"/>
          </w:tcPr>
          <w:p w:rsidR="00540F86" w:rsidRPr="00BD7543" w:rsidRDefault="00540F86" w:rsidP="00F12EB6">
            <w:pPr>
              <w:outlineLvl w:val="0"/>
              <w:rPr>
                <w:b/>
                <w:sz w:val="20"/>
              </w:rPr>
            </w:pPr>
            <w:r w:rsidRPr="00BD7543">
              <w:rPr>
                <w:b/>
                <w:sz w:val="20"/>
              </w:rPr>
              <w:t xml:space="preserve">Подпрограмма </w:t>
            </w:r>
            <w:r>
              <w:rPr>
                <w:b/>
                <w:sz w:val="20"/>
              </w:rPr>
              <w:t xml:space="preserve">1. </w:t>
            </w:r>
            <w:r w:rsidRPr="00BD7543">
              <w:rPr>
                <w:b/>
                <w:sz w:val="20"/>
              </w:rPr>
              <w:t>«</w:t>
            </w:r>
            <w:r w:rsidRPr="005F2483">
              <w:rPr>
                <w:b/>
                <w:sz w:val="18"/>
                <w:szCs w:val="18"/>
              </w:rPr>
              <w:t>Развитие системы газификации</w:t>
            </w:r>
            <w:r w:rsidRPr="00BD7543">
              <w:rPr>
                <w:b/>
                <w:sz w:val="20"/>
              </w:rPr>
              <w:t>»</w:t>
            </w:r>
          </w:p>
        </w:tc>
      </w:tr>
      <w:tr w:rsidR="00540F86" w:rsidTr="00A669F3">
        <w:tc>
          <w:tcPr>
            <w:tcW w:w="616" w:type="dxa"/>
            <w:vAlign w:val="center"/>
          </w:tcPr>
          <w:p w:rsidR="00540F86" w:rsidRPr="00BD7543" w:rsidRDefault="00540F86" w:rsidP="00F12EB6">
            <w:pPr>
              <w:jc w:val="center"/>
              <w:outlineLvl w:val="0"/>
              <w:rPr>
                <w:sz w:val="20"/>
              </w:rPr>
            </w:pPr>
            <w:r w:rsidRPr="00BD7543">
              <w:rPr>
                <w:sz w:val="20"/>
              </w:rPr>
              <w:t>1.1.</w:t>
            </w:r>
          </w:p>
        </w:tc>
        <w:tc>
          <w:tcPr>
            <w:tcW w:w="5588" w:type="dxa"/>
            <w:vAlign w:val="center"/>
          </w:tcPr>
          <w:p w:rsidR="00540F86" w:rsidRPr="003F0672" w:rsidRDefault="00540F86" w:rsidP="00F12EB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Количество построенных сетей газопровода</w:t>
            </w:r>
          </w:p>
        </w:tc>
        <w:tc>
          <w:tcPr>
            <w:tcW w:w="2268" w:type="dxa"/>
            <w:vAlign w:val="center"/>
          </w:tcPr>
          <w:p w:rsidR="00540F86" w:rsidRPr="002336E5" w:rsidRDefault="00540F86" w:rsidP="00F12EB6">
            <w:pPr>
              <w:jc w:val="center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Кгаз</w:t>
            </w:r>
            <w:proofErr w:type="spellEnd"/>
            <w:r>
              <w:rPr>
                <w:sz w:val="20"/>
              </w:rPr>
              <w:t xml:space="preserve"> (км)</w:t>
            </w:r>
            <w:r w:rsidRPr="00BD7543">
              <w:rPr>
                <w:sz w:val="20"/>
              </w:rPr>
              <w:t xml:space="preserve"> =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газ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км)</w:t>
            </w:r>
          </w:p>
        </w:tc>
        <w:tc>
          <w:tcPr>
            <w:tcW w:w="1962" w:type="dxa"/>
            <w:vAlign w:val="center"/>
          </w:tcPr>
          <w:p w:rsidR="00540F86" w:rsidRPr="00BD7543" w:rsidRDefault="00540F86" w:rsidP="00F12EB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МКУ «УКС»</w:t>
            </w:r>
          </w:p>
        </w:tc>
        <w:tc>
          <w:tcPr>
            <w:tcW w:w="4416" w:type="dxa"/>
            <w:vAlign w:val="center"/>
          </w:tcPr>
          <w:p w:rsidR="00540F86" w:rsidRDefault="00540F86" w:rsidP="00F12EB6">
            <w:pPr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Кгаз</w:t>
            </w:r>
            <w:proofErr w:type="spellEnd"/>
            <w:r>
              <w:rPr>
                <w:sz w:val="18"/>
                <w:szCs w:val="18"/>
              </w:rPr>
              <w:t xml:space="preserve"> (км) – количество поостренных сетей газопровода</w:t>
            </w:r>
          </w:p>
          <w:p w:rsidR="00540F86" w:rsidRPr="002336E5" w:rsidRDefault="00540F86" w:rsidP="00F12EB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газ(км) – длина вновь построенного газопровода по проектно-сметной документации</w:t>
            </w:r>
          </w:p>
        </w:tc>
      </w:tr>
      <w:tr w:rsidR="00540F86" w:rsidTr="00A669F3">
        <w:tc>
          <w:tcPr>
            <w:tcW w:w="14850" w:type="dxa"/>
            <w:gridSpan w:val="5"/>
            <w:vAlign w:val="center"/>
          </w:tcPr>
          <w:p w:rsidR="00540F86" w:rsidRPr="00BD7543" w:rsidRDefault="00540F86" w:rsidP="00F12EB6">
            <w:pPr>
              <w:outlineLvl w:val="0"/>
              <w:rPr>
                <w:b/>
                <w:sz w:val="20"/>
              </w:rPr>
            </w:pPr>
            <w:r w:rsidRPr="00BD7543">
              <w:rPr>
                <w:b/>
                <w:bCs/>
                <w:color w:val="000000"/>
                <w:sz w:val="20"/>
              </w:rPr>
              <w:t>Подпрограмма 2. «</w:t>
            </w:r>
            <w:r w:rsidRPr="00B20533">
              <w:rPr>
                <w:b/>
                <w:sz w:val="18"/>
                <w:szCs w:val="18"/>
              </w:rPr>
              <w:t>Развитие системы водоснабжения и водоотведения</w:t>
            </w:r>
            <w:r w:rsidRPr="00BD7543">
              <w:rPr>
                <w:b/>
                <w:sz w:val="20"/>
              </w:rPr>
              <w:t>»</w:t>
            </w:r>
          </w:p>
        </w:tc>
      </w:tr>
      <w:tr w:rsidR="00540F86" w:rsidTr="00A669F3">
        <w:tc>
          <w:tcPr>
            <w:tcW w:w="616" w:type="dxa"/>
            <w:vAlign w:val="center"/>
          </w:tcPr>
          <w:p w:rsidR="00540F86" w:rsidRPr="00BD7543" w:rsidRDefault="00540F86" w:rsidP="00F12EB6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588" w:type="dxa"/>
            <w:vAlign w:val="center"/>
          </w:tcPr>
          <w:p w:rsidR="00540F86" w:rsidRPr="001548E8" w:rsidRDefault="00540F86" w:rsidP="00F12EB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Количество построенных, отремонтированных водопроводных сетей</w:t>
            </w:r>
          </w:p>
        </w:tc>
        <w:tc>
          <w:tcPr>
            <w:tcW w:w="2268" w:type="dxa"/>
            <w:vAlign w:val="center"/>
          </w:tcPr>
          <w:p w:rsidR="00540F86" w:rsidRPr="002336E5" w:rsidRDefault="00540F86" w:rsidP="00F12EB6">
            <w:pPr>
              <w:jc w:val="center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Квода</w:t>
            </w:r>
            <w:proofErr w:type="spellEnd"/>
            <w:r>
              <w:rPr>
                <w:sz w:val="20"/>
              </w:rPr>
              <w:t xml:space="preserve"> (км)</w:t>
            </w:r>
            <w:r w:rsidRPr="00BD7543">
              <w:rPr>
                <w:sz w:val="20"/>
              </w:rPr>
              <w:t xml:space="preserve"> =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вода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км)</w:t>
            </w:r>
          </w:p>
        </w:tc>
        <w:tc>
          <w:tcPr>
            <w:tcW w:w="1962" w:type="dxa"/>
            <w:vAlign w:val="center"/>
          </w:tcPr>
          <w:p w:rsidR="00540F86" w:rsidRDefault="00540F86" w:rsidP="00F12EB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МКУ «УКС», </w:t>
            </w:r>
          </w:p>
          <w:p w:rsidR="00540F86" w:rsidRPr="00BD7543" w:rsidRDefault="00540F86" w:rsidP="00F12EB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МКУ «ЖЭС»</w:t>
            </w:r>
          </w:p>
        </w:tc>
        <w:tc>
          <w:tcPr>
            <w:tcW w:w="4416" w:type="dxa"/>
            <w:vAlign w:val="center"/>
          </w:tcPr>
          <w:p w:rsidR="00540F86" w:rsidRDefault="00540F86" w:rsidP="00F12EB6">
            <w:pPr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Квода</w:t>
            </w:r>
            <w:proofErr w:type="spellEnd"/>
            <w:r>
              <w:rPr>
                <w:sz w:val="18"/>
                <w:szCs w:val="18"/>
              </w:rPr>
              <w:t xml:space="preserve"> (км) – количество поостренных, отремонтированных сетей водопровода</w:t>
            </w:r>
          </w:p>
          <w:p w:rsidR="00540F86" w:rsidRPr="002336E5" w:rsidRDefault="00540F86" w:rsidP="00F12EB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вода(км) – длина вновь построенных сетей водопровода по проектно-сметной документации и длина сетей водопровода, по которым выполнен ремонт</w:t>
            </w:r>
          </w:p>
        </w:tc>
      </w:tr>
      <w:tr w:rsidR="00540F86" w:rsidTr="00A669F3">
        <w:tc>
          <w:tcPr>
            <w:tcW w:w="14850" w:type="dxa"/>
            <w:gridSpan w:val="5"/>
            <w:vAlign w:val="center"/>
          </w:tcPr>
          <w:p w:rsidR="00540F86" w:rsidRPr="00BD7543" w:rsidRDefault="00540F86" w:rsidP="00F12EB6">
            <w:pPr>
              <w:outlineLvl w:val="0"/>
              <w:rPr>
                <w:b/>
                <w:sz w:val="20"/>
              </w:rPr>
            </w:pPr>
            <w:r w:rsidRPr="00BD7543">
              <w:rPr>
                <w:b/>
                <w:bCs/>
                <w:color w:val="000000"/>
                <w:sz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BD7543">
              <w:rPr>
                <w:b/>
                <w:bCs/>
                <w:color w:val="000000"/>
                <w:sz w:val="20"/>
              </w:rPr>
              <w:t>. «</w:t>
            </w:r>
            <w:r w:rsidRPr="0055466C">
              <w:rPr>
                <w:b/>
                <w:sz w:val="18"/>
                <w:szCs w:val="18"/>
              </w:rPr>
              <w:t>Градостроительная документация</w:t>
            </w:r>
            <w:r w:rsidRPr="00BD7543">
              <w:rPr>
                <w:b/>
                <w:sz w:val="20"/>
              </w:rPr>
              <w:t>»</w:t>
            </w:r>
          </w:p>
        </w:tc>
      </w:tr>
      <w:tr w:rsidR="00540F86" w:rsidTr="00A669F3">
        <w:tc>
          <w:tcPr>
            <w:tcW w:w="616" w:type="dxa"/>
            <w:vAlign w:val="center"/>
          </w:tcPr>
          <w:p w:rsidR="00540F86" w:rsidRPr="00BD7543" w:rsidRDefault="00540F86" w:rsidP="00F12EB6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5588" w:type="dxa"/>
            <w:vAlign w:val="center"/>
          </w:tcPr>
          <w:p w:rsidR="00540F86" w:rsidRPr="00BD7543" w:rsidRDefault="00540F86" w:rsidP="00F12EB6">
            <w:pPr>
              <w:outlineLvl w:val="0"/>
              <w:rPr>
                <w:sz w:val="20"/>
              </w:rPr>
            </w:pPr>
            <w:r w:rsidRPr="00BD7543">
              <w:rPr>
                <w:sz w:val="20"/>
              </w:rPr>
              <w:t xml:space="preserve">Доля обеспеченности Чайковского </w:t>
            </w:r>
            <w:r>
              <w:rPr>
                <w:sz w:val="20"/>
              </w:rPr>
              <w:t>городского округа</w:t>
            </w:r>
            <w:r w:rsidRPr="00BD7543">
              <w:rPr>
                <w:sz w:val="20"/>
              </w:rPr>
              <w:t xml:space="preserve">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</w:r>
          </w:p>
        </w:tc>
        <w:tc>
          <w:tcPr>
            <w:tcW w:w="2268" w:type="dxa"/>
            <w:vAlign w:val="center"/>
          </w:tcPr>
          <w:p w:rsidR="00540F86" w:rsidRPr="00BD7543" w:rsidRDefault="00540F86" w:rsidP="00F12EB6">
            <w:pPr>
              <w:jc w:val="center"/>
              <w:outlineLvl w:val="0"/>
              <w:rPr>
                <w:sz w:val="20"/>
              </w:rPr>
            </w:pPr>
            <w:r w:rsidRPr="00BD7543">
              <w:rPr>
                <w:sz w:val="20"/>
              </w:rPr>
              <w:t xml:space="preserve">Д% = </w:t>
            </w:r>
            <w:proofErr w:type="spellStart"/>
            <w:r w:rsidRPr="00BD7543">
              <w:rPr>
                <w:sz w:val="20"/>
              </w:rPr>
              <w:t>ГДр</w:t>
            </w:r>
            <w:proofErr w:type="spellEnd"/>
            <w:r w:rsidRPr="00BD7543">
              <w:rPr>
                <w:sz w:val="20"/>
              </w:rPr>
              <w:t xml:space="preserve"> / </w:t>
            </w:r>
            <w:proofErr w:type="spellStart"/>
            <w:r w:rsidRPr="00BD7543">
              <w:rPr>
                <w:sz w:val="20"/>
              </w:rPr>
              <w:t>ГДо</w:t>
            </w:r>
            <w:proofErr w:type="spellEnd"/>
            <w:r w:rsidRPr="00BD7543">
              <w:rPr>
                <w:sz w:val="20"/>
              </w:rPr>
              <w:t xml:space="preserve"> *100</w:t>
            </w:r>
          </w:p>
        </w:tc>
        <w:tc>
          <w:tcPr>
            <w:tcW w:w="1962" w:type="dxa"/>
            <w:vAlign w:val="center"/>
          </w:tcPr>
          <w:p w:rsidR="00540F86" w:rsidRPr="00BD7543" w:rsidRDefault="00540F86" w:rsidP="00F12EB6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УСиА</w:t>
            </w:r>
            <w:proofErr w:type="spellEnd"/>
          </w:p>
        </w:tc>
        <w:tc>
          <w:tcPr>
            <w:tcW w:w="4416" w:type="dxa"/>
            <w:vAlign w:val="center"/>
          </w:tcPr>
          <w:p w:rsidR="00540F86" w:rsidRPr="00257A06" w:rsidRDefault="00540F86" w:rsidP="00F12EB6">
            <w:pPr>
              <w:outlineLvl w:val="0"/>
              <w:rPr>
                <w:sz w:val="18"/>
                <w:szCs w:val="18"/>
              </w:rPr>
            </w:pPr>
            <w:r w:rsidRPr="00257A06">
              <w:rPr>
                <w:sz w:val="18"/>
                <w:szCs w:val="18"/>
              </w:rPr>
              <w:t>Д% - доля обеспеченности округа необходимой градостроительной документацией;</w:t>
            </w:r>
          </w:p>
          <w:p w:rsidR="00540F86" w:rsidRPr="00257A06" w:rsidRDefault="00540F86" w:rsidP="00F12EB6">
            <w:pPr>
              <w:outlineLvl w:val="0"/>
              <w:rPr>
                <w:sz w:val="18"/>
                <w:szCs w:val="18"/>
              </w:rPr>
            </w:pPr>
            <w:proofErr w:type="spellStart"/>
            <w:r w:rsidRPr="00257A06">
              <w:rPr>
                <w:sz w:val="18"/>
                <w:szCs w:val="18"/>
              </w:rPr>
              <w:t>ГДр</w:t>
            </w:r>
            <w:proofErr w:type="spellEnd"/>
            <w:r w:rsidRPr="00257A06">
              <w:rPr>
                <w:sz w:val="18"/>
                <w:szCs w:val="18"/>
              </w:rPr>
              <w:t xml:space="preserve"> – количество разработанных (актуализированных) градостроительных документов (</w:t>
            </w:r>
            <w:proofErr w:type="spellStart"/>
            <w:r w:rsidRPr="00257A06">
              <w:rPr>
                <w:sz w:val="18"/>
                <w:szCs w:val="18"/>
              </w:rPr>
              <w:t>Ген.план</w:t>
            </w:r>
            <w:proofErr w:type="spellEnd"/>
            <w:r w:rsidRPr="00257A06">
              <w:rPr>
                <w:sz w:val="18"/>
                <w:szCs w:val="18"/>
              </w:rPr>
              <w:t xml:space="preserve"> и ПЗЗ);</w:t>
            </w:r>
          </w:p>
          <w:p w:rsidR="00540F86" w:rsidRPr="00257A06" w:rsidRDefault="00540F86" w:rsidP="00536322">
            <w:pPr>
              <w:outlineLvl w:val="0"/>
              <w:rPr>
                <w:sz w:val="18"/>
                <w:szCs w:val="18"/>
              </w:rPr>
            </w:pPr>
            <w:proofErr w:type="spellStart"/>
            <w:r w:rsidRPr="00257A06">
              <w:rPr>
                <w:sz w:val="18"/>
                <w:szCs w:val="18"/>
              </w:rPr>
              <w:t>ГДо</w:t>
            </w:r>
            <w:proofErr w:type="spellEnd"/>
            <w:r w:rsidRPr="00257A06">
              <w:rPr>
                <w:sz w:val="18"/>
                <w:szCs w:val="18"/>
              </w:rPr>
              <w:t xml:space="preserve"> – общее количество необходимых градостроительных документов (</w:t>
            </w:r>
            <w:proofErr w:type="spellStart"/>
            <w:r w:rsidRPr="00257A06">
              <w:rPr>
                <w:sz w:val="18"/>
                <w:szCs w:val="18"/>
              </w:rPr>
              <w:t>Ген.план</w:t>
            </w:r>
            <w:proofErr w:type="spellEnd"/>
            <w:r w:rsidRPr="00257A06">
              <w:rPr>
                <w:sz w:val="18"/>
                <w:szCs w:val="18"/>
              </w:rPr>
              <w:t xml:space="preserve"> и ПЗЗ).</w:t>
            </w:r>
          </w:p>
        </w:tc>
      </w:tr>
    </w:tbl>
    <w:p w:rsidR="00540F86" w:rsidRPr="00257A06" w:rsidRDefault="00540F86" w:rsidP="00540F8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9839960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E0" w:rsidRDefault="00487CE0" w:rsidP="00540F8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70.9pt;margin-top:774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59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" filled="f" stroked="f">
                <v:textbox inset="0,0,0,0">
                  <w:txbxContent>
                    <w:p w:rsidR="00487CE0" w:rsidRDefault="00487CE0" w:rsidP="00540F8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40F86" w:rsidRPr="00257A06" w:rsidSect="008D460A">
      <w:footerReference w:type="default" r:id="rId10"/>
      <w:footerReference w:type="first" r:id="rId11"/>
      <w:pgSz w:w="16838" w:h="11906" w:orient="landscape"/>
      <w:pgMar w:top="1134" w:right="567" w:bottom="851" w:left="851" w:header="284" w:footer="215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E0" w:rsidRDefault="00487CE0">
      <w:r>
        <w:separator/>
      </w:r>
    </w:p>
  </w:endnote>
  <w:endnote w:type="continuationSeparator" w:id="0">
    <w:p w:rsidR="00487CE0" w:rsidRDefault="0048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E0" w:rsidRDefault="00487CE0">
    <w:pPr>
      <w:pStyle w:val="aa"/>
      <w:jc w:val="right"/>
    </w:pPr>
  </w:p>
  <w:p w:rsidR="00487CE0" w:rsidRDefault="00487C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E0" w:rsidRDefault="00487CE0">
    <w:pPr>
      <w:pStyle w:val="aa"/>
    </w:pPr>
    <w:r>
      <w:t>МНПА</w:t>
    </w:r>
  </w:p>
  <w:p w:rsidR="00487CE0" w:rsidRDefault="00487C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E0" w:rsidRDefault="00487CE0">
    <w:pPr>
      <w:pStyle w:val="aa"/>
    </w:pPr>
    <w:r>
      <w:t>МНПА</w:t>
    </w:r>
  </w:p>
  <w:p w:rsidR="00487CE0" w:rsidRDefault="00487C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E0" w:rsidRDefault="00487CE0">
      <w:r>
        <w:separator/>
      </w:r>
    </w:p>
  </w:footnote>
  <w:footnote w:type="continuationSeparator" w:id="0">
    <w:p w:rsidR="00487CE0" w:rsidRDefault="0048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D2"/>
    <w:multiLevelType w:val="hybridMultilevel"/>
    <w:tmpl w:val="88E2D878"/>
    <w:lvl w:ilvl="0" w:tplc="203E522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EC9CD67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444242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23E3B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848622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9E4CB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500D62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B78BE1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7C872B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CC0145"/>
    <w:multiLevelType w:val="multilevel"/>
    <w:tmpl w:val="01DEF894"/>
    <w:lvl w:ilvl="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495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440"/>
      </w:pPr>
      <w:rPr>
        <w:rFonts w:hint="default"/>
      </w:rPr>
    </w:lvl>
  </w:abstractNum>
  <w:abstractNum w:abstractNumId="2" w15:restartNumberingAfterBreak="0">
    <w:nsid w:val="1D410E83"/>
    <w:multiLevelType w:val="hybridMultilevel"/>
    <w:tmpl w:val="5B4E2BCA"/>
    <w:lvl w:ilvl="0" w:tplc="4D3ED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68CA90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7383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9708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38026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8A21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A2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C4A8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04683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A778A"/>
    <w:multiLevelType w:val="multilevel"/>
    <w:tmpl w:val="9E303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C34015C"/>
    <w:multiLevelType w:val="multilevel"/>
    <w:tmpl w:val="013006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C740D93"/>
    <w:multiLevelType w:val="hybridMultilevel"/>
    <w:tmpl w:val="31C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13E3"/>
    <w:multiLevelType w:val="hybridMultilevel"/>
    <w:tmpl w:val="F1562FFA"/>
    <w:lvl w:ilvl="0" w:tplc="0888C1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26D5E2" w:tentative="1">
      <w:start w:val="1"/>
      <w:numFmt w:val="lowerLetter"/>
      <w:lvlText w:val="%2."/>
      <w:lvlJc w:val="left"/>
      <w:pPr>
        <w:ind w:left="1440" w:hanging="360"/>
      </w:pPr>
    </w:lvl>
    <w:lvl w:ilvl="2" w:tplc="F62805BA" w:tentative="1">
      <w:start w:val="1"/>
      <w:numFmt w:val="lowerRoman"/>
      <w:lvlText w:val="%3."/>
      <w:lvlJc w:val="right"/>
      <w:pPr>
        <w:ind w:left="2160" w:hanging="180"/>
      </w:pPr>
    </w:lvl>
    <w:lvl w:ilvl="3" w:tplc="1FDA47E0" w:tentative="1">
      <w:start w:val="1"/>
      <w:numFmt w:val="decimal"/>
      <w:lvlText w:val="%4."/>
      <w:lvlJc w:val="left"/>
      <w:pPr>
        <w:ind w:left="2880" w:hanging="360"/>
      </w:pPr>
    </w:lvl>
    <w:lvl w:ilvl="4" w:tplc="F294994A" w:tentative="1">
      <w:start w:val="1"/>
      <w:numFmt w:val="lowerLetter"/>
      <w:lvlText w:val="%5."/>
      <w:lvlJc w:val="left"/>
      <w:pPr>
        <w:ind w:left="3600" w:hanging="360"/>
      </w:pPr>
    </w:lvl>
    <w:lvl w:ilvl="5" w:tplc="211A603C" w:tentative="1">
      <w:start w:val="1"/>
      <w:numFmt w:val="lowerRoman"/>
      <w:lvlText w:val="%6."/>
      <w:lvlJc w:val="right"/>
      <w:pPr>
        <w:ind w:left="4320" w:hanging="180"/>
      </w:pPr>
    </w:lvl>
    <w:lvl w:ilvl="6" w:tplc="4860D9DA" w:tentative="1">
      <w:start w:val="1"/>
      <w:numFmt w:val="decimal"/>
      <w:lvlText w:val="%7."/>
      <w:lvlJc w:val="left"/>
      <w:pPr>
        <w:ind w:left="5040" w:hanging="360"/>
      </w:pPr>
    </w:lvl>
    <w:lvl w:ilvl="7" w:tplc="1978551A" w:tentative="1">
      <w:start w:val="1"/>
      <w:numFmt w:val="lowerLetter"/>
      <w:lvlText w:val="%8."/>
      <w:lvlJc w:val="left"/>
      <w:pPr>
        <w:ind w:left="5760" w:hanging="360"/>
      </w:pPr>
    </w:lvl>
    <w:lvl w:ilvl="8" w:tplc="499A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01A7"/>
    <w:multiLevelType w:val="hybridMultilevel"/>
    <w:tmpl w:val="F1562FFA"/>
    <w:lvl w:ilvl="0" w:tplc="867A69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992"/>
    <w:multiLevelType w:val="multilevel"/>
    <w:tmpl w:val="BD701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9450C52"/>
    <w:multiLevelType w:val="hybridMultilevel"/>
    <w:tmpl w:val="C498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4AA"/>
    <w:rsid w:val="00002B82"/>
    <w:rsid w:val="0001503D"/>
    <w:rsid w:val="000224E9"/>
    <w:rsid w:val="00026B7E"/>
    <w:rsid w:val="00042117"/>
    <w:rsid w:val="00046184"/>
    <w:rsid w:val="000509A1"/>
    <w:rsid w:val="00064C9D"/>
    <w:rsid w:val="00065FBF"/>
    <w:rsid w:val="00070614"/>
    <w:rsid w:val="0007414D"/>
    <w:rsid w:val="00074A2F"/>
    <w:rsid w:val="00074EFA"/>
    <w:rsid w:val="00077FD7"/>
    <w:rsid w:val="00081796"/>
    <w:rsid w:val="00084C6C"/>
    <w:rsid w:val="00086C15"/>
    <w:rsid w:val="0009269A"/>
    <w:rsid w:val="0009746E"/>
    <w:rsid w:val="000A1140"/>
    <w:rsid w:val="000A69A5"/>
    <w:rsid w:val="000B1452"/>
    <w:rsid w:val="000C4CD5"/>
    <w:rsid w:val="000C598F"/>
    <w:rsid w:val="000C6479"/>
    <w:rsid w:val="000C72A0"/>
    <w:rsid w:val="000D2AAC"/>
    <w:rsid w:val="00100F07"/>
    <w:rsid w:val="00116191"/>
    <w:rsid w:val="00121B7A"/>
    <w:rsid w:val="00135F80"/>
    <w:rsid w:val="0015344A"/>
    <w:rsid w:val="001548E8"/>
    <w:rsid w:val="00175D0F"/>
    <w:rsid w:val="00195F42"/>
    <w:rsid w:val="001979DF"/>
    <w:rsid w:val="001A0A0E"/>
    <w:rsid w:val="001A1C60"/>
    <w:rsid w:val="001A28D0"/>
    <w:rsid w:val="001A30EF"/>
    <w:rsid w:val="001C04D8"/>
    <w:rsid w:val="001C1C90"/>
    <w:rsid w:val="001C6C6C"/>
    <w:rsid w:val="001D02CD"/>
    <w:rsid w:val="001D79C9"/>
    <w:rsid w:val="001E268C"/>
    <w:rsid w:val="001F3682"/>
    <w:rsid w:val="001F3E21"/>
    <w:rsid w:val="001F41D0"/>
    <w:rsid w:val="001F516B"/>
    <w:rsid w:val="001F760C"/>
    <w:rsid w:val="00203BDC"/>
    <w:rsid w:val="0020692E"/>
    <w:rsid w:val="00212FC3"/>
    <w:rsid w:val="00213739"/>
    <w:rsid w:val="00225477"/>
    <w:rsid w:val="0022560C"/>
    <w:rsid w:val="002330C4"/>
    <w:rsid w:val="00242B04"/>
    <w:rsid w:val="00250789"/>
    <w:rsid w:val="00250B18"/>
    <w:rsid w:val="00253348"/>
    <w:rsid w:val="00257A06"/>
    <w:rsid w:val="002862A0"/>
    <w:rsid w:val="002864EE"/>
    <w:rsid w:val="0029258D"/>
    <w:rsid w:val="00295CAA"/>
    <w:rsid w:val="002A2F02"/>
    <w:rsid w:val="002B4DA1"/>
    <w:rsid w:val="002C00C1"/>
    <w:rsid w:val="002C58F8"/>
    <w:rsid w:val="002E3F79"/>
    <w:rsid w:val="002F631C"/>
    <w:rsid w:val="003045B0"/>
    <w:rsid w:val="0031052C"/>
    <w:rsid w:val="003140FF"/>
    <w:rsid w:val="00326E10"/>
    <w:rsid w:val="00333779"/>
    <w:rsid w:val="00340EC8"/>
    <w:rsid w:val="00344B69"/>
    <w:rsid w:val="00345319"/>
    <w:rsid w:val="00345DF1"/>
    <w:rsid w:val="00346023"/>
    <w:rsid w:val="0034670A"/>
    <w:rsid w:val="0036473F"/>
    <w:rsid w:val="003739D7"/>
    <w:rsid w:val="003743D7"/>
    <w:rsid w:val="00387CFA"/>
    <w:rsid w:val="00391161"/>
    <w:rsid w:val="00393A4B"/>
    <w:rsid w:val="003A7CE2"/>
    <w:rsid w:val="003B700B"/>
    <w:rsid w:val="003C3FBA"/>
    <w:rsid w:val="003C4A64"/>
    <w:rsid w:val="003C7D79"/>
    <w:rsid w:val="003D0412"/>
    <w:rsid w:val="003D7105"/>
    <w:rsid w:val="003E036B"/>
    <w:rsid w:val="003E1060"/>
    <w:rsid w:val="003E7F7C"/>
    <w:rsid w:val="003F0672"/>
    <w:rsid w:val="003F44BE"/>
    <w:rsid w:val="003F7C05"/>
    <w:rsid w:val="003F7D1E"/>
    <w:rsid w:val="004043DB"/>
    <w:rsid w:val="00404C1A"/>
    <w:rsid w:val="00405DD0"/>
    <w:rsid w:val="00410DD6"/>
    <w:rsid w:val="004110E2"/>
    <w:rsid w:val="00412229"/>
    <w:rsid w:val="00414494"/>
    <w:rsid w:val="0042345A"/>
    <w:rsid w:val="00436605"/>
    <w:rsid w:val="00453BBE"/>
    <w:rsid w:val="00457788"/>
    <w:rsid w:val="00461E03"/>
    <w:rsid w:val="00463056"/>
    <w:rsid w:val="00467AC4"/>
    <w:rsid w:val="00472D86"/>
    <w:rsid w:val="00480BCF"/>
    <w:rsid w:val="00482A25"/>
    <w:rsid w:val="00487CE0"/>
    <w:rsid w:val="00496163"/>
    <w:rsid w:val="004A1DF9"/>
    <w:rsid w:val="004A2469"/>
    <w:rsid w:val="004A25E9"/>
    <w:rsid w:val="004A48A4"/>
    <w:rsid w:val="004A61A6"/>
    <w:rsid w:val="004B417F"/>
    <w:rsid w:val="004B70F8"/>
    <w:rsid w:val="004C3558"/>
    <w:rsid w:val="004C4CBD"/>
    <w:rsid w:val="004D5009"/>
    <w:rsid w:val="004D6DDC"/>
    <w:rsid w:val="004E13C7"/>
    <w:rsid w:val="004E14FA"/>
    <w:rsid w:val="004E45A4"/>
    <w:rsid w:val="004F45A9"/>
    <w:rsid w:val="005047AD"/>
    <w:rsid w:val="0050767C"/>
    <w:rsid w:val="005110DE"/>
    <w:rsid w:val="00511B40"/>
    <w:rsid w:val="0051502C"/>
    <w:rsid w:val="005164E1"/>
    <w:rsid w:val="005207CE"/>
    <w:rsid w:val="00536322"/>
    <w:rsid w:val="00540F86"/>
    <w:rsid w:val="00542E50"/>
    <w:rsid w:val="00551E96"/>
    <w:rsid w:val="0055466C"/>
    <w:rsid w:val="00571308"/>
    <w:rsid w:val="005752FC"/>
    <w:rsid w:val="00576A32"/>
    <w:rsid w:val="00577234"/>
    <w:rsid w:val="005A1862"/>
    <w:rsid w:val="005B0AF0"/>
    <w:rsid w:val="005B72E5"/>
    <w:rsid w:val="005B7C2C"/>
    <w:rsid w:val="005C1A65"/>
    <w:rsid w:val="005C38F6"/>
    <w:rsid w:val="005C5F7C"/>
    <w:rsid w:val="005C7D25"/>
    <w:rsid w:val="005D1F26"/>
    <w:rsid w:val="005D47F6"/>
    <w:rsid w:val="005E0A59"/>
    <w:rsid w:val="005F2483"/>
    <w:rsid w:val="00600F25"/>
    <w:rsid w:val="00603A74"/>
    <w:rsid w:val="006155F3"/>
    <w:rsid w:val="00621C65"/>
    <w:rsid w:val="006312AA"/>
    <w:rsid w:val="00637B08"/>
    <w:rsid w:val="0065431A"/>
    <w:rsid w:val="00662DD7"/>
    <w:rsid w:val="00665455"/>
    <w:rsid w:val="0066652A"/>
    <w:rsid w:val="00667A75"/>
    <w:rsid w:val="006717E3"/>
    <w:rsid w:val="006813A4"/>
    <w:rsid w:val="0068505F"/>
    <w:rsid w:val="00687DF7"/>
    <w:rsid w:val="00696344"/>
    <w:rsid w:val="00696B34"/>
    <w:rsid w:val="006B1D20"/>
    <w:rsid w:val="006B457C"/>
    <w:rsid w:val="006C5CBE"/>
    <w:rsid w:val="006C6E1D"/>
    <w:rsid w:val="006D04C8"/>
    <w:rsid w:val="006D62A7"/>
    <w:rsid w:val="006E7CD8"/>
    <w:rsid w:val="006F2225"/>
    <w:rsid w:val="006F4E62"/>
    <w:rsid w:val="006F6B3F"/>
    <w:rsid w:val="006F6C51"/>
    <w:rsid w:val="006F7533"/>
    <w:rsid w:val="007006ED"/>
    <w:rsid w:val="007168FE"/>
    <w:rsid w:val="0072176B"/>
    <w:rsid w:val="00733866"/>
    <w:rsid w:val="00733E91"/>
    <w:rsid w:val="00741F7F"/>
    <w:rsid w:val="00743CF5"/>
    <w:rsid w:val="0077098E"/>
    <w:rsid w:val="00776F29"/>
    <w:rsid w:val="007803D8"/>
    <w:rsid w:val="00784CA3"/>
    <w:rsid w:val="00785D9E"/>
    <w:rsid w:val="007A10C1"/>
    <w:rsid w:val="007A1CDC"/>
    <w:rsid w:val="007B17F7"/>
    <w:rsid w:val="007B6958"/>
    <w:rsid w:val="007B69B9"/>
    <w:rsid w:val="007B75C5"/>
    <w:rsid w:val="007D3A8F"/>
    <w:rsid w:val="007D62B5"/>
    <w:rsid w:val="007E6674"/>
    <w:rsid w:val="008005A0"/>
    <w:rsid w:val="00802664"/>
    <w:rsid w:val="0081403B"/>
    <w:rsid w:val="008148AA"/>
    <w:rsid w:val="008171F4"/>
    <w:rsid w:val="00817ACA"/>
    <w:rsid w:val="008278F3"/>
    <w:rsid w:val="0083203E"/>
    <w:rsid w:val="0083364D"/>
    <w:rsid w:val="00835D33"/>
    <w:rsid w:val="00852556"/>
    <w:rsid w:val="00856810"/>
    <w:rsid w:val="00860C6F"/>
    <w:rsid w:val="0086187F"/>
    <w:rsid w:val="00863DEC"/>
    <w:rsid w:val="00864234"/>
    <w:rsid w:val="00864B75"/>
    <w:rsid w:val="0086791D"/>
    <w:rsid w:val="00871EA6"/>
    <w:rsid w:val="00873B5C"/>
    <w:rsid w:val="00875D35"/>
    <w:rsid w:val="00881AC5"/>
    <w:rsid w:val="00883DA6"/>
    <w:rsid w:val="008861E6"/>
    <w:rsid w:val="00893732"/>
    <w:rsid w:val="008A7643"/>
    <w:rsid w:val="008B05AC"/>
    <w:rsid w:val="008B32DC"/>
    <w:rsid w:val="008B7F14"/>
    <w:rsid w:val="008C768E"/>
    <w:rsid w:val="008D182D"/>
    <w:rsid w:val="008D460A"/>
    <w:rsid w:val="008D51D3"/>
    <w:rsid w:val="008D61DC"/>
    <w:rsid w:val="008D7D03"/>
    <w:rsid w:val="008E5751"/>
    <w:rsid w:val="008F2356"/>
    <w:rsid w:val="008F49F2"/>
    <w:rsid w:val="008F6CE7"/>
    <w:rsid w:val="00900A1B"/>
    <w:rsid w:val="0090423C"/>
    <w:rsid w:val="00906985"/>
    <w:rsid w:val="00906E0B"/>
    <w:rsid w:val="009134CC"/>
    <w:rsid w:val="00922ABA"/>
    <w:rsid w:val="009352AD"/>
    <w:rsid w:val="00947FAC"/>
    <w:rsid w:val="00953E58"/>
    <w:rsid w:val="00966598"/>
    <w:rsid w:val="00974C42"/>
    <w:rsid w:val="009840AA"/>
    <w:rsid w:val="00986A10"/>
    <w:rsid w:val="00987613"/>
    <w:rsid w:val="00997790"/>
    <w:rsid w:val="009B151F"/>
    <w:rsid w:val="009B5F4B"/>
    <w:rsid w:val="009C3690"/>
    <w:rsid w:val="009D04CB"/>
    <w:rsid w:val="009D22DC"/>
    <w:rsid w:val="009E0131"/>
    <w:rsid w:val="009E5B5A"/>
    <w:rsid w:val="009E6EFE"/>
    <w:rsid w:val="00A046ED"/>
    <w:rsid w:val="00A12E60"/>
    <w:rsid w:val="00A13056"/>
    <w:rsid w:val="00A3154F"/>
    <w:rsid w:val="00A32992"/>
    <w:rsid w:val="00A36A5F"/>
    <w:rsid w:val="00A42A01"/>
    <w:rsid w:val="00A4456D"/>
    <w:rsid w:val="00A669F3"/>
    <w:rsid w:val="00A716F4"/>
    <w:rsid w:val="00A72DD4"/>
    <w:rsid w:val="00A7335A"/>
    <w:rsid w:val="00A873A0"/>
    <w:rsid w:val="00A910D7"/>
    <w:rsid w:val="00A9447C"/>
    <w:rsid w:val="00A96183"/>
    <w:rsid w:val="00A969A5"/>
    <w:rsid w:val="00AA007C"/>
    <w:rsid w:val="00AA7E80"/>
    <w:rsid w:val="00AB1264"/>
    <w:rsid w:val="00AB7212"/>
    <w:rsid w:val="00AD2524"/>
    <w:rsid w:val="00AD4BE1"/>
    <w:rsid w:val="00AE14A7"/>
    <w:rsid w:val="00AE35B2"/>
    <w:rsid w:val="00AE7AB1"/>
    <w:rsid w:val="00AF1F05"/>
    <w:rsid w:val="00B20533"/>
    <w:rsid w:val="00B31A5E"/>
    <w:rsid w:val="00B31EC9"/>
    <w:rsid w:val="00B372A8"/>
    <w:rsid w:val="00B46CCF"/>
    <w:rsid w:val="00B473EF"/>
    <w:rsid w:val="00B61E4D"/>
    <w:rsid w:val="00B66A31"/>
    <w:rsid w:val="00B756A4"/>
    <w:rsid w:val="00B931FE"/>
    <w:rsid w:val="00BA788F"/>
    <w:rsid w:val="00BB6EA3"/>
    <w:rsid w:val="00BC0A61"/>
    <w:rsid w:val="00BC36A9"/>
    <w:rsid w:val="00BC4A30"/>
    <w:rsid w:val="00BC7857"/>
    <w:rsid w:val="00BC7C1E"/>
    <w:rsid w:val="00BC7DBA"/>
    <w:rsid w:val="00BD0A48"/>
    <w:rsid w:val="00BD627B"/>
    <w:rsid w:val="00BD7543"/>
    <w:rsid w:val="00BF3C40"/>
    <w:rsid w:val="00BF4376"/>
    <w:rsid w:val="00BF6DAF"/>
    <w:rsid w:val="00C017E7"/>
    <w:rsid w:val="00C05D5D"/>
    <w:rsid w:val="00C060A3"/>
    <w:rsid w:val="00C12DE1"/>
    <w:rsid w:val="00C21373"/>
    <w:rsid w:val="00C432E1"/>
    <w:rsid w:val="00C47159"/>
    <w:rsid w:val="00C50B89"/>
    <w:rsid w:val="00C56402"/>
    <w:rsid w:val="00C57B09"/>
    <w:rsid w:val="00C57C7D"/>
    <w:rsid w:val="00C647EA"/>
    <w:rsid w:val="00C77196"/>
    <w:rsid w:val="00C80448"/>
    <w:rsid w:val="00C85F04"/>
    <w:rsid w:val="00C97526"/>
    <w:rsid w:val="00CA0C91"/>
    <w:rsid w:val="00CA7ADD"/>
    <w:rsid w:val="00CB01D0"/>
    <w:rsid w:val="00CC0448"/>
    <w:rsid w:val="00CC2EE3"/>
    <w:rsid w:val="00CC57F5"/>
    <w:rsid w:val="00CC6A5F"/>
    <w:rsid w:val="00CD64EC"/>
    <w:rsid w:val="00CE73B9"/>
    <w:rsid w:val="00D0255E"/>
    <w:rsid w:val="00D03273"/>
    <w:rsid w:val="00D06D54"/>
    <w:rsid w:val="00D079E9"/>
    <w:rsid w:val="00D30F13"/>
    <w:rsid w:val="00D3300B"/>
    <w:rsid w:val="00D366B4"/>
    <w:rsid w:val="00D36A7A"/>
    <w:rsid w:val="00D371C2"/>
    <w:rsid w:val="00D37A60"/>
    <w:rsid w:val="00D448F9"/>
    <w:rsid w:val="00D458E7"/>
    <w:rsid w:val="00D5175B"/>
    <w:rsid w:val="00D52C97"/>
    <w:rsid w:val="00D52FDE"/>
    <w:rsid w:val="00D57672"/>
    <w:rsid w:val="00D602E4"/>
    <w:rsid w:val="00D60B7E"/>
    <w:rsid w:val="00D82EA7"/>
    <w:rsid w:val="00D84BC5"/>
    <w:rsid w:val="00D86D5A"/>
    <w:rsid w:val="00D92EAA"/>
    <w:rsid w:val="00D94070"/>
    <w:rsid w:val="00DA33E5"/>
    <w:rsid w:val="00DA57D6"/>
    <w:rsid w:val="00DB2B67"/>
    <w:rsid w:val="00DB37B4"/>
    <w:rsid w:val="00DC4D2F"/>
    <w:rsid w:val="00DE4151"/>
    <w:rsid w:val="00DF146C"/>
    <w:rsid w:val="00DF1B91"/>
    <w:rsid w:val="00E06AE9"/>
    <w:rsid w:val="00E1329D"/>
    <w:rsid w:val="00E21606"/>
    <w:rsid w:val="00E21DDE"/>
    <w:rsid w:val="00E43540"/>
    <w:rsid w:val="00E44E9E"/>
    <w:rsid w:val="00E47662"/>
    <w:rsid w:val="00E50B54"/>
    <w:rsid w:val="00E5274D"/>
    <w:rsid w:val="00E55D54"/>
    <w:rsid w:val="00E6247A"/>
    <w:rsid w:val="00E63214"/>
    <w:rsid w:val="00E63967"/>
    <w:rsid w:val="00E6543E"/>
    <w:rsid w:val="00E74768"/>
    <w:rsid w:val="00E7478B"/>
    <w:rsid w:val="00E97F42"/>
    <w:rsid w:val="00EA7BD2"/>
    <w:rsid w:val="00EB1D70"/>
    <w:rsid w:val="00EB34CC"/>
    <w:rsid w:val="00EB7A12"/>
    <w:rsid w:val="00EB7A34"/>
    <w:rsid w:val="00EB7BE3"/>
    <w:rsid w:val="00EC0F81"/>
    <w:rsid w:val="00EC2521"/>
    <w:rsid w:val="00ED026A"/>
    <w:rsid w:val="00ED625C"/>
    <w:rsid w:val="00ED7133"/>
    <w:rsid w:val="00ED76DE"/>
    <w:rsid w:val="00EE655E"/>
    <w:rsid w:val="00EF3F35"/>
    <w:rsid w:val="00EF5A89"/>
    <w:rsid w:val="00F0475A"/>
    <w:rsid w:val="00F06074"/>
    <w:rsid w:val="00F12EB6"/>
    <w:rsid w:val="00F23257"/>
    <w:rsid w:val="00F25EE9"/>
    <w:rsid w:val="00F26E3F"/>
    <w:rsid w:val="00F31B4E"/>
    <w:rsid w:val="00F50055"/>
    <w:rsid w:val="00F50AD1"/>
    <w:rsid w:val="00F541B6"/>
    <w:rsid w:val="00F553B9"/>
    <w:rsid w:val="00F56A8B"/>
    <w:rsid w:val="00F65153"/>
    <w:rsid w:val="00F7406D"/>
    <w:rsid w:val="00F74547"/>
    <w:rsid w:val="00F84AE5"/>
    <w:rsid w:val="00F91D3D"/>
    <w:rsid w:val="00FA4106"/>
    <w:rsid w:val="00FB3778"/>
    <w:rsid w:val="00FB606F"/>
    <w:rsid w:val="00FD1250"/>
    <w:rsid w:val="00FE3733"/>
    <w:rsid w:val="00FF04A2"/>
    <w:rsid w:val="00FF60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D0E2A34-3263-486C-A231-735880D6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B67"/>
    <w:pPr>
      <w:keepNext/>
      <w:widowControl w:val="0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B2B67"/>
    <w:pPr>
      <w:keepNext/>
      <w:widowControl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DB2B67"/>
    <w:pPr>
      <w:keepNext/>
      <w:widowControl w:val="0"/>
      <w:jc w:val="center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257A0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7A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70">
    <w:name w:val="Заголовок 7 Знак"/>
    <w:link w:val="7"/>
    <w:rsid w:val="00257A0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257A06"/>
    <w:rPr>
      <w:i/>
      <w:iCs/>
      <w:sz w:val="24"/>
      <w:szCs w:val="24"/>
    </w:rPr>
  </w:style>
  <w:style w:type="paragraph" w:styleId="af0">
    <w:name w:val="Body Text Indent"/>
    <w:aliases w:val=" Знак"/>
    <w:basedOn w:val="a"/>
    <w:link w:val="af1"/>
    <w:rsid w:val="00257A06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aliases w:val=" Знак Знак"/>
    <w:link w:val="af0"/>
    <w:rsid w:val="00257A06"/>
    <w:rPr>
      <w:sz w:val="28"/>
    </w:rPr>
  </w:style>
  <w:style w:type="paragraph" w:styleId="af2">
    <w:name w:val="List Paragraph"/>
    <w:basedOn w:val="a"/>
    <w:qFormat/>
    <w:rsid w:val="00257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257A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257A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57A06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Normal">
    <w:name w:val="ConsPlusNormal"/>
    <w:rsid w:val="00257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rsid w:val="00257A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257A06"/>
    <w:pPr>
      <w:spacing w:before="100" w:beforeAutospacing="1" w:after="100" w:afterAutospacing="1"/>
    </w:pPr>
  </w:style>
  <w:style w:type="character" w:styleId="af4">
    <w:name w:val="Strong"/>
    <w:qFormat/>
    <w:rsid w:val="00257A06"/>
    <w:rPr>
      <w:b/>
      <w:bCs/>
    </w:rPr>
  </w:style>
  <w:style w:type="paragraph" w:customStyle="1" w:styleId="ConsPlusDocList">
    <w:name w:val="ConsPlusDocList"/>
    <w:rsid w:val="00257A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B2B67"/>
    <w:rPr>
      <w:sz w:val="28"/>
    </w:rPr>
  </w:style>
  <w:style w:type="character" w:customStyle="1" w:styleId="30">
    <w:name w:val="Заголовок 3 Знак"/>
    <w:basedOn w:val="a0"/>
    <w:link w:val="3"/>
    <w:rsid w:val="00DB2B67"/>
    <w:rPr>
      <w:b/>
      <w:sz w:val="36"/>
    </w:rPr>
  </w:style>
  <w:style w:type="character" w:customStyle="1" w:styleId="40">
    <w:name w:val="Заголовок 4 Знак"/>
    <w:basedOn w:val="a0"/>
    <w:link w:val="4"/>
    <w:rsid w:val="00DB2B67"/>
    <w:rPr>
      <w:sz w:val="24"/>
    </w:rPr>
  </w:style>
  <w:style w:type="paragraph" w:customStyle="1" w:styleId="12">
    <w:name w:val="Стиль1"/>
    <w:basedOn w:val="af5"/>
    <w:rsid w:val="00DB2B67"/>
  </w:style>
  <w:style w:type="paragraph" w:styleId="af5">
    <w:name w:val="Date"/>
    <w:basedOn w:val="a"/>
    <w:next w:val="a"/>
    <w:link w:val="af6"/>
    <w:rsid w:val="00DB2B67"/>
    <w:pPr>
      <w:widowControl w:val="0"/>
    </w:pPr>
    <w:rPr>
      <w:sz w:val="20"/>
      <w:szCs w:val="20"/>
    </w:rPr>
  </w:style>
  <w:style w:type="character" w:customStyle="1" w:styleId="af6">
    <w:name w:val="Дата Знак"/>
    <w:basedOn w:val="a0"/>
    <w:link w:val="af5"/>
    <w:rsid w:val="00DB2B67"/>
  </w:style>
  <w:style w:type="paragraph" w:customStyle="1" w:styleId="13">
    <w:name w:val="Дата 1"/>
    <w:basedOn w:val="af5"/>
    <w:rsid w:val="00DB2B67"/>
  </w:style>
  <w:style w:type="table" w:styleId="af7">
    <w:name w:val="Table Grid"/>
    <w:basedOn w:val="a1"/>
    <w:rsid w:val="00DB2B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rsid w:val="00DB2B6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B2B67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semiHidden/>
    <w:rsid w:val="00DB2B67"/>
  </w:style>
  <w:style w:type="numbering" w:customStyle="1" w:styleId="2">
    <w:name w:val="Нет списка2"/>
    <w:next w:val="a2"/>
    <w:uiPriority w:val="99"/>
    <w:semiHidden/>
    <w:unhideWhenUsed/>
    <w:rsid w:val="002B4DA1"/>
  </w:style>
  <w:style w:type="table" w:customStyle="1" w:styleId="15">
    <w:name w:val="Сетка таблицы1"/>
    <w:basedOn w:val="a1"/>
    <w:next w:val="af7"/>
    <w:rsid w:val="002B4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rsid w:val="002B4DA1"/>
  </w:style>
  <w:style w:type="numbering" w:customStyle="1" w:styleId="31">
    <w:name w:val="Нет списка3"/>
    <w:next w:val="a2"/>
    <w:uiPriority w:val="99"/>
    <w:semiHidden/>
    <w:unhideWhenUsed/>
    <w:rsid w:val="0031052C"/>
  </w:style>
  <w:style w:type="table" w:customStyle="1" w:styleId="20">
    <w:name w:val="Сетка таблицы2"/>
    <w:basedOn w:val="a1"/>
    <w:next w:val="af7"/>
    <w:rsid w:val="00310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rsid w:val="0031052C"/>
  </w:style>
  <w:style w:type="numbering" w:customStyle="1" w:styleId="41">
    <w:name w:val="Нет списка4"/>
    <w:next w:val="a2"/>
    <w:uiPriority w:val="99"/>
    <w:semiHidden/>
    <w:unhideWhenUsed/>
    <w:rsid w:val="00696B34"/>
  </w:style>
  <w:style w:type="table" w:customStyle="1" w:styleId="32">
    <w:name w:val="Сетка таблицы3"/>
    <w:basedOn w:val="a1"/>
    <w:next w:val="af7"/>
    <w:rsid w:val="00696B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696B34"/>
  </w:style>
  <w:style w:type="numbering" w:customStyle="1" w:styleId="5">
    <w:name w:val="Нет списка5"/>
    <w:next w:val="a2"/>
    <w:uiPriority w:val="99"/>
    <w:semiHidden/>
    <w:unhideWhenUsed/>
    <w:rsid w:val="008D460A"/>
  </w:style>
  <w:style w:type="table" w:customStyle="1" w:styleId="42">
    <w:name w:val="Сетка таблицы4"/>
    <w:basedOn w:val="a1"/>
    <w:next w:val="af7"/>
    <w:rsid w:val="008D4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semiHidden/>
    <w:rsid w:val="008D460A"/>
  </w:style>
  <w:style w:type="numbering" w:customStyle="1" w:styleId="21">
    <w:name w:val="Нет списка21"/>
    <w:next w:val="a2"/>
    <w:uiPriority w:val="99"/>
    <w:semiHidden/>
    <w:unhideWhenUsed/>
    <w:rsid w:val="008D460A"/>
  </w:style>
  <w:style w:type="table" w:customStyle="1" w:styleId="111">
    <w:name w:val="Сетка таблицы11"/>
    <w:basedOn w:val="a1"/>
    <w:next w:val="af7"/>
    <w:rsid w:val="008D4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rsid w:val="008D460A"/>
  </w:style>
  <w:style w:type="numbering" w:customStyle="1" w:styleId="310">
    <w:name w:val="Нет списка31"/>
    <w:next w:val="a2"/>
    <w:uiPriority w:val="99"/>
    <w:semiHidden/>
    <w:unhideWhenUsed/>
    <w:rsid w:val="008D460A"/>
  </w:style>
  <w:style w:type="table" w:customStyle="1" w:styleId="210">
    <w:name w:val="Сетка таблицы21"/>
    <w:basedOn w:val="a1"/>
    <w:next w:val="af7"/>
    <w:rsid w:val="008D4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1"/>
    <w:next w:val="a2"/>
    <w:semiHidden/>
    <w:rsid w:val="008D460A"/>
  </w:style>
  <w:style w:type="numbering" w:customStyle="1" w:styleId="410">
    <w:name w:val="Нет списка41"/>
    <w:next w:val="a2"/>
    <w:uiPriority w:val="99"/>
    <w:semiHidden/>
    <w:unhideWhenUsed/>
    <w:rsid w:val="008D460A"/>
  </w:style>
  <w:style w:type="table" w:customStyle="1" w:styleId="311">
    <w:name w:val="Сетка таблицы31"/>
    <w:basedOn w:val="a1"/>
    <w:next w:val="af7"/>
    <w:rsid w:val="008D4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semiHidden/>
    <w:rsid w:val="008D460A"/>
  </w:style>
  <w:style w:type="numbering" w:customStyle="1" w:styleId="6">
    <w:name w:val="Нет списка6"/>
    <w:next w:val="a2"/>
    <w:uiPriority w:val="99"/>
    <w:semiHidden/>
    <w:unhideWhenUsed/>
    <w:rsid w:val="00CC6A5F"/>
  </w:style>
  <w:style w:type="table" w:customStyle="1" w:styleId="50">
    <w:name w:val="Сетка таблицы5"/>
    <w:basedOn w:val="a1"/>
    <w:next w:val="af7"/>
    <w:rsid w:val="00CC6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semiHidden/>
    <w:rsid w:val="00CC6A5F"/>
  </w:style>
  <w:style w:type="numbering" w:customStyle="1" w:styleId="22">
    <w:name w:val="Нет списка22"/>
    <w:next w:val="a2"/>
    <w:uiPriority w:val="99"/>
    <w:semiHidden/>
    <w:unhideWhenUsed/>
    <w:rsid w:val="00CC6A5F"/>
  </w:style>
  <w:style w:type="table" w:customStyle="1" w:styleId="122">
    <w:name w:val="Сетка таблицы12"/>
    <w:basedOn w:val="a1"/>
    <w:next w:val="af7"/>
    <w:rsid w:val="00CC6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semiHidden/>
    <w:rsid w:val="00CC6A5F"/>
  </w:style>
  <w:style w:type="numbering" w:customStyle="1" w:styleId="320">
    <w:name w:val="Нет списка32"/>
    <w:next w:val="a2"/>
    <w:uiPriority w:val="99"/>
    <w:semiHidden/>
    <w:unhideWhenUsed/>
    <w:rsid w:val="00CC6A5F"/>
  </w:style>
  <w:style w:type="table" w:customStyle="1" w:styleId="220">
    <w:name w:val="Сетка таблицы22"/>
    <w:basedOn w:val="a1"/>
    <w:next w:val="af7"/>
    <w:rsid w:val="00CC6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semiHidden/>
    <w:rsid w:val="00CC6A5F"/>
  </w:style>
  <w:style w:type="numbering" w:customStyle="1" w:styleId="420">
    <w:name w:val="Нет списка42"/>
    <w:next w:val="a2"/>
    <w:uiPriority w:val="99"/>
    <w:semiHidden/>
    <w:unhideWhenUsed/>
    <w:rsid w:val="00CC6A5F"/>
  </w:style>
  <w:style w:type="table" w:customStyle="1" w:styleId="321">
    <w:name w:val="Сетка таблицы32"/>
    <w:basedOn w:val="a1"/>
    <w:next w:val="af7"/>
    <w:rsid w:val="00CC6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2"/>
    <w:next w:val="a2"/>
    <w:semiHidden/>
    <w:rsid w:val="00CC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607D-5A9F-4A2B-B36B-19CDF8B9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46</Pages>
  <Words>10379</Words>
  <Characters>59161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Тюкалова Елена Владимировна</cp:lastModifiedBy>
  <cp:revision>13</cp:revision>
  <cp:lastPrinted>2021-03-17T10:14:00Z</cp:lastPrinted>
  <dcterms:created xsi:type="dcterms:W3CDTF">2021-06-02T12:07:00Z</dcterms:created>
  <dcterms:modified xsi:type="dcterms:W3CDTF">2021-12-03T07:39:00Z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«Территориальное развитие Чайковского городского округа»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09000001a39c7d6f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