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BD8061" w14:textId="77777777" w:rsidR="00A96899" w:rsidRDefault="002C31FA" w:rsidP="00A96899">
      <w:pPr>
        <w:spacing w:after="0"/>
        <w:jc w:val="center"/>
        <w:outlineLvl w:val="0"/>
        <w:rPr>
          <w:rFonts w:ascii="Times New Roman" w:eastAsia="Calibri" w:hAnsi="Times New Roman" w:cs="Times New Roman"/>
          <w:b/>
          <w:sz w:val="24"/>
          <w:szCs w:val="24"/>
        </w:rPr>
      </w:pPr>
      <w:r w:rsidRPr="009C60B0">
        <w:rPr>
          <w:rFonts w:ascii="Times New Roman" w:eastAsia="Calibri" w:hAnsi="Times New Roman" w:cs="Times New Roman"/>
          <w:b/>
          <w:sz w:val="24"/>
          <w:szCs w:val="24"/>
        </w:rPr>
        <w:t xml:space="preserve">Отдел охраны окружающей среды и природопользования </w:t>
      </w:r>
      <w:r w:rsidR="00A96899">
        <w:rPr>
          <w:rFonts w:ascii="Times New Roman" w:eastAsia="Calibri" w:hAnsi="Times New Roman" w:cs="Times New Roman"/>
          <w:b/>
          <w:sz w:val="24"/>
          <w:szCs w:val="24"/>
        </w:rPr>
        <w:t xml:space="preserve">Управления </w:t>
      </w:r>
    </w:p>
    <w:p w14:paraId="44F2C0D6" w14:textId="77777777" w:rsidR="00A96899" w:rsidRDefault="00A96899" w:rsidP="00A96899">
      <w:pPr>
        <w:spacing w:after="0"/>
        <w:jc w:val="center"/>
        <w:outlineLvl w:val="0"/>
        <w:rPr>
          <w:rFonts w:ascii="Times New Roman" w:eastAsia="Calibri" w:hAnsi="Times New Roman" w:cs="Times New Roman"/>
          <w:b/>
          <w:sz w:val="24"/>
          <w:szCs w:val="24"/>
        </w:rPr>
      </w:pPr>
      <w:r>
        <w:rPr>
          <w:rFonts w:ascii="Times New Roman" w:eastAsia="Calibri" w:hAnsi="Times New Roman" w:cs="Times New Roman"/>
          <w:b/>
          <w:sz w:val="24"/>
          <w:szCs w:val="24"/>
        </w:rPr>
        <w:t xml:space="preserve">жилищно-коммунального хозяйства и транспорта администрации </w:t>
      </w:r>
    </w:p>
    <w:p w14:paraId="2FDCA30A" w14:textId="77777777" w:rsidR="002C31FA" w:rsidRPr="009C60B0" w:rsidRDefault="00A96899" w:rsidP="00A96899">
      <w:pPr>
        <w:spacing w:after="0"/>
        <w:jc w:val="center"/>
        <w:outlineLvl w:val="0"/>
        <w:rPr>
          <w:rFonts w:ascii="Times New Roman" w:eastAsia="Calibri" w:hAnsi="Times New Roman" w:cs="Times New Roman"/>
          <w:b/>
          <w:sz w:val="24"/>
          <w:szCs w:val="24"/>
        </w:rPr>
      </w:pPr>
      <w:r>
        <w:rPr>
          <w:rFonts w:ascii="Times New Roman" w:eastAsia="Calibri" w:hAnsi="Times New Roman" w:cs="Times New Roman"/>
          <w:b/>
          <w:sz w:val="24"/>
          <w:szCs w:val="24"/>
        </w:rPr>
        <w:t>Чайковского городского округа</w:t>
      </w:r>
    </w:p>
    <w:p w14:paraId="3E67938B" w14:textId="77777777" w:rsidR="002C31FA" w:rsidRDefault="002C31FA" w:rsidP="002C31FA">
      <w:pPr>
        <w:jc w:val="center"/>
        <w:rPr>
          <w:rFonts w:ascii="Calibri" w:eastAsia="Calibri" w:hAnsi="Calibri" w:cs="Times New Roman"/>
        </w:rPr>
      </w:pPr>
    </w:p>
    <w:p w14:paraId="26941E54" w14:textId="77777777" w:rsidR="002C31FA" w:rsidRDefault="002C31FA" w:rsidP="002C31FA">
      <w:pPr>
        <w:jc w:val="center"/>
        <w:rPr>
          <w:rFonts w:ascii="Calibri" w:eastAsia="Calibri" w:hAnsi="Calibri" w:cs="Times New Roman"/>
        </w:rPr>
      </w:pPr>
    </w:p>
    <w:p w14:paraId="1B5C4666" w14:textId="77777777" w:rsidR="002C31FA" w:rsidRDefault="002C31FA" w:rsidP="002C31FA">
      <w:pPr>
        <w:jc w:val="center"/>
        <w:rPr>
          <w:rFonts w:ascii="Calibri" w:eastAsia="Calibri" w:hAnsi="Calibri" w:cs="Times New Roman"/>
        </w:rPr>
      </w:pPr>
    </w:p>
    <w:p w14:paraId="3E056E47" w14:textId="77777777" w:rsidR="002C31FA" w:rsidRDefault="002C31FA" w:rsidP="002C31FA">
      <w:pPr>
        <w:jc w:val="center"/>
        <w:rPr>
          <w:rFonts w:ascii="Calibri" w:eastAsia="Calibri" w:hAnsi="Calibri" w:cs="Times New Roman"/>
        </w:rPr>
      </w:pPr>
    </w:p>
    <w:p w14:paraId="71646E9C" w14:textId="77777777" w:rsidR="002C31FA" w:rsidRDefault="002C31FA" w:rsidP="002C31FA">
      <w:pPr>
        <w:jc w:val="center"/>
        <w:outlineLvl w:val="0"/>
        <w:rPr>
          <w:rFonts w:ascii="Calibri" w:eastAsia="Calibri" w:hAnsi="Calibri" w:cs="Times New Roman"/>
          <w:b/>
          <w:sz w:val="44"/>
          <w:szCs w:val="44"/>
        </w:rPr>
      </w:pPr>
    </w:p>
    <w:p w14:paraId="34F44830" w14:textId="77777777" w:rsidR="002C31FA" w:rsidRDefault="002C31FA" w:rsidP="002C31FA">
      <w:pPr>
        <w:jc w:val="center"/>
        <w:outlineLvl w:val="0"/>
        <w:rPr>
          <w:rFonts w:ascii="Calibri" w:eastAsia="Calibri" w:hAnsi="Calibri" w:cs="Times New Roman"/>
          <w:b/>
          <w:sz w:val="44"/>
          <w:szCs w:val="44"/>
        </w:rPr>
      </w:pPr>
    </w:p>
    <w:p w14:paraId="1A823A79" w14:textId="77777777" w:rsidR="00A96899" w:rsidRPr="00A96899" w:rsidRDefault="002C31FA" w:rsidP="00A96899">
      <w:pPr>
        <w:spacing w:after="0" w:line="240" w:lineRule="auto"/>
        <w:jc w:val="center"/>
        <w:rPr>
          <w:rFonts w:ascii="Times New Roman" w:eastAsia="Calibri" w:hAnsi="Times New Roman" w:cs="Times New Roman"/>
          <w:b/>
          <w:sz w:val="40"/>
          <w:szCs w:val="40"/>
        </w:rPr>
      </w:pPr>
      <w:r w:rsidRPr="00A96899">
        <w:rPr>
          <w:rFonts w:ascii="Times New Roman" w:eastAsia="Calibri" w:hAnsi="Times New Roman" w:cs="Times New Roman"/>
          <w:b/>
          <w:sz w:val="40"/>
          <w:szCs w:val="40"/>
        </w:rPr>
        <w:t xml:space="preserve">Состояние </w:t>
      </w:r>
      <w:r w:rsidR="00A96899" w:rsidRPr="00A96899">
        <w:rPr>
          <w:rFonts w:ascii="Times New Roman" w:eastAsia="Calibri" w:hAnsi="Times New Roman" w:cs="Times New Roman"/>
          <w:b/>
          <w:sz w:val="40"/>
          <w:szCs w:val="40"/>
        </w:rPr>
        <w:t xml:space="preserve">и охрана </w:t>
      </w:r>
      <w:r w:rsidRPr="00A96899">
        <w:rPr>
          <w:rFonts w:ascii="Times New Roman" w:eastAsia="Calibri" w:hAnsi="Times New Roman" w:cs="Times New Roman"/>
          <w:b/>
          <w:sz w:val="40"/>
          <w:szCs w:val="40"/>
        </w:rPr>
        <w:t xml:space="preserve">окружающей </w:t>
      </w:r>
    </w:p>
    <w:p w14:paraId="1109F00D" w14:textId="77777777" w:rsidR="00A96899" w:rsidRPr="00A96899" w:rsidRDefault="002C31FA" w:rsidP="00A96899">
      <w:pPr>
        <w:spacing w:after="0" w:line="240" w:lineRule="auto"/>
        <w:jc w:val="center"/>
        <w:rPr>
          <w:rFonts w:ascii="Times New Roman" w:eastAsia="Calibri" w:hAnsi="Times New Roman" w:cs="Times New Roman"/>
          <w:b/>
          <w:sz w:val="40"/>
          <w:szCs w:val="40"/>
        </w:rPr>
      </w:pPr>
      <w:r w:rsidRPr="00A96899">
        <w:rPr>
          <w:rFonts w:ascii="Times New Roman" w:eastAsia="Calibri" w:hAnsi="Times New Roman" w:cs="Times New Roman"/>
          <w:b/>
          <w:sz w:val="40"/>
          <w:szCs w:val="40"/>
        </w:rPr>
        <w:t xml:space="preserve">среды </w:t>
      </w:r>
      <w:r w:rsidR="00A96899">
        <w:rPr>
          <w:rFonts w:ascii="Times New Roman" w:eastAsia="Calibri" w:hAnsi="Times New Roman" w:cs="Times New Roman"/>
          <w:b/>
          <w:sz w:val="40"/>
          <w:szCs w:val="40"/>
        </w:rPr>
        <w:t>муниципального образования</w:t>
      </w:r>
    </w:p>
    <w:p w14:paraId="454AF020" w14:textId="77777777" w:rsidR="00A96899" w:rsidRDefault="00A96899" w:rsidP="00A96899">
      <w:pPr>
        <w:spacing w:after="0" w:line="240" w:lineRule="auto"/>
        <w:jc w:val="center"/>
        <w:rPr>
          <w:rFonts w:ascii="Times New Roman" w:eastAsia="Calibri" w:hAnsi="Times New Roman" w:cs="Times New Roman"/>
          <w:b/>
          <w:sz w:val="40"/>
          <w:szCs w:val="40"/>
        </w:rPr>
      </w:pPr>
      <w:r>
        <w:rPr>
          <w:rFonts w:ascii="Times New Roman" w:eastAsia="Calibri" w:hAnsi="Times New Roman" w:cs="Times New Roman"/>
          <w:b/>
          <w:sz w:val="40"/>
          <w:szCs w:val="40"/>
        </w:rPr>
        <w:t>«</w:t>
      </w:r>
      <w:r w:rsidR="002C31FA" w:rsidRPr="00A96899">
        <w:rPr>
          <w:rFonts w:ascii="Times New Roman" w:eastAsia="Calibri" w:hAnsi="Times New Roman" w:cs="Times New Roman"/>
          <w:b/>
          <w:sz w:val="40"/>
          <w:szCs w:val="40"/>
        </w:rPr>
        <w:t>Чайковск</w:t>
      </w:r>
      <w:r>
        <w:rPr>
          <w:rFonts w:ascii="Times New Roman" w:eastAsia="Calibri" w:hAnsi="Times New Roman" w:cs="Times New Roman"/>
          <w:b/>
          <w:sz w:val="40"/>
          <w:szCs w:val="40"/>
        </w:rPr>
        <w:t>ий</w:t>
      </w:r>
      <w:r w:rsidR="002C31FA" w:rsidRPr="00A96899">
        <w:rPr>
          <w:rFonts w:ascii="Times New Roman" w:eastAsia="Calibri" w:hAnsi="Times New Roman" w:cs="Times New Roman"/>
          <w:b/>
          <w:sz w:val="40"/>
          <w:szCs w:val="40"/>
        </w:rPr>
        <w:t xml:space="preserve"> </w:t>
      </w:r>
      <w:r w:rsidRPr="00A96899">
        <w:rPr>
          <w:rFonts w:ascii="Times New Roman" w:eastAsia="Calibri" w:hAnsi="Times New Roman" w:cs="Times New Roman"/>
          <w:b/>
          <w:sz w:val="40"/>
          <w:szCs w:val="40"/>
        </w:rPr>
        <w:t>городско</w:t>
      </w:r>
      <w:r>
        <w:rPr>
          <w:rFonts w:ascii="Times New Roman" w:eastAsia="Calibri" w:hAnsi="Times New Roman" w:cs="Times New Roman"/>
          <w:b/>
          <w:sz w:val="40"/>
          <w:szCs w:val="40"/>
        </w:rPr>
        <w:t xml:space="preserve">й округ» </w:t>
      </w:r>
    </w:p>
    <w:p w14:paraId="66EAC773" w14:textId="3EF48AE4" w:rsidR="002C31FA" w:rsidRPr="00A96899" w:rsidRDefault="00A96899" w:rsidP="00A96899">
      <w:pPr>
        <w:spacing w:after="0" w:line="240" w:lineRule="auto"/>
        <w:jc w:val="center"/>
        <w:rPr>
          <w:rFonts w:ascii="Times New Roman" w:eastAsia="Calibri" w:hAnsi="Times New Roman" w:cs="Times New Roman"/>
          <w:sz w:val="40"/>
          <w:szCs w:val="40"/>
        </w:rPr>
      </w:pPr>
      <w:r>
        <w:rPr>
          <w:rFonts w:ascii="Times New Roman" w:eastAsia="Calibri" w:hAnsi="Times New Roman" w:cs="Times New Roman"/>
          <w:b/>
          <w:sz w:val="40"/>
          <w:szCs w:val="40"/>
        </w:rPr>
        <w:t>за 202</w:t>
      </w:r>
      <w:r w:rsidR="005D4AB7">
        <w:rPr>
          <w:rFonts w:ascii="Times New Roman" w:eastAsia="Calibri" w:hAnsi="Times New Roman" w:cs="Times New Roman"/>
          <w:b/>
          <w:sz w:val="40"/>
          <w:szCs w:val="40"/>
        </w:rPr>
        <w:t>3</w:t>
      </w:r>
      <w:r>
        <w:rPr>
          <w:rFonts w:ascii="Times New Roman" w:eastAsia="Calibri" w:hAnsi="Times New Roman" w:cs="Times New Roman"/>
          <w:b/>
          <w:sz w:val="40"/>
          <w:szCs w:val="40"/>
        </w:rPr>
        <w:t xml:space="preserve"> год</w:t>
      </w:r>
    </w:p>
    <w:p w14:paraId="57F28016" w14:textId="77777777" w:rsidR="002C31FA" w:rsidRDefault="002C31FA" w:rsidP="002C31FA">
      <w:pPr>
        <w:rPr>
          <w:rFonts w:ascii="Calibri" w:eastAsia="Calibri" w:hAnsi="Calibri" w:cs="Times New Roman"/>
        </w:rPr>
      </w:pPr>
    </w:p>
    <w:p w14:paraId="0D28A8C2" w14:textId="77777777" w:rsidR="002C31FA" w:rsidRDefault="002C31FA" w:rsidP="002C31FA">
      <w:pPr>
        <w:rPr>
          <w:rFonts w:ascii="Calibri" w:eastAsia="Calibri" w:hAnsi="Calibri" w:cs="Times New Roman"/>
        </w:rPr>
      </w:pPr>
    </w:p>
    <w:p w14:paraId="6BDEC901" w14:textId="77777777" w:rsidR="002C31FA" w:rsidRDefault="002C31FA" w:rsidP="002C31FA">
      <w:pPr>
        <w:rPr>
          <w:rFonts w:ascii="Calibri" w:eastAsia="Calibri" w:hAnsi="Calibri" w:cs="Times New Roman"/>
        </w:rPr>
      </w:pPr>
    </w:p>
    <w:p w14:paraId="5CD223D9" w14:textId="77777777" w:rsidR="002C31FA" w:rsidRDefault="002C31FA" w:rsidP="002C31FA">
      <w:pPr>
        <w:jc w:val="center"/>
        <w:rPr>
          <w:rFonts w:ascii="Times New Roman" w:hAnsi="Times New Roman" w:cs="Times New Roman"/>
          <w:b/>
          <w:sz w:val="28"/>
          <w:szCs w:val="28"/>
        </w:rPr>
      </w:pPr>
    </w:p>
    <w:p w14:paraId="04B618AC" w14:textId="77777777" w:rsidR="002C31FA" w:rsidRDefault="002C31FA" w:rsidP="002C31FA">
      <w:pPr>
        <w:jc w:val="center"/>
        <w:rPr>
          <w:rFonts w:ascii="Times New Roman" w:hAnsi="Times New Roman" w:cs="Times New Roman"/>
          <w:b/>
          <w:sz w:val="28"/>
          <w:szCs w:val="28"/>
        </w:rPr>
      </w:pPr>
    </w:p>
    <w:p w14:paraId="58DD33FB" w14:textId="77777777" w:rsidR="002C31FA" w:rsidRDefault="002C31FA" w:rsidP="002C31FA">
      <w:pPr>
        <w:jc w:val="center"/>
        <w:rPr>
          <w:rFonts w:ascii="Times New Roman" w:hAnsi="Times New Roman" w:cs="Times New Roman"/>
          <w:b/>
          <w:sz w:val="28"/>
          <w:szCs w:val="28"/>
        </w:rPr>
      </w:pPr>
    </w:p>
    <w:p w14:paraId="3920188C" w14:textId="77777777" w:rsidR="002C31FA" w:rsidRDefault="002C31FA" w:rsidP="002C31FA">
      <w:pPr>
        <w:jc w:val="center"/>
        <w:rPr>
          <w:rFonts w:ascii="Times New Roman" w:hAnsi="Times New Roman" w:cs="Times New Roman"/>
          <w:b/>
          <w:sz w:val="28"/>
          <w:szCs w:val="28"/>
        </w:rPr>
      </w:pPr>
    </w:p>
    <w:p w14:paraId="1F5A9013" w14:textId="77777777" w:rsidR="002C31FA" w:rsidRDefault="002C31FA" w:rsidP="002C31FA">
      <w:pPr>
        <w:jc w:val="center"/>
        <w:rPr>
          <w:rFonts w:ascii="Times New Roman" w:hAnsi="Times New Roman" w:cs="Times New Roman"/>
          <w:b/>
          <w:sz w:val="28"/>
          <w:szCs w:val="28"/>
        </w:rPr>
      </w:pPr>
    </w:p>
    <w:p w14:paraId="7055DAE0" w14:textId="77777777" w:rsidR="002C31FA" w:rsidRDefault="002C31FA" w:rsidP="002C31FA">
      <w:pPr>
        <w:jc w:val="center"/>
        <w:rPr>
          <w:rFonts w:ascii="Times New Roman" w:hAnsi="Times New Roman" w:cs="Times New Roman"/>
          <w:b/>
          <w:sz w:val="28"/>
          <w:szCs w:val="28"/>
        </w:rPr>
      </w:pPr>
    </w:p>
    <w:p w14:paraId="28BAC980" w14:textId="77777777" w:rsidR="002C31FA" w:rsidRDefault="002C31FA" w:rsidP="002C31FA">
      <w:pPr>
        <w:jc w:val="center"/>
        <w:rPr>
          <w:rFonts w:ascii="Times New Roman" w:hAnsi="Times New Roman" w:cs="Times New Roman"/>
          <w:b/>
          <w:sz w:val="28"/>
          <w:szCs w:val="28"/>
        </w:rPr>
      </w:pPr>
    </w:p>
    <w:p w14:paraId="20D0EC5F" w14:textId="77777777" w:rsidR="002C31FA" w:rsidRDefault="002C31FA" w:rsidP="002C31FA">
      <w:pPr>
        <w:jc w:val="center"/>
        <w:rPr>
          <w:rFonts w:ascii="Times New Roman" w:hAnsi="Times New Roman" w:cs="Times New Roman"/>
          <w:b/>
          <w:sz w:val="28"/>
          <w:szCs w:val="28"/>
        </w:rPr>
      </w:pPr>
    </w:p>
    <w:p w14:paraId="0A08CD2F" w14:textId="77777777" w:rsidR="002452D1" w:rsidRDefault="002452D1" w:rsidP="002C31FA">
      <w:pPr>
        <w:jc w:val="center"/>
        <w:rPr>
          <w:rFonts w:ascii="Times New Roman" w:hAnsi="Times New Roman" w:cs="Times New Roman"/>
          <w:b/>
          <w:sz w:val="28"/>
          <w:szCs w:val="28"/>
        </w:rPr>
      </w:pPr>
    </w:p>
    <w:p w14:paraId="0EB4414B" w14:textId="77777777" w:rsidR="00A96899" w:rsidRDefault="00A96899" w:rsidP="00251652">
      <w:pPr>
        <w:jc w:val="center"/>
        <w:rPr>
          <w:rFonts w:ascii="Times New Roman" w:hAnsi="Times New Roman" w:cs="Times New Roman"/>
          <w:b/>
          <w:sz w:val="28"/>
          <w:szCs w:val="28"/>
        </w:rPr>
      </w:pPr>
    </w:p>
    <w:p w14:paraId="34399D15" w14:textId="77777777" w:rsidR="00A96899" w:rsidRDefault="00A96899" w:rsidP="00251652">
      <w:pPr>
        <w:jc w:val="center"/>
        <w:rPr>
          <w:rFonts w:ascii="Times New Roman" w:hAnsi="Times New Roman" w:cs="Times New Roman"/>
          <w:b/>
          <w:sz w:val="28"/>
          <w:szCs w:val="28"/>
        </w:rPr>
      </w:pPr>
    </w:p>
    <w:p w14:paraId="214C095F" w14:textId="77777777" w:rsidR="00A96899" w:rsidRDefault="00A96899" w:rsidP="00251652">
      <w:pPr>
        <w:jc w:val="center"/>
        <w:rPr>
          <w:rFonts w:ascii="Times New Roman" w:hAnsi="Times New Roman" w:cs="Times New Roman"/>
          <w:b/>
          <w:sz w:val="28"/>
          <w:szCs w:val="28"/>
        </w:rPr>
      </w:pPr>
    </w:p>
    <w:p w14:paraId="7D1033B6" w14:textId="77777777" w:rsidR="00A96899" w:rsidRPr="004B173C" w:rsidRDefault="00A96899" w:rsidP="00251652">
      <w:pPr>
        <w:jc w:val="center"/>
        <w:rPr>
          <w:rFonts w:ascii="Times New Roman" w:hAnsi="Times New Roman" w:cs="Times New Roman"/>
          <w:b/>
          <w:sz w:val="28"/>
          <w:szCs w:val="28"/>
        </w:rPr>
      </w:pPr>
      <w:r w:rsidRPr="004B173C">
        <w:rPr>
          <w:rFonts w:ascii="Times New Roman" w:hAnsi="Times New Roman" w:cs="Times New Roman"/>
          <w:b/>
          <w:sz w:val="28"/>
          <w:szCs w:val="28"/>
        </w:rPr>
        <w:lastRenderedPageBreak/>
        <w:t>Введение</w:t>
      </w:r>
    </w:p>
    <w:p w14:paraId="719CC1C7" w14:textId="77777777" w:rsidR="00A7220D" w:rsidRPr="004B173C" w:rsidRDefault="00A7220D" w:rsidP="00A7220D">
      <w:pPr>
        <w:autoSpaceDE w:val="0"/>
        <w:autoSpaceDN w:val="0"/>
        <w:adjustRightInd w:val="0"/>
        <w:spacing w:after="0" w:line="240" w:lineRule="auto"/>
        <w:ind w:firstLine="708"/>
        <w:jc w:val="both"/>
        <w:rPr>
          <w:rFonts w:ascii="Times New Roman" w:hAnsi="Times New Roman" w:cs="Times New Roman"/>
          <w:i/>
          <w:color w:val="000000"/>
          <w:sz w:val="20"/>
          <w:szCs w:val="20"/>
        </w:rPr>
      </w:pPr>
      <w:r w:rsidRPr="004B173C">
        <w:rPr>
          <w:rFonts w:ascii="Times New Roman" w:hAnsi="Times New Roman" w:cs="Times New Roman"/>
          <w:i/>
          <w:color w:val="7F7F7F" w:themeColor="text1" w:themeTint="80"/>
          <w:sz w:val="20"/>
          <w:szCs w:val="20"/>
        </w:rPr>
        <w:t>(по материалам официального сайта администрации Чайковского городского округа)</w:t>
      </w:r>
    </w:p>
    <w:p w14:paraId="25C2E874" w14:textId="77777777" w:rsidR="00A96899" w:rsidRPr="004B173C" w:rsidRDefault="00A96899" w:rsidP="00A96899">
      <w:pPr>
        <w:autoSpaceDE w:val="0"/>
        <w:autoSpaceDN w:val="0"/>
        <w:adjustRightInd w:val="0"/>
        <w:spacing w:after="0" w:line="240" w:lineRule="auto"/>
        <w:ind w:firstLine="708"/>
        <w:jc w:val="both"/>
        <w:rPr>
          <w:rFonts w:ascii="Times New Roman" w:hAnsi="Times New Roman" w:cs="Times New Roman"/>
          <w:color w:val="000000"/>
          <w:sz w:val="28"/>
          <w:szCs w:val="28"/>
        </w:rPr>
      </w:pPr>
      <w:r w:rsidRPr="004B173C">
        <w:rPr>
          <w:rFonts w:ascii="Times New Roman CYR" w:hAnsi="Times New Roman CYR" w:cs="Times New Roman CYR"/>
          <w:color w:val="000000"/>
          <w:sz w:val="28"/>
          <w:szCs w:val="28"/>
        </w:rPr>
        <w:t>Чайковский городской округ</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расположен на юго</w:t>
      </w:r>
      <w:r w:rsidRPr="004B173C">
        <w:rPr>
          <w:rFonts w:ascii="Times New Roman" w:hAnsi="Times New Roman" w:cs="Times New Roman"/>
          <w:color w:val="000000"/>
          <w:sz w:val="28"/>
          <w:szCs w:val="28"/>
        </w:rPr>
        <w:t>-</w:t>
      </w:r>
      <w:r w:rsidRPr="004B173C">
        <w:rPr>
          <w:rFonts w:ascii="Times New Roman CYR" w:hAnsi="Times New Roman CYR" w:cs="Times New Roman CYR"/>
          <w:color w:val="000000"/>
          <w:sz w:val="28"/>
          <w:szCs w:val="28"/>
        </w:rPr>
        <w:t xml:space="preserve">западе Пермского края. Административный центр </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г. Чайковский. Территория округа</w:t>
      </w:r>
      <w:r w:rsidRPr="004B173C">
        <w:rPr>
          <w:rFonts w:ascii="Times New Roman" w:hAnsi="Times New Roman" w:cs="Times New Roman"/>
          <w:color w:val="000000"/>
          <w:sz w:val="28"/>
          <w:szCs w:val="28"/>
        </w:rPr>
        <w:t xml:space="preserve"> – 2155,25 </w:t>
      </w:r>
      <w:r w:rsidR="004F6716" w:rsidRPr="004B173C">
        <w:rPr>
          <w:rFonts w:ascii="Times New Roman" w:hAnsi="Times New Roman" w:cs="Times New Roman"/>
          <w:color w:val="000000"/>
          <w:sz w:val="28"/>
          <w:szCs w:val="28"/>
        </w:rPr>
        <w:t xml:space="preserve">кв. </w:t>
      </w:r>
      <w:r w:rsidRPr="004B173C">
        <w:rPr>
          <w:rFonts w:ascii="Times New Roman CYR" w:hAnsi="Times New Roman CYR" w:cs="Times New Roman CYR"/>
          <w:color w:val="000000"/>
          <w:sz w:val="28"/>
          <w:szCs w:val="28"/>
        </w:rPr>
        <w:t>км</w:t>
      </w:r>
      <w:r w:rsidRPr="004B173C">
        <w:rPr>
          <w:rFonts w:ascii="Times New Roman" w:hAnsi="Times New Roman" w:cs="Times New Roman"/>
          <w:color w:val="000000"/>
          <w:sz w:val="28"/>
          <w:szCs w:val="28"/>
        </w:rPr>
        <w:t>.</w:t>
      </w:r>
      <w:r w:rsidR="004F6716" w:rsidRPr="004B173C">
        <w:rPr>
          <w:rFonts w:ascii="Times New Roman" w:hAnsi="Times New Roman" w:cs="Times New Roman"/>
          <w:color w:val="000000"/>
          <w:sz w:val="28"/>
          <w:szCs w:val="28"/>
        </w:rPr>
        <w:t>,</w:t>
      </w:r>
      <w:r w:rsidR="004F6716" w:rsidRPr="004B173C">
        <w:t xml:space="preserve"> </w:t>
      </w:r>
      <w:r w:rsidR="004F6716" w:rsidRPr="004B173C">
        <w:rPr>
          <w:rFonts w:ascii="Times New Roman" w:hAnsi="Times New Roman" w:cs="Times New Roman"/>
          <w:color w:val="000000"/>
          <w:sz w:val="28"/>
          <w:szCs w:val="28"/>
        </w:rPr>
        <w:t>в т.ч. площадь города - 31 кв.</w:t>
      </w:r>
      <w:r w:rsidR="007278FF" w:rsidRPr="004B173C">
        <w:rPr>
          <w:rFonts w:ascii="Times New Roman" w:hAnsi="Times New Roman" w:cs="Times New Roman"/>
          <w:color w:val="000000"/>
          <w:sz w:val="28"/>
          <w:szCs w:val="28"/>
        </w:rPr>
        <w:t xml:space="preserve"> </w:t>
      </w:r>
      <w:r w:rsidR="004F6716" w:rsidRPr="004B173C">
        <w:rPr>
          <w:rFonts w:ascii="Times New Roman" w:hAnsi="Times New Roman" w:cs="Times New Roman"/>
          <w:color w:val="000000"/>
          <w:sz w:val="28"/>
          <w:szCs w:val="28"/>
        </w:rPr>
        <w:t>км.</w:t>
      </w:r>
    </w:p>
    <w:p w14:paraId="415C790A" w14:textId="77777777" w:rsidR="004F6716" w:rsidRPr="004B173C" w:rsidRDefault="00A96899" w:rsidP="004F6716">
      <w:pPr>
        <w:autoSpaceDE w:val="0"/>
        <w:autoSpaceDN w:val="0"/>
        <w:adjustRightInd w:val="0"/>
        <w:spacing w:after="0" w:line="240" w:lineRule="auto"/>
        <w:ind w:firstLine="708"/>
        <w:jc w:val="both"/>
        <w:rPr>
          <w:rFonts w:ascii="Times New Roman CYR" w:hAnsi="Times New Roman CYR" w:cs="Times New Roman CYR"/>
          <w:color w:val="000000"/>
          <w:sz w:val="28"/>
          <w:szCs w:val="28"/>
        </w:rPr>
      </w:pPr>
      <w:r w:rsidRPr="004B173C">
        <w:rPr>
          <w:rFonts w:ascii="Times New Roman CYR" w:hAnsi="Times New Roman CYR" w:cs="Times New Roman CYR"/>
          <w:color w:val="000000"/>
          <w:sz w:val="28"/>
          <w:szCs w:val="28"/>
        </w:rPr>
        <w:t>Чайковский городской округ</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 xml:space="preserve">граничит: на севере </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 xml:space="preserve">с Еловским муниципальным районом, на востоке </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 xml:space="preserve">с Куединским муниципальным районом, на юге </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 xml:space="preserve">с Республикой Башкортостан, на западе </w:t>
      </w:r>
      <w:r w:rsidRPr="004B173C">
        <w:rPr>
          <w:rFonts w:ascii="Times New Roman" w:hAnsi="Times New Roman" w:cs="Times New Roman"/>
          <w:color w:val="000000"/>
          <w:sz w:val="28"/>
          <w:szCs w:val="28"/>
        </w:rPr>
        <w:t xml:space="preserve">– </w:t>
      </w:r>
      <w:r w:rsidR="004F6716" w:rsidRPr="004B173C">
        <w:rPr>
          <w:rFonts w:ascii="Times New Roman CYR" w:hAnsi="Times New Roman CYR" w:cs="Times New Roman CYR"/>
          <w:color w:val="000000"/>
          <w:sz w:val="28"/>
          <w:szCs w:val="28"/>
        </w:rPr>
        <w:t>с Удмуртской Республикой (большая часть границы проходит по Воткинскому водохранилищу).</w:t>
      </w:r>
    </w:p>
    <w:p w14:paraId="139C58BD" w14:textId="77777777" w:rsidR="004F6716" w:rsidRPr="004B173C" w:rsidRDefault="004F6716" w:rsidP="004F6716">
      <w:pPr>
        <w:autoSpaceDE w:val="0"/>
        <w:autoSpaceDN w:val="0"/>
        <w:adjustRightInd w:val="0"/>
        <w:spacing w:after="0" w:line="240" w:lineRule="auto"/>
        <w:ind w:firstLine="708"/>
        <w:jc w:val="both"/>
        <w:rPr>
          <w:rFonts w:ascii="Times New Roman CYR" w:hAnsi="Times New Roman CYR" w:cs="Times New Roman CYR"/>
          <w:color w:val="000000"/>
          <w:sz w:val="28"/>
          <w:szCs w:val="28"/>
        </w:rPr>
      </w:pPr>
      <w:r w:rsidRPr="004B173C">
        <w:rPr>
          <w:rFonts w:ascii="Times New Roman CYR" w:hAnsi="Times New Roman CYR" w:cs="Times New Roman CYR"/>
          <w:color w:val="000000"/>
          <w:sz w:val="28"/>
          <w:szCs w:val="28"/>
        </w:rPr>
        <w:t>Рельеф территории западной (</w:t>
      </w:r>
      <w:proofErr w:type="spellStart"/>
      <w:r w:rsidR="00D92A80" w:rsidRPr="004B173C">
        <w:rPr>
          <w:rFonts w:ascii="Times New Roman CYR" w:hAnsi="Times New Roman CYR" w:cs="Times New Roman CYR"/>
          <w:color w:val="000000"/>
          <w:sz w:val="28"/>
          <w:szCs w:val="28"/>
        </w:rPr>
        <w:t>П</w:t>
      </w:r>
      <w:r w:rsidRPr="004B173C">
        <w:rPr>
          <w:rFonts w:ascii="Times New Roman CYR" w:hAnsi="Times New Roman CYR" w:cs="Times New Roman CYR"/>
          <w:color w:val="000000"/>
          <w:sz w:val="28"/>
          <w:szCs w:val="28"/>
        </w:rPr>
        <w:t>рикамской</w:t>
      </w:r>
      <w:proofErr w:type="spellEnd"/>
      <w:r w:rsidRPr="004B173C">
        <w:rPr>
          <w:rFonts w:ascii="Times New Roman CYR" w:hAnsi="Times New Roman CYR" w:cs="Times New Roman CYR"/>
          <w:color w:val="000000"/>
          <w:sz w:val="28"/>
          <w:szCs w:val="28"/>
        </w:rPr>
        <w:t xml:space="preserve">) части представляет волнистую равнину, переходящую в увалы, в восточной части — сильно волнистой равниной. Местность дренирована многочисленными речками: Сайгаткой, Большой </w:t>
      </w:r>
      <w:proofErr w:type="spellStart"/>
      <w:r w:rsidRPr="004B173C">
        <w:rPr>
          <w:rFonts w:ascii="Times New Roman CYR" w:hAnsi="Times New Roman CYR" w:cs="Times New Roman CYR"/>
          <w:color w:val="000000"/>
          <w:sz w:val="28"/>
          <w:szCs w:val="28"/>
        </w:rPr>
        <w:t>Пизей</w:t>
      </w:r>
      <w:proofErr w:type="spellEnd"/>
      <w:r w:rsidRPr="004B173C">
        <w:rPr>
          <w:rFonts w:ascii="Times New Roman CYR" w:hAnsi="Times New Roman CYR" w:cs="Times New Roman CYR"/>
          <w:color w:val="000000"/>
          <w:sz w:val="28"/>
          <w:szCs w:val="28"/>
        </w:rPr>
        <w:t xml:space="preserve">, Камбаркой и др. В </w:t>
      </w:r>
      <w:proofErr w:type="spellStart"/>
      <w:r w:rsidRPr="004B173C">
        <w:rPr>
          <w:rFonts w:ascii="Times New Roman CYR" w:hAnsi="Times New Roman CYR" w:cs="Times New Roman CYR"/>
          <w:color w:val="000000"/>
          <w:sz w:val="28"/>
          <w:szCs w:val="28"/>
        </w:rPr>
        <w:t>Прикамской</w:t>
      </w:r>
      <w:proofErr w:type="spellEnd"/>
      <w:r w:rsidRPr="004B173C">
        <w:rPr>
          <w:rFonts w:ascii="Times New Roman CYR" w:hAnsi="Times New Roman CYR" w:cs="Times New Roman CYR"/>
          <w:color w:val="000000"/>
          <w:sz w:val="28"/>
          <w:szCs w:val="28"/>
        </w:rPr>
        <w:t xml:space="preserve"> части и на юге территории много песчаных и супесчаных почв, преобладают </w:t>
      </w:r>
      <w:proofErr w:type="spellStart"/>
      <w:r w:rsidRPr="004B173C">
        <w:rPr>
          <w:rFonts w:ascii="Times New Roman CYR" w:hAnsi="Times New Roman CYR" w:cs="Times New Roman CYR"/>
          <w:color w:val="000000"/>
          <w:sz w:val="28"/>
          <w:szCs w:val="28"/>
        </w:rPr>
        <w:t>дерново</w:t>
      </w:r>
      <w:proofErr w:type="spellEnd"/>
      <w:r w:rsidRPr="004B173C">
        <w:rPr>
          <w:rFonts w:ascii="Times New Roman CYR" w:hAnsi="Times New Roman CYR" w:cs="Times New Roman CYR"/>
          <w:color w:val="000000"/>
          <w:sz w:val="28"/>
          <w:szCs w:val="28"/>
        </w:rPr>
        <w:t xml:space="preserve"> — подзолистые почвы. Значительные площади лесов — смешанные довольно много липы, иногда встречаются дуб, лесной орешник, много сосны.</w:t>
      </w:r>
    </w:p>
    <w:p w14:paraId="700517E9" w14:textId="77777777" w:rsidR="00A96899" w:rsidRPr="004B173C" w:rsidRDefault="00A96899" w:rsidP="00D92A80">
      <w:pPr>
        <w:autoSpaceDE w:val="0"/>
        <w:autoSpaceDN w:val="0"/>
        <w:adjustRightInd w:val="0"/>
        <w:spacing w:after="0" w:line="240" w:lineRule="auto"/>
        <w:ind w:firstLine="708"/>
        <w:jc w:val="both"/>
        <w:rPr>
          <w:rFonts w:ascii="Times New Roman CYR" w:hAnsi="Times New Roman CYR" w:cs="Times New Roman CYR"/>
          <w:color w:val="000000"/>
          <w:sz w:val="28"/>
          <w:szCs w:val="28"/>
        </w:rPr>
      </w:pPr>
      <w:r w:rsidRPr="004B173C">
        <w:rPr>
          <w:rFonts w:ascii="Times New Roman CYR" w:hAnsi="Times New Roman CYR" w:cs="Times New Roman CYR"/>
          <w:color w:val="000000"/>
          <w:sz w:val="28"/>
          <w:szCs w:val="28"/>
        </w:rPr>
        <w:t>Основой экономики района являются энергетика и химия, представленная крупным предприятиями электроэнергетики, транспортировки природного газа и химического синтеза, а также предприятия добывающей и обрабатывающей промышленности, предприятия агропромышленного комплекса, строительства и производства строительных материалов, транспорта и энергетики.</w:t>
      </w:r>
    </w:p>
    <w:p w14:paraId="0E7329E7" w14:textId="77777777" w:rsidR="00A96899" w:rsidRDefault="00A96899" w:rsidP="00A96899">
      <w:pPr>
        <w:autoSpaceDE w:val="0"/>
        <w:autoSpaceDN w:val="0"/>
        <w:adjustRightInd w:val="0"/>
        <w:spacing w:after="0" w:line="240" w:lineRule="auto"/>
        <w:ind w:firstLine="708"/>
        <w:jc w:val="both"/>
        <w:rPr>
          <w:rFonts w:ascii="Times New Roman" w:hAnsi="Times New Roman" w:cs="Times New Roman"/>
          <w:color w:val="000000"/>
          <w:sz w:val="28"/>
          <w:szCs w:val="28"/>
        </w:rPr>
      </w:pPr>
      <w:r w:rsidRPr="004B173C">
        <w:rPr>
          <w:rFonts w:ascii="Times New Roman CYR" w:hAnsi="Times New Roman CYR" w:cs="Times New Roman CYR"/>
          <w:color w:val="000000"/>
          <w:sz w:val="28"/>
          <w:szCs w:val="28"/>
        </w:rPr>
        <w:t>Чайковский городской округ</w:t>
      </w:r>
      <w:r w:rsidRPr="004B173C">
        <w:rPr>
          <w:rFonts w:ascii="Times New Roman" w:hAnsi="Times New Roman" w:cs="Times New Roman"/>
          <w:color w:val="000000"/>
          <w:sz w:val="28"/>
          <w:szCs w:val="28"/>
        </w:rPr>
        <w:t xml:space="preserve"> </w:t>
      </w:r>
      <w:r w:rsidRPr="004B173C">
        <w:rPr>
          <w:rFonts w:ascii="Times New Roman CYR" w:hAnsi="Times New Roman CYR" w:cs="Times New Roman CYR"/>
          <w:color w:val="000000"/>
          <w:sz w:val="28"/>
          <w:szCs w:val="28"/>
        </w:rPr>
        <w:t>богат полезными ископаемыми, лесными и водными ресурсами.</w:t>
      </w:r>
    </w:p>
    <w:p w14:paraId="731B37E4" w14:textId="77777777" w:rsidR="00A96899" w:rsidRDefault="00A96899" w:rsidP="00A7220D">
      <w:pPr>
        <w:rPr>
          <w:rFonts w:ascii="Times New Roman" w:hAnsi="Times New Roman" w:cs="Times New Roman"/>
          <w:b/>
          <w:sz w:val="28"/>
          <w:szCs w:val="28"/>
        </w:rPr>
      </w:pPr>
    </w:p>
    <w:p w14:paraId="763C0FC6" w14:textId="77777777" w:rsidR="00251652" w:rsidRPr="004B173C" w:rsidRDefault="00251652" w:rsidP="00251652">
      <w:pPr>
        <w:jc w:val="center"/>
        <w:rPr>
          <w:rFonts w:ascii="Times New Roman" w:hAnsi="Times New Roman" w:cs="Times New Roman"/>
          <w:b/>
          <w:sz w:val="28"/>
          <w:szCs w:val="28"/>
        </w:rPr>
      </w:pPr>
      <w:proofErr w:type="gramStart"/>
      <w:r w:rsidRPr="004B173C">
        <w:rPr>
          <w:rFonts w:ascii="Times New Roman" w:hAnsi="Times New Roman" w:cs="Times New Roman"/>
          <w:b/>
          <w:sz w:val="28"/>
          <w:szCs w:val="28"/>
        </w:rPr>
        <w:t>РАЗДЕЛ  1</w:t>
      </w:r>
      <w:proofErr w:type="gramEnd"/>
      <w:r w:rsidR="00036C52">
        <w:rPr>
          <w:rFonts w:ascii="Times New Roman" w:hAnsi="Times New Roman" w:cs="Times New Roman"/>
          <w:b/>
          <w:sz w:val="28"/>
          <w:szCs w:val="28"/>
        </w:rPr>
        <w:t>.</w:t>
      </w:r>
      <w:r w:rsidRPr="004B173C">
        <w:rPr>
          <w:rFonts w:ascii="Times New Roman" w:hAnsi="Times New Roman" w:cs="Times New Roman"/>
          <w:b/>
          <w:sz w:val="28"/>
          <w:szCs w:val="28"/>
        </w:rPr>
        <w:t xml:space="preserve">  </w:t>
      </w:r>
      <w:proofErr w:type="gramStart"/>
      <w:r w:rsidRPr="004B173C">
        <w:rPr>
          <w:rFonts w:ascii="Times New Roman" w:hAnsi="Times New Roman" w:cs="Times New Roman"/>
          <w:b/>
          <w:sz w:val="28"/>
          <w:szCs w:val="28"/>
        </w:rPr>
        <w:t>СОСТОЯНИЕ  ПРИРОДНЫХ</w:t>
      </w:r>
      <w:proofErr w:type="gramEnd"/>
      <w:r w:rsidRPr="004B173C">
        <w:rPr>
          <w:rFonts w:ascii="Times New Roman" w:hAnsi="Times New Roman" w:cs="Times New Roman"/>
          <w:b/>
          <w:sz w:val="28"/>
          <w:szCs w:val="28"/>
        </w:rPr>
        <w:t xml:space="preserve">  РЕСУРСОВ</w:t>
      </w:r>
    </w:p>
    <w:p w14:paraId="79361922" w14:textId="77777777" w:rsidR="00251652" w:rsidRPr="004B173C" w:rsidRDefault="00036C52" w:rsidP="00251652">
      <w:pPr>
        <w:pStyle w:val="a5"/>
        <w:numPr>
          <w:ilvl w:val="1"/>
          <w:numId w:val="1"/>
        </w:numPr>
        <w:jc w:val="center"/>
        <w:rPr>
          <w:rFonts w:ascii="Times New Roman" w:hAnsi="Times New Roman"/>
          <w:b/>
          <w:sz w:val="28"/>
          <w:szCs w:val="28"/>
        </w:rPr>
      </w:pPr>
      <w:r>
        <w:rPr>
          <w:rFonts w:ascii="Times New Roman" w:hAnsi="Times New Roman"/>
          <w:b/>
          <w:sz w:val="28"/>
          <w:szCs w:val="28"/>
        </w:rPr>
        <w:t>Минерально-сырьевые ресурсы</w:t>
      </w:r>
    </w:p>
    <w:p w14:paraId="2B6F3772" w14:textId="77777777" w:rsidR="001930B0" w:rsidRPr="004B173C" w:rsidRDefault="001930B0" w:rsidP="004B173C">
      <w:pPr>
        <w:spacing w:after="0"/>
        <w:rPr>
          <w:rFonts w:ascii="Times New Roman" w:hAnsi="Times New Roman"/>
          <w:i/>
          <w:color w:val="7F7F7F" w:themeColor="text1" w:themeTint="80"/>
          <w:sz w:val="20"/>
          <w:szCs w:val="20"/>
        </w:rPr>
      </w:pPr>
      <w:r w:rsidRPr="004B173C">
        <w:rPr>
          <w:rFonts w:ascii="Times New Roman" w:hAnsi="Times New Roman"/>
          <w:i/>
          <w:color w:val="7F7F7F" w:themeColor="text1" w:themeTint="80"/>
          <w:sz w:val="20"/>
          <w:szCs w:val="20"/>
        </w:rPr>
        <w:t>(по материалам Министерства природных ресурсов, лесного хозяйства и экологии Пермского края)</w:t>
      </w:r>
    </w:p>
    <w:p w14:paraId="64AEE143" w14:textId="77777777" w:rsidR="00251652" w:rsidRPr="004B173C" w:rsidRDefault="00251652" w:rsidP="004B173C">
      <w:pPr>
        <w:pStyle w:val="1"/>
        <w:spacing w:before="0" w:after="0" w:line="360" w:lineRule="exact"/>
        <w:ind w:firstLine="708"/>
        <w:jc w:val="both"/>
        <w:rPr>
          <w:rFonts w:ascii="Times New Roman" w:hAnsi="Times New Roman" w:cs="Times New Roman"/>
          <w:b w:val="0"/>
          <w:sz w:val="28"/>
          <w:szCs w:val="28"/>
        </w:rPr>
      </w:pPr>
      <w:r w:rsidRPr="004B173C">
        <w:rPr>
          <w:rFonts w:ascii="Times New Roman" w:hAnsi="Times New Roman" w:cs="Times New Roman"/>
          <w:b w:val="0"/>
          <w:sz w:val="28"/>
          <w:szCs w:val="28"/>
        </w:rPr>
        <w:t>Наиболее распространенными полезными ископаемыми на территории муниципального образования являются: нефть, песок, глина, песчано-гравийная смесь, торф, подземные воды.</w:t>
      </w:r>
      <w:r w:rsidRPr="004B173C">
        <w:rPr>
          <w:rFonts w:ascii="Times New Roman" w:hAnsi="Times New Roman" w:cs="Times New Roman"/>
          <w:b w:val="0"/>
          <w:sz w:val="28"/>
          <w:szCs w:val="28"/>
        </w:rPr>
        <w:br w:type="textWrapping" w:clear="all"/>
      </w:r>
      <w:r w:rsidRPr="004B173C">
        <w:rPr>
          <w:rFonts w:ascii="Times New Roman" w:hAnsi="Times New Roman" w:cs="Times New Roman"/>
          <w:sz w:val="28"/>
          <w:szCs w:val="28"/>
        </w:rPr>
        <w:t>В районе находятся:</w:t>
      </w:r>
    </w:p>
    <w:p w14:paraId="2404A0CE" w14:textId="77777777" w:rsidR="00251652" w:rsidRPr="004B173C" w:rsidRDefault="00251652" w:rsidP="00251652">
      <w:pPr>
        <w:pStyle w:val="a3"/>
        <w:spacing w:after="0" w:line="360" w:lineRule="exact"/>
        <w:ind w:left="0" w:firstLine="708"/>
        <w:jc w:val="both"/>
        <w:rPr>
          <w:rFonts w:ascii="Times New Roman" w:hAnsi="Times New Roman" w:cs="Times New Roman"/>
          <w:sz w:val="28"/>
          <w:szCs w:val="28"/>
        </w:rPr>
      </w:pPr>
      <w:r w:rsidRPr="004B173C">
        <w:rPr>
          <w:rFonts w:ascii="Times New Roman" w:hAnsi="Times New Roman" w:cs="Times New Roman"/>
          <w:sz w:val="28"/>
          <w:szCs w:val="28"/>
        </w:rPr>
        <w:t>- 2 нефтяных (</w:t>
      </w:r>
      <w:proofErr w:type="spellStart"/>
      <w:r w:rsidRPr="004B173C">
        <w:rPr>
          <w:rFonts w:ascii="Times New Roman" w:hAnsi="Times New Roman" w:cs="Times New Roman"/>
          <w:sz w:val="28"/>
          <w:szCs w:val="28"/>
        </w:rPr>
        <w:t>Шумовское</w:t>
      </w:r>
      <w:proofErr w:type="spellEnd"/>
      <w:r w:rsidRPr="004B173C">
        <w:rPr>
          <w:rFonts w:ascii="Times New Roman" w:hAnsi="Times New Roman" w:cs="Times New Roman"/>
          <w:sz w:val="28"/>
          <w:szCs w:val="28"/>
        </w:rPr>
        <w:t xml:space="preserve"> и </w:t>
      </w:r>
      <w:proofErr w:type="spellStart"/>
      <w:r w:rsidRPr="004B173C">
        <w:rPr>
          <w:rFonts w:ascii="Times New Roman" w:hAnsi="Times New Roman" w:cs="Times New Roman"/>
          <w:sz w:val="28"/>
          <w:szCs w:val="28"/>
        </w:rPr>
        <w:t>Злодаревское</w:t>
      </w:r>
      <w:proofErr w:type="spellEnd"/>
      <w:r w:rsidRPr="004B173C">
        <w:rPr>
          <w:rFonts w:ascii="Times New Roman" w:hAnsi="Times New Roman" w:cs="Times New Roman"/>
          <w:sz w:val="28"/>
          <w:szCs w:val="28"/>
        </w:rPr>
        <w:t xml:space="preserve">) и 1 нефтегазовое (Кирилловское) месторождения. </w:t>
      </w:r>
    </w:p>
    <w:p w14:paraId="0867FE8B" w14:textId="77777777" w:rsidR="00251652" w:rsidRPr="004B173C" w:rsidRDefault="00251652" w:rsidP="00251652">
      <w:pPr>
        <w:pStyle w:val="a3"/>
        <w:spacing w:after="0" w:line="360" w:lineRule="exact"/>
        <w:ind w:left="0" w:firstLine="708"/>
        <w:jc w:val="both"/>
        <w:rPr>
          <w:rFonts w:ascii="Times New Roman" w:hAnsi="Times New Roman" w:cs="Times New Roman"/>
          <w:sz w:val="28"/>
          <w:szCs w:val="28"/>
        </w:rPr>
      </w:pPr>
      <w:r w:rsidRPr="004B173C">
        <w:rPr>
          <w:rFonts w:ascii="Times New Roman" w:hAnsi="Times New Roman" w:cs="Times New Roman"/>
          <w:sz w:val="28"/>
          <w:szCs w:val="28"/>
        </w:rPr>
        <w:t xml:space="preserve">Добычей </w:t>
      </w:r>
      <w:proofErr w:type="gramStart"/>
      <w:r w:rsidRPr="004B173C">
        <w:rPr>
          <w:rFonts w:ascii="Times New Roman" w:hAnsi="Times New Roman" w:cs="Times New Roman"/>
          <w:sz w:val="28"/>
          <w:szCs w:val="28"/>
        </w:rPr>
        <w:t>на  месторождении</w:t>
      </w:r>
      <w:proofErr w:type="gramEnd"/>
      <w:r w:rsidRPr="004B173C">
        <w:rPr>
          <w:rFonts w:ascii="Times New Roman" w:hAnsi="Times New Roman" w:cs="Times New Roman"/>
          <w:sz w:val="28"/>
          <w:szCs w:val="28"/>
        </w:rPr>
        <w:t xml:space="preserve"> </w:t>
      </w:r>
      <w:proofErr w:type="spellStart"/>
      <w:r w:rsidRPr="004B173C">
        <w:rPr>
          <w:rFonts w:ascii="Times New Roman" w:hAnsi="Times New Roman" w:cs="Times New Roman"/>
          <w:sz w:val="28"/>
          <w:szCs w:val="28"/>
        </w:rPr>
        <w:t>Злодаревское</w:t>
      </w:r>
      <w:proofErr w:type="spellEnd"/>
      <w:r w:rsidRPr="004B173C">
        <w:rPr>
          <w:rFonts w:ascii="Times New Roman" w:hAnsi="Times New Roman" w:cs="Times New Roman"/>
          <w:sz w:val="28"/>
          <w:szCs w:val="28"/>
        </w:rPr>
        <w:t xml:space="preserve"> занимается  ЗАО "Уральская нефтяная компания", на месторождениях </w:t>
      </w:r>
      <w:proofErr w:type="spellStart"/>
      <w:r w:rsidRPr="004B173C">
        <w:rPr>
          <w:rFonts w:ascii="Times New Roman" w:hAnsi="Times New Roman" w:cs="Times New Roman"/>
          <w:sz w:val="28"/>
          <w:szCs w:val="28"/>
        </w:rPr>
        <w:t>Шумовское</w:t>
      </w:r>
      <w:proofErr w:type="spellEnd"/>
      <w:r w:rsidRPr="004B173C">
        <w:rPr>
          <w:rFonts w:ascii="Times New Roman" w:hAnsi="Times New Roman" w:cs="Times New Roman"/>
          <w:sz w:val="28"/>
          <w:szCs w:val="28"/>
        </w:rPr>
        <w:t>, Кирилловское - ООО "Лукойл-</w:t>
      </w:r>
      <w:proofErr w:type="spellStart"/>
      <w:r w:rsidRPr="004B173C">
        <w:rPr>
          <w:rFonts w:ascii="Times New Roman" w:hAnsi="Times New Roman" w:cs="Times New Roman"/>
          <w:sz w:val="28"/>
          <w:szCs w:val="28"/>
        </w:rPr>
        <w:t>Пермнефть</w:t>
      </w:r>
      <w:proofErr w:type="spellEnd"/>
      <w:r w:rsidRPr="004B173C">
        <w:rPr>
          <w:rFonts w:ascii="Times New Roman" w:hAnsi="Times New Roman" w:cs="Times New Roman"/>
          <w:sz w:val="28"/>
          <w:szCs w:val="28"/>
        </w:rPr>
        <w:t>".</w:t>
      </w:r>
    </w:p>
    <w:p w14:paraId="189CC07D" w14:textId="6DA06373" w:rsidR="00251652" w:rsidRPr="004B173C" w:rsidRDefault="00251652" w:rsidP="00251652">
      <w:pPr>
        <w:spacing w:after="0" w:line="360" w:lineRule="exact"/>
        <w:ind w:firstLine="709"/>
        <w:rPr>
          <w:rFonts w:ascii="Times New Roman" w:hAnsi="Times New Roman" w:cs="Times New Roman"/>
          <w:sz w:val="28"/>
        </w:rPr>
      </w:pPr>
      <w:r w:rsidRPr="004B173C">
        <w:rPr>
          <w:rFonts w:ascii="Times New Roman" w:hAnsi="Times New Roman" w:cs="Times New Roman"/>
          <w:sz w:val="28"/>
        </w:rPr>
        <w:t xml:space="preserve">- </w:t>
      </w:r>
      <w:proofErr w:type="spellStart"/>
      <w:r w:rsidRPr="004B173C">
        <w:rPr>
          <w:rFonts w:ascii="Times New Roman" w:hAnsi="Times New Roman" w:cs="Times New Roman"/>
          <w:sz w:val="28"/>
        </w:rPr>
        <w:t>Гаревское</w:t>
      </w:r>
      <w:proofErr w:type="spellEnd"/>
      <w:r w:rsidRPr="004B173C">
        <w:rPr>
          <w:rFonts w:ascii="Times New Roman" w:hAnsi="Times New Roman" w:cs="Times New Roman"/>
          <w:sz w:val="28"/>
        </w:rPr>
        <w:t xml:space="preserve"> месторождение керамзитовой глины. </w:t>
      </w:r>
    </w:p>
    <w:p w14:paraId="50913268" w14:textId="3D45C5CA" w:rsidR="00251652" w:rsidRPr="004B173C" w:rsidRDefault="00251652" w:rsidP="00251652">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 xml:space="preserve">- </w:t>
      </w:r>
      <w:proofErr w:type="spellStart"/>
      <w:r w:rsidRPr="004B173C">
        <w:rPr>
          <w:rFonts w:ascii="Times New Roman" w:hAnsi="Times New Roman" w:cs="Times New Roman"/>
          <w:sz w:val="28"/>
        </w:rPr>
        <w:t>Фокинское</w:t>
      </w:r>
      <w:proofErr w:type="spellEnd"/>
      <w:r w:rsidRPr="004B173C">
        <w:rPr>
          <w:rFonts w:ascii="Times New Roman" w:hAnsi="Times New Roman" w:cs="Times New Roman"/>
          <w:sz w:val="28"/>
        </w:rPr>
        <w:t xml:space="preserve"> месторождение кирпичных глин. Добычу глины осуществляет ООО «Терракота».</w:t>
      </w:r>
    </w:p>
    <w:p w14:paraId="6D47A60E" w14:textId="20489661" w:rsidR="00251652" w:rsidRPr="004B173C" w:rsidRDefault="00251652" w:rsidP="00251652">
      <w:pPr>
        <w:spacing w:after="0" w:line="360" w:lineRule="exact"/>
        <w:ind w:firstLine="709"/>
        <w:jc w:val="both"/>
        <w:rPr>
          <w:rFonts w:ascii="Times New Roman" w:hAnsi="Times New Roman" w:cs="Times New Roman"/>
          <w:sz w:val="28"/>
          <w:szCs w:val="28"/>
        </w:rPr>
      </w:pPr>
      <w:r w:rsidRPr="004B173C">
        <w:rPr>
          <w:rFonts w:ascii="Times New Roman" w:hAnsi="Times New Roman" w:cs="Times New Roman"/>
          <w:sz w:val="28"/>
          <w:szCs w:val="28"/>
        </w:rPr>
        <w:lastRenderedPageBreak/>
        <w:t xml:space="preserve">-  </w:t>
      </w:r>
      <w:proofErr w:type="spellStart"/>
      <w:r w:rsidRPr="004B173C">
        <w:rPr>
          <w:rFonts w:ascii="Times New Roman" w:hAnsi="Times New Roman" w:cs="Times New Roman"/>
          <w:sz w:val="28"/>
          <w:szCs w:val="28"/>
        </w:rPr>
        <w:t>Букорское</w:t>
      </w:r>
      <w:proofErr w:type="spellEnd"/>
      <w:r w:rsidRPr="004B173C">
        <w:rPr>
          <w:rFonts w:ascii="Times New Roman" w:hAnsi="Times New Roman" w:cs="Times New Roman"/>
          <w:sz w:val="28"/>
          <w:szCs w:val="28"/>
        </w:rPr>
        <w:t xml:space="preserve"> месторождение песка-</w:t>
      </w:r>
      <w:proofErr w:type="spellStart"/>
      <w:r w:rsidRPr="004B173C">
        <w:rPr>
          <w:rFonts w:ascii="Times New Roman" w:hAnsi="Times New Roman" w:cs="Times New Roman"/>
          <w:sz w:val="28"/>
          <w:szCs w:val="28"/>
        </w:rPr>
        <w:t>отощителя</w:t>
      </w:r>
      <w:proofErr w:type="spellEnd"/>
      <w:r w:rsidR="00DF6AAD">
        <w:rPr>
          <w:rFonts w:ascii="Times New Roman" w:hAnsi="Times New Roman" w:cs="Times New Roman"/>
          <w:sz w:val="28"/>
          <w:szCs w:val="28"/>
        </w:rPr>
        <w:t>.</w:t>
      </w:r>
    </w:p>
    <w:p w14:paraId="70BA64F6" w14:textId="2A276ADF" w:rsidR="00251652" w:rsidRPr="004B173C" w:rsidRDefault="00251652" w:rsidP="00251652">
      <w:pPr>
        <w:spacing w:after="0" w:line="360" w:lineRule="exact"/>
        <w:ind w:firstLine="709"/>
        <w:jc w:val="both"/>
        <w:rPr>
          <w:rFonts w:ascii="Times New Roman" w:hAnsi="Times New Roman" w:cs="Times New Roman"/>
          <w:sz w:val="28"/>
          <w:szCs w:val="28"/>
        </w:rPr>
      </w:pPr>
      <w:r w:rsidRPr="004B173C">
        <w:rPr>
          <w:rFonts w:ascii="Times New Roman" w:hAnsi="Times New Roman" w:cs="Times New Roman"/>
          <w:sz w:val="28"/>
          <w:szCs w:val="28"/>
        </w:rPr>
        <w:t xml:space="preserve">- Ольховское месторождение песчано-гравийных смесей. </w:t>
      </w:r>
    </w:p>
    <w:p w14:paraId="39C03791" w14:textId="3259E227" w:rsidR="00251652" w:rsidRPr="004B173C" w:rsidRDefault="00251652" w:rsidP="00251652">
      <w:pPr>
        <w:spacing w:after="0" w:line="360" w:lineRule="exact"/>
        <w:ind w:firstLine="709"/>
        <w:jc w:val="both"/>
        <w:rPr>
          <w:rFonts w:ascii="Times New Roman" w:hAnsi="Times New Roman" w:cs="Times New Roman"/>
          <w:sz w:val="28"/>
          <w:szCs w:val="28"/>
        </w:rPr>
      </w:pPr>
      <w:r w:rsidRPr="004B173C">
        <w:rPr>
          <w:rFonts w:ascii="Times New Roman" w:hAnsi="Times New Roman" w:cs="Times New Roman"/>
          <w:sz w:val="28"/>
          <w:szCs w:val="28"/>
        </w:rPr>
        <w:t xml:space="preserve">- </w:t>
      </w:r>
      <w:proofErr w:type="spellStart"/>
      <w:r w:rsidRPr="004B173C">
        <w:rPr>
          <w:rFonts w:ascii="Times New Roman" w:hAnsi="Times New Roman" w:cs="Times New Roman"/>
          <w:sz w:val="28"/>
          <w:szCs w:val="28"/>
        </w:rPr>
        <w:t>Волковское</w:t>
      </w:r>
      <w:proofErr w:type="spellEnd"/>
      <w:r w:rsidRPr="004B173C">
        <w:rPr>
          <w:rFonts w:ascii="Times New Roman" w:hAnsi="Times New Roman" w:cs="Times New Roman"/>
          <w:sz w:val="28"/>
          <w:szCs w:val="28"/>
        </w:rPr>
        <w:t xml:space="preserve"> месторождение песчано-гравийных смесей.  Добычу песчано-гравийной смеси осуществляет ООО «Лагуна»</w:t>
      </w:r>
      <w:r w:rsidR="00DF6AAD">
        <w:rPr>
          <w:rFonts w:ascii="Times New Roman" w:hAnsi="Times New Roman" w:cs="Times New Roman"/>
          <w:sz w:val="28"/>
          <w:szCs w:val="28"/>
        </w:rPr>
        <w:t>.</w:t>
      </w:r>
    </w:p>
    <w:p w14:paraId="1E207571" w14:textId="77777777" w:rsidR="00251652" w:rsidRPr="004B173C" w:rsidRDefault="00251652" w:rsidP="00251652">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 xml:space="preserve">- 12 торфяных месторождений. </w:t>
      </w:r>
    </w:p>
    <w:p w14:paraId="5E4639A1" w14:textId="77777777" w:rsidR="00251652" w:rsidRPr="004B173C" w:rsidRDefault="00251652" w:rsidP="00D1513D">
      <w:pPr>
        <w:spacing w:after="0" w:line="360" w:lineRule="exact"/>
        <w:ind w:firstLine="851"/>
        <w:jc w:val="both"/>
        <w:rPr>
          <w:rFonts w:ascii="Times New Roman" w:hAnsi="Times New Roman" w:cs="Times New Roman"/>
          <w:sz w:val="28"/>
        </w:rPr>
      </w:pPr>
      <w:r w:rsidRPr="004B173C">
        <w:rPr>
          <w:rFonts w:ascii="Times New Roman" w:hAnsi="Times New Roman" w:cs="Times New Roman"/>
          <w:sz w:val="28"/>
        </w:rPr>
        <w:t>Все месторождения торфа низинные и располагаются в поймах рек. Ботанический состав: осоковый, осоково-тростниковый, древесный. Площади месторождений от 1,4 до 208 га, запасы от 4 до 673 тыс. м</w:t>
      </w:r>
      <w:r w:rsidRPr="004B173C">
        <w:rPr>
          <w:rFonts w:ascii="Times New Roman" w:hAnsi="Times New Roman" w:cs="Times New Roman"/>
          <w:sz w:val="28"/>
          <w:vertAlign w:val="superscript"/>
        </w:rPr>
        <w:t>3</w:t>
      </w:r>
      <w:r w:rsidRPr="004B173C">
        <w:rPr>
          <w:rFonts w:ascii="Times New Roman" w:hAnsi="Times New Roman" w:cs="Times New Roman"/>
          <w:sz w:val="28"/>
        </w:rPr>
        <w:t xml:space="preserve">. </w:t>
      </w:r>
    </w:p>
    <w:p w14:paraId="471DBD90" w14:textId="77777777" w:rsidR="00251652" w:rsidRPr="004B173C" w:rsidRDefault="00251652" w:rsidP="00251652">
      <w:pPr>
        <w:spacing w:after="0" w:line="360" w:lineRule="exact"/>
        <w:ind w:firstLine="851"/>
        <w:jc w:val="both"/>
        <w:rPr>
          <w:rFonts w:ascii="Times New Roman" w:hAnsi="Times New Roman" w:cs="Times New Roman"/>
          <w:sz w:val="28"/>
        </w:rPr>
      </w:pPr>
      <w:r w:rsidRPr="004B173C">
        <w:rPr>
          <w:rFonts w:ascii="Times New Roman" w:hAnsi="Times New Roman" w:cs="Times New Roman"/>
          <w:sz w:val="28"/>
        </w:rPr>
        <w:t xml:space="preserve">На территории Чайковского </w:t>
      </w:r>
      <w:r w:rsidR="004B173C" w:rsidRPr="004B173C">
        <w:rPr>
          <w:rFonts w:ascii="Times New Roman" w:hAnsi="Times New Roman" w:cs="Times New Roman"/>
          <w:sz w:val="28"/>
        </w:rPr>
        <w:t>городского округа</w:t>
      </w:r>
      <w:r w:rsidRPr="004B173C">
        <w:rPr>
          <w:rFonts w:ascii="Times New Roman" w:hAnsi="Times New Roman" w:cs="Times New Roman"/>
          <w:sz w:val="28"/>
        </w:rPr>
        <w:t xml:space="preserve"> действуют многочисленные подземные источники технического и хозяйственно-питьевого значения и два водозабора, работающих на неутвержденных запасах: первый – бальнеологические воды – хлоридные натриевые бромные рассолы, очень крепкие сероводородные бромные хлоридно-натриевые рассолы; второй – лечебно-столовые воды – слабо минерализованные </w:t>
      </w:r>
      <w:proofErr w:type="spellStart"/>
      <w:r w:rsidRPr="004B173C">
        <w:rPr>
          <w:rFonts w:ascii="Times New Roman" w:hAnsi="Times New Roman" w:cs="Times New Roman"/>
          <w:sz w:val="28"/>
        </w:rPr>
        <w:t>сульфатно</w:t>
      </w:r>
      <w:proofErr w:type="spellEnd"/>
      <w:r w:rsidRPr="004B173C">
        <w:rPr>
          <w:rFonts w:ascii="Times New Roman" w:hAnsi="Times New Roman" w:cs="Times New Roman"/>
          <w:sz w:val="28"/>
        </w:rPr>
        <w:t xml:space="preserve"> – </w:t>
      </w:r>
      <w:proofErr w:type="spellStart"/>
      <w:r w:rsidRPr="004B173C">
        <w:rPr>
          <w:rFonts w:ascii="Times New Roman" w:hAnsi="Times New Roman" w:cs="Times New Roman"/>
          <w:sz w:val="28"/>
        </w:rPr>
        <w:t>хлоридно</w:t>
      </w:r>
      <w:proofErr w:type="spellEnd"/>
      <w:r w:rsidRPr="004B173C">
        <w:rPr>
          <w:rFonts w:ascii="Times New Roman" w:hAnsi="Times New Roman" w:cs="Times New Roman"/>
          <w:sz w:val="28"/>
        </w:rPr>
        <w:t xml:space="preserve"> - гидрокарбонатные натриевые и слабо минерализованные хлоридно-гидрокарбонатные натриевые.</w:t>
      </w:r>
    </w:p>
    <w:p w14:paraId="5AFE229D" w14:textId="77777777" w:rsidR="00251652" w:rsidRPr="002B3B2B" w:rsidRDefault="00251652" w:rsidP="00251652">
      <w:pPr>
        <w:spacing w:after="0" w:line="360" w:lineRule="exact"/>
        <w:rPr>
          <w:rFonts w:ascii="Times New Roman" w:hAnsi="Times New Roman" w:cs="Times New Roman"/>
          <w:sz w:val="28"/>
          <w:szCs w:val="28"/>
        </w:rPr>
      </w:pPr>
      <w:r w:rsidRPr="004B173C">
        <w:rPr>
          <w:rFonts w:ascii="Times New Roman" w:hAnsi="Times New Roman" w:cs="Times New Roman"/>
          <w:b/>
          <w:sz w:val="28"/>
          <w:szCs w:val="28"/>
        </w:rPr>
        <w:tab/>
      </w:r>
      <w:r w:rsidRPr="004B173C">
        <w:rPr>
          <w:rFonts w:ascii="Times New Roman" w:hAnsi="Times New Roman" w:cs="Times New Roman"/>
          <w:sz w:val="28"/>
          <w:szCs w:val="28"/>
        </w:rPr>
        <w:t xml:space="preserve"> Карта полезных ископаемых Чайковского </w:t>
      </w:r>
      <w:r w:rsidR="001930B0" w:rsidRPr="004B173C">
        <w:rPr>
          <w:rFonts w:ascii="Times New Roman" w:hAnsi="Times New Roman" w:cs="Times New Roman"/>
          <w:sz w:val="28"/>
          <w:szCs w:val="28"/>
        </w:rPr>
        <w:t xml:space="preserve">городского округа </w:t>
      </w:r>
      <w:r w:rsidRPr="004B173C">
        <w:rPr>
          <w:rFonts w:ascii="Times New Roman" w:hAnsi="Times New Roman" w:cs="Times New Roman"/>
          <w:sz w:val="28"/>
          <w:szCs w:val="28"/>
        </w:rPr>
        <w:t>представлена на рис.1</w:t>
      </w:r>
    </w:p>
    <w:p w14:paraId="6282D10D" w14:textId="77777777" w:rsidR="00251652" w:rsidRPr="0000631B" w:rsidRDefault="00251652" w:rsidP="0000631B">
      <w:pPr>
        <w:jc w:val="center"/>
        <w:rPr>
          <w:rFonts w:ascii="Times New Roman" w:hAnsi="Times New Roman" w:cs="Times New Roman"/>
          <w:b/>
          <w:sz w:val="28"/>
          <w:szCs w:val="28"/>
        </w:rPr>
      </w:pPr>
      <w:r>
        <w:rPr>
          <w:noProof/>
          <w:lang w:eastAsia="ru-RU"/>
        </w:rPr>
        <w:lastRenderedPageBreak/>
        <w:drawing>
          <wp:inline distT="0" distB="0" distL="0" distR="0" wp14:anchorId="5FCD72A3" wp14:editId="67B3B7F2">
            <wp:extent cx="6298393" cy="8722995"/>
            <wp:effectExtent l="0" t="0" r="0" b="0"/>
            <wp:docPr id="109" name="Рисунок 15" descr="C:\Documents and Settings\trenoginaLS\Рабочий стол\12179242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trenoginaLS\Рабочий стол\1217924240.gif"/>
                    <pic:cNvPicPr>
                      <a:picLocks noChangeAspect="1" noChangeArrowheads="1"/>
                    </pic:cNvPicPr>
                  </pic:nvPicPr>
                  <pic:blipFill>
                    <a:blip r:embed="rId8" cstate="print"/>
                    <a:srcRect/>
                    <a:stretch>
                      <a:fillRect/>
                    </a:stretch>
                  </pic:blipFill>
                  <pic:spPr bwMode="auto">
                    <a:xfrm>
                      <a:off x="0" y="0"/>
                      <a:ext cx="6307746" cy="8735948"/>
                    </a:xfrm>
                    <a:prstGeom prst="rect">
                      <a:avLst/>
                    </a:prstGeom>
                    <a:noFill/>
                    <a:ln w="9525">
                      <a:noFill/>
                      <a:miter lim="800000"/>
                      <a:headEnd/>
                      <a:tailEnd/>
                    </a:ln>
                  </pic:spPr>
                </pic:pic>
              </a:graphicData>
            </a:graphic>
          </wp:inline>
        </w:drawing>
      </w:r>
      <w:r w:rsidRPr="0000631B">
        <w:rPr>
          <w:rFonts w:ascii="Times New Roman" w:hAnsi="Times New Roman"/>
          <w:sz w:val="24"/>
          <w:szCs w:val="24"/>
        </w:rPr>
        <w:t>Рис. 1</w:t>
      </w:r>
    </w:p>
    <w:p w14:paraId="4F9ACEC4" w14:textId="77777777" w:rsidR="00251652" w:rsidRDefault="00251652" w:rsidP="00251652">
      <w:pPr>
        <w:pStyle w:val="a5"/>
        <w:spacing w:after="0" w:line="360" w:lineRule="exact"/>
        <w:rPr>
          <w:rFonts w:ascii="Times New Roman" w:hAnsi="Times New Roman"/>
          <w:b/>
          <w:sz w:val="28"/>
          <w:szCs w:val="28"/>
        </w:rPr>
      </w:pPr>
    </w:p>
    <w:p w14:paraId="00FB1664" w14:textId="77777777" w:rsidR="004B7753" w:rsidRPr="004B173C" w:rsidRDefault="00036C52" w:rsidP="004B7753">
      <w:pPr>
        <w:pStyle w:val="a5"/>
        <w:numPr>
          <w:ilvl w:val="1"/>
          <w:numId w:val="1"/>
        </w:numPr>
        <w:spacing w:after="0" w:line="360" w:lineRule="exact"/>
        <w:jc w:val="center"/>
        <w:rPr>
          <w:rFonts w:ascii="Times New Roman" w:hAnsi="Times New Roman"/>
          <w:b/>
          <w:sz w:val="28"/>
          <w:szCs w:val="28"/>
        </w:rPr>
      </w:pPr>
      <w:r>
        <w:rPr>
          <w:rFonts w:ascii="Times New Roman" w:hAnsi="Times New Roman"/>
          <w:b/>
          <w:sz w:val="28"/>
          <w:szCs w:val="28"/>
        </w:rPr>
        <w:lastRenderedPageBreak/>
        <w:t>Водные ресурсы</w:t>
      </w:r>
      <w:r w:rsidR="001B345E">
        <w:rPr>
          <w:rFonts w:ascii="Times New Roman" w:hAnsi="Times New Roman"/>
          <w:b/>
          <w:sz w:val="28"/>
          <w:szCs w:val="28"/>
        </w:rPr>
        <w:pict w14:anchorId="74A4AB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14:paraId="3B969DFF" w14:textId="77777777" w:rsidR="001930B0" w:rsidRPr="004B173C" w:rsidRDefault="001930B0" w:rsidP="004B7753">
      <w:pPr>
        <w:spacing w:after="0" w:line="360" w:lineRule="exact"/>
        <w:jc w:val="center"/>
        <w:rPr>
          <w:rFonts w:ascii="Times New Roman" w:hAnsi="Times New Roman" w:cs="Times New Roman"/>
          <w:b/>
          <w:color w:val="7F7F7F" w:themeColor="text1" w:themeTint="80"/>
          <w:sz w:val="20"/>
          <w:szCs w:val="20"/>
        </w:rPr>
      </w:pPr>
    </w:p>
    <w:p w14:paraId="1C3804CD" w14:textId="77777777" w:rsidR="004B7753" w:rsidRPr="004B173C" w:rsidRDefault="001930B0" w:rsidP="004B7753">
      <w:pPr>
        <w:spacing w:after="0" w:line="360" w:lineRule="exact"/>
        <w:jc w:val="center"/>
        <w:rPr>
          <w:rFonts w:ascii="Times New Roman" w:hAnsi="Times New Roman" w:cs="Times New Roman"/>
          <w:i/>
          <w:color w:val="7F7F7F" w:themeColor="text1" w:themeTint="80"/>
          <w:sz w:val="20"/>
          <w:szCs w:val="20"/>
        </w:rPr>
      </w:pPr>
      <w:r w:rsidRPr="004B173C">
        <w:rPr>
          <w:rFonts w:ascii="Times New Roman" w:hAnsi="Times New Roman" w:cs="Times New Roman"/>
          <w:i/>
          <w:color w:val="7F7F7F" w:themeColor="text1" w:themeTint="80"/>
          <w:sz w:val="20"/>
          <w:szCs w:val="20"/>
        </w:rPr>
        <w:t>(по материалам Министерства природных ресурсов, лесного хозяйства и экологии Пермского края)</w:t>
      </w:r>
    </w:p>
    <w:p w14:paraId="2C1CDE27" w14:textId="77777777" w:rsidR="004B7753" w:rsidRPr="004B173C" w:rsidRDefault="004B7753" w:rsidP="004B7753">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 xml:space="preserve">Город Чайковский со всех сторон окружен водой. </w:t>
      </w:r>
      <w:r w:rsidRPr="004B173C">
        <w:rPr>
          <w:rFonts w:ascii="Times New Roman" w:hAnsi="Times New Roman" w:cs="Times New Roman"/>
          <w:color w:val="000000"/>
          <w:sz w:val="28"/>
          <w:szCs w:val="28"/>
        </w:rPr>
        <w:t>Общая площадь водного фонда составляет 17,1 тыс. га.</w:t>
      </w:r>
    </w:p>
    <w:p w14:paraId="6A83420D" w14:textId="77777777" w:rsidR="004B7753" w:rsidRPr="004B173C" w:rsidRDefault="004B7753" w:rsidP="004B7753">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 xml:space="preserve">Основная река Кама (Воткинское водохранилище). Воткинское водохранилище имеет протяженность 365 км, наибольшая ширина – 10 км. Площадь </w:t>
      </w:r>
      <w:proofErr w:type="gramStart"/>
      <w:r w:rsidRPr="004B173C">
        <w:rPr>
          <w:rFonts w:ascii="Times New Roman" w:hAnsi="Times New Roman" w:cs="Times New Roman"/>
          <w:sz w:val="28"/>
        </w:rPr>
        <w:t>зеркала  –</w:t>
      </w:r>
      <w:proofErr w:type="gramEnd"/>
      <w:r w:rsidRPr="004B173C">
        <w:rPr>
          <w:rFonts w:ascii="Times New Roman" w:hAnsi="Times New Roman" w:cs="Times New Roman"/>
          <w:sz w:val="28"/>
        </w:rPr>
        <w:t xml:space="preserve"> </w:t>
      </w:r>
      <w:smartTag w:uri="urn:schemas-microsoft-com:office:smarttags" w:element="metricconverter">
        <w:smartTagPr>
          <w:attr w:name="ProductID" w:val="1 120 000 га"/>
        </w:smartTagPr>
        <w:r w:rsidRPr="004B173C">
          <w:rPr>
            <w:rFonts w:ascii="Times New Roman" w:hAnsi="Times New Roman" w:cs="Times New Roman"/>
            <w:sz w:val="28"/>
          </w:rPr>
          <w:t>1 120 000 га</w:t>
        </w:r>
      </w:smartTag>
      <w:r w:rsidRPr="004B173C">
        <w:rPr>
          <w:rFonts w:ascii="Times New Roman" w:hAnsi="Times New Roman" w:cs="Times New Roman"/>
          <w:sz w:val="28"/>
        </w:rPr>
        <w:t>, полный объем – 9 360 000 тыс. м</w:t>
      </w:r>
      <w:r w:rsidRPr="004B173C">
        <w:rPr>
          <w:rFonts w:ascii="Times New Roman" w:hAnsi="Times New Roman" w:cs="Times New Roman"/>
          <w:sz w:val="28"/>
          <w:vertAlign w:val="superscript"/>
        </w:rPr>
        <w:t>3</w:t>
      </w:r>
      <w:r w:rsidRPr="004B173C">
        <w:rPr>
          <w:rFonts w:ascii="Times New Roman" w:hAnsi="Times New Roman" w:cs="Times New Roman"/>
          <w:sz w:val="28"/>
        </w:rPr>
        <w:t xml:space="preserve">. </w:t>
      </w:r>
    </w:p>
    <w:p w14:paraId="4889DC4A" w14:textId="0BF61251" w:rsidR="00A84AE3" w:rsidRDefault="00A84AE3" w:rsidP="00A84AE3">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Воткинское водохранилище в значительной своей части представляет водоем речного типа. Площадь мелководий составляет 173 км2, или 15,5 % общей площади водохранилища (при НПУ). Нормальный подпорный уровень водохранилища равен 89,0 м БС.</w:t>
      </w:r>
    </w:p>
    <w:p w14:paraId="6BD4EE7A" w14:textId="09F8950D" w:rsidR="00A84AE3" w:rsidRPr="004B173C" w:rsidRDefault="00A84AE3" w:rsidP="00A84AE3">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 xml:space="preserve">Самые крупные водохранилища края — Камское и Воткинское — расположены на р. Кама и находятся в каскаде. Каскад водохранилищ протянулся на 640 км от города Чайковский до поселка </w:t>
      </w:r>
      <w:proofErr w:type="spellStart"/>
      <w:r w:rsidRPr="004B173C">
        <w:rPr>
          <w:rFonts w:ascii="Times New Roman" w:hAnsi="Times New Roman" w:cs="Times New Roman"/>
          <w:sz w:val="28"/>
        </w:rPr>
        <w:t>Керчевский</w:t>
      </w:r>
      <w:proofErr w:type="spellEnd"/>
      <w:r w:rsidRPr="004B173C">
        <w:rPr>
          <w:rFonts w:ascii="Times New Roman" w:hAnsi="Times New Roman" w:cs="Times New Roman"/>
          <w:sz w:val="28"/>
        </w:rPr>
        <w:t xml:space="preserve">. Водохранилища образованы Камским и Воткинским гидроузлами, введенными в эксплуатацию, соответственно, в 1954 г. и 1961 г. </w:t>
      </w:r>
    </w:p>
    <w:p w14:paraId="62CDB83A" w14:textId="77777777" w:rsidR="004B7753" w:rsidRPr="002A45E7" w:rsidRDefault="004B7753" w:rsidP="004B7753">
      <w:pPr>
        <w:spacing w:after="0" w:line="360" w:lineRule="exact"/>
        <w:ind w:firstLine="709"/>
        <w:jc w:val="both"/>
        <w:rPr>
          <w:rFonts w:ascii="Times New Roman" w:hAnsi="Times New Roman" w:cs="Times New Roman"/>
          <w:sz w:val="28"/>
          <w:highlight w:val="yellow"/>
        </w:rPr>
      </w:pPr>
    </w:p>
    <w:p w14:paraId="0921774B" w14:textId="77777777" w:rsidR="004B7753" w:rsidRPr="002A45E7" w:rsidRDefault="004B7753" w:rsidP="004B7753">
      <w:pPr>
        <w:jc w:val="center"/>
        <w:rPr>
          <w:rFonts w:ascii="Times New Roman" w:hAnsi="Times New Roman" w:cs="Times New Roman"/>
          <w:b/>
          <w:sz w:val="28"/>
          <w:szCs w:val="28"/>
          <w:highlight w:val="yellow"/>
        </w:rPr>
      </w:pPr>
      <w:r w:rsidRPr="004B173C">
        <w:rPr>
          <w:noProof/>
          <w:lang w:eastAsia="ru-RU"/>
        </w:rPr>
        <w:drawing>
          <wp:inline distT="0" distB="0" distL="0" distR="0" wp14:anchorId="6C61F4CE" wp14:editId="04F9739B">
            <wp:extent cx="4791624" cy="3095625"/>
            <wp:effectExtent l="0" t="0" r="0" b="0"/>
            <wp:docPr id="110" name="Рисунок 74" descr="https://pp.vk.me/c307606/v307606798/641c/RAtNp2-5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pp.vk.me/c307606/v307606798/641c/RAtNp2-5PyA.jpg"/>
                    <pic:cNvPicPr>
                      <a:picLocks noChangeAspect="1" noChangeArrowheads="1"/>
                    </pic:cNvPicPr>
                  </pic:nvPicPr>
                  <pic:blipFill>
                    <a:blip r:embed="rId9" cstate="print"/>
                    <a:srcRect/>
                    <a:stretch>
                      <a:fillRect/>
                    </a:stretch>
                  </pic:blipFill>
                  <pic:spPr bwMode="auto">
                    <a:xfrm>
                      <a:off x="0" y="0"/>
                      <a:ext cx="4797948" cy="3099710"/>
                    </a:xfrm>
                    <a:prstGeom prst="rect">
                      <a:avLst/>
                    </a:prstGeom>
                    <a:noFill/>
                    <a:ln w="9525">
                      <a:noFill/>
                      <a:miter lim="800000"/>
                      <a:headEnd/>
                      <a:tailEnd/>
                    </a:ln>
                  </pic:spPr>
                </pic:pic>
              </a:graphicData>
            </a:graphic>
          </wp:inline>
        </w:drawing>
      </w:r>
    </w:p>
    <w:p w14:paraId="63EA3323" w14:textId="77777777" w:rsidR="004B7753" w:rsidRPr="004B173C" w:rsidRDefault="004B7753" w:rsidP="004B7753">
      <w:pPr>
        <w:spacing w:after="0" w:line="360" w:lineRule="exact"/>
        <w:ind w:firstLine="709"/>
        <w:jc w:val="both"/>
        <w:rPr>
          <w:rFonts w:ascii="Times New Roman" w:hAnsi="Times New Roman" w:cs="Times New Roman"/>
          <w:sz w:val="28"/>
        </w:rPr>
      </w:pPr>
      <w:r w:rsidRPr="004B173C">
        <w:rPr>
          <w:rFonts w:ascii="Times New Roman" w:hAnsi="Times New Roman" w:cs="Times New Roman"/>
          <w:sz w:val="28"/>
        </w:rPr>
        <w:t>Кроме этого местность дренирована многочисленными речками (Сайгатка, Большая Пизь, Камбарка и др.), озерами, прудами, болотами.</w:t>
      </w:r>
    </w:p>
    <w:p w14:paraId="2AB8BD14" w14:textId="2CA3C2E1" w:rsidR="00787A84" w:rsidRDefault="00787A84" w:rsidP="00787A84">
      <w:pPr>
        <w:spacing w:after="0" w:line="360" w:lineRule="exact"/>
        <w:ind w:firstLine="708"/>
        <w:jc w:val="both"/>
        <w:rPr>
          <w:rFonts w:ascii="Times New Roman" w:hAnsi="Times New Roman" w:cs="Times New Roman"/>
          <w:sz w:val="28"/>
          <w:szCs w:val="28"/>
        </w:rPr>
      </w:pPr>
      <w:r w:rsidRPr="004B173C">
        <w:rPr>
          <w:rFonts w:ascii="Times New Roman" w:hAnsi="Times New Roman" w:cs="Times New Roman"/>
          <w:sz w:val="28"/>
          <w:szCs w:val="28"/>
        </w:rPr>
        <w:t xml:space="preserve">Пруды создавались в Чайковском городском округе с самыми различными целями: для регулирования стока малых </w:t>
      </w:r>
      <w:proofErr w:type="gramStart"/>
      <w:r w:rsidRPr="004B173C">
        <w:rPr>
          <w:rFonts w:ascii="Times New Roman" w:hAnsi="Times New Roman" w:cs="Times New Roman"/>
          <w:sz w:val="28"/>
          <w:szCs w:val="28"/>
        </w:rPr>
        <w:t>рек,  водоснабжения</w:t>
      </w:r>
      <w:proofErr w:type="gramEnd"/>
      <w:r w:rsidRPr="004B173C">
        <w:rPr>
          <w:rFonts w:ascii="Times New Roman" w:hAnsi="Times New Roman" w:cs="Times New Roman"/>
          <w:sz w:val="28"/>
          <w:szCs w:val="28"/>
        </w:rPr>
        <w:t xml:space="preserve"> садоводческих массивов, в качестве пожарных водоемов.</w:t>
      </w:r>
    </w:p>
    <w:p w14:paraId="40ECDD95" w14:textId="77777777" w:rsidR="005D2446" w:rsidRPr="00FC5C23" w:rsidRDefault="005D2446" w:rsidP="005D2446">
      <w:pPr>
        <w:suppressAutoHyphens/>
        <w:spacing w:after="0" w:line="240" w:lineRule="auto"/>
        <w:ind w:firstLine="709"/>
        <w:jc w:val="both"/>
        <w:rPr>
          <w:rFonts w:ascii="Times New Roman" w:eastAsia="Times New Roman" w:hAnsi="Times New Roman"/>
          <w:sz w:val="28"/>
          <w:szCs w:val="28"/>
          <w:lang w:eastAsia="ru-RU"/>
        </w:rPr>
      </w:pPr>
      <w:r w:rsidRPr="00FC5C23">
        <w:rPr>
          <w:rFonts w:ascii="Times New Roman" w:eastAsia="Times New Roman" w:hAnsi="Times New Roman"/>
          <w:sz w:val="28"/>
          <w:szCs w:val="28"/>
          <w:lang w:eastAsia="ru-RU"/>
        </w:rPr>
        <w:t xml:space="preserve">Среднемноголетний объем поверхностного стока на территории края по данным </w:t>
      </w:r>
      <w:r w:rsidRPr="00FC5C23">
        <w:rPr>
          <w:rFonts w:ascii="Times New Roman" w:hAnsi="Times New Roman"/>
          <w:color w:val="000000"/>
          <w:sz w:val="28"/>
          <w:szCs w:val="28"/>
          <w:lang w:eastAsia="ru-RU"/>
        </w:rPr>
        <w:t xml:space="preserve">Пермского центра по гидрометеорологии и мониторингу окружающей среды – филиала Федерального государственного бюджетного </w:t>
      </w:r>
      <w:r w:rsidRPr="00FC5C23">
        <w:rPr>
          <w:rFonts w:ascii="Times New Roman" w:hAnsi="Times New Roman"/>
          <w:color w:val="000000"/>
          <w:sz w:val="28"/>
          <w:szCs w:val="28"/>
          <w:lang w:eastAsia="ru-RU"/>
        </w:rPr>
        <w:lastRenderedPageBreak/>
        <w:t xml:space="preserve">учреждения «Уральское управление по гидрометеорологии и мониторингу окружающей среды» </w:t>
      </w:r>
      <w:r w:rsidRPr="00FC5C23">
        <w:rPr>
          <w:rFonts w:ascii="Times New Roman" w:eastAsia="Times New Roman" w:hAnsi="Times New Roman"/>
          <w:sz w:val="28"/>
          <w:szCs w:val="28"/>
          <w:lang w:eastAsia="ru-RU"/>
        </w:rPr>
        <w:t>составляет 56,6 км</w:t>
      </w:r>
      <w:r w:rsidRPr="00FC5C23">
        <w:rPr>
          <w:rFonts w:ascii="Times New Roman" w:eastAsia="Times New Roman" w:hAnsi="Times New Roman"/>
          <w:sz w:val="28"/>
          <w:szCs w:val="28"/>
          <w:vertAlign w:val="superscript"/>
          <w:lang w:eastAsia="ru-RU"/>
        </w:rPr>
        <w:t>3</w:t>
      </w:r>
      <w:r w:rsidRPr="00FC5C23">
        <w:rPr>
          <w:rFonts w:ascii="Times New Roman" w:eastAsia="Times New Roman" w:hAnsi="Times New Roman"/>
          <w:sz w:val="28"/>
          <w:szCs w:val="28"/>
          <w:lang w:eastAsia="ru-RU"/>
        </w:rPr>
        <w:t xml:space="preserve">. </w:t>
      </w:r>
    </w:p>
    <w:p w14:paraId="217808A8" w14:textId="76F7263D" w:rsidR="005D2446" w:rsidRDefault="005D2446" w:rsidP="004B6ECD">
      <w:pPr>
        <w:suppressAutoHyphens/>
        <w:spacing w:after="0" w:line="240" w:lineRule="auto"/>
        <w:ind w:firstLine="709"/>
        <w:jc w:val="both"/>
        <w:rPr>
          <w:rFonts w:ascii="Times New Roman" w:eastAsia="Times New Roman" w:hAnsi="Times New Roman"/>
          <w:sz w:val="28"/>
          <w:szCs w:val="28"/>
          <w:lang w:eastAsia="ru-RU"/>
        </w:rPr>
      </w:pPr>
      <w:r w:rsidRPr="00FC5C23">
        <w:rPr>
          <w:rFonts w:ascii="Times New Roman" w:eastAsia="Times New Roman" w:hAnsi="Times New Roman"/>
          <w:sz w:val="28"/>
          <w:szCs w:val="28"/>
          <w:lang w:eastAsia="ru-RU"/>
        </w:rPr>
        <w:t>Густота речной сети края колеблется в широком диапазоне. На севере коэффициент развития речной сети равен 0,8 – 1,0 км/км</w:t>
      </w:r>
      <w:r w:rsidRPr="00FC5C23">
        <w:rPr>
          <w:rFonts w:ascii="Times New Roman" w:eastAsia="Times New Roman" w:hAnsi="Times New Roman"/>
          <w:sz w:val="28"/>
          <w:szCs w:val="28"/>
          <w:vertAlign w:val="superscript"/>
          <w:lang w:eastAsia="ru-RU"/>
        </w:rPr>
        <w:t>2</w:t>
      </w:r>
      <w:r w:rsidRPr="00FC5C23">
        <w:rPr>
          <w:rFonts w:ascii="Times New Roman" w:eastAsia="Times New Roman" w:hAnsi="Times New Roman"/>
          <w:sz w:val="28"/>
          <w:szCs w:val="28"/>
          <w:lang w:eastAsia="ru-RU"/>
        </w:rPr>
        <w:t>, в средней части 0,4–0,57–0,6 км/км</w:t>
      </w:r>
      <w:r w:rsidRPr="00FC5C23">
        <w:rPr>
          <w:rFonts w:ascii="Times New Roman" w:eastAsia="Times New Roman" w:hAnsi="Times New Roman"/>
          <w:sz w:val="28"/>
          <w:szCs w:val="28"/>
          <w:vertAlign w:val="superscript"/>
          <w:lang w:eastAsia="ru-RU"/>
        </w:rPr>
        <w:t>2</w:t>
      </w:r>
      <w:r w:rsidRPr="00FC5C23">
        <w:rPr>
          <w:rFonts w:ascii="Times New Roman" w:eastAsia="Times New Roman" w:hAnsi="Times New Roman"/>
          <w:sz w:val="28"/>
          <w:szCs w:val="28"/>
          <w:lang w:eastAsia="ru-RU"/>
        </w:rPr>
        <w:t>, к югу убывает до 0,2 – 0,3 км/км</w:t>
      </w:r>
      <w:r w:rsidRPr="00FC5C23">
        <w:rPr>
          <w:rFonts w:ascii="Times New Roman" w:eastAsia="Times New Roman" w:hAnsi="Times New Roman"/>
          <w:sz w:val="28"/>
          <w:szCs w:val="28"/>
          <w:vertAlign w:val="superscript"/>
          <w:lang w:eastAsia="ru-RU"/>
        </w:rPr>
        <w:t>2</w:t>
      </w:r>
      <w:r w:rsidRPr="00FC5C23">
        <w:rPr>
          <w:rFonts w:ascii="Times New Roman" w:eastAsia="Times New Roman" w:hAnsi="Times New Roman"/>
          <w:sz w:val="28"/>
          <w:szCs w:val="28"/>
          <w:lang w:eastAsia="ru-RU"/>
        </w:rPr>
        <w:t>. Средний коэффициент развития речной сети по краю – 0,5 – 0,6 км/км</w:t>
      </w:r>
      <w:r w:rsidRPr="00FC5C23">
        <w:rPr>
          <w:rFonts w:ascii="Times New Roman" w:eastAsia="Times New Roman" w:hAnsi="Times New Roman"/>
          <w:sz w:val="28"/>
          <w:szCs w:val="28"/>
          <w:vertAlign w:val="superscript"/>
          <w:lang w:eastAsia="ru-RU"/>
        </w:rPr>
        <w:t>2</w:t>
      </w:r>
      <w:r w:rsidRPr="00FC5C23">
        <w:rPr>
          <w:rFonts w:ascii="Times New Roman" w:eastAsia="Times New Roman" w:hAnsi="Times New Roman"/>
          <w:sz w:val="28"/>
          <w:szCs w:val="28"/>
          <w:lang w:eastAsia="ru-RU"/>
        </w:rPr>
        <w:t>.</w:t>
      </w:r>
    </w:p>
    <w:p w14:paraId="0282F6A3" w14:textId="35488A96" w:rsidR="004B6ECD" w:rsidRPr="004B6ECD" w:rsidRDefault="004B6ECD" w:rsidP="004B6ECD">
      <w:pPr>
        <w:suppressAutoHyphens/>
        <w:spacing w:after="0" w:line="240" w:lineRule="auto"/>
        <w:ind w:firstLine="709"/>
        <w:jc w:val="both"/>
        <w:rPr>
          <w:rFonts w:ascii="Times New Roman" w:eastAsia="Times New Roman" w:hAnsi="Times New Roman"/>
          <w:sz w:val="28"/>
          <w:szCs w:val="28"/>
          <w:lang w:eastAsia="ru-RU"/>
        </w:rPr>
      </w:pPr>
      <w:r w:rsidRPr="00FC5C23">
        <w:rPr>
          <w:rFonts w:ascii="Times New Roman" w:eastAsia="Times New Roman" w:hAnsi="Times New Roman"/>
          <w:sz w:val="28"/>
          <w:szCs w:val="28"/>
          <w:lang w:eastAsia="ru-RU"/>
        </w:rPr>
        <w:t>Характер питания поверхностных водных объектов преимущественно снегового типа, с четко выраженным весенним половодьем, летне-осенними дождевыми паводками и устойчивой зимней меженью. Доля талых вод в суммарном стоке рек достигает 80 % в южных районах и 60-65 % - в возвышенных частях бассейна. В среднем 25-35 % годового стока формируется грунтовым питанием.</w:t>
      </w:r>
    </w:p>
    <w:p w14:paraId="0C3A694F" w14:textId="3BD3C6CF" w:rsidR="00787A84" w:rsidRPr="004B173C" w:rsidRDefault="00787A84" w:rsidP="00787A84">
      <w:pPr>
        <w:spacing w:after="0" w:line="360" w:lineRule="exact"/>
        <w:ind w:firstLine="708"/>
        <w:jc w:val="both"/>
        <w:rPr>
          <w:rFonts w:ascii="Times New Roman" w:hAnsi="Times New Roman" w:cs="Times New Roman"/>
          <w:sz w:val="28"/>
          <w:szCs w:val="28"/>
        </w:rPr>
      </w:pPr>
      <w:r w:rsidRPr="004B173C">
        <w:rPr>
          <w:rFonts w:ascii="Times New Roman" w:hAnsi="Times New Roman" w:cs="Times New Roman"/>
          <w:sz w:val="28"/>
          <w:szCs w:val="28"/>
        </w:rPr>
        <w:t>По состоянию на 01 января 202</w:t>
      </w:r>
      <w:r w:rsidR="00DF6AAD">
        <w:rPr>
          <w:rFonts w:ascii="Times New Roman" w:hAnsi="Times New Roman" w:cs="Times New Roman"/>
          <w:sz w:val="28"/>
          <w:szCs w:val="28"/>
        </w:rPr>
        <w:t>3</w:t>
      </w:r>
      <w:r w:rsidRPr="004B173C">
        <w:rPr>
          <w:rFonts w:ascii="Times New Roman" w:hAnsi="Times New Roman" w:cs="Times New Roman"/>
          <w:sz w:val="28"/>
          <w:szCs w:val="28"/>
        </w:rPr>
        <w:t xml:space="preserve"> года на территории Чайковского городского округа насчитывается 87 прудов. Самыми большими прудами и  в том числе потенциально опасными гидротехническими сооружениями (ГТС) являются 2:  ГТС пруда № 4 на р. </w:t>
      </w:r>
      <w:proofErr w:type="spellStart"/>
      <w:r w:rsidRPr="004B173C">
        <w:rPr>
          <w:rFonts w:ascii="Times New Roman" w:hAnsi="Times New Roman" w:cs="Times New Roman"/>
          <w:sz w:val="28"/>
          <w:szCs w:val="28"/>
        </w:rPr>
        <w:t>Поша</w:t>
      </w:r>
      <w:proofErr w:type="spellEnd"/>
      <w:r w:rsidRPr="004B173C">
        <w:rPr>
          <w:rFonts w:ascii="Times New Roman" w:hAnsi="Times New Roman" w:cs="Times New Roman"/>
          <w:sz w:val="28"/>
          <w:szCs w:val="28"/>
        </w:rPr>
        <w:t xml:space="preserve"> в с. Уральское, полный объем пруда – 0,320 млн.м3 , площадь  при НПУ – 14,0 га, глубина – 2,3 м. и ГТС пруда № 11 на р. Камбарка 3-я в д. Завод Михайловский, полный объем -  0,600 млн.м3,   площадь  при НПУ – 30,0 га, глубина – 2,0 м. Одно ГТС в с. Сосново было демонтировано в 2022 г., пруд ликвидирован.</w:t>
      </w:r>
    </w:p>
    <w:p w14:paraId="73806754" w14:textId="77777777" w:rsidR="00D010A7" w:rsidRDefault="00787A84" w:rsidP="00787A84">
      <w:pPr>
        <w:spacing w:after="0" w:line="360" w:lineRule="exact"/>
        <w:ind w:firstLine="708"/>
        <w:jc w:val="both"/>
        <w:rPr>
          <w:rFonts w:ascii="Times New Roman" w:hAnsi="Times New Roman" w:cs="Times New Roman"/>
          <w:sz w:val="28"/>
          <w:szCs w:val="28"/>
          <w:highlight w:val="yellow"/>
        </w:rPr>
      </w:pPr>
      <w:r w:rsidRPr="004B173C">
        <w:rPr>
          <w:rFonts w:ascii="Times New Roman" w:hAnsi="Times New Roman" w:cs="Times New Roman"/>
          <w:sz w:val="28"/>
          <w:szCs w:val="28"/>
        </w:rPr>
        <w:t>Серьезную экологическую проблему Чайковского городского округа, как и по всему Пермскому краю, представляет собой переработка берегов водных объектов. По данным Министерства природных ресурсов, лесного хозяйства и экологии Пермского края протяженность береговой линии, подверженной переработке на Воткинском водохранилище – более 246 км</w:t>
      </w:r>
      <w:r w:rsidRPr="008B04E2">
        <w:rPr>
          <w:rFonts w:ascii="Times New Roman" w:hAnsi="Times New Roman" w:cs="Times New Roman"/>
          <w:sz w:val="28"/>
          <w:szCs w:val="28"/>
        </w:rPr>
        <w:t xml:space="preserve">. </w:t>
      </w:r>
    </w:p>
    <w:p w14:paraId="37E6A24A" w14:textId="7A964FCD" w:rsidR="004B7753" w:rsidRDefault="00787A84" w:rsidP="00787A84">
      <w:pPr>
        <w:spacing w:after="0" w:line="360" w:lineRule="exact"/>
        <w:ind w:firstLine="708"/>
        <w:jc w:val="both"/>
        <w:rPr>
          <w:rFonts w:ascii="Times New Roman" w:hAnsi="Times New Roman" w:cs="Times New Roman"/>
          <w:sz w:val="28"/>
          <w:szCs w:val="28"/>
        </w:rPr>
      </w:pPr>
      <w:r w:rsidRPr="00D010A7">
        <w:rPr>
          <w:rFonts w:ascii="Times New Roman" w:hAnsi="Times New Roman" w:cs="Times New Roman"/>
          <w:sz w:val="28"/>
          <w:szCs w:val="28"/>
        </w:rPr>
        <w:t>С целью укрепления берегов, предотвращения процесса переработки берегов, затопления и подтопления населенных пунктов, объектов экономики и инфраструктуры в границах г. Чайковского ведутся работы по реконструкции набережной р. Кама.</w:t>
      </w:r>
      <w:r w:rsidR="00A84AE3">
        <w:rPr>
          <w:rFonts w:ascii="Times New Roman" w:hAnsi="Times New Roman" w:cs="Times New Roman"/>
          <w:sz w:val="28"/>
          <w:szCs w:val="28"/>
        </w:rPr>
        <w:t xml:space="preserve">  </w:t>
      </w:r>
    </w:p>
    <w:p w14:paraId="25ECB944" w14:textId="77777777" w:rsidR="004B7753" w:rsidRDefault="004B7753" w:rsidP="004B7753">
      <w:pPr>
        <w:spacing w:after="0" w:line="360" w:lineRule="exact"/>
        <w:ind w:firstLine="708"/>
        <w:jc w:val="both"/>
        <w:rPr>
          <w:rFonts w:ascii="Times New Roman" w:hAnsi="Times New Roman" w:cs="Times New Roman"/>
          <w:sz w:val="28"/>
          <w:szCs w:val="28"/>
        </w:rPr>
      </w:pPr>
    </w:p>
    <w:p w14:paraId="058C2B04" w14:textId="77777777" w:rsidR="004B7753" w:rsidRPr="00F94A60" w:rsidRDefault="00036C52" w:rsidP="004B7753">
      <w:pPr>
        <w:pStyle w:val="a5"/>
        <w:numPr>
          <w:ilvl w:val="1"/>
          <w:numId w:val="1"/>
        </w:numPr>
        <w:spacing w:after="0" w:line="360" w:lineRule="exact"/>
        <w:jc w:val="center"/>
        <w:rPr>
          <w:rFonts w:ascii="Times New Roman" w:hAnsi="Times New Roman"/>
          <w:b/>
          <w:sz w:val="28"/>
          <w:szCs w:val="28"/>
        </w:rPr>
      </w:pPr>
      <w:r>
        <w:rPr>
          <w:rFonts w:ascii="Times New Roman" w:hAnsi="Times New Roman"/>
          <w:b/>
          <w:sz w:val="28"/>
          <w:szCs w:val="28"/>
        </w:rPr>
        <w:t>Биологические ресурсы</w:t>
      </w:r>
    </w:p>
    <w:p w14:paraId="6D5AEC9A" w14:textId="77777777" w:rsidR="004B7753" w:rsidRPr="00F94A60" w:rsidRDefault="004B7753" w:rsidP="004B7753">
      <w:pPr>
        <w:pStyle w:val="a5"/>
        <w:numPr>
          <w:ilvl w:val="2"/>
          <w:numId w:val="1"/>
        </w:numPr>
        <w:spacing w:after="0" w:line="360" w:lineRule="exact"/>
        <w:rPr>
          <w:rFonts w:ascii="Times New Roman" w:hAnsi="Times New Roman"/>
          <w:b/>
          <w:color w:val="000000" w:themeColor="text1"/>
          <w:sz w:val="28"/>
          <w:szCs w:val="28"/>
        </w:rPr>
      </w:pPr>
      <w:r w:rsidRPr="00F94A60">
        <w:rPr>
          <w:rFonts w:ascii="Times New Roman" w:hAnsi="Times New Roman"/>
          <w:b/>
          <w:color w:val="000000" w:themeColor="text1"/>
          <w:sz w:val="28"/>
          <w:szCs w:val="28"/>
        </w:rPr>
        <w:t>Рыбные ресурсы</w:t>
      </w:r>
    </w:p>
    <w:p w14:paraId="5433B9F8" w14:textId="77777777" w:rsidR="004B173C" w:rsidRPr="00F94A60" w:rsidRDefault="004B173C" w:rsidP="004B173C">
      <w:pPr>
        <w:pStyle w:val="a5"/>
        <w:spacing w:after="0" w:line="360" w:lineRule="exact"/>
        <w:ind w:left="3698"/>
        <w:rPr>
          <w:rFonts w:ascii="Times New Roman" w:hAnsi="Times New Roman"/>
          <w:i/>
          <w:color w:val="7F7F7F" w:themeColor="text1" w:themeTint="80"/>
          <w:sz w:val="20"/>
          <w:szCs w:val="20"/>
        </w:rPr>
      </w:pPr>
    </w:p>
    <w:p w14:paraId="1A99F9F1" w14:textId="566267AC" w:rsidR="00A96F34" w:rsidRPr="00A96F34" w:rsidRDefault="00A96F34" w:rsidP="00A96F34">
      <w:pPr>
        <w:spacing w:after="0" w:line="240" w:lineRule="exact"/>
        <w:jc w:val="both"/>
        <w:rPr>
          <w:rFonts w:eastAsia="Times New Roman" w:cstheme="minorHAnsi"/>
          <w:i/>
          <w:color w:val="808080" w:themeColor="background1" w:themeShade="80"/>
          <w:sz w:val="18"/>
          <w:szCs w:val="18"/>
          <w:lang w:eastAsia="ru-RU"/>
        </w:rPr>
      </w:pPr>
      <w:r w:rsidRPr="00A96F34">
        <w:rPr>
          <w:rFonts w:eastAsia="Times New Roman" w:cstheme="minorHAnsi"/>
          <w:i/>
          <w:color w:val="808080" w:themeColor="background1" w:themeShade="80"/>
          <w:sz w:val="18"/>
          <w:szCs w:val="18"/>
          <w:lang w:eastAsia="ru-RU"/>
        </w:rPr>
        <w:t>(по материалам Министерства природных ресурсов, лесного хозяйства и экологии Пермского края, Пермского филиала ФГБНУ «ВНИРО» («</w:t>
      </w:r>
      <w:proofErr w:type="spellStart"/>
      <w:r w:rsidRPr="00A96F34">
        <w:rPr>
          <w:rFonts w:eastAsia="Times New Roman" w:cstheme="minorHAnsi"/>
          <w:i/>
          <w:color w:val="808080" w:themeColor="background1" w:themeShade="80"/>
          <w:sz w:val="18"/>
          <w:szCs w:val="18"/>
          <w:lang w:eastAsia="ru-RU"/>
        </w:rPr>
        <w:t>ПермНИРО</w:t>
      </w:r>
      <w:proofErr w:type="spellEnd"/>
      <w:r w:rsidRPr="00A96F34">
        <w:rPr>
          <w:rFonts w:eastAsia="Times New Roman" w:cstheme="minorHAnsi"/>
          <w:i/>
          <w:color w:val="808080" w:themeColor="background1" w:themeShade="80"/>
          <w:sz w:val="18"/>
          <w:szCs w:val="18"/>
          <w:lang w:eastAsia="ru-RU"/>
        </w:rPr>
        <w:t>»)</w:t>
      </w:r>
    </w:p>
    <w:p w14:paraId="5F7239D5" w14:textId="579F7FB1" w:rsidR="004B173C" w:rsidRPr="004B173C" w:rsidRDefault="004B173C" w:rsidP="004B173C">
      <w:pPr>
        <w:spacing w:after="0" w:line="360" w:lineRule="exact"/>
        <w:jc w:val="center"/>
        <w:rPr>
          <w:rFonts w:ascii="Times New Roman" w:hAnsi="Times New Roman"/>
          <w:i/>
          <w:color w:val="7F7F7F" w:themeColor="text1" w:themeTint="80"/>
          <w:sz w:val="20"/>
          <w:szCs w:val="20"/>
        </w:rPr>
      </w:pPr>
    </w:p>
    <w:p w14:paraId="3C2178F2" w14:textId="366C03A3" w:rsidR="00147F3C" w:rsidRDefault="004B7753" w:rsidP="00147F3C">
      <w:pPr>
        <w:spacing w:after="0" w:line="360" w:lineRule="exact"/>
        <w:ind w:firstLine="709"/>
        <w:jc w:val="both"/>
        <w:rPr>
          <w:rFonts w:ascii="Times New Roman" w:hAnsi="Times New Roman"/>
          <w:sz w:val="28"/>
          <w:szCs w:val="28"/>
        </w:rPr>
      </w:pPr>
      <w:r w:rsidRPr="004B173C">
        <w:rPr>
          <w:rFonts w:ascii="Times New Roman" w:hAnsi="Times New Roman"/>
          <w:sz w:val="28"/>
          <w:szCs w:val="28"/>
        </w:rPr>
        <w:t xml:space="preserve">В Чайковском </w:t>
      </w:r>
      <w:r w:rsidR="001F7507" w:rsidRPr="004B173C">
        <w:rPr>
          <w:rFonts w:ascii="Times New Roman" w:hAnsi="Times New Roman"/>
          <w:sz w:val="28"/>
          <w:szCs w:val="28"/>
        </w:rPr>
        <w:t>городском округе</w:t>
      </w:r>
      <w:r w:rsidRPr="004B173C">
        <w:rPr>
          <w:rFonts w:ascii="Times New Roman" w:hAnsi="Times New Roman"/>
          <w:sz w:val="28"/>
          <w:szCs w:val="28"/>
        </w:rPr>
        <w:t xml:space="preserve"> для промысловой добычи рыбы главным образом используется Воткинское водохранилище. </w:t>
      </w:r>
    </w:p>
    <w:p w14:paraId="3617D189" w14:textId="4363F8A0" w:rsidR="004B6ECD" w:rsidRDefault="004B6ECD" w:rsidP="004B6ECD">
      <w:pPr>
        <w:autoSpaceDE w:val="0"/>
        <w:autoSpaceDN w:val="0"/>
        <w:spacing w:after="0" w:line="240" w:lineRule="auto"/>
        <w:ind w:firstLine="709"/>
        <w:jc w:val="both"/>
        <w:rPr>
          <w:rFonts w:ascii="Times New Roman" w:eastAsia="Times New Roman" w:hAnsi="Times New Roman"/>
          <w:sz w:val="28"/>
          <w:szCs w:val="28"/>
          <w:lang w:eastAsia="ru-RU"/>
        </w:rPr>
      </w:pPr>
      <w:r w:rsidRPr="004B6ECD">
        <w:rPr>
          <w:rFonts w:ascii="Times New Roman" w:eastAsia="Times New Roman" w:hAnsi="Times New Roman"/>
          <w:sz w:val="28"/>
          <w:szCs w:val="28"/>
          <w:lang w:eastAsia="ru-RU"/>
        </w:rPr>
        <w:t xml:space="preserve">Промысел на Камском и Воткинском водохранилищах ведется преимущественно ставными сетями. Возможности использования активных орудий лова (тралов, неводов) крайне ограничены ввиду отсутствия тоневых участков и </w:t>
      </w:r>
      <w:proofErr w:type="spellStart"/>
      <w:r w:rsidRPr="004B6ECD">
        <w:rPr>
          <w:rFonts w:ascii="Times New Roman" w:eastAsia="Times New Roman" w:hAnsi="Times New Roman"/>
          <w:sz w:val="28"/>
          <w:szCs w:val="28"/>
          <w:lang w:eastAsia="ru-RU"/>
        </w:rPr>
        <w:t>закоряженности</w:t>
      </w:r>
      <w:proofErr w:type="spellEnd"/>
      <w:r w:rsidRPr="004B6ECD">
        <w:rPr>
          <w:rFonts w:ascii="Times New Roman" w:eastAsia="Times New Roman" w:hAnsi="Times New Roman"/>
          <w:sz w:val="28"/>
          <w:szCs w:val="28"/>
          <w:lang w:eastAsia="ru-RU"/>
        </w:rPr>
        <w:t xml:space="preserve"> ложа, а также нерентабельности содержания </w:t>
      </w:r>
      <w:r w:rsidRPr="004B6ECD">
        <w:rPr>
          <w:rFonts w:ascii="Times New Roman" w:eastAsia="Times New Roman" w:hAnsi="Times New Roman"/>
          <w:sz w:val="28"/>
          <w:szCs w:val="28"/>
          <w:lang w:eastAsia="ru-RU"/>
        </w:rPr>
        <w:lastRenderedPageBreak/>
        <w:t xml:space="preserve">промыслового флота (высокие затраты при отсутствии достаточных скоплений рыбы). </w:t>
      </w:r>
    </w:p>
    <w:p w14:paraId="4D25C97D" w14:textId="77777777" w:rsidR="004B6ECD" w:rsidRPr="004B6ECD" w:rsidRDefault="004B6ECD" w:rsidP="004B6ECD">
      <w:pPr>
        <w:spacing w:after="0" w:line="240" w:lineRule="auto"/>
        <w:jc w:val="center"/>
        <w:rPr>
          <w:rFonts w:ascii="Times New Roman" w:eastAsia="Times New Roman" w:hAnsi="Times New Roman"/>
          <w:b/>
          <w:iCs/>
          <w:sz w:val="24"/>
          <w:szCs w:val="24"/>
          <w:lang w:eastAsia="ru-RU"/>
        </w:rPr>
      </w:pPr>
      <w:r w:rsidRPr="004B6ECD">
        <w:rPr>
          <w:rFonts w:ascii="Times New Roman" w:eastAsia="Times New Roman" w:hAnsi="Times New Roman"/>
          <w:b/>
          <w:iCs/>
          <w:sz w:val="24"/>
          <w:szCs w:val="24"/>
          <w:lang w:eastAsia="ru-RU"/>
        </w:rPr>
        <w:t>Количество субъектов промышленного рыболовства, осуществлявших добычу рыбы на водных объектах Пермского края в 2019–2023 гг.</w:t>
      </w:r>
    </w:p>
    <w:p w14:paraId="3DAF99CD" w14:textId="77777777" w:rsidR="004B6ECD" w:rsidRPr="00FC5C23" w:rsidRDefault="004B6ECD" w:rsidP="004B6ECD">
      <w:pPr>
        <w:spacing w:after="0" w:line="240" w:lineRule="auto"/>
        <w:jc w:val="right"/>
        <w:rPr>
          <w:rFonts w:ascii="Times New Roman" w:eastAsia="Times New Roman" w:hAnsi="Times New Roman"/>
          <w:b/>
          <w:i/>
          <w:lang w:eastAsia="ru-RU"/>
        </w:rPr>
      </w:pPr>
    </w:p>
    <w:tbl>
      <w:tblPr>
        <w:tblW w:w="8980" w:type="dxa"/>
        <w:jc w:val="center"/>
        <w:tblLook w:val="04A0" w:firstRow="1" w:lastRow="0" w:firstColumn="1" w:lastColumn="0" w:noHBand="0" w:noVBand="1"/>
      </w:tblPr>
      <w:tblGrid>
        <w:gridCol w:w="2699"/>
        <w:gridCol w:w="1256"/>
        <w:gridCol w:w="1256"/>
        <w:gridCol w:w="1256"/>
        <w:gridCol w:w="1256"/>
        <w:gridCol w:w="1257"/>
      </w:tblGrid>
      <w:tr w:rsidR="004B6ECD" w:rsidRPr="00FC5C23" w14:paraId="4A135DA2" w14:textId="77777777" w:rsidTr="005E06E5">
        <w:trPr>
          <w:trHeight w:val="284"/>
          <w:jc w:val="center"/>
        </w:trPr>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AC1BB3" w14:textId="77777777" w:rsidR="004B6ECD" w:rsidRPr="00FC5C23" w:rsidRDefault="004B6ECD"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Район промысла</w:t>
            </w:r>
          </w:p>
        </w:tc>
        <w:tc>
          <w:tcPr>
            <w:tcW w:w="6281"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29AF6DC8" w14:textId="77777777" w:rsidR="004B6ECD" w:rsidRPr="00FC5C23" w:rsidRDefault="004B6ECD"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Годы промысла</w:t>
            </w:r>
          </w:p>
        </w:tc>
      </w:tr>
      <w:tr w:rsidR="004B6ECD" w:rsidRPr="00FC5C23" w14:paraId="43E0390D" w14:textId="77777777" w:rsidTr="005E06E5">
        <w:trPr>
          <w:trHeight w:val="284"/>
          <w:jc w:val="center"/>
        </w:trPr>
        <w:tc>
          <w:tcPr>
            <w:tcW w:w="2699" w:type="dxa"/>
            <w:vMerge/>
            <w:tcBorders>
              <w:top w:val="single" w:sz="4" w:space="0" w:color="auto"/>
              <w:left w:val="single" w:sz="4" w:space="0" w:color="auto"/>
              <w:bottom w:val="single" w:sz="4" w:space="0" w:color="auto"/>
              <w:right w:val="single" w:sz="4" w:space="0" w:color="auto"/>
            </w:tcBorders>
            <w:vAlign w:val="center"/>
            <w:hideMark/>
          </w:tcPr>
          <w:p w14:paraId="63FBF0BB" w14:textId="77777777" w:rsidR="004B6ECD" w:rsidRPr="00FC5C23" w:rsidRDefault="004B6ECD" w:rsidP="005E06E5">
            <w:pPr>
              <w:spacing w:after="0" w:line="240" w:lineRule="auto"/>
              <w:rPr>
                <w:rFonts w:ascii="Times New Roman" w:eastAsia="Times New Roman" w:hAnsi="Times New Roman"/>
                <w:b/>
                <w:bCs/>
                <w:color w:val="000000"/>
                <w:sz w:val="24"/>
                <w:szCs w:val="24"/>
                <w:lang w:eastAsia="ru-RU"/>
              </w:rPr>
            </w:pPr>
          </w:p>
        </w:tc>
        <w:tc>
          <w:tcPr>
            <w:tcW w:w="1256" w:type="dxa"/>
            <w:tcBorders>
              <w:top w:val="nil"/>
              <w:left w:val="nil"/>
              <w:bottom w:val="single" w:sz="4" w:space="0" w:color="auto"/>
              <w:right w:val="single" w:sz="4" w:space="0" w:color="auto"/>
            </w:tcBorders>
            <w:shd w:val="clear" w:color="auto" w:fill="auto"/>
            <w:vAlign w:val="center"/>
          </w:tcPr>
          <w:p w14:paraId="534F30D1" w14:textId="77777777" w:rsidR="004B6ECD" w:rsidRPr="00FC5C23" w:rsidRDefault="004B6ECD"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2019</w:t>
            </w:r>
          </w:p>
        </w:tc>
        <w:tc>
          <w:tcPr>
            <w:tcW w:w="1256" w:type="dxa"/>
            <w:tcBorders>
              <w:top w:val="nil"/>
              <w:left w:val="nil"/>
              <w:bottom w:val="single" w:sz="4" w:space="0" w:color="auto"/>
              <w:right w:val="single" w:sz="4" w:space="0" w:color="auto"/>
            </w:tcBorders>
            <w:shd w:val="clear" w:color="auto" w:fill="auto"/>
            <w:vAlign w:val="center"/>
          </w:tcPr>
          <w:p w14:paraId="20109792" w14:textId="77777777" w:rsidR="004B6ECD" w:rsidRPr="00FC5C23" w:rsidRDefault="004B6ECD"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2020</w:t>
            </w:r>
          </w:p>
        </w:tc>
        <w:tc>
          <w:tcPr>
            <w:tcW w:w="1256" w:type="dxa"/>
            <w:tcBorders>
              <w:top w:val="nil"/>
              <w:left w:val="nil"/>
              <w:bottom w:val="single" w:sz="4" w:space="0" w:color="auto"/>
              <w:right w:val="single" w:sz="4" w:space="0" w:color="auto"/>
            </w:tcBorders>
            <w:shd w:val="clear" w:color="auto" w:fill="auto"/>
            <w:vAlign w:val="center"/>
          </w:tcPr>
          <w:p w14:paraId="3793871E" w14:textId="77777777" w:rsidR="004B6ECD" w:rsidRPr="00FC5C23" w:rsidRDefault="004B6ECD"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2021</w:t>
            </w:r>
          </w:p>
        </w:tc>
        <w:tc>
          <w:tcPr>
            <w:tcW w:w="1256" w:type="dxa"/>
            <w:tcBorders>
              <w:top w:val="nil"/>
              <w:left w:val="nil"/>
              <w:bottom w:val="single" w:sz="4" w:space="0" w:color="auto"/>
              <w:right w:val="single" w:sz="4" w:space="0" w:color="auto"/>
            </w:tcBorders>
            <w:shd w:val="clear" w:color="auto" w:fill="auto"/>
            <w:vAlign w:val="center"/>
          </w:tcPr>
          <w:p w14:paraId="31B363E3" w14:textId="77777777" w:rsidR="004B6ECD" w:rsidRPr="00FC5C23" w:rsidRDefault="004B6ECD"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2022</w:t>
            </w:r>
          </w:p>
        </w:tc>
        <w:tc>
          <w:tcPr>
            <w:tcW w:w="1257" w:type="dxa"/>
            <w:tcBorders>
              <w:top w:val="nil"/>
              <w:left w:val="nil"/>
              <w:bottom w:val="single" w:sz="4" w:space="0" w:color="auto"/>
              <w:right w:val="single" w:sz="4" w:space="0" w:color="auto"/>
            </w:tcBorders>
            <w:shd w:val="clear" w:color="auto" w:fill="auto"/>
            <w:vAlign w:val="center"/>
          </w:tcPr>
          <w:p w14:paraId="4A0BDB13" w14:textId="77777777" w:rsidR="004B6ECD" w:rsidRPr="00FC5C23" w:rsidRDefault="004B6ECD"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2023</w:t>
            </w:r>
          </w:p>
        </w:tc>
      </w:tr>
      <w:tr w:rsidR="004B6ECD" w:rsidRPr="00FC5C23" w14:paraId="57CB42CE" w14:textId="77777777" w:rsidTr="005E06E5">
        <w:trPr>
          <w:trHeight w:val="284"/>
          <w:jc w:val="center"/>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0BF976B3" w14:textId="77777777" w:rsidR="004B6ECD" w:rsidRPr="00FC5C23" w:rsidRDefault="004B6ECD"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Камское водохранилище</w:t>
            </w:r>
          </w:p>
        </w:tc>
        <w:tc>
          <w:tcPr>
            <w:tcW w:w="1256" w:type="dxa"/>
            <w:tcBorders>
              <w:top w:val="nil"/>
              <w:left w:val="nil"/>
              <w:bottom w:val="single" w:sz="4" w:space="0" w:color="auto"/>
              <w:right w:val="single" w:sz="4" w:space="0" w:color="auto"/>
            </w:tcBorders>
            <w:shd w:val="clear" w:color="auto" w:fill="auto"/>
            <w:vAlign w:val="center"/>
          </w:tcPr>
          <w:p w14:paraId="7C4B75BC"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35</w:t>
            </w:r>
          </w:p>
        </w:tc>
        <w:tc>
          <w:tcPr>
            <w:tcW w:w="1256" w:type="dxa"/>
            <w:tcBorders>
              <w:top w:val="nil"/>
              <w:left w:val="nil"/>
              <w:bottom w:val="single" w:sz="4" w:space="0" w:color="auto"/>
              <w:right w:val="single" w:sz="4" w:space="0" w:color="auto"/>
            </w:tcBorders>
            <w:shd w:val="clear" w:color="auto" w:fill="auto"/>
            <w:vAlign w:val="center"/>
          </w:tcPr>
          <w:p w14:paraId="75F09CCA"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33</w:t>
            </w:r>
          </w:p>
        </w:tc>
        <w:tc>
          <w:tcPr>
            <w:tcW w:w="1256" w:type="dxa"/>
            <w:tcBorders>
              <w:top w:val="nil"/>
              <w:left w:val="nil"/>
              <w:bottom w:val="single" w:sz="4" w:space="0" w:color="auto"/>
              <w:right w:val="single" w:sz="4" w:space="0" w:color="auto"/>
            </w:tcBorders>
            <w:shd w:val="clear" w:color="auto" w:fill="auto"/>
            <w:vAlign w:val="center"/>
          </w:tcPr>
          <w:p w14:paraId="2ABBD603"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29</w:t>
            </w:r>
          </w:p>
        </w:tc>
        <w:tc>
          <w:tcPr>
            <w:tcW w:w="1256" w:type="dxa"/>
            <w:tcBorders>
              <w:top w:val="nil"/>
              <w:left w:val="nil"/>
              <w:bottom w:val="single" w:sz="4" w:space="0" w:color="auto"/>
              <w:right w:val="single" w:sz="4" w:space="0" w:color="auto"/>
            </w:tcBorders>
            <w:shd w:val="clear" w:color="auto" w:fill="auto"/>
            <w:vAlign w:val="center"/>
          </w:tcPr>
          <w:p w14:paraId="030E08D6"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29</w:t>
            </w:r>
          </w:p>
        </w:tc>
        <w:tc>
          <w:tcPr>
            <w:tcW w:w="1257" w:type="dxa"/>
            <w:tcBorders>
              <w:top w:val="nil"/>
              <w:left w:val="nil"/>
              <w:bottom w:val="single" w:sz="4" w:space="0" w:color="auto"/>
              <w:right w:val="single" w:sz="4" w:space="0" w:color="auto"/>
            </w:tcBorders>
            <w:shd w:val="clear" w:color="auto" w:fill="auto"/>
            <w:vAlign w:val="center"/>
          </w:tcPr>
          <w:p w14:paraId="4C75A1C1"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31</w:t>
            </w:r>
          </w:p>
        </w:tc>
      </w:tr>
      <w:tr w:rsidR="004B6ECD" w:rsidRPr="00FC5C23" w14:paraId="59090CFE" w14:textId="77777777" w:rsidTr="005E06E5">
        <w:trPr>
          <w:trHeight w:val="284"/>
          <w:jc w:val="center"/>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2BCEB393" w14:textId="77777777" w:rsidR="004B6ECD" w:rsidRPr="00FC5C23" w:rsidRDefault="004B6ECD"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Воткинское водохранилище</w:t>
            </w:r>
          </w:p>
        </w:tc>
        <w:tc>
          <w:tcPr>
            <w:tcW w:w="1256" w:type="dxa"/>
            <w:tcBorders>
              <w:top w:val="nil"/>
              <w:left w:val="nil"/>
              <w:bottom w:val="single" w:sz="4" w:space="0" w:color="auto"/>
              <w:right w:val="single" w:sz="4" w:space="0" w:color="auto"/>
            </w:tcBorders>
            <w:shd w:val="clear" w:color="auto" w:fill="auto"/>
            <w:vAlign w:val="center"/>
          </w:tcPr>
          <w:p w14:paraId="33CBE6F8"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16</w:t>
            </w:r>
          </w:p>
        </w:tc>
        <w:tc>
          <w:tcPr>
            <w:tcW w:w="1256" w:type="dxa"/>
            <w:tcBorders>
              <w:top w:val="nil"/>
              <w:left w:val="nil"/>
              <w:bottom w:val="single" w:sz="4" w:space="0" w:color="auto"/>
              <w:right w:val="single" w:sz="4" w:space="0" w:color="auto"/>
            </w:tcBorders>
            <w:shd w:val="clear" w:color="auto" w:fill="auto"/>
            <w:vAlign w:val="center"/>
          </w:tcPr>
          <w:p w14:paraId="30688665"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14</w:t>
            </w:r>
          </w:p>
        </w:tc>
        <w:tc>
          <w:tcPr>
            <w:tcW w:w="1256" w:type="dxa"/>
            <w:tcBorders>
              <w:top w:val="nil"/>
              <w:left w:val="nil"/>
              <w:bottom w:val="single" w:sz="4" w:space="0" w:color="auto"/>
              <w:right w:val="single" w:sz="4" w:space="0" w:color="auto"/>
            </w:tcBorders>
            <w:shd w:val="clear" w:color="auto" w:fill="auto"/>
            <w:vAlign w:val="center"/>
          </w:tcPr>
          <w:p w14:paraId="34F8A36A"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11</w:t>
            </w:r>
          </w:p>
        </w:tc>
        <w:tc>
          <w:tcPr>
            <w:tcW w:w="1256" w:type="dxa"/>
            <w:tcBorders>
              <w:top w:val="nil"/>
              <w:left w:val="nil"/>
              <w:bottom w:val="single" w:sz="4" w:space="0" w:color="auto"/>
              <w:right w:val="single" w:sz="4" w:space="0" w:color="auto"/>
            </w:tcBorders>
            <w:shd w:val="clear" w:color="auto" w:fill="auto"/>
            <w:vAlign w:val="center"/>
          </w:tcPr>
          <w:p w14:paraId="41A1E15D"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14</w:t>
            </w:r>
          </w:p>
        </w:tc>
        <w:tc>
          <w:tcPr>
            <w:tcW w:w="1257" w:type="dxa"/>
            <w:tcBorders>
              <w:top w:val="nil"/>
              <w:left w:val="nil"/>
              <w:bottom w:val="single" w:sz="4" w:space="0" w:color="auto"/>
              <w:right w:val="single" w:sz="4" w:space="0" w:color="auto"/>
            </w:tcBorders>
            <w:shd w:val="clear" w:color="auto" w:fill="auto"/>
            <w:vAlign w:val="center"/>
          </w:tcPr>
          <w:p w14:paraId="7A4F8E0A"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15</w:t>
            </w:r>
          </w:p>
        </w:tc>
      </w:tr>
      <w:tr w:rsidR="004B6ECD" w:rsidRPr="00FC5C23" w14:paraId="28D1D0CB" w14:textId="77777777" w:rsidTr="005E06E5">
        <w:trPr>
          <w:trHeight w:val="284"/>
          <w:jc w:val="center"/>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4B4453C0" w14:textId="77777777" w:rsidR="004B6ECD" w:rsidRPr="00FC5C23" w:rsidRDefault="004B6ECD"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Р. Кама ниже плотины Воткинской ГЭС,</w:t>
            </w:r>
          </w:p>
          <w:p w14:paraId="174DC0AC" w14:textId="77777777" w:rsidR="004B6ECD" w:rsidRPr="00FC5C23" w:rsidRDefault="004B6ECD"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озера севера края</w:t>
            </w:r>
          </w:p>
        </w:tc>
        <w:tc>
          <w:tcPr>
            <w:tcW w:w="1256" w:type="dxa"/>
            <w:tcBorders>
              <w:top w:val="nil"/>
              <w:left w:val="nil"/>
              <w:bottom w:val="single" w:sz="4" w:space="0" w:color="auto"/>
              <w:right w:val="single" w:sz="4" w:space="0" w:color="auto"/>
            </w:tcBorders>
            <w:shd w:val="clear" w:color="auto" w:fill="auto"/>
            <w:vAlign w:val="center"/>
          </w:tcPr>
          <w:p w14:paraId="1CE54ABF"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w:t>
            </w:r>
          </w:p>
        </w:tc>
        <w:tc>
          <w:tcPr>
            <w:tcW w:w="1256" w:type="dxa"/>
            <w:tcBorders>
              <w:top w:val="nil"/>
              <w:left w:val="nil"/>
              <w:bottom w:val="single" w:sz="4" w:space="0" w:color="auto"/>
              <w:right w:val="single" w:sz="4" w:space="0" w:color="auto"/>
            </w:tcBorders>
            <w:shd w:val="clear" w:color="auto" w:fill="auto"/>
            <w:vAlign w:val="center"/>
          </w:tcPr>
          <w:p w14:paraId="23714712"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w:t>
            </w:r>
          </w:p>
        </w:tc>
        <w:tc>
          <w:tcPr>
            <w:tcW w:w="1256" w:type="dxa"/>
            <w:tcBorders>
              <w:top w:val="nil"/>
              <w:left w:val="nil"/>
              <w:bottom w:val="single" w:sz="4" w:space="0" w:color="auto"/>
              <w:right w:val="single" w:sz="4" w:space="0" w:color="auto"/>
            </w:tcBorders>
            <w:shd w:val="clear" w:color="auto" w:fill="auto"/>
            <w:vAlign w:val="center"/>
          </w:tcPr>
          <w:p w14:paraId="4BC05488"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w:t>
            </w:r>
          </w:p>
        </w:tc>
        <w:tc>
          <w:tcPr>
            <w:tcW w:w="1256" w:type="dxa"/>
            <w:tcBorders>
              <w:top w:val="nil"/>
              <w:left w:val="nil"/>
              <w:bottom w:val="single" w:sz="4" w:space="0" w:color="auto"/>
              <w:right w:val="single" w:sz="4" w:space="0" w:color="auto"/>
            </w:tcBorders>
            <w:shd w:val="clear" w:color="auto" w:fill="auto"/>
            <w:vAlign w:val="center"/>
          </w:tcPr>
          <w:p w14:paraId="2C77BAD3"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w:t>
            </w:r>
          </w:p>
        </w:tc>
        <w:tc>
          <w:tcPr>
            <w:tcW w:w="1257" w:type="dxa"/>
            <w:tcBorders>
              <w:top w:val="nil"/>
              <w:left w:val="nil"/>
              <w:bottom w:val="single" w:sz="4" w:space="0" w:color="auto"/>
              <w:right w:val="single" w:sz="4" w:space="0" w:color="auto"/>
            </w:tcBorders>
            <w:shd w:val="clear" w:color="auto" w:fill="auto"/>
            <w:vAlign w:val="center"/>
          </w:tcPr>
          <w:p w14:paraId="08470D31" w14:textId="77777777" w:rsidR="004B6ECD" w:rsidRPr="00FC5C23" w:rsidRDefault="004B6ECD"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w:t>
            </w:r>
          </w:p>
        </w:tc>
      </w:tr>
    </w:tbl>
    <w:p w14:paraId="71FF1B35" w14:textId="77777777" w:rsidR="004B7753" w:rsidRPr="00147F3C" w:rsidRDefault="004B7753" w:rsidP="003538B0">
      <w:pPr>
        <w:autoSpaceDE w:val="0"/>
        <w:autoSpaceDN w:val="0"/>
        <w:adjustRightInd w:val="0"/>
        <w:spacing w:after="0" w:line="240" w:lineRule="exact"/>
        <w:jc w:val="both"/>
        <w:rPr>
          <w:rFonts w:ascii="Times New Roman" w:hAnsi="Times New Roman" w:cs="Times New Roman"/>
          <w:sz w:val="24"/>
          <w:szCs w:val="24"/>
          <w:highlight w:val="yellow"/>
        </w:rPr>
      </w:pPr>
    </w:p>
    <w:p w14:paraId="08DF2FDF" w14:textId="77777777" w:rsidR="00A96F34" w:rsidRPr="00A96F34" w:rsidRDefault="00A96F34" w:rsidP="00A96F34">
      <w:pPr>
        <w:spacing w:after="0" w:line="240" w:lineRule="auto"/>
        <w:ind w:firstLine="540"/>
        <w:jc w:val="both"/>
        <w:rPr>
          <w:rFonts w:ascii="Times New Roman" w:eastAsia="Times New Roman" w:hAnsi="Times New Roman"/>
          <w:sz w:val="28"/>
          <w:szCs w:val="28"/>
          <w:lang w:eastAsia="ru-RU"/>
        </w:rPr>
      </w:pPr>
      <w:r w:rsidRPr="00A96F34">
        <w:rPr>
          <w:rFonts w:ascii="Times New Roman" w:eastAsia="Times New Roman" w:hAnsi="Times New Roman"/>
          <w:sz w:val="28"/>
          <w:szCs w:val="28"/>
          <w:lang w:eastAsia="ru-RU"/>
        </w:rPr>
        <w:t>Общие промысловые уловы из водных объектов Пермского края в 2023 г. увеличились по сравнению с уловами 2022 года на 192,24 т (24,2 %) и составили 986,05 т.</w:t>
      </w:r>
    </w:p>
    <w:p w14:paraId="753C329C" w14:textId="28953623" w:rsidR="00A96F34" w:rsidRPr="00A96F34" w:rsidRDefault="00A96F34" w:rsidP="00A96F34">
      <w:pPr>
        <w:spacing w:after="0" w:line="240" w:lineRule="auto"/>
        <w:ind w:firstLine="540"/>
        <w:jc w:val="both"/>
        <w:rPr>
          <w:rFonts w:ascii="Times New Roman" w:eastAsia="Times New Roman" w:hAnsi="Times New Roman"/>
          <w:sz w:val="28"/>
          <w:szCs w:val="28"/>
          <w:lang w:eastAsia="ru-RU"/>
        </w:rPr>
      </w:pPr>
      <w:r w:rsidRPr="00A96F34">
        <w:rPr>
          <w:rFonts w:ascii="Times New Roman" w:eastAsia="Times New Roman" w:hAnsi="Times New Roman"/>
          <w:sz w:val="28"/>
          <w:szCs w:val="28"/>
          <w:lang w:eastAsia="ru-RU"/>
        </w:rPr>
        <w:t>При этом уловы на Воткинском водохранилище увеличились на 82,53 т (21 %), составив 469,63 т.</w:t>
      </w:r>
    </w:p>
    <w:p w14:paraId="216E7825" w14:textId="0C2108DB" w:rsidR="00A96F34" w:rsidRDefault="00A96F34" w:rsidP="00A96F34">
      <w:pPr>
        <w:spacing w:after="0" w:line="240" w:lineRule="auto"/>
        <w:ind w:firstLine="540"/>
        <w:jc w:val="both"/>
        <w:rPr>
          <w:rFonts w:ascii="Times New Roman" w:eastAsia="Times New Roman" w:hAnsi="Times New Roman"/>
          <w:sz w:val="28"/>
          <w:szCs w:val="28"/>
          <w:lang w:eastAsia="ru-RU"/>
        </w:rPr>
      </w:pPr>
      <w:r w:rsidRPr="00A96F34">
        <w:rPr>
          <w:rFonts w:ascii="Times New Roman" w:eastAsia="Times New Roman" w:hAnsi="Times New Roman"/>
          <w:sz w:val="28"/>
          <w:szCs w:val="28"/>
          <w:lang w:eastAsia="ru-RU"/>
        </w:rPr>
        <w:t xml:space="preserve"> На участке р. Кама ниже плотины Воткинской ГЭС вылов в 2023 г. составил 45,77 т, что ниже вылова 2022 года на 1,55 т (3,28%).</w:t>
      </w:r>
    </w:p>
    <w:p w14:paraId="6A5D5F18" w14:textId="77777777" w:rsidR="00A96F34" w:rsidRDefault="00A96F34" w:rsidP="00A96F34">
      <w:pPr>
        <w:spacing w:after="0" w:line="240" w:lineRule="auto"/>
        <w:ind w:firstLine="540"/>
        <w:jc w:val="both"/>
        <w:rPr>
          <w:rFonts w:ascii="Times New Roman" w:eastAsia="Times New Roman" w:hAnsi="Times New Roman"/>
          <w:sz w:val="28"/>
          <w:szCs w:val="28"/>
          <w:lang w:eastAsia="ru-RU"/>
        </w:rPr>
      </w:pPr>
    </w:p>
    <w:p w14:paraId="7FEA59A4" w14:textId="77777777" w:rsidR="00A96F34" w:rsidRDefault="00A96F34" w:rsidP="00A96F34">
      <w:pPr>
        <w:spacing w:after="0" w:line="240" w:lineRule="auto"/>
        <w:jc w:val="center"/>
        <w:rPr>
          <w:rFonts w:ascii="Times New Roman" w:eastAsia="Times New Roman" w:hAnsi="Times New Roman"/>
          <w:b/>
          <w:bCs/>
          <w:iCs/>
          <w:sz w:val="28"/>
          <w:szCs w:val="28"/>
          <w:lang w:eastAsia="ru-RU"/>
        </w:rPr>
      </w:pPr>
      <w:r w:rsidRPr="00A96F34">
        <w:rPr>
          <w:rFonts w:ascii="Times New Roman" w:eastAsia="Times New Roman" w:hAnsi="Times New Roman"/>
          <w:b/>
          <w:bCs/>
          <w:iCs/>
          <w:sz w:val="28"/>
          <w:szCs w:val="28"/>
          <w:lang w:eastAsia="ru-RU"/>
        </w:rPr>
        <w:t xml:space="preserve">Динамика промысловых уловов рыбы из водных объектов </w:t>
      </w:r>
    </w:p>
    <w:p w14:paraId="7113637A" w14:textId="726DF8B0" w:rsidR="00A96F34" w:rsidRPr="00A96F34" w:rsidRDefault="00A96F34" w:rsidP="00A96F34">
      <w:pPr>
        <w:spacing w:after="0" w:line="240" w:lineRule="auto"/>
        <w:jc w:val="center"/>
        <w:rPr>
          <w:rFonts w:ascii="Times New Roman" w:eastAsia="Times New Roman" w:hAnsi="Times New Roman"/>
          <w:b/>
          <w:bCs/>
          <w:iCs/>
          <w:sz w:val="28"/>
          <w:szCs w:val="28"/>
          <w:lang w:eastAsia="ru-RU"/>
        </w:rPr>
      </w:pPr>
      <w:r w:rsidRPr="00A96F34">
        <w:rPr>
          <w:rFonts w:ascii="Times New Roman" w:eastAsia="Times New Roman" w:hAnsi="Times New Roman"/>
          <w:b/>
          <w:bCs/>
          <w:iCs/>
          <w:sz w:val="28"/>
          <w:szCs w:val="28"/>
          <w:lang w:eastAsia="ru-RU"/>
        </w:rPr>
        <w:t>Пермского края</w:t>
      </w:r>
      <w:r>
        <w:rPr>
          <w:rFonts w:ascii="Times New Roman" w:eastAsia="Times New Roman" w:hAnsi="Times New Roman"/>
          <w:b/>
          <w:bCs/>
          <w:iCs/>
          <w:sz w:val="28"/>
          <w:szCs w:val="28"/>
          <w:lang w:eastAsia="ru-RU"/>
        </w:rPr>
        <w:t xml:space="preserve"> </w:t>
      </w:r>
      <w:r w:rsidRPr="00A96F34">
        <w:rPr>
          <w:rFonts w:ascii="Times New Roman" w:eastAsia="Times New Roman" w:hAnsi="Times New Roman"/>
          <w:b/>
          <w:bCs/>
          <w:iCs/>
          <w:sz w:val="28"/>
          <w:szCs w:val="28"/>
          <w:lang w:eastAsia="ru-RU"/>
        </w:rPr>
        <w:t>в 2019–2023 гг., тонн</w:t>
      </w:r>
    </w:p>
    <w:p w14:paraId="0FDC3FC0" w14:textId="77777777" w:rsidR="00A96F34" w:rsidRPr="00FC5C23" w:rsidRDefault="00A96F34" w:rsidP="00A96F34">
      <w:pPr>
        <w:spacing w:after="0" w:line="240" w:lineRule="auto"/>
        <w:jc w:val="right"/>
        <w:rPr>
          <w:rFonts w:ascii="Times New Roman" w:eastAsia="Times New Roman" w:hAnsi="Times New Roman"/>
          <w:b/>
          <w:bCs/>
          <w:i/>
          <w:lang w:eastAsia="ru-RU"/>
        </w:rPr>
      </w:pPr>
    </w:p>
    <w:tbl>
      <w:tblPr>
        <w:tblW w:w="9360" w:type="dxa"/>
        <w:jc w:val="center"/>
        <w:tblLook w:val="04A0" w:firstRow="1" w:lastRow="0" w:firstColumn="1" w:lastColumn="0" w:noHBand="0" w:noVBand="1"/>
      </w:tblPr>
      <w:tblGrid>
        <w:gridCol w:w="4260"/>
        <w:gridCol w:w="1020"/>
        <w:gridCol w:w="1020"/>
        <w:gridCol w:w="1020"/>
        <w:gridCol w:w="1020"/>
        <w:gridCol w:w="1020"/>
      </w:tblGrid>
      <w:tr w:rsidR="00A96F34" w:rsidRPr="00FC5C23" w14:paraId="3ACDCCFD" w14:textId="77777777" w:rsidTr="005E06E5">
        <w:trPr>
          <w:trHeight w:val="284"/>
          <w:jc w:val="center"/>
        </w:trPr>
        <w:tc>
          <w:tcPr>
            <w:tcW w:w="4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867481"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Район промысла</w:t>
            </w:r>
          </w:p>
        </w:tc>
        <w:tc>
          <w:tcPr>
            <w:tcW w:w="510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343044D7"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 xml:space="preserve">Годы </w:t>
            </w:r>
          </w:p>
        </w:tc>
      </w:tr>
      <w:tr w:rsidR="00A96F34" w:rsidRPr="00FC5C23" w14:paraId="65EF00EB" w14:textId="77777777" w:rsidTr="005E06E5">
        <w:trPr>
          <w:trHeight w:val="284"/>
          <w:jc w:val="center"/>
        </w:trPr>
        <w:tc>
          <w:tcPr>
            <w:tcW w:w="4260" w:type="dxa"/>
            <w:vMerge/>
            <w:tcBorders>
              <w:top w:val="single" w:sz="4" w:space="0" w:color="auto"/>
              <w:left w:val="single" w:sz="4" w:space="0" w:color="auto"/>
              <w:bottom w:val="single" w:sz="4" w:space="0" w:color="auto"/>
              <w:right w:val="single" w:sz="4" w:space="0" w:color="auto"/>
            </w:tcBorders>
            <w:vAlign w:val="center"/>
            <w:hideMark/>
          </w:tcPr>
          <w:p w14:paraId="043DDA6F" w14:textId="77777777" w:rsidR="00A96F34" w:rsidRPr="00FC5C23" w:rsidRDefault="00A96F34" w:rsidP="005E06E5">
            <w:pPr>
              <w:spacing w:after="0" w:line="240" w:lineRule="auto"/>
              <w:rPr>
                <w:rFonts w:ascii="Times New Roman" w:eastAsia="Times New Roman" w:hAnsi="Times New Roman"/>
                <w:b/>
                <w:bCs/>
                <w:color w:val="000000"/>
                <w:sz w:val="24"/>
                <w:szCs w:val="24"/>
                <w:lang w:eastAsia="ru-RU"/>
              </w:rPr>
            </w:pPr>
          </w:p>
        </w:tc>
        <w:tc>
          <w:tcPr>
            <w:tcW w:w="1020" w:type="dxa"/>
            <w:tcBorders>
              <w:top w:val="nil"/>
              <w:left w:val="nil"/>
              <w:bottom w:val="single" w:sz="4" w:space="0" w:color="auto"/>
              <w:right w:val="single" w:sz="4" w:space="0" w:color="auto"/>
            </w:tcBorders>
            <w:shd w:val="clear" w:color="auto" w:fill="auto"/>
            <w:vAlign w:val="center"/>
          </w:tcPr>
          <w:p w14:paraId="53F1839A"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2019</w:t>
            </w:r>
          </w:p>
        </w:tc>
        <w:tc>
          <w:tcPr>
            <w:tcW w:w="1020" w:type="dxa"/>
            <w:tcBorders>
              <w:top w:val="nil"/>
              <w:left w:val="nil"/>
              <w:bottom w:val="single" w:sz="4" w:space="0" w:color="auto"/>
              <w:right w:val="single" w:sz="4" w:space="0" w:color="auto"/>
            </w:tcBorders>
            <w:shd w:val="clear" w:color="auto" w:fill="auto"/>
            <w:vAlign w:val="center"/>
          </w:tcPr>
          <w:p w14:paraId="73529C62"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2020</w:t>
            </w:r>
          </w:p>
        </w:tc>
        <w:tc>
          <w:tcPr>
            <w:tcW w:w="1020" w:type="dxa"/>
            <w:tcBorders>
              <w:top w:val="nil"/>
              <w:left w:val="nil"/>
              <w:bottom w:val="single" w:sz="4" w:space="0" w:color="auto"/>
              <w:right w:val="single" w:sz="4" w:space="0" w:color="auto"/>
            </w:tcBorders>
            <w:shd w:val="clear" w:color="auto" w:fill="auto"/>
            <w:vAlign w:val="center"/>
          </w:tcPr>
          <w:p w14:paraId="43465BF4"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2021</w:t>
            </w:r>
          </w:p>
        </w:tc>
        <w:tc>
          <w:tcPr>
            <w:tcW w:w="1020" w:type="dxa"/>
            <w:tcBorders>
              <w:top w:val="nil"/>
              <w:left w:val="nil"/>
              <w:bottom w:val="single" w:sz="4" w:space="0" w:color="auto"/>
              <w:right w:val="single" w:sz="4" w:space="0" w:color="auto"/>
            </w:tcBorders>
            <w:shd w:val="clear" w:color="auto" w:fill="auto"/>
            <w:vAlign w:val="center"/>
          </w:tcPr>
          <w:p w14:paraId="7D427F52"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2022</w:t>
            </w:r>
          </w:p>
        </w:tc>
        <w:tc>
          <w:tcPr>
            <w:tcW w:w="1020" w:type="dxa"/>
            <w:tcBorders>
              <w:top w:val="nil"/>
              <w:left w:val="nil"/>
              <w:bottom w:val="single" w:sz="4" w:space="0" w:color="auto"/>
              <w:right w:val="single" w:sz="4" w:space="0" w:color="auto"/>
            </w:tcBorders>
            <w:shd w:val="clear" w:color="auto" w:fill="auto"/>
            <w:vAlign w:val="center"/>
          </w:tcPr>
          <w:p w14:paraId="7B1B6B44"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2023</w:t>
            </w:r>
          </w:p>
        </w:tc>
      </w:tr>
      <w:tr w:rsidR="00A96F34" w:rsidRPr="00FC5C23" w14:paraId="6F4ABB1E" w14:textId="77777777" w:rsidTr="005E06E5">
        <w:trPr>
          <w:trHeight w:val="284"/>
          <w:jc w:val="center"/>
        </w:trPr>
        <w:tc>
          <w:tcPr>
            <w:tcW w:w="4260" w:type="dxa"/>
            <w:tcBorders>
              <w:top w:val="nil"/>
              <w:left w:val="single" w:sz="4" w:space="0" w:color="auto"/>
              <w:bottom w:val="single" w:sz="4" w:space="0" w:color="auto"/>
              <w:right w:val="single" w:sz="4" w:space="0" w:color="auto"/>
            </w:tcBorders>
            <w:shd w:val="clear" w:color="auto" w:fill="auto"/>
            <w:vAlign w:val="center"/>
            <w:hideMark/>
          </w:tcPr>
          <w:p w14:paraId="1D0322E5"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Камское водохранилище</w:t>
            </w:r>
          </w:p>
        </w:tc>
        <w:tc>
          <w:tcPr>
            <w:tcW w:w="1020" w:type="dxa"/>
            <w:tcBorders>
              <w:top w:val="nil"/>
              <w:left w:val="nil"/>
              <w:bottom w:val="single" w:sz="4" w:space="0" w:color="auto"/>
              <w:right w:val="single" w:sz="4" w:space="0" w:color="auto"/>
            </w:tcBorders>
            <w:shd w:val="clear" w:color="auto" w:fill="auto"/>
            <w:vAlign w:val="center"/>
          </w:tcPr>
          <w:p w14:paraId="1C5E77C5"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336,3</w:t>
            </w:r>
          </w:p>
        </w:tc>
        <w:tc>
          <w:tcPr>
            <w:tcW w:w="1020" w:type="dxa"/>
            <w:tcBorders>
              <w:top w:val="nil"/>
              <w:left w:val="nil"/>
              <w:bottom w:val="single" w:sz="4" w:space="0" w:color="auto"/>
              <w:right w:val="single" w:sz="4" w:space="0" w:color="auto"/>
            </w:tcBorders>
            <w:shd w:val="clear" w:color="auto" w:fill="auto"/>
            <w:vAlign w:val="center"/>
          </w:tcPr>
          <w:p w14:paraId="6F258C77"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317,1</w:t>
            </w:r>
          </w:p>
        </w:tc>
        <w:tc>
          <w:tcPr>
            <w:tcW w:w="1020" w:type="dxa"/>
            <w:tcBorders>
              <w:top w:val="nil"/>
              <w:left w:val="nil"/>
              <w:bottom w:val="single" w:sz="4" w:space="0" w:color="auto"/>
              <w:right w:val="single" w:sz="4" w:space="0" w:color="auto"/>
            </w:tcBorders>
            <w:shd w:val="clear" w:color="auto" w:fill="auto"/>
            <w:vAlign w:val="center"/>
          </w:tcPr>
          <w:p w14:paraId="0E8AB183"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269,1</w:t>
            </w:r>
          </w:p>
        </w:tc>
        <w:tc>
          <w:tcPr>
            <w:tcW w:w="1020" w:type="dxa"/>
            <w:tcBorders>
              <w:top w:val="nil"/>
              <w:left w:val="nil"/>
              <w:bottom w:val="single" w:sz="4" w:space="0" w:color="auto"/>
              <w:right w:val="single" w:sz="4" w:space="0" w:color="auto"/>
            </w:tcBorders>
            <w:shd w:val="clear" w:color="auto" w:fill="auto"/>
            <w:vAlign w:val="center"/>
          </w:tcPr>
          <w:p w14:paraId="79C8A0DD"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359,39</w:t>
            </w:r>
          </w:p>
        </w:tc>
        <w:tc>
          <w:tcPr>
            <w:tcW w:w="1020" w:type="dxa"/>
            <w:tcBorders>
              <w:top w:val="nil"/>
              <w:left w:val="nil"/>
              <w:bottom w:val="single" w:sz="4" w:space="0" w:color="auto"/>
              <w:right w:val="single" w:sz="4" w:space="0" w:color="auto"/>
            </w:tcBorders>
            <w:shd w:val="clear" w:color="auto" w:fill="auto"/>
            <w:vAlign w:val="center"/>
          </w:tcPr>
          <w:p w14:paraId="20D039EB"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470,65</w:t>
            </w:r>
          </w:p>
        </w:tc>
      </w:tr>
      <w:tr w:rsidR="00A96F34" w:rsidRPr="00FC5C23" w14:paraId="694010EB" w14:textId="77777777" w:rsidTr="005E06E5">
        <w:trPr>
          <w:trHeight w:val="284"/>
          <w:jc w:val="center"/>
        </w:trPr>
        <w:tc>
          <w:tcPr>
            <w:tcW w:w="4260" w:type="dxa"/>
            <w:tcBorders>
              <w:top w:val="nil"/>
              <w:left w:val="single" w:sz="4" w:space="0" w:color="auto"/>
              <w:bottom w:val="single" w:sz="4" w:space="0" w:color="auto"/>
              <w:right w:val="single" w:sz="4" w:space="0" w:color="auto"/>
            </w:tcBorders>
            <w:shd w:val="clear" w:color="auto" w:fill="auto"/>
            <w:vAlign w:val="center"/>
            <w:hideMark/>
          </w:tcPr>
          <w:p w14:paraId="20F96A6E"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 xml:space="preserve">Воткинское водохранилище </w:t>
            </w:r>
          </w:p>
        </w:tc>
        <w:tc>
          <w:tcPr>
            <w:tcW w:w="1020" w:type="dxa"/>
            <w:tcBorders>
              <w:top w:val="nil"/>
              <w:left w:val="nil"/>
              <w:bottom w:val="single" w:sz="4" w:space="0" w:color="auto"/>
              <w:right w:val="single" w:sz="4" w:space="0" w:color="auto"/>
            </w:tcBorders>
            <w:shd w:val="clear" w:color="auto" w:fill="auto"/>
            <w:vAlign w:val="center"/>
          </w:tcPr>
          <w:p w14:paraId="1B74D39B"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311,3</w:t>
            </w:r>
          </w:p>
        </w:tc>
        <w:tc>
          <w:tcPr>
            <w:tcW w:w="1020" w:type="dxa"/>
            <w:tcBorders>
              <w:top w:val="nil"/>
              <w:left w:val="nil"/>
              <w:bottom w:val="single" w:sz="4" w:space="0" w:color="auto"/>
              <w:right w:val="single" w:sz="4" w:space="0" w:color="auto"/>
            </w:tcBorders>
            <w:shd w:val="clear" w:color="auto" w:fill="auto"/>
            <w:vAlign w:val="center"/>
          </w:tcPr>
          <w:p w14:paraId="6BE6AC62"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269,4</w:t>
            </w:r>
          </w:p>
        </w:tc>
        <w:tc>
          <w:tcPr>
            <w:tcW w:w="1020" w:type="dxa"/>
            <w:tcBorders>
              <w:top w:val="nil"/>
              <w:left w:val="nil"/>
              <w:bottom w:val="single" w:sz="4" w:space="0" w:color="auto"/>
              <w:right w:val="single" w:sz="4" w:space="0" w:color="auto"/>
            </w:tcBorders>
            <w:shd w:val="clear" w:color="auto" w:fill="auto"/>
            <w:vAlign w:val="center"/>
          </w:tcPr>
          <w:p w14:paraId="0B702BF5"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290,4</w:t>
            </w:r>
          </w:p>
        </w:tc>
        <w:tc>
          <w:tcPr>
            <w:tcW w:w="1020" w:type="dxa"/>
            <w:tcBorders>
              <w:top w:val="nil"/>
              <w:left w:val="nil"/>
              <w:bottom w:val="single" w:sz="4" w:space="0" w:color="auto"/>
              <w:right w:val="single" w:sz="4" w:space="0" w:color="auto"/>
            </w:tcBorders>
            <w:shd w:val="clear" w:color="auto" w:fill="auto"/>
            <w:vAlign w:val="center"/>
          </w:tcPr>
          <w:p w14:paraId="69530F52"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387,10</w:t>
            </w:r>
          </w:p>
        </w:tc>
        <w:tc>
          <w:tcPr>
            <w:tcW w:w="1020" w:type="dxa"/>
            <w:tcBorders>
              <w:top w:val="nil"/>
              <w:left w:val="nil"/>
              <w:bottom w:val="single" w:sz="4" w:space="0" w:color="auto"/>
              <w:right w:val="single" w:sz="4" w:space="0" w:color="auto"/>
            </w:tcBorders>
            <w:shd w:val="clear" w:color="auto" w:fill="auto"/>
            <w:vAlign w:val="center"/>
          </w:tcPr>
          <w:p w14:paraId="327FBB45"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469,63</w:t>
            </w:r>
          </w:p>
        </w:tc>
      </w:tr>
      <w:tr w:rsidR="00A96F34" w:rsidRPr="00FC5C23" w14:paraId="3DCC4AE4" w14:textId="77777777" w:rsidTr="005E06E5">
        <w:trPr>
          <w:trHeight w:val="284"/>
          <w:jc w:val="center"/>
        </w:trPr>
        <w:tc>
          <w:tcPr>
            <w:tcW w:w="4260" w:type="dxa"/>
            <w:tcBorders>
              <w:top w:val="nil"/>
              <w:left w:val="single" w:sz="4" w:space="0" w:color="auto"/>
              <w:bottom w:val="single" w:sz="4" w:space="0" w:color="auto"/>
              <w:right w:val="single" w:sz="4" w:space="0" w:color="auto"/>
            </w:tcBorders>
            <w:shd w:val="clear" w:color="auto" w:fill="auto"/>
            <w:vAlign w:val="center"/>
            <w:hideMark/>
          </w:tcPr>
          <w:p w14:paraId="59D5F2D1"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Река Кама ниже плотины Воткинской ГЭС</w:t>
            </w:r>
          </w:p>
        </w:tc>
        <w:tc>
          <w:tcPr>
            <w:tcW w:w="1020" w:type="dxa"/>
            <w:tcBorders>
              <w:top w:val="nil"/>
              <w:left w:val="nil"/>
              <w:bottom w:val="single" w:sz="4" w:space="0" w:color="auto"/>
              <w:right w:val="single" w:sz="4" w:space="0" w:color="auto"/>
            </w:tcBorders>
            <w:shd w:val="clear" w:color="auto" w:fill="auto"/>
            <w:vAlign w:val="center"/>
          </w:tcPr>
          <w:p w14:paraId="7FD127E5"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50,8</w:t>
            </w:r>
          </w:p>
        </w:tc>
        <w:tc>
          <w:tcPr>
            <w:tcW w:w="1020" w:type="dxa"/>
            <w:tcBorders>
              <w:top w:val="nil"/>
              <w:left w:val="nil"/>
              <w:bottom w:val="single" w:sz="4" w:space="0" w:color="auto"/>
              <w:right w:val="single" w:sz="4" w:space="0" w:color="auto"/>
            </w:tcBorders>
            <w:shd w:val="clear" w:color="auto" w:fill="auto"/>
            <w:vAlign w:val="center"/>
          </w:tcPr>
          <w:p w14:paraId="15F47295"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54,0</w:t>
            </w:r>
          </w:p>
        </w:tc>
        <w:tc>
          <w:tcPr>
            <w:tcW w:w="1020" w:type="dxa"/>
            <w:tcBorders>
              <w:top w:val="nil"/>
              <w:left w:val="nil"/>
              <w:bottom w:val="single" w:sz="4" w:space="0" w:color="auto"/>
              <w:right w:val="single" w:sz="4" w:space="0" w:color="auto"/>
            </w:tcBorders>
            <w:shd w:val="clear" w:color="auto" w:fill="auto"/>
            <w:vAlign w:val="center"/>
          </w:tcPr>
          <w:p w14:paraId="5DDC714E"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51,9</w:t>
            </w:r>
          </w:p>
        </w:tc>
        <w:tc>
          <w:tcPr>
            <w:tcW w:w="1020" w:type="dxa"/>
            <w:tcBorders>
              <w:top w:val="nil"/>
              <w:left w:val="nil"/>
              <w:bottom w:val="single" w:sz="4" w:space="0" w:color="auto"/>
              <w:right w:val="single" w:sz="4" w:space="0" w:color="auto"/>
            </w:tcBorders>
            <w:shd w:val="clear" w:color="auto" w:fill="auto"/>
            <w:vAlign w:val="center"/>
          </w:tcPr>
          <w:p w14:paraId="6CF3997F"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47,32</w:t>
            </w:r>
          </w:p>
        </w:tc>
        <w:tc>
          <w:tcPr>
            <w:tcW w:w="1020" w:type="dxa"/>
            <w:tcBorders>
              <w:top w:val="nil"/>
              <w:left w:val="nil"/>
              <w:bottom w:val="single" w:sz="4" w:space="0" w:color="auto"/>
              <w:right w:val="single" w:sz="4" w:space="0" w:color="auto"/>
            </w:tcBorders>
            <w:shd w:val="clear" w:color="auto" w:fill="auto"/>
            <w:vAlign w:val="center"/>
          </w:tcPr>
          <w:p w14:paraId="58548702"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45,77</w:t>
            </w:r>
          </w:p>
        </w:tc>
      </w:tr>
      <w:tr w:rsidR="00A96F34" w:rsidRPr="00FC5C23" w14:paraId="0B2E4D50" w14:textId="77777777" w:rsidTr="005E06E5">
        <w:trPr>
          <w:trHeight w:val="284"/>
          <w:jc w:val="center"/>
        </w:trPr>
        <w:tc>
          <w:tcPr>
            <w:tcW w:w="4260" w:type="dxa"/>
            <w:tcBorders>
              <w:top w:val="nil"/>
              <w:left w:val="single" w:sz="4" w:space="0" w:color="auto"/>
              <w:bottom w:val="single" w:sz="4" w:space="0" w:color="auto"/>
              <w:right w:val="single" w:sz="4" w:space="0" w:color="auto"/>
            </w:tcBorders>
            <w:shd w:val="clear" w:color="auto" w:fill="auto"/>
            <w:vAlign w:val="center"/>
            <w:hideMark/>
          </w:tcPr>
          <w:p w14:paraId="6161EDA2"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 xml:space="preserve">Озера </w:t>
            </w:r>
          </w:p>
        </w:tc>
        <w:tc>
          <w:tcPr>
            <w:tcW w:w="1020" w:type="dxa"/>
            <w:tcBorders>
              <w:top w:val="nil"/>
              <w:left w:val="nil"/>
              <w:bottom w:val="single" w:sz="4" w:space="0" w:color="auto"/>
              <w:right w:val="single" w:sz="4" w:space="0" w:color="auto"/>
            </w:tcBorders>
            <w:shd w:val="clear" w:color="auto" w:fill="auto"/>
            <w:vAlign w:val="center"/>
          </w:tcPr>
          <w:p w14:paraId="04E653C5"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w:t>
            </w:r>
          </w:p>
        </w:tc>
        <w:tc>
          <w:tcPr>
            <w:tcW w:w="1020" w:type="dxa"/>
            <w:tcBorders>
              <w:top w:val="nil"/>
              <w:left w:val="nil"/>
              <w:bottom w:val="single" w:sz="4" w:space="0" w:color="auto"/>
              <w:right w:val="single" w:sz="4" w:space="0" w:color="auto"/>
            </w:tcBorders>
            <w:shd w:val="clear" w:color="auto" w:fill="auto"/>
            <w:vAlign w:val="center"/>
          </w:tcPr>
          <w:p w14:paraId="13285FF8"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w:t>
            </w:r>
          </w:p>
        </w:tc>
        <w:tc>
          <w:tcPr>
            <w:tcW w:w="1020" w:type="dxa"/>
            <w:tcBorders>
              <w:top w:val="nil"/>
              <w:left w:val="nil"/>
              <w:bottom w:val="single" w:sz="4" w:space="0" w:color="auto"/>
              <w:right w:val="single" w:sz="4" w:space="0" w:color="auto"/>
            </w:tcBorders>
            <w:shd w:val="clear" w:color="auto" w:fill="auto"/>
            <w:vAlign w:val="center"/>
          </w:tcPr>
          <w:p w14:paraId="0EF677CD"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w:t>
            </w:r>
          </w:p>
        </w:tc>
        <w:tc>
          <w:tcPr>
            <w:tcW w:w="1020" w:type="dxa"/>
            <w:tcBorders>
              <w:top w:val="nil"/>
              <w:left w:val="nil"/>
              <w:bottom w:val="single" w:sz="4" w:space="0" w:color="auto"/>
              <w:right w:val="single" w:sz="4" w:space="0" w:color="auto"/>
            </w:tcBorders>
            <w:shd w:val="clear" w:color="auto" w:fill="auto"/>
            <w:vAlign w:val="center"/>
          </w:tcPr>
          <w:p w14:paraId="205EAA9F"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w:t>
            </w:r>
          </w:p>
        </w:tc>
        <w:tc>
          <w:tcPr>
            <w:tcW w:w="1020" w:type="dxa"/>
            <w:tcBorders>
              <w:top w:val="nil"/>
              <w:left w:val="nil"/>
              <w:bottom w:val="single" w:sz="4" w:space="0" w:color="auto"/>
              <w:right w:val="single" w:sz="4" w:space="0" w:color="auto"/>
            </w:tcBorders>
            <w:shd w:val="clear" w:color="auto" w:fill="auto"/>
            <w:vAlign w:val="center"/>
          </w:tcPr>
          <w:p w14:paraId="6AC4639C"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w:t>
            </w:r>
          </w:p>
        </w:tc>
      </w:tr>
      <w:tr w:rsidR="00A96F34" w:rsidRPr="00FC5C23" w14:paraId="0A3944A0" w14:textId="77777777" w:rsidTr="005E06E5">
        <w:trPr>
          <w:trHeight w:val="284"/>
          <w:jc w:val="center"/>
        </w:trPr>
        <w:tc>
          <w:tcPr>
            <w:tcW w:w="4260" w:type="dxa"/>
            <w:tcBorders>
              <w:top w:val="nil"/>
              <w:left w:val="single" w:sz="4" w:space="0" w:color="auto"/>
              <w:bottom w:val="single" w:sz="4" w:space="0" w:color="auto"/>
              <w:right w:val="single" w:sz="4" w:space="0" w:color="auto"/>
            </w:tcBorders>
            <w:shd w:val="clear" w:color="auto" w:fill="auto"/>
            <w:vAlign w:val="center"/>
            <w:hideMark/>
          </w:tcPr>
          <w:p w14:paraId="0A58B049" w14:textId="77777777" w:rsidR="00A96F34" w:rsidRPr="00FC5C23" w:rsidRDefault="00A96F34" w:rsidP="005E06E5">
            <w:pPr>
              <w:spacing w:after="0" w:line="240" w:lineRule="auto"/>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Итого</w:t>
            </w:r>
          </w:p>
        </w:tc>
        <w:tc>
          <w:tcPr>
            <w:tcW w:w="1020" w:type="dxa"/>
            <w:tcBorders>
              <w:top w:val="nil"/>
              <w:left w:val="nil"/>
              <w:bottom w:val="single" w:sz="4" w:space="0" w:color="auto"/>
              <w:right w:val="single" w:sz="4" w:space="0" w:color="auto"/>
            </w:tcBorders>
            <w:shd w:val="clear" w:color="auto" w:fill="auto"/>
            <w:vAlign w:val="center"/>
          </w:tcPr>
          <w:p w14:paraId="076F992B"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698,4</w:t>
            </w:r>
          </w:p>
        </w:tc>
        <w:tc>
          <w:tcPr>
            <w:tcW w:w="1020" w:type="dxa"/>
            <w:tcBorders>
              <w:top w:val="nil"/>
              <w:left w:val="nil"/>
              <w:bottom w:val="single" w:sz="4" w:space="0" w:color="auto"/>
              <w:right w:val="single" w:sz="4" w:space="0" w:color="auto"/>
            </w:tcBorders>
            <w:shd w:val="clear" w:color="auto" w:fill="auto"/>
            <w:vAlign w:val="center"/>
          </w:tcPr>
          <w:p w14:paraId="5F53C662"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640,5</w:t>
            </w:r>
          </w:p>
        </w:tc>
        <w:tc>
          <w:tcPr>
            <w:tcW w:w="1020" w:type="dxa"/>
            <w:tcBorders>
              <w:top w:val="nil"/>
              <w:left w:val="nil"/>
              <w:bottom w:val="single" w:sz="4" w:space="0" w:color="auto"/>
              <w:right w:val="single" w:sz="4" w:space="0" w:color="auto"/>
            </w:tcBorders>
            <w:shd w:val="clear" w:color="auto" w:fill="auto"/>
            <w:vAlign w:val="center"/>
          </w:tcPr>
          <w:p w14:paraId="2BEE8D8C"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611,5</w:t>
            </w:r>
          </w:p>
        </w:tc>
        <w:tc>
          <w:tcPr>
            <w:tcW w:w="1020" w:type="dxa"/>
            <w:tcBorders>
              <w:top w:val="nil"/>
              <w:left w:val="nil"/>
              <w:bottom w:val="single" w:sz="4" w:space="0" w:color="auto"/>
              <w:right w:val="single" w:sz="4" w:space="0" w:color="auto"/>
            </w:tcBorders>
            <w:shd w:val="clear" w:color="auto" w:fill="auto"/>
            <w:vAlign w:val="center"/>
          </w:tcPr>
          <w:p w14:paraId="79B8F591"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793,81</w:t>
            </w:r>
          </w:p>
        </w:tc>
        <w:tc>
          <w:tcPr>
            <w:tcW w:w="1020" w:type="dxa"/>
            <w:tcBorders>
              <w:top w:val="nil"/>
              <w:left w:val="nil"/>
              <w:bottom w:val="single" w:sz="4" w:space="0" w:color="auto"/>
              <w:right w:val="single" w:sz="4" w:space="0" w:color="auto"/>
            </w:tcBorders>
            <w:shd w:val="clear" w:color="auto" w:fill="auto"/>
            <w:vAlign w:val="center"/>
          </w:tcPr>
          <w:p w14:paraId="47B1C758"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986,05</w:t>
            </w:r>
          </w:p>
        </w:tc>
      </w:tr>
    </w:tbl>
    <w:p w14:paraId="1EDD7A18" w14:textId="25C6EFD9" w:rsidR="00A96F34" w:rsidRDefault="00A96F34" w:rsidP="00A96F34">
      <w:pPr>
        <w:spacing w:after="0" w:line="240" w:lineRule="auto"/>
        <w:ind w:firstLine="540"/>
        <w:jc w:val="both"/>
        <w:rPr>
          <w:rFonts w:ascii="Times New Roman" w:eastAsia="Times New Roman" w:hAnsi="Times New Roman"/>
          <w:sz w:val="28"/>
          <w:szCs w:val="28"/>
          <w:lang w:eastAsia="ru-RU"/>
        </w:rPr>
      </w:pPr>
    </w:p>
    <w:p w14:paraId="5BEC1CFD" w14:textId="77777777" w:rsidR="00A96F34" w:rsidRPr="00A96F34" w:rsidRDefault="00A96F34" w:rsidP="00A96F34">
      <w:pPr>
        <w:spacing w:after="0" w:line="240" w:lineRule="auto"/>
        <w:ind w:firstLine="540"/>
        <w:jc w:val="both"/>
        <w:rPr>
          <w:rFonts w:ascii="Times New Roman" w:eastAsia="Times New Roman" w:hAnsi="Times New Roman"/>
          <w:sz w:val="28"/>
          <w:szCs w:val="28"/>
          <w:lang w:eastAsia="ru-RU"/>
        </w:rPr>
      </w:pPr>
    </w:p>
    <w:p w14:paraId="5A814252" w14:textId="1AC8A20C" w:rsidR="00A96F34" w:rsidRPr="00A96F34" w:rsidRDefault="00A96F34" w:rsidP="00A96F34">
      <w:pPr>
        <w:spacing w:after="0" w:line="240" w:lineRule="exact"/>
        <w:jc w:val="center"/>
        <w:rPr>
          <w:rFonts w:ascii="Times New Roman" w:eastAsia="Times New Roman" w:hAnsi="Times New Roman"/>
          <w:b/>
          <w:bCs/>
          <w:iCs/>
          <w:sz w:val="28"/>
          <w:szCs w:val="28"/>
          <w:lang w:eastAsia="ru-RU"/>
        </w:rPr>
      </w:pPr>
      <w:r w:rsidRPr="00A96F34">
        <w:rPr>
          <w:rFonts w:ascii="Times New Roman" w:eastAsia="Times New Roman" w:hAnsi="Times New Roman"/>
          <w:b/>
          <w:bCs/>
          <w:iCs/>
          <w:sz w:val="28"/>
          <w:szCs w:val="28"/>
          <w:lang w:eastAsia="ru-RU"/>
        </w:rPr>
        <w:t>Видовой состав промысловых уловов рыбы</w:t>
      </w:r>
    </w:p>
    <w:p w14:paraId="2BDA1F81" w14:textId="77777777" w:rsidR="00A96F34" w:rsidRPr="00A96F34" w:rsidRDefault="00A96F34" w:rsidP="00A96F34">
      <w:pPr>
        <w:spacing w:after="0" w:line="240" w:lineRule="exact"/>
        <w:jc w:val="center"/>
        <w:rPr>
          <w:rFonts w:ascii="Times New Roman" w:eastAsia="Times New Roman" w:hAnsi="Times New Roman"/>
          <w:b/>
          <w:bCs/>
          <w:iCs/>
          <w:sz w:val="28"/>
          <w:szCs w:val="28"/>
          <w:lang w:eastAsia="ru-RU"/>
        </w:rPr>
      </w:pPr>
      <w:r w:rsidRPr="00A96F34">
        <w:rPr>
          <w:rFonts w:ascii="Times New Roman" w:eastAsia="Times New Roman" w:hAnsi="Times New Roman"/>
          <w:b/>
          <w:bCs/>
          <w:iCs/>
          <w:sz w:val="28"/>
          <w:szCs w:val="28"/>
          <w:lang w:eastAsia="ru-RU"/>
        </w:rPr>
        <w:t>из водных объектов Пермского края в 2023 году, тонн</w:t>
      </w:r>
    </w:p>
    <w:p w14:paraId="69F757ED" w14:textId="77777777" w:rsidR="00A96F34" w:rsidRPr="00FC5C23" w:rsidRDefault="00A96F34" w:rsidP="00A96F34">
      <w:pPr>
        <w:spacing w:after="0" w:line="240" w:lineRule="exact"/>
        <w:jc w:val="right"/>
        <w:rPr>
          <w:rFonts w:ascii="Times New Roman" w:eastAsia="Times New Roman" w:hAnsi="Times New Roman"/>
          <w:b/>
          <w:bCs/>
          <w:i/>
          <w:lang w:eastAsia="ru-RU"/>
        </w:rPr>
      </w:pPr>
    </w:p>
    <w:tbl>
      <w:tblPr>
        <w:tblW w:w="9029" w:type="dxa"/>
        <w:jc w:val="center"/>
        <w:tblLook w:val="04A0" w:firstRow="1" w:lastRow="0" w:firstColumn="1" w:lastColumn="0" w:noHBand="0" w:noVBand="1"/>
      </w:tblPr>
      <w:tblGrid>
        <w:gridCol w:w="2392"/>
        <w:gridCol w:w="1678"/>
        <w:gridCol w:w="1551"/>
        <w:gridCol w:w="1730"/>
        <w:gridCol w:w="1678"/>
      </w:tblGrid>
      <w:tr w:rsidR="00A96F34" w:rsidRPr="00FC5C23" w14:paraId="61DE80E7" w14:textId="77777777" w:rsidTr="00A96F34">
        <w:trPr>
          <w:trHeight w:val="285"/>
          <w:jc w:val="center"/>
        </w:trPr>
        <w:tc>
          <w:tcPr>
            <w:tcW w:w="23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F5048D"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Виды водных биоресурсов</w:t>
            </w:r>
          </w:p>
        </w:tc>
        <w:tc>
          <w:tcPr>
            <w:tcW w:w="167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2BC6CD0"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р. Кама ниже плотины Воткинской ГЭС </w:t>
            </w:r>
          </w:p>
        </w:tc>
        <w:tc>
          <w:tcPr>
            <w:tcW w:w="3281" w:type="dxa"/>
            <w:gridSpan w:val="2"/>
            <w:tcBorders>
              <w:top w:val="single" w:sz="4" w:space="0" w:color="auto"/>
              <w:left w:val="nil"/>
              <w:bottom w:val="single" w:sz="4" w:space="0" w:color="auto"/>
              <w:right w:val="single" w:sz="4" w:space="0" w:color="auto"/>
            </w:tcBorders>
            <w:shd w:val="clear" w:color="auto" w:fill="auto"/>
            <w:vAlign w:val="center"/>
            <w:hideMark/>
          </w:tcPr>
          <w:p w14:paraId="71A74E5D"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Водохранилища</w:t>
            </w:r>
          </w:p>
        </w:tc>
        <w:tc>
          <w:tcPr>
            <w:tcW w:w="16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7627B8"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Итого</w:t>
            </w:r>
          </w:p>
        </w:tc>
      </w:tr>
      <w:tr w:rsidR="00A96F34" w:rsidRPr="00FC5C23" w14:paraId="2F17B954" w14:textId="77777777" w:rsidTr="00A96F34">
        <w:trPr>
          <w:trHeight w:val="655"/>
          <w:jc w:val="center"/>
        </w:trPr>
        <w:tc>
          <w:tcPr>
            <w:tcW w:w="2392" w:type="dxa"/>
            <w:vMerge/>
            <w:tcBorders>
              <w:top w:val="single" w:sz="4" w:space="0" w:color="auto"/>
              <w:left w:val="single" w:sz="4" w:space="0" w:color="auto"/>
              <w:bottom w:val="single" w:sz="4" w:space="0" w:color="auto"/>
              <w:right w:val="single" w:sz="4" w:space="0" w:color="auto"/>
            </w:tcBorders>
            <w:vAlign w:val="center"/>
            <w:hideMark/>
          </w:tcPr>
          <w:p w14:paraId="30040D90"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p>
        </w:tc>
        <w:tc>
          <w:tcPr>
            <w:tcW w:w="1678" w:type="dxa"/>
            <w:vMerge/>
            <w:tcBorders>
              <w:top w:val="single" w:sz="4" w:space="0" w:color="auto"/>
              <w:left w:val="single" w:sz="4" w:space="0" w:color="auto"/>
              <w:bottom w:val="single" w:sz="4" w:space="0" w:color="000000"/>
              <w:right w:val="single" w:sz="4" w:space="0" w:color="auto"/>
            </w:tcBorders>
            <w:vAlign w:val="center"/>
            <w:hideMark/>
          </w:tcPr>
          <w:p w14:paraId="26891984"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p>
        </w:tc>
        <w:tc>
          <w:tcPr>
            <w:tcW w:w="1551" w:type="dxa"/>
            <w:tcBorders>
              <w:top w:val="nil"/>
              <w:left w:val="nil"/>
              <w:bottom w:val="single" w:sz="4" w:space="0" w:color="auto"/>
              <w:right w:val="single" w:sz="4" w:space="0" w:color="auto"/>
            </w:tcBorders>
            <w:shd w:val="clear" w:color="000000" w:fill="FFFFFF"/>
            <w:noWrap/>
            <w:vAlign w:val="center"/>
            <w:hideMark/>
          </w:tcPr>
          <w:p w14:paraId="74A4AC60"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Камское</w:t>
            </w:r>
          </w:p>
        </w:tc>
        <w:tc>
          <w:tcPr>
            <w:tcW w:w="1730" w:type="dxa"/>
            <w:tcBorders>
              <w:top w:val="nil"/>
              <w:left w:val="nil"/>
              <w:bottom w:val="single" w:sz="4" w:space="0" w:color="auto"/>
              <w:right w:val="single" w:sz="4" w:space="0" w:color="auto"/>
            </w:tcBorders>
            <w:shd w:val="clear" w:color="000000" w:fill="FFFFFF"/>
            <w:vAlign w:val="center"/>
            <w:hideMark/>
          </w:tcPr>
          <w:p w14:paraId="6C75CD64"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Воткинское</w:t>
            </w:r>
          </w:p>
        </w:tc>
        <w:tc>
          <w:tcPr>
            <w:tcW w:w="1678" w:type="dxa"/>
            <w:vMerge/>
            <w:tcBorders>
              <w:top w:val="single" w:sz="4" w:space="0" w:color="auto"/>
              <w:left w:val="single" w:sz="4" w:space="0" w:color="auto"/>
              <w:bottom w:val="single" w:sz="4" w:space="0" w:color="auto"/>
              <w:right w:val="single" w:sz="4" w:space="0" w:color="auto"/>
            </w:tcBorders>
            <w:vAlign w:val="center"/>
            <w:hideMark/>
          </w:tcPr>
          <w:p w14:paraId="7E557288"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p>
        </w:tc>
      </w:tr>
      <w:tr w:rsidR="00A96F34" w:rsidRPr="00FC5C23" w14:paraId="2B3FC7B3"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hideMark/>
          </w:tcPr>
          <w:p w14:paraId="3C2D90FA"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Лещ</w:t>
            </w:r>
          </w:p>
        </w:tc>
        <w:tc>
          <w:tcPr>
            <w:tcW w:w="1678" w:type="dxa"/>
            <w:tcBorders>
              <w:top w:val="nil"/>
              <w:left w:val="nil"/>
              <w:bottom w:val="single" w:sz="4" w:space="0" w:color="auto"/>
              <w:right w:val="single" w:sz="4" w:space="0" w:color="auto"/>
            </w:tcBorders>
            <w:shd w:val="clear" w:color="auto" w:fill="auto"/>
            <w:noWrap/>
            <w:vAlign w:val="center"/>
          </w:tcPr>
          <w:p w14:paraId="3B1F88E8"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18,50</w:t>
            </w:r>
          </w:p>
        </w:tc>
        <w:tc>
          <w:tcPr>
            <w:tcW w:w="1551" w:type="dxa"/>
            <w:tcBorders>
              <w:top w:val="nil"/>
              <w:left w:val="nil"/>
              <w:bottom w:val="single" w:sz="4" w:space="0" w:color="auto"/>
              <w:right w:val="single" w:sz="4" w:space="0" w:color="auto"/>
            </w:tcBorders>
            <w:shd w:val="clear" w:color="auto" w:fill="auto"/>
            <w:noWrap/>
            <w:vAlign w:val="center"/>
          </w:tcPr>
          <w:p w14:paraId="43D40E10"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106,11</w:t>
            </w:r>
          </w:p>
        </w:tc>
        <w:tc>
          <w:tcPr>
            <w:tcW w:w="1730" w:type="dxa"/>
            <w:tcBorders>
              <w:top w:val="nil"/>
              <w:left w:val="nil"/>
              <w:bottom w:val="single" w:sz="4" w:space="0" w:color="auto"/>
              <w:right w:val="single" w:sz="4" w:space="0" w:color="auto"/>
            </w:tcBorders>
            <w:shd w:val="clear" w:color="auto" w:fill="auto"/>
            <w:noWrap/>
            <w:vAlign w:val="center"/>
          </w:tcPr>
          <w:p w14:paraId="392C573A"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193,57</w:t>
            </w:r>
          </w:p>
        </w:tc>
        <w:tc>
          <w:tcPr>
            <w:tcW w:w="1678" w:type="dxa"/>
            <w:tcBorders>
              <w:top w:val="nil"/>
              <w:left w:val="nil"/>
              <w:bottom w:val="single" w:sz="4" w:space="0" w:color="auto"/>
              <w:right w:val="single" w:sz="4" w:space="0" w:color="auto"/>
            </w:tcBorders>
            <w:shd w:val="clear" w:color="000000" w:fill="FFFFFF"/>
            <w:noWrap/>
            <w:vAlign w:val="center"/>
          </w:tcPr>
          <w:p w14:paraId="751B169F"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318,18</w:t>
            </w:r>
          </w:p>
        </w:tc>
      </w:tr>
      <w:tr w:rsidR="00A96F34" w:rsidRPr="00FC5C23" w14:paraId="5BABEA18"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hideMark/>
          </w:tcPr>
          <w:p w14:paraId="48DCF445"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Судак</w:t>
            </w:r>
          </w:p>
        </w:tc>
        <w:tc>
          <w:tcPr>
            <w:tcW w:w="1678" w:type="dxa"/>
            <w:tcBorders>
              <w:top w:val="nil"/>
              <w:left w:val="nil"/>
              <w:bottom w:val="single" w:sz="4" w:space="0" w:color="auto"/>
              <w:right w:val="single" w:sz="4" w:space="0" w:color="auto"/>
            </w:tcBorders>
            <w:shd w:val="clear" w:color="auto" w:fill="auto"/>
            <w:noWrap/>
            <w:vAlign w:val="center"/>
          </w:tcPr>
          <w:p w14:paraId="5F93D787"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10,40</w:t>
            </w:r>
          </w:p>
        </w:tc>
        <w:tc>
          <w:tcPr>
            <w:tcW w:w="1551" w:type="dxa"/>
            <w:tcBorders>
              <w:top w:val="nil"/>
              <w:left w:val="nil"/>
              <w:bottom w:val="single" w:sz="4" w:space="0" w:color="auto"/>
              <w:right w:val="single" w:sz="4" w:space="0" w:color="auto"/>
            </w:tcBorders>
            <w:shd w:val="clear" w:color="auto" w:fill="auto"/>
            <w:noWrap/>
            <w:vAlign w:val="center"/>
          </w:tcPr>
          <w:p w14:paraId="45C0356D"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56,99</w:t>
            </w:r>
          </w:p>
        </w:tc>
        <w:tc>
          <w:tcPr>
            <w:tcW w:w="1730" w:type="dxa"/>
            <w:tcBorders>
              <w:top w:val="nil"/>
              <w:left w:val="nil"/>
              <w:bottom w:val="single" w:sz="4" w:space="0" w:color="auto"/>
              <w:right w:val="single" w:sz="4" w:space="0" w:color="auto"/>
            </w:tcBorders>
            <w:shd w:val="clear" w:color="auto" w:fill="auto"/>
            <w:noWrap/>
            <w:vAlign w:val="center"/>
          </w:tcPr>
          <w:p w14:paraId="79CE7933"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67,31</w:t>
            </w:r>
          </w:p>
        </w:tc>
        <w:tc>
          <w:tcPr>
            <w:tcW w:w="1678" w:type="dxa"/>
            <w:tcBorders>
              <w:top w:val="nil"/>
              <w:left w:val="nil"/>
              <w:bottom w:val="single" w:sz="4" w:space="0" w:color="auto"/>
              <w:right w:val="single" w:sz="4" w:space="0" w:color="auto"/>
            </w:tcBorders>
            <w:shd w:val="clear" w:color="000000" w:fill="FFFFFF"/>
            <w:noWrap/>
            <w:vAlign w:val="center"/>
          </w:tcPr>
          <w:p w14:paraId="010C9B3B"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134,70</w:t>
            </w:r>
          </w:p>
        </w:tc>
      </w:tr>
      <w:tr w:rsidR="00A96F34" w:rsidRPr="00FC5C23" w14:paraId="78F11939"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6D407561"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Чехонь</w:t>
            </w:r>
          </w:p>
        </w:tc>
        <w:tc>
          <w:tcPr>
            <w:tcW w:w="1678" w:type="dxa"/>
            <w:tcBorders>
              <w:top w:val="nil"/>
              <w:left w:val="nil"/>
              <w:bottom w:val="single" w:sz="4" w:space="0" w:color="auto"/>
              <w:right w:val="single" w:sz="4" w:space="0" w:color="auto"/>
            </w:tcBorders>
            <w:shd w:val="clear" w:color="auto" w:fill="auto"/>
            <w:noWrap/>
            <w:vAlign w:val="center"/>
          </w:tcPr>
          <w:p w14:paraId="5CE40DA9"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3,54</w:t>
            </w:r>
          </w:p>
        </w:tc>
        <w:tc>
          <w:tcPr>
            <w:tcW w:w="1551" w:type="dxa"/>
            <w:tcBorders>
              <w:top w:val="nil"/>
              <w:left w:val="nil"/>
              <w:bottom w:val="single" w:sz="4" w:space="0" w:color="auto"/>
              <w:right w:val="single" w:sz="4" w:space="0" w:color="auto"/>
            </w:tcBorders>
            <w:shd w:val="clear" w:color="auto" w:fill="auto"/>
            <w:noWrap/>
            <w:vAlign w:val="center"/>
          </w:tcPr>
          <w:p w14:paraId="33ECFD50"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55,10</w:t>
            </w:r>
          </w:p>
        </w:tc>
        <w:tc>
          <w:tcPr>
            <w:tcW w:w="1730" w:type="dxa"/>
            <w:tcBorders>
              <w:top w:val="nil"/>
              <w:left w:val="nil"/>
              <w:bottom w:val="single" w:sz="4" w:space="0" w:color="auto"/>
              <w:right w:val="single" w:sz="4" w:space="0" w:color="auto"/>
            </w:tcBorders>
            <w:shd w:val="clear" w:color="auto" w:fill="auto"/>
            <w:noWrap/>
            <w:vAlign w:val="center"/>
          </w:tcPr>
          <w:p w14:paraId="25BEB5A3"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45,33</w:t>
            </w:r>
          </w:p>
        </w:tc>
        <w:tc>
          <w:tcPr>
            <w:tcW w:w="1678" w:type="dxa"/>
            <w:tcBorders>
              <w:top w:val="nil"/>
              <w:left w:val="nil"/>
              <w:bottom w:val="single" w:sz="4" w:space="0" w:color="auto"/>
              <w:right w:val="single" w:sz="4" w:space="0" w:color="auto"/>
            </w:tcBorders>
            <w:shd w:val="clear" w:color="000000" w:fill="FFFFFF"/>
            <w:noWrap/>
            <w:vAlign w:val="center"/>
          </w:tcPr>
          <w:p w14:paraId="204B044F"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103,97</w:t>
            </w:r>
          </w:p>
        </w:tc>
      </w:tr>
      <w:tr w:rsidR="00A96F34" w:rsidRPr="00FC5C23" w14:paraId="4A2539C5"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54618755"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Плотва</w:t>
            </w:r>
          </w:p>
        </w:tc>
        <w:tc>
          <w:tcPr>
            <w:tcW w:w="1678" w:type="dxa"/>
            <w:tcBorders>
              <w:top w:val="nil"/>
              <w:left w:val="nil"/>
              <w:bottom w:val="single" w:sz="4" w:space="0" w:color="auto"/>
              <w:right w:val="single" w:sz="4" w:space="0" w:color="auto"/>
            </w:tcBorders>
            <w:shd w:val="clear" w:color="auto" w:fill="auto"/>
            <w:noWrap/>
            <w:vAlign w:val="center"/>
          </w:tcPr>
          <w:p w14:paraId="3C91A9D0"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2,65</w:t>
            </w:r>
          </w:p>
        </w:tc>
        <w:tc>
          <w:tcPr>
            <w:tcW w:w="1551" w:type="dxa"/>
            <w:tcBorders>
              <w:top w:val="nil"/>
              <w:left w:val="nil"/>
              <w:bottom w:val="single" w:sz="4" w:space="0" w:color="auto"/>
              <w:right w:val="single" w:sz="4" w:space="0" w:color="auto"/>
            </w:tcBorders>
            <w:shd w:val="clear" w:color="auto" w:fill="auto"/>
            <w:noWrap/>
            <w:vAlign w:val="center"/>
          </w:tcPr>
          <w:p w14:paraId="3B2C538D"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76,77</w:t>
            </w:r>
          </w:p>
        </w:tc>
        <w:tc>
          <w:tcPr>
            <w:tcW w:w="1730" w:type="dxa"/>
            <w:tcBorders>
              <w:top w:val="nil"/>
              <w:left w:val="nil"/>
              <w:bottom w:val="single" w:sz="4" w:space="0" w:color="auto"/>
              <w:right w:val="single" w:sz="4" w:space="0" w:color="auto"/>
            </w:tcBorders>
            <w:shd w:val="clear" w:color="auto" w:fill="auto"/>
            <w:noWrap/>
            <w:vAlign w:val="center"/>
          </w:tcPr>
          <w:p w14:paraId="2E8E0A89"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33,16</w:t>
            </w:r>
          </w:p>
        </w:tc>
        <w:tc>
          <w:tcPr>
            <w:tcW w:w="1678" w:type="dxa"/>
            <w:tcBorders>
              <w:top w:val="nil"/>
              <w:left w:val="nil"/>
              <w:bottom w:val="single" w:sz="4" w:space="0" w:color="auto"/>
              <w:right w:val="single" w:sz="4" w:space="0" w:color="auto"/>
            </w:tcBorders>
            <w:shd w:val="clear" w:color="000000" w:fill="FFFFFF"/>
            <w:noWrap/>
            <w:vAlign w:val="center"/>
          </w:tcPr>
          <w:p w14:paraId="1A36FA18"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112,58</w:t>
            </w:r>
          </w:p>
        </w:tc>
      </w:tr>
      <w:tr w:rsidR="00A96F34" w:rsidRPr="00FC5C23" w14:paraId="07C9D3F9"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hideMark/>
          </w:tcPr>
          <w:p w14:paraId="1126063F"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Щука</w:t>
            </w:r>
          </w:p>
        </w:tc>
        <w:tc>
          <w:tcPr>
            <w:tcW w:w="1678" w:type="dxa"/>
            <w:tcBorders>
              <w:top w:val="nil"/>
              <w:left w:val="nil"/>
              <w:bottom w:val="single" w:sz="4" w:space="0" w:color="auto"/>
              <w:right w:val="single" w:sz="4" w:space="0" w:color="auto"/>
            </w:tcBorders>
            <w:shd w:val="clear" w:color="auto" w:fill="auto"/>
            <w:noWrap/>
            <w:vAlign w:val="center"/>
          </w:tcPr>
          <w:p w14:paraId="7ACA63E4"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1,9</w:t>
            </w:r>
          </w:p>
        </w:tc>
        <w:tc>
          <w:tcPr>
            <w:tcW w:w="1551" w:type="dxa"/>
            <w:tcBorders>
              <w:top w:val="nil"/>
              <w:left w:val="nil"/>
              <w:bottom w:val="single" w:sz="4" w:space="0" w:color="auto"/>
              <w:right w:val="single" w:sz="4" w:space="0" w:color="auto"/>
            </w:tcBorders>
            <w:shd w:val="clear" w:color="auto" w:fill="auto"/>
            <w:noWrap/>
            <w:vAlign w:val="center"/>
          </w:tcPr>
          <w:p w14:paraId="41672D32"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51,26</w:t>
            </w:r>
          </w:p>
        </w:tc>
        <w:tc>
          <w:tcPr>
            <w:tcW w:w="1730" w:type="dxa"/>
            <w:tcBorders>
              <w:top w:val="nil"/>
              <w:left w:val="nil"/>
              <w:bottom w:val="single" w:sz="4" w:space="0" w:color="auto"/>
              <w:right w:val="single" w:sz="4" w:space="0" w:color="auto"/>
            </w:tcBorders>
            <w:shd w:val="clear" w:color="auto" w:fill="auto"/>
            <w:noWrap/>
            <w:vAlign w:val="center"/>
          </w:tcPr>
          <w:p w14:paraId="2E3DAB4F"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18,20</w:t>
            </w:r>
          </w:p>
        </w:tc>
        <w:tc>
          <w:tcPr>
            <w:tcW w:w="1678" w:type="dxa"/>
            <w:tcBorders>
              <w:top w:val="nil"/>
              <w:left w:val="nil"/>
              <w:bottom w:val="single" w:sz="4" w:space="0" w:color="auto"/>
              <w:right w:val="single" w:sz="4" w:space="0" w:color="auto"/>
            </w:tcBorders>
            <w:shd w:val="clear" w:color="000000" w:fill="FFFFFF"/>
            <w:noWrap/>
            <w:vAlign w:val="center"/>
          </w:tcPr>
          <w:p w14:paraId="0EE1CEDE"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71,36</w:t>
            </w:r>
          </w:p>
        </w:tc>
      </w:tr>
      <w:tr w:rsidR="00A96F34" w:rsidRPr="00FC5C23" w14:paraId="59818933"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64D5A935"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 xml:space="preserve">Окунь </w:t>
            </w:r>
          </w:p>
        </w:tc>
        <w:tc>
          <w:tcPr>
            <w:tcW w:w="1678" w:type="dxa"/>
            <w:tcBorders>
              <w:top w:val="nil"/>
              <w:left w:val="nil"/>
              <w:bottom w:val="single" w:sz="4" w:space="0" w:color="auto"/>
              <w:right w:val="single" w:sz="4" w:space="0" w:color="auto"/>
            </w:tcBorders>
            <w:shd w:val="clear" w:color="auto" w:fill="auto"/>
            <w:noWrap/>
            <w:vAlign w:val="center"/>
          </w:tcPr>
          <w:p w14:paraId="73C94778"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0,93</w:t>
            </w:r>
          </w:p>
        </w:tc>
        <w:tc>
          <w:tcPr>
            <w:tcW w:w="1551" w:type="dxa"/>
            <w:tcBorders>
              <w:top w:val="nil"/>
              <w:left w:val="nil"/>
              <w:bottom w:val="single" w:sz="4" w:space="0" w:color="auto"/>
              <w:right w:val="single" w:sz="4" w:space="0" w:color="auto"/>
            </w:tcBorders>
            <w:shd w:val="clear" w:color="auto" w:fill="auto"/>
            <w:noWrap/>
            <w:vAlign w:val="center"/>
          </w:tcPr>
          <w:p w14:paraId="0BC7B20B"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31,76</w:t>
            </w:r>
          </w:p>
        </w:tc>
        <w:tc>
          <w:tcPr>
            <w:tcW w:w="1730" w:type="dxa"/>
            <w:tcBorders>
              <w:top w:val="nil"/>
              <w:left w:val="nil"/>
              <w:bottom w:val="single" w:sz="4" w:space="0" w:color="auto"/>
              <w:right w:val="single" w:sz="4" w:space="0" w:color="auto"/>
            </w:tcBorders>
            <w:shd w:val="clear" w:color="auto" w:fill="auto"/>
            <w:noWrap/>
            <w:vAlign w:val="center"/>
          </w:tcPr>
          <w:p w14:paraId="070615C2"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15,83</w:t>
            </w:r>
          </w:p>
        </w:tc>
        <w:tc>
          <w:tcPr>
            <w:tcW w:w="1678" w:type="dxa"/>
            <w:tcBorders>
              <w:top w:val="nil"/>
              <w:left w:val="nil"/>
              <w:bottom w:val="single" w:sz="4" w:space="0" w:color="auto"/>
              <w:right w:val="single" w:sz="4" w:space="0" w:color="auto"/>
            </w:tcBorders>
            <w:shd w:val="clear" w:color="000000" w:fill="FFFFFF"/>
            <w:noWrap/>
            <w:vAlign w:val="center"/>
          </w:tcPr>
          <w:p w14:paraId="0F7D6B14"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48,52</w:t>
            </w:r>
          </w:p>
        </w:tc>
      </w:tr>
      <w:tr w:rsidR="00A96F34" w:rsidRPr="00FC5C23" w14:paraId="005D1232"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59794670"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Густера</w:t>
            </w:r>
          </w:p>
        </w:tc>
        <w:tc>
          <w:tcPr>
            <w:tcW w:w="1678" w:type="dxa"/>
            <w:tcBorders>
              <w:top w:val="nil"/>
              <w:left w:val="nil"/>
              <w:bottom w:val="single" w:sz="4" w:space="0" w:color="auto"/>
              <w:right w:val="single" w:sz="4" w:space="0" w:color="auto"/>
            </w:tcBorders>
            <w:shd w:val="clear" w:color="auto" w:fill="auto"/>
            <w:noWrap/>
            <w:vAlign w:val="center"/>
          </w:tcPr>
          <w:p w14:paraId="1C901985"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0,90</w:t>
            </w:r>
          </w:p>
        </w:tc>
        <w:tc>
          <w:tcPr>
            <w:tcW w:w="1551" w:type="dxa"/>
            <w:tcBorders>
              <w:top w:val="nil"/>
              <w:left w:val="nil"/>
              <w:bottom w:val="single" w:sz="4" w:space="0" w:color="auto"/>
              <w:right w:val="single" w:sz="4" w:space="0" w:color="auto"/>
            </w:tcBorders>
            <w:shd w:val="clear" w:color="auto" w:fill="auto"/>
            <w:noWrap/>
            <w:vAlign w:val="center"/>
          </w:tcPr>
          <w:p w14:paraId="5F2FCD32"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24,40</w:t>
            </w:r>
          </w:p>
        </w:tc>
        <w:tc>
          <w:tcPr>
            <w:tcW w:w="1730" w:type="dxa"/>
            <w:tcBorders>
              <w:top w:val="nil"/>
              <w:left w:val="nil"/>
              <w:bottom w:val="single" w:sz="4" w:space="0" w:color="auto"/>
              <w:right w:val="single" w:sz="4" w:space="0" w:color="auto"/>
            </w:tcBorders>
            <w:shd w:val="clear" w:color="auto" w:fill="auto"/>
            <w:noWrap/>
            <w:vAlign w:val="center"/>
          </w:tcPr>
          <w:p w14:paraId="47DFD4C0"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28,83</w:t>
            </w:r>
          </w:p>
        </w:tc>
        <w:tc>
          <w:tcPr>
            <w:tcW w:w="1678" w:type="dxa"/>
            <w:tcBorders>
              <w:top w:val="nil"/>
              <w:left w:val="nil"/>
              <w:bottom w:val="single" w:sz="4" w:space="0" w:color="auto"/>
              <w:right w:val="single" w:sz="4" w:space="0" w:color="auto"/>
            </w:tcBorders>
            <w:shd w:val="clear" w:color="000000" w:fill="FFFFFF"/>
            <w:noWrap/>
            <w:vAlign w:val="center"/>
          </w:tcPr>
          <w:p w14:paraId="70F19E91"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54,13</w:t>
            </w:r>
          </w:p>
        </w:tc>
      </w:tr>
      <w:tr w:rsidR="00A96F34" w:rsidRPr="00FC5C23" w14:paraId="4104E034"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0D8FC2D6"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lastRenderedPageBreak/>
              <w:t>Налим</w:t>
            </w:r>
          </w:p>
        </w:tc>
        <w:tc>
          <w:tcPr>
            <w:tcW w:w="1678" w:type="dxa"/>
            <w:tcBorders>
              <w:top w:val="nil"/>
              <w:left w:val="nil"/>
              <w:bottom w:val="single" w:sz="4" w:space="0" w:color="auto"/>
              <w:right w:val="single" w:sz="4" w:space="0" w:color="auto"/>
            </w:tcBorders>
            <w:shd w:val="clear" w:color="auto" w:fill="auto"/>
            <w:noWrap/>
            <w:vAlign w:val="center"/>
          </w:tcPr>
          <w:p w14:paraId="5F3247D6"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0,79</w:t>
            </w:r>
          </w:p>
        </w:tc>
        <w:tc>
          <w:tcPr>
            <w:tcW w:w="1551" w:type="dxa"/>
            <w:tcBorders>
              <w:top w:val="nil"/>
              <w:left w:val="nil"/>
              <w:bottom w:val="single" w:sz="4" w:space="0" w:color="auto"/>
              <w:right w:val="single" w:sz="4" w:space="0" w:color="auto"/>
            </w:tcBorders>
            <w:shd w:val="clear" w:color="auto" w:fill="auto"/>
            <w:noWrap/>
            <w:vAlign w:val="center"/>
          </w:tcPr>
          <w:p w14:paraId="26FAB883"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22,63</w:t>
            </w:r>
          </w:p>
        </w:tc>
        <w:tc>
          <w:tcPr>
            <w:tcW w:w="1730" w:type="dxa"/>
            <w:tcBorders>
              <w:top w:val="nil"/>
              <w:left w:val="nil"/>
              <w:bottom w:val="single" w:sz="4" w:space="0" w:color="auto"/>
              <w:right w:val="single" w:sz="4" w:space="0" w:color="auto"/>
            </w:tcBorders>
            <w:shd w:val="clear" w:color="auto" w:fill="auto"/>
            <w:noWrap/>
            <w:vAlign w:val="center"/>
          </w:tcPr>
          <w:p w14:paraId="7B85487C"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6,23</w:t>
            </w:r>
          </w:p>
        </w:tc>
        <w:tc>
          <w:tcPr>
            <w:tcW w:w="1678" w:type="dxa"/>
            <w:tcBorders>
              <w:top w:val="nil"/>
              <w:left w:val="nil"/>
              <w:bottom w:val="single" w:sz="4" w:space="0" w:color="auto"/>
              <w:right w:val="single" w:sz="4" w:space="0" w:color="auto"/>
            </w:tcBorders>
            <w:shd w:val="clear" w:color="000000" w:fill="FFFFFF"/>
            <w:noWrap/>
            <w:vAlign w:val="center"/>
          </w:tcPr>
          <w:p w14:paraId="433AC784"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29,65</w:t>
            </w:r>
          </w:p>
        </w:tc>
      </w:tr>
      <w:tr w:rsidR="00A96F34" w:rsidRPr="00FC5C23" w14:paraId="0CD84E54"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731A0F24"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Язь</w:t>
            </w:r>
          </w:p>
        </w:tc>
        <w:tc>
          <w:tcPr>
            <w:tcW w:w="1678" w:type="dxa"/>
            <w:tcBorders>
              <w:top w:val="nil"/>
              <w:left w:val="nil"/>
              <w:bottom w:val="single" w:sz="4" w:space="0" w:color="auto"/>
              <w:right w:val="single" w:sz="4" w:space="0" w:color="auto"/>
            </w:tcBorders>
            <w:shd w:val="clear" w:color="auto" w:fill="auto"/>
            <w:noWrap/>
            <w:vAlign w:val="center"/>
          </w:tcPr>
          <w:p w14:paraId="49C3D9A1"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2,05</w:t>
            </w:r>
          </w:p>
        </w:tc>
        <w:tc>
          <w:tcPr>
            <w:tcW w:w="1551" w:type="dxa"/>
            <w:tcBorders>
              <w:top w:val="nil"/>
              <w:left w:val="nil"/>
              <w:bottom w:val="single" w:sz="4" w:space="0" w:color="auto"/>
              <w:right w:val="single" w:sz="4" w:space="0" w:color="auto"/>
            </w:tcBorders>
            <w:shd w:val="clear" w:color="auto" w:fill="auto"/>
            <w:noWrap/>
            <w:vAlign w:val="center"/>
          </w:tcPr>
          <w:p w14:paraId="7980D192"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6,78</w:t>
            </w:r>
          </w:p>
        </w:tc>
        <w:tc>
          <w:tcPr>
            <w:tcW w:w="1730" w:type="dxa"/>
            <w:tcBorders>
              <w:top w:val="nil"/>
              <w:left w:val="nil"/>
              <w:bottom w:val="single" w:sz="4" w:space="0" w:color="auto"/>
              <w:right w:val="single" w:sz="4" w:space="0" w:color="auto"/>
            </w:tcBorders>
            <w:shd w:val="clear" w:color="auto" w:fill="auto"/>
            <w:noWrap/>
            <w:vAlign w:val="center"/>
          </w:tcPr>
          <w:p w14:paraId="5DF4D74E"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15,37</w:t>
            </w:r>
          </w:p>
        </w:tc>
        <w:tc>
          <w:tcPr>
            <w:tcW w:w="1678" w:type="dxa"/>
            <w:tcBorders>
              <w:top w:val="nil"/>
              <w:left w:val="nil"/>
              <w:bottom w:val="single" w:sz="4" w:space="0" w:color="auto"/>
              <w:right w:val="single" w:sz="4" w:space="0" w:color="auto"/>
            </w:tcBorders>
            <w:shd w:val="clear" w:color="000000" w:fill="FFFFFF"/>
            <w:noWrap/>
            <w:vAlign w:val="center"/>
          </w:tcPr>
          <w:p w14:paraId="14F4C28D"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24,20</w:t>
            </w:r>
          </w:p>
        </w:tc>
      </w:tr>
      <w:tr w:rsidR="00A96F34" w:rsidRPr="00FC5C23" w14:paraId="4C7B6707"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61419B58"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Синец</w:t>
            </w:r>
          </w:p>
        </w:tc>
        <w:tc>
          <w:tcPr>
            <w:tcW w:w="1678" w:type="dxa"/>
            <w:tcBorders>
              <w:top w:val="nil"/>
              <w:left w:val="nil"/>
              <w:bottom w:val="single" w:sz="4" w:space="0" w:color="auto"/>
              <w:right w:val="single" w:sz="4" w:space="0" w:color="auto"/>
            </w:tcBorders>
            <w:shd w:val="clear" w:color="auto" w:fill="auto"/>
            <w:noWrap/>
            <w:vAlign w:val="center"/>
          </w:tcPr>
          <w:p w14:paraId="2CF16CF7"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w:t>
            </w:r>
          </w:p>
        </w:tc>
        <w:tc>
          <w:tcPr>
            <w:tcW w:w="1551" w:type="dxa"/>
            <w:tcBorders>
              <w:top w:val="nil"/>
              <w:left w:val="nil"/>
              <w:bottom w:val="single" w:sz="4" w:space="0" w:color="auto"/>
              <w:right w:val="single" w:sz="4" w:space="0" w:color="auto"/>
            </w:tcBorders>
            <w:shd w:val="clear" w:color="auto" w:fill="auto"/>
            <w:noWrap/>
            <w:vAlign w:val="center"/>
          </w:tcPr>
          <w:p w14:paraId="44EE0C15"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23,94</w:t>
            </w:r>
          </w:p>
        </w:tc>
        <w:tc>
          <w:tcPr>
            <w:tcW w:w="1730" w:type="dxa"/>
            <w:tcBorders>
              <w:top w:val="nil"/>
              <w:left w:val="nil"/>
              <w:bottom w:val="single" w:sz="4" w:space="0" w:color="auto"/>
              <w:right w:val="single" w:sz="4" w:space="0" w:color="auto"/>
            </w:tcBorders>
            <w:shd w:val="clear" w:color="auto" w:fill="auto"/>
            <w:noWrap/>
            <w:vAlign w:val="center"/>
          </w:tcPr>
          <w:p w14:paraId="7B525EFC"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3,37</w:t>
            </w:r>
          </w:p>
        </w:tc>
        <w:tc>
          <w:tcPr>
            <w:tcW w:w="1678" w:type="dxa"/>
            <w:tcBorders>
              <w:top w:val="nil"/>
              <w:left w:val="nil"/>
              <w:bottom w:val="single" w:sz="4" w:space="0" w:color="auto"/>
              <w:right w:val="single" w:sz="4" w:space="0" w:color="auto"/>
            </w:tcBorders>
            <w:shd w:val="clear" w:color="000000" w:fill="FFFFFF"/>
            <w:noWrap/>
            <w:vAlign w:val="center"/>
          </w:tcPr>
          <w:p w14:paraId="2212F630"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27,31</w:t>
            </w:r>
          </w:p>
        </w:tc>
      </w:tr>
      <w:tr w:rsidR="00A96F34" w:rsidRPr="00FC5C23" w14:paraId="4650F3D8"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352C5E58"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Жерех</w:t>
            </w:r>
          </w:p>
        </w:tc>
        <w:tc>
          <w:tcPr>
            <w:tcW w:w="1678" w:type="dxa"/>
            <w:tcBorders>
              <w:top w:val="nil"/>
              <w:left w:val="nil"/>
              <w:bottom w:val="single" w:sz="4" w:space="0" w:color="auto"/>
              <w:right w:val="single" w:sz="4" w:space="0" w:color="auto"/>
            </w:tcBorders>
            <w:shd w:val="clear" w:color="auto" w:fill="auto"/>
            <w:noWrap/>
            <w:vAlign w:val="center"/>
          </w:tcPr>
          <w:p w14:paraId="022C37E7"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1,90</w:t>
            </w:r>
          </w:p>
        </w:tc>
        <w:tc>
          <w:tcPr>
            <w:tcW w:w="1551" w:type="dxa"/>
            <w:tcBorders>
              <w:top w:val="nil"/>
              <w:left w:val="nil"/>
              <w:bottom w:val="single" w:sz="4" w:space="0" w:color="auto"/>
              <w:right w:val="single" w:sz="4" w:space="0" w:color="auto"/>
            </w:tcBorders>
            <w:shd w:val="clear" w:color="auto" w:fill="auto"/>
            <w:noWrap/>
            <w:vAlign w:val="center"/>
          </w:tcPr>
          <w:p w14:paraId="75695BE7"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4,65</w:t>
            </w:r>
          </w:p>
        </w:tc>
        <w:tc>
          <w:tcPr>
            <w:tcW w:w="1730" w:type="dxa"/>
            <w:tcBorders>
              <w:top w:val="nil"/>
              <w:left w:val="nil"/>
              <w:bottom w:val="single" w:sz="4" w:space="0" w:color="auto"/>
              <w:right w:val="single" w:sz="4" w:space="0" w:color="auto"/>
            </w:tcBorders>
            <w:shd w:val="clear" w:color="auto" w:fill="auto"/>
            <w:noWrap/>
            <w:vAlign w:val="center"/>
          </w:tcPr>
          <w:p w14:paraId="65F79598"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6,08</w:t>
            </w:r>
          </w:p>
        </w:tc>
        <w:tc>
          <w:tcPr>
            <w:tcW w:w="1678" w:type="dxa"/>
            <w:tcBorders>
              <w:top w:val="nil"/>
              <w:left w:val="nil"/>
              <w:bottom w:val="single" w:sz="4" w:space="0" w:color="auto"/>
              <w:right w:val="single" w:sz="4" w:space="0" w:color="auto"/>
            </w:tcBorders>
            <w:shd w:val="clear" w:color="000000" w:fill="FFFFFF"/>
            <w:noWrap/>
            <w:vAlign w:val="center"/>
          </w:tcPr>
          <w:p w14:paraId="6632CF8B"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12,63</w:t>
            </w:r>
          </w:p>
        </w:tc>
      </w:tr>
      <w:tr w:rsidR="00A96F34" w:rsidRPr="00FC5C23" w14:paraId="09C8B9B0"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2AA771F9"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 xml:space="preserve">Сом </w:t>
            </w:r>
          </w:p>
        </w:tc>
        <w:tc>
          <w:tcPr>
            <w:tcW w:w="1678" w:type="dxa"/>
            <w:tcBorders>
              <w:top w:val="nil"/>
              <w:left w:val="nil"/>
              <w:bottom w:val="single" w:sz="4" w:space="0" w:color="auto"/>
              <w:right w:val="single" w:sz="4" w:space="0" w:color="auto"/>
            </w:tcBorders>
            <w:shd w:val="clear" w:color="auto" w:fill="auto"/>
            <w:noWrap/>
            <w:vAlign w:val="center"/>
          </w:tcPr>
          <w:p w14:paraId="74CC2263"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0,80</w:t>
            </w:r>
          </w:p>
        </w:tc>
        <w:tc>
          <w:tcPr>
            <w:tcW w:w="1551" w:type="dxa"/>
            <w:tcBorders>
              <w:top w:val="nil"/>
              <w:left w:val="nil"/>
              <w:bottom w:val="single" w:sz="4" w:space="0" w:color="auto"/>
              <w:right w:val="single" w:sz="4" w:space="0" w:color="auto"/>
            </w:tcBorders>
            <w:shd w:val="clear" w:color="auto" w:fill="auto"/>
            <w:noWrap/>
            <w:vAlign w:val="center"/>
          </w:tcPr>
          <w:p w14:paraId="5650345D"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0,40</w:t>
            </w:r>
          </w:p>
        </w:tc>
        <w:tc>
          <w:tcPr>
            <w:tcW w:w="1730" w:type="dxa"/>
            <w:tcBorders>
              <w:top w:val="nil"/>
              <w:left w:val="nil"/>
              <w:bottom w:val="single" w:sz="4" w:space="0" w:color="auto"/>
              <w:right w:val="single" w:sz="4" w:space="0" w:color="auto"/>
            </w:tcBorders>
            <w:shd w:val="clear" w:color="auto" w:fill="auto"/>
            <w:noWrap/>
            <w:vAlign w:val="center"/>
          </w:tcPr>
          <w:p w14:paraId="5DF5AC20"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16,58</w:t>
            </w:r>
          </w:p>
        </w:tc>
        <w:tc>
          <w:tcPr>
            <w:tcW w:w="1678" w:type="dxa"/>
            <w:tcBorders>
              <w:top w:val="nil"/>
              <w:left w:val="nil"/>
              <w:bottom w:val="single" w:sz="4" w:space="0" w:color="auto"/>
              <w:right w:val="single" w:sz="4" w:space="0" w:color="auto"/>
            </w:tcBorders>
            <w:shd w:val="clear" w:color="000000" w:fill="FFFFFF"/>
            <w:noWrap/>
            <w:vAlign w:val="center"/>
          </w:tcPr>
          <w:p w14:paraId="34D92762"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18,05</w:t>
            </w:r>
          </w:p>
        </w:tc>
      </w:tr>
      <w:tr w:rsidR="00A96F34" w:rsidRPr="00FC5C23" w14:paraId="28B6524C"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74885BAB"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Уклейка</w:t>
            </w:r>
          </w:p>
        </w:tc>
        <w:tc>
          <w:tcPr>
            <w:tcW w:w="1678" w:type="dxa"/>
            <w:tcBorders>
              <w:top w:val="nil"/>
              <w:left w:val="nil"/>
              <w:bottom w:val="single" w:sz="4" w:space="0" w:color="auto"/>
              <w:right w:val="single" w:sz="4" w:space="0" w:color="auto"/>
            </w:tcBorders>
            <w:shd w:val="clear" w:color="auto" w:fill="auto"/>
            <w:noWrap/>
            <w:vAlign w:val="center"/>
          </w:tcPr>
          <w:p w14:paraId="2E319AF2"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w:t>
            </w:r>
          </w:p>
        </w:tc>
        <w:tc>
          <w:tcPr>
            <w:tcW w:w="1551" w:type="dxa"/>
            <w:tcBorders>
              <w:top w:val="nil"/>
              <w:left w:val="nil"/>
              <w:bottom w:val="single" w:sz="4" w:space="0" w:color="auto"/>
              <w:right w:val="single" w:sz="4" w:space="0" w:color="auto"/>
            </w:tcBorders>
            <w:shd w:val="clear" w:color="auto" w:fill="auto"/>
            <w:noWrap/>
            <w:vAlign w:val="center"/>
          </w:tcPr>
          <w:p w14:paraId="4011F813"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9,12</w:t>
            </w:r>
          </w:p>
        </w:tc>
        <w:tc>
          <w:tcPr>
            <w:tcW w:w="1730" w:type="dxa"/>
            <w:tcBorders>
              <w:top w:val="nil"/>
              <w:left w:val="nil"/>
              <w:bottom w:val="single" w:sz="4" w:space="0" w:color="auto"/>
              <w:right w:val="single" w:sz="4" w:space="0" w:color="auto"/>
            </w:tcBorders>
            <w:shd w:val="clear" w:color="auto" w:fill="auto"/>
            <w:noWrap/>
            <w:vAlign w:val="center"/>
          </w:tcPr>
          <w:p w14:paraId="0C66D9A8"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10,22</w:t>
            </w:r>
          </w:p>
        </w:tc>
        <w:tc>
          <w:tcPr>
            <w:tcW w:w="1678" w:type="dxa"/>
            <w:tcBorders>
              <w:top w:val="nil"/>
              <w:left w:val="nil"/>
              <w:bottom w:val="single" w:sz="4" w:space="0" w:color="auto"/>
              <w:right w:val="single" w:sz="4" w:space="0" w:color="auto"/>
            </w:tcBorders>
            <w:shd w:val="clear" w:color="000000" w:fill="FFFFFF"/>
            <w:noWrap/>
            <w:vAlign w:val="center"/>
          </w:tcPr>
          <w:p w14:paraId="60B8B2F5"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19,34</w:t>
            </w:r>
          </w:p>
        </w:tc>
      </w:tr>
      <w:tr w:rsidR="00A96F34" w:rsidRPr="00FC5C23" w14:paraId="6A9DD816"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757FF9A9"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Стерлядь</w:t>
            </w:r>
          </w:p>
        </w:tc>
        <w:tc>
          <w:tcPr>
            <w:tcW w:w="1678" w:type="dxa"/>
            <w:tcBorders>
              <w:top w:val="nil"/>
              <w:left w:val="nil"/>
              <w:bottom w:val="single" w:sz="4" w:space="0" w:color="auto"/>
              <w:right w:val="single" w:sz="4" w:space="0" w:color="auto"/>
            </w:tcBorders>
            <w:shd w:val="clear" w:color="auto" w:fill="auto"/>
            <w:noWrap/>
            <w:vAlign w:val="center"/>
          </w:tcPr>
          <w:p w14:paraId="4999B03F"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1,28</w:t>
            </w:r>
          </w:p>
        </w:tc>
        <w:tc>
          <w:tcPr>
            <w:tcW w:w="1551" w:type="dxa"/>
            <w:tcBorders>
              <w:top w:val="nil"/>
              <w:left w:val="nil"/>
              <w:bottom w:val="single" w:sz="4" w:space="0" w:color="auto"/>
              <w:right w:val="single" w:sz="4" w:space="0" w:color="auto"/>
            </w:tcBorders>
            <w:shd w:val="clear" w:color="auto" w:fill="auto"/>
            <w:noWrap/>
            <w:vAlign w:val="center"/>
          </w:tcPr>
          <w:p w14:paraId="280B3170"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w:t>
            </w:r>
          </w:p>
        </w:tc>
        <w:tc>
          <w:tcPr>
            <w:tcW w:w="1730" w:type="dxa"/>
            <w:tcBorders>
              <w:top w:val="nil"/>
              <w:left w:val="nil"/>
              <w:bottom w:val="single" w:sz="4" w:space="0" w:color="auto"/>
              <w:right w:val="single" w:sz="4" w:space="0" w:color="auto"/>
            </w:tcBorders>
            <w:shd w:val="clear" w:color="auto" w:fill="auto"/>
            <w:noWrap/>
            <w:vAlign w:val="center"/>
          </w:tcPr>
          <w:p w14:paraId="50745347"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w:t>
            </w:r>
          </w:p>
        </w:tc>
        <w:tc>
          <w:tcPr>
            <w:tcW w:w="1678" w:type="dxa"/>
            <w:tcBorders>
              <w:top w:val="nil"/>
              <w:left w:val="nil"/>
              <w:bottom w:val="single" w:sz="4" w:space="0" w:color="auto"/>
              <w:right w:val="single" w:sz="4" w:space="0" w:color="auto"/>
            </w:tcBorders>
            <w:shd w:val="clear" w:color="000000" w:fill="FFFFFF"/>
            <w:noWrap/>
            <w:vAlign w:val="center"/>
          </w:tcPr>
          <w:p w14:paraId="19ABB079"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1,28</w:t>
            </w:r>
          </w:p>
        </w:tc>
      </w:tr>
      <w:tr w:rsidR="00A96F34" w:rsidRPr="00FC5C23" w14:paraId="037F668D"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4477C4CB"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Тюлька</w:t>
            </w:r>
          </w:p>
        </w:tc>
        <w:tc>
          <w:tcPr>
            <w:tcW w:w="1678" w:type="dxa"/>
            <w:tcBorders>
              <w:top w:val="nil"/>
              <w:left w:val="nil"/>
              <w:bottom w:val="single" w:sz="4" w:space="0" w:color="auto"/>
              <w:right w:val="single" w:sz="4" w:space="0" w:color="auto"/>
            </w:tcBorders>
            <w:shd w:val="clear" w:color="auto" w:fill="auto"/>
            <w:noWrap/>
            <w:vAlign w:val="center"/>
          </w:tcPr>
          <w:p w14:paraId="41C582CD"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w:t>
            </w:r>
          </w:p>
        </w:tc>
        <w:tc>
          <w:tcPr>
            <w:tcW w:w="1551" w:type="dxa"/>
            <w:tcBorders>
              <w:top w:val="nil"/>
              <w:left w:val="nil"/>
              <w:bottom w:val="single" w:sz="4" w:space="0" w:color="auto"/>
              <w:right w:val="single" w:sz="4" w:space="0" w:color="auto"/>
            </w:tcBorders>
            <w:shd w:val="clear" w:color="auto" w:fill="auto"/>
            <w:noWrap/>
            <w:vAlign w:val="center"/>
          </w:tcPr>
          <w:p w14:paraId="5137D142"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w:t>
            </w:r>
          </w:p>
        </w:tc>
        <w:tc>
          <w:tcPr>
            <w:tcW w:w="1730" w:type="dxa"/>
            <w:tcBorders>
              <w:top w:val="nil"/>
              <w:left w:val="nil"/>
              <w:bottom w:val="single" w:sz="4" w:space="0" w:color="auto"/>
              <w:right w:val="single" w:sz="4" w:space="0" w:color="auto"/>
            </w:tcBorders>
            <w:shd w:val="clear" w:color="auto" w:fill="auto"/>
            <w:noWrap/>
            <w:vAlign w:val="center"/>
          </w:tcPr>
          <w:p w14:paraId="6563A232"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9,00</w:t>
            </w:r>
          </w:p>
        </w:tc>
        <w:tc>
          <w:tcPr>
            <w:tcW w:w="1678" w:type="dxa"/>
            <w:tcBorders>
              <w:top w:val="nil"/>
              <w:left w:val="nil"/>
              <w:bottom w:val="single" w:sz="4" w:space="0" w:color="auto"/>
              <w:right w:val="single" w:sz="4" w:space="0" w:color="auto"/>
            </w:tcBorders>
            <w:shd w:val="clear" w:color="000000" w:fill="FFFFFF"/>
            <w:noWrap/>
            <w:vAlign w:val="center"/>
          </w:tcPr>
          <w:p w14:paraId="3A525479"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9,00</w:t>
            </w:r>
          </w:p>
        </w:tc>
      </w:tr>
      <w:tr w:rsidR="00A96F34" w:rsidRPr="00FC5C23" w14:paraId="09C74F1E"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tcPr>
          <w:p w14:paraId="498DD25D" w14:textId="77777777" w:rsidR="00A96F34" w:rsidRPr="00FC5C23" w:rsidRDefault="00A96F34" w:rsidP="005E06E5">
            <w:pPr>
              <w:spacing w:after="0" w:line="240" w:lineRule="auto"/>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Карась</w:t>
            </w:r>
          </w:p>
        </w:tc>
        <w:tc>
          <w:tcPr>
            <w:tcW w:w="1678" w:type="dxa"/>
            <w:tcBorders>
              <w:top w:val="nil"/>
              <w:left w:val="nil"/>
              <w:bottom w:val="single" w:sz="4" w:space="0" w:color="auto"/>
              <w:right w:val="single" w:sz="4" w:space="0" w:color="auto"/>
            </w:tcBorders>
            <w:shd w:val="clear" w:color="auto" w:fill="auto"/>
            <w:noWrap/>
            <w:vAlign w:val="center"/>
          </w:tcPr>
          <w:p w14:paraId="60CC1AE4"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0,13</w:t>
            </w:r>
          </w:p>
        </w:tc>
        <w:tc>
          <w:tcPr>
            <w:tcW w:w="1551" w:type="dxa"/>
            <w:tcBorders>
              <w:top w:val="nil"/>
              <w:left w:val="nil"/>
              <w:bottom w:val="single" w:sz="4" w:space="0" w:color="auto"/>
              <w:right w:val="single" w:sz="4" w:space="0" w:color="auto"/>
            </w:tcBorders>
            <w:shd w:val="clear" w:color="auto" w:fill="auto"/>
            <w:noWrap/>
            <w:vAlign w:val="center"/>
          </w:tcPr>
          <w:p w14:paraId="11308641"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0,74</w:t>
            </w:r>
          </w:p>
        </w:tc>
        <w:tc>
          <w:tcPr>
            <w:tcW w:w="1730" w:type="dxa"/>
            <w:tcBorders>
              <w:top w:val="nil"/>
              <w:left w:val="nil"/>
              <w:bottom w:val="single" w:sz="4" w:space="0" w:color="auto"/>
              <w:right w:val="single" w:sz="4" w:space="0" w:color="auto"/>
            </w:tcBorders>
            <w:shd w:val="clear" w:color="auto" w:fill="auto"/>
            <w:noWrap/>
            <w:vAlign w:val="center"/>
          </w:tcPr>
          <w:p w14:paraId="0D9B34E6" w14:textId="77777777" w:rsidR="00A96F34" w:rsidRPr="00FC5C23" w:rsidRDefault="00A96F34" w:rsidP="005E06E5">
            <w:pPr>
              <w:spacing w:after="0" w:line="240" w:lineRule="auto"/>
              <w:jc w:val="center"/>
              <w:rPr>
                <w:rFonts w:ascii="Times New Roman" w:eastAsia="Times New Roman" w:hAnsi="Times New Roman"/>
                <w:color w:val="000000"/>
                <w:sz w:val="24"/>
                <w:szCs w:val="24"/>
                <w:lang w:eastAsia="ru-RU"/>
              </w:rPr>
            </w:pPr>
            <w:r w:rsidRPr="00FC5C23">
              <w:rPr>
                <w:rFonts w:ascii="Times New Roman" w:eastAsia="Times New Roman" w:hAnsi="Times New Roman"/>
                <w:color w:val="000000"/>
                <w:sz w:val="24"/>
                <w:szCs w:val="24"/>
                <w:lang w:eastAsia="ru-RU"/>
              </w:rPr>
              <w:t>0,28</w:t>
            </w:r>
          </w:p>
        </w:tc>
        <w:tc>
          <w:tcPr>
            <w:tcW w:w="1678" w:type="dxa"/>
            <w:tcBorders>
              <w:top w:val="nil"/>
              <w:left w:val="nil"/>
              <w:bottom w:val="single" w:sz="4" w:space="0" w:color="auto"/>
              <w:right w:val="single" w:sz="4" w:space="0" w:color="auto"/>
            </w:tcBorders>
            <w:shd w:val="clear" w:color="000000" w:fill="FFFFFF"/>
            <w:noWrap/>
            <w:vAlign w:val="center"/>
          </w:tcPr>
          <w:p w14:paraId="16490165" w14:textId="77777777" w:rsidR="00A96F34" w:rsidRPr="00FC5C23" w:rsidRDefault="00A96F34" w:rsidP="005E06E5">
            <w:pPr>
              <w:spacing w:after="0" w:line="240" w:lineRule="auto"/>
              <w:jc w:val="center"/>
              <w:rPr>
                <w:rFonts w:ascii="Times New Roman" w:eastAsia="Times New Roman" w:hAnsi="Times New Roman"/>
                <w:b/>
                <w:color w:val="000000"/>
                <w:sz w:val="24"/>
                <w:szCs w:val="24"/>
                <w:lang w:eastAsia="ru-RU"/>
              </w:rPr>
            </w:pPr>
            <w:r w:rsidRPr="00FC5C23">
              <w:rPr>
                <w:rFonts w:ascii="Times New Roman" w:eastAsia="Times New Roman" w:hAnsi="Times New Roman"/>
                <w:b/>
                <w:color w:val="000000"/>
                <w:sz w:val="24"/>
                <w:szCs w:val="24"/>
                <w:lang w:eastAsia="ru-RU"/>
              </w:rPr>
              <w:t>1,15</w:t>
            </w:r>
          </w:p>
        </w:tc>
      </w:tr>
      <w:tr w:rsidR="00A96F34" w:rsidRPr="00FC5C23" w14:paraId="286CF122" w14:textId="77777777" w:rsidTr="00A96F34">
        <w:trPr>
          <w:cantSplit/>
          <w:trHeight w:hRule="exact" w:val="284"/>
          <w:jc w:val="center"/>
        </w:trPr>
        <w:tc>
          <w:tcPr>
            <w:tcW w:w="2392" w:type="dxa"/>
            <w:tcBorders>
              <w:top w:val="nil"/>
              <w:left w:val="single" w:sz="4" w:space="0" w:color="auto"/>
              <w:bottom w:val="single" w:sz="4" w:space="0" w:color="auto"/>
              <w:right w:val="single" w:sz="4" w:space="0" w:color="auto"/>
            </w:tcBorders>
            <w:shd w:val="clear" w:color="auto" w:fill="auto"/>
            <w:noWrap/>
            <w:vAlign w:val="bottom"/>
            <w:hideMark/>
          </w:tcPr>
          <w:p w14:paraId="3E32FA0E" w14:textId="77777777" w:rsidR="00A96F34" w:rsidRPr="00FC5C23" w:rsidRDefault="00A96F34" w:rsidP="005E06E5">
            <w:pPr>
              <w:spacing w:after="0" w:line="240" w:lineRule="auto"/>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ВСЕГО:</w:t>
            </w:r>
          </w:p>
        </w:tc>
        <w:tc>
          <w:tcPr>
            <w:tcW w:w="1678" w:type="dxa"/>
            <w:tcBorders>
              <w:top w:val="nil"/>
              <w:left w:val="nil"/>
              <w:bottom w:val="single" w:sz="4" w:space="0" w:color="auto"/>
              <w:right w:val="single" w:sz="4" w:space="0" w:color="auto"/>
            </w:tcBorders>
            <w:shd w:val="clear" w:color="auto" w:fill="auto"/>
            <w:noWrap/>
            <w:vAlign w:val="center"/>
          </w:tcPr>
          <w:p w14:paraId="44AFC1DA"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45,77</w:t>
            </w:r>
          </w:p>
        </w:tc>
        <w:tc>
          <w:tcPr>
            <w:tcW w:w="1551" w:type="dxa"/>
            <w:tcBorders>
              <w:top w:val="nil"/>
              <w:left w:val="nil"/>
              <w:bottom w:val="single" w:sz="4" w:space="0" w:color="auto"/>
              <w:right w:val="single" w:sz="4" w:space="0" w:color="auto"/>
            </w:tcBorders>
            <w:shd w:val="clear" w:color="auto" w:fill="auto"/>
            <w:noWrap/>
            <w:vAlign w:val="center"/>
          </w:tcPr>
          <w:p w14:paraId="25ACAF13"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470,65</w:t>
            </w:r>
          </w:p>
        </w:tc>
        <w:tc>
          <w:tcPr>
            <w:tcW w:w="1730" w:type="dxa"/>
            <w:tcBorders>
              <w:top w:val="nil"/>
              <w:left w:val="nil"/>
              <w:bottom w:val="single" w:sz="4" w:space="0" w:color="auto"/>
              <w:right w:val="single" w:sz="4" w:space="0" w:color="auto"/>
            </w:tcBorders>
            <w:shd w:val="clear" w:color="auto" w:fill="auto"/>
            <w:noWrap/>
            <w:vAlign w:val="center"/>
          </w:tcPr>
          <w:p w14:paraId="6CC52E70"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469,63</w:t>
            </w:r>
          </w:p>
        </w:tc>
        <w:tc>
          <w:tcPr>
            <w:tcW w:w="1678" w:type="dxa"/>
            <w:tcBorders>
              <w:top w:val="nil"/>
              <w:left w:val="nil"/>
              <w:bottom w:val="single" w:sz="4" w:space="0" w:color="auto"/>
              <w:right w:val="single" w:sz="4" w:space="0" w:color="auto"/>
            </w:tcBorders>
            <w:shd w:val="clear" w:color="auto" w:fill="auto"/>
            <w:noWrap/>
            <w:vAlign w:val="center"/>
          </w:tcPr>
          <w:p w14:paraId="639363EA" w14:textId="77777777" w:rsidR="00A96F34" w:rsidRPr="00FC5C23" w:rsidRDefault="00A96F34" w:rsidP="005E06E5">
            <w:pPr>
              <w:spacing w:after="0" w:line="240" w:lineRule="auto"/>
              <w:jc w:val="center"/>
              <w:rPr>
                <w:rFonts w:ascii="Times New Roman" w:eastAsia="Times New Roman" w:hAnsi="Times New Roman"/>
                <w:b/>
                <w:bCs/>
                <w:color w:val="000000"/>
                <w:sz w:val="24"/>
                <w:szCs w:val="24"/>
                <w:lang w:eastAsia="ru-RU"/>
              </w:rPr>
            </w:pPr>
            <w:r w:rsidRPr="00FC5C23">
              <w:rPr>
                <w:rFonts w:ascii="Times New Roman" w:eastAsia="Times New Roman" w:hAnsi="Times New Roman"/>
                <w:b/>
                <w:bCs/>
                <w:color w:val="000000"/>
                <w:sz w:val="24"/>
                <w:szCs w:val="24"/>
                <w:lang w:eastAsia="ru-RU"/>
              </w:rPr>
              <w:t>986,05</w:t>
            </w:r>
          </w:p>
        </w:tc>
      </w:tr>
    </w:tbl>
    <w:p w14:paraId="766B791E" w14:textId="77777777" w:rsidR="00A96F34" w:rsidRPr="00FC5C23" w:rsidRDefault="00A96F34" w:rsidP="00A96F34">
      <w:pPr>
        <w:autoSpaceDE w:val="0"/>
        <w:autoSpaceDN w:val="0"/>
        <w:spacing w:after="0"/>
        <w:jc w:val="both"/>
        <w:rPr>
          <w:rFonts w:ascii="Times New Roman" w:eastAsia="Times New Roman" w:hAnsi="Times New Roman"/>
          <w:sz w:val="24"/>
          <w:szCs w:val="24"/>
          <w:lang w:eastAsia="ru-RU"/>
        </w:rPr>
      </w:pPr>
    </w:p>
    <w:p w14:paraId="141276F3" w14:textId="77777777" w:rsidR="00A96F34" w:rsidRPr="00A96F34" w:rsidRDefault="00A96F34" w:rsidP="00A96F34">
      <w:pPr>
        <w:autoSpaceDE w:val="0"/>
        <w:autoSpaceDN w:val="0"/>
        <w:spacing w:after="0"/>
        <w:ind w:firstLine="708"/>
        <w:jc w:val="both"/>
        <w:rPr>
          <w:rFonts w:ascii="Times New Roman" w:eastAsia="Times New Roman" w:hAnsi="Times New Roman"/>
          <w:sz w:val="28"/>
          <w:szCs w:val="28"/>
          <w:lang w:eastAsia="ru-RU"/>
        </w:rPr>
      </w:pPr>
      <w:r w:rsidRPr="00A96F34">
        <w:rPr>
          <w:rFonts w:ascii="Times New Roman" w:eastAsia="Times New Roman" w:hAnsi="Times New Roman"/>
          <w:sz w:val="28"/>
          <w:szCs w:val="28"/>
          <w:lang w:eastAsia="ru-RU"/>
        </w:rPr>
        <w:t>Наиболее крупные годовые уловы в 2023 г. достигнуты следующими субъектами промышленного рыболовства Пермского края:</w:t>
      </w:r>
    </w:p>
    <w:p w14:paraId="37E57F01" w14:textId="788C0ECB" w:rsidR="00A96F34" w:rsidRPr="00A96F34" w:rsidRDefault="00A96F34" w:rsidP="00A96F34">
      <w:pPr>
        <w:autoSpaceDE w:val="0"/>
        <w:autoSpaceDN w:val="0"/>
        <w:spacing w:after="0" w:line="240" w:lineRule="auto"/>
        <w:ind w:firstLine="708"/>
        <w:jc w:val="both"/>
        <w:rPr>
          <w:rFonts w:ascii="Times New Roman" w:eastAsia="Times New Roman" w:hAnsi="Times New Roman"/>
          <w:sz w:val="28"/>
          <w:szCs w:val="28"/>
          <w:lang w:eastAsia="ru-RU"/>
        </w:rPr>
      </w:pPr>
      <w:r w:rsidRPr="00A96F34">
        <w:rPr>
          <w:rFonts w:ascii="Times New Roman" w:eastAsia="Times New Roman" w:hAnsi="Times New Roman"/>
          <w:sz w:val="28"/>
          <w:szCs w:val="28"/>
          <w:lang w:eastAsia="ru-RU"/>
        </w:rPr>
        <w:t xml:space="preserve">На Воткинском водохранилище </w:t>
      </w:r>
      <w:r w:rsidRPr="00A96F34">
        <w:rPr>
          <w:rFonts w:ascii="Times New Roman" w:eastAsia="Times New Roman" w:hAnsi="Times New Roman"/>
          <w:color w:val="000000"/>
          <w:sz w:val="28"/>
          <w:szCs w:val="28"/>
          <w:lang w:eastAsia="ru-RU"/>
        </w:rPr>
        <w:t>–</w:t>
      </w:r>
      <w:r w:rsidRPr="00A96F34">
        <w:rPr>
          <w:rFonts w:ascii="Times New Roman" w:eastAsia="Times New Roman" w:hAnsi="Times New Roman"/>
          <w:sz w:val="28"/>
          <w:szCs w:val="28"/>
          <w:lang w:eastAsia="ru-RU"/>
        </w:rPr>
        <w:t xml:space="preserve"> ООО «Рыбхоз» (г. Чайковский) и ООО «Уральский консалтинговый центр».</w:t>
      </w:r>
    </w:p>
    <w:p w14:paraId="6F87D625" w14:textId="77777777" w:rsidR="00A96F34" w:rsidRPr="00A96F34" w:rsidRDefault="00A96F34" w:rsidP="00A96F34">
      <w:pPr>
        <w:autoSpaceDE w:val="0"/>
        <w:autoSpaceDN w:val="0"/>
        <w:spacing w:after="0"/>
        <w:ind w:firstLine="708"/>
        <w:jc w:val="both"/>
        <w:rPr>
          <w:rFonts w:ascii="Times New Roman" w:eastAsia="Times New Roman" w:hAnsi="Times New Roman"/>
          <w:sz w:val="28"/>
          <w:szCs w:val="28"/>
          <w:lang w:eastAsia="ru-RU"/>
        </w:rPr>
      </w:pPr>
      <w:r w:rsidRPr="00A96F34">
        <w:rPr>
          <w:rFonts w:ascii="Times New Roman" w:eastAsia="Times New Roman" w:hAnsi="Times New Roman"/>
          <w:sz w:val="28"/>
          <w:szCs w:val="28"/>
          <w:lang w:eastAsia="ru-RU"/>
        </w:rPr>
        <w:t xml:space="preserve">В Воткинском водохранилище в целом на территории двух субъектов РФ промысловые запасы рыб в 2023 г. составили 5,9 тыс. т, в том числе видов, по которым определяется ОДУ – 3,6 тыс. т. Лещ создает 43,4% биомассы всех промысловых запасов рыб, судак – 10,6%, щука и сом – по 3,6%. </w:t>
      </w:r>
    </w:p>
    <w:p w14:paraId="492F4F0A" w14:textId="77777777" w:rsidR="00A96F34" w:rsidRPr="00A96F34" w:rsidRDefault="00A96F34" w:rsidP="00A96F34">
      <w:pPr>
        <w:autoSpaceDE w:val="0"/>
        <w:autoSpaceDN w:val="0"/>
        <w:spacing w:after="0"/>
        <w:ind w:firstLine="708"/>
        <w:jc w:val="both"/>
        <w:rPr>
          <w:rFonts w:ascii="Courier New" w:eastAsia="Times New Roman" w:hAnsi="Courier New" w:cs="Courier New"/>
          <w:sz w:val="28"/>
          <w:szCs w:val="28"/>
          <w:lang w:eastAsia="ru-RU"/>
        </w:rPr>
      </w:pPr>
      <w:r w:rsidRPr="00A96F34">
        <w:rPr>
          <w:rFonts w:ascii="Times New Roman" w:eastAsia="Times New Roman" w:hAnsi="Times New Roman"/>
          <w:sz w:val="28"/>
          <w:szCs w:val="28"/>
          <w:lang w:eastAsia="ru-RU"/>
        </w:rPr>
        <w:t>В р. Каме ниже плотины Воткинской ГЭС (в пределах Пермского края) промысловые запасы видов рыб, по которым определяются ОДУ, составили: леща – 21,0 т, судака – 8,0 т, щуки – 2,0 т, сома – 1,0 т, стерляди – 2,0 т.</w:t>
      </w:r>
      <w:r w:rsidRPr="00A96F34">
        <w:rPr>
          <w:rFonts w:ascii="Courier New" w:eastAsia="Times New Roman" w:hAnsi="Courier New" w:cs="Courier New"/>
          <w:sz w:val="28"/>
          <w:szCs w:val="28"/>
          <w:lang w:eastAsia="ru-RU"/>
        </w:rPr>
        <w:t xml:space="preserve"> </w:t>
      </w:r>
    </w:p>
    <w:p w14:paraId="36F80761" w14:textId="77777777" w:rsidR="00A96F34" w:rsidRPr="00A96F34" w:rsidRDefault="00A96F34" w:rsidP="00A96F34">
      <w:pPr>
        <w:autoSpaceDE w:val="0"/>
        <w:autoSpaceDN w:val="0"/>
        <w:spacing w:after="0"/>
        <w:ind w:firstLine="708"/>
        <w:jc w:val="both"/>
        <w:rPr>
          <w:rFonts w:ascii="Times New Roman" w:eastAsia="Times New Roman" w:hAnsi="Times New Roman"/>
          <w:sz w:val="28"/>
          <w:szCs w:val="28"/>
          <w:lang w:eastAsia="ru-RU"/>
        </w:rPr>
      </w:pPr>
      <w:r w:rsidRPr="00A96F34">
        <w:rPr>
          <w:rFonts w:ascii="Times New Roman" w:eastAsia="Times New Roman" w:hAnsi="Times New Roman"/>
          <w:sz w:val="28"/>
          <w:szCs w:val="28"/>
          <w:lang w:eastAsia="ru-RU"/>
        </w:rPr>
        <w:t xml:space="preserve">Результаты 2023 года и предыдущих лет исследований показывают, что популяции основных промысловых видов рыб в водных объектах Пермского края находятся в стабильном состоянии и не подвержены </w:t>
      </w:r>
      <w:proofErr w:type="spellStart"/>
      <w:r w:rsidRPr="00A96F34">
        <w:rPr>
          <w:rFonts w:ascii="Times New Roman" w:eastAsia="Times New Roman" w:hAnsi="Times New Roman"/>
          <w:sz w:val="28"/>
          <w:szCs w:val="28"/>
          <w:lang w:eastAsia="ru-RU"/>
        </w:rPr>
        <w:t>перелову</w:t>
      </w:r>
      <w:proofErr w:type="spellEnd"/>
      <w:r w:rsidRPr="00A96F34">
        <w:rPr>
          <w:rFonts w:ascii="Times New Roman" w:eastAsia="Times New Roman" w:hAnsi="Times New Roman"/>
          <w:sz w:val="28"/>
          <w:szCs w:val="28"/>
          <w:lang w:eastAsia="ru-RU"/>
        </w:rPr>
        <w:t xml:space="preserve">, о чем свидетельствует </w:t>
      </w:r>
      <w:proofErr w:type="spellStart"/>
      <w:r w:rsidRPr="00A96F34">
        <w:rPr>
          <w:rFonts w:ascii="Times New Roman" w:eastAsia="Times New Roman" w:hAnsi="Times New Roman"/>
          <w:sz w:val="28"/>
          <w:szCs w:val="28"/>
          <w:lang w:eastAsia="ru-RU"/>
        </w:rPr>
        <w:t>многовозрастная</w:t>
      </w:r>
      <w:proofErr w:type="spellEnd"/>
      <w:r w:rsidRPr="00A96F34">
        <w:rPr>
          <w:rFonts w:ascii="Times New Roman" w:eastAsia="Times New Roman" w:hAnsi="Times New Roman"/>
          <w:sz w:val="28"/>
          <w:szCs w:val="28"/>
          <w:lang w:eastAsia="ru-RU"/>
        </w:rPr>
        <w:t xml:space="preserve"> структура промысловых стад и большое количество особей старших возрастных групп.</w:t>
      </w:r>
    </w:p>
    <w:p w14:paraId="29218A0E" w14:textId="77777777" w:rsidR="00A96F34" w:rsidRPr="00A96F34" w:rsidRDefault="00A96F34" w:rsidP="0065020E">
      <w:pPr>
        <w:autoSpaceDE w:val="0"/>
        <w:autoSpaceDN w:val="0"/>
        <w:adjustRightInd w:val="0"/>
        <w:spacing w:after="0" w:line="360" w:lineRule="exact"/>
        <w:ind w:firstLine="709"/>
        <w:jc w:val="right"/>
        <w:rPr>
          <w:rFonts w:ascii="Times New Roman" w:hAnsi="Times New Roman" w:cs="Times New Roman"/>
          <w:color w:val="000000"/>
          <w:sz w:val="28"/>
          <w:szCs w:val="28"/>
        </w:rPr>
      </w:pPr>
    </w:p>
    <w:p w14:paraId="2EACB768" w14:textId="77777777" w:rsidR="00147F3C" w:rsidRDefault="00147F3C" w:rsidP="00D010A7">
      <w:pPr>
        <w:autoSpaceDE w:val="0"/>
        <w:autoSpaceDN w:val="0"/>
        <w:adjustRightInd w:val="0"/>
        <w:spacing w:after="0" w:line="360" w:lineRule="exact"/>
        <w:jc w:val="both"/>
        <w:rPr>
          <w:rFonts w:ascii="Times New Roman" w:hAnsi="Times New Roman" w:cs="Times New Roman"/>
          <w:color w:val="000000"/>
          <w:sz w:val="28"/>
          <w:szCs w:val="28"/>
        </w:rPr>
      </w:pPr>
    </w:p>
    <w:p w14:paraId="3304D1D2" w14:textId="77777777" w:rsidR="004B7753" w:rsidRDefault="004B7753" w:rsidP="004B7753">
      <w:pPr>
        <w:pStyle w:val="a5"/>
        <w:numPr>
          <w:ilvl w:val="2"/>
          <w:numId w:val="1"/>
        </w:numPr>
        <w:autoSpaceDE w:val="0"/>
        <w:autoSpaceDN w:val="0"/>
        <w:adjustRightInd w:val="0"/>
        <w:spacing w:after="0" w:line="360" w:lineRule="exact"/>
        <w:jc w:val="both"/>
        <w:rPr>
          <w:rFonts w:ascii="Times New Roman" w:hAnsi="Times New Roman"/>
          <w:b/>
          <w:color w:val="000000"/>
          <w:sz w:val="28"/>
          <w:szCs w:val="28"/>
        </w:rPr>
      </w:pPr>
      <w:r>
        <w:rPr>
          <w:rFonts w:ascii="Times New Roman" w:hAnsi="Times New Roman"/>
          <w:b/>
          <w:color w:val="000000"/>
          <w:sz w:val="28"/>
          <w:szCs w:val="28"/>
        </w:rPr>
        <w:t xml:space="preserve"> Ресурсы охотничьих животных</w:t>
      </w:r>
    </w:p>
    <w:p w14:paraId="5AF2323D" w14:textId="77777777" w:rsidR="00A87847" w:rsidRDefault="00A87847" w:rsidP="00A87847">
      <w:pPr>
        <w:pStyle w:val="a5"/>
        <w:autoSpaceDE w:val="0"/>
        <w:autoSpaceDN w:val="0"/>
        <w:adjustRightInd w:val="0"/>
        <w:spacing w:after="0" w:line="360" w:lineRule="exact"/>
        <w:ind w:left="3698"/>
        <w:jc w:val="both"/>
        <w:rPr>
          <w:rFonts w:ascii="Times New Roman" w:hAnsi="Times New Roman"/>
          <w:b/>
          <w:color w:val="000000"/>
          <w:sz w:val="28"/>
          <w:szCs w:val="28"/>
        </w:rPr>
      </w:pPr>
    </w:p>
    <w:p w14:paraId="187E3CE8" w14:textId="77777777" w:rsidR="004B7753" w:rsidRPr="00D048B8" w:rsidRDefault="00A87847" w:rsidP="004B7753">
      <w:pPr>
        <w:pStyle w:val="a5"/>
        <w:autoSpaceDE w:val="0"/>
        <w:autoSpaceDN w:val="0"/>
        <w:adjustRightInd w:val="0"/>
        <w:spacing w:after="0" w:line="360" w:lineRule="exact"/>
        <w:ind w:left="0" w:firstLine="720"/>
        <w:jc w:val="both"/>
        <w:rPr>
          <w:rFonts w:ascii="Times New Roman" w:hAnsi="Times New Roman"/>
          <w:sz w:val="28"/>
          <w:szCs w:val="28"/>
        </w:rPr>
      </w:pPr>
      <w:r>
        <w:rPr>
          <w:rFonts w:ascii="Times New Roman" w:hAnsi="Times New Roman"/>
          <w:sz w:val="28"/>
          <w:szCs w:val="28"/>
        </w:rPr>
        <w:t>О</w:t>
      </w:r>
      <w:r w:rsidR="004B7753" w:rsidRPr="00183369">
        <w:rPr>
          <w:rFonts w:ascii="Times New Roman" w:hAnsi="Times New Roman"/>
          <w:sz w:val="28"/>
          <w:szCs w:val="28"/>
        </w:rPr>
        <w:t>дин из древнейших видов пользования животным миром, приоритетная и традиционная форма природопользования</w:t>
      </w:r>
      <w:r>
        <w:rPr>
          <w:rFonts w:ascii="Times New Roman" w:hAnsi="Times New Roman"/>
          <w:sz w:val="28"/>
          <w:szCs w:val="28"/>
        </w:rPr>
        <w:t xml:space="preserve"> является – охота.</w:t>
      </w:r>
    </w:p>
    <w:p w14:paraId="3DF35597" w14:textId="10AA38B0" w:rsidR="004B7753" w:rsidRPr="00A87847" w:rsidRDefault="004B7753" w:rsidP="00A87847">
      <w:pPr>
        <w:pStyle w:val="a5"/>
        <w:autoSpaceDE w:val="0"/>
        <w:autoSpaceDN w:val="0"/>
        <w:adjustRightInd w:val="0"/>
        <w:spacing w:after="0" w:line="360" w:lineRule="exact"/>
        <w:ind w:left="0" w:firstLine="708"/>
        <w:jc w:val="both"/>
        <w:rPr>
          <w:rFonts w:ascii="Times New Roman" w:hAnsi="Times New Roman"/>
          <w:sz w:val="28"/>
          <w:szCs w:val="28"/>
        </w:rPr>
      </w:pPr>
      <w:r w:rsidRPr="00956490">
        <w:rPr>
          <w:rFonts w:ascii="Times New Roman" w:hAnsi="Times New Roman"/>
          <w:sz w:val="28"/>
          <w:szCs w:val="28"/>
        </w:rPr>
        <w:t xml:space="preserve">Общая площадь </w:t>
      </w:r>
      <w:r>
        <w:rPr>
          <w:rFonts w:ascii="Times New Roman" w:hAnsi="Times New Roman"/>
          <w:sz w:val="28"/>
          <w:szCs w:val="28"/>
        </w:rPr>
        <w:t>общедоступных</w:t>
      </w:r>
      <w:r w:rsidRPr="00956490">
        <w:rPr>
          <w:rFonts w:ascii="Times New Roman" w:hAnsi="Times New Roman"/>
          <w:sz w:val="28"/>
          <w:szCs w:val="28"/>
        </w:rPr>
        <w:t xml:space="preserve"> охотничьи</w:t>
      </w:r>
      <w:r>
        <w:rPr>
          <w:rFonts w:ascii="Times New Roman" w:hAnsi="Times New Roman"/>
          <w:sz w:val="28"/>
          <w:szCs w:val="28"/>
        </w:rPr>
        <w:t xml:space="preserve">х угодий </w:t>
      </w:r>
      <w:r w:rsidR="00A87847">
        <w:rPr>
          <w:rFonts w:ascii="Times New Roman" w:hAnsi="Times New Roman"/>
          <w:sz w:val="28"/>
          <w:szCs w:val="28"/>
        </w:rPr>
        <w:t>в 202</w:t>
      </w:r>
      <w:r w:rsidR="000D6529">
        <w:rPr>
          <w:rFonts w:ascii="Times New Roman" w:hAnsi="Times New Roman"/>
          <w:sz w:val="28"/>
          <w:szCs w:val="28"/>
        </w:rPr>
        <w:t>3</w:t>
      </w:r>
      <w:r w:rsidR="00A87847">
        <w:rPr>
          <w:rFonts w:ascii="Times New Roman" w:hAnsi="Times New Roman"/>
          <w:sz w:val="28"/>
          <w:szCs w:val="28"/>
        </w:rPr>
        <w:t xml:space="preserve"> году</w:t>
      </w:r>
      <w:r>
        <w:rPr>
          <w:rFonts w:ascii="Times New Roman" w:hAnsi="Times New Roman"/>
          <w:sz w:val="28"/>
          <w:szCs w:val="28"/>
        </w:rPr>
        <w:t xml:space="preserve">, </w:t>
      </w:r>
      <w:r w:rsidRPr="00956490">
        <w:rPr>
          <w:rFonts w:ascii="Times New Roman" w:hAnsi="Times New Roman"/>
          <w:sz w:val="28"/>
          <w:szCs w:val="28"/>
        </w:rPr>
        <w:t>в которых физические лица имеют право с</w:t>
      </w:r>
      <w:r w:rsidR="00A87847">
        <w:rPr>
          <w:rFonts w:ascii="Times New Roman" w:hAnsi="Times New Roman"/>
          <w:sz w:val="28"/>
          <w:szCs w:val="28"/>
        </w:rPr>
        <w:t xml:space="preserve">вободно пребывать </w:t>
      </w:r>
      <w:r>
        <w:rPr>
          <w:rFonts w:ascii="Times New Roman" w:hAnsi="Times New Roman"/>
          <w:sz w:val="28"/>
          <w:szCs w:val="28"/>
        </w:rPr>
        <w:t xml:space="preserve">в целях охоты, на территории Чайковского </w:t>
      </w:r>
      <w:r w:rsidR="004B173C">
        <w:rPr>
          <w:rFonts w:ascii="Times New Roman" w:hAnsi="Times New Roman"/>
          <w:sz w:val="28"/>
          <w:szCs w:val="28"/>
        </w:rPr>
        <w:t>городского округа</w:t>
      </w:r>
      <w:r>
        <w:rPr>
          <w:rFonts w:ascii="Times New Roman" w:hAnsi="Times New Roman"/>
          <w:sz w:val="28"/>
          <w:szCs w:val="28"/>
        </w:rPr>
        <w:t xml:space="preserve"> составляет – 1,57 тыс. га. (рис.2). </w:t>
      </w:r>
    </w:p>
    <w:p w14:paraId="3B275C5F"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Кроме того, на территории </w:t>
      </w:r>
      <w:r w:rsidR="00A87847">
        <w:rPr>
          <w:rFonts w:ascii="Times New Roman" w:hAnsi="Times New Roman"/>
          <w:sz w:val="28"/>
          <w:szCs w:val="28"/>
        </w:rPr>
        <w:t>округа</w:t>
      </w:r>
      <w:r>
        <w:rPr>
          <w:rFonts w:ascii="Times New Roman" w:hAnsi="Times New Roman"/>
          <w:sz w:val="28"/>
          <w:szCs w:val="28"/>
        </w:rPr>
        <w:t xml:space="preserve"> 3 </w:t>
      </w:r>
      <w:proofErr w:type="spellStart"/>
      <w:r>
        <w:rPr>
          <w:rFonts w:ascii="Times New Roman" w:hAnsi="Times New Roman"/>
          <w:sz w:val="28"/>
          <w:szCs w:val="28"/>
        </w:rPr>
        <w:t>охотобщества</w:t>
      </w:r>
      <w:proofErr w:type="spellEnd"/>
      <w:r>
        <w:rPr>
          <w:rFonts w:ascii="Times New Roman" w:hAnsi="Times New Roman"/>
          <w:sz w:val="28"/>
          <w:szCs w:val="28"/>
        </w:rPr>
        <w:t xml:space="preserve">: </w:t>
      </w:r>
    </w:p>
    <w:p w14:paraId="1AB5AEA6" w14:textId="30D0CEF4" w:rsidR="004B7753" w:rsidRPr="0000631B" w:rsidRDefault="004B7753" w:rsidP="00446F74">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w:t>
      </w:r>
      <w:proofErr w:type="spellStart"/>
      <w:r>
        <w:rPr>
          <w:rFonts w:ascii="Times New Roman" w:hAnsi="Times New Roman"/>
          <w:sz w:val="28"/>
          <w:szCs w:val="28"/>
        </w:rPr>
        <w:t>Чайковское</w:t>
      </w:r>
      <w:proofErr w:type="spellEnd"/>
      <w:r>
        <w:rPr>
          <w:rFonts w:ascii="Times New Roman" w:hAnsi="Times New Roman"/>
          <w:sz w:val="28"/>
          <w:szCs w:val="28"/>
        </w:rPr>
        <w:t xml:space="preserve">», площадь 98,9 </w:t>
      </w:r>
      <w:proofErr w:type="spellStart"/>
      <w:proofErr w:type="gramStart"/>
      <w:r>
        <w:rPr>
          <w:rFonts w:ascii="Times New Roman" w:hAnsi="Times New Roman"/>
          <w:sz w:val="28"/>
          <w:szCs w:val="28"/>
        </w:rPr>
        <w:t>тыс.га</w:t>
      </w:r>
      <w:proofErr w:type="spellEnd"/>
      <w:proofErr w:type="gramEnd"/>
      <w:r>
        <w:rPr>
          <w:rFonts w:ascii="Times New Roman" w:hAnsi="Times New Roman"/>
          <w:sz w:val="28"/>
          <w:szCs w:val="28"/>
        </w:rPr>
        <w:t xml:space="preserve">, </w:t>
      </w:r>
      <w:proofErr w:type="spellStart"/>
      <w:r>
        <w:rPr>
          <w:rFonts w:ascii="Times New Roman" w:hAnsi="Times New Roman"/>
          <w:sz w:val="28"/>
          <w:szCs w:val="28"/>
        </w:rPr>
        <w:t>охотпользователь</w:t>
      </w:r>
      <w:proofErr w:type="spellEnd"/>
      <w:r>
        <w:rPr>
          <w:rFonts w:ascii="Times New Roman" w:hAnsi="Times New Roman"/>
          <w:sz w:val="28"/>
          <w:szCs w:val="28"/>
        </w:rPr>
        <w:t xml:space="preserve"> – </w:t>
      </w:r>
      <w:r w:rsidRPr="0000631B">
        <w:rPr>
          <w:rFonts w:ascii="Times New Roman" w:hAnsi="Times New Roman"/>
          <w:sz w:val="28"/>
          <w:szCs w:val="28"/>
        </w:rPr>
        <w:t xml:space="preserve">ОО «Пермская федерация охотников и рыболовов»; </w:t>
      </w:r>
    </w:p>
    <w:p w14:paraId="46F9E80D" w14:textId="77777777" w:rsidR="0000631B"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w:t>
      </w:r>
      <w:proofErr w:type="spellStart"/>
      <w:r>
        <w:rPr>
          <w:rFonts w:ascii="Times New Roman" w:hAnsi="Times New Roman"/>
          <w:sz w:val="28"/>
          <w:szCs w:val="28"/>
        </w:rPr>
        <w:t>Фокинское</w:t>
      </w:r>
      <w:proofErr w:type="spellEnd"/>
      <w:r>
        <w:rPr>
          <w:rFonts w:ascii="Times New Roman" w:hAnsi="Times New Roman"/>
          <w:sz w:val="28"/>
          <w:szCs w:val="28"/>
        </w:rPr>
        <w:t xml:space="preserve">», площадь 30,0 тыс. га, </w:t>
      </w:r>
    </w:p>
    <w:p w14:paraId="7C481B14"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roofErr w:type="spellStart"/>
      <w:r>
        <w:rPr>
          <w:rFonts w:ascii="Times New Roman" w:hAnsi="Times New Roman"/>
          <w:sz w:val="28"/>
          <w:szCs w:val="28"/>
        </w:rPr>
        <w:lastRenderedPageBreak/>
        <w:t>охотпользователь</w:t>
      </w:r>
      <w:proofErr w:type="spellEnd"/>
      <w:r>
        <w:rPr>
          <w:rFonts w:ascii="Times New Roman" w:hAnsi="Times New Roman"/>
          <w:sz w:val="28"/>
          <w:szCs w:val="28"/>
        </w:rPr>
        <w:t xml:space="preserve"> – ООО «</w:t>
      </w:r>
      <w:proofErr w:type="spellStart"/>
      <w:r>
        <w:rPr>
          <w:rFonts w:ascii="Times New Roman" w:hAnsi="Times New Roman"/>
          <w:sz w:val="28"/>
          <w:szCs w:val="28"/>
        </w:rPr>
        <w:t>Фокинское</w:t>
      </w:r>
      <w:proofErr w:type="spellEnd"/>
      <w:r>
        <w:rPr>
          <w:rFonts w:ascii="Times New Roman" w:hAnsi="Times New Roman"/>
          <w:sz w:val="28"/>
          <w:szCs w:val="28"/>
        </w:rPr>
        <w:t xml:space="preserve"> охотхозяйство»;</w:t>
      </w:r>
    </w:p>
    <w:p w14:paraId="42F8FE80" w14:textId="12A3CBDE" w:rsidR="004B7753" w:rsidRDefault="004B7753" w:rsidP="00446F74">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 «Нижнекамское», площадь 11,0 тыс. га, </w:t>
      </w:r>
      <w:proofErr w:type="spellStart"/>
      <w:r>
        <w:rPr>
          <w:rFonts w:ascii="Times New Roman" w:hAnsi="Times New Roman"/>
          <w:sz w:val="28"/>
          <w:szCs w:val="28"/>
        </w:rPr>
        <w:t>охотпользователь</w:t>
      </w:r>
      <w:proofErr w:type="spellEnd"/>
      <w:r>
        <w:rPr>
          <w:rFonts w:ascii="Times New Roman" w:hAnsi="Times New Roman"/>
          <w:sz w:val="28"/>
          <w:szCs w:val="28"/>
        </w:rPr>
        <w:t xml:space="preserve"> – филиал ДОАО «</w:t>
      </w:r>
      <w:proofErr w:type="spellStart"/>
      <w:r>
        <w:rPr>
          <w:rFonts w:ascii="Times New Roman" w:hAnsi="Times New Roman"/>
          <w:sz w:val="28"/>
          <w:szCs w:val="28"/>
        </w:rPr>
        <w:t>Спецгазавтотранс</w:t>
      </w:r>
      <w:proofErr w:type="spellEnd"/>
      <w:r>
        <w:rPr>
          <w:rFonts w:ascii="Times New Roman" w:hAnsi="Times New Roman"/>
          <w:sz w:val="28"/>
          <w:szCs w:val="28"/>
        </w:rPr>
        <w:t>» ПАО «Газпром».</w:t>
      </w:r>
    </w:p>
    <w:p w14:paraId="654843FF"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В лесах, на лугах, болотах и водоемах Чайковского района обитают разнообразные животные: бурый медведь, лось, кабан, глухарь, белка, заяц-беляк, рысь, волк, лисица, куропатка, ондатра, енотовидная собака, бобр речной и др.</w:t>
      </w:r>
    </w:p>
    <w:p w14:paraId="20658320"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sectPr w:rsidR="004B7753" w:rsidSect="002452D1">
          <w:headerReference w:type="even" r:id="rId10"/>
          <w:footerReference w:type="default" r:id="rId11"/>
          <w:footerReference w:type="first" r:id="rId12"/>
          <w:pgSz w:w="11906" w:h="16838"/>
          <w:pgMar w:top="1134" w:right="624" w:bottom="709" w:left="1985" w:header="720" w:footer="113" w:gutter="0"/>
          <w:cols w:space="720"/>
          <w:docGrid w:linePitch="299"/>
        </w:sectPr>
      </w:pPr>
    </w:p>
    <w:p w14:paraId="71643545"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61312" behindDoc="0" locked="0" layoutInCell="1" allowOverlap="1" wp14:anchorId="70D4C305" wp14:editId="2D4A7C1F">
            <wp:simplePos x="0" y="0"/>
            <wp:positionH relativeFrom="column">
              <wp:posOffset>-279400</wp:posOffset>
            </wp:positionH>
            <wp:positionV relativeFrom="paragraph">
              <wp:posOffset>-224789</wp:posOffset>
            </wp:positionV>
            <wp:extent cx="9610723" cy="5657850"/>
            <wp:effectExtent l="19050" t="0" r="0" b="0"/>
            <wp:wrapNone/>
            <wp:docPr id="11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srcRect/>
                    <a:stretch>
                      <a:fillRect/>
                    </a:stretch>
                  </pic:blipFill>
                  <pic:spPr bwMode="auto">
                    <a:xfrm>
                      <a:off x="0" y="0"/>
                      <a:ext cx="9608792" cy="5656713"/>
                    </a:xfrm>
                    <a:prstGeom prst="rect">
                      <a:avLst/>
                    </a:prstGeom>
                    <a:noFill/>
                    <a:ln w="9525">
                      <a:noFill/>
                      <a:miter lim="800000"/>
                      <a:headEnd/>
                      <a:tailEnd/>
                    </a:ln>
                  </pic:spPr>
                </pic:pic>
              </a:graphicData>
            </a:graphic>
          </wp:anchor>
        </w:drawing>
      </w:r>
    </w:p>
    <w:p w14:paraId="2C5C7F52"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738D2BF3"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09DC0E34"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н</w:t>
      </w:r>
    </w:p>
    <w:p w14:paraId="5A199D5B"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23B69C4E"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2F97138F"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51D629C4"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200D35B9"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35D2B4CD"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6F6EF7F5"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0F2B69E4"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0F8A1B49"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40456FA0"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42D81821"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77227D01"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01229976"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2765EE5A"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0C75CC2A"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1E262198"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37E37423"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2BEB2F7B"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78894BDC"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46303061"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14:paraId="41BCE403" w14:textId="77777777" w:rsidR="004B7753" w:rsidRPr="00787F6B" w:rsidRDefault="004B7753" w:rsidP="004B7753">
      <w:pPr>
        <w:pStyle w:val="a5"/>
        <w:autoSpaceDE w:val="0"/>
        <w:autoSpaceDN w:val="0"/>
        <w:adjustRightInd w:val="0"/>
        <w:spacing w:after="0" w:line="360" w:lineRule="exact"/>
        <w:ind w:left="0" w:firstLine="708"/>
        <w:jc w:val="center"/>
        <w:rPr>
          <w:rFonts w:ascii="Times New Roman" w:hAnsi="Times New Roman"/>
          <w:sz w:val="24"/>
          <w:szCs w:val="24"/>
        </w:rPr>
        <w:sectPr w:rsidR="004B7753" w:rsidRPr="00787F6B" w:rsidSect="00AA79BD">
          <w:pgSz w:w="16838" w:h="11906" w:orient="landscape"/>
          <w:pgMar w:top="1134" w:right="624" w:bottom="1134" w:left="1985" w:header="720" w:footer="113" w:gutter="0"/>
          <w:cols w:space="720"/>
          <w:docGrid w:linePitch="299"/>
        </w:sectPr>
      </w:pPr>
      <w:r>
        <w:rPr>
          <w:rFonts w:ascii="Times New Roman" w:hAnsi="Times New Roman"/>
          <w:sz w:val="24"/>
          <w:szCs w:val="24"/>
        </w:rPr>
        <w:t xml:space="preserve">Рис. </w:t>
      </w:r>
      <w:r w:rsidRPr="00787F6B">
        <w:rPr>
          <w:rFonts w:ascii="Times New Roman" w:hAnsi="Times New Roman"/>
          <w:sz w:val="24"/>
          <w:szCs w:val="24"/>
        </w:rPr>
        <w:t>2</w:t>
      </w:r>
    </w:p>
    <w:p w14:paraId="06841AB7" w14:textId="77777777" w:rsidR="004B7753" w:rsidRPr="00A87847" w:rsidRDefault="004B7753" w:rsidP="004B7753">
      <w:pPr>
        <w:pStyle w:val="a5"/>
        <w:autoSpaceDE w:val="0"/>
        <w:autoSpaceDN w:val="0"/>
        <w:adjustRightInd w:val="0"/>
        <w:spacing w:after="0" w:line="360" w:lineRule="exact"/>
        <w:ind w:left="0" w:firstLine="709"/>
        <w:jc w:val="both"/>
      </w:pPr>
      <w:r>
        <w:rPr>
          <w:rFonts w:ascii="Times New Roman" w:hAnsi="Times New Roman"/>
          <w:sz w:val="28"/>
          <w:szCs w:val="28"/>
        </w:rPr>
        <w:lastRenderedPageBreak/>
        <w:t>Для сохранения, воспроизводства и восстановления всех видов охотничьих животных на территории Чайковского района образован  биологический охотничий заказник регионального значения «Южный» (рис.3).</w:t>
      </w:r>
      <w:r>
        <w:rPr>
          <w:rFonts w:ascii="Times New Roman" w:hAnsi="Times New Roman"/>
          <w:sz w:val="24"/>
          <w:szCs w:val="24"/>
        </w:rPr>
        <w:t xml:space="preserve">   </w:t>
      </w:r>
      <w:r w:rsidR="00A87847" w:rsidRPr="00A87847">
        <w:rPr>
          <w:rFonts w:ascii="Times New Roman" w:hAnsi="Times New Roman"/>
          <w:sz w:val="28"/>
          <w:szCs w:val="28"/>
        </w:rPr>
        <w:t xml:space="preserve">Площадь угодий заказника - 28 тыс. га. </w:t>
      </w:r>
      <w:r w:rsidRPr="00A87847">
        <w:rPr>
          <w:rFonts w:ascii="Times New Roman" w:hAnsi="Times New Roman"/>
          <w:sz w:val="28"/>
          <w:szCs w:val="28"/>
        </w:rPr>
        <w:t xml:space="preserve">                                                                                                                                                      </w:t>
      </w:r>
      <w:r w:rsidR="00A87847" w:rsidRPr="00A87847">
        <w:rPr>
          <w:rFonts w:ascii="Times New Roman" w:hAnsi="Times New Roman"/>
          <w:sz w:val="28"/>
          <w:szCs w:val="28"/>
        </w:rPr>
        <w:t xml:space="preserve">                       </w:t>
      </w:r>
    </w:p>
    <w:p w14:paraId="150186DF" w14:textId="77777777" w:rsidR="004B7753" w:rsidRPr="00DE613F" w:rsidRDefault="004B7753" w:rsidP="004B7753">
      <w:pPr>
        <w:pStyle w:val="a3"/>
        <w:spacing w:line="240" w:lineRule="auto"/>
        <w:ind w:left="709" w:firstLine="709"/>
        <w:jc w:val="both"/>
        <w:rPr>
          <w:rFonts w:ascii="Times New Roman" w:hAnsi="Times New Roman" w:cs="Times New Roman"/>
          <w:sz w:val="28"/>
          <w:szCs w:val="28"/>
        </w:rPr>
      </w:pPr>
    </w:p>
    <w:p w14:paraId="769FC8D0" w14:textId="77777777" w:rsidR="004B7753" w:rsidRPr="00564069" w:rsidRDefault="004B7753" w:rsidP="004B7753">
      <w:pPr>
        <w:autoSpaceDE w:val="0"/>
        <w:autoSpaceDN w:val="0"/>
        <w:adjustRightInd w:val="0"/>
        <w:spacing w:after="0" w:line="360" w:lineRule="exact"/>
        <w:jc w:val="both"/>
        <w:rPr>
          <w:rFonts w:ascii="Times New Roman" w:hAnsi="Times New Roman"/>
          <w:sz w:val="28"/>
          <w:szCs w:val="28"/>
        </w:rPr>
        <w:sectPr w:rsidR="004B7753" w:rsidRPr="00564069" w:rsidSect="0000631B">
          <w:pgSz w:w="11906" w:h="16838"/>
          <w:pgMar w:top="1134" w:right="624" w:bottom="1134" w:left="1985" w:header="720" w:footer="720" w:gutter="0"/>
          <w:cols w:space="720"/>
        </w:sectPr>
      </w:pPr>
    </w:p>
    <w:p w14:paraId="6AE7CF6B" w14:textId="77777777" w:rsidR="004B7753" w:rsidRDefault="004B7753" w:rsidP="004B7753">
      <w:pPr>
        <w:pStyle w:val="a5"/>
        <w:autoSpaceDE w:val="0"/>
        <w:autoSpaceDN w:val="0"/>
        <w:adjustRightInd w:val="0"/>
        <w:spacing w:after="0" w:line="360" w:lineRule="exact"/>
        <w:ind w:left="0"/>
        <w:jc w:val="center"/>
        <w:rPr>
          <w:rFonts w:ascii="Times New Roman" w:hAnsi="Times New Roman"/>
          <w:sz w:val="28"/>
          <w:szCs w:val="28"/>
        </w:rPr>
      </w:pPr>
      <w:r>
        <w:rPr>
          <w:rFonts w:ascii="Times New Roman" w:hAnsi="Times New Roman"/>
          <w:b/>
          <w:sz w:val="28"/>
          <w:szCs w:val="28"/>
        </w:rPr>
        <w:lastRenderedPageBreak/>
        <w:t>Биологический охотничий заказник «Южный»</w:t>
      </w:r>
    </w:p>
    <w:p w14:paraId="5A0D1F73" w14:textId="77777777" w:rsidR="004B7753" w:rsidRPr="00564069" w:rsidRDefault="004B7753" w:rsidP="004B7753">
      <w:r>
        <w:rPr>
          <w:noProof/>
          <w:lang w:eastAsia="ru-RU"/>
        </w:rPr>
        <w:drawing>
          <wp:anchor distT="0" distB="0" distL="114300" distR="114300" simplePos="0" relativeHeight="251662336" behindDoc="0" locked="0" layoutInCell="1" allowOverlap="1" wp14:anchorId="1D887AEB" wp14:editId="17E0520E">
            <wp:simplePos x="0" y="0"/>
            <wp:positionH relativeFrom="column">
              <wp:posOffset>-279400</wp:posOffset>
            </wp:positionH>
            <wp:positionV relativeFrom="paragraph">
              <wp:posOffset>80010</wp:posOffset>
            </wp:positionV>
            <wp:extent cx="9277350" cy="5438775"/>
            <wp:effectExtent l="19050" t="0" r="0" b="0"/>
            <wp:wrapNone/>
            <wp:docPr id="11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cstate="print"/>
                    <a:srcRect/>
                    <a:stretch>
                      <a:fillRect/>
                    </a:stretch>
                  </pic:blipFill>
                  <pic:spPr bwMode="auto">
                    <a:xfrm>
                      <a:off x="0" y="0"/>
                      <a:ext cx="9277350" cy="5438775"/>
                    </a:xfrm>
                    <a:prstGeom prst="rect">
                      <a:avLst/>
                    </a:prstGeom>
                    <a:noFill/>
                    <a:ln w="9525">
                      <a:noFill/>
                      <a:miter lim="800000"/>
                      <a:headEnd/>
                      <a:tailEnd/>
                    </a:ln>
                  </pic:spPr>
                </pic:pic>
              </a:graphicData>
            </a:graphic>
          </wp:anchor>
        </w:drawing>
      </w:r>
    </w:p>
    <w:p w14:paraId="447C680D" w14:textId="77777777" w:rsidR="004B7753" w:rsidRPr="00564069" w:rsidRDefault="004B7753" w:rsidP="004B7753"/>
    <w:p w14:paraId="73B09C6D" w14:textId="77777777" w:rsidR="004B7753" w:rsidRPr="00564069" w:rsidRDefault="004B7753" w:rsidP="004B7753"/>
    <w:p w14:paraId="596DFC67" w14:textId="77777777" w:rsidR="004B7753" w:rsidRPr="00564069" w:rsidRDefault="004B7753" w:rsidP="004B7753"/>
    <w:p w14:paraId="6B78F087" w14:textId="77777777" w:rsidR="004B7753" w:rsidRPr="00564069" w:rsidRDefault="004B7753" w:rsidP="004B7753"/>
    <w:p w14:paraId="19B06794" w14:textId="77777777" w:rsidR="004B7753" w:rsidRPr="00564069" w:rsidRDefault="004B7753" w:rsidP="004B7753"/>
    <w:p w14:paraId="1F82480C" w14:textId="77777777" w:rsidR="004B7753" w:rsidRPr="00564069" w:rsidRDefault="004B7753" w:rsidP="004B7753"/>
    <w:p w14:paraId="6412BF70" w14:textId="77777777" w:rsidR="004B7753" w:rsidRPr="00564069" w:rsidRDefault="004B7753" w:rsidP="004B7753"/>
    <w:p w14:paraId="3E4705AD" w14:textId="77777777" w:rsidR="004B7753" w:rsidRPr="00564069" w:rsidRDefault="004B7753" w:rsidP="004B7753"/>
    <w:p w14:paraId="45B19D75" w14:textId="77777777" w:rsidR="004B7753" w:rsidRPr="00564069" w:rsidRDefault="004B7753" w:rsidP="004B7753"/>
    <w:p w14:paraId="49F262A7" w14:textId="77777777" w:rsidR="004B7753" w:rsidRPr="00564069" w:rsidRDefault="004B7753" w:rsidP="004B7753"/>
    <w:p w14:paraId="72BF6FA4" w14:textId="77777777" w:rsidR="004B7753" w:rsidRPr="00564069" w:rsidRDefault="004B7753" w:rsidP="004B7753"/>
    <w:p w14:paraId="352AD1A7" w14:textId="77777777" w:rsidR="004B7753" w:rsidRPr="00564069" w:rsidRDefault="004B7753" w:rsidP="004B7753"/>
    <w:p w14:paraId="46B9BCDF" w14:textId="77777777" w:rsidR="004B7753" w:rsidRPr="00564069" w:rsidRDefault="004B7753" w:rsidP="004B7753"/>
    <w:p w14:paraId="5E8FA29B" w14:textId="77777777" w:rsidR="004B7753" w:rsidRPr="00564069" w:rsidRDefault="004B7753" w:rsidP="004B7753"/>
    <w:p w14:paraId="475E0E38" w14:textId="77777777" w:rsidR="004B7753" w:rsidRPr="00564069" w:rsidRDefault="004B7753" w:rsidP="004B7753"/>
    <w:p w14:paraId="7E54421F" w14:textId="77777777" w:rsidR="004B7753" w:rsidRDefault="004B7753" w:rsidP="00031AC5">
      <w:pPr>
        <w:jc w:val="center"/>
        <w:rPr>
          <w:rFonts w:ascii="Times New Roman" w:hAnsi="Times New Roman" w:cs="Times New Roman"/>
          <w:sz w:val="24"/>
          <w:szCs w:val="24"/>
        </w:rPr>
      </w:pPr>
      <w:r>
        <w:rPr>
          <w:rFonts w:ascii="Times New Roman" w:hAnsi="Times New Roman" w:cs="Times New Roman"/>
          <w:sz w:val="24"/>
          <w:szCs w:val="24"/>
        </w:rPr>
        <w:t>Рис.4</w:t>
      </w:r>
    </w:p>
    <w:p w14:paraId="01799FEB" w14:textId="77777777" w:rsidR="00AA79BD" w:rsidRPr="00564069" w:rsidRDefault="00AA79BD" w:rsidP="00031AC5">
      <w:pPr>
        <w:jc w:val="center"/>
        <w:rPr>
          <w:rFonts w:ascii="Times New Roman" w:hAnsi="Times New Roman" w:cs="Times New Roman"/>
          <w:sz w:val="24"/>
          <w:szCs w:val="24"/>
        </w:rPr>
        <w:sectPr w:rsidR="00AA79BD" w:rsidRPr="00564069" w:rsidSect="00AA79BD">
          <w:pgSz w:w="16838" w:h="11906" w:orient="landscape"/>
          <w:pgMar w:top="1134" w:right="624" w:bottom="1134" w:left="1985" w:header="720" w:footer="113" w:gutter="0"/>
          <w:cols w:space="720"/>
          <w:docGrid w:linePitch="299"/>
        </w:sectPr>
      </w:pPr>
      <w:r>
        <w:rPr>
          <w:rFonts w:ascii="Times New Roman" w:hAnsi="Times New Roman" w:cs="Times New Roman"/>
          <w:sz w:val="24"/>
          <w:szCs w:val="24"/>
        </w:rPr>
        <w:t>Рис.</w:t>
      </w:r>
      <w:r w:rsidR="00A87847">
        <w:rPr>
          <w:rFonts w:ascii="Times New Roman" w:hAnsi="Times New Roman" w:cs="Times New Roman"/>
          <w:sz w:val="24"/>
          <w:szCs w:val="24"/>
        </w:rPr>
        <w:t>3</w:t>
      </w:r>
    </w:p>
    <w:p w14:paraId="31F8A934" w14:textId="77777777" w:rsidR="004B7753" w:rsidRDefault="00036C52" w:rsidP="004B7753">
      <w:pPr>
        <w:pStyle w:val="a5"/>
        <w:numPr>
          <w:ilvl w:val="1"/>
          <w:numId w:val="1"/>
        </w:numPr>
        <w:jc w:val="center"/>
        <w:rPr>
          <w:rFonts w:ascii="Times New Roman" w:hAnsi="Times New Roman"/>
          <w:b/>
          <w:sz w:val="28"/>
          <w:szCs w:val="28"/>
        </w:rPr>
      </w:pPr>
      <w:r>
        <w:rPr>
          <w:rFonts w:ascii="Times New Roman" w:hAnsi="Times New Roman"/>
          <w:b/>
          <w:sz w:val="28"/>
          <w:szCs w:val="28"/>
        </w:rPr>
        <w:lastRenderedPageBreak/>
        <w:t>Лесные ресурсы</w:t>
      </w:r>
    </w:p>
    <w:p w14:paraId="2B7FF786" w14:textId="77777777" w:rsidR="004B7753" w:rsidRDefault="004B7753" w:rsidP="004B7753">
      <w:pPr>
        <w:pStyle w:val="a5"/>
        <w:rPr>
          <w:rFonts w:ascii="Times New Roman" w:hAnsi="Times New Roman"/>
          <w:b/>
          <w:sz w:val="28"/>
          <w:szCs w:val="28"/>
        </w:rPr>
      </w:pPr>
    </w:p>
    <w:p w14:paraId="6747A788" w14:textId="77777777" w:rsidR="00483FA0" w:rsidRPr="00483FA0" w:rsidRDefault="00483FA0" w:rsidP="00483FA0">
      <w:pPr>
        <w:pStyle w:val="a5"/>
        <w:numPr>
          <w:ilvl w:val="2"/>
          <w:numId w:val="1"/>
        </w:numPr>
        <w:ind w:left="567"/>
        <w:jc w:val="center"/>
        <w:rPr>
          <w:rFonts w:ascii="Times New Roman" w:hAnsi="Times New Roman"/>
          <w:b/>
          <w:sz w:val="28"/>
          <w:szCs w:val="28"/>
        </w:rPr>
      </w:pPr>
      <w:r w:rsidRPr="00483FA0">
        <w:rPr>
          <w:rFonts w:ascii="Times New Roman" w:hAnsi="Times New Roman"/>
          <w:b/>
          <w:sz w:val="28"/>
          <w:szCs w:val="28"/>
        </w:rPr>
        <w:t>Лесной фонд</w:t>
      </w:r>
    </w:p>
    <w:p w14:paraId="42F2F86A" w14:textId="45C0AF30" w:rsidR="004B7753" w:rsidRPr="00993095" w:rsidRDefault="004B7753" w:rsidP="004B7753">
      <w:pPr>
        <w:pStyle w:val="a5"/>
        <w:ind w:left="0" w:firstLine="720"/>
        <w:rPr>
          <w:rFonts w:ascii="Times New Roman" w:hAnsi="Times New Roman"/>
          <w:sz w:val="28"/>
          <w:szCs w:val="28"/>
        </w:rPr>
      </w:pPr>
      <w:r>
        <w:rPr>
          <w:rFonts w:ascii="Times New Roman" w:hAnsi="Times New Roman"/>
          <w:sz w:val="28"/>
          <w:szCs w:val="28"/>
        </w:rPr>
        <w:t xml:space="preserve">Одним из важнейших природных ресурсов Чайковского </w:t>
      </w:r>
      <w:r w:rsidR="00D010A7">
        <w:rPr>
          <w:rFonts w:ascii="Times New Roman" w:hAnsi="Times New Roman"/>
          <w:sz w:val="28"/>
          <w:szCs w:val="28"/>
        </w:rPr>
        <w:t>городского округа</w:t>
      </w:r>
      <w:r>
        <w:rPr>
          <w:rFonts w:ascii="Times New Roman" w:hAnsi="Times New Roman"/>
          <w:sz w:val="28"/>
          <w:szCs w:val="28"/>
        </w:rPr>
        <w:t xml:space="preserve"> являются леса.</w:t>
      </w:r>
    </w:p>
    <w:p w14:paraId="7E30E128" w14:textId="77777777" w:rsidR="004B7753" w:rsidRDefault="004B7753" w:rsidP="004B7753">
      <w:pPr>
        <w:jc w:val="center"/>
        <w:rPr>
          <w:rFonts w:ascii="Times New Roman" w:hAnsi="Times New Roman" w:cs="Times New Roman"/>
          <w:b/>
          <w:sz w:val="28"/>
          <w:szCs w:val="28"/>
        </w:rPr>
      </w:pPr>
      <w:r>
        <w:rPr>
          <w:noProof/>
          <w:lang w:eastAsia="ru-RU"/>
        </w:rPr>
        <w:drawing>
          <wp:inline distT="0" distB="0" distL="0" distR="0" wp14:anchorId="13B89DE8" wp14:editId="2C8E9750">
            <wp:extent cx="5146040" cy="3434080"/>
            <wp:effectExtent l="19050" t="0" r="0" b="0"/>
            <wp:docPr id="115" name="Рисунок 14" descr="http://1atelie.ru/image.php?mediaID=NzYxZjI5ODQ3ZWYwOQ==&amp;type=sample&amp;folderID=OWYyOTg0N2VmMDk=&amp;size=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1atelie.ru/image.php?mediaID=NzYxZjI5ODQ3ZWYwOQ==&amp;type=sample&amp;folderID=OWYyOTg0N2VmMDk=&amp;size=540"/>
                    <pic:cNvPicPr>
                      <a:picLocks noChangeAspect="1" noChangeArrowheads="1"/>
                    </pic:cNvPicPr>
                  </pic:nvPicPr>
                  <pic:blipFill>
                    <a:blip r:embed="rId15" cstate="print"/>
                    <a:srcRect/>
                    <a:stretch>
                      <a:fillRect/>
                    </a:stretch>
                  </pic:blipFill>
                  <pic:spPr bwMode="auto">
                    <a:xfrm>
                      <a:off x="0" y="0"/>
                      <a:ext cx="5146040" cy="3434080"/>
                    </a:xfrm>
                    <a:prstGeom prst="rect">
                      <a:avLst/>
                    </a:prstGeom>
                    <a:noFill/>
                    <a:ln w="9525">
                      <a:noFill/>
                      <a:miter lim="800000"/>
                      <a:headEnd/>
                      <a:tailEnd/>
                    </a:ln>
                  </pic:spPr>
                </pic:pic>
              </a:graphicData>
            </a:graphic>
          </wp:inline>
        </w:drawing>
      </w:r>
    </w:p>
    <w:p w14:paraId="343AB5E4" w14:textId="77777777" w:rsidR="004B7753" w:rsidRPr="0078461E" w:rsidRDefault="004B7753" w:rsidP="004B7753">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 xml:space="preserve">Общая площадь земель лесного фонда по Чайковскому </w:t>
      </w:r>
      <w:r w:rsidR="00E71236" w:rsidRPr="0078461E">
        <w:rPr>
          <w:rFonts w:ascii="Times New Roman" w:hAnsi="Times New Roman" w:cs="Times New Roman"/>
          <w:sz w:val="28"/>
          <w:szCs w:val="28"/>
        </w:rPr>
        <w:t>городскому округу</w:t>
      </w:r>
      <w:r w:rsidRPr="0078461E">
        <w:rPr>
          <w:rFonts w:ascii="Times New Roman" w:hAnsi="Times New Roman" w:cs="Times New Roman"/>
          <w:sz w:val="28"/>
          <w:szCs w:val="28"/>
        </w:rPr>
        <w:t xml:space="preserve"> – 113976 га, в том числе покрытые лесом – 102857 га. Ежегодная расчётная лесосека  составляет 231,4 тыс.м³, в том числе по хвойному хозяйству - 36,9 тыс.м³.</w:t>
      </w:r>
    </w:p>
    <w:p w14:paraId="4B60B721" w14:textId="77777777" w:rsidR="004B7753" w:rsidRPr="0078461E" w:rsidRDefault="004B7753" w:rsidP="004B7753">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Основной территориальной единицей управления в области использования, охраны, защиты, воспроизводства лесов является государственное казенное учреждение «</w:t>
      </w:r>
      <w:proofErr w:type="spellStart"/>
      <w:r w:rsidRPr="0078461E">
        <w:rPr>
          <w:rFonts w:ascii="Times New Roman" w:hAnsi="Times New Roman" w:cs="Times New Roman"/>
          <w:sz w:val="28"/>
          <w:szCs w:val="28"/>
        </w:rPr>
        <w:t>Чайковское</w:t>
      </w:r>
      <w:proofErr w:type="spellEnd"/>
      <w:r w:rsidRPr="0078461E">
        <w:rPr>
          <w:rFonts w:ascii="Times New Roman" w:hAnsi="Times New Roman" w:cs="Times New Roman"/>
          <w:sz w:val="28"/>
          <w:szCs w:val="28"/>
        </w:rPr>
        <w:t xml:space="preserve"> лесничество», которое включает в себя 4 участковых лесничеств: </w:t>
      </w:r>
      <w:proofErr w:type="spellStart"/>
      <w:r w:rsidRPr="0078461E">
        <w:rPr>
          <w:rFonts w:ascii="Times New Roman" w:hAnsi="Times New Roman" w:cs="Times New Roman"/>
          <w:sz w:val="28"/>
          <w:szCs w:val="28"/>
        </w:rPr>
        <w:t>Степановское</w:t>
      </w:r>
      <w:proofErr w:type="spellEnd"/>
      <w:r w:rsidRPr="0078461E">
        <w:rPr>
          <w:rFonts w:ascii="Times New Roman" w:hAnsi="Times New Roman" w:cs="Times New Roman"/>
          <w:sz w:val="28"/>
          <w:szCs w:val="28"/>
        </w:rPr>
        <w:t xml:space="preserve"> участковое лесничество, площадью 34903 га: Сосновское участковое лесничество – 27 976 га; Михайловское участковое лесничество – 28 391 га и </w:t>
      </w:r>
      <w:proofErr w:type="spellStart"/>
      <w:r w:rsidRPr="0078461E">
        <w:rPr>
          <w:rFonts w:ascii="Times New Roman" w:hAnsi="Times New Roman" w:cs="Times New Roman"/>
          <w:sz w:val="28"/>
          <w:szCs w:val="28"/>
        </w:rPr>
        <w:t>Чайковское</w:t>
      </w:r>
      <w:proofErr w:type="spellEnd"/>
      <w:r w:rsidRPr="0078461E">
        <w:rPr>
          <w:rFonts w:ascii="Times New Roman" w:hAnsi="Times New Roman" w:cs="Times New Roman"/>
          <w:sz w:val="28"/>
          <w:szCs w:val="28"/>
        </w:rPr>
        <w:t xml:space="preserve"> участковое лесничество – 22 706 га.</w:t>
      </w:r>
    </w:p>
    <w:p w14:paraId="585E5BE2" w14:textId="77777777" w:rsidR="004B7753" w:rsidRPr="0078461E" w:rsidRDefault="004B7753" w:rsidP="004B7753">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 xml:space="preserve">С целью заготовки древесины на территории Чайковского </w:t>
      </w:r>
      <w:r w:rsidR="001930B0" w:rsidRPr="0078461E">
        <w:rPr>
          <w:rFonts w:ascii="Times New Roman" w:hAnsi="Times New Roman" w:cs="Times New Roman"/>
          <w:sz w:val="28"/>
          <w:szCs w:val="28"/>
        </w:rPr>
        <w:t>городского округа</w:t>
      </w:r>
      <w:r w:rsidRPr="0078461E">
        <w:rPr>
          <w:rFonts w:ascii="Times New Roman" w:hAnsi="Times New Roman" w:cs="Times New Roman"/>
          <w:sz w:val="28"/>
          <w:szCs w:val="28"/>
        </w:rPr>
        <w:t xml:space="preserve"> заключен</w:t>
      </w:r>
      <w:r w:rsidR="001930B0" w:rsidRPr="0078461E">
        <w:rPr>
          <w:rFonts w:ascii="Times New Roman" w:hAnsi="Times New Roman" w:cs="Times New Roman"/>
          <w:sz w:val="28"/>
          <w:szCs w:val="28"/>
        </w:rPr>
        <w:t>ы</w:t>
      </w:r>
      <w:r w:rsidRPr="0078461E">
        <w:rPr>
          <w:rFonts w:ascii="Times New Roman" w:hAnsi="Times New Roman" w:cs="Times New Roman"/>
          <w:sz w:val="28"/>
          <w:szCs w:val="28"/>
        </w:rPr>
        <w:t xml:space="preserve">  договор</w:t>
      </w:r>
      <w:r w:rsidR="001930B0" w:rsidRPr="0078461E">
        <w:rPr>
          <w:rFonts w:ascii="Times New Roman" w:hAnsi="Times New Roman" w:cs="Times New Roman"/>
          <w:sz w:val="28"/>
          <w:szCs w:val="28"/>
        </w:rPr>
        <w:t>а</w:t>
      </w:r>
      <w:r w:rsidRPr="0078461E">
        <w:rPr>
          <w:rFonts w:ascii="Times New Roman" w:hAnsi="Times New Roman" w:cs="Times New Roman"/>
          <w:sz w:val="28"/>
          <w:szCs w:val="28"/>
        </w:rPr>
        <w:t xml:space="preserve"> аренды участков лесн</w:t>
      </w:r>
      <w:r w:rsidR="001930B0" w:rsidRPr="0078461E">
        <w:rPr>
          <w:rFonts w:ascii="Times New Roman" w:hAnsi="Times New Roman" w:cs="Times New Roman"/>
          <w:sz w:val="28"/>
          <w:szCs w:val="28"/>
        </w:rPr>
        <w:t>ого фонда</w:t>
      </w:r>
      <w:r w:rsidRPr="0078461E">
        <w:rPr>
          <w:rFonts w:ascii="Times New Roman" w:hAnsi="Times New Roman" w:cs="Times New Roman"/>
          <w:sz w:val="28"/>
          <w:szCs w:val="28"/>
        </w:rPr>
        <w:t>. Наиболее крупными арендаторами являются: ОАО «</w:t>
      </w:r>
      <w:proofErr w:type="spellStart"/>
      <w:r w:rsidRPr="0078461E">
        <w:rPr>
          <w:rFonts w:ascii="Times New Roman" w:hAnsi="Times New Roman" w:cs="Times New Roman"/>
          <w:sz w:val="28"/>
          <w:szCs w:val="28"/>
        </w:rPr>
        <w:t>Амзинский</w:t>
      </w:r>
      <w:proofErr w:type="spellEnd"/>
      <w:r w:rsidRPr="0078461E">
        <w:rPr>
          <w:rFonts w:ascii="Times New Roman" w:hAnsi="Times New Roman" w:cs="Times New Roman"/>
          <w:sz w:val="28"/>
          <w:szCs w:val="28"/>
        </w:rPr>
        <w:t xml:space="preserve"> лесокомбинат», ООО «</w:t>
      </w:r>
      <w:proofErr w:type="spellStart"/>
      <w:r w:rsidRPr="0078461E">
        <w:rPr>
          <w:rFonts w:ascii="Times New Roman" w:hAnsi="Times New Roman" w:cs="Times New Roman"/>
          <w:sz w:val="28"/>
          <w:szCs w:val="28"/>
        </w:rPr>
        <w:t>Пермагролес</w:t>
      </w:r>
      <w:proofErr w:type="spellEnd"/>
      <w:r w:rsidRPr="0078461E">
        <w:rPr>
          <w:rFonts w:ascii="Times New Roman" w:hAnsi="Times New Roman" w:cs="Times New Roman"/>
          <w:sz w:val="28"/>
          <w:szCs w:val="28"/>
        </w:rPr>
        <w:t>», ООО «Интер-Лес», ООО «СВЕЗА –Уральский».</w:t>
      </w:r>
    </w:p>
    <w:p w14:paraId="599AE89A" w14:textId="77777777" w:rsidR="004B7753" w:rsidRPr="0078461E" w:rsidRDefault="004B7753" w:rsidP="004B7753">
      <w:pPr>
        <w:spacing w:after="0"/>
        <w:ind w:firstLine="708"/>
        <w:jc w:val="both"/>
        <w:rPr>
          <w:rFonts w:ascii="Times New Roman" w:hAnsi="Times New Roman" w:cs="Times New Roman"/>
          <w:sz w:val="28"/>
          <w:szCs w:val="28"/>
        </w:rPr>
      </w:pPr>
      <w:r w:rsidRPr="0078461E">
        <w:rPr>
          <w:rFonts w:ascii="Times New Roman" w:hAnsi="Times New Roman" w:cs="Times New Roman"/>
          <w:sz w:val="28"/>
          <w:szCs w:val="28"/>
        </w:rPr>
        <w:t xml:space="preserve">С целью выявления незаконных рубок на территории Чайковского </w:t>
      </w:r>
      <w:r w:rsidR="004B173C" w:rsidRPr="0078461E">
        <w:rPr>
          <w:rFonts w:ascii="Times New Roman" w:hAnsi="Times New Roman" w:cs="Times New Roman"/>
          <w:sz w:val="28"/>
          <w:szCs w:val="28"/>
        </w:rPr>
        <w:t>городского округа</w:t>
      </w:r>
      <w:r w:rsidRPr="0078461E">
        <w:rPr>
          <w:rFonts w:ascii="Times New Roman" w:hAnsi="Times New Roman" w:cs="Times New Roman"/>
          <w:sz w:val="28"/>
          <w:szCs w:val="28"/>
        </w:rPr>
        <w:t xml:space="preserve"> ежегодно проходят специальные профилактические мероприятия «Лесовоз». Все случаи нарушений рассматриваются на межведомственной комиссии по противодействию незаконным заготовкам и обороту древесины при администрации Чайковского </w:t>
      </w:r>
      <w:r w:rsidR="00E71236" w:rsidRPr="0078461E">
        <w:rPr>
          <w:rFonts w:ascii="Times New Roman" w:hAnsi="Times New Roman" w:cs="Times New Roman"/>
          <w:sz w:val="28"/>
          <w:szCs w:val="28"/>
        </w:rPr>
        <w:t>городского округа</w:t>
      </w:r>
      <w:r w:rsidRPr="0078461E">
        <w:rPr>
          <w:rFonts w:ascii="Times New Roman" w:hAnsi="Times New Roman" w:cs="Times New Roman"/>
          <w:sz w:val="28"/>
          <w:szCs w:val="28"/>
        </w:rPr>
        <w:t>.</w:t>
      </w:r>
    </w:p>
    <w:p w14:paraId="47702972" w14:textId="77777777" w:rsidR="00C46ED0" w:rsidRDefault="00C46ED0" w:rsidP="00C46E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Межведомственной комиссией по противодействию незаконным заготовках и обороту древесины в 2023 году проведено 4 ежеквартальных заседания. </w:t>
      </w:r>
    </w:p>
    <w:p w14:paraId="34F2E856" w14:textId="77777777" w:rsidR="00C46ED0" w:rsidRDefault="00C46ED0" w:rsidP="00C46E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межведомственного взаимодействия в 2023 году проведено 106 контрольных мероприятий по противодействию незаконным заготовках и обороту древесины. </w:t>
      </w:r>
    </w:p>
    <w:p w14:paraId="65C7F0A0" w14:textId="77777777" w:rsidR="00C46ED0" w:rsidRDefault="00C46ED0" w:rsidP="00C46E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целевому использованию древесины – 18 мероприятий, по проверке транспортных средств – 88. Всего выявлено 9 нарушений. Из них 4 по нецелевому использованию древесины гражданами для собственных нужд по договору купли-продаже, 2 – по перевозке древесины, 3 – иные нарушения.</w:t>
      </w:r>
    </w:p>
    <w:p w14:paraId="42670B9B" w14:textId="77777777" w:rsidR="00C46ED0" w:rsidRDefault="00C46ED0" w:rsidP="00C46E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Возбуждено 2 административных дела по ст. 8.28.1 КоАП по перевозке древесины.</w:t>
      </w:r>
    </w:p>
    <w:p w14:paraId="3C7F1E5A" w14:textId="77777777" w:rsidR="00483FA0" w:rsidRPr="00483FA0" w:rsidRDefault="00483FA0" w:rsidP="00C46ED0">
      <w:pPr>
        <w:spacing w:after="0"/>
        <w:jc w:val="both"/>
        <w:rPr>
          <w:rFonts w:ascii="Times New Roman" w:hAnsi="Times New Roman" w:cs="Times New Roman"/>
          <w:sz w:val="28"/>
          <w:szCs w:val="28"/>
          <w:highlight w:val="yellow"/>
        </w:rPr>
      </w:pPr>
    </w:p>
    <w:p w14:paraId="73BC3830" w14:textId="77777777" w:rsidR="00483FA0" w:rsidRPr="0078461E" w:rsidRDefault="00483FA0" w:rsidP="00483FA0">
      <w:pPr>
        <w:pStyle w:val="a5"/>
        <w:numPr>
          <w:ilvl w:val="2"/>
          <w:numId w:val="1"/>
        </w:numPr>
        <w:spacing w:after="0"/>
        <w:ind w:left="709" w:hanging="709"/>
        <w:jc w:val="center"/>
        <w:rPr>
          <w:rFonts w:ascii="Times New Roman" w:hAnsi="Times New Roman"/>
          <w:b/>
          <w:sz w:val="28"/>
          <w:szCs w:val="28"/>
        </w:rPr>
      </w:pPr>
      <w:r w:rsidRPr="0078461E">
        <w:rPr>
          <w:rFonts w:ascii="Times New Roman" w:hAnsi="Times New Roman"/>
          <w:b/>
          <w:sz w:val="28"/>
          <w:szCs w:val="28"/>
        </w:rPr>
        <w:t>Леса Чайковского городского лесничества</w:t>
      </w:r>
    </w:p>
    <w:p w14:paraId="16C46CF2" w14:textId="77777777" w:rsidR="00483FA0" w:rsidRPr="0078461E" w:rsidRDefault="00483FA0" w:rsidP="00483FA0">
      <w:pPr>
        <w:pStyle w:val="a5"/>
        <w:spacing w:after="0"/>
        <w:ind w:left="709"/>
        <w:rPr>
          <w:rFonts w:ascii="Times New Roman" w:hAnsi="Times New Roman"/>
          <w:b/>
          <w:sz w:val="28"/>
          <w:szCs w:val="28"/>
        </w:rPr>
      </w:pPr>
    </w:p>
    <w:p w14:paraId="08943BC9" w14:textId="056487B8" w:rsidR="00483FA0" w:rsidRPr="0078461E" w:rsidRDefault="00483FA0" w:rsidP="00483FA0">
      <w:pPr>
        <w:pStyle w:val="a5"/>
        <w:spacing w:after="0"/>
        <w:ind w:left="0" w:firstLine="708"/>
        <w:jc w:val="both"/>
        <w:rPr>
          <w:rFonts w:ascii="Times New Roman" w:hAnsi="Times New Roman"/>
          <w:sz w:val="28"/>
          <w:szCs w:val="28"/>
        </w:rPr>
      </w:pPr>
      <w:proofErr w:type="spellStart"/>
      <w:r w:rsidRPr="0078461E">
        <w:rPr>
          <w:rFonts w:ascii="Times New Roman" w:hAnsi="Times New Roman"/>
          <w:sz w:val="28"/>
          <w:szCs w:val="28"/>
        </w:rPr>
        <w:t>Чайковское</w:t>
      </w:r>
      <w:proofErr w:type="spellEnd"/>
      <w:r w:rsidRPr="0078461E">
        <w:rPr>
          <w:rFonts w:ascii="Times New Roman" w:hAnsi="Times New Roman"/>
          <w:sz w:val="28"/>
          <w:szCs w:val="28"/>
        </w:rPr>
        <w:t xml:space="preserve"> городское лесничество, </w:t>
      </w:r>
      <w:proofErr w:type="spellStart"/>
      <w:r w:rsidRPr="0078461E">
        <w:rPr>
          <w:rFonts w:ascii="Times New Roman" w:hAnsi="Times New Roman"/>
          <w:sz w:val="28"/>
          <w:szCs w:val="28"/>
        </w:rPr>
        <w:t>расположенно</w:t>
      </w:r>
      <w:proofErr w:type="spellEnd"/>
      <w:r w:rsidRPr="0078461E">
        <w:rPr>
          <w:rFonts w:ascii="Times New Roman" w:hAnsi="Times New Roman"/>
          <w:sz w:val="28"/>
          <w:szCs w:val="28"/>
        </w:rPr>
        <w:t xml:space="preserve"> в границах г. Чайковский Пермского края, на площади 2048 га создано на основании постановления от 05.07.2023 г. № 660 «О создании Чайковского городского лесничества на части земель населенных пунктов Чайковского городского округа, занятых городскими лесами, и установлени</w:t>
      </w:r>
      <w:r w:rsidR="0078461E">
        <w:rPr>
          <w:rFonts w:ascii="Times New Roman" w:hAnsi="Times New Roman"/>
          <w:sz w:val="28"/>
          <w:szCs w:val="28"/>
        </w:rPr>
        <w:t>и его границ администрации ЧГО» (рис 4).</w:t>
      </w:r>
    </w:p>
    <w:p w14:paraId="39C64684" w14:textId="59CDFB0C" w:rsidR="00483FA0" w:rsidRPr="0078461E" w:rsidRDefault="00483FA0" w:rsidP="00483FA0">
      <w:pPr>
        <w:pStyle w:val="a5"/>
        <w:spacing w:after="0"/>
        <w:ind w:left="0" w:firstLine="708"/>
        <w:jc w:val="both"/>
        <w:rPr>
          <w:rFonts w:ascii="Times New Roman" w:hAnsi="Times New Roman"/>
          <w:sz w:val="28"/>
          <w:szCs w:val="28"/>
        </w:rPr>
      </w:pPr>
      <w:r w:rsidRPr="0078461E">
        <w:rPr>
          <w:rFonts w:ascii="Times New Roman" w:hAnsi="Times New Roman"/>
          <w:sz w:val="28"/>
          <w:szCs w:val="28"/>
        </w:rPr>
        <w:t xml:space="preserve">Леса Чайковского городского лесничества относятся к защитным лесам. По целевому назначению лесов, согласно ст. 116 Лесного кодекса Российской Федерации и пункта 19 Лесоустроительной инструкции отнесены к городским лесам. Видовой </w:t>
      </w:r>
      <w:r w:rsidR="00446F74">
        <w:rPr>
          <w:rFonts w:ascii="Times New Roman" w:hAnsi="Times New Roman"/>
          <w:sz w:val="28"/>
          <w:szCs w:val="28"/>
        </w:rPr>
        <w:t xml:space="preserve">состав </w:t>
      </w:r>
      <w:r w:rsidRPr="0078461E">
        <w:rPr>
          <w:rFonts w:ascii="Times New Roman" w:hAnsi="Times New Roman"/>
          <w:sz w:val="28"/>
          <w:szCs w:val="28"/>
        </w:rPr>
        <w:t>лесов Чайковского городского лесничества</w:t>
      </w:r>
      <w:r w:rsidR="002C2896">
        <w:rPr>
          <w:rFonts w:ascii="Times New Roman" w:hAnsi="Times New Roman"/>
          <w:sz w:val="28"/>
          <w:szCs w:val="28"/>
        </w:rPr>
        <w:t>:</w:t>
      </w:r>
      <w:r w:rsidRPr="0078461E">
        <w:rPr>
          <w:rFonts w:ascii="Times New Roman" w:hAnsi="Times New Roman"/>
          <w:sz w:val="28"/>
          <w:szCs w:val="28"/>
        </w:rPr>
        <w:t xml:space="preserve"> хвойные, твердолиственные мягколиственные породы. Преобладают хвойные породы (сосна, ель).</w:t>
      </w:r>
    </w:p>
    <w:p w14:paraId="068C0E26" w14:textId="0F2D4811" w:rsidR="00483FA0" w:rsidRDefault="00483FA0" w:rsidP="00483FA0">
      <w:pPr>
        <w:pStyle w:val="a5"/>
        <w:spacing w:after="0"/>
        <w:ind w:left="0" w:firstLine="708"/>
        <w:jc w:val="both"/>
        <w:rPr>
          <w:rFonts w:ascii="Times New Roman" w:hAnsi="Times New Roman"/>
          <w:sz w:val="28"/>
          <w:szCs w:val="28"/>
        </w:rPr>
      </w:pPr>
      <w:r w:rsidRPr="0078461E">
        <w:rPr>
          <w:rFonts w:ascii="Times New Roman" w:hAnsi="Times New Roman"/>
          <w:sz w:val="28"/>
          <w:szCs w:val="28"/>
        </w:rPr>
        <w:t xml:space="preserve">Городские леса, выполняющие </w:t>
      </w:r>
      <w:proofErr w:type="spellStart"/>
      <w:r w:rsidR="002C2896" w:rsidRPr="0078461E">
        <w:rPr>
          <w:rFonts w:ascii="Times New Roman" w:hAnsi="Times New Roman"/>
          <w:sz w:val="28"/>
          <w:szCs w:val="28"/>
        </w:rPr>
        <w:t>средообразующи</w:t>
      </w:r>
      <w:r w:rsidR="002C2896">
        <w:rPr>
          <w:rFonts w:ascii="Times New Roman" w:hAnsi="Times New Roman"/>
          <w:sz w:val="28"/>
          <w:szCs w:val="28"/>
        </w:rPr>
        <w:t>е</w:t>
      </w:r>
      <w:proofErr w:type="spellEnd"/>
      <w:r w:rsidR="002C2896" w:rsidRPr="0078461E">
        <w:rPr>
          <w:rFonts w:ascii="Times New Roman" w:hAnsi="Times New Roman"/>
          <w:sz w:val="28"/>
          <w:szCs w:val="28"/>
        </w:rPr>
        <w:t>, защитны</w:t>
      </w:r>
      <w:r w:rsidR="002C2896">
        <w:rPr>
          <w:rFonts w:ascii="Times New Roman" w:hAnsi="Times New Roman"/>
          <w:sz w:val="28"/>
          <w:szCs w:val="28"/>
        </w:rPr>
        <w:t>е</w:t>
      </w:r>
      <w:r w:rsidR="002C2896" w:rsidRPr="0078461E">
        <w:rPr>
          <w:rFonts w:ascii="Times New Roman" w:hAnsi="Times New Roman"/>
          <w:sz w:val="28"/>
          <w:szCs w:val="28"/>
        </w:rPr>
        <w:t>, санитарно-гигиенически</w:t>
      </w:r>
      <w:r w:rsidR="002C2896">
        <w:rPr>
          <w:rFonts w:ascii="Times New Roman" w:hAnsi="Times New Roman"/>
          <w:sz w:val="28"/>
          <w:szCs w:val="28"/>
        </w:rPr>
        <w:t>е</w:t>
      </w:r>
      <w:r w:rsidR="002C2896" w:rsidRPr="0078461E">
        <w:rPr>
          <w:rFonts w:ascii="Times New Roman" w:hAnsi="Times New Roman"/>
          <w:sz w:val="28"/>
          <w:szCs w:val="28"/>
        </w:rPr>
        <w:t>, оздоровительны</w:t>
      </w:r>
      <w:r w:rsidR="002C2896">
        <w:rPr>
          <w:rFonts w:ascii="Times New Roman" w:hAnsi="Times New Roman"/>
          <w:sz w:val="28"/>
          <w:szCs w:val="28"/>
        </w:rPr>
        <w:t>е</w:t>
      </w:r>
      <w:r w:rsidR="002C2896" w:rsidRPr="0078461E">
        <w:rPr>
          <w:rFonts w:ascii="Times New Roman" w:hAnsi="Times New Roman"/>
          <w:sz w:val="28"/>
          <w:szCs w:val="28"/>
        </w:rPr>
        <w:t xml:space="preserve"> и иных полезны</w:t>
      </w:r>
      <w:r w:rsidR="002C2896">
        <w:rPr>
          <w:rFonts w:ascii="Times New Roman" w:hAnsi="Times New Roman"/>
          <w:sz w:val="28"/>
          <w:szCs w:val="28"/>
        </w:rPr>
        <w:t>е</w:t>
      </w:r>
      <w:r w:rsidR="002C2896" w:rsidRPr="0078461E">
        <w:rPr>
          <w:rFonts w:ascii="Times New Roman" w:hAnsi="Times New Roman"/>
          <w:sz w:val="28"/>
          <w:szCs w:val="28"/>
        </w:rPr>
        <w:t xml:space="preserve"> </w:t>
      </w:r>
      <w:r w:rsidRPr="0078461E">
        <w:rPr>
          <w:rFonts w:ascii="Times New Roman" w:hAnsi="Times New Roman"/>
          <w:sz w:val="28"/>
          <w:szCs w:val="28"/>
        </w:rPr>
        <w:t>функции, в большей степени используются для отдыха населения. Ведение лесного хозяйства в них направлено на создание в лесу лучших условий для отдыха людей, формирование ландшафтов с высокими рекреационными качествами.</w:t>
      </w:r>
    </w:p>
    <w:p w14:paraId="57326CF6" w14:textId="77777777" w:rsidR="00B63EDD" w:rsidRPr="0078461E" w:rsidRDefault="00B63EDD" w:rsidP="00483FA0">
      <w:pPr>
        <w:pStyle w:val="a5"/>
        <w:spacing w:after="0"/>
        <w:ind w:left="0" w:firstLine="708"/>
        <w:jc w:val="both"/>
        <w:rPr>
          <w:rFonts w:ascii="Times New Roman" w:hAnsi="Times New Roman"/>
          <w:sz w:val="28"/>
          <w:szCs w:val="28"/>
        </w:rPr>
      </w:pPr>
    </w:p>
    <w:tbl>
      <w:tblPr>
        <w:tblW w:w="9930" w:type="dxa"/>
        <w:tblInd w:w="108" w:type="dxa"/>
        <w:tblLayout w:type="fixed"/>
        <w:tblLook w:val="04A0" w:firstRow="1" w:lastRow="0" w:firstColumn="1" w:lastColumn="0" w:noHBand="0" w:noVBand="1"/>
      </w:tblPr>
      <w:tblGrid>
        <w:gridCol w:w="566"/>
        <w:gridCol w:w="5249"/>
        <w:gridCol w:w="2270"/>
        <w:gridCol w:w="993"/>
        <w:gridCol w:w="852"/>
      </w:tblGrid>
      <w:tr w:rsidR="00B63EDD" w:rsidRPr="00E53067" w14:paraId="2FC1DD5B" w14:textId="77777777" w:rsidTr="00B63EDD">
        <w:trPr>
          <w:trHeight w:val="672"/>
        </w:trPr>
        <w:tc>
          <w:tcPr>
            <w:tcW w:w="567" w:type="dxa"/>
            <w:tcBorders>
              <w:top w:val="single" w:sz="4" w:space="0" w:color="000000"/>
              <w:left w:val="single" w:sz="4" w:space="0" w:color="000000"/>
              <w:bottom w:val="single" w:sz="4" w:space="0" w:color="000000"/>
              <w:right w:val="single" w:sz="4" w:space="0" w:color="000000"/>
            </w:tcBorders>
            <w:hideMark/>
          </w:tcPr>
          <w:p w14:paraId="2F001E1F"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 п/п</w:t>
            </w:r>
          </w:p>
        </w:tc>
        <w:tc>
          <w:tcPr>
            <w:tcW w:w="5245" w:type="dxa"/>
            <w:tcBorders>
              <w:top w:val="single" w:sz="4" w:space="0" w:color="000000"/>
              <w:left w:val="single" w:sz="4" w:space="0" w:color="000000"/>
              <w:bottom w:val="single" w:sz="4" w:space="0" w:color="000000"/>
              <w:right w:val="single" w:sz="4" w:space="0" w:color="000000"/>
            </w:tcBorders>
            <w:vAlign w:val="center"/>
            <w:hideMark/>
          </w:tcPr>
          <w:p w14:paraId="329064E1"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 xml:space="preserve">Наименование услуг </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687AC881"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w:t>
            </w:r>
          </w:p>
          <w:p w14:paraId="496AE29E"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квартала</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4849480"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Объем услуг</w:t>
            </w:r>
          </w:p>
        </w:tc>
        <w:tc>
          <w:tcPr>
            <w:tcW w:w="851" w:type="dxa"/>
            <w:tcBorders>
              <w:top w:val="single" w:sz="4" w:space="0" w:color="000000"/>
              <w:left w:val="single" w:sz="4" w:space="0" w:color="000000"/>
              <w:bottom w:val="single" w:sz="4" w:space="0" w:color="000000"/>
              <w:right w:val="single" w:sz="4" w:space="0" w:color="000000"/>
            </w:tcBorders>
            <w:hideMark/>
          </w:tcPr>
          <w:p w14:paraId="0D41C8D2"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Ед. изм.</w:t>
            </w:r>
          </w:p>
        </w:tc>
      </w:tr>
      <w:tr w:rsidR="00B63EDD" w14:paraId="399121F7" w14:textId="77777777" w:rsidTr="00B63EDD">
        <w:tc>
          <w:tcPr>
            <w:tcW w:w="567" w:type="dxa"/>
            <w:tcBorders>
              <w:top w:val="single" w:sz="4" w:space="0" w:color="000000"/>
              <w:left w:val="single" w:sz="4" w:space="0" w:color="000000"/>
              <w:bottom w:val="single" w:sz="4" w:space="0" w:color="000000"/>
              <w:right w:val="single" w:sz="4" w:space="0" w:color="000000"/>
            </w:tcBorders>
            <w:hideMark/>
          </w:tcPr>
          <w:p w14:paraId="3B55C752"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1.</w:t>
            </w:r>
          </w:p>
        </w:tc>
        <w:tc>
          <w:tcPr>
            <w:tcW w:w="5245" w:type="dxa"/>
            <w:tcBorders>
              <w:top w:val="single" w:sz="4" w:space="0" w:color="000000"/>
              <w:left w:val="single" w:sz="4" w:space="0" w:color="000000"/>
              <w:bottom w:val="single" w:sz="4" w:space="0" w:color="000000"/>
              <w:right w:val="single" w:sz="4" w:space="0" w:color="000000"/>
            </w:tcBorders>
            <w:hideMark/>
          </w:tcPr>
          <w:p w14:paraId="64CC77C4" w14:textId="77777777" w:rsidR="00B63EDD" w:rsidRPr="00E53067" w:rsidRDefault="00B63EDD">
            <w:pPr>
              <w:spacing w:line="247" w:lineRule="auto"/>
              <w:rPr>
                <w:rFonts w:ascii="Times New Roman" w:eastAsia="Courier New" w:hAnsi="Times New Roman" w:cs="Times New Roman"/>
                <w:sz w:val="20"/>
                <w:szCs w:val="20"/>
              </w:rPr>
            </w:pPr>
            <w:r w:rsidRPr="00E53067">
              <w:rPr>
                <w:rFonts w:ascii="Times New Roman" w:hAnsi="Times New Roman" w:cs="Times New Roman"/>
                <w:sz w:val="20"/>
                <w:szCs w:val="20"/>
              </w:rPr>
              <w:t>Мониторинг пожарной и иной опасности в городских лесах Чайковского городского округа, в том числе:</w:t>
            </w:r>
          </w:p>
          <w:p w14:paraId="131B9863" w14:textId="77777777" w:rsidR="00B63EDD" w:rsidRPr="00E53067" w:rsidRDefault="00B63EDD">
            <w:pPr>
              <w:rPr>
                <w:rFonts w:ascii="Times New Roman" w:hAnsi="Times New Roman" w:cs="Times New Roman"/>
                <w:sz w:val="20"/>
                <w:szCs w:val="20"/>
              </w:rPr>
            </w:pPr>
            <w:r w:rsidRPr="00E53067">
              <w:rPr>
                <w:rFonts w:ascii="Times New Roman" w:hAnsi="Times New Roman" w:cs="Times New Roman"/>
                <w:sz w:val="20"/>
                <w:szCs w:val="20"/>
              </w:rPr>
              <w:t xml:space="preserve">- организация и проведение постоянного наземного </w:t>
            </w:r>
            <w:proofErr w:type="spellStart"/>
            <w:r w:rsidRPr="00E53067">
              <w:rPr>
                <w:rFonts w:ascii="Times New Roman" w:hAnsi="Times New Roman" w:cs="Times New Roman"/>
                <w:sz w:val="20"/>
                <w:szCs w:val="20"/>
              </w:rPr>
              <w:t>лесопатрулирования</w:t>
            </w:r>
            <w:proofErr w:type="spellEnd"/>
            <w:r w:rsidRPr="00E53067">
              <w:rPr>
                <w:rFonts w:ascii="Times New Roman" w:hAnsi="Times New Roman" w:cs="Times New Roman"/>
                <w:sz w:val="20"/>
                <w:szCs w:val="20"/>
              </w:rPr>
              <w:t xml:space="preserve"> с целью выявления самовольных рубок и </w:t>
            </w:r>
            <w:proofErr w:type="gramStart"/>
            <w:r w:rsidRPr="00E53067">
              <w:rPr>
                <w:rFonts w:ascii="Times New Roman" w:hAnsi="Times New Roman" w:cs="Times New Roman"/>
                <w:sz w:val="20"/>
                <w:szCs w:val="20"/>
              </w:rPr>
              <w:t>пожаров с использованием</w:t>
            </w:r>
            <w:proofErr w:type="gramEnd"/>
            <w:r w:rsidRPr="00E53067">
              <w:rPr>
                <w:rFonts w:ascii="Times New Roman" w:hAnsi="Times New Roman" w:cs="Times New Roman"/>
                <w:sz w:val="20"/>
                <w:szCs w:val="20"/>
              </w:rPr>
              <w:t xml:space="preserve"> существующих муниципальных, лесных дорог. Немедленное информирование о лесном пожаре подразделения Федеральной противопожарной службы по тел. 01 и Единой дежурно-диспетчерской службы города 8 (34241) 4-32-01, необходимо предварительно предоставлять </w:t>
            </w:r>
            <w:r w:rsidRPr="00E53067">
              <w:rPr>
                <w:rFonts w:ascii="Times New Roman" w:hAnsi="Times New Roman" w:cs="Times New Roman"/>
                <w:sz w:val="20"/>
                <w:szCs w:val="20"/>
              </w:rPr>
              <w:lastRenderedPageBreak/>
              <w:t xml:space="preserve">помесячный график </w:t>
            </w:r>
            <w:proofErr w:type="spellStart"/>
            <w:r w:rsidRPr="00E53067">
              <w:rPr>
                <w:rFonts w:ascii="Times New Roman" w:hAnsi="Times New Roman" w:cs="Times New Roman"/>
                <w:sz w:val="20"/>
                <w:szCs w:val="20"/>
              </w:rPr>
              <w:t>лесопатрулирования</w:t>
            </w:r>
            <w:proofErr w:type="spellEnd"/>
            <w:r w:rsidRPr="00E53067">
              <w:rPr>
                <w:rFonts w:ascii="Times New Roman" w:hAnsi="Times New Roman" w:cs="Times New Roman"/>
                <w:sz w:val="20"/>
                <w:szCs w:val="20"/>
              </w:rPr>
              <w:t>;</w:t>
            </w:r>
          </w:p>
          <w:p w14:paraId="24B1BCF2" w14:textId="77777777" w:rsidR="00B63EDD" w:rsidRPr="00E53067" w:rsidRDefault="00B63EDD">
            <w:pPr>
              <w:spacing w:line="247" w:lineRule="auto"/>
              <w:rPr>
                <w:rFonts w:ascii="Times New Roman" w:hAnsi="Times New Roman" w:cs="Times New Roman"/>
                <w:sz w:val="20"/>
                <w:szCs w:val="20"/>
              </w:rPr>
            </w:pPr>
            <w:r w:rsidRPr="00E53067">
              <w:rPr>
                <w:rFonts w:ascii="Times New Roman" w:hAnsi="Times New Roman" w:cs="Times New Roman"/>
                <w:sz w:val="20"/>
                <w:szCs w:val="20"/>
              </w:rPr>
              <w:t xml:space="preserve">- участие в локализации и оказание помощи в тушении лесных пожаров </w:t>
            </w:r>
          </w:p>
          <w:p w14:paraId="51AA657B" w14:textId="77777777" w:rsidR="00B63EDD" w:rsidRPr="00E53067" w:rsidRDefault="00B63EDD">
            <w:pPr>
              <w:spacing w:line="247" w:lineRule="auto"/>
              <w:rPr>
                <w:rFonts w:ascii="Times New Roman" w:hAnsi="Times New Roman" w:cs="Times New Roman"/>
                <w:sz w:val="20"/>
                <w:szCs w:val="20"/>
              </w:rPr>
            </w:pPr>
            <w:r w:rsidRPr="00E53067">
              <w:rPr>
                <w:rFonts w:ascii="Times New Roman" w:hAnsi="Times New Roman" w:cs="Times New Roman"/>
                <w:sz w:val="20"/>
                <w:szCs w:val="20"/>
              </w:rPr>
              <w:t xml:space="preserve">- </w:t>
            </w:r>
            <w:r w:rsidRPr="00E53067">
              <w:rPr>
                <w:rFonts w:ascii="Times New Roman" w:eastAsia="Calibri" w:hAnsi="Times New Roman" w:cs="Times New Roman"/>
                <w:sz w:val="20"/>
                <w:szCs w:val="20"/>
              </w:rPr>
              <w:t xml:space="preserve">обеспечение средствами предупреждения лесных пожаров </w:t>
            </w:r>
            <w:r w:rsidRPr="00E53067">
              <w:rPr>
                <w:rFonts w:ascii="Times New Roman" w:hAnsi="Times New Roman" w:cs="Times New Roman"/>
                <w:sz w:val="20"/>
                <w:szCs w:val="20"/>
              </w:rPr>
              <w:t>(Приложение № 3);</w:t>
            </w:r>
          </w:p>
          <w:p w14:paraId="11040A29" w14:textId="77777777" w:rsidR="00B63EDD" w:rsidRPr="00E53067" w:rsidRDefault="00B63EDD">
            <w:pPr>
              <w:spacing w:line="247" w:lineRule="auto"/>
              <w:rPr>
                <w:rFonts w:ascii="Times New Roman" w:hAnsi="Times New Roman" w:cs="Times New Roman"/>
                <w:sz w:val="20"/>
                <w:szCs w:val="20"/>
              </w:rPr>
            </w:pPr>
            <w:r w:rsidRPr="00E53067">
              <w:rPr>
                <w:rFonts w:ascii="Times New Roman" w:hAnsi="Times New Roman" w:cs="Times New Roman"/>
                <w:sz w:val="20"/>
                <w:szCs w:val="20"/>
              </w:rPr>
              <w:t>- оформление материалов по лесным пожарам, подсчет убытков и затрат на их ликвидацию;</w:t>
            </w:r>
          </w:p>
          <w:p w14:paraId="63067EA4" w14:textId="77777777" w:rsidR="00B63EDD" w:rsidRPr="00E53067" w:rsidRDefault="00B63EDD">
            <w:pPr>
              <w:spacing w:line="247" w:lineRule="auto"/>
              <w:rPr>
                <w:rFonts w:ascii="Times New Roman" w:hAnsi="Times New Roman" w:cs="Times New Roman"/>
                <w:sz w:val="20"/>
                <w:szCs w:val="20"/>
              </w:rPr>
            </w:pPr>
            <w:r w:rsidRPr="00E53067">
              <w:rPr>
                <w:rFonts w:ascii="Times New Roman" w:hAnsi="Times New Roman" w:cs="Times New Roman"/>
                <w:sz w:val="20"/>
                <w:szCs w:val="20"/>
              </w:rPr>
              <w:t>- выставление при въездах в лесные массивы преград (шлагбаумов) с целью ограничения или запрещения въезда в лес транспортных средств, а также посещения леса населением при принятии соответствующего решения;</w:t>
            </w:r>
          </w:p>
          <w:p w14:paraId="0B3538D1" w14:textId="77777777" w:rsidR="00B63EDD" w:rsidRPr="00E53067" w:rsidRDefault="00B63EDD">
            <w:pPr>
              <w:widowControl w:val="0"/>
              <w:spacing w:after="0" w:line="240" w:lineRule="auto"/>
              <w:rPr>
                <w:rFonts w:ascii="Times New Roman" w:hAnsi="Times New Roman" w:cs="Times New Roman"/>
                <w:sz w:val="20"/>
                <w:szCs w:val="20"/>
              </w:rPr>
            </w:pPr>
            <w:r w:rsidRPr="00E53067">
              <w:rPr>
                <w:rFonts w:ascii="Times New Roman" w:hAnsi="Times New Roman" w:cs="Times New Roman"/>
                <w:sz w:val="20"/>
                <w:szCs w:val="20"/>
              </w:rPr>
              <w:t xml:space="preserve">- оформление документации по </w:t>
            </w:r>
            <w:proofErr w:type="spellStart"/>
            <w:r w:rsidRPr="00E53067">
              <w:rPr>
                <w:rFonts w:ascii="Times New Roman" w:hAnsi="Times New Roman" w:cs="Times New Roman"/>
                <w:sz w:val="20"/>
                <w:szCs w:val="20"/>
              </w:rPr>
              <w:t>лесонарушениям</w:t>
            </w:r>
            <w:proofErr w:type="spellEnd"/>
            <w:r w:rsidRPr="00E53067">
              <w:rPr>
                <w:rFonts w:ascii="Times New Roman" w:hAnsi="Times New Roman" w:cs="Times New Roman"/>
                <w:sz w:val="20"/>
                <w:szCs w:val="20"/>
              </w:rPr>
              <w:t xml:space="preserve"> (незаконные рубки, повреждение деревьев, кустарников, почвенного покрова)</w:t>
            </w:r>
          </w:p>
        </w:tc>
        <w:tc>
          <w:tcPr>
            <w:tcW w:w="2268" w:type="dxa"/>
            <w:tcBorders>
              <w:top w:val="single" w:sz="4" w:space="0" w:color="000000"/>
              <w:left w:val="single" w:sz="4" w:space="0" w:color="000000"/>
              <w:bottom w:val="single" w:sz="4" w:space="0" w:color="000000"/>
              <w:right w:val="single" w:sz="4" w:space="0" w:color="000000"/>
            </w:tcBorders>
            <w:hideMark/>
          </w:tcPr>
          <w:p w14:paraId="13D1583C"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lastRenderedPageBreak/>
              <w:t>1-23</w:t>
            </w:r>
          </w:p>
          <w:p w14:paraId="6132B303"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(2048 га)</w:t>
            </w:r>
          </w:p>
        </w:tc>
        <w:tc>
          <w:tcPr>
            <w:tcW w:w="992" w:type="dxa"/>
            <w:tcBorders>
              <w:top w:val="single" w:sz="4" w:space="0" w:color="000000"/>
              <w:left w:val="single" w:sz="4" w:space="0" w:color="000000"/>
              <w:bottom w:val="single" w:sz="4" w:space="0" w:color="000000"/>
              <w:right w:val="single" w:sz="4" w:space="0" w:color="000000"/>
            </w:tcBorders>
          </w:tcPr>
          <w:p w14:paraId="710A6349"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2</w:t>
            </w:r>
          </w:p>
          <w:p w14:paraId="368FE89F"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p>
          <w:p w14:paraId="49DBF467"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p>
          <w:p w14:paraId="163BE8B0"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p>
          <w:p w14:paraId="135A768A"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p>
          <w:p w14:paraId="1082545E"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p>
          <w:p w14:paraId="72EB5185" w14:textId="77777777" w:rsidR="00B63EDD" w:rsidRPr="00E53067" w:rsidRDefault="00B63EDD">
            <w:pPr>
              <w:widowControl w:val="0"/>
              <w:spacing w:after="0" w:line="240" w:lineRule="auto"/>
              <w:jc w:val="center"/>
              <w:rPr>
                <w:rFonts w:ascii="Times New Roman" w:eastAsia="Calibri" w:hAnsi="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hideMark/>
          </w:tcPr>
          <w:p w14:paraId="48A33E12" w14:textId="77777777" w:rsidR="00B63EDD" w:rsidRDefault="00B63EDD">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месяц</w:t>
            </w:r>
          </w:p>
        </w:tc>
      </w:tr>
      <w:tr w:rsidR="00B63EDD" w14:paraId="5489B529" w14:textId="77777777" w:rsidTr="00B63EDD">
        <w:trPr>
          <w:trHeight w:val="1704"/>
        </w:trPr>
        <w:tc>
          <w:tcPr>
            <w:tcW w:w="567" w:type="dxa"/>
            <w:tcBorders>
              <w:top w:val="single" w:sz="4" w:space="0" w:color="000000"/>
              <w:left w:val="single" w:sz="4" w:space="0" w:color="000000"/>
              <w:bottom w:val="single" w:sz="4" w:space="0" w:color="000000"/>
              <w:right w:val="single" w:sz="4" w:space="0" w:color="000000"/>
            </w:tcBorders>
            <w:hideMark/>
          </w:tcPr>
          <w:p w14:paraId="0FD0CA03"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5245" w:type="dxa"/>
            <w:tcBorders>
              <w:top w:val="single" w:sz="4" w:space="0" w:color="000000"/>
              <w:left w:val="single" w:sz="4" w:space="0" w:color="000000"/>
              <w:bottom w:val="single" w:sz="4" w:space="0" w:color="000000"/>
              <w:right w:val="single" w:sz="4" w:space="0" w:color="000000"/>
            </w:tcBorders>
            <w:hideMark/>
          </w:tcPr>
          <w:p w14:paraId="57E2A14A" w14:textId="77777777" w:rsidR="00B63EDD" w:rsidRDefault="00B63EDD">
            <w:pPr>
              <w:rPr>
                <w:rFonts w:ascii="Times New Roman" w:eastAsia="Courier New" w:hAnsi="Times New Roman" w:cs="Times New Roman"/>
                <w:sz w:val="20"/>
                <w:szCs w:val="20"/>
              </w:rPr>
            </w:pPr>
            <w:r>
              <w:rPr>
                <w:rFonts w:ascii="Times New Roman" w:hAnsi="Times New Roman" w:cs="Times New Roman"/>
                <w:sz w:val="20"/>
                <w:szCs w:val="20"/>
              </w:rPr>
              <w:t>Осуществление санитарно-оздоровительных мероприятий (в т.ч. удаление зависших, со сломанными стволами лесных насаждений, последствий пожаров; рубка поврежденных и погибших лесных насаждений, расчистка ветровалов, буреломов, захламления, последствий верховых пожаров, в соответствии с действующим законодательством в области лесных отношений с куплей-продажей лесных насаждений</w:t>
            </w:r>
          </w:p>
        </w:tc>
        <w:tc>
          <w:tcPr>
            <w:tcW w:w="2268" w:type="dxa"/>
            <w:tcBorders>
              <w:top w:val="single" w:sz="4" w:space="0" w:color="000000"/>
              <w:left w:val="single" w:sz="4" w:space="0" w:color="000000"/>
              <w:bottom w:val="single" w:sz="4" w:space="0" w:color="000000"/>
              <w:right w:val="single" w:sz="4" w:space="0" w:color="000000"/>
            </w:tcBorders>
            <w:hideMark/>
          </w:tcPr>
          <w:p w14:paraId="2C5289AC"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квартал 1 выдел 2, 3, 8; квартал 3 выдел 9;</w:t>
            </w:r>
          </w:p>
          <w:p w14:paraId="757853A3"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квартал 6 выдел 12-15; 25; квартал 7 выдела 8, 9, 11, 20, 22; квартал 12.</w:t>
            </w:r>
          </w:p>
          <w:p w14:paraId="242D9159" w14:textId="77777777" w:rsidR="00B63EDD" w:rsidRDefault="00B63EDD">
            <w:pPr>
              <w:widowControl w:val="0"/>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В случае возникновения чрезвычайных ситуаций, связанных с погодными ситуациями, повлекшими повреждение и падение деревьев, выполнение санитарно-оздоровительных мероприятий в местах бурелома.</w:t>
            </w:r>
          </w:p>
        </w:tc>
        <w:tc>
          <w:tcPr>
            <w:tcW w:w="992" w:type="dxa"/>
            <w:tcBorders>
              <w:top w:val="single" w:sz="4" w:space="0" w:color="000000"/>
              <w:left w:val="single" w:sz="4" w:space="0" w:color="000000"/>
              <w:bottom w:val="single" w:sz="4" w:space="0" w:color="000000"/>
              <w:right w:val="single" w:sz="4" w:space="0" w:color="000000"/>
            </w:tcBorders>
            <w:hideMark/>
          </w:tcPr>
          <w:p w14:paraId="032DC400"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851" w:type="dxa"/>
            <w:tcBorders>
              <w:top w:val="single" w:sz="4" w:space="0" w:color="000000"/>
              <w:left w:val="single" w:sz="4" w:space="0" w:color="000000"/>
              <w:bottom w:val="single" w:sz="4" w:space="0" w:color="000000"/>
              <w:right w:val="single" w:sz="4" w:space="0" w:color="000000"/>
            </w:tcBorders>
            <w:hideMark/>
          </w:tcPr>
          <w:p w14:paraId="0DC4DE1D"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га</w:t>
            </w:r>
          </w:p>
        </w:tc>
      </w:tr>
      <w:tr w:rsidR="00B63EDD" w14:paraId="23E4280B" w14:textId="77777777" w:rsidTr="00B63EDD">
        <w:trPr>
          <w:trHeight w:val="1351"/>
        </w:trPr>
        <w:tc>
          <w:tcPr>
            <w:tcW w:w="567" w:type="dxa"/>
            <w:tcBorders>
              <w:top w:val="single" w:sz="4" w:space="0" w:color="000000"/>
              <w:left w:val="single" w:sz="4" w:space="0" w:color="000000"/>
              <w:bottom w:val="single" w:sz="4" w:space="0" w:color="000000"/>
              <w:right w:val="single" w:sz="4" w:space="0" w:color="000000"/>
            </w:tcBorders>
            <w:hideMark/>
          </w:tcPr>
          <w:p w14:paraId="41F7C055"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5245" w:type="dxa"/>
            <w:tcBorders>
              <w:top w:val="single" w:sz="4" w:space="0" w:color="000000"/>
              <w:left w:val="single" w:sz="4" w:space="0" w:color="000000"/>
              <w:bottom w:val="single" w:sz="4" w:space="0" w:color="000000"/>
              <w:right w:val="single" w:sz="4" w:space="0" w:color="000000"/>
            </w:tcBorders>
            <w:hideMark/>
          </w:tcPr>
          <w:p w14:paraId="589A5FEF" w14:textId="77777777" w:rsidR="00B63EDD" w:rsidRDefault="00B63EDD">
            <w:pPr>
              <w:spacing w:after="0" w:line="247" w:lineRule="auto"/>
              <w:rPr>
                <w:rFonts w:ascii="Times New Roman" w:eastAsia="Courier New" w:hAnsi="Times New Roman" w:cs="Times New Roman"/>
                <w:sz w:val="20"/>
                <w:szCs w:val="20"/>
              </w:rPr>
            </w:pPr>
            <w:r>
              <w:rPr>
                <w:rFonts w:ascii="Times New Roman" w:hAnsi="Times New Roman" w:cs="Times New Roman"/>
                <w:sz w:val="20"/>
                <w:szCs w:val="20"/>
              </w:rPr>
              <w:t>Очистка территории городских лесов от захламленности (ликвидация несанкционированных свалок, очистка от бытового и промышленного мусора), с утилизацией отходов</w:t>
            </w:r>
          </w:p>
        </w:tc>
        <w:tc>
          <w:tcPr>
            <w:tcW w:w="2268" w:type="dxa"/>
            <w:tcBorders>
              <w:top w:val="single" w:sz="4" w:space="0" w:color="000000"/>
              <w:left w:val="single" w:sz="4" w:space="0" w:color="000000"/>
              <w:bottom w:val="single" w:sz="4" w:space="0" w:color="000000"/>
              <w:right w:val="single" w:sz="4" w:space="0" w:color="000000"/>
            </w:tcBorders>
            <w:hideMark/>
          </w:tcPr>
          <w:p w14:paraId="355F329C"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квартал 6 выдел 24;</w:t>
            </w:r>
          </w:p>
          <w:p w14:paraId="20255BE5"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квартал 1</w:t>
            </w:r>
          </w:p>
          <w:p w14:paraId="54433622"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выдел 4;</w:t>
            </w:r>
          </w:p>
          <w:p w14:paraId="31809D4E"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квартал 3 выдел 5, 6</w:t>
            </w:r>
          </w:p>
        </w:tc>
        <w:tc>
          <w:tcPr>
            <w:tcW w:w="992" w:type="dxa"/>
            <w:tcBorders>
              <w:top w:val="single" w:sz="4" w:space="0" w:color="000000"/>
              <w:left w:val="single" w:sz="4" w:space="0" w:color="000000"/>
              <w:bottom w:val="single" w:sz="4" w:space="0" w:color="000000"/>
              <w:right w:val="single" w:sz="4" w:space="0" w:color="000000"/>
            </w:tcBorders>
            <w:hideMark/>
          </w:tcPr>
          <w:p w14:paraId="2E1F82D8"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851" w:type="dxa"/>
            <w:tcBorders>
              <w:top w:val="single" w:sz="4" w:space="0" w:color="000000"/>
              <w:left w:val="single" w:sz="4" w:space="0" w:color="000000"/>
              <w:bottom w:val="single" w:sz="4" w:space="0" w:color="000000"/>
              <w:right w:val="single" w:sz="4" w:space="0" w:color="000000"/>
            </w:tcBorders>
            <w:hideMark/>
          </w:tcPr>
          <w:p w14:paraId="09EB5337" w14:textId="77777777" w:rsidR="00B63EDD" w:rsidRDefault="00B63EDD">
            <w:pPr>
              <w:widowControl w:val="0"/>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га</w:t>
            </w:r>
          </w:p>
        </w:tc>
      </w:tr>
    </w:tbl>
    <w:p w14:paraId="23023E1B" w14:textId="169DA455" w:rsidR="00483FA0" w:rsidRDefault="00483FA0" w:rsidP="00483FA0">
      <w:pPr>
        <w:pStyle w:val="a5"/>
        <w:spacing w:after="0"/>
        <w:ind w:left="0" w:firstLine="708"/>
        <w:jc w:val="both"/>
        <w:rPr>
          <w:rFonts w:ascii="Times New Roman" w:hAnsi="Times New Roman"/>
          <w:sz w:val="28"/>
          <w:szCs w:val="28"/>
        </w:rPr>
      </w:pPr>
    </w:p>
    <w:tbl>
      <w:tblPr>
        <w:tblW w:w="9930" w:type="dxa"/>
        <w:tblInd w:w="108" w:type="dxa"/>
        <w:tblLayout w:type="fixed"/>
        <w:tblLook w:val="04A0" w:firstRow="1" w:lastRow="0" w:firstColumn="1" w:lastColumn="0" w:noHBand="0" w:noVBand="1"/>
      </w:tblPr>
      <w:tblGrid>
        <w:gridCol w:w="566"/>
        <w:gridCol w:w="5249"/>
        <w:gridCol w:w="2270"/>
        <w:gridCol w:w="993"/>
        <w:gridCol w:w="852"/>
      </w:tblGrid>
      <w:tr w:rsidR="001244BA" w:rsidRPr="00E53067" w14:paraId="653AC497" w14:textId="77777777" w:rsidTr="001244BA">
        <w:trPr>
          <w:trHeight w:val="672"/>
        </w:trPr>
        <w:tc>
          <w:tcPr>
            <w:tcW w:w="567" w:type="dxa"/>
            <w:tcBorders>
              <w:top w:val="single" w:sz="4" w:space="0" w:color="000000"/>
              <w:left w:val="single" w:sz="4" w:space="0" w:color="000000"/>
              <w:bottom w:val="single" w:sz="4" w:space="0" w:color="000000"/>
              <w:right w:val="single" w:sz="4" w:space="0" w:color="000000"/>
            </w:tcBorders>
            <w:vAlign w:val="center"/>
            <w:hideMark/>
          </w:tcPr>
          <w:p w14:paraId="6AA9A3A4" w14:textId="77777777" w:rsidR="001244BA" w:rsidRPr="00E53067" w:rsidRDefault="001244BA">
            <w:pPr>
              <w:widowControl w:val="0"/>
              <w:spacing w:after="0" w:line="240" w:lineRule="auto"/>
              <w:jc w:val="center"/>
              <w:rPr>
                <w:rFonts w:ascii="Times New Roman" w:eastAsia="Calibri" w:hAnsi="Times New Roman" w:cs="Times New Roman"/>
                <w:b/>
                <w:sz w:val="20"/>
                <w:szCs w:val="20"/>
              </w:rPr>
            </w:pPr>
            <w:r w:rsidRPr="00E53067">
              <w:rPr>
                <w:rFonts w:ascii="Times New Roman" w:eastAsia="Calibri" w:hAnsi="Times New Roman" w:cs="Times New Roman"/>
                <w:b/>
                <w:sz w:val="20"/>
                <w:szCs w:val="20"/>
              </w:rPr>
              <w:t>№ п/п</w:t>
            </w:r>
          </w:p>
        </w:tc>
        <w:tc>
          <w:tcPr>
            <w:tcW w:w="5245" w:type="dxa"/>
            <w:tcBorders>
              <w:top w:val="single" w:sz="4" w:space="0" w:color="000000"/>
              <w:left w:val="single" w:sz="4" w:space="0" w:color="000000"/>
              <w:bottom w:val="single" w:sz="4" w:space="0" w:color="000000"/>
              <w:right w:val="single" w:sz="4" w:space="0" w:color="000000"/>
            </w:tcBorders>
            <w:vAlign w:val="center"/>
            <w:hideMark/>
          </w:tcPr>
          <w:p w14:paraId="08F7C8D6" w14:textId="77777777" w:rsidR="001244BA" w:rsidRPr="00E53067" w:rsidRDefault="001244BA">
            <w:pPr>
              <w:widowControl w:val="0"/>
              <w:spacing w:after="0" w:line="240" w:lineRule="auto"/>
              <w:jc w:val="center"/>
              <w:rPr>
                <w:rFonts w:ascii="Times New Roman" w:eastAsia="Calibri" w:hAnsi="Times New Roman" w:cs="Times New Roman"/>
                <w:b/>
                <w:sz w:val="20"/>
                <w:szCs w:val="20"/>
              </w:rPr>
            </w:pPr>
            <w:r w:rsidRPr="00E53067">
              <w:rPr>
                <w:rFonts w:ascii="Times New Roman" w:eastAsia="Calibri" w:hAnsi="Times New Roman" w:cs="Times New Roman"/>
                <w:b/>
                <w:sz w:val="20"/>
                <w:szCs w:val="20"/>
              </w:rPr>
              <w:t>Местоположение прокладки противопожарной минерализованной полосы</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24E06FB1" w14:textId="77777777" w:rsidR="001244BA" w:rsidRPr="00E53067" w:rsidRDefault="001244BA">
            <w:pPr>
              <w:widowControl w:val="0"/>
              <w:spacing w:after="0" w:line="240" w:lineRule="auto"/>
              <w:jc w:val="center"/>
              <w:rPr>
                <w:rFonts w:ascii="Times New Roman" w:eastAsia="Calibri" w:hAnsi="Times New Roman" w:cs="Times New Roman"/>
                <w:b/>
                <w:sz w:val="20"/>
                <w:szCs w:val="20"/>
              </w:rPr>
            </w:pPr>
            <w:r w:rsidRPr="00E53067">
              <w:rPr>
                <w:rFonts w:ascii="Times New Roman" w:eastAsia="Calibri" w:hAnsi="Times New Roman" w:cs="Times New Roman"/>
                <w:b/>
                <w:sz w:val="20"/>
                <w:szCs w:val="20"/>
              </w:rPr>
              <w:t>№</w:t>
            </w:r>
          </w:p>
          <w:p w14:paraId="5129AABF" w14:textId="77777777" w:rsidR="001244BA" w:rsidRPr="00E53067" w:rsidRDefault="001244BA">
            <w:pPr>
              <w:widowControl w:val="0"/>
              <w:spacing w:after="0" w:line="240" w:lineRule="auto"/>
              <w:jc w:val="center"/>
              <w:rPr>
                <w:rFonts w:ascii="Times New Roman" w:eastAsia="Calibri" w:hAnsi="Times New Roman" w:cs="Times New Roman"/>
                <w:b/>
                <w:sz w:val="20"/>
                <w:szCs w:val="20"/>
              </w:rPr>
            </w:pPr>
            <w:r w:rsidRPr="00E53067">
              <w:rPr>
                <w:rFonts w:ascii="Times New Roman" w:eastAsia="Calibri" w:hAnsi="Times New Roman" w:cs="Times New Roman"/>
                <w:b/>
                <w:sz w:val="20"/>
                <w:szCs w:val="20"/>
              </w:rPr>
              <w:t>квартала</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46884C3C" w14:textId="77777777" w:rsidR="001244BA" w:rsidRPr="00E53067" w:rsidRDefault="001244BA">
            <w:pPr>
              <w:widowControl w:val="0"/>
              <w:spacing w:after="0" w:line="240" w:lineRule="auto"/>
              <w:jc w:val="center"/>
              <w:rPr>
                <w:rFonts w:ascii="Times New Roman" w:eastAsia="Calibri" w:hAnsi="Times New Roman" w:cs="Times New Roman"/>
                <w:b/>
                <w:sz w:val="20"/>
                <w:szCs w:val="20"/>
              </w:rPr>
            </w:pPr>
            <w:r w:rsidRPr="00E53067">
              <w:rPr>
                <w:rFonts w:ascii="Times New Roman" w:eastAsia="Calibri" w:hAnsi="Times New Roman" w:cs="Times New Roman"/>
                <w:b/>
                <w:sz w:val="20"/>
                <w:szCs w:val="20"/>
              </w:rPr>
              <w:t>Объем услуг</w:t>
            </w:r>
          </w:p>
        </w:tc>
        <w:tc>
          <w:tcPr>
            <w:tcW w:w="851" w:type="dxa"/>
            <w:tcBorders>
              <w:top w:val="single" w:sz="4" w:space="0" w:color="000000"/>
              <w:left w:val="single" w:sz="4" w:space="0" w:color="000000"/>
              <w:bottom w:val="single" w:sz="4" w:space="0" w:color="000000"/>
              <w:right w:val="single" w:sz="4" w:space="0" w:color="000000"/>
            </w:tcBorders>
            <w:vAlign w:val="center"/>
            <w:hideMark/>
          </w:tcPr>
          <w:p w14:paraId="75E17462" w14:textId="77777777" w:rsidR="001244BA" w:rsidRPr="00E53067" w:rsidRDefault="001244BA">
            <w:pPr>
              <w:widowControl w:val="0"/>
              <w:spacing w:after="0" w:line="240" w:lineRule="auto"/>
              <w:jc w:val="center"/>
              <w:rPr>
                <w:rFonts w:ascii="Times New Roman" w:eastAsia="Calibri" w:hAnsi="Times New Roman" w:cs="Times New Roman"/>
                <w:b/>
                <w:sz w:val="20"/>
                <w:szCs w:val="20"/>
              </w:rPr>
            </w:pPr>
            <w:r w:rsidRPr="00E53067">
              <w:rPr>
                <w:rFonts w:ascii="Times New Roman" w:eastAsia="Calibri" w:hAnsi="Times New Roman" w:cs="Times New Roman"/>
                <w:b/>
                <w:sz w:val="20"/>
                <w:szCs w:val="20"/>
              </w:rPr>
              <w:t>Ед. изм.</w:t>
            </w:r>
          </w:p>
        </w:tc>
      </w:tr>
      <w:tr w:rsidR="001244BA" w:rsidRPr="00E53067" w14:paraId="733AB801" w14:textId="77777777" w:rsidTr="001244BA">
        <w:tc>
          <w:tcPr>
            <w:tcW w:w="567" w:type="dxa"/>
            <w:tcBorders>
              <w:top w:val="single" w:sz="4" w:space="0" w:color="000000"/>
              <w:left w:val="single" w:sz="4" w:space="0" w:color="000000"/>
              <w:bottom w:val="single" w:sz="4" w:space="0" w:color="000000"/>
              <w:right w:val="single" w:sz="4" w:space="0" w:color="000000"/>
            </w:tcBorders>
            <w:hideMark/>
          </w:tcPr>
          <w:p w14:paraId="1A94D1C3"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1.</w:t>
            </w:r>
          </w:p>
        </w:tc>
        <w:tc>
          <w:tcPr>
            <w:tcW w:w="5245" w:type="dxa"/>
            <w:tcBorders>
              <w:top w:val="single" w:sz="4" w:space="0" w:color="000000"/>
              <w:left w:val="single" w:sz="4" w:space="0" w:color="000000"/>
              <w:bottom w:val="single" w:sz="4" w:space="0" w:color="000000"/>
              <w:right w:val="single" w:sz="4" w:space="0" w:color="000000"/>
            </w:tcBorders>
            <w:hideMark/>
          </w:tcPr>
          <w:p w14:paraId="5A3FF7CF" w14:textId="77777777" w:rsidR="001244BA" w:rsidRPr="00E53067" w:rsidRDefault="001244BA">
            <w:pPr>
              <w:widowControl w:val="0"/>
              <w:tabs>
                <w:tab w:val="left" w:pos="0"/>
              </w:tabs>
              <w:spacing w:after="0" w:line="240" w:lineRule="auto"/>
              <w:rPr>
                <w:rFonts w:ascii="Times New Roman" w:eastAsia="Calibri" w:hAnsi="Times New Roman" w:cs="Times New Roman"/>
                <w:sz w:val="20"/>
                <w:szCs w:val="20"/>
              </w:rPr>
            </w:pPr>
            <w:r w:rsidRPr="00E53067">
              <w:rPr>
                <w:rFonts w:ascii="Times New Roman" w:eastAsia="Calibri" w:hAnsi="Times New Roman" w:cs="Times New Roman"/>
                <w:sz w:val="20"/>
                <w:szCs w:val="20"/>
              </w:rPr>
              <w:t xml:space="preserve">Вдоль автодороги </w:t>
            </w:r>
            <w:proofErr w:type="spellStart"/>
            <w:r w:rsidRPr="00E53067">
              <w:rPr>
                <w:rFonts w:ascii="Times New Roman" w:eastAsia="Calibri" w:hAnsi="Times New Roman" w:cs="Times New Roman"/>
                <w:sz w:val="20"/>
                <w:szCs w:val="20"/>
              </w:rPr>
              <w:t>Кукуштан</w:t>
            </w:r>
            <w:proofErr w:type="spellEnd"/>
            <w:r w:rsidRPr="00E53067">
              <w:rPr>
                <w:rFonts w:ascii="Times New Roman" w:eastAsia="Calibri" w:hAnsi="Times New Roman" w:cs="Times New Roman"/>
                <w:sz w:val="20"/>
                <w:szCs w:val="20"/>
              </w:rPr>
              <w:t>-Чайковский от р. </w:t>
            </w:r>
            <w:proofErr w:type="spellStart"/>
            <w:r w:rsidRPr="00E53067">
              <w:rPr>
                <w:rFonts w:ascii="Times New Roman" w:eastAsia="Calibri" w:hAnsi="Times New Roman" w:cs="Times New Roman"/>
                <w:sz w:val="20"/>
                <w:szCs w:val="20"/>
              </w:rPr>
              <w:t>Сигиляш</w:t>
            </w:r>
            <w:proofErr w:type="spellEnd"/>
            <w:r w:rsidRPr="00E53067">
              <w:rPr>
                <w:rFonts w:ascii="Times New Roman" w:eastAsia="Calibri" w:hAnsi="Times New Roman" w:cs="Times New Roman"/>
                <w:sz w:val="20"/>
                <w:szCs w:val="20"/>
              </w:rPr>
              <w:t xml:space="preserve"> в сторону г. Чайковский </w:t>
            </w:r>
          </w:p>
        </w:tc>
        <w:tc>
          <w:tcPr>
            <w:tcW w:w="2268" w:type="dxa"/>
            <w:tcBorders>
              <w:top w:val="single" w:sz="4" w:space="0" w:color="000000"/>
              <w:left w:val="single" w:sz="4" w:space="0" w:color="000000"/>
              <w:bottom w:val="single" w:sz="4" w:space="0" w:color="000000"/>
              <w:right w:val="single" w:sz="4" w:space="0" w:color="000000"/>
            </w:tcBorders>
            <w:hideMark/>
          </w:tcPr>
          <w:p w14:paraId="6312B576"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7</w:t>
            </w:r>
          </w:p>
        </w:tc>
        <w:tc>
          <w:tcPr>
            <w:tcW w:w="992" w:type="dxa"/>
            <w:tcBorders>
              <w:top w:val="single" w:sz="4" w:space="0" w:color="000000"/>
              <w:left w:val="single" w:sz="4" w:space="0" w:color="000000"/>
              <w:bottom w:val="single" w:sz="4" w:space="0" w:color="000000"/>
              <w:right w:val="single" w:sz="4" w:space="0" w:color="000000"/>
            </w:tcBorders>
            <w:hideMark/>
          </w:tcPr>
          <w:p w14:paraId="5FC853F8"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5</w:t>
            </w:r>
          </w:p>
        </w:tc>
        <w:tc>
          <w:tcPr>
            <w:tcW w:w="851" w:type="dxa"/>
            <w:tcBorders>
              <w:top w:val="single" w:sz="4" w:space="0" w:color="000000"/>
              <w:left w:val="single" w:sz="4" w:space="0" w:color="000000"/>
              <w:bottom w:val="single" w:sz="4" w:space="0" w:color="000000"/>
              <w:right w:val="single" w:sz="4" w:space="0" w:color="000000"/>
            </w:tcBorders>
            <w:hideMark/>
          </w:tcPr>
          <w:p w14:paraId="234A44B6"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км</w:t>
            </w:r>
          </w:p>
        </w:tc>
      </w:tr>
      <w:tr w:rsidR="001244BA" w:rsidRPr="00E53067" w14:paraId="447988CC" w14:textId="77777777" w:rsidTr="001244BA">
        <w:trPr>
          <w:trHeight w:val="331"/>
        </w:trPr>
        <w:tc>
          <w:tcPr>
            <w:tcW w:w="567" w:type="dxa"/>
            <w:tcBorders>
              <w:top w:val="single" w:sz="4" w:space="0" w:color="000000"/>
              <w:left w:val="single" w:sz="4" w:space="0" w:color="000000"/>
              <w:bottom w:val="single" w:sz="4" w:space="0" w:color="000000"/>
              <w:right w:val="single" w:sz="4" w:space="0" w:color="000000"/>
            </w:tcBorders>
            <w:hideMark/>
          </w:tcPr>
          <w:p w14:paraId="2EB1FFEA"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2.</w:t>
            </w:r>
          </w:p>
        </w:tc>
        <w:tc>
          <w:tcPr>
            <w:tcW w:w="5245" w:type="dxa"/>
            <w:tcBorders>
              <w:top w:val="single" w:sz="4" w:space="0" w:color="000000"/>
              <w:left w:val="single" w:sz="4" w:space="0" w:color="000000"/>
              <w:bottom w:val="single" w:sz="4" w:space="0" w:color="000000"/>
              <w:right w:val="single" w:sz="4" w:space="0" w:color="000000"/>
            </w:tcBorders>
            <w:hideMark/>
          </w:tcPr>
          <w:p w14:paraId="7DB39017" w14:textId="77777777" w:rsidR="001244BA" w:rsidRPr="00E53067" w:rsidRDefault="001244BA">
            <w:pPr>
              <w:widowControl w:val="0"/>
              <w:spacing w:after="0" w:line="240" w:lineRule="auto"/>
              <w:rPr>
                <w:rFonts w:ascii="Times New Roman" w:eastAsia="Calibri" w:hAnsi="Times New Roman" w:cs="Times New Roman"/>
                <w:sz w:val="20"/>
                <w:szCs w:val="20"/>
              </w:rPr>
            </w:pPr>
            <w:proofErr w:type="gramStart"/>
            <w:r w:rsidRPr="00E53067">
              <w:rPr>
                <w:rFonts w:ascii="Times New Roman" w:eastAsia="Calibri" w:hAnsi="Times New Roman" w:cs="Times New Roman"/>
                <w:sz w:val="20"/>
                <w:szCs w:val="20"/>
              </w:rPr>
              <w:t>От  АЗС</w:t>
            </w:r>
            <w:proofErr w:type="gramEnd"/>
            <w:r w:rsidRPr="00E53067">
              <w:rPr>
                <w:rFonts w:ascii="Times New Roman" w:eastAsia="Calibri" w:hAnsi="Times New Roman" w:cs="Times New Roman"/>
                <w:sz w:val="20"/>
                <w:szCs w:val="20"/>
              </w:rPr>
              <w:t xml:space="preserve"> на автодороге </w:t>
            </w:r>
            <w:proofErr w:type="spellStart"/>
            <w:r w:rsidRPr="00E53067">
              <w:rPr>
                <w:rFonts w:ascii="Times New Roman" w:eastAsia="Calibri" w:hAnsi="Times New Roman" w:cs="Times New Roman"/>
                <w:sz w:val="20"/>
                <w:szCs w:val="20"/>
              </w:rPr>
              <w:t>Кукуштан</w:t>
            </w:r>
            <w:proofErr w:type="spellEnd"/>
            <w:r w:rsidRPr="00E53067">
              <w:rPr>
                <w:rFonts w:ascii="Times New Roman" w:eastAsia="Calibri" w:hAnsi="Times New Roman" w:cs="Times New Roman"/>
                <w:sz w:val="20"/>
                <w:szCs w:val="20"/>
              </w:rPr>
              <w:t xml:space="preserve"> - Чайковский до р. Кама, с обеих сторон дороги </w:t>
            </w:r>
          </w:p>
        </w:tc>
        <w:tc>
          <w:tcPr>
            <w:tcW w:w="2268" w:type="dxa"/>
            <w:tcBorders>
              <w:top w:val="single" w:sz="4" w:space="0" w:color="000000"/>
              <w:left w:val="single" w:sz="4" w:space="0" w:color="000000"/>
              <w:bottom w:val="single" w:sz="4" w:space="0" w:color="000000"/>
              <w:right w:val="single" w:sz="4" w:space="0" w:color="000000"/>
            </w:tcBorders>
            <w:hideMark/>
          </w:tcPr>
          <w:p w14:paraId="6CABCB9F"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7, 8</w:t>
            </w:r>
          </w:p>
        </w:tc>
        <w:tc>
          <w:tcPr>
            <w:tcW w:w="992" w:type="dxa"/>
            <w:tcBorders>
              <w:top w:val="single" w:sz="4" w:space="0" w:color="000000"/>
              <w:left w:val="single" w:sz="4" w:space="0" w:color="000000"/>
              <w:bottom w:val="single" w:sz="4" w:space="0" w:color="000000"/>
              <w:right w:val="single" w:sz="4" w:space="0" w:color="000000"/>
            </w:tcBorders>
            <w:hideMark/>
          </w:tcPr>
          <w:p w14:paraId="15AF89FA"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2</w:t>
            </w:r>
          </w:p>
        </w:tc>
        <w:tc>
          <w:tcPr>
            <w:tcW w:w="851" w:type="dxa"/>
            <w:tcBorders>
              <w:top w:val="single" w:sz="4" w:space="0" w:color="000000"/>
              <w:left w:val="single" w:sz="4" w:space="0" w:color="000000"/>
              <w:bottom w:val="single" w:sz="4" w:space="0" w:color="000000"/>
              <w:right w:val="single" w:sz="4" w:space="0" w:color="000000"/>
            </w:tcBorders>
            <w:hideMark/>
          </w:tcPr>
          <w:p w14:paraId="0A4CEF00"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км</w:t>
            </w:r>
          </w:p>
        </w:tc>
      </w:tr>
      <w:tr w:rsidR="001244BA" w:rsidRPr="00E53067" w14:paraId="564DCC07" w14:textId="77777777" w:rsidTr="001244BA">
        <w:trPr>
          <w:trHeight w:val="451"/>
        </w:trPr>
        <w:tc>
          <w:tcPr>
            <w:tcW w:w="567" w:type="dxa"/>
            <w:tcBorders>
              <w:top w:val="single" w:sz="4" w:space="0" w:color="000000"/>
              <w:left w:val="single" w:sz="4" w:space="0" w:color="000000"/>
              <w:bottom w:val="single" w:sz="4" w:space="0" w:color="000000"/>
              <w:right w:val="single" w:sz="4" w:space="0" w:color="000000"/>
            </w:tcBorders>
            <w:hideMark/>
          </w:tcPr>
          <w:p w14:paraId="0581E3FD"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3.</w:t>
            </w:r>
          </w:p>
        </w:tc>
        <w:tc>
          <w:tcPr>
            <w:tcW w:w="5245" w:type="dxa"/>
            <w:tcBorders>
              <w:top w:val="single" w:sz="4" w:space="0" w:color="000000"/>
              <w:left w:val="single" w:sz="4" w:space="0" w:color="000000"/>
              <w:bottom w:val="single" w:sz="4" w:space="0" w:color="000000"/>
              <w:right w:val="single" w:sz="4" w:space="0" w:color="000000"/>
            </w:tcBorders>
            <w:hideMark/>
          </w:tcPr>
          <w:p w14:paraId="63140746" w14:textId="77777777" w:rsidR="001244BA" w:rsidRPr="00E53067" w:rsidRDefault="001244BA">
            <w:pPr>
              <w:widowControl w:val="0"/>
              <w:spacing w:after="0" w:line="240" w:lineRule="auto"/>
              <w:rPr>
                <w:rFonts w:ascii="Times New Roman" w:eastAsia="Calibri" w:hAnsi="Times New Roman" w:cs="Times New Roman"/>
                <w:sz w:val="20"/>
                <w:szCs w:val="20"/>
              </w:rPr>
            </w:pPr>
            <w:r w:rsidRPr="00E53067">
              <w:rPr>
                <w:rFonts w:ascii="Times New Roman" w:eastAsia="Calibri" w:hAnsi="Times New Roman" w:cs="Times New Roman"/>
                <w:sz w:val="20"/>
                <w:szCs w:val="20"/>
              </w:rPr>
              <w:t xml:space="preserve">Около </w:t>
            </w:r>
            <w:proofErr w:type="spellStart"/>
            <w:r w:rsidRPr="00E53067">
              <w:rPr>
                <w:rFonts w:ascii="Times New Roman" w:eastAsia="Calibri" w:hAnsi="Times New Roman" w:cs="Times New Roman"/>
                <w:sz w:val="20"/>
                <w:szCs w:val="20"/>
              </w:rPr>
              <w:t>автокооператива</w:t>
            </w:r>
            <w:proofErr w:type="spellEnd"/>
            <w:r w:rsidRPr="00E53067">
              <w:rPr>
                <w:rFonts w:ascii="Times New Roman" w:eastAsia="Calibri" w:hAnsi="Times New Roman" w:cs="Times New Roman"/>
                <w:sz w:val="20"/>
                <w:szCs w:val="20"/>
              </w:rPr>
              <w:t xml:space="preserve"> № 18</w:t>
            </w:r>
          </w:p>
        </w:tc>
        <w:tc>
          <w:tcPr>
            <w:tcW w:w="2268" w:type="dxa"/>
            <w:tcBorders>
              <w:top w:val="single" w:sz="4" w:space="0" w:color="000000"/>
              <w:left w:val="single" w:sz="4" w:space="0" w:color="000000"/>
              <w:bottom w:val="single" w:sz="4" w:space="0" w:color="000000"/>
              <w:right w:val="single" w:sz="4" w:space="0" w:color="000000"/>
            </w:tcBorders>
            <w:hideMark/>
          </w:tcPr>
          <w:p w14:paraId="1267E246"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квартал 7</w:t>
            </w:r>
          </w:p>
          <w:p w14:paraId="366042BD"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выделы 7, 11</w:t>
            </w:r>
          </w:p>
        </w:tc>
        <w:tc>
          <w:tcPr>
            <w:tcW w:w="992" w:type="dxa"/>
            <w:tcBorders>
              <w:top w:val="single" w:sz="4" w:space="0" w:color="000000"/>
              <w:left w:val="single" w:sz="4" w:space="0" w:color="000000"/>
              <w:bottom w:val="single" w:sz="4" w:space="0" w:color="000000"/>
              <w:right w:val="single" w:sz="4" w:space="0" w:color="000000"/>
            </w:tcBorders>
            <w:hideMark/>
          </w:tcPr>
          <w:p w14:paraId="25ED260D"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0,4</w:t>
            </w:r>
          </w:p>
        </w:tc>
        <w:tc>
          <w:tcPr>
            <w:tcW w:w="851" w:type="dxa"/>
            <w:tcBorders>
              <w:top w:val="single" w:sz="4" w:space="0" w:color="000000"/>
              <w:left w:val="single" w:sz="4" w:space="0" w:color="000000"/>
              <w:bottom w:val="single" w:sz="4" w:space="0" w:color="000000"/>
              <w:right w:val="single" w:sz="4" w:space="0" w:color="000000"/>
            </w:tcBorders>
            <w:hideMark/>
          </w:tcPr>
          <w:p w14:paraId="15D98EF3"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км</w:t>
            </w:r>
          </w:p>
        </w:tc>
      </w:tr>
      <w:tr w:rsidR="001244BA" w:rsidRPr="00E53067" w14:paraId="1913E169" w14:textId="77777777" w:rsidTr="001244BA">
        <w:trPr>
          <w:trHeight w:val="331"/>
        </w:trPr>
        <w:tc>
          <w:tcPr>
            <w:tcW w:w="567" w:type="dxa"/>
            <w:tcBorders>
              <w:top w:val="single" w:sz="4" w:space="0" w:color="000000"/>
              <w:left w:val="single" w:sz="4" w:space="0" w:color="000000"/>
              <w:bottom w:val="single" w:sz="4" w:space="0" w:color="000000"/>
              <w:right w:val="single" w:sz="4" w:space="0" w:color="000000"/>
            </w:tcBorders>
            <w:hideMark/>
          </w:tcPr>
          <w:p w14:paraId="01991AE3"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4.</w:t>
            </w:r>
          </w:p>
        </w:tc>
        <w:tc>
          <w:tcPr>
            <w:tcW w:w="5245" w:type="dxa"/>
            <w:tcBorders>
              <w:top w:val="single" w:sz="4" w:space="0" w:color="000000"/>
              <w:left w:val="single" w:sz="4" w:space="0" w:color="000000"/>
              <w:bottom w:val="single" w:sz="4" w:space="0" w:color="000000"/>
              <w:right w:val="single" w:sz="4" w:space="0" w:color="000000"/>
            </w:tcBorders>
            <w:hideMark/>
          </w:tcPr>
          <w:p w14:paraId="69A930FB" w14:textId="77777777" w:rsidR="001244BA" w:rsidRPr="00E53067" w:rsidRDefault="001244BA">
            <w:pPr>
              <w:widowControl w:val="0"/>
              <w:spacing w:after="0" w:line="240" w:lineRule="auto"/>
              <w:rPr>
                <w:rFonts w:ascii="Times New Roman" w:eastAsia="Calibri" w:hAnsi="Times New Roman" w:cs="Times New Roman"/>
                <w:sz w:val="20"/>
                <w:szCs w:val="20"/>
              </w:rPr>
            </w:pPr>
            <w:r w:rsidRPr="00E53067">
              <w:rPr>
                <w:rFonts w:ascii="Times New Roman" w:eastAsia="Calibri" w:hAnsi="Times New Roman" w:cs="Times New Roman"/>
                <w:sz w:val="20"/>
                <w:szCs w:val="20"/>
              </w:rPr>
              <w:t>В лесном массиве на участке кв. 8</w:t>
            </w:r>
          </w:p>
        </w:tc>
        <w:tc>
          <w:tcPr>
            <w:tcW w:w="2268" w:type="dxa"/>
            <w:tcBorders>
              <w:top w:val="single" w:sz="4" w:space="0" w:color="000000"/>
              <w:left w:val="single" w:sz="4" w:space="0" w:color="000000"/>
              <w:bottom w:val="single" w:sz="4" w:space="0" w:color="000000"/>
              <w:right w:val="single" w:sz="4" w:space="0" w:color="000000"/>
            </w:tcBorders>
            <w:hideMark/>
          </w:tcPr>
          <w:p w14:paraId="1AC90812"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8</w:t>
            </w:r>
          </w:p>
        </w:tc>
        <w:tc>
          <w:tcPr>
            <w:tcW w:w="992" w:type="dxa"/>
            <w:tcBorders>
              <w:top w:val="single" w:sz="4" w:space="0" w:color="000000"/>
              <w:left w:val="single" w:sz="4" w:space="0" w:color="000000"/>
              <w:bottom w:val="single" w:sz="4" w:space="0" w:color="000000"/>
              <w:right w:val="single" w:sz="4" w:space="0" w:color="000000"/>
            </w:tcBorders>
            <w:hideMark/>
          </w:tcPr>
          <w:p w14:paraId="2D475549"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2,6</w:t>
            </w:r>
          </w:p>
        </w:tc>
        <w:tc>
          <w:tcPr>
            <w:tcW w:w="851" w:type="dxa"/>
            <w:tcBorders>
              <w:top w:val="single" w:sz="4" w:space="0" w:color="000000"/>
              <w:left w:val="single" w:sz="4" w:space="0" w:color="000000"/>
              <w:bottom w:val="single" w:sz="4" w:space="0" w:color="000000"/>
              <w:right w:val="single" w:sz="4" w:space="0" w:color="000000"/>
            </w:tcBorders>
            <w:hideMark/>
          </w:tcPr>
          <w:p w14:paraId="249F9495"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км</w:t>
            </w:r>
          </w:p>
        </w:tc>
      </w:tr>
      <w:tr w:rsidR="001244BA" w:rsidRPr="00E53067" w14:paraId="7B0296F1" w14:textId="77777777" w:rsidTr="001244BA">
        <w:trPr>
          <w:trHeight w:val="331"/>
        </w:trPr>
        <w:tc>
          <w:tcPr>
            <w:tcW w:w="567" w:type="dxa"/>
            <w:tcBorders>
              <w:top w:val="single" w:sz="4" w:space="0" w:color="000000"/>
              <w:left w:val="single" w:sz="4" w:space="0" w:color="000000"/>
              <w:bottom w:val="single" w:sz="4" w:space="0" w:color="000000"/>
              <w:right w:val="single" w:sz="4" w:space="0" w:color="000000"/>
            </w:tcBorders>
            <w:hideMark/>
          </w:tcPr>
          <w:p w14:paraId="2ABB4559"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5.</w:t>
            </w:r>
          </w:p>
        </w:tc>
        <w:tc>
          <w:tcPr>
            <w:tcW w:w="5245" w:type="dxa"/>
            <w:tcBorders>
              <w:top w:val="single" w:sz="4" w:space="0" w:color="000000"/>
              <w:left w:val="single" w:sz="4" w:space="0" w:color="000000"/>
              <w:bottom w:val="single" w:sz="4" w:space="0" w:color="000000"/>
              <w:right w:val="single" w:sz="4" w:space="0" w:color="000000"/>
            </w:tcBorders>
            <w:hideMark/>
          </w:tcPr>
          <w:p w14:paraId="6D6036C1" w14:textId="77777777" w:rsidR="001244BA" w:rsidRPr="00E53067" w:rsidRDefault="001244BA">
            <w:pPr>
              <w:widowControl w:val="0"/>
              <w:spacing w:after="0" w:line="240" w:lineRule="auto"/>
              <w:rPr>
                <w:rFonts w:ascii="Times New Roman" w:eastAsia="Calibri" w:hAnsi="Times New Roman" w:cs="Times New Roman"/>
                <w:sz w:val="20"/>
                <w:szCs w:val="20"/>
              </w:rPr>
            </w:pPr>
            <w:r w:rsidRPr="00E53067">
              <w:rPr>
                <w:rFonts w:ascii="Times New Roman" w:eastAsia="Calibri" w:hAnsi="Times New Roman" w:cs="Times New Roman"/>
                <w:sz w:val="20"/>
                <w:szCs w:val="20"/>
              </w:rPr>
              <w:t xml:space="preserve">В лесном массиве на участке от автодороги </w:t>
            </w:r>
            <w:proofErr w:type="spellStart"/>
            <w:r w:rsidRPr="00E53067">
              <w:rPr>
                <w:rFonts w:ascii="Times New Roman" w:eastAsia="Calibri" w:hAnsi="Times New Roman" w:cs="Times New Roman"/>
                <w:sz w:val="20"/>
                <w:szCs w:val="20"/>
              </w:rPr>
              <w:t>Кукуштан</w:t>
            </w:r>
            <w:proofErr w:type="spellEnd"/>
            <w:r w:rsidRPr="00E53067">
              <w:rPr>
                <w:rFonts w:ascii="Times New Roman" w:eastAsia="Calibri" w:hAnsi="Times New Roman" w:cs="Times New Roman"/>
                <w:sz w:val="20"/>
                <w:szCs w:val="20"/>
              </w:rPr>
              <w:t>- Чайковский - р. Кама (вдоль ул. Тепличная)</w:t>
            </w:r>
          </w:p>
        </w:tc>
        <w:tc>
          <w:tcPr>
            <w:tcW w:w="2268" w:type="dxa"/>
            <w:tcBorders>
              <w:top w:val="single" w:sz="4" w:space="0" w:color="000000"/>
              <w:left w:val="single" w:sz="4" w:space="0" w:color="000000"/>
              <w:bottom w:val="single" w:sz="4" w:space="0" w:color="000000"/>
              <w:right w:val="single" w:sz="4" w:space="0" w:color="000000"/>
            </w:tcBorders>
            <w:hideMark/>
          </w:tcPr>
          <w:p w14:paraId="1F2178A3"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квартал 7</w:t>
            </w:r>
          </w:p>
          <w:p w14:paraId="621DB5B1"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выделы 1, 2, 3</w:t>
            </w:r>
          </w:p>
        </w:tc>
        <w:tc>
          <w:tcPr>
            <w:tcW w:w="992" w:type="dxa"/>
            <w:tcBorders>
              <w:top w:val="single" w:sz="4" w:space="0" w:color="000000"/>
              <w:left w:val="single" w:sz="4" w:space="0" w:color="000000"/>
              <w:bottom w:val="single" w:sz="4" w:space="0" w:color="000000"/>
              <w:right w:val="single" w:sz="4" w:space="0" w:color="000000"/>
            </w:tcBorders>
            <w:hideMark/>
          </w:tcPr>
          <w:p w14:paraId="28D03526"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1</w:t>
            </w:r>
          </w:p>
        </w:tc>
        <w:tc>
          <w:tcPr>
            <w:tcW w:w="851" w:type="dxa"/>
            <w:tcBorders>
              <w:top w:val="single" w:sz="4" w:space="0" w:color="000000"/>
              <w:left w:val="single" w:sz="4" w:space="0" w:color="000000"/>
              <w:bottom w:val="single" w:sz="4" w:space="0" w:color="000000"/>
              <w:right w:val="single" w:sz="4" w:space="0" w:color="000000"/>
            </w:tcBorders>
            <w:hideMark/>
          </w:tcPr>
          <w:p w14:paraId="5693B138"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r w:rsidRPr="00E53067">
              <w:rPr>
                <w:rFonts w:ascii="Times New Roman" w:eastAsia="Calibri" w:hAnsi="Times New Roman" w:cs="Times New Roman"/>
                <w:sz w:val="20"/>
                <w:szCs w:val="20"/>
              </w:rPr>
              <w:t>км</w:t>
            </w:r>
          </w:p>
        </w:tc>
      </w:tr>
      <w:tr w:rsidR="001244BA" w:rsidRPr="00E53067" w14:paraId="05EE7F75" w14:textId="77777777" w:rsidTr="001244BA">
        <w:trPr>
          <w:trHeight w:val="331"/>
        </w:trPr>
        <w:tc>
          <w:tcPr>
            <w:tcW w:w="567" w:type="dxa"/>
            <w:tcBorders>
              <w:top w:val="single" w:sz="4" w:space="0" w:color="000000"/>
              <w:left w:val="single" w:sz="4" w:space="0" w:color="000000"/>
              <w:bottom w:val="single" w:sz="4" w:space="0" w:color="000000"/>
              <w:right w:val="single" w:sz="4" w:space="0" w:color="000000"/>
            </w:tcBorders>
          </w:tcPr>
          <w:p w14:paraId="2D65A772" w14:textId="77777777" w:rsidR="001244BA" w:rsidRPr="00E53067" w:rsidRDefault="001244BA">
            <w:pPr>
              <w:widowControl w:val="0"/>
              <w:spacing w:after="0" w:line="240" w:lineRule="auto"/>
              <w:jc w:val="center"/>
              <w:rPr>
                <w:rFonts w:ascii="Times New Roman" w:eastAsia="Calibri" w:hAnsi="Times New Roman" w:cs="Times New Roman"/>
                <w:sz w:val="20"/>
                <w:szCs w:val="20"/>
              </w:rPr>
            </w:pPr>
          </w:p>
        </w:tc>
        <w:tc>
          <w:tcPr>
            <w:tcW w:w="5245" w:type="dxa"/>
            <w:tcBorders>
              <w:top w:val="single" w:sz="4" w:space="0" w:color="000000"/>
              <w:left w:val="single" w:sz="4" w:space="0" w:color="000000"/>
              <w:bottom w:val="single" w:sz="4" w:space="0" w:color="000000"/>
              <w:right w:val="single" w:sz="4" w:space="0" w:color="000000"/>
            </w:tcBorders>
            <w:hideMark/>
          </w:tcPr>
          <w:p w14:paraId="2FD578B0" w14:textId="77777777" w:rsidR="001244BA" w:rsidRPr="00E53067" w:rsidRDefault="001244BA">
            <w:pPr>
              <w:widowControl w:val="0"/>
              <w:spacing w:after="0" w:line="240" w:lineRule="auto"/>
              <w:rPr>
                <w:rFonts w:ascii="Times New Roman" w:eastAsia="Calibri" w:hAnsi="Times New Roman" w:cs="Times New Roman"/>
                <w:b/>
                <w:sz w:val="20"/>
                <w:szCs w:val="20"/>
              </w:rPr>
            </w:pPr>
            <w:r w:rsidRPr="00E53067">
              <w:rPr>
                <w:rFonts w:ascii="Times New Roman" w:eastAsia="Calibri" w:hAnsi="Times New Roman" w:cs="Times New Roman"/>
                <w:b/>
                <w:sz w:val="20"/>
                <w:szCs w:val="20"/>
              </w:rPr>
              <w:t>Итого:</w:t>
            </w:r>
          </w:p>
        </w:tc>
        <w:tc>
          <w:tcPr>
            <w:tcW w:w="2268" w:type="dxa"/>
            <w:tcBorders>
              <w:top w:val="single" w:sz="4" w:space="0" w:color="000000"/>
              <w:left w:val="single" w:sz="4" w:space="0" w:color="000000"/>
              <w:bottom w:val="single" w:sz="4" w:space="0" w:color="000000"/>
              <w:right w:val="single" w:sz="4" w:space="0" w:color="000000"/>
            </w:tcBorders>
          </w:tcPr>
          <w:p w14:paraId="2B83BB3A" w14:textId="77777777" w:rsidR="001244BA" w:rsidRPr="00E53067" w:rsidRDefault="001244BA">
            <w:pPr>
              <w:widowControl w:val="0"/>
              <w:spacing w:after="0" w:line="240" w:lineRule="auto"/>
              <w:jc w:val="center"/>
              <w:rPr>
                <w:rFonts w:ascii="Times New Roman" w:eastAsia="Calibri" w:hAnsi="Times New Roman" w:cs="Times New Roman"/>
                <w:b/>
                <w:sz w:val="20"/>
                <w:szCs w:val="20"/>
              </w:rPr>
            </w:pPr>
          </w:p>
        </w:tc>
        <w:tc>
          <w:tcPr>
            <w:tcW w:w="992" w:type="dxa"/>
            <w:tcBorders>
              <w:top w:val="single" w:sz="4" w:space="0" w:color="000000"/>
              <w:left w:val="single" w:sz="4" w:space="0" w:color="000000"/>
              <w:bottom w:val="single" w:sz="4" w:space="0" w:color="000000"/>
              <w:right w:val="single" w:sz="4" w:space="0" w:color="000000"/>
            </w:tcBorders>
            <w:hideMark/>
          </w:tcPr>
          <w:p w14:paraId="77B257E4" w14:textId="77777777" w:rsidR="001244BA" w:rsidRPr="00E53067" w:rsidRDefault="001244BA">
            <w:pPr>
              <w:widowControl w:val="0"/>
              <w:spacing w:after="0" w:line="240" w:lineRule="auto"/>
              <w:jc w:val="center"/>
              <w:rPr>
                <w:rFonts w:ascii="Times New Roman" w:eastAsia="Calibri" w:hAnsi="Times New Roman" w:cs="Times New Roman"/>
                <w:b/>
                <w:sz w:val="20"/>
                <w:szCs w:val="20"/>
              </w:rPr>
            </w:pPr>
            <w:r w:rsidRPr="00E53067">
              <w:rPr>
                <w:rFonts w:ascii="Times New Roman" w:eastAsia="Calibri" w:hAnsi="Times New Roman" w:cs="Times New Roman"/>
                <w:b/>
                <w:sz w:val="20"/>
                <w:szCs w:val="20"/>
              </w:rPr>
              <w:t>11</w:t>
            </w:r>
          </w:p>
        </w:tc>
        <w:tc>
          <w:tcPr>
            <w:tcW w:w="851" w:type="dxa"/>
            <w:tcBorders>
              <w:top w:val="single" w:sz="4" w:space="0" w:color="000000"/>
              <w:left w:val="single" w:sz="4" w:space="0" w:color="000000"/>
              <w:bottom w:val="single" w:sz="4" w:space="0" w:color="000000"/>
              <w:right w:val="single" w:sz="4" w:space="0" w:color="000000"/>
            </w:tcBorders>
            <w:hideMark/>
          </w:tcPr>
          <w:p w14:paraId="0FE2AC09" w14:textId="77777777" w:rsidR="001244BA" w:rsidRPr="00E53067" w:rsidRDefault="001244BA">
            <w:pPr>
              <w:widowControl w:val="0"/>
              <w:spacing w:after="0" w:line="240" w:lineRule="auto"/>
              <w:jc w:val="center"/>
              <w:rPr>
                <w:rFonts w:ascii="Times New Roman" w:eastAsia="Calibri" w:hAnsi="Times New Roman" w:cs="Times New Roman"/>
                <w:b/>
                <w:sz w:val="20"/>
                <w:szCs w:val="20"/>
              </w:rPr>
            </w:pPr>
            <w:r w:rsidRPr="00E53067">
              <w:rPr>
                <w:rFonts w:ascii="Times New Roman" w:eastAsia="Calibri" w:hAnsi="Times New Roman" w:cs="Times New Roman"/>
                <w:b/>
                <w:sz w:val="20"/>
                <w:szCs w:val="20"/>
              </w:rPr>
              <w:t>км</w:t>
            </w:r>
          </w:p>
        </w:tc>
      </w:tr>
    </w:tbl>
    <w:p w14:paraId="38B6016F" w14:textId="77777777" w:rsidR="001244BA" w:rsidRDefault="001244BA" w:rsidP="00483FA0">
      <w:pPr>
        <w:pStyle w:val="a5"/>
        <w:spacing w:after="0"/>
        <w:ind w:left="0" w:firstLine="708"/>
        <w:jc w:val="both"/>
        <w:rPr>
          <w:rFonts w:ascii="Times New Roman" w:hAnsi="Times New Roman"/>
          <w:sz w:val="28"/>
          <w:szCs w:val="28"/>
        </w:rPr>
      </w:pPr>
    </w:p>
    <w:p w14:paraId="28155E50" w14:textId="77777777" w:rsidR="00483FA0" w:rsidRPr="00483FA0" w:rsidRDefault="00483FA0" w:rsidP="00483FA0">
      <w:pPr>
        <w:pStyle w:val="a5"/>
        <w:spacing w:after="0"/>
        <w:ind w:left="0" w:firstLine="708"/>
        <w:jc w:val="both"/>
        <w:rPr>
          <w:rFonts w:ascii="Times New Roman" w:hAnsi="Times New Roman"/>
          <w:sz w:val="28"/>
          <w:szCs w:val="28"/>
        </w:rPr>
      </w:pPr>
      <w:r w:rsidRPr="00483FA0">
        <w:rPr>
          <w:rFonts w:ascii="Times New Roman" w:hAnsi="Times New Roman"/>
          <w:noProof/>
          <w:sz w:val="28"/>
          <w:szCs w:val="28"/>
          <w:lang w:eastAsia="ru-RU"/>
        </w:rPr>
        <w:lastRenderedPageBreak/>
        <w:drawing>
          <wp:inline distT="0" distB="0" distL="0" distR="0" wp14:anchorId="754F9D38" wp14:editId="0A4F604A">
            <wp:extent cx="6108090" cy="7581900"/>
            <wp:effectExtent l="0" t="0" r="0" b="0"/>
            <wp:docPr id="4" name="Рисунок 4" descr="\\SRV67-DATA\GKH_obmen\Деревцова О.В\от Соколовой\ПЛ 25 000 Чайковский неокраш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V67-DATA\GKH_obmen\Деревцова О.В\от Соколовой\ПЛ 25 000 Чайковский неокрашенный.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23845" cy="4498236"/>
                    </a:xfrm>
                    <a:prstGeom prst="rect">
                      <a:avLst/>
                    </a:prstGeom>
                    <a:noFill/>
                    <a:ln>
                      <a:noFill/>
                    </a:ln>
                  </pic:spPr>
                </pic:pic>
              </a:graphicData>
            </a:graphic>
          </wp:inline>
        </w:drawing>
      </w:r>
    </w:p>
    <w:p w14:paraId="56CFE7FF" w14:textId="1994249B" w:rsidR="00483FA0" w:rsidRDefault="0078461E" w:rsidP="0078461E">
      <w:pPr>
        <w:pStyle w:val="a5"/>
        <w:spacing w:after="0"/>
        <w:ind w:left="709"/>
        <w:jc w:val="center"/>
        <w:rPr>
          <w:rFonts w:ascii="Times New Roman" w:hAnsi="Times New Roman"/>
          <w:b/>
          <w:sz w:val="28"/>
          <w:szCs w:val="28"/>
        </w:rPr>
      </w:pPr>
      <w:r>
        <w:rPr>
          <w:rFonts w:ascii="Times New Roman" w:hAnsi="Times New Roman"/>
          <w:b/>
          <w:sz w:val="28"/>
          <w:szCs w:val="28"/>
        </w:rPr>
        <w:t>(рис. 4)</w:t>
      </w:r>
    </w:p>
    <w:p w14:paraId="634CFBA3" w14:textId="1B5E984C" w:rsidR="00C34246" w:rsidRDefault="00C34246" w:rsidP="0078461E">
      <w:pPr>
        <w:pStyle w:val="a5"/>
        <w:spacing w:after="0"/>
        <w:ind w:left="709"/>
        <w:jc w:val="center"/>
        <w:rPr>
          <w:rFonts w:ascii="Times New Roman" w:hAnsi="Times New Roman"/>
          <w:b/>
          <w:sz w:val="28"/>
          <w:szCs w:val="28"/>
        </w:rPr>
      </w:pPr>
    </w:p>
    <w:p w14:paraId="17056DA9" w14:textId="464C9BE6" w:rsidR="00C34246" w:rsidRDefault="00C34246" w:rsidP="0078461E">
      <w:pPr>
        <w:pStyle w:val="a5"/>
        <w:spacing w:after="0"/>
        <w:ind w:left="709"/>
        <w:jc w:val="center"/>
        <w:rPr>
          <w:rFonts w:ascii="Times New Roman" w:hAnsi="Times New Roman"/>
          <w:b/>
          <w:sz w:val="28"/>
          <w:szCs w:val="28"/>
        </w:rPr>
      </w:pPr>
    </w:p>
    <w:p w14:paraId="0405A68B" w14:textId="67D2C9C2" w:rsidR="00C34246" w:rsidRDefault="00C34246" w:rsidP="0078461E">
      <w:pPr>
        <w:pStyle w:val="a5"/>
        <w:spacing w:after="0"/>
        <w:ind w:left="709"/>
        <w:jc w:val="center"/>
        <w:rPr>
          <w:rFonts w:ascii="Times New Roman" w:hAnsi="Times New Roman"/>
          <w:b/>
          <w:sz w:val="28"/>
          <w:szCs w:val="28"/>
        </w:rPr>
      </w:pPr>
    </w:p>
    <w:p w14:paraId="1C92F836" w14:textId="4D48F633" w:rsidR="00C34246" w:rsidRDefault="00C34246" w:rsidP="0078461E">
      <w:pPr>
        <w:pStyle w:val="a5"/>
        <w:spacing w:after="0"/>
        <w:ind w:left="709"/>
        <w:jc w:val="center"/>
        <w:rPr>
          <w:rFonts w:ascii="Times New Roman" w:hAnsi="Times New Roman"/>
          <w:b/>
          <w:sz w:val="28"/>
          <w:szCs w:val="28"/>
        </w:rPr>
      </w:pPr>
    </w:p>
    <w:p w14:paraId="0319E06B" w14:textId="77777777" w:rsidR="00C34246" w:rsidRPr="00483FA0" w:rsidRDefault="00C34246" w:rsidP="0078461E">
      <w:pPr>
        <w:pStyle w:val="a5"/>
        <w:spacing w:after="0"/>
        <w:ind w:left="709"/>
        <w:jc w:val="center"/>
        <w:rPr>
          <w:rFonts w:ascii="Times New Roman" w:hAnsi="Times New Roman"/>
          <w:b/>
          <w:sz w:val="28"/>
          <w:szCs w:val="28"/>
        </w:rPr>
      </w:pPr>
    </w:p>
    <w:p w14:paraId="0103FFAD" w14:textId="264617FC" w:rsidR="00E71236" w:rsidRDefault="00E71236" w:rsidP="00E71236">
      <w:pPr>
        <w:spacing w:after="0"/>
        <w:ind w:firstLine="708"/>
        <w:jc w:val="both"/>
        <w:rPr>
          <w:rFonts w:ascii="Times New Roman" w:hAnsi="Times New Roman" w:cs="Times New Roman"/>
          <w:sz w:val="28"/>
          <w:szCs w:val="28"/>
        </w:rPr>
      </w:pPr>
    </w:p>
    <w:p w14:paraId="117441C1" w14:textId="18D77CF5" w:rsidR="004B7753" w:rsidRPr="00FA6AD4" w:rsidRDefault="00FA6AD4" w:rsidP="00FA6AD4">
      <w:pPr>
        <w:pStyle w:val="a5"/>
        <w:numPr>
          <w:ilvl w:val="1"/>
          <w:numId w:val="1"/>
        </w:numPr>
        <w:jc w:val="center"/>
        <w:rPr>
          <w:rFonts w:ascii="Times New Roman" w:hAnsi="Times New Roman"/>
          <w:b/>
          <w:sz w:val="28"/>
          <w:szCs w:val="28"/>
        </w:rPr>
      </w:pPr>
      <w:bookmarkStart w:id="0" w:name="_Hlk173147290"/>
      <w:r w:rsidRPr="00FC5C23">
        <w:rPr>
          <w:rFonts w:ascii="Times New Roman" w:eastAsia="Times New Roman" w:hAnsi="Times New Roman"/>
          <w:b/>
          <w:sz w:val="28"/>
          <w:szCs w:val="28"/>
          <w:lang w:eastAsia="ru-RU"/>
        </w:rPr>
        <w:lastRenderedPageBreak/>
        <w:t>Распределение земельного фонда по категориям земель</w:t>
      </w:r>
    </w:p>
    <w:bookmarkEnd w:id="0"/>
    <w:p w14:paraId="7028B46C" w14:textId="77777777" w:rsidR="00FA6AD4" w:rsidRDefault="00FA6AD4" w:rsidP="00FA6AD4">
      <w:pPr>
        <w:spacing w:after="0"/>
        <w:jc w:val="center"/>
        <w:rPr>
          <w:rFonts w:eastAsia="Times New Roman" w:cstheme="minorHAnsi"/>
          <w:i/>
          <w:color w:val="808080" w:themeColor="background1" w:themeShade="80"/>
          <w:sz w:val="18"/>
          <w:szCs w:val="18"/>
          <w:lang w:eastAsia="ru-RU"/>
        </w:rPr>
      </w:pPr>
      <w:r w:rsidRPr="00FA6AD4">
        <w:rPr>
          <w:rFonts w:eastAsia="Times New Roman" w:cstheme="minorHAnsi"/>
          <w:i/>
          <w:color w:val="808080" w:themeColor="background1" w:themeShade="80"/>
          <w:sz w:val="18"/>
          <w:szCs w:val="18"/>
          <w:lang w:eastAsia="ru-RU"/>
        </w:rPr>
        <w:t xml:space="preserve">(по материалам Управления Федеральной службы государственной регистрации кадастра и картографии </w:t>
      </w:r>
    </w:p>
    <w:p w14:paraId="1DE1791B" w14:textId="060FF02F" w:rsidR="00FA6AD4" w:rsidRDefault="00FA6AD4" w:rsidP="00FA6AD4">
      <w:pPr>
        <w:spacing w:after="0"/>
        <w:jc w:val="center"/>
        <w:rPr>
          <w:rFonts w:eastAsia="Times New Roman" w:cstheme="minorHAnsi"/>
          <w:i/>
          <w:color w:val="808080" w:themeColor="background1" w:themeShade="80"/>
          <w:sz w:val="18"/>
          <w:szCs w:val="18"/>
          <w:lang w:eastAsia="ru-RU"/>
        </w:rPr>
      </w:pPr>
      <w:r w:rsidRPr="00FA6AD4">
        <w:rPr>
          <w:rFonts w:eastAsia="Times New Roman" w:cstheme="minorHAnsi"/>
          <w:i/>
          <w:color w:val="808080" w:themeColor="background1" w:themeShade="80"/>
          <w:sz w:val="18"/>
          <w:szCs w:val="18"/>
          <w:lang w:eastAsia="ru-RU"/>
        </w:rPr>
        <w:t>по Пермскому краю)</w:t>
      </w:r>
    </w:p>
    <w:p w14:paraId="2C7DFA17" w14:textId="77777777" w:rsidR="00FA6AD4" w:rsidRPr="00FA6AD4" w:rsidRDefault="00FA6AD4" w:rsidP="00FA6AD4">
      <w:pPr>
        <w:spacing w:after="0"/>
        <w:jc w:val="center"/>
        <w:rPr>
          <w:rFonts w:cstheme="minorHAnsi"/>
          <w:b/>
          <w:color w:val="808080" w:themeColor="background1" w:themeShade="80"/>
          <w:sz w:val="18"/>
          <w:szCs w:val="18"/>
        </w:rPr>
      </w:pPr>
    </w:p>
    <w:p w14:paraId="2EFACC15" w14:textId="77777777" w:rsidR="00FA6AD4" w:rsidRPr="00FC5C23" w:rsidRDefault="00FA6AD4" w:rsidP="00FA6AD4">
      <w:pPr>
        <w:spacing w:after="0" w:line="240" w:lineRule="auto"/>
        <w:ind w:firstLine="709"/>
        <w:jc w:val="both"/>
        <w:rPr>
          <w:rFonts w:ascii="Times New Roman" w:eastAsia="Times New Roman" w:hAnsi="Times New Roman"/>
          <w:sz w:val="28"/>
          <w:szCs w:val="28"/>
          <w:lang w:eastAsia="x-none"/>
        </w:rPr>
      </w:pPr>
      <w:r w:rsidRPr="00FC5C23">
        <w:rPr>
          <w:rFonts w:ascii="Times New Roman" w:eastAsia="Times New Roman" w:hAnsi="Times New Roman"/>
          <w:sz w:val="28"/>
          <w:szCs w:val="28"/>
          <w:lang w:val="x-none" w:eastAsia="x-none"/>
        </w:rPr>
        <w:t xml:space="preserve">Территория Пермского края составляет 16023,6 тыс. га. По величине территория Пермского края  занимает первое  место среди субъектов Российской  Федерации, входящих в Приволжский  федеральный  округ, или 15 % от его площади. </w:t>
      </w:r>
    </w:p>
    <w:p w14:paraId="4FA45CC6" w14:textId="77777777" w:rsidR="005D2446" w:rsidRDefault="00FA6AD4" w:rsidP="005D2446">
      <w:pPr>
        <w:spacing w:after="0" w:line="240" w:lineRule="auto"/>
        <w:ind w:firstLine="709"/>
        <w:jc w:val="both"/>
        <w:rPr>
          <w:rFonts w:ascii="Times New Roman" w:eastAsia="Times New Roman" w:hAnsi="Times New Roman"/>
          <w:sz w:val="28"/>
          <w:szCs w:val="28"/>
          <w:lang w:eastAsia="ru-RU"/>
        </w:rPr>
      </w:pPr>
      <w:r w:rsidRPr="00FC5C23">
        <w:rPr>
          <w:rFonts w:ascii="Times New Roman" w:eastAsia="Times New Roman" w:hAnsi="Times New Roman"/>
          <w:sz w:val="28"/>
          <w:szCs w:val="28"/>
          <w:lang w:eastAsia="ru-RU"/>
        </w:rPr>
        <w:t xml:space="preserve">В структуре земельного фонда Пермского края значительную площадь занимают земли лесного фонда – 12032,8 тыс. га или 75 % территории края, площадь земель сельскохозяйственного назначения составляет 2600,5 </w:t>
      </w:r>
      <w:proofErr w:type="spellStart"/>
      <w:proofErr w:type="gramStart"/>
      <w:r w:rsidRPr="00FC5C23">
        <w:rPr>
          <w:rFonts w:ascii="Times New Roman" w:eastAsia="Times New Roman" w:hAnsi="Times New Roman"/>
          <w:sz w:val="28"/>
          <w:szCs w:val="28"/>
          <w:lang w:eastAsia="ru-RU"/>
        </w:rPr>
        <w:t>тыс.га</w:t>
      </w:r>
      <w:proofErr w:type="spellEnd"/>
      <w:proofErr w:type="gramEnd"/>
      <w:r w:rsidRPr="00FC5C23">
        <w:rPr>
          <w:rFonts w:ascii="Times New Roman" w:eastAsia="Times New Roman" w:hAnsi="Times New Roman"/>
          <w:sz w:val="28"/>
          <w:szCs w:val="28"/>
          <w:lang w:eastAsia="ru-RU"/>
        </w:rPr>
        <w:t xml:space="preserve"> или 16,2 % территории, земли населенных пунктов – 460,9 тыс. га или 2,9 %. Остальные категории земель составляют в совокупности 5,9 % территории края. </w:t>
      </w:r>
    </w:p>
    <w:p w14:paraId="3EA28FBC" w14:textId="6F8808D8" w:rsidR="00FA6AD4" w:rsidRDefault="00FA6AD4" w:rsidP="005D2446">
      <w:pPr>
        <w:spacing w:after="0" w:line="240" w:lineRule="auto"/>
        <w:ind w:firstLine="709"/>
        <w:jc w:val="both"/>
        <w:rPr>
          <w:rFonts w:ascii="Times New Roman" w:eastAsia="Times New Roman" w:hAnsi="Times New Roman"/>
          <w:sz w:val="28"/>
          <w:szCs w:val="28"/>
          <w:lang w:val="x-none" w:eastAsia="x-none"/>
        </w:rPr>
      </w:pPr>
      <w:r w:rsidRPr="005D2446">
        <w:rPr>
          <w:rFonts w:ascii="Times New Roman" w:eastAsia="Times New Roman" w:hAnsi="Times New Roman"/>
          <w:sz w:val="28"/>
          <w:szCs w:val="28"/>
          <w:lang w:val="x-none" w:eastAsia="x-none"/>
        </w:rPr>
        <w:t>К необходимости перевода земель из одной категории в другую приводили такие мероприятия, как, изменение (установление) границ населенных пунктов, проведение работ по верификации данных Единого государственного реестра недвижимости.</w:t>
      </w:r>
    </w:p>
    <w:p w14:paraId="50C83C68" w14:textId="77777777" w:rsidR="005D2446" w:rsidRPr="005D2446" w:rsidRDefault="005D2446" w:rsidP="005D2446">
      <w:pPr>
        <w:spacing w:after="0" w:line="240" w:lineRule="auto"/>
        <w:ind w:firstLine="709"/>
        <w:jc w:val="both"/>
        <w:rPr>
          <w:rFonts w:ascii="Times New Roman" w:eastAsia="Times New Roman" w:hAnsi="Times New Roman"/>
          <w:sz w:val="28"/>
          <w:szCs w:val="28"/>
          <w:lang w:eastAsia="ru-RU"/>
        </w:rPr>
      </w:pPr>
    </w:p>
    <w:p w14:paraId="151042EA" w14:textId="77777777" w:rsidR="005D2446" w:rsidRPr="002C2896" w:rsidRDefault="00FA6AD4" w:rsidP="00FA6AD4">
      <w:pPr>
        <w:spacing w:after="0" w:line="240" w:lineRule="auto"/>
        <w:ind w:right="-569" w:firstLine="284"/>
        <w:jc w:val="center"/>
        <w:rPr>
          <w:rFonts w:ascii="Times New Roman" w:eastAsia="Times New Roman" w:hAnsi="Times New Roman"/>
          <w:b/>
          <w:sz w:val="28"/>
          <w:szCs w:val="28"/>
          <w:lang w:eastAsia="ru-RU"/>
        </w:rPr>
      </w:pPr>
      <w:r w:rsidRPr="002C2896">
        <w:rPr>
          <w:rFonts w:ascii="Times New Roman" w:eastAsia="Times New Roman" w:hAnsi="Times New Roman"/>
          <w:b/>
          <w:sz w:val="28"/>
          <w:szCs w:val="28"/>
          <w:lang w:eastAsia="ru-RU"/>
        </w:rPr>
        <w:t xml:space="preserve">Распределение земель на территориях муниципальных районов и городских </w:t>
      </w:r>
    </w:p>
    <w:p w14:paraId="40C261A1" w14:textId="2FE8E7C5" w:rsidR="00FA6AD4" w:rsidRPr="002C2896" w:rsidRDefault="00FA6AD4" w:rsidP="00FA6AD4">
      <w:pPr>
        <w:spacing w:after="0" w:line="240" w:lineRule="auto"/>
        <w:ind w:right="-569" w:firstLine="284"/>
        <w:jc w:val="center"/>
        <w:rPr>
          <w:rFonts w:ascii="Times New Roman" w:eastAsia="Times New Roman" w:hAnsi="Times New Roman"/>
          <w:b/>
          <w:sz w:val="28"/>
          <w:szCs w:val="28"/>
          <w:lang w:eastAsia="ru-RU"/>
        </w:rPr>
      </w:pPr>
      <w:r w:rsidRPr="002C2896">
        <w:rPr>
          <w:rFonts w:ascii="Times New Roman" w:eastAsia="Times New Roman" w:hAnsi="Times New Roman"/>
          <w:b/>
          <w:sz w:val="28"/>
          <w:szCs w:val="28"/>
          <w:lang w:eastAsia="ru-RU"/>
        </w:rPr>
        <w:t>округов Пермского края по категориям земель по состоянию на 01.01.2024, га</w:t>
      </w:r>
    </w:p>
    <w:p w14:paraId="7C283321" w14:textId="77777777" w:rsidR="00FA6AD4" w:rsidRPr="00FC5C23" w:rsidRDefault="00FA6AD4" w:rsidP="00FA6AD4">
      <w:pPr>
        <w:spacing w:after="0"/>
        <w:ind w:right="-710" w:firstLine="720"/>
        <w:jc w:val="center"/>
        <w:rPr>
          <w:rFonts w:ascii="Times New Roman" w:eastAsia="Times New Roman" w:hAnsi="Times New Roman"/>
          <w:sz w:val="26"/>
          <w:szCs w:val="26"/>
          <w:lang w:eastAsia="ru-RU"/>
        </w:rPr>
      </w:pPr>
    </w:p>
    <w:tbl>
      <w:tblPr>
        <w:tblW w:w="4715" w:type="pct"/>
        <w:tblInd w:w="392" w:type="dxa"/>
        <w:tblLayout w:type="fixed"/>
        <w:tblLook w:val="04A0" w:firstRow="1" w:lastRow="0" w:firstColumn="1" w:lastColumn="0" w:noHBand="0" w:noVBand="1"/>
      </w:tblPr>
      <w:tblGrid>
        <w:gridCol w:w="491"/>
        <w:gridCol w:w="1497"/>
        <w:gridCol w:w="1134"/>
        <w:gridCol w:w="1130"/>
        <w:gridCol w:w="1253"/>
        <w:gridCol w:w="1157"/>
        <w:gridCol w:w="993"/>
        <w:gridCol w:w="1134"/>
        <w:gridCol w:w="850"/>
      </w:tblGrid>
      <w:tr w:rsidR="005D2446" w:rsidRPr="00FC5C23" w14:paraId="416B4E86" w14:textId="77777777" w:rsidTr="005D2446">
        <w:trPr>
          <w:trHeight w:val="976"/>
          <w:tblHeader/>
        </w:trPr>
        <w:tc>
          <w:tcPr>
            <w:tcW w:w="255" w:type="pct"/>
            <w:tcBorders>
              <w:top w:val="single" w:sz="4" w:space="0" w:color="auto"/>
              <w:left w:val="single" w:sz="4" w:space="0" w:color="auto"/>
              <w:bottom w:val="single" w:sz="4" w:space="0" w:color="auto"/>
              <w:right w:val="single" w:sz="4" w:space="0" w:color="auto"/>
            </w:tcBorders>
            <w:shd w:val="clear" w:color="auto" w:fill="auto"/>
            <w:hideMark/>
          </w:tcPr>
          <w:p w14:paraId="2D3E6A6E" w14:textId="77777777" w:rsidR="00FA6AD4" w:rsidRPr="00FC5C23" w:rsidRDefault="00FA6AD4" w:rsidP="005E06E5">
            <w:pPr>
              <w:spacing w:line="240" w:lineRule="auto"/>
              <w:ind w:left="-74"/>
              <w:jc w:val="center"/>
              <w:rPr>
                <w:rFonts w:ascii="Times New Roman" w:eastAsia="Times New Roman" w:hAnsi="Times New Roman"/>
                <w:b/>
                <w:sz w:val="24"/>
                <w:szCs w:val="24"/>
                <w:lang w:val="x-none" w:eastAsia="x-none"/>
              </w:rPr>
            </w:pPr>
            <w:r w:rsidRPr="00FC5C23">
              <w:rPr>
                <w:rFonts w:ascii="Times New Roman" w:eastAsia="Times New Roman" w:hAnsi="Times New Roman"/>
                <w:b/>
                <w:sz w:val="24"/>
                <w:szCs w:val="24"/>
                <w:lang w:val="x-none" w:eastAsia="x-none"/>
              </w:rPr>
              <w:t>№№</w:t>
            </w:r>
          </w:p>
        </w:tc>
        <w:tc>
          <w:tcPr>
            <w:tcW w:w="777" w:type="pct"/>
            <w:tcBorders>
              <w:top w:val="single" w:sz="4" w:space="0" w:color="auto"/>
              <w:left w:val="nil"/>
              <w:bottom w:val="single" w:sz="4" w:space="0" w:color="auto"/>
              <w:right w:val="single" w:sz="4" w:space="0" w:color="auto"/>
            </w:tcBorders>
            <w:shd w:val="clear" w:color="auto" w:fill="auto"/>
            <w:hideMark/>
          </w:tcPr>
          <w:p w14:paraId="4E85D819" w14:textId="77777777" w:rsidR="00FA6AD4" w:rsidRPr="00FC5C23" w:rsidRDefault="00FA6AD4" w:rsidP="005E06E5">
            <w:pPr>
              <w:spacing w:line="240" w:lineRule="auto"/>
              <w:ind w:left="-74"/>
              <w:rPr>
                <w:rFonts w:ascii="Times New Roman" w:eastAsia="Times New Roman" w:hAnsi="Times New Roman"/>
                <w:b/>
                <w:sz w:val="24"/>
                <w:szCs w:val="24"/>
                <w:lang w:val="x-none" w:eastAsia="x-none"/>
              </w:rPr>
            </w:pPr>
            <w:r w:rsidRPr="00FC5C23">
              <w:rPr>
                <w:rFonts w:ascii="Times New Roman" w:eastAsia="Times New Roman" w:hAnsi="Times New Roman"/>
                <w:b/>
                <w:sz w:val="24"/>
                <w:szCs w:val="24"/>
                <w:lang w:val="x-none" w:eastAsia="x-none"/>
              </w:rPr>
              <w:t>Наименование округов</w:t>
            </w:r>
          </w:p>
        </w:tc>
        <w:tc>
          <w:tcPr>
            <w:tcW w:w="588" w:type="pct"/>
            <w:tcBorders>
              <w:top w:val="single" w:sz="4" w:space="0" w:color="auto"/>
              <w:left w:val="nil"/>
              <w:bottom w:val="single" w:sz="4" w:space="0" w:color="auto"/>
              <w:right w:val="single" w:sz="4" w:space="0" w:color="auto"/>
            </w:tcBorders>
            <w:shd w:val="clear" w:color="auto" w:fill="auto"/>
            <w:hideMark/>
          </w:tcPr>
          <w:p w14:paraId="7FC024A0" w14:textId="77777777" w:rsidR="00FA6AD4" w:rsidRPr="00FC5C23" w:rsidRDefault="00FA6AD4" w:rsidP="005E06E5">
            <w:pPr>
              <w:spacing w:line="240" w:lineRule="auto"/>
              <w:ind w:left="-74"/>
              <w:rPr>
                <w:rFonts w:ascii="Times New Roman" w:eastAsia="Times New Roman" w:hAnsi="Times New Roman"/>
                <w:b/>
                <w:sz w:val="24"/>
                <w:szCs w:val="24"/>
                <w:lang w:val="x-none" w:eastAsia="x-none"/>
              </w:rPr>
            </w:pPr>
            <w:r w:rsidRPr="00FC5C23">
              <w:rPr>
                <w:rFonts w:ascii="Times New Roman" w:eastAsia="Times New Roman" w:hAnsi="Times New Roman"/>
                <w:b/>
                <w:sz w:val="24"/>
                <w:szCs w:val="24"/>
                <w:lang w:val="x-none" w:eastAsia="x-none"/>
              </w:rPr>
              <w:t>Земли сельскохозяйственного назначения</w:t>
            </w:r>
          </w:p>
        </w:tc>
        <w:tc>
          <w:tcPr>
            <w:tcW w:w="586" w:type="pct"/>
            <w:tcBorders>
              <w:top w:val="single" w:sz="4" w:space="0" w:color="auto"/>
              <w:left w:val="nil"/>
              <w:bottom w:val="single" w:sz="4" w:space="0" w:color="auto"/>
              <w:right w:val="single" w:sz="4" w:space="0" w:color="auto"/>
            </w:tcBorders>
            <w:shd w:val="clear" w:color="auto" w:fill="auto"/>
            <w:hideMark/>
          </w:tcPr>
          <w:p w14:paraId="0949FD66" w14:textId="77777777" w:rsidR="00FA6AD4" w:rsidRPr="00FC5C23" w:rsidRDefault="00FA6AD4" w:rsidP="005E06E5">
            <w:pPr>
              <w:spacing w:line="240" w:lineRule="auto"/>
              <w:ind w:left="-74"/>
              <w:rPr>
                <w:rFonts w:ascii="Times New Roman" w:eastAsia="Times New Roman" w:hAnsi="Times New Roman"/>
                <w:b/>
                <w:sz w:val="24"/>
                <w:szCs w:val="24"/>
                <w:lang w:val="x-none" w:eastAsia="x-none"/>
              </w:rPr>
            </w:pPr>
            <w:r w:rsidRPr="00FC5C23">
              <w:rPr>
                <w:rFonts w:ascii="Times New Roman" w:eastAsia="Times New Roman" w:hAnsi="Times New Roman"/>
                <w:b/>
                <w:sz w:val="24"/>
                <w:szCs w:val="24"/>
                <w:lang w:val="x-none" w:eastAsia="x-none"/>
              </w:rPr>
              <w:t>Земли населенных пунктов</w:t>
            </w:r>
          </w:p>
        </w:tc>
        <w:tc>
          <w:tcPr>
            <w:tcW w:w="650" w:type="pct"/>
            <w:tcBorders>
              <w:top w:val="single" w:sz="4" w:space="0" w:color="auto"/>
              <w:left w:val="nil"/>
              <w:bottom w:val="single" w:sz="4" w:space="0" w:color="auto"/>
              <w:right w:val="single" w:sz="4" w:space="0" w:color="auto"/>
            </w:tcBorders>
            <w:shd w:val="clear" w:color="auto" w:fill="auto"/>
            <w:hideMark/>
          </w:tcPr>
          <w:p w14:paraId="768ADB7D" w14:textId="77777777" w:rsidR="00FA6AD4" w:rsidRPr="00FC5C23" w:rsidRDefault="00FA6AD4" w:rsidP="005E06E5">
            <w:pPr>
              <w:spacing w:line="240" w:lineRule="auto"/>
              <w:ind w:left="-74"/>
              <w:rPr>
                <w:rFonts w:ascii="Times New Roman" w:eastAsia="Times New Roman" w:hAnsi="Times New Roman"/>
                <w:b/>
                <w:sz w:val="24"/>
                <w:szCs w:val="24"/>
                <w:lang w:val="x-none" w:eastAsia="x-none"/>
              </w:rPr>
            </w:pPr>
            <w:r w:rsidRPr="00FC5C23">
              <w:rPr>
                <w:rFonts w:ascii="Times New Roman" w:eastAsia="Times New Roman" w:hAnsi="Times New Roman"/>
                <w:b/>
                <w:sz w:val="24"/>
                <w:szCs w:val="24"/>
                <w:lang w:val="x-none" w:eastAsia="x-none"/>
              </w:rPr>
              <w:t>Земли промышленности</w:t>
            </w:r>
          </w:p>
        </w:tc>
        <w:tc>
          <w:tcPr>
            <w:tcW w:w="600" w:type="pct"/>
            <w:tcBorders>
              <w:top w:val="single" w:sz="4" w:space="0" w:color="auto"/>
              <w:left w:val="nil"/>
              <w:bottom w:val="single" w:sz="4" w:space="0" w:color="auto"/>
              <w:right w:val="single" w:sz="4" w:space="0" w:color="auto"/>
            </w:tcBorders>
            <w:shd w:val="clear" w:color="auto" w:fill="auto"/>
            <w:hideMark/>
          </w:tcPr>
          <w:p w14:paraId="48133568" w14:textId="77777777" w:rsidR="00FA6AD4" w:rsidRPr="00FC5C23" w:rsidRDefault="00FA6AD4" w:rsidP="005E06E5">
            <w:pPr>
              <w:spacing w:line="240" w:lineRule="auto"/>
              <w:ind w:left="-74"/>
              <w:rPr>
                <w:rFonts w:ascii="Times New Roman" w:eastAsia="Times New Roman" w:hAnsi="Times New Roman"/>
                <w:b/>
                <w:sz w:val="24"/>
                <w:szCs w:val="24"/>
                <w:lang w:val="x-none" w:eastAsia="x-none"/>
              </w:rPr>
            </w:pPr>
            <w:r w:rsidRPr="00FC5C23">
              <w:rPr>
                <w:rFonts w:ascii="Times New Roman" w:eastAsia="Times New Roman" w:hAnsi="Times New Roman"/>
                <w:b/>
                <w:sz w:val="24"/>
                <w:szCs w:val="24"/>
                <w:lang w:val="x-none" w:eastAsia="x-none"/>
              </w:rPr>
              <w:t>Земли особо охраняемых территорий и объектов</w:t>
            </w:r>
          </w:p>
        </w:tc>
        <w:tc>
          <w:tcPr>
            <w:tcW w:w="515" w:type="pct"/>
            <w:tcBorders>
              <w:top w:val="single" w:sz="4" w:space="0" w:color="auto"/>
              <w:left w:val="nil"/>
              <w:bottom w:val="single" w:sz="4" w:space="0" w:color="auto"/>
              <w:right w:val="single" w:sz="4" w:space="0" w:color="auto"/>
            </w:tcBorders>
            <w:shd w:val="clear" w:color="auto" w:fill="auto"/>
            <w:hideMark/>
          </w:tcPr>
          <w:p w14:paraId="23F4BF4F" w14:textId="77777777" w:rsidR="00FA6AD4" w:rsidRPr="00FC5C23" w:rsidRDefault="00FA6AD4" w:rsidP="005E06E5">
            <w:pPr>
              <w:spacing w:line="240" w:lineRule="auto"/>
              <w:ind w:left="-74"/>
              <w:rPr>
                <w:rFonts w:ascii="Times New Roman" w:eastAsia="Times New Roman" w:hAnsi="Times New Roman"/>
                <w:b/>
                <w:sz w:val="24"/>
                <w:szCs w:val="24"/>
                <w:lang w:val="x-none" w:eastAsia="x-none"/>
              </w:rPr>
            </w:pPr>
            <w:r w:rsidRPr="00FC5C23">
              <w:rPr>
                <w:rFonts w:ascii="Times New Roman" w:eastAsia="Times New Roman" w:hAnsi="Times New Roman"/>
                <w:b/>
                <w:sz w:val="24"/>
                <w:szCs w:val="24"/>
                <w:lang w:val="x-none" w:eastAsia="x-none"/>
              </w:rPr>
              <w:t xml:space="preserve">Земли лесного фонда </w:t>
            </w:r>
          </w:p>
        </w:tc>
        <w:tc>
          <w:tcPr>
            <w:tcW w:w="588" w:type="pct"/>
            <w:tcBorders>
              <w:top w:val="single" w:sz="4" w:space="0" w:color="auto"/>
              <w:left w:val="nil"/>
              <w:bottom w:val="single" w:sz="4" w:space="0" w:color="auto"/>
              <w:right w:val="single" w:sz="4" w:space="0" w:color="auto"/>
            </w:tcBorders>
            <w:shd w:val="clear" w:color="auto" w:fill="auto"/>
            <w:hideMark/>
          </w:tcPr>
          <w:p w14:paraId="7F5BFC15" w14:textId="77777777" w:rsidR="00FA6AD4" w:rsidRPr="00FC5C23" w:rsidRDefault="00FA6AD4" w:rsidP="005E06E5">
            <w:pPr>
              <w:spacing w:line="240" w:lineRule="auto"/>
              <w:ind w:left="-74"/>
              <w:rPr>
                <w:rFonts w:ascii="Times New Roman" w:eastAsia="Times New Roman" w:hAnsi="Times New Roman"/>
                <w:b/>
                <w:sz w:val="24"/>
                <w:szCs w:val="24"/>
                <w:lang w:val="x-none" w:eastAsia="x-none"/>
              </w:rPr>
            </w:pPr>
            <w:r w:rsidRPr="00FC5C23">
              <w:rPr>
                <w:rFonts w:ascii="Times New Roman" w:eastAsia="Times New Roman" w:hAnsi="Times New Roman"/>
                <w:b/>
                <w:sz w:val="24"/>
                <w:szCs w:val="24"/>
                <w:lang w:val="x-none" w:eastAsia="x-none"/>
              </w:rPr>
              <w:t xml:space="preserve">Земли водного фонда </w:t>
            </w:r>
          </w:p>
        </w:tc>
        <w:tc>
          <w:tcPr>
            <w:tcW w:w="441" w:type="pct"/>
            <w:tcBorders>
              <w:top w:val="single" w:sz="4" w:space="0" w:color="auto"/>
              <w:left w:val="nil"/>
              <w:bottom w:val="single" w:sz="4" w:space="0" w:color="auto"/>
              <w:right w:val="single" w:sz="4" w:space="0" w:color="auto"/>
            </w:tcBorders>
            <w:shd w:val="clear" w:color="auto" w:fill="auto"/>
            <w:hideMark/>
          </w:tcPr>
          <w:p w14:paraId="06E2AF4A" w14:textId="77777777" w:rsidR="00FA6AD4" w:rsidRPr="00FC5C23" w:rsidRDefault="00FA6AD4" w:rsidP="005E06E5">
            <w:pPr>
              <w:spacing w:line="240" w:lineRule="auto"/>
              <w:ind w:left="-74"/>
              <w:rPr>
                <w:rFonts w:ascii="Times New Roman" w:eastAsia="Times New Roman" w:hAnsi="Times New Roman"/>
                <w:b/>
                <w:sz w:val="24"/>
                <w:szCs w:val="24"/>
                <w:lang w:val="x-none" w:eastAsia="x-none"/>
              </w:rPr>
            </w:pPr>
            <w:r w:rsidRPr="00FC5C23">
              <w:rPr>
                <w:rFonts w:ascii="Times New Roman" w:eastAsia="Times New Roman" w:hAnsi="Times New Roman"/>
                <w:b/>
                <w:sz w:val="24"/>
                <w:szCs w:val="24"/>
                <w:lang w:val="x-none" w:eastAsia="x-none"/>
              </w:rPr>
              <w:t xml:space="preserve">Земли запаса </w:t>
            </w:r>
          </w:p>
        </w:tc>
      </w:tr>
      <w:tr w:rsidR="005D2446" w:rsidRPr="00FC5C23" w14:paraId="7C34125A" w14:textId="77777777" w:rsidTr="005D2446">
        <w:trPr>
          <w:trHeight w:val="255"/>
          <w:tblHeader/>
        </w:trPr>
        <w:tc>
          <w:tcPr>
            <w:tcW w:w="255" w:type="pct"/>
            <w:tcBorders>
              <w:top w:val="nil"/>
              <w:left w:val="single" w:sz="4" w:space="0" w:color="auto"/>
              <w:bottom w:val="single" w:sz="4" w:space="0" w:color="auto"/>
              <w:right w:val="single" w:sz="4" w:space="0" w:color="auto"/>
            </w:tcBorders>
            <w:shd w:val="clear" w:color="auto" w:fill="auto"/>
            <w:noWrap/>
            <w:hideMark/>
          </w:tcPr>
          <w:p w14:paraId="4CB03DB3" w14:textId="77777777" w:rsidR="00FA6AD4" w:rsidRPr="00FC5C23" w:rsidRDefault="00FA6AD4" w:rsidP="005E06E5">
            <w:pPr>
              <w:spacing w:after="0" w:line="240" w:lineRule="auto"/>
              <w:jc w:val="center"/>
              <w:rPr>
                <w:rFonts w:ascii="Times New Roman" w:eastAsia="Times New Roman" w:hAnsi="Times New Roman"/>
                <w:sz w:val="24"/>
                <w:szCs w:val="24"/>
                <w:lang w:eastAsia="ru-RU"/>
              </w:rPr>
            </w:pPr>
            <w:r w:rsidRPr="00FC5C23">
              <w:rPr>
                <w:rFonts w:ascii="Times New Roman" w:eastAsia="Times New Roman" w:hAnsi="Times New Roman"/>
                <w:sz w:val="24"/>
                <w:szCs w:val="24"/>
                <w:lang w:eastAsia="ru-RU"/>
              </w:rPr>
              <w:t>1</w:t>
            </w:r>
          </w:p>
        </w:tc>
        <w:tc>
          <w:tcPr>
            <w:tcW w:w="777" w:type="pct"/>
            <w:tcBorders>
              <w:top w:val="nil"/>
              <w:left w:val="nil"/>
              <w:bottom w:val="single" w:sz="4" w:space="0" w:color="auto"/>
              <w:right w:val="single" w:sz="4" w:space="0" w:color="auto"/>
            </w:tcBorders>
            <w:shd w:val="clear" w:color="auto" w:fill="auto"/>
            <w:noWrap/>
            <w:vAlign w:val="bottom"/>
            <w:hideMark/>
          </w:tcPr>
          <w:p w14:paraId="203BDFC2" w14:textId="77777777" w:rsidR="00FA6AD4" w:rsidRPr="00FC5C23" w:rsidRDefault="00FA6AD4" w:rsidP="005E06E5">
            <w:pPr>
              <w:spacing w:after="0" w:line="240" w:lineRule="auto"/>
              <w:jc w:val="center"/>
              <w:rPr>
                <w:rFonts w:ascii="Times New Roman" w:eastAsia="Times New Roman" w:hAnsi="Times New Roman"/>
                <w:sz w:val="24"/>
                <w:szCs w:val="24"/>
                <w:lang w:eastAsia="ru-RU"/>
              </w:rPr>
            </w:pPr>
            <w:r w:rsidRPr="00FC5C23">
              <w:rPr>
                <w:rFonts w:ascii="Times New Roman" w:eastAsia="Times New Roman" w:hAnsi="Times New Roman"/>
                <w:sz w:val="24"/>
                <w:szCs w:val="24"/>
                <w:lang w:eastAsia="ru-RU"/>
              </w:rPr>
              <w:t>2</w:t>
            </w:r>
          </w:p>
        </w:tc>
        <w:tc>
          <w:tcPr>
            <w:tcW w:w="588" w:type="pct"/>
            <w:tcBorders>
              <w:top w:val="nil"/>
              <w:left w:val="nil"/>
              <w:bottom w:val="single" w:sz="4" w:space="0" w:color="auto"/>
              <w:right w:val="single" w:sz="4" w:space="0" w:color="auto"/>
            </w:tcBorders>
            <w:shd w:val="clear" w:color="auto" w:fill="auto"/>
            <w:noWrap/>
            <w:vAlign w:val="bottom"/>
            <w:hideMark/>
          </w:tcPr>
          <w:p w14:paraId="3403E640" w14:textId="77777777" w:rsidR="00FA6AD4" w:rsidRPr="00FC5C23" w:rsidRDefault="00FA6AD4" w:rsidP="005E06E5">
            <w:pPr>
              <w:spacing w:after="0" w:line="240" w:lineRule="auto"/>
              <w:jc w:val="center"/>
              <w:rPr>
                <w:rFonts w:ascii="Times New Roman" w:eastAsia="Times New Roman" w:hAnsi="Times New Roman"/>
                <w:sz w:val="24"/>
                <w:szCs w:val="24"/>
                <w:lang w:eastAsia="ru-RU"/>
              </w:rPr>
            </w:pPr>
            <w:r w:rsidRPr="00FC5C23">
              <w:rPr>
                <w:rFonts w:ascii="Times New Roman" w:eastAsia="Times New Roman" w:hAnsi="Times New Roman"/>
                <w:sz w:val="24"/>
                <w:szCs w:val="24"/>
                <w:lang w:eastAsia="ru-RU"/>
              </w:rPr>
              <w:t>3</w:t>
            </w:r>
          </w:p>
        </w:tc>
        <w:tc>
          <w:tcPr>
            <w:tcW w:w="586" w:type="pct"/>
            <w:tcBorders>
              <w:top w:val="nil"/>
              <w:left w:val="nil"/>
              <w:bottom w:val="single" w:sz="4" w:space="0" w:color="auto"/>
              <w:right w:val="single" w:sz="4" w:space="0" w:color="auto"/>
            </w:tcBorders>
            <w:shd w:val="clear" w:color="auto" w:fill="auto"/>
            <w:noWrap/>
            <w:vAlign w:val="bottom"/>
            <w:hideMark/>
          </w:tcPr>
          <w:p w14:paraId="14A4F7C0" w14:textId="77777777" w:rsidR="00FA6AD4" w:rsidRPr="00FC5C23" w:rsidRDefault="00FA6AD4" w:rsidP="005E06E5">
            <w:pPr>
              <w:spacing w:after="0" w:line="240" w:lineRule="auto"/>
              <w:jc w:val="center"/>
              <w:rPr>
                <w:rFonts w:ascii="Times New Roman" w:eastAsia="Times New Roman" w:hAnsi="Times New Roman"/>
                <w:sz w:val="24"/>
                <w:szCs w:val="24"/>
                <w:lang w:eastAsia="ru-RU"/>
              </w:rPr>
            </w:pPr>
            <w:r w:rsidRPr="00FC5C23">
              <w:rPr>
                <w:rFonts w:ascii="Times New Roman" w:eastAsia="Times New Roman" w:hAnsi="Times New Roman"/>
                <w:sz w:val="24"/>
                <w:szCs w:val="24"/>
                <w:lang w:eastAsia="ru-RU"/>
              </w:rPr>
              <w:t>4</w:t>
            </w:r>
          </w:p>
        </w:tc>
        <w:tc>
          <w:tcPr>
            <w:tcW w:w="650" w:type="pct"/>
            <w:tcBorders>
              <w:top w:val="nil"/>
              <w:left w:val="nil"/>
              <w:bottom w:val="single" w:sz="4" w:space="0" w:color="auto"/>
              <w:right w:val="single" w:sz="4" w:space="0" w:color="auto"/>
            </w:tcBorders>
            <w:shd w:val="clear" w:color="auto" w:fill="auto"/>
            <w:noWrap/>
            <w:vAlign w:val="bottom"/>
            <w:hideMark/>
          </w:tcPr>
          <w:p w14:paraId="17C133B4" w14:textId="77777777" w:rsidR="00FA6AD4" w:rsidRPr="00FC5C23" w:rsidRDefault="00FA6AD4" w:rsidP="005E06E5">
            <w:pPr>
              <w:spacing w:after="0" w:line="240" w:lineRule="auto"/>
              <w:jc w:val="center"/>
              <w:rPr>
                <w:rFonts w:ascii="Times New Roman" w:eastAsia="Times New Roman" w:hAnsi="Times New Roman"/>
                <w:sz w:val="24"/>
                <w:szCs w:val="24"/>
                <w:lang w:eastAsia="ru-RU"/>
              </w:rPr>
            </w:pPr>
            <w:r w:rsidRPr="00FC5C23">
              <w:rPr>
                <w:rFonts w:ascii="Times New Roman" w:eastAsia="Times New Roman" w:hAnsi="Times New Roman"/>
                <w:sz w:val="24"/>
                <w:szCs w:val="24"/>
                <w:lang w:eastAsia="ru-RU"/>
              </w:rPr>
              <w:t>5</w:t>
            </w:r>
          </w:p>
        </w:tc>
        <w:tc>
          <w:tcPr>
            <w:tcW w:w="600" w:type="pct"/>
            <w:tcBorders>
              <w:top w:val="nil"/>
              <w:left w:val="nil"/>
              <w:bottom w:val="single" w:sz="4" w:space="0" w:color="auto"/>
              <w:right w:val="single" w:sz="4" w:space="0" w:color="auto"/>
            </w:tcBorders>
            <w:shd w:val="clear" w:color="auto" w:fill="auto"/>
            <w:noWrap/>
            <w:vAlign w:val="bottom"/>
            <w:hideMark/>
          </w:tcPr>
          <w:p w14:paraId="69E947A5" w14:textId="77777777" w:rsidR="00FA6AD4" w:rsidRPr="00FC5C23" w:rsidRDefault="00FA6AD4" w:rsidP="005E06E5">
            <w:pPr>
              <w:spacing w:after="0" w:line="240" w:lineRule="auto"/>
              <w:jc w:val="center"/>
              <w:rPr>
                <w:rFonts w:ascii="Times New Roman" w:eastAsia="Times New Roman" w:hAnsi="Times New Roman"/>
                <w:sz w:val="24"/>
                <w:szCs w:val="24"/>
                <w:lang w:eastAsia="ru-RU"/>
              </w:rPr>
            </w:pPr>
            <w:r w:rsidRPr="00FC5C23">
              <w:rPr>
                <w:rFonts w:ascii="Times New Roman" w:eastAsia="Times New Roman" w:hAnsi="Times New Roman"/>
                <w:sz w:val="24"/>
                <w:szCs w:val="24"/>
                <w:lang w:eastAsia="ru-RU"/>
              </w:rPr>
              <w:t>6</w:t>
            </w:r>
          </w:p>
        </w:tc>
        <w:tc>
          <w:tcPr>
            <w:tcW w:w="515" w:type="pct"/>
            <w:tcBorders>
              <w:top w:val="nil"/>
              <w:left w:val="nil"/>
              <w:bottom w:val="single" w:sz="4" w:space="0" w:color="auto"/>
              <w:right w:val="single" w:sz="4" w:space="0" w:color="auto"/>
            </w:tcBorders>
            <w:shd w:val="clear" w:color="auto" w:fill="auto"/>
            <w:noWrap/>
            <w:vAlign w:val="bottom"/>
            <w:hideMark/>
          </w:tcPr>
          <w:p w14:paraId="356E7B2E" w14:textId="77777777" w:rsidR="00FA6AD4" w:rsidRPr="00FC5C23" w:rsidRDefault="00FA6AD4" w:rsidP="005E06E5">
            <w:pPr>
              <w:spacing w:after="0" w:line="240" w:lineRule="auto"/>
              <w:jc w:val="center"/>
              <w:rPr>
                <w:rFonts w:ascii="Times New Roman" w:eastAsia="Times New Roman" w:hAnsi="Times New Roman"/>
                <w:sz w:val="24"/>
                <w:szCs w:val="24"/>
                <w:lang w:eastAsia="ru-RU"/>
              </w:rPr>
            </w:pPr>
            <w:r w:rsidRPr="00FC5C23">
              <w:rPr>
                <w:rFonts w:ascii="Times New Roman" w:eastAsia="Times New Roman" w:hAnsi="Times New Roman"/>
                <w:sz w:val="24"/>
                <w:szCs w:val="24"/>
                <w:lang w:eastAsia="ru-RU"/>
              </w:rPr>
              <w:t>7</w:t>
            </w:r>
          </w:p>
        </w:tc>
        <w:tc>
          <w:tcPr>
            <w:tcW w:w="588" w:type="pct"/>
            <w:tcBorders>
              <w:top w:val="nil"/>
              <w:left w:val="nil"/>
              <w:bottom w:val="single" w:sz="4" w:space="0" w:color="auto"/>
              <w:right w:val="single" w:sz="4" w:space="0" w:color="auto"/>
            </w:tcBorders>
            <w:shd w:val="clear" w:color="auto" w:fill="auto"/>
            <w:noWrap/>
            <w:vAlign w:val="bottom"/>
            <w:hideMark/>
          </w:tcPr>
          <w:p w14:paraId="6A785F50" w14:textId="77777777" w:rsidR="00FA6AD4" w:rsidRPr="00FC5C23" w:rsidRDefault="00FA6AD4" w:rsidP="005E06E5">
            <w:pPr>
              <w:spacing w:after="0" w:line="240" w:lineRule="auto"/>
              <w:jc w:val="center"/>
              <w:rPr>
                <w:rFonts w:ascii="Times New Roman" w:eastAsia="Times New Roman" w:hAnsi="Times New Roman"/>
                <w:sz w:val="24"/>
                <w:szCs w:val="24"/>
                <w:lang w:eastAsia="ru-RU"/>
              </w:rPr>
            </w:pPr>
            <w:r w:rsidRPr="00FC5C23">
              <w:rPr>
                <w:rFonts w:ascii="Times New Roman" w:eastAsia="Times New Roman" w:hAnsi="Times New Roman"/>
                <w:sz w:val="24"/>
                <w:szCs w:val="24"/>
                <w:lang w:eastAsia="ru-RU"/>
              </w:rPr>
              <w:t>8</w:t>
            </w:r>
          </w:p>
        </w:tc>
        <w:tc>
          <w:tcPr>
            <w:tcW w:w="441" w:type="pct"/>
            <w:tcBorders>
              <w:top w:val="nil"/>
              <w:left w:val="nil"/>
              <w:bottom w:val="single" w:sz="4" w:space="0" w:color="auto"/>
              <w:right w:val="single" w:sz="4" w:space="0" w:color="auto"/>
            </w:tcBorders>
            <w:shd w:val="clear" w:color="auto" w:fill="auto"/>
            <w:noWrap/>
            <w:vAlign w:val="bottom"/>
            <w:hideMark/>
          </w:tcPr>
          <w:p w14:paraId="26ED6478" w14:textId="77777777" w:rsidR="00FA6AD4" w:rsidRPr="00FC5C23" w:rsidRDefault="00FA6AD4" w:rsidP="005E06E5">
            <w:pPr>
              <w:spacing w:after="0" w:line="240" w:lineRule="auto"/>
              <w:jc w:val="center"/>
              <w:rPr>
                <w:rFonts w:ascii="Times New Roman" w:eastAsia="Times New Roman" w:hAnsi="Times New Roman"/>
                <w:sz w:val="24"/>
                <w:szCs w:val="24"/>
                <w:lang w:eastAsia="ru-RU"/>
              </w:rPr>
            </w:pPr>
            <w:r w:rsidRPr="00FC5C23">
              <w:rPr>
                <w:rFonts w:ascii="Times New Roman" w:eastAsia="Times New Roman" w:hAnsi="Times New Roman"/>
                <w:sz w:val="24"/>
                <w:szCs w:val="24"/>
                <w:lang w:eastAsia="ru-RU"/>
              </w:rPr>
              <w:t>9</w:t>
            </w:r>
          </w:p>
        </w:tc>
      </w:tr>
      <w:tr w:rsidR="005D2446" w:rsidRPr="00FC5C23" w14:paraId="0C8A61C5" w14:textId="77777777" w:rsidTr="005D2446">
        <w:trPr>
          <w:trHeight w:val="255"/>
          <w:tblHeader/>
        </w:trPr>
        <w:tc>
          <w:tcPr>
            <w:tcW w:w="255" w:type="pct"/>
            <w:tcBorders>
              <w:top w:val="nil"/>
              <w:left w:val="single" w:sz="4" w:space="0" w:color="auto"/>
              <w:bottom w:val="single" w:sz="4" w:space="0" w:color="auto"/>
              <w:right w:val="single" w:sz="4" w:space="0" w:color="auto"/>
            </w:tcBorders>
            <w:shd w:val="clear" w:color="auto" w:fill="auto"/>
            <w:noWrap/>
            <w:hideMark/>
          </w:tcPr>
          <w:p w14:paraId="015BD427" w14:textId="072FDC1B" w:rsidR="00FA6AD4" w:rsidRPr="00FA6AD4" w:rsidRDefault="00FA6AD4" w:rsidP="00FA6AD4">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tc>
        <w:tc>
          <w:tcPr>
            <w:tcW w:w="777" w:type="pct"/>
            <w:tcBorders>
              <w:top w:val="nil"/>
              <w:left w:val="nil"/>
              <w:bottom w:val="single" w:sz="4" w:space="0" w:color="auto"/>
              <w:right w:val="single" w:sz="4" w:space="0" w:color="auto"/>
            </w:tcBorders>
            <w:shd w:val="clear" w:color="auto" w:fill="auto"/>
            <w:noWrap/>
            <w:vAlign w:val="bottom"/>
            <w:hideMark/>
          </w:tcPr>
          <w:p w14:paraId="3AE69B1C" w14:textId="77777777" w:rsidR="00FA6AD4" w:rsidRPr="00FA6AD4" w:rsidRDefault="00FA6AD4" w:rsidP="00FA6AD4">
            <w:pPr>
              <w:spacing w:after="0" w:line="240" w:lineRule="auto"/>
              <w:jc w:val="center"/>
              <w:rPr>
                <w:rFonts w:ascii="Times New Roman" w:eastAsia="Times New Roman" w:hAnsi="Times New Roman"/>
                <w:sz w:val="24"/>
                <w:szCs w:val="24"/>
                <w:lang w:eastAsia="ru-RU"/>
              </w:rPr>
            </w:pPr>
            <w:r w:rsidRPr="00FA6AD4">
              <w:rPr>
                <w:rFonts w:ascii="Times New Roman" w:eastAsia="Times New Roman" w:hAnsi="Times New Roman"/>
                <w:sz w:val="24"/>
                <w:szCs w:val="24"/>
                <w:lang w:eastAsia="ru-RU"/>
              </w:rPr>
              <w:t xml:space="preserve">Чайковский  </w:t>
            </w:r>
          </w:p>
        </w:tc>
        <w:tc>
          <w:tcPr>
            <w:tcW w:w="588" w:type="pct"/>
            <w:tcBorders>
              <w:top w:val="nil"/>
              <w:left w:val="nil"/>
              <w:bottom w:val="single" w:sz="4" w:space="0" w:color="auto"/>
              <w:right w:val="single" w:sz="4" w:space="0" w:color="auto"/>
            </w:tcBorders>
            <w:shd w:val="clear" w:color="auto" w:fill="auto"/>
            <w:noWrap/>
            <w:vAlign w:val="bottom"/>
            <w:hideMark/>
          </w:tcPr>
          <w:p w14:paraId="3BD94AD4" w14:textId="77777777" w:rsidR="00FA6AD4" w:rsidRPr="00FA6AD4" w:rsidRDefault="00FA6AD4" w:rsidP="00FA6AD4">
            <w:pPr>
              <w:spacing w:after="0" w:line="240" w:lineRule="auto"/>
              <w:jc w:val="center"/>
              <w:rPr>
                <w:rFonts w:ascii="Times New Roman" w:eastAsia="Times New Roman" w:hAnsi="Times New Roman"/>
                <w:sz w:val="24"/>
                <w:szCs w:val="24"/>
                <w:lang w:eastAsia="ru-RU"/>
              </w:rPr>
            </w:pPr>
            <w:r w:rsidRPr="00FA6AD4">
              <w:rPr>
                <w:rFonts w:ascii="Times New Roman" w:eastAsia="Times New Roman" w:hAnsi="Times New Roman"/>
                <w:sz w:val="24"/>
                <w:szCs w:val="24"/>
                <w:lang w:eastAsia="ru-RU"/>
              </w:rPr>
              <w:t>67026</w:t>
            </w:r>
          </w:p>
        </w:tc>
        <w:tc>
          <w:tcPr>
            <w:tcW w:w="586" w:type="pct"/>
            <w:tcBorders>
              <w:top w:val="nil"/>
              <w:left w:val="nil"/>
              <w:bottom w:val="single" w:sz="4" w:space="0" w:color="auto"/>
              <w:right w:val="single" w:sz="4" w:space="0" w:color="auto"/>
            </w:tcBorders>
            <w:shd w:val="clear" w:color="auto" w:fill="auto"/>
            <w:noWrap/>
            <w:vAlign w:val="bottom"/>
            <w:hideMark/>
          </w:tcPr>
          <w:p w14:paraId="1A187B2A" w14:textId="77777777" w:rsidR="00FA6AD4" w:rsidRPr="00FA6AD4" w:rsidRDefault="00FA6AD4" w:rsidP="00FA6AD4">
            <w:pPr>
              <w:spacing w:after="0" w:line="240" w:lineRule="auto"/>
              <w:jc w:val="center"/>
              <w:rPr>
                <w:rFonts w:ascii="Times New Roman" w:eastAsia="Times New Roman" w:hAnsi="Times New Roman"/>
                <w:sz w:val="24"/>
                <w:szCs w:val="24"/>
                <w:lang w:eastAsia="ru-RU"/>
              </w:rPr>
            </w:pPr>
            <w:r w:rsidRPr="00FA6AD4">
              <w:rPr>
                <w:rFonts w:ascii="Times New Roman" w:eastAsia="Times New Roman" w:hAnsi="Times New Roman"/>
                <w:sz w:val="24"/>
                <w:szCs w:val="24"/>
                <w:lang w:eastAsia="ru-RU"/>
              </w:rPr>
              <w:t>11549</w:t>
            </w:r>
          </w:p>
        </w:tc>
        <w:tc>
          <w:tcPr>
            <w:tcW w:w="650" w:type="pct"/>
            <w:tcBorders>
              <w:top w:val="nil"/>
              <w:left w:val="nil"/>
              <w:bottom w:val="single" w:sz="4" w:space="0" w:color="auto"/>
              <w:right w:val="single" w:sz="4" w:space="0" w:color="auto"/>
            </w:tcBorders>
            <w:shd w:val="clear" w:color="auto" w:fill="auto"/>
            <w:noWrap/>
            <w:vAlign w:val="bottom"/>
            <w:hideMark/>
          </w:tcPr>
          <w:p w14:paraId="3839AD0F" w14:textId="77777777" w:rsidR="00FA6AD4" w:rsidRPr="00FA6AD4" w:rsidRDefault="00FA6AD4" w:rsidP="00FA6AD4">
            <w:pPr>
              <w:spacing w:after="0" w:line="240" w:lineRule="auto"/>
              <w:jc w:val="center"/>
              <w:rPr>
                <w:rFonts w:ascii="Times New Roman" w:eastAsia="Times New Roman" w:hAnsi="Times New Roman"/>
                <w:sz w:val="24"/>
                <w:szCs w:val="24"/>
                <w:lang w:eastAsia="ru-RU"/>
              </w:rPr>
            </w:pPr>
            <w:r w:rsidRPr="00FA6AD4">
              <w:rPr>
                <w:rFonts w:ascii="Times New Roman" w:eastAsia="Times New Roman" w:hAnsi="Times New Roman"/>
                <w:sz w:val="24"/>
                <w:szCs w:val="24"/>
                <w:lang w:eastAsia="ru-RU"/>
              </w:rPr>
              <w:t>4024</w:t>
            </w:r>
          </w:p>
        </w:tc>
        <w:tc>
          <w:tcPr>
            <w:tcW w:w="600" w:type="pct"/>
            <w:tcBorders>
              <w:top w:val="nil"/>
              <w:left w:val="nil"/>
              <w:bottom w:val="single" w:sz="4" w:space="0" w:color="auto"/>
              <w:right w:val="single" w:sz="4" w:space="0" w:color="auto"/>
            </w:tcBorders>
            <w:shd w:val="clear" w:color="auto" w:fill="auto"/>
            <w:noWrap/>
            <w:vAlign w:val="bottom"/>
            <w:hideMark/>
          </w:tcPr>
          <w:p w14:paraId="17B0F823" w14:textId="77777777" w:rsidR="00FA6AD4" w:rsidRPr="00FA6AD4" w:rsidRDefault="00FA6AD4" w:rsidP="00FA6AD4">
            <w:pPr>
              <w:spacing w:after="0" w:line="240" w:lineRule="auto"/>
              <w:jc w:val="center"/>
              <w:rPr>
                <w:rFonts w:ascii="Times New Roman" w:eastAsia="Times New Roman" w:hAnsi="Times New Roman"/>
                <w:sz w:val="24"/>
                <w:szCs w:val="24"/>
                <w:lang w:eastAsia="ru-RU"/>
              </w:rPr>
            </w:pPr>
            <w:r w:rsidRPr="00FA6AD4">
              <w:rPr>
                <w:rFonts w:ascii="Times New Roman" w:eastAsia="Times New Roman" w:hAnsi="Times New Roman"/>
                <w:sz w:val="24"/>
                <w:szCs w:val="24"/>
                <w:lang w:eastAsia="ru-RU"/>
              </w:rPr>
              <w:t>155</w:t>
            </w:r>
          </w:p>
        </w:tc>
        <w:tc>
          <w:tcPr>
            <w:tcW w:w="515" w:type="pct"/>
            <w:tcBorders>
              <w:top w:val="nil"/>
              <w:left w:val="nil"/>
              <w:bottom w:val="single" w:sz="4" w:space="0" w:color="auto"/>
              <w:right w:val="single" w:sz="4" w:space="0" w:color="auto"/>
            </w:tcBorders>
            <w:shd w:val="clear" w:color="auto" w:fill="auto"/>
            <w:noWrap/>
            <w:vAlign w:val="bottom"/>
            <w:hideMark/>
          </w:tcPr>
          <w:p w14:paraId="7B2C0877" w14:textId="77777777" w:rsidR="00FA6AD4" w:rsidRPr="00FA6AD4" w:rsidRDefault="00FA6AD4" w:rsidP="00FA6AD4">
            <w:pPr>
              <w:spacing w:after="0" w:line="240" w:lineRule="auto"/>
              <w:jc w:val="center"/>
              <w:rPr>
                <w:rFonts w:ascii="Times New Roman" w:eastAsia="Times New Roman" w:hAnsi="Times New Roman"/>
                <w:sz w:val="24"/>
                <w:szCs w:val="24"/>
                <w:lang w:eastAsia="ru-RU"/>
              </w:rPr>
            </w:pPr>
            <w:r w:rsidRPr="00FA6AD4">
              <w:rPr>
                <w:rFonts w:ascii="Times New Roman" w:eastAsia="Times New Roman" w:hAnsi="Times New Roman"/>
                <w:sz w:val="24"/>
                <w:szCs w:val="24"/>
                <w:lang w:eastAsia="ru-RU"/>
              </w:rPr>
              <w:t>111942</w:t>
            </w:r>
          </w:p>
        </w:tc>
        <w:tc>
          <w:tcPr>
            <w:tcW w:w="588" w:type="pct"/>
            <w:tcBorders>
              <w:top w:val="nil"/>
              <w:left w:val="nil"/>
              <w:bottom w:val="single" w:sz="4" w:space="0" w:color="auto"/>
              <w:right w:val="single" w:sz="4" w:space="0" w:color="auto"/>
            </w:tcBorders>
            <w:shd w:val="clear" w:color="auto" w:fill="auto"/>
            <w:noWrap/>
            <w:vAlign w:val="bottom"/>
            <w:hideMark/>
          </w:tcPr>
          <w:p w14:paraId="634DAE72" w14:textId="77777777" w:rsidR="00FA6AD4" w:rsidRPr="00FA6AD4" w:rsidRDefault="00FA6AD4" w:rsidP="00FA6AD4">
            <w:pPr>
              <w:spacing w:after="0" w:line="240" w:lineRule="auto"/>
              <w:jc w:val="center"/>
              <w:rPr>
                <w:rFonts w:ascii="Times New Roman" w:eastAsia="Times New Roman" w:hAnsi="Times New Roman"/>
                <w:sz w:val="24"/>
                <w:szCs w:val="24"/>
                <w:lang w:eastAsia="ru-RU"/>
              </w:rPr>
            </w:pPr>
            <w:r w:rsidRPr="00FA6AD4">
              <w:rPr>
                <w:rFonts w:ascii="Times New Roman" w:eastAsia="Times New Roman" w:hAnsi="Times New Roman"/>
                <w:sz w:val="24"/>
                <w:szCs w:val="24"/>
                <w:lang w:eastAsia="ru-RU"/>
              </w:rPr>
              <w:t>17421</w:t>
            </w:r>
          </w:p>
        </w:tc>
        <w:tc>
          <w:tcPr>
            <w:tcW w:w="441" w:type="pct"/>
            <w:tcBorders>
              <w:top w:val="nil"/>
              <w:left w:val="nil"/>
              <w:bottom w:val="single" w:sz="4" w:space="0" w:color="auto"/>
              <w:right w:val="single" w:sz="4" w:space="0" w:color="auto"/>
            </w:tcBorders>
            <w:shd w:val="clear" w:color="auto" w:fill="auto"/>
            <w:noWrap/>
            <w:vAlign w:val="bottom"/>
            <w:hideMark/>
          </w:tcPr>
          <w:p w14:paraId="362A36F0" w14:textId="77777777" w:rsidR="00FA6AD4" w:rsidRPr="00FA6AD4" w:rsidRDefault="00FA6AD4" w:rsidP="00FA6AD4">
            <w:pPr>
              <w:spacing w:after="0" w:line="240" w:lineRule="auto"/>
              <w:jc w:val="center"/>
              <w:rPr>
                <w:rFonts w:ascii="Times New Roman" w:eastAsia="Times New Roman" w:hAnsi="Times New Roman"/>
                <w:sz w:val="24"/>
                <w:szCs w:val="24"/>
                <w:lang w:eastAsia="ru-RU"/>
              </w:rPr>
            </w:pPr>
            <w:r w:rsidRPr="00FA6AD4">
              <w:rPr>
                <w:rFonts w:ascii="Times New Roman" w:eastAsia="Times New Roman" w:hAnsi="Times New Roman"/>
                <w:sz w:val="24"/>
                <w:szCs w:val="24"/>
                <w:lang w:eastAsia="ru-RU"/>
              </w:rPr>
              <w:t>3408</w:t>
            </w:r>
          </w:p>
        </w:tc>
      </w:tr>
    </w:tbl>
    <w:p w14:paraId="38315FAA" w14:textId="77777777" w:rsidR="00FA6AD4" w:rsidRPr="00FA6AD4" w:rsidRDefault="00FA6AD4" w:rsidP="00FA6AD4">
      <w:pPr>
        <w:spacing w:after="0" w:line="240" w:lineRule="auto"/>
        <w:ind w:firstLine="709"/>
        <w:jc w:val="both"/>
        <w:rPr>
          <w:rFonts w:ascii="Times New Roman" w:eastAsia="Times New Roman" w:hAnsi="Times New Roman"/>
          <w:sz w:val="28"/>
          <w:szCs w:val="28"/>
          <w:lang w:val="x-none" w:eastAsia="ru-RU"/>
        </w:rPr>
      </w:pPr>
    </w:p>
    <w:p w14:paraId="5EA7E249" w14:textId="77777777" w:rsidR="00FA6AD4" w:rsidRPr="00FA6AD4" w:rsidRDefault="00FA6AD4" w:rsidP="00FA6AD4">
      <w:pPr>
        <w:pStyle w:val="a5"/>
        <w:spacing w:after="0"/>
        <w:rPr>
          <w:rFonts w:ascii="Times New Roman" w:hAnsi="Times New Roman"/>
          <w:b/>
          <w:sz w:val="28"/>
          <w:szCs w:val="28"/>
        </w:rPr>
      </w:pPr>
    </w:p>
    <w:p w14:paraId="209D8FD3" w14:textId="12C30CD7" w:rsidR="00FA6AD4" w:rsidRDefault="00FA6AD4" w:rsidP="004B7753">
      <w:pPr>
        <w:rPr>
          <w:rFonts w:ascii="Times New Roman" w:hAnsi="Times New Roman" w:cs="Times New Roman"/>
          <w:b/>
          <w:sz w:val="28"/>
          <w:szCs w:val="28"/>
        </w:rPr>
      </w:pPr>
    </w:p>
    <w:p w14:paraId="5FD04EC6" w14:textId="556AFB63" w:rsidR="00C34246" w:rsidRDefault="00C34246" w:rsidP="004B7753">
      <w:pPr>
        <w:rPr>
          <w:rFonts w:ascii="Times New Roman" w:hAnsi="Times New Roman" w:cs="Times New Roman"/>
          <w:b/>
          <w:sz w:val="28"/>
          <w:szCs w:val="28"/>
        </w:rPr>
      </w:pPr>
    </w:p>
    <w:p w14:paraId="043AEFAB" w14:textId="64091968" w:rsidR="00C34246" w:rsidRDefault="00C34246" w:rsidP="004B7753">
      <w:pPr>
        <w:rPr>
          <w:rFonts w:ascii="Times New Roman" w:hAnsi="Times New Roman" w:cs="Times New Roman"/>
          <w:b/>
          <w:sz w:val="28"/>
          <w:szCs w:val="28"/>
        </w:rPr>
      </w:pPr>
    </w:p>
    <w:p w14:paraId="4C20A404" w14:textId="1B410340" w:rsidR="00C34246" w:rsidRDefault="00C34246" w:rsidP="004B7753">
      <w:pPr>
        <w:rPr>
          <w:rFonts w:ascii="Times New Roman" w:hAnsi="Times New Roman" w:cs="Times New Roman"/>
          <w:b/>
          <w:sz w:val="28"/>
          <w:szCs w:val="28"/>
        </w:rPr>
      </w:pPr>
    </w:p>
    <w:p w14:paraId="282660E7" w14:textId="63604FAA" w:rsidR="00C34246" w:rsidRDefault="00C34246" w:rsidP="004B7753">
      <w:pPr>
        <w:rPr>
          <w:rFonts w:ascii="Times New Roman" w:hAnsi="Times New Roman" w:cs="Times New Roman"/>
          <w:b/>
          <w:sz w:val="28"/>
          <w:szCs w:val="28"/>
        </w:rPr>
      </w:pPr>
    </w:p>
    <w:p w14:paraId="00DD0D1F" w14:textId="3B4D0201" w:rsidR="00C34246" w:rsidRDefault="00C34246" w:rsidP="004B7753">
      <w:pPr>
        <w:rPr>
          <w:rFonts w:ascii="Times New Roman" w:hAnsi="Times New Roman" w:cs="Times New Roman"/>
          <w:b/>
          <w:sz w:val="28"/>
          <w:szCs w:val="28"/>
        </w:rPr>
      </w:pPr>
    </w:p>
    <w:p w14:paraId="1452AC7F" w14:textId="42B031B1" w:rsidR="00C34246" w:rsidRDefault="00C34246" w:rsidP="004B7753">
      <w:pPr>
        <w:rPr>
          <w:rFonts w:ascii="Times New Roman" w:hAnsi="Times New Roman" w:cs="Times New Roman"/>
          <w:b/>
          <w:sz w:val="28"/>
          <w:szCs w:val="28"/>
        </w:rPr>
      </w:pPr>
    </w:p>
    <w:p w14:paraId="7C6F3DEC" w14:textId="77777777" w:rsidR="00C34246" w:rsidRDefault="00C34246" w:rsidP="004B7753">
      <w:pPr>
        <w:rPr>
          <w:rFonts w:ascii="Times New Roman" w:hAnsi="Times New Roman" w:cs="Times New Roman"/>
          <w:b/>
          <w:sz w:val="28"/>
          <w:szCs w:val="28"/>
        </w:rPr>
      </w:pPr>
    </w:p>
    <w:p w14:paraId="340B3B8B" w14:textId="77777777" w:rsidR="004B7753" w:rsidRDefault="004B7753" w:rsidP="004B7753">
      <w:pPr>
        <w:jc w:val="center"/>
        <w:rPr>
          <w:rFonts w:ascii="Times New Roman" w:hAnsi="Times New Roman" w:cs="Times New Roman"/>
          <w:b/>
          <w:sz w:val="28"/>
          <w:szCs w:val="28"/>
        </w:rPr>
      </w:pPr>
      <w:r>
        <w:rPr>
          <w:rFonts w:ascii="Times New Roman" w:hAnsi="Times New Roman" w:cs="Times New Roman"/>
          <w:b/>
          <w:sz w:val="28"/>
          <w:szCs w:val="28"/>
        </w:rPr>
        <w:lastRenderedPageBreak/>
        <w:t>РАЗДЕЛ  2</w:t>
      </w:r>
      <w:r w:rsidR="0078461E">
        <w:rPr>
          <w:rFonts w:ascii="Times New Roman" w:hAnsi="Times New Roman" w:cs="Times New Roman"/>
          <w:b/>
          <w:sz w:val="28"/>
          <w:szCs w:val="28"/>
        </w:rPr>
        <w:t>.</w:t>
      </w:r>
      <w:r>
        <w:rPr>
          <w:rFonts w:ascii="Times New Roman" w:hAnsi="Times New Roman" w:cs="Times New Roman"/>
          <w:b/>
          <w:sz w:val="28"/>
          <w:szCs w:val="28"/>
        </w:rPr>
        <w:t xml:space="preserve">   ПРИРОДНОЕ  НАСЛЕДИЕ</w:t>
      </w:r>
    </w:p>
    <w:p w14:paraId="2DF80BD7" w14:textId="77777777" w:rsidR="00483FA0" w:rsidRPr="0078461E" w:rsidRDefault="0078461E" w:rsidP="00483FA0">
      <w:pPr>
        <w:pStyle w:val="a5"/>
        <w:ind w:hanging="720"/>
        <w:jc w:val="center"/>
        <w:rPr>
          <w:rFonts w:ascii="Times New Roman" w:hAnsi="Times New Roman"/>
          <w:i/>
          <w:color w:val="7F7F7F" w:themeColor="text1" w:themeTint="80"/>
          <w:sz w:val="20"/>
          <w:szCs w:val="20"/>
        </w:rPr>
      </w:pPr>
      <w:r w:rsidRPr="0078461E">
        <w:rPr>
          <w:i/>
          <w:iCs/>
          <w:color w:val="7F7F7F" w:themeColor="text1" w:themeTint="80"/>
          <w:sz w:val="20"/>
          <w:szCs w:val="20"/>
        </w:rPr>
        <w:t>(</w:t>
      </w:r>
      <w:r w:rsidR="001F1DBF" w:rsidRPr="0078461E">
        <w:rPr>
          <w:i/>
          <w:iCs/>
          <w:color w:val="7F7F7F" w:themeColor="text1" w:themeTint="80"/>
          <w:sz w:val="20"/>
          <w:szCs w:val="20"/>
        </w:rPr>
        <w:t>по материалам Министерства природных ресурсов, лесного хозяйства и экологии Пермского края, научного коллектива ФГБОУ ВО «Пермский государственный национальный</w:t>
      </w:r>
      <w:r w:rsidR="001F1DBF" w:rsidRPr="0078461E">
        <w:rPr>
          <w:i/>
          <w:iCs/>
          <w:color w:val="7F7F7F" w:themeColor="text1" w:themeTint="80"/>
          <w:sz w:val="20"/>
          <w:szCs w:val="20"/>
        </w:rPr>
        <w:br/>
        <w:t>исследовательский университет»</w:t>
      </w:r>
      <w:r w:rsidRPr="0078461E">
        <w:rPr>
          <w:rFonts w:ascii="Times New Roman" w:hAnsi="Times New Roman"/>
          <w:i/>
          <w:color w:val="7F7F7F" w:themeColor="text1" w:themeTint="80"/>
          <w:sz w:val="20"/>
          <w:szCs w:val="20"/>
        </w:rPr>
        <w:t>)</w:t>
      </w:r>
    </w:p>
    <w:p w14:paraId="1FEB0C1D" w14:textId="77777777" w:rsidR="00483FA0" w:rsidRPr="0078461E" w:rsidRDefault="00483FA0" w:rsidP="00483FA0">
      <w:pPr>
        <w:pStyle w:val="a5"/>
        <w:ind w:hanging="720"/>
        <w:jc w:val="center"/>
        <w:rPr>
          <w:rFonts w:ascii="Times New Roman" w:hAnsi="Times New Roman"/>
          <w:i/>
          <w:color w:val="7F7F7F" w:themeColor="text1" w:themeTint="80"/>
          <w:sz w:val="20"/>
          <w:szCs w:val="20"/>
          <w:highlight w:val="yellow"/>
        </w:rPr>
      </w:pPr>
    </w:p>
    <w:p w14:paraId="173C7DEE" w14:textId="77777777" w:rsidR="001F1DBF" w:rsidRPr="0078461E" w:rsidRDefault="00483FA0" w:rsidP="00483FA0">
      <w:pPr>
        <w:pStyle w:val="a5"/>
        <w:ind w:hanging="720"/>
        <w:jc w:val="center"/>
        <w:rPr>
          <w:rFonts w:ascii="Times New Roman" w:hAnsi="Times New Roman"/>
          <w:b/>
          <w:sz w:val="28"/>
          <w:szCs w:val="28"/>
        </w:rPr>
      </w:pPr>
      <w:r w:rsidRPr="0078461E">
        <w:rPr>
          <w:rFonts w:ascii="Times New Roman" w:hAnsi="Times New Roman"/>
          <w:b/>
          <w:sz w:val="28"/>
          <w:szCs w:val="28"/>
        </w:rPr>
        <w:t>2.1. Животные и растения, занесенные в Красную книгу Пермского края</w:t>
      </w:r>
    </w:p>
    <w:p w14:paraId="06B7D6F0" w14:textId="77777777" w:rsidR="004B7753" w:rsidRPr="0078461E" w:rsidRDefault="004B7753" w:rsidP="00A346E0">
      <w:pPr>
        <w:pStyle w:val="a3"/>
        <w:spacing w:after="0" w:line="360" w:lineRule="exact"/>
        <w:ind w:left="0" w:firstLine="708"/>
        <w:jc w:val="both"/>
        <w:rPr>
          <w:rFonts w:ascii="Times New Roman" w:hAnsi="Times New Roman" w:cs="Times New Roman"/>
          <w:sz w:val="28"/>
          <w:szCs w:val="28"/>
        </w:rPr>
      </w:pPr>
      <w:r w:rsidRPr="0078461E">
        <w:rPr>
          <w:rFonts w:ascii="Times New Roman" w:hAnsi="Times New Roman" w:cs="Times New Roman"/>
          <w:sz w:val="28"/>
          <w:szCs w:val="28"/>
        </w:rPr>
        <w:t>Некоторые виды животных, обитающих на территории Чайковского муниципального образования</w:t>
      </w:r>
      <w:r w:rsidR="000A26E6" w:rsidRPr="0078461E">
        <w:rPr>
          <w:rFonts w:ascii="Times New Roman" w:hAnsi="Times New Roman" w:cs="Times New Roman"/>
          <w:sz w:val="28"/>
          <w:szCs w:val="28"/>
        </w:rPr>
        <w:t>,</w:t>
      </w:r>
      <w:r w:rsidRPr="0078461E">
        <w:rPr>
          <w:rFonts w:ascii="Times New Roman" w:hAnsi="Times New Roman" w:cs="Times New Roman"/>
          <w:sz w:val="28"/>
          <w:szCs w:val="28"/>
        </w:rPr>
        <w:t xml:space="preserve"> занесены в Красную книгу (белохвостый орлан, черный коршун, канюк, ушастая сова, прыткая ящерица, зеленая жаба и др.)</w:t>
      </w:r>
    </w:p>
    <w:p w14:paraId="55BD6B3F" w14:textId="77777777" w:rsidR="004B7753" w:rsidRPr="0078461E" w:rsidRDefault="004B7753" w:rsidP="004B7753">
      <w:pPr>
        <w:pStyle w:val="a3"/>
        <w:spacing w:after="0" w:line="360" w:lineRule="exact"/>
        <w:ind w:left="0" w:firstLine="709"/>
        <w:jc w:val="both"/>
        <w:rPr>
          <w:rFonts w:ascii="Times New Roman" w:hAnsi="Times New Roman" w:cs="Times New Roman"/>
          <w:sz w:val="28"/>
          <w:szCs w:val="28"/>
        </w:rPr>
      </w:pPr>
      <w:r w:rsidRPr="0078461E">
        <w:rPr>
          <w:rFonts w:ascii="Times New Roman" w:hAnsi="Times New Roman" w:cs="Times New Roman"/>
          <w:sz w:val="28"/>
          <w:szCs w:val="28"/>
        </w:rPr>
        <w:t xml:space="preserve">Растительный мир представлен большим разнообразием </w:t>
      </w:r>
      <w:r w:rsidR="000A26E6" w:rsidRPr="0078461E">
        <w:rPr>
          <w:rFonts w:ascii="Times New Roman" w:hAnsi="Times New Roman" w:cs="Times New Roman"/>
          <w:sz w:val="28"/>
          <w:szCs w:val="28"/>
        </w:rPr>
        <w:t>видов растений, некоторые из них</w:t>
      </w:r>
      <w:r w:rsidRPr="0078461E">
        <w:rPr>
          <w:rFonts w:ascii="Times New Roman" w:hAnsi="Times New Roman" w:cs="Times New Roman"/>
          <w:sz w:val="28"/>
          <w:szCs w:val="28"/>
        </w:rPr>
        <w:t xml:space="preserve"> также занесены в Красную книгу. Часто встречаются редкие и исчезающие виды: ирис сибирский, прострел раскрытый и желтеющий, </w:t>
      </w:r>
      <w:proofErr w:type="spellStart"/>
      <w:r w:rsidRPr="0078461E">
        <w:rPr>
          <w:rFonts w:ascii="Times New Roman" w:hAnsi="Times New Roman" w:cs="Times New Roman"/>
          <w:sz w:val="28"/>
          <w:szCs w:val="28"/>
        </w:rPr>
        <w:t>любка</w:t>
      </w:r>
      <w:proofErr w:type="spellEnd"/>
      <w:r w:rsidRPr="0078461E">
        <w:rPr>
          <w:rFonts w:ascii="Times New Roman" w:hAnsi="Times New Roman" w:cs="Times New Roman"/>
          <w:sz w:val="28"/>
          <w:szCs w:val="28"/>
        </w:rPr>
        <w:t xml:space="preserve"> двулистная, кувшинка белая и желтая, дуб черешчатый и др. </w:t>
      </w:r>
    </w:p>
    <w:p w14:paraId="5EC83EF7" w14:textId="77777777" w:rsidR="004B7753" w:rsidRDefault="004B7753" w:rsidP="0021396E">
      <w:pPr>
        <w:pStyle w:val="a3"/>
        <w:spacing w:after="0" w:line="360" w:lineRule="exact"/>
        <w:ind w:left="0" w:firstLine="708"/>
        <w:jc w:val="both"/>
        <w:rPr>
          <w:rFonts w:ascii="Times New Roman" w:hAnsi="Times New Roman" w:cs="Times New Roman"/>
          <w:sz w:val="28"/>
          <w:szCs w:val="28"/>
        </w:rPr>
      </w:pPr>
      <w:r w:rsidRPr="0078461E">
        <w:rPr>
          <w:rFonts w:ascii="Times New Roman" w:hAnsi="Times New Roman" w:cs="Times New Roman"/>
          <w:sz w:val="28"/>
          <w:szCs w:val="28"/>
        </w:rPr>
        <w:t>Координаты мест обитания и перечень объектов животного и растительного мира, занесенных в Красную книгу Пермс</w:t>
      </w:r>
      <w:r w:rsidR="00AE0932" w:rsidRPr="0078461E">
        <w:rPr>
          <w:rFonts w:ascii="Times New Roman" w:hAnsi="Times New Roman" w:cs="Times New Roman"/>
          <w:sz w:val="28"/>
          <w:szCs w:val="28"/>
        </w:rPr>
        <w:t>кого края, приведены в таблице</w:t>
      </w:r>
      <w:r w:rsidR="0078461E">
        <w:rPr>
          <w:rFonts w:ascii="Times New Roman" w:hAnsi="Times New Roman" w:cs="Times New Roman"/>
          <w:sz w:val="28"/>
          <w:szCs w:val="28"/>
        </w:rPr>
        <w:t xml:space="preserve"> 3.</w:t>
      </w:r>
    </w:p>
    <w:p w14:paraId="4324819E" w14:textId="77777777" w:rsidR="0078461E" w:rsidRDefault="0078461E" w:rsidP="0021396E">
      <w:pPr>
        <w:pStyle w:val="a3"/>
        <w:spacing w:after="0" w:line="360" w:lineRule="exact"/>
        <w:ind w:left="0" w:firstLine="708"/>
        <w:jc w:val="both"/>
        <w:rPr>
          <w:rFonts w:ascii="Times New Roman" w:hAnsi="Times New Roman" w:cs="Times New Roman"/>
          <w:sz w:val="28"/>
          <w:szCs w:val="28"/>
        </w:rPr>
      </w:pPr>
    </w:p>
    <w:p w14:paraId="6A8D55D9" w14:textId="77777777" w:rsidR="0078461E" w:rsidRPr="0078461E" w:rsidRDefault="0078461E" w:rsidP="0078461E">
      <w:pPr>
        <w:pStyle w:val="a3"/>
        <w:spacing w:after="0" w:line="360" w:lineRule="exact"/>
        <w:ind w:left="0" w:firstLine="708"/>
        <w:jc w:val="right"/>
        <w:rPr>
          <w:rFonts w:ascii="Times New Roman" w:hAnsi="Times New Roman" w:cs="Times New Roman"/>
          <w:sz w:val="28"/>
          <w:szCs w:val="28"/>
        </w:rPr>
      </w:pPr>
      <w:r>
        <w:rPr>
          <w:rFonts w:ascii="Times New Roman" w:hAnsi="Times New Roman" w:cs="Times New Roman"/>
          <w:sz w:val="28"/>
          <w:szCs w:val="28"/>
        </w:rPr>
        <w:t>Таблица 3.</w:t>
      </w:r>
    </w:p>
    <w:p w14:paraId="4B2362AA" w14:textId="77777777" w:rsidR="00AE0932" w:rsidRPr="0078461E" w:rsidRDefault="00AE0932" w:rsidP="0021396E">
      <w:pPr>
        <w:pStyle w:val="a3"/>
        <w:spacing w:after="0" w:line="360" w:lineRule="exact"/>
        <w:ind w:left="0" w:firstLine="708"/>
        <w:jc w:val="both"/>
        <w:rPr>
          <w:rFonts w:ascii="Times New Roman" w:hAnsi="Times New Roman" w:cs="Times New Roman"/>
          <w:sz w:val="28"/>
          <w:szCs w:val="28"/>
        </w:rPr>
      </w:pPr>
    </w:p>
    <w:p w14:paraId="278CDEC3" w14:textId="77777777" w:rsidR="00AE0932" w:rsidRPr="0078461E" w:rsidRDefault="00AE0932" w:rsidP="00AE0932">
      <w:pPr>
        <w:spacing w:after="0" w:line="240" w:lineRule="auto"/>
        <w:jc w:val="center"/>
        <w:rPr>
          <w:rFonts w:ascii="Times New Roman" w:eastAsia="Times New Roman" w:hAnsi="Times New Roman" w:cs="Times New Roman"/>
          <w:b/>
          <w:bCs/>
          <w:sz w:val="28"/>
          <w:szCs w:val="28"/>
          <w:lang w:eastAsia="ru-RU"/>
        </w:rPr>
      </w:pPr>
      <w:r w:rsidRPr="0078461E">
        <w:rPr>
          <w:rFonts w:ascii="Times New Roman" w:eastAsia="Times New Roman" w:hAnsi="Times New Roman" w:cs="Times New Roman"/>
          <w:b/>
          <w:bCs/>
          <w:sz w:val="28"/>
          <w:szCs w:val="28"/>
          <w:lang w:eastAsia="ru-RU"/>
        </w:rPr>
        <w:t>Координаты мест обитания и перечень объектов животного и растительного мира, занесенных в Красную книгу Пермского края</w:t>
      </w:r>
    </w:p>
    <w:p w14:paraId="624AB1DC" w14:textId="77777777" w:rsidR="00AE0932" w:rsidRPr="0078461E" w:rsidRDefault="00AE0932" w:rsidP="00AE0932">
      <w:pPr>
        <w:spacing w:after="0" w:line="240" w:lineRule="auto"/>
        <w:jc w:val="center"/>
        <w:rPr>
          <w:rFonts w:ascii="Times New Roman" w:eastAsia="Times New Roman" w:hAnsi="Times New Roman" w:cs="Times New Roman"/>
          <w:b/>
          <w:bCs/>
          <w:sz w:val="28"/>
          <w:szCs w:val="28"/>
          <w:lang w:eastAsia="ru-RU"/>
        </w:rPr>
      </w:pPr>
    </w:p>
    <w:tbl>
      <w:tblPr>
        <w:tblW w:w="9887" w:type="dxa"/>
        <w:tblInd w:w="90" w:type="dxa"/>
        <w:tblLook w:val="04A0" w:firstRow="1" w:lastRow="0" w:firstColumn="1" w:lastColumn="0" w:noHBand="0" w:noVBand="1"/>
      </w:tblPr>
      <w:tblGrid>
        <w:gridCol w:w="673"/>
        <w:gridCol w:w="3733"/>
        <w:gridCol w:w="1782"/>
        <w:gridCol w:w="1816"/>
        <w:gridCol w:w="1883"/>
      </w:tblGrid>
      <w:tr w:rsidR="00AE0932" w:rsidRPr="0078461E" w14:paraId="5534448C" w14:textId="77777777" w:rsidTr="00AE0932">
        <w:trPr>
          <w:trHeight w:val="315"/>
        </w:trPr>
        <w:tc>
          <w:tcPr>
            <w:tcW w:w="67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69628A6" w14:textId="77777777" w:rsidR="00AE0932" w:rsidRPr="0078461E" w:rsidRDefault="00AE0932" w:rsidP="00E97276">
            <w:pPr>
              <w:spacing w:after="0" w:line="240" w:lineRule="auto"/>
              <w:jc w:val="center"/>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п/п</w:t>
            </w:r>
          </w:p>
        </w:tc>
        <w:tc>
          <w:tcPr>
            <w:tcW w:w="9214" w:type="dxa"/>
            <w:gridSpan w:val="4"/>
            <w:tcBorders>
              <w:top w:val="single" w:sz="4" w:space="0" w:color="auto"/>
              <w:left w:val="nil"/>
              <w:bottom w:val="single" w:sz="4" w:space="0" w:color="auto"/>
              <w:right w:val="single" w:sz="4" w:space="0" w:color="auto"/>
            </w:tcBorders>
            <w:shd w:val="clear" w:color="auto" w:fill="auto"/>
            <w:hideMark/>
          </w:tcPr>
          <w:p w14:paraId="29A25F71" w14:textId="77777777" w:rsidR="00AE0932" w:rsidRPr="0078461E" w:rsidRDefault="00AE0932" w:rsidP="00E97276">
            <w:pPr>
              <w:spacing w:after="0" w:line="240" w:lineRule="auto"/>
              <w:jc w:val="center"/>
              <w:rPr>
                <w:rFonts w:ascii="Times New Roman" w:eastAsia="Times New Roman" w:hAnsi="Times New Roman" w:cs="Times New Roman"/>
                <w:b/>
                <w:bCs/>
                <w:sz w:val="24"/>
                <w:szCs w:val="24"/>
                <w:lang w:eastAsia="ru-RU"/>
              </w:rPr>
            </w:pPr>
            <w:r w:rsidRPr="0078461E">
              <w:rPr>
                <w:rFonts w:ascii="Times New Roman" w:eastAsia="Times New Roman" w:hAnsi="Times New Roman" w:cs="Times New Roman"/>
                <w:b/>
                <w:bCs/>
                <w:sz w:val="24"/>
                <w:szCs w:val="24"/>
                <w:lang w:eastAsia="ru-RU"/>
              </w:rPr>
              <w:t>Буферная зона радиусом 50 м от точки координат</w:t>
            </w:r>
          </w:p>
        </w:tc>
      </w:tr>
      <w:tr w:rsidR="00AE0932" w:rsidRPr="0078461E" w14:paraId="68540A40" w14:textId="77777777" w:rsidTr="00AE0932">
        <w:trPr>
          <w:trHeight w:val="315"/>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5136882C"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3740" w:type="dxa"/>
            <w:vMerge w:val="restart"/>
            <w:tcBorders>
              <w:top w:val="nil"/>
              <w:left w:val="single" w:sz="4" w:space="0" w:color="auto"/>
              <w:bottom w:val="single" w:sz="4" w:space="0" w:color="auto"/>
              <w:right w:val="single" w:sz="4" w:space="0" w:color="auto"/>
            </w:tcBorders>
            <w:shd w:val="clear" w:color="auto" w:fill="auto"/>
            <w:hideMark/>
          </w:tcPr>
          <w:p w14:paraId="3412ED9B" w14:textId="77777777" w:rsidR="00AE0932" w:rsidRPr="0078461E" w:rsidRDefault="00AE0932" w:rsidP="00E97276">
            <w:pPr>
              <w:spacing w:after="0" w:line="240" w:lineRule="auto"/>
              <w:jc w:val="center"/>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Наименование вида</w:t>
            </w:r>
          </w:p>
        </w:tc>
        <w:tc>
          <w:tcPr>
            <w:tcW w:w="3598" w:type="dxa"/>
            <w:gridSpan w:val="2"/>
            <w:tcBorders>
              <w:top w:val="single" w:sz="4" w:space="0" w:color="auto"/>
              <w:left w:val="nil"/>
              <w:bottom w:val="single" w:sz="4" w:space="0" w:color="auto"/>
              <w:right w:val="single" w:sz="4" w:space="0" w:color="auto"/>
            </w:tcBorders>
            <w:shd w:val="clear" w:color="auto" w:fill="auto"/>
            <w:hideMark/>
          </w:tcPr>
          <w:p w14:paraId="5532232E" w14:textId="77777777" w:rsidR="00AE0932" w:rsidRPr="0078461E" w:rsidRDefault="00AE0932" w:rsidP="00E97276">
            <w:pPr>
              <w:spacing w:after="0" w:line="240" w:lineRule="auto"/>
              <w:jc w:val="center"/>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Координаты</w:t>
            </w:r>
          </w:p>
        </w:tc>
        <w:tc>
          <w:tcPr>
            <w:tcW w:w="1876" w:type="dxa"/>
            <w:tcBorders>
              <w:top w:val="nil"/>
              <w:left w:val="single" w:sz="4" w:space="0" w:color="auto"/>
              <w:bottom w:val="single" w:sz="4" w:space="0" w:color="auto"/>
              <w:right w:val="single" w:sz="4" w:space="0" w:color="auto"/>
            </w:tcBorders>
            <w:shd w:val="clear" w:color="auto" w:fill="auto"/>
            <w:hideMark/>
          </w:tcPr>
          <w:p w14:paraId="7F7C8DAC"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Муниципальное образование</w:t>
            </w:r>
          </w:p>
        </w:tc>
      </w:tr>
      <w:tr w:rsidR="00AE0932" w:rsidRPr="0078461E" w14:paraId="033C769F" w14:textId="77777777" w:rsidTr="00AE0932">
        <w:trPr>
          <w:trHeight w:val="315"/>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7B1A225F"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3740" w:type="dxa"/>
            <w:vMerge/>
            <w:tcBorders>
              <w:top w:val="nil"/>
              <w:left w:val="single" w:sz="4" w:space="0" w:color="auto"/>
              <w:bottom w:val="single" w:sz="4" w:space="0" w:color="auto"/>
              <w:right w:val="single" w:sz="4" w:space="0" w:color="auto"/>
            </w:tcBorders>
            <w:vAlign w:val="center"/>
            <w:hideMark/>
          </w:tcPr>
          <w:p w14:paraId="34A590A5"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hideMark/>
          </w:tcPr>
          <w:p w14:paraId="4EAAE6C7" w14:textId="77777777" w:rsidR="00AE0932" w:rsidRPr="0078461E" w:rsidRDefault="00AE0932" w:rsidP="00E97276">
            <w:pPr>
              <w:spacing w:after="0" w:line="240" w:lineRule="auto"/>
              <w:jc w:val="center"/>
              <w:rPr>
                <w:rFonts w:ascii="Times New Roman" w:eastAsia="Times New Roman" w:hAnsi="Times New Roman" w:cs="Times New Roman"/>
                <w:sz w:val="24"/>
                <w:szCs w:val="24"/>
                <w:lang w:eastAsia="ru-RU"/>
              </w:rPr>
            </w:pPr>
            <w:proofErr w:type="spellStart"/>
            <w:r w:rsidRPr="0078461E">
              <w:rPr>
                <w:rFonts w:ascii="Times New Roman" w:eastAsia="Times New Roman" w:hAnsi="Times New Roman" w:cs="Times New Roman"/>
                <w:sz w:val="24"/>
                <w:szCs w:val="24"/>
                <w:lang w:eastAsia="ru-RU"/>
              </w:rPr>
              <w:t>с.ш</w:t>
            </w:r>
            <w:proofErr w:type="spellEnd"/>
            <w:r w:rsidRPr="0078461E">
              <w:rPr>
                <w:rFonts w:ascii="Times New Roman" w:eastAsia="Times New Roman" w:hAnsi="Times New Roman" w:cs="Times New Roman"/>
                <w:sz w:val="24"/>
                <w:szCs w:val="24"/>
                <w:lang w:eastAsia="ru-RU"/>
              </w:rPr>
              <w:t>.</w:t>
            </w:r>
          </w:p>
        </w:tc>
        <w:tc>
          <w:tcPr>
            <w:tcW w:w="1816" w:type="dxa"/>
            <w:tcBorders>
              <w:top w:val="nil"/>
              <w:left w:val="nil"/>
              <w:bottom w:val="single" w:sz="4" w:space="0" w:color="auto"/>
              <w:right w:val="single" w:sz="4" w:space="0" w:color="auto"/>
            </w:tcBorders>
            <w:shd w:val="clear" w:color="auto" w:fill="auto"/>
            <w:hideMark/>
          </w:tcPr>
          <w:p w14:paraId="0D643C29" w14:textId="77777777" w:rsidR="00AE0932" w:rsidRPr="0078461E" w:rsidRDefault="00AE0932" w:rsidP="00E97276">
            <w:pPr>
              <w:spacing w:after="0" w:line="240" w:lineRule="auto"/>
              <w:jc w:val="center"/>
              <w:rPr>
                <w:rFonts w:ascii="Times New Roman" w:eastAsia="Times New Roman" w:hAnsi="Times New Roman" w:cs="Times New Roman"/>
                <w:sz w:val="24"/>
                <w:szCs w:val="24"/>
                <w:lang w:eastAsia="ru-RU"/>
              </w:rPr>
            </w:pPr>
            <w:proofErr w:type="spellStart"/>
            <w:r w:rsidRPr="0078461E">
              <w:rPr>
                <w:rFonts w:ascii="Times New Roman" w:eastAsia="Times New Roman" w:hAnsi="Times New Roman" w:cs="Times New Roman"/>
                <w:sz w:val="24"/>
                <w:szCs w:val="24"/>
                <w:lang w:eastAsia="ru-RU"/>
              </w:rPr>
              <w:t>в.д</w:t>
            </w:r>
            <w:proofErr w:type="spellEnd"/>
            <w:r w:rsidRPr="0078461E">
              <w:rPr>
                <w:rFonts w:ascii="Times New Roman" w:eastAsia="Times New Roman" w:hAnsi="Times New Roman" w:cs="Times New Roman"/>
                <w:sz w:val="24"/>
                <w:szCs w:val="24"/>
                <w:lang w:eastAsia="ru-RU"/>
              </w:rPr>
              <w:t>.</w:t>
            </w:r>
          </w:p>
        </w:tc>
        <w:tc>
          <w:tcPr>
            <w:tcW w:w="1876" w:type="dxa"/>
            <w:tcBorders>
              <w:top w:val="nil"/>
              <w:left w:val="single" w:sz="4" w:space="0" w:color="auto"/>
              <w:bottom w:val="single" w:sz="4" w:space="0" w:color="auto"/>
              <w:right w:val="single" w:sz="4" w:space="0" w:color="auto"/>
            </w:tcBorders>
            <w:vAlign w:val="center"/>
            <w:hideMark/>
          </w:tcPr>
          <w:p w14:paraId="59649888"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r>
      <w:tr w:rsidR="00AE0932" w:rsidRPr="0078461E" w14:paraId="45426E99" w14:textId="77777777" w:rsidTr="00AE0932">
        <w:trPr>
          <w:trHeight w:val="630"/>
        </w:trPr>
        <w:tc>
          <w:tcPr>
            <w:tcW w:w="673" w:type="dxa"/>
            <w:tcBorders>
              <w:top w:val="nil"/>
              <w:left w:val="single" w:sz="4" w:space="0" w:color="auto"/>
              <w:bottom w:val="single" w:sz="4" w:space="0" w:color="auto"/>
              <w:right w:val="single" w:sz="4" w:space="0" w:color="auto"/>
            </w:tcBorders>
            <w:shd w:val="clear" w:color="auto" w:fill="auto"/>
            <w:hideMark/>
          </w:tcPr>
          <w:p w14:paraId="419F63BD"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w:t>
            </w:r>
          </w:p>
        </w:tc>
        <w:tc>
          <w:tcPr>
            <w:tcW w:w="3740" w:type="dxa"/>
            <w:tcBorders>
              <w:top w:val="nil"/>
              <w:left w:val="nil"/>
              <w:bottom w:val="single" w:sz="4" w:space="0" w:color="auto"/>
              <w:right w:val="single" w:sz="4" w:space="0" w:color="auto"/>
            </w:tcBorders>
            <w:shd w:val="clear" w:color="auto" w:fill="auto"/>
            <w:hideMark/>
          </w:tcPr>
          <w:p w14:paraId="1AC2296C"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Касатик сибирский – </w:t>
            </w:r>
            <w:proofErr w:type="spellStart"/>
            <w:r w:rsidRPr="0078461E">
              <w:rPr>
                <w:rFonts w:ascii="Times New Roman" w:eastAsia="Times New Roman" w:hAnsi="Times New Roman" w:cs="Times New Roman"/>
                <w:sz w:val="24"/>
                <w:szCs w:val="24"/>
                <w:lang w:eastAsia="ru-RU"/>
              </w:rPr>
              <w:t>Iris</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sibirica</w:t>
            </w:r>
            <w:proofErr w:type="spellEnd"/>
            <w:r w:rsidRPr="0078461E">
              <w:rPr>
                <w:rFonts w:ascii="Times New Roman" w:eastAsia="Times New Roman" w:hAnsi="Times New Roman" w:cs="Times New Roman"/>
                <w:sz w:val="24"/>
                <w:szCs w:val="24"/>
                <w:lang w:eastAsia="ru-RU"/>
              </w:rPr>
              <w:t xml:space="preserve"> L.</w:t>
            </w:r>
            <w:r w:rsidRPr="0078461E">
              <w:rPr>
                <w:rFonts w:ascii="Times New Roman" w:eastAsia="Times New Roman" w:hAnsi="Times New Roman" w:cs="Times New Roman"/>
                <w:sz w:val="24"/>
                <w:szCs w:val="24"/>
                <w:lang w:eastAsia="ru-RU"/>
              </w:rPr>
              <w:br/>
              <w:t xml:space="preserve">Семейство </w:t>
            </w:r>
            <w:proofErr w:type="spellStart"/>
            <w:r w:rsidRPr="0078461E">
              <w:rPr>
                <w:rFonts w:ascii="Times New Roman" w:eastAsia="Times New Roman" w:hAnsi="Times New Roman" w:cs="Times New Roman"/>
                <w:sz w:val="24"/>
                <w:szCs w:val="24"/>
                <w:lang w:eastAsia="ru-RU"/>
              </w:rPr>
              <w:t>Касатиковые</w:t>
            </w:r>
            <w:proofErr w:type="spellEnd"/>
            <w:r w:rsidRPr="0078461E">
              <w:rPr>
                <w:rFonts w:ascii="Times New Roman" w:eastAsia="Times New Roman" w:hAnsi="Times New Roman" w:cs="Times New Roman"/>
                <w:sz w:val="24"/>
                <w:szCs w:val="24"/>
                <w:lang w:eastAsia="ru-RU"/>
              </w:rPr>
              <w:t xml:space="preserve"> – </w:t>
            </w:r>
            <w:proofErr w:type="spellStart"/>
            <w:r w:rsidRPr="0078461E">
              <w:rPr>
                <w:rFonts w:ascii="Times New Roman" w:eastAsia="Times New Roman" w:hAnsi="Times New Roman" w:cs="Times New Roman"/>
                <w:sz w:val="24"/>
                <w:szCs w:val="24"/>
                <w:lang w:eastAsia="ru-RU"/>
              </w:rPr>
              <w:t>Iridaceae</w:t>
            </w:r>
            <w:proofErr w:type="spellEnd"/>
          </w:p>
        </w:tc>
        <w:tc>
          <w:tcPr>
            <w:tcW w:w="1782" w:type="dxa"/>
            <w:tcBorders>
              <w:top w:val="nil"/>
              <w:left w:val="nil"/>
              <w:bottom w:val="single" w:sz="4" w:space="0" w:color="auto"/>
              <w:right w:val="single" w:sz="4" w:space="0" w:color="auto"/>
            </w:tcBorders>
            <w:shd w:val="clear" w:color="auto" w:fill="auto"/>
            <w:hideMark/>
          </w:tcPr>
          <w:p w14:paraId="25BBE3F6"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44,868'  </w:t>
            </w:r>
          </w:p>
        </w:tc>
        <w:tc>
          <w:tcPr>
            <w:tcW w:w="1816" w:type="dxa"/>
            <w:tcBorders>
              <w:top w:val="nil"/>
              <w:left w:val="nil"/>
              <w:bottom w:val="single" w:sz="4" w:space="0" w:color="auto"/>
              <w:right w:val="single" w:sz="4" w:space="0" w:color="auto"/>
            </w:tcBorders>
            <w:shd w:val="clear" w:color="auto" w:fill="auto"/>
            <w:hideMark/>
          </w:tcPr>
          <w:p w14:paraId="34251209"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54º 00,322'</w:t>
            </w:r>
          </w:p>
        </w:tc>
        <w:tc>
          <w:tcPr>
            <w:tcW w:w="1876" w:type="dxa"/>
            <w:tcBorders>
              <w:top w:val="nil"/>
              <w:left w:val="nil"/>
              <w:bottom w:val="single" w:sz="4" w:space="0" w:color="auto"/>
              <w:right w:val="single" w:sz="4" w:space="0" w:color="auto"/>
            </w:tcBorders>
            <w:shd w:val="clear" w:color="auto" w:fill="auto"/>
            <w:hideMark/>
          </w:tcPr>
          <w:p w14:paraId="0D31A98E"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4B67E7B8" w14:textId="77777777" w:rsidTr="00AE0932">
        <w:trPr>
          <w:trHeight w:val="360"/>
        </w:trPr>
        <w:tc>
          <w:tcPr>
            <w:tcW w:w="673" w:type="dxa"/>
            <w:tcBorders>
              <w:top w:val="nil"/>
              <w:left w:val="single" w:sz="4" w:space="0" w:color="auto"/>
              <w:bottom w:val="single" w:sz="4" w:space="0" w:color="auto"/>
              <w:right w:val="single" w:sz="4" w:space="0" w:color="auto"/>
            </w:tcBorders>
            <w:shd w:val="clear" w:color="auto" w:fill="auto"/>
            <w:hideMark/>
          </w:tcPr>
          <w:p w14:paraId="2099BE66"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2</w:t>
            </w:r>
          </w:p>
        </w:tc>
        <w:tc>
          <w:tcPr>
            <w:tcW w:w="3740" w:type="dxa"/>
            <w:vMerge w:val="restart"/>
            <w:tcBorders>
              <w:top w:val="nil"/>
              <w:left w:val="single" w:sz="4" w:space="0" w:color="auto"/>
              <w:bottom w:val="single" w:sz="4" w:space="0" w:color="auto"/>
              <w:right w:val="single" w:sz="4" w:space="0" w:color="auto"/>
            </w:tcBorders>
            <w:shd w:val="clear" w:color="auto" w:fill="auto"/>
            <w:hideMark/>
          </w:tcPr>
          <w:p w14:paraId="452A083A"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Гнездовка настоящая – </w:t>
            </w:r>
            <w:proofErr w:type="spellStart"/>
            <w:r w:rsidRPr="0078461E">
              <w:rPr>
                <w:rFonts w:ascii="Times New Roman" w:eastAsia="Times New Roman" w:hAnsi="Times New Roman" w:cs="Times New Roman"/>
                <w:sz w:val="24"/>
                <w:szCs w:val="24"/>
                <w:lang w:eastAsia="ru-RU"/>
              </w:rPr>
              <w:t>Neottia</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nidus-avis</w:t>
            </w:r>
            <w:proofErr w:type="spellEnd"/>
            <w:r w:rsidRPr="0078461E">
              <w:rPr>
                <w:rFonts w:ascii="Times New Roman" w:eastAsia="Times New Roman" w:hAnsi="Times New Roman" w:cs="Times New Roman"/>
                <w:sz w:val="24"/>
                <w:szCs w:val="24"/>
                <w:lang w:eastAsia="ru-RU"/>
              </w:rPr>
              <w:t xml:space="preserve"> (L.) Rich.</w:t>
            </w:r>
            <w:r w:rsidRPr="0078461E">
              <w:rPr>
                <w:rFonts w:ascii="Times New Roman" w:eastAsia="Times New Roman" w:hAnsi="Times New Roman" w:cs="Times New Roman"/>
                <w:sz w:val="24"/>
                <w:szCs w:val="24"/>
                <w:lang w:eastAsia="ru-RU"/>
              </w:rPr>
              <w:br/>
              <w:t xml:space="preserve">Семейство Орхидные – </w:t>
            </w:r>
            <w:proofErr w:type="spellStart"/>
            <w:r w:rsidRPr="0078461E">
              <w:rPr>
                <w:rFonts w:ascii="Times New Roman" w:eastAsia="Times New Roman" w:hAnsi="Times New Roman" w:cs="Times New Roman"/>
                <w:sz w:val="24"/>
                <w:szCs w:val="24"/>
                <w:lang w:eastAsia="ru-RU"/>
              </w:rPr>
              <w:t>Orchidaceae</w:t>
            </w:r>
            <w:proofErr w:type="spellEnd"/>
          </w:p>
        </w:tc>
        <w:tc>
          <w:tcPr>
            <w:tcW w:w="1782" w:type="dxa"/>
            <w:tcBorders>
              <w:top w:val="nil"/>
              <w:left w:val="nil"/>
              <w:bottom w:val="single" w:sz="4" w:space="0" w:color="auto"/>
              <w:right w:val="single" w:sz="4" w:space="0" w:color="auto"/>
            </w:tcBorders>
            <w:shd w:val="clear" w:color="auto" w:fill="auto"/>
            <w:hideMark/>
          </w:tcPr>
          <w:p w14:paraId="788A633F"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45,5'  </w:t>
            </w:r>
          </w:p>
        </w:tc>
        <w:tc>
          <w:tcPr>
            <w:tcW w:w="1816" w:type="dxa"/>
            <w:tcBorders>
              <w:top w:val="nil"/>
              <w:left w:val="nil"/>
              <w:bottom w:val="single" w:sz="4" w:space="0" w:color="auto"/>
              <w:right w:val="single" w:sz="4" w:space="0" w:color="auto"/>
            </w:tcBorders>
            <w:shd w:val="clear" w:color="auto" w:fill="auto"/>
            <w:hideMark/>
          </w:tcPr>
          <w:p w14:paraId="700E6158"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53º 50,6'</w:t>
            </w:r>
          </w:p>
        </w:tc>
        <w:tc>
          <w:tcPr>
            <w:tcW w:w="1876" w:type="dxa"/>
            <w:tcBorders>
              <w:top w:val="nil"/>
              <w:left w:val="nil"/>
              <w:bottom w:val="single" w:sz="4" w:space="0" w:color="auto"/>
              <w:right w:val="single" w:sz="4" w:space="0" w:color="auto"/>
            </w:tcBorders>
            <w:shd w:val="clear" w:color="auto" w:fill="auto"/>
            <w:hideMark/>
          </w:tcPr>
          <w:p w14:paraId="72B957BD"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05CE8913" w14:textId="77777777" w:rsidTr="00AE0932">
        <w:trPr>
          <w:trHeight w:val="315"/>
        </w:trPr>
        <w:tc>
          <w:tcPr>
            <w:tcW w:w="673" w:type="dxa"/>
            <w:tcBorders>
              <w:top w:val="nil"/>
              <w:left w:val="single" w:sz="4" w:space="0" w:color="auto"/>
              <w:bottom w:val="single" w:sz="4" w:space="0" w:color="auto"/>
              <w:right w:val="single" w:sz="4" w:space="0" w:color="auto"/>
            </w:tcBorders>
            <w:shd w:val="clear" w:color="auto" w:fill="auto"/>
            <w:hideMark/>
          </w:tcPr>
          <w:p w14:paraId="6C3153A2"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3</w:t>
            </w:r>
          </w:p>
        </w:tc>
        <w:tc>
          <w:tcPr>
            <w:tcW w:w="3740" w:type="dxa"/>
            <w:vMerge/>
            <w:tcBorders>
              <w:top w:val="nil"/>
              <w:left w:val="single" w:sz="4" w:space="0" w:color="auto"/>
              <w:bottom w:val="single" w:sz="4" w:space="0" w:color="auto"/>
              <w:right w:val="single" w:sz="4" w:space="0" w:color="auto"/>
            </w:tcBorders>
            <w:vAlign w:val="center"/>
            <w:hideMark/>
          </w:tcPr>
          <w:p w14:paraId="3B626D3B"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hideMark/>
          </w:tcPr>
          <w:p w14:paraId="4A05422E"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51,03'  </w:t>
            </w:r>
          </w:p>
        </w:tc>
        <w:tc>
          <w:tcPr>
            <w:tcW w:w="1816" w:type="dxa"/>
            <w:tcBorders>
              <w:top w:val="nil"/>
              <w:left w:val="nil"/>
              <w:bottom w:val="single" w:sz="4" w:space="0" w:color="auto"/>
              <w:right w:val="single" w:sz="4" w:space="0" w:color="auto"/>
            </w:tcBorders>
            <w:shd w:val="clear" w:color="auto" w:fill="auto"/>
            <w:hideMark/>
          </w:tcPr>
          <w:p w14:paraId="46C8BF12"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54º 16'</w:t>
            </w:r>
          </w:p>
        </w:tc>
        <w:tc>
          <w:tcPr>
            <w:tcW w:w="1876" w:type="dxa"/>
            <w:tcBorders>
              <w:top w:val="nil"/>
              <w:left w:val="nil"/>
              <w:bottom w:val="single" w:sz="4" w:space="0" w:color="auto"/>
              <w:right w:val="single" w:sz="4" w:space="0" w:color="auto"/>
            </w:tcBorders>
            <w:shd w:val="clear" w:color="auto" w:fill="auto"/>
            <w:hideMark/>
          </w:tcPr>
          <w:p w14:paraId="1E56DFA5"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3FDB4F67" w14:textId="77777777" w:rsidTr="00AE0932">
        <w:trPr>
          <w:trHeight w:val="315"/>
        </w:trPr>
        <w:tc>
          <w:tcPr>
            <w:tcW w:w="673" w:type="dxa"/>
            <w:tcBorders>
              <w:top w:val="nil"/>
              <w:left w:val="single" w:sz="4" w:space="0" w:color="auto"/>
              <w:bottom w:val="single" w:sz="4" w:space="0" w:color="auto"/>
              <w:right w:val="single" w:sz="4" w:space="0" w:color="auto"/>
            </w:tcBorders>
            <w:shd w:val="clear" w:color="auto" w:fill="auto"/>
            <w:hideMark/>
          </w:tcPr>
          <w:p w14:paraId="5F6D3FFE"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4</w:t>
            </w:r>
          </w:p>
        </w:tc>
        <w:tc>
          <w:tcPr>
            <w:tcW w:w="3740" w:type="dxa"/>
            <w:vMerge/>
            <w:tcBorders>
              <w:top w:val="nil"/>
              <w:left w:val="single" w:sz="4" w:space="0" w:color="auto"/>
              <w:bottom w:val="single" w:sz="4" w:space="0" w:color="auto"/>
              <w:right w:val="single" w:sz="4" w:space="0" w:color="auto"/>
            </w:tcBorders>
            <w:vAlign w:val="center"/>
            <w:hideMark/>
          </w:tcPr>
          <w:p w14:paraId="7D3CE5E9"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hideMark/>
          </w:tcPr>
          <w:p w14:paraId="244D1867"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54,644'  </w:t>
            </w:r>
          </w:p>
        </w:tc>
        <w:tc>
          <w:tcPr>
            <w:tcW w:w="1816" w:type="dxa"/>
            <w:tcBorders>
              <w:top w:val="nil"/>
              <w:left w:val="nil"/>
              <w:bottom w:val="single" w:sz="4" w:space="0" w:color="auto"/>
              <w:right w:val="single" w:sz="4" w:space="0" w:color="auto"/>
            </w:tcBorders>
            <w:shd w:val="clear" w:color="auto" w:fill="auto"/>
            <w:hideMark/>
          </w:tcPr>
          <w:p w14:paraId="3CADEB87"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54º 16,906'</w:t>
            </w:r>
          </w:p>
        </w:tc>
        <w:tc>
          <w:tcPr>
            <w:tcW w:w="1876" w:type="dxa"/>
            <w:tcBorders>
              <w:top w:val="nil"/>
              <w:left w:val="nil"/>
              <w:bottom w:val="single" w:sz="4" w:space="0" w:color="auto"/>
              <w:right w:val="single" w:sz="4" w:space="0" w:color="auto"/>
            </w:tcBorders>
            <w:shd w:val="clear" w:color="auto" w:fill="auto"/>
            <w:hideMark/>
          </w:tcPr>
          <w:p w14:paraId="77317826"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05A53079" w14:textId="77777777" w:rsidTr="00AE0932">
        <w:trPr>
          <w:trHeight w:val="630"/>
        </w:trPr>
        <w:tc>
          <w:tcPr>
            <w:tcW w:w="673" w:type="dxa"/>
            <w:tcBorders>
              <w:top w:val="nil"/>
              <w:left w:val="single" w:sz="4" w:space="0" w:color="auto"/>
              <w:bottom w:val="single" w:sz="4" w:space="0" w:color="auto"/>
              <w:right w:val="single" w:sz="4" w:space="0" w:color="auto"/>
            </w:tcBorders>
            <w:shd w:val="clear" w:color="auto" w:fill="auto"/>
            <w:hideMark/>
          </w:tcPr>
          <w:p w14:paraId="5B81F729"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w:t>
            </w:r>
          </w:p>
        </w:tc>
        <w:tc>
          <w:tcPr>
            <w:tcW w:w="3740" w:type="dxa"/>
            <w:tcBorders>
              <w:top w:val="nil"/>
              <w:left w:val="nil"/>
              <w:bottom w:val="single" w:sz="4" w:space="0" w:color="auto"/>
              <w:right w:val="single" w:sz="4" w:space="0" w:color="auto"/>
            </w:tcBorders>
            <w:shd w:val="clear" w:color="auto" w:fill="auto"/>
            <w:hideMark/>
          </w:tcPr>
          <w:p w14:paraId="23F3CA72"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roofErr w:type="spellStart"/>
            <w:r w:rsidRPr="0078461E">
              <w:rPr>
                <w:rFonts w:ascii="Times New Roman" w:eastAsia="Times New Roman" w:hAnsi="Times New Roman" w:cs="Times New Roman"/>
                <w:sz w:val="24"/>
                <w:szCs w:val="24"/>
                <w:lang w:eastAsia="ru-RU"/>
              </w:rPr>
              <w:t>Кирказон</w:t>
            </w:r>
            <w:proofErr w:type="spellEnd"/>
            <w:r w:rsidRPr="0078461E">
              <w:rPr>
                <w:rFonts w:ascii="Times New Roman" w:eastAsia="Times New Roman" w:hAnsi="Times New Roman" w:cs="Times New Roman"/>
                <w:sz w:val="24"/>
                <w:szCs w:val="24"/>
                <w:lang w:eastAsia="ru-RU"/>
              </w:rPr>
              <w:t xml:space="preserve"> обыкновенный – </w:t>
            </w:r>
            <w:proofErr w:type="spellStart"/>
            <w:r w:rsidRPr="0078461E">
              <w:rPr>
                <w:rFonts w:ascii="Times New Roman" w:eastAsia="Times New Roman" w:hAnsi="Times New Roman" w:cs="Times New Roman"/>
                <w:sz w:val="24"/>
                <w:szCs w:val="24"/>
                <w:lang w:eastAsia="ru-RU"/>
              </w:rPr>
              <w:t>Aristolochia</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clematitis</w:t>
            </w:r>
            <w:proofErr w:type="spellEnd"/>
            <w:r w:rsidRPr="0078461E">
              <w:rPr>
                <w:rFonts w:ascii="Times New Roman" w:eastAsia="Times New Roman" w:hAnsi="Times New Roman" w:cs="Times New Roman"/>
                <w:sz w:val="24"/>
                <w:szCs w:val="24"/>
                <w:lang w:eastAsia="ru-RU"/>
              </w:rPr>
              <w:t xml:space="preserve"> L.</w:t>
            </w:r>
            <w:r w:rsidRPr="0078461E">
              <w:rPr>
                <w:rFonts w:ascii="Times New Roman" w:eastAsia="Times New Roman" w:hAnsi="Times New Roman" w:cs="Times New Roman"/>
                <w:sz w:val="24"/>
                <w:szCs w:val="24"/>
                <w:lang w:eastAsia="ru-RU"/>
              </w:rPr>
              <w:br/>
              <w:t xml:space="preserve">Семейство </w:t>
            </w:r>
            <w:proofErr w:type="spellStart"/>
            <w:r w:rsidRPr="0078461E">
              <w:rPr>
                <w:rFonts w:ascii="Times New Roman" w:eastAsia="Times New Roman" w:hAnsi="Times New Roman" w:cs="Times New Roman"/>
                <w:sz w:val="24"/>
                <w:szCs w:val="24"/>
                <w:lang w:eastAsia="ru-RU"/>
              </w:rPr>
              <w:t>Кирказоновые</w:t>
            </w:r>
            <w:proofErr w:type="spellEnd"/>
            <w:r w:rsidRPr="0078461E">
              <w:rPr>
                <w:rFonts w:ascii="Times New Roman" w:eastAsia="Times New Roman" w:hAnsi="Times New Roman" w:cs="Times New Roman"/>
                <w:sz w:val="24"/>
                <w:szCs w:val="24"/>
                <w:lang w:eastAsia="ru-RU"/>
              </w:rPr>
              <w:t xml:space="preserve"> – </w:t>
            </w:r>
            <w:proofErr w:type="spellStart"/>
            <w:r w:rsidRPr="0078461E">
              <w:rPr>
                <w:rFonts w:ascii="Times New Roman" w:eastAsia="Times New Roman" w:hAnsi="Times New Roman" w:cs="Times New Roman"/>
                <w:sz w:val="24"/>
                <w:szCs w:val="24"/>
                <w:lang w:eastAsia="ru-RU"/>
              </w:rPr>
              <w:t>Aristolochiaceae</w:t>
            </w:r>
            <w:proofErr w:type="spellEnd"/>
          </w:p>
        </w:tc>
        <w:tc>
          <w:tcPr>
            <w:tcW w:w="1782" w:type="dxa"/>
            <w:tcBorders>
              <w:top w:val="nil"/>
              <w:left w:val="nil"/>
              <w:bottom w:val="single" w:sz="4" w:space="0" w:color="auto"/>
              <w:right w:val="single" w:sz="4" w:space="0" w:color="auto"/>
            </w:tcBorders>
            <w:shd w:val="clear" w:color="auto" w:fill="auto"/>
            <w:hideMark/>
          </w:tcPr>
          <w:p w14:paraId="5AAA3621"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56º47´10.9´´ </w:t>
            </w:r>
          </w:p>
        </w:tc>
        <w:tc>
          <w:tcPr>
            <w:tcW w:w="1816" w:type="dxa"/>
            <w:tcBorders>
              <w:top w:val="nil"/>
              <w:left w:val="nil"/>
              <w:bottom w:val="single" w:sz="4" w:space="0" w:color="auto"/>
              <w:right w:val="single" w:sz="4" w:space="0" w:color="auto"/>
            </w:tcBorders>
            <w:shd w:val="clear" w:color="auto" w:fill="auto"/>
            <w:hideMark/>
          </w:tcPr>
          <w:p w14:paraId="4EEB6B1A"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53º54´08.1´´</w:t>
            </w:r>
          </w:p>
        </w:tc>
        <w:tc>
          <w:tcPr>
            <w:tcW w:w="1876" w:type="dxa"/>
            <w:tcBorders>
              <w:top w:val="nil"/>
              <w:left w:val="nil"/>
              <w:bottom w:val="single" w:sz="4" w:space="0" w:color="auto"/>
              <w:right w:val="single" w:sz="4" w:space="0" w:color="auto"/>
            </w:tcBorders>
            <w:shd w:val="clear" w:color="auto" w:fill="auto"/>
            <w:hideMark/>
          </w:tcPr>
          <w:p w14:paraId="3878997D"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46427551" w14:textId="77777777" w:rsidTr="00AE0932">
        <w:trPr>
          <w:trHeight w:val="645"/>
        </w:trPr>
        <w:tc>
          <w:tcPr>
            <w:tcW w:w="673" w:type="dxa"/>
            <w:tcBorders>
              <w:top w:val="nil"/>
              <w:left w:val="single" w:sz="4" w:space="0" w:color="auto"/>
              <w:bottom w:val="single" w:sz="4" w:space="0" w:color="auto"/>
              <w:right w:val="single" w:sz="4" w:space="0" w:color="auto"/>
            </w:tcBorders>
            <w:shd w:val="clear" w:color="auto" w:fill="auto"/>
            <w:hideMark/>
          </w:tcPr>
          <w:p w14:paraId="2D414030"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6</w:t>
            </w:r>
          </w:p>
        </w:tc>
        <w:tc>
          <w:tcPr>
            <w:tcW w:w="3740" w:type="dxa"/>
            <w:tcBorders>
              <w:top w:val="nil"/>
              <w:left w:val="nil"/>
              <w:bottom w:val="single" w:sz="4" w:space="0" w:color="auto"/>
              <w:right w:val="single" w:sz="4" w:space="0" w:color="auto"/>
            </w:tcBorders>
            <w:shd w:val="clear" w:color="auto" w:fill="auto"/>
            <w:hideMark/>
          </w:tcPr>
          <w:p w14:paraId="3B484E0D"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Гвоздика песчаная – </w:t>
            </w:r>
            <w:proofErr w:type="spellStart"/>
            <w:r w:rsidRPr="0078461E">
              <w:rPr>
                <w:rFonts w:ascii="Times New Roman" w:eastAsia="Times New Roman" w:hAnsi="Times New Roman" w:cs="Times New Roman"/>
                <w:sz w:val="24"/>
                <w:szCs w:val="24"/>
                <w:lang w:eastAsia="ru-RU"/>
              </w:rPr>
              <w:t>Dianthus</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arenarius</w:t>
            </w:r>
            <w:proofErr w:type="spellEnd"/>
            <w:r w:rsidRPr="0078461E">
              <w:rPr>
                <w:rFonts w:ascii="Times New Roman" w:eastAsia="Times New Roman" w:hAnsi="Times New Roman" w:cs="Times New Roman"/>
                <w:sz w:val="24"/>
                <w:szCs w:val="24"/>
                <w:lang w:eastAsia="ru-RU"/>
              </w:rPr>
              <w:t xml:space="preserve"> L.</w:t>
            </w:r>
            <w:r w:rsidRPr="0078461E">
              <w:rPr>
                <w:rFonts w:ascii="Times New Roman" w:eastAsia="Times New Roman" w:hAnsi="Times New Roman" w:cs="Times New Roman"/>
                <w:sz w:val="24"/>
                <w:szCs w:val="24"/>
                <w:lang w:eastAsia="ru-RU"/>
              </w:rPr>
              <w:br/>
              <w:t xml:space="preserve">Семейство Гвоздичные – </w:t>
            </w:r>
            <w:proofErr w:type="spellStart"/>
            <w:r w:rsidRPr="0078461E">
              <w:rPr>
                <w:rFonts w:ascii="Times New Roman" w:eastAsia="Times New Roman" w:hAnsi="Times New Roman" w:cs="Times New Roman"/>
                <w:sz w:val="24"/>
                <w:szCs w:val="24"/>
                <w:lang w:eastAsia="ru-RU"/>
              </w:rPr>
              <w:t>Caryophyllaceae</w:t>
            </w:r>
            <w:proofErr w:type="spellEnd"/>
          </w:p>
        </w:tc>
        <w:tc>
          <w:tcPr>
            <w:tcW w:w="1782" w:type="dxa"/>
            <w:tcBorders>
              <w:top w:val="nil"/>
              <w:left w:val="nil"/>
              <w:bottom w:val="single" w:sz="4" w:space="0" w:color="auto"/>
              <w:right w:val="single" w:sz="4" w:space="0" w:color="auto"/>
            </w:tcBorders>
            <w:shd w:val="clear" w:color="auto" w:fill="auto"/>
            <w:hideMark/>
          </w:tcPr>
          <w:p w14:paraId="5FE70FAE"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 xml:space="preserve">52¢16.3² </w:t>
            </w:r>
          </w:p>
        </w:tc>
        <w:tc>
          <w:tcPr>
            <w:tcW w:w="1816" w:type="dxa"/>
            <w:tcBorders>
              <w:top w:val="nil"/>
              <w:left w:val="nil"/>
              <w:bottom w:val="single" w:sz="4" w:space="0" w:color="auto"/>
              <w:right w:val="single" w:sz="4" w:space="0" w:color="auto"/>
            </w:tcBorders>
            <w:shd w:val="clear" w:color="auto" w:fill="auto"/>
            <w:hideMark/>
          </w:tcPr>
          <w:p w14:paraId="3E516093"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 xml:space="preserve">16¢21.2² </w:t>
            </w:r>
          </w:p>
        </w:tc>
        <w:tc>
          <w:tcPr>
            <w:tcW w:w="1876" w:type="dxa"/>
            <w:tcBorders>
              <w:top w:val="nil"/>
              <w:left w:val="nil"/>
              <w:bottom w:val="single" w:sz="4" w:space="0" w:color="auto"/>
              <w:right w:val="single" w:sz="4" w:space="0" w:color="auto"/>
            </w:tcBorders>
            <w:shd w:val="clear" w:color="auto" w:fill="auto"/>
            <w:hideMark/>
          </w:tcPr>
          <w:p w14:paraId="52F2C37D"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70EB0D97" w14:textId="77777777" w:rsidTr="00AE0932">
        <w:trPr>
          <w:trHeight w:val="945"/>
        </w:trPr>
        <w:tc>
          <w:tcPr>
            <w:tcW w:w="673" w:type="dxa"/>
            <w:tcBorders>
              <w:top w:val="nil"/>
              <w:left w:val="single" w:sz="4" w:space="0" w:color="auto"/>
              <w:bottom w:val="single" w:sz="4" w:space="0" w:color="auto"/>
              <w:right w:val="single" w:sz="4" w:space="0" w:color="auto"/>
            </w:tcBorders>
            <w:shd w:val="clear" w:color="auto" w:fill="auto"/>
            <w:hideMark/>
          </w:tcPr>
          <w:p w14:paraId="7E9B7545"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7</w:t>
            </w:r>
          </w:p>
        </w:tc>
        <w:tc>
          <w:tcPr>
            <w:tcW w:w="3740" w:type="dxa"/>
            <w:tcBorders>
              <w:top w:val="nil"/>
              <w:left w:val="nil"/>
              <w:bottom w:val="single" w:sz="4" w:space="0" w:color="auto"/>
              <w:right w:val="single" w:sz="4" w:space="0" w:color="auto"/>
            </w:tcBorders>
            <w:shd w:val="clear" w:color="auto" w:fill="auto"/>
            <w:hideMark/>
          </w:tcPr>
          <w:p w14:paraId="2CEED7E5"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Кувшинка четырехгранная – </w:t>
            </w:r>
            <w:proofErr w:type="spellStart"/>
            <w:r w:rsidRPr="0078461E">
              <w:rPr>
                <w:rFonts w:ascii="Times New Roman" w:eastAsia="Times New Roman" w:hAnsi="Times New Roman" w:cs="Times New Roman"/>
                <w:sz w:val="24"/>
                <w:szCs w:val="24"/>
                <w:lang w:eastAsia="ru-RU"/>
              </w:rPr>
              <w:t>Nymphaea</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tetragona</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Georgi</w:t>
            </w:r>
            <w:proofErr w:type="spellEnd"/>
            <w:r w:rsidRPr="0078461E">
              <w:rPr>
                <w:rFonts w:ascii="Times New Roman" w:eastAsia="Times New Roman" w:hAnsi="Times New Roman" w:cs="Times New Roman"/>
                <w:sz w:val="24"/>
                <w:szCs w:val="24"/>
                <w:lang w:eastAsia="ru-RU"/>
              </w:rPr>
              <w:t>.</w:t>
            </w:r>
            <w:r w:rsidRPr="0078461E">
              <w:rPr>
                <w:rFonts w:ascii="Times New Roman" w:eastAsia="Times New Roman" w:hAnsi="Times New Roman" w:cs="Times New Roman"/>
                <w:sz w:val="24"/>
                <w:szCs w:val="24"/>
                <w:lang w:eastAsia="ru-RU"/>
              </w:rPr>
              <w:br/>
              <w:t xml:space="preserve">Семейство Кувшинковые – </w:t>
            </w:r>
            <w:proofErr w:type="spellStart"/>
            <w:r w:rsidRPr="0078461E">
              <w:rPr>
                <w:rFonts w:ascii="Times New Roman" w:eastAsia="Times New Roman" w:hAnsi="Times New Roman" w:cs="Times New Roman"/>
                <w:sz w:val="24"/>
                <w:szCs w:val="24"/>
                <w:lang w:eastAsia="ru-RU"/>
              </w:rPr>
              <w:t>Nymphaeaceae</w:t>
            </w:r>
            <w:proofErr w:type="spellEnd"/>
          </w:p>
        </w:tc>
        <w:tc>
          <w:tcPr>
            <w:tcW w:w="1782" w:type="dxa"/>
            <w:tcBorders>
              <w:top w:val="nil"/>
              <w:left w:val="nil"/>
              <w:bottom w:val="single" w:sz="4" w:space="0" w:color="auto"/>
              <w:right w:val="single" w:sz="4" w:space="0" w:color="auto"/>
            </w:tcBorders>
            <w:shd w:val="clear" w:color="auto" w:fill="auto"/>
            <w:hideMark/>
          </w:tcPr>
          <w:p w14:paraId="61DD4188"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32,104´   </w:t>
            </w:r>
          </w:p>
        </w:tc>
        <w:tc>
          <w:tcPr>
            <w:tcW w:w="1816" w:type="dxa"/>
            <w:tcBorders>
              <w:top w:val="nil"/>
              <w:left w:val="nil"/>
              <w:bottom w:val="single" w:sz="4" w:space="0" w:color="auto"/>
              <w:right w:val="single" w:sz="4" w:space="0" w:color="auto"/>
            </w:tcBorders>
            <w:shd w:val="clear" w:color="auto" w:fill="auto"/>
            <w:hideMark/>
          </w:tcPr>
          <w:p w14:paraId="0027FA58"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54º 18,608´  </w:t>
            </w:r>
          </w:p>
        </w:tc>
        <w:tc>
          <w:tcPr>
            <w:tcW w:w="1876" w:type="dxa"/>
            <w:tcBorders>
              <w:top w:val="nil"/>
              <w:left w:val="nil"/>
              <w:bottom w:val="single" w:sz="4" w:space="0" w:color="auto"/>
              <w:right w:val="single" w:sz="4" w:space="0" w:color="auto"/>
            </w:tcBorders>
            <w:shd w:val="clear" w:color="auto" w:fill="auto"/>
            <w:hideMark/>
          </w:tcPr>
          <w:p w14:paraId="18BB9FB8"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7DD32D35" w14:textId="77777777" w:rsidTr="00AE0932">
        <w:trPr>
          <w:trHeight w:val="630"/>
        </w:trPr>
        <w:tc>
          <w:tcPr>
            <w:tcW w:w="673" w:type="dxa"/>
            <w:tcBorders>
              <w:top w:val="nil"/>
              <w:left w:val="single" w:sz="4" w:space="0" w:color="auto"/>
              <w:bottom w:val="single" w:sz="4" w:space="0" w:color="auto"/>
              <w:right w:val="single" w:sz="4" w:space="0" w:color="auto"/>
            </w:tcBorders>
            <w:shd w:val="clear" w:color="auto" w:fill="auto"/>
            <w:hideMark/>
          </w:tcPr>
          <w:p w14:paraId="04754776"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lastRenderedPageBreak/>
              <w:t>8</w:t>
            </w:r>
          </w:p>
        </w:tc>
        <w:tc>
          <w:tcPr>
            <w:tcW w:w="3740" w:type="dxa"/>
            <w:tcBorders>
              <w:top w:val="nil"/>
              <w:left w:val="nil"/>
              <w:bottom w:val="single" w:sz="4" w:space="0" w:color="auto"/>
              <w:right w:val="single" w:sz="4" w:space="0" w:color="auto"/>
            </w:tcBorders>
            <w:shd w:val="clear" w:color="auto" w:fill="auto"/>
            <w:hideMark/>
          </w:tcPr>
          <w:p w14:paraId="22432B3F"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Кубышка малая – </w:t>
            </w:r>
            <w:proofErr w:type="spellStart"/>
            <w:r w:rsidRPr="0078461E">
              <w:rPr>
                <w:rFonts w:ascii="Times New Roman" w:eastAsia="Times New Roman" w:hAnsi="Times New Roman" w:cs="Times New Roman"/>
                <w:sz w:val="24"/>
                <w:szCs w:val="24"/>
                <w:lang w:eastAsia="ru-RU"/>
              </w:rPr>
              <w:t>Nuphar</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pumila</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Timm</w:t>
            </w:r>
            <w:proofErr w:type="spellEnd"/>
            <w:r w:rsidRPr="0078461E">
              <w:rPr>
                <w:rFonts w:ascii="Times New Roman" w:eastAsia="Times New Roman" w:hAnsi="Times New Roman" w:cs="Times New Roman"/>
                <w:sz w:val="24"/>
                <w:szCs w:val="24"/>
                <w:lang w:eastAsia="ru-RU"/>
              </w:rPr>
              <w:t>) DC.</w:t>
            </w:r>
            <w:r w:rsidRPr="0078461E">
              <w:rPr>
                <w:rFonts w:ascii="Times New Roman" w:eastAsia="Times New Roman" w:hAnsi="Times New Roman" w:cs="Times New Roman"/>
                <w:sz w:val="24"/>
                <w:szCs w:val="24"/>
                <w:lang w:eastAsia="ru-RU"/>
              </w:rPr>
              <w:br/>
              <w:t xml:space="preserve">Семейство Кувшинковые – </w:t>
            </w:r>
            <w:proofErr w:type="spellStart"/>
            <w:r w:rsidRPr="0078461E">
              <w:rPr>
                <w:rFonts w:ascii="Times New Roman" w:eastAsia="Times New Roman" w:hAnsi="Times New Roman" w:cs="Times New Roman"/>
                <w:sz w:val="24"/>
                <w:szCs w:val="24"/>
                <w:lang w:eastAsia="ru-RU"/>
              </w:rPr>
              <w:t>Nymphaeaceae</w:t>
            </w:r>
            <w:proofErr w:type="spellEnd"/>
          </w:p>
        </w:tc>
        <w:tc>
          <w:tcPr>
            <w:tcW w:w="1782" w:type="dxa"/>
            <w:tcBorders>
              <w:top w:val="nil"/>
              <w:left w:val="nil"/>
              <w:bottom w:val="single" w:sz="4" w:space="0" w:color="auto"/>
              <w:right w:val="single" w:sz="4" w:space="0" w:color="auto"/>
            </w:tcBorders>
            <w:shd w:val="clear" w:color="auto" w:fill="auto"/>
            <w:hideMark/>
          </w:tcPr>
          <w:p w14:paraId="05DEDE44"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56º28,4´   </w:t>
            </w:r>
          </w:p>
        </w:tc>
        <w:tc>
          <w:tcPr>
            <w:tcW w:w="1816" w:type="dxa"/>
            <w:tcBorders>
              <w:top w:val="nil"/>
              <w:left w:val="nil"/>
              <w:bottom w:val="single" w:sz="4" w:space="0" w:color="auto"/>
              <w:right w:val="single" w:sz="4" w:space="0" w:color="auto"/>
            </w:tcBorders>
            <w:shd w:val="clear" w:color="auto" w:fill="auto"/>
            <w:hideMark/>
          </w:tcPr>
          <w:p w14:paraId="52018A07"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54º 15,6´  </w:t>
            </w:r>
          </w:p>
        </w:tc>
        <w:tc>
          <w:tcPr>
            <w:tcW w:w="1876" w:type="dxa"/>
            <w:tcBorders>
              <w:top w:val="nil"/>
              <w:left w:val="nil"/>
              <w:bottom w:val="single" w:sz="4" w:space="0" w:color="auto"/>
              <w:right w:val="single" w:sz="4" w:space="0" w:color="auto"/>
            </w:tcBorders>
            <w:shd w:val="clear" w:color="auto" w:fill="auto"/>
            <w:hideMark/>
          </w:tcPr>
          <w:p w14:paraId="201918A5"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2ABF73E4" w14:textId="77777777" w:rsidTr="00AE0932">
        <w:trPr>
          <w:trHeight w:val="915"/>
        </w:trPr>
        <w:tc>
          <w:tcPr>
            <w:tcW w:w="673" w:type="dxa"/>
            <w:tcBorders>
              <w:top w:val="nil"/>
              <w:left w:val="single" w:sz="4" w:space="0" w:color="auto"/>
              <w:bottom w:val="single" w:sz="4" w:space="0" w:color="auto"/>
              <w:right w:val="single" w:sz="4" w:space="0" w:color="auto"/>
            </w:tcBorders>
            <w:shd w:val="clear" w:color="auto" w:fill="auto"/>
            <w:hideMark/>
          </w:tcPr>
          <w:p w14:paraId="297A3E18"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9</w:t>
            </w:r>
          </w:p>
        </w:tc>
        <w:tc>
          <w:tcPr>
            <w:tcW w:w="3740" w:type="dxa"/>
            <w:tcBorders>
              <w:top w:val="nil"/>
              <w:left w:val="nil"/>
              <w:bottom w:val="single" w:sz="4" w:space="0" w:color="auto"/>
              <w:right w:val="single" w:sz="4" w:space="0" w:color="auto"/>
            </w:tcBorders>
            <w:shd w:val="clear" w:color="auto" w:fill="auto"/>
            <w:hideMark/>
          </w:tcPr>
          <w:p w14:paraId="51ACF1AA"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Двулепестник парижский – </w:t>
            </w:r>
            <w:proofErr w:type="spellStart"/>
            <w:r w:rsidRPr="0078461E">
              <w:rPr>
                <w:rFonts w:ascii="Times New Roman" w:eastAsia="Times New Roman" w:hAnsi="Times New Roman" w:cs="Times New Roman"/>
                <w:sz w:val="24"/>
                <w:szCs w:val="24"/>
                <w:lang w:eastAsia="ru-RU"/>
              </w:rPr>
              <w:t>Circaea</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lutetiana</w:t>
            </w:r>
            <w:proofErr w:type="spellEnd"/>
            <w:r w:rsidRPr="0078461E">
              <w:rPr>
                <w:rFonts w:ascii="Times New Roman" w:eastAsia="Times New Roman" w:hAnsi="Times New Roman" w:cs="Times New Roman"/>
                <w:sz w:val="24"/>
                <w:szCs w:val="24"/>
                <w:lang w:eastAsia="ru-RU"/>
              </w:rPr>
              <w:t xml:space="preserve"> L. </w:t>
            </w:r>
            <w:r w:rsidRPr="0078461E">
              <w:rPr>
                <w:rFonts w:ascii="Times New Roman" w:eastAsia="Times New Roman" w:hAnsi="Times New Roman" w:cs="Times New Roman"/>
                <w:sz w:val="24"/>
                <w:szCs w:val="24"/>
                <w:lang w:eastAsia="ru-RU"/>
              </w:rPr>
              <w:br/>
              <w:t xml:space="preserve">(сем. </w:t>
            </w:r>
            <w:proofErr w:type="spellStart"/>
            <w:r w:rsidRPr="0078461E">
              <w:rPr>
                <w:rFonts w:ascii="Times New Roman" w:eastAsia="Times New Roman" w:hAnsi="Times New Roman" w:cs="Times New Roman"/>
                <w:sz w:val="24"/>
                <w:szCs w:val="24"/>
                <w:lang w:eastAsia="ru-RU"/>
              </w:rPr>
              <w:t>Onagraceae</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Juss</w:t>
            </w:r>
            <w:proofErr w:type="spellEnd"/>
            <w:r w:rsidRPr="0078461E">
              <w:rPr>
                <w:rFonts w:ascii="Times New Roman" w:eastAsia="Times New Roman" w:hAnsi="Times New Roman" w:cs="Times New Roman"/>
                <w:sz w:val="24"/>
                <w:szCs w:val="24"/>
                <w:lang w:eastAsia="ru-RU"/>
              </w:rPr>
              <w:t>.)</w:t>
            </w:r>
            <w:r w:rsidRPr="0078461E">
              <w:rPr>
                <w:rFonts w:ascii="Times New Roman" w:eastAsia="Times New Roman" w:hAnsi="Times New Roman" w:cs="Times New Roman"/>
                <w:sz w:val="24"/>
                <w:szCs w:val="24"/>
                <w:lang w:eastAsia="ru-RU"/>
              </w:rPr>
              <w:br/>
              <w:t xml:space="preserve">Семейство Кипрейные – </w:t>
            </w:r>
            <w:proofErr w:type="spellStart"/>
            <w:r w:rsidRPr="0078461E">
              <w:rPr>
                <w:rFonts w:ascii="Times New Roman" w:eastAsia="Times New Roman" w:hAnsi="Times New Roman" w:cs="Times New Roman"/>
                <w:sz w:val="24"/>
                <w:szCs w:val="24"/>
                <w:lang w:eastAsia="ru-RU"/>
              </w:rPr>
              <w:t>Onagraceae</w:t>
            </w:r>
            <w:proofErr w:type="spellEnd"/>
          </w:p>
        </w:tc>
        <w:tc>
          <w:tcPr>
            <w:tcW w:w="1782" w:type="dxa"/>
            <w:tcBorders>
              <w:top w:val="nil"/>
              <w:left w:val="nil"/>
              <w:bottom w:val="single" w:sz="4" w:space="0" w:color="auto"/>
              <w:right w:val="single" w:sz="4" w:space="0" w:color="auto"/>
            </w:tcBorders>
            <w:shd w:val="clear" w:color="auto" w:fill="auto"/>
            <w:hideMark/>
          </w:tcPr>
          <w:p w14:paraId="72BFE384"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от 56º43´55,6´´ до 56º44´03,2´´</w:t>
            </w:r>
          </w:p>
        </w:tc>
        <w:tc>
          <w:tcPr>
            <w:tcW w:w="1816" w:type="dxa"/>
            <w:tcBorders>
              <w:top w:val="nil"/>
              <w:left w:val="nil"/>
              <w:bottom w:val="single" w:sz="4" w:space="0" w:color="auto"/>
              <w:right w:val="single" w:sz="4" w:space="0" w:color="auto"/>
            </w:tcBorders>
            <w:shd w:val="clear" w:color="auto" w:fill="auto"/>
            <w:hideMark/>
          </w:tcPr>
          <w:p w14:paraId="46883A36"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от 53º58´58,6´´ </w:t>
            </w:r>
          </w:p>
          <w:p w14:paraId="732DFBD0"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до 53º57´55,5´´</w:t>
            </w:r>
          </w:p>
        </w:tc>
        <w:tc>
          <w:tcPr>
            <w:tcW w:w="1876" w:type="dxa"/>
            <w:tcBorders>
              <w:top w:val="nil"/>
              <w:left w:val="nil"/>
              <w:bottom w:val="single" w:sz="4" w:space="0" w:color="auto"/>
              <w:right w:val="single" w:sz="4" w:space="0" w:color="auto"/>
            </w:tcBorders>
            <w:shd w:val="clear" w:color="auto" w:fill="auto"/>
            <w:hideMark/>
          </w:tcPr>
          <w:p w14:paraId="46223E5E"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5A91F97F" w14:textId="77777777" w:rsidTr="00AE0932">
        <w:trPr>
          <w:trHeight w:val="300"/>
        </w:trPr>
        <w:tc>
          <w:tcPr>
            <w:tcW w:w="673" w:type="dxa"/>
            <w:tcBorders>
              <w:top w:val="nil"/>
              <w:left w:val="single" w:sz="4" w:space="0" w:color="auto"/>
              <w:bottom w:val="single" w:sz="4" w:space="0" w:color="auto"/>
              <w:right w:val="single" w:sz="4" w:space="0" w:color="auto"/>
            </w:tcBorders>
            <w:shd w:val="clear" w:color="auto" w:fill="auto"/>
            <w:hideMark/>
          </w:tcPr>
          <w:p w14:paraId="0DCDC035"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10</w:t>
            </w:r>
          </w:p>
        </w:tc>
        <w:tc>
          <w:tcPr>
            <w:tcW w:w="3740" w:type="dxa"/>
            <w:vMerge w:val="restart"/>
            <w:tcBorders>
              <w:top w:val="nil"/>
              <w:left w:val="single" w:sz="4" w:space="0" w:color="auto"/>
              <w:bottom w:val="single" w:sz="4" w:space="0" w:color="auto"/>
              <w:right w:val="single" w:sz="4" w:space="0" w:color="auto"/>
            </w:tcBorders>
            <w:shd w:val="clear" w:color="auto" w:fill="auto"/>
            <w:hideMark/>
          </w:tcPr>
          <w:p w14:paraId="29536495"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Василек</w:t>
            </w:r>
            <w:r w:rsidRPr="0078461E">
              <w:rPr>
                <w:rFonts w:ascii="Times New Roman" w:eastAsia="Times New Roman" w:hAnsi="Times New Roman" w:cs="Times New Roman"/>
                <w:sz w:val="24"/>
                <w:szCs w:val="24"/>
                <w:lang w:val="en-US" w:eastAsia="ru-RU"/>
              </w:rPr>
              <w:t xml:space="preserve"> </w:t>
            </w:r>
            <w:r w:rsidRPr="0078461E">
              <w:rPr>
                <w:rFonts w:ascii="Times New Roman" w:eastAsia="Times New Roman" w:hAnsi="Times New Roman" w:cs="Times New Roman"/>
                <w:sz w:val="24"/>
                <w:szCs w:val="24"/>
                <w:lang w:eastAsia="ru-RU"/>
              </w:rPr>
              <w:t>Маршалла</w:t>
            </w:r>
            <w:r w:rsidRPr="0078461E">
              <w:rPr>
                <w:rFonts w:ascii="Times New Roman" w:eastAsia="Times New Roman" w:hAnsi="Times New Roman" w:cs="Times New Roman"/>
                <w:sz w:val="24"/>
                <w:szCs w:val="24"/>
                <w:lang w:val="en-US" w:eastAsia="ru-RU"/>
              </w:rPr>
              <w:t xml:space="preserve"> – Centaurea </w:t>
            </w:r>
            <w:proofErr w:type="spellStart"/>
            <w:r w:rsidRPr="0078461E">
              <w:rPr>
                <w:rFonts w:ascii="Times New Roman" w:eastAsia="Times New Roman" w:hAnsi="Times New Roman" w:cs="Times New Roman"/>
                <w:sz w:val="24"/>
                <w:szCs w:val="24"/>
                <w:lang w:val="en-US" w:eastAsia="ru-RU"/>
              </w:rPr>
              <w:t>marschalliana</w:t>
            </w:r>
            <w:proofErr w:type="spellEnd"/>
            <w:r w:rsidRPr="0078461E">
              <w:rPr>
                <w:rFonts w:ascii="Times New Roman" w:eastAsia="Times New Roman" w:hAnsi="Times New Roman" w:cs="Times New Roman"/>
                <w:sz w:val="24"/>
                <w:szCs w:val="24"/>
                <w:lang w:val="en-US" w:eastAsia="ru-RU"/>
              </w:rPr>
              <w:t xml:space="preserve"> </w:t>
            </w:r>
            <w:proofErr w:type="spellStart"/>
            <w:r w:rsidRPr="0078461E">
              <w:rPr>
                <w:rFonts w:ascii="Times New Roman" w:eastAsia="Times New Roman" w:hAnsi="Times New Roman" w:cs="Times New Roman"/>
                <w:sz w:val="24"/>
                <w:szCs w:val="24"/>
                <w:lang w:val="en-US" w:eastAsia="ru-RU"/>
              </w:rPr>
              <w:t>Spreng</w:t>
            </w:r>
            <w:proofErr w:type="spellEnd"/>
            <w:r w:rsidRPr="0078461E">
              <w:rPr>
                <w:rFonts w:ascii="Times New Roman" w:eastAsia="Times New Roman" w:hAnsi="Times New Roman" w:cs="Times New Roman"/>
                <w:sz w:val="24"/>
                <w:szCs w:val="24"/>
                <w:lang w:val="en-US" w:eastAsia="ru-RU"/>
              </w:rPr>
              <w:t xml:space="preserve">. </w:t>
            </w:r>
            <w:r w:rsidRPr="0078461E">
              <w:rPr>
                <w:rFonts w:ascii="Times New Roman" w:eastAsia="Times New Roman" w:hAnsi="Times New Roman" w:cs="Times New Roman"/>
                <w:sz w:val="24"/>
                <w:szCs w:val="24"/>
                <w:lang w:val="en-US" w:eastAsia="ru-RU"/>
              </w:rPr>
              <w:br/>
            </w:r>
            <w:r w:rsidRPr="0078461E">
              <w:rPr>
                <w:rFonts w:ascii="Times New Roman" w:eastAsia="Times New Roman" w:hAnsi="Times New Roman" w:cs="Times New Roman"/>
                <w:sz w:val="24"/>
                <w:szCs w:val="24"/>
                <w:lang w:eastAsia="ru-RU"/>
              </w:rPr>
              <w:t xml:space="preserve">Семейство Сложноцветные – </w:t>
            </w:r>
            <w:proofErr w:type="spellStart"/>
            <w:r w:rsidRPr="0078461E">
              <w:rPr>
                <w:rFonts w:ascii="Times New Roman" w:eastAsia="Times New Roman" w:hAnsi="Times New Roman" w:cs="Times New Roman"/>
                <w:sz w:val="24"/>
                <w:szCs w:val="24"/>
                <w:lang w:eastAsia="ru-RU"/>
              </w:rPr>
              <w:t>Asteraceae</w:t>
            </w:r>
            <w:proofErr w:type="spellEnd"/>
          </w:p>
        </w:tc>
        <w:tc>
          <w:tcPr>
            <w:tcW w:w="1782" w:type="dxa"/>
            <w:tcBorders>
              <w:top w:val="nil"/>
              <w:left w:val="nil"/>
              <w:bottom w:val="single" w:sz="4" w:space="0" w:color="auto"/>
              <w:right w:val="single" w:sz="4" w:space="0" w:color="auto"/>
            </w:tcBorders>
            <w:shd w:val="clear" w:color="auto" w:fill="auto"/>
            <w:noWrap/>
            <w:hideMark/>
          </w:tcPr>
          <w:p w14:paraId="7F466BDC"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52¢27.6²</w:t>
            </w:r>
          </w:p>
        </w:tc>
        <w:tc>
          <w:tcPr>
            <w:tcW w:w="1816" w:type="dxa"/>
            <w:tcBorders>
              <w:top w:val="nil"/>
              <w:left w:val="nil"/>
              <w:bottom w:val="single" w:sz="4" w:space="0" w:color="auto"/>
              <w:right w:val="single" w:sz="4" w:space="0" w:color="auto"/>
            </w:tcBorders>
            <w:shd w:val="clear" w:color="auto" w:fill="auto"/>
            <w:noWrap/>
            <w:hideMark/>
          </w:tcPr>
          <w:p w14:paraId="4BA4DEEB"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 xml:space="preserve">16¢16.6² </w:t>
            </w:r>
          </w:p>
        </w:tc>
        <w:tc>
          <w:tcPr>
            <w:tcW w:w="1876" w:type="dxa"/>
            <w:tcBorders>
              <w:top w:val="nil"/>
              <w:left w:val="nil"/>
              <w:bottom w:val="single" w:sz="4" w:space="0" w:color="auto"/>
              <w:right w:val="single" w:sz="4" w:space="0" w:color="auto"/>
            </w:tcBorders>
            <w:shd w:val="clear" w:color="auto" w:fill="auto"/>
            <w:hideMark/>
          </w:tcPr>
          <w:p w14:paraId="0F08AAED"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71261772" w14:textId="77777777" w:rsidTr="00AE0932">
        <w:trPr>
          <w:trHeight w:val="300"/>
        </w:trPr>
        <w:tc>
          <w:tcPr>
            <w:tcW w:w="673" w:type="dxa"/>
            <w:tcBorders>
              <w:top w:val="single" w:sz="4" w:space="0" w:color="auto"/>
              <w:left w:val="single" w:sz="4" w:space="0" w:color="auto"/>
              <w:bottom w:val="single" w:sz="4" w:space="0" w:color="auto"/>
              <w:right w:val="single" w:sz="4" w:space="0" w:color="auto"/>
            </w:tcBorders>
            <w:shd w:val="clear" w:color="auto" w:fill="auto"/>
            <w:hideMark/>
          </w:tcPr>
          <w:p w14:paraId="2D1D6E34"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11</w:t>
            </w:r>
          </w:p>
        </w:tc>
        <w:tc>
          <w:tcPr>
            <w:tcW w:w="3740" w:type="dxa"/>
            <w:vMerge/>
            <w:tcBorders>
              <w:top w:val="nil"/>
              <w:left w:val="single" w:sz="4" w:space="0" w:color="auto"/>
              <w:bottom w:val="single" w:sz="4" w:space="0" w:color="auto"/>
              <w:right w:val="single" w:sz="4" w:space="0" w:color="auto"/>
            </w:tcBorders>
            <w:vAlign w:val="center"/>
            <w:hideMark/>
          </w:tcPr>
          <w:p w14:paraId="5D199E66"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noWrap/>
            <w:hideMark/>
          </w:tcPr>
          <w:p w14:paraId="3ADEA345"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53¢56.5²</w:t>
            </w:r>
          </w:p>
        </w:tc>
        <w:tc>
          <w:tcPr>
            <w:tcW w:w="1816" w:type="dxa"/>
            <w:tcBorders>
              <w:top w:val="nil"/>
              <w:left w:val="nil"/>
              <w:bottom w:val="single" w:sz="4" w:space="0" w:color="auto"/>
              <w:right w:val="single" w:sz="4" w:space="0" w:color="auto"/>
            </w:tcBorders>
            <w:shd w:val="clear" w:color="auto" w:fill="auto"/>
            <w:noWrap/>
            <w:hideMark/>
          </w:tcPr>
          <w:p w14:paraId="0A2A5D58"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16¢14.9²</w:t>
            </w:r>
          </w:p>
        </w:tc>
        <w:tc>
          <w:tcPr>
            <w:tcW w:w="1876" w:type="dxa"/>
            <w:tcBorders>
              <w:top w:val="nil"/>
              <w:left w:val="nil"/>
              <w:bottom w:val="single" w:sz="4" w:space="0" w:color="auto"/>
              <w:right w:val="single" w:sz="4" w:space="0" w:color="auto"/>
            </w:tcBorders>
            <w:shd w:val="clear" w:color="auto" w:fill="auto"/>
            <w:hideMark/>
          </w:tcPr>
          <w:p w14:paraId="164BB331"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6D802334" w14:textId="77777777" w:rsidTr="00AE0932">
        <w:trPr>
          <w:trHeight w:val="300"/>
        </w:trPr>
        <w:tc>
          <w:tcPr>
            <w:tcW w:w="673" w:type="dxa"/>
            <w:tcBorders>
              <w:top w:val="single" w:sz="4" w:space="0" w:color="auto"/>
              <w:left w:val="single" w:sz="4" w:space="0" w:color="auto"/>
              <w:bottom w:val="single" w:sz="4" w:space="0" w:color="auto"/>
              <w:right w:val="single" w:sz="4" w:space="0" w:color="auto"/>
            </w:tcBorders>
            <w:shd w:val="clear" w:color="auto" w:fill="auto"/>
            <w:hideMark/>
          </w:tcPr>
          <w:p w14:paraId="5D5E568A"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12</w:t>
            </w:r>
          </w:p>
        </w:tc>
        <w:tc>
          <w:tcPr>
            <w:tcW w:w="3740" w:type="dxa"/>
            <w:vMerge/>
            <w:tcBorders>
              <w:top w:val="nil"/>
              <w:left w:val="single" w:sz="4" w:space="0" w:color="auto"/>
              <w:bottom w:val="single" w:sz="4" w:space="0" w:color="auto"/>
              <w:right w:val="single" w:sz="4" w:space="0" w:color="auto"/>
            </w:tcBorders>
            <w:vAlign w:val="center"/>
            <w:hideMark/>
          </w:tcPr>
          <w:p w14:paraId="072ADC28"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noWrap/>
            <w:hideMark/>
          </w:tcPr>
          <w:p w14:paraId="124C8CDA"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46,633²</w:t>
            </w:r>
          </w:p>
        </w:tc>
        <w:tc>
          <w:tcPr>
            <w:tcW w:w="1816" w:type="dxa"/>
            <w:tcBorders>
              <w:top w:val="nil"/>
              <w:left w:val="nil"/>
              <w:bottom w:val="single" w:sz="4" w:space="0" w:color="auto"/>
              <w:right w:val="single" w:sz="4" w:space="0" w:color="auto"/>
            </w:tcBorders>
            <w:shd w:val="clear" w:color="auto" w:fill="auto"/>
            <w:noWrap/>
            <w:hideMark/>
          </w:tcPr>
          <w:p w14:paraId="1DC44204"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53</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53,821²</w:t>
            </w:r>
          </w:p>
        </w:tc>
        <w:tc>
          <w:tcPr>
            <w:tcW w:w="1876" w:type="dxa"/>
            <w:tcBorders>
              <w:top w:val="nil"/>
              <w:left w:val="nil"/>
              <w:bottom w:val="single" w:sz="4" w:space="0" w:color="auto"/>
              <w:right w:val="single" w:sz="4" w:space="0" w:color="auto"/>
            </w:tcBorders>
            <w:shd w:val="clear" w:color="auto" w:fill="auto"/>
            <w:hideMark/>
          </w:tcPr>
          <w:p w14:paraId="0D255D7C"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52927185" w14:textId="77777777" w:rsidTr="00AE0932">
        <w:trPr>
          <w:trHeight w:val="300"/>
        </w:trPr>
        <w:tc>
          <w:tcPr>
            <w:tcW w:w="673" w:type="dxa"/>
            <w:tcBorders>
              <w:top w:val="nil"/>
              <w:left w:val="single" w:sz="4" w:space="0" w:color="auto"/>
              <w:bottom w:val="single" w:sz="4" w:space="0" w:color="auto"/>
              <w:right w:val="single" w:sz="4" w:space="0" w:color="auto"/>
            </w:tcBorders>
            <w:shd w:val="clear" w:color="auto" w:fill="auto"/>
            <w:hideMark/>
          </w:tcPr>
          <w:p w14:paraId="67D374D4"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13</w:t>
            </w:r>
          </w:p>
        </w:tc>
        <w:tc>
          <w:tcPr>
            <w:tcW w:w="3740" w:type="dxa"/>
            <w:vMerge/>
            <w:tcBorders>
              <w:top w:val="nil"/>
              <w:left w:val="single" w:sz="4" w:space="0" w:color="auto"/>
              <w:bottom w:val="single" w:sz="4" w:space="0" w:color="auto"/>
              <w:right w:val="single" w:sz="4" w:space="0" w:color="auto"/>
            </w:tcBorders>
            <w:vAlign w:val="center"/>
            <w:hideMark/>
          </w:tcPr>
          <w:p w14:paraId="3635DB6F"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noWrap/>
            <w:hideMark/>
          </w:tcPr>
          <w:p w14:paraId="4B2FF2D0"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46,770²</w:t>
            </w:r>
          </w:p>
        </w:tc>
        <w:tc>
          <w:tcPr>
            <w:tcW w:w="1816" w:type="dxa"/>
            <w:tcBorders>
              <w:top w:val="nil"/>
              <w:left w:val="nil"/>
              <w:bottom w:val="single" w:sz="4" w:space="0" w:color="auto"/>
              <w:right w:val="single" w:sz="4" w:space="0" w:color="auto"/>
            </w:tcBorders>
            <w:shd w:val="clear" w:color="auto" w:fill="auto"/>
            <w:noWrap/>
            <w:hideMark/>
          </w:tcPr>
          <w:p w14:paraId="0982E5F7"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53</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54,182²</w:t>
            </w:r>
          </w:p>
        </w:tc>
        <w:tc>
          <w:tcPr>
            <w:tcW w:w="1876" w:type="dxa"/>
            <w:tcBorders>
              <w:top w:val="nil"/>
              <w:left w:val="nil"/>
              <w:bottom w:val="single" w:sz="4" w:space="0" w:color="auto"/>
              <w:right w:val="single" w:sz="4" w:space="0" w:color="auto"/>
            </w:tcBorders>
            <w:shd w:val="clear" w:color="auto" w:fill="auto"/>
            <w:hideMark/>
          </w:tcPr>
          <w:p w14:paraId="7DBCE462"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61DE6494" w14:textId="77777777" w:rsidTr="00AE0932">
        <w:trPr>
          <w:trHeight w:val="300"/>
        </w:trPr>
        <w:tc>
          <w:tcPr>
            <w:tcW w:w="673" w:type="dxa"/>
            <w:tcBorders>
              <w:top w:val="nil"/>
              <w:left w:val="single" w:sz="4" w:space="0" w:color="auto"/>
              <w:bottom w:val="single" w:sz="4" w:space="0" w:color="auto"/>
              <w:right w:val="single" w:sz="4" w:space="0" w:color="auto"/>
            </w:tcBorders>
            <w:shd w:val="clear" w:color="auto" w:fill="auto"/>
            <w:hideMark/>
          </w:tcPr>
          <w:p w14:paraId="5719E723"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14</w:t>
            </w:r>
          </w:p>
        </w:tc>
        <w:tc>
          <w:tcPr>
            <w:tcW w:w="3740" w:type="dxa"/>
            <w:vMerge/>
            <w:tcBorders>
              <w:top w:val="nil"/>
              <w:left w:val="single" w:sz="4" w:space="0" w:color="auto"/>
              <w:bottom w:val="single" w:sz="4" w:space="0" w:color="auto"/>
              <w:right w:val="single" w:sz="4" w:space="0" w:color="auto"/>
            </w:tcBorders>
            <w:vAlign w:val="center"/>
            <w:hideMark/>
          </w:tcPr>
          <w:p w14:paraId="17C5122B"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noWrap/>
            <w:hideMark/>
          </w:tcPr>
          <w:p w14:paraId="7E56B709"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54,681²</w:t>
            </w:r>
          </w:p>
        </w:tc>
        <w:tc>
          <w:tcPr>
            <w:tcW w:w="1816" w:type="dxa"/>
            <w:tcBorders>
              <w:top w:val="nil"/>
              <w:left w:val="nil"/>
              <w:bottom w:val="single" w:sz="4" w:space="0" w:color="auto"/>
              <w:right w:val="single" w:sz="4" w:space="0" w:color="auto"/>
            </w:tcBorders>
            <w:shd w:val="clear" w:color="auto" w:fill="auto"/>
            <w:noWrap/>
            <w:hideMark/>
          </w:tcPr>
          <w:p w14:paraId="5FB8D60B"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w:t>
            </w:r>
            <w:r w:rsidRPr="0078461E">
              <w:rPr>
                <w:rFonts w:ascii="Times New Roman" w:eastAsia="Times New Roman" w:hAnsi="Times New Roman" w:cs="Times New Roman"/>
                <w:sz w:val="24"/>
                <w:szCs w:val="24"/>
                <w:vertAlign w:val="superscript"/>
                <w:lang w:eastAsia="ru-RU"/>
              </w:rPr>
              <w:t>0</w:t>
            </w:r>
            <w:r w:rsidRPr="0078461E">
              <w:rPr>
                <w:rFonts w:ascii="Times New Roman" w:eastAsia="Times New Roman" w:hAnsi="Times New Roman" w:cs="Times New Roman"/>
                <w:sz w:val="24"/>
                <w:szCs w:val="24"/>
                <w:lang w:eastAsia="ru-RU"/>
              </w:rPr>
              <w:t>16,757²</w:t>
            </w:r>
          </w:p>
        </w:tc>
        <w:tc>
          <w:tcPr>
            <w:tcW w:w="1876" w:type="dxa"/>
            <w:tcBorders>
              <w:top w:val="nil"/>
              <w:left w:val="nil"/>
              <w:bottom w:val="single" w:sz="4" w:space="0" w:color="auto"/>
              <w:right w:val="single" w:sz="4" w:space="0" w:color="auto"/>
            </w:tcBorders>
            <w:shd w:val="clear" w:color="auto" w:fill="auto"/>
            <w:hideMark/>
          </w:tcPr>
          <w:p w14:paraId="50F854EA"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193E5647" w14:textId="77777777" w:rsidTr="00AE0932">
        <w:trPr>
          <w:trHeight w:val="975"/>
        </w:trPr>
        <w:tc>
          <w:tcPr>
            <w:tcW w:w="673" w:type="dxa"/>
            <w:tcBorders>
              <w:top w:val="single" w:sz="4" w:space="0" w:color="auto"/>
              <w:left w:val="single" w:sz="4" w:space="0" w:color="auto"/>
              <w:bottom w:val="single" w:sz="4" w:space="0" w:color="auto"/>
              <w:right w:val="single" w:sz="4" w:space="0" w:color="auto"/>
            </w:tcBorders>
            <w:shd w:val="clear" w:color="auto" w:fill="auto"/>
            <w:hideMark/>
          </w:tcPr>
          <w:p w14:paraId="2BC57E39"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15</w:t>
            </w:r>
          </w:p>
        </w:tc>
        <w:tc>
          <w:tcPr>
            <w:tcW w:w="3740" w:type="dxa"/>
            <w:tcBorders>
              <w:top w:val="single" w:sz="4" w:space="0" w:color="auto"/>
              <w:left w:val="nil"/>
              <w:bottom w:val="single" w:sz="4" w:space="0" w:color="auto"/>
              <w:right w:val="single" w:sz="4" w:space="0" w:color="auto"/>
            </w:tcBorders>
            <w:shd w:val="clear" w:color="auto" w:fill="auto"/>
            <w:hideMark/>
          </w:tcPr>
          <w:p w14:paraId="52881F3B"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roofErr w:type="spellStart"/>
            <w:r w:rsidRPr="0078461E">
              <w:rPr>
                <w:rFonts w:ascii="Times New Roman" w:eastAsia="Times New Roman" w:hAnsi="Times New Roman" w:cs="Times New Roman"/>
                <w:sz w:val="24"/>
                <w:szCs w:val="24"/>
                <w:lang w:eastAsia="ru-RU"/>
              </w:rPr>
              <w:t>Флавопунктелия</w:t>
            </w:r>
            <w:proofErr w:type="spellEnd"/>
            <w:r w:rsidRPr="0078461E">
              <w:rPr>
                <w:rFonts w:ascii="Times New Roman" w:eastAsia="Times New Roman" w:hAnsi="Times New Roman" w:cs="Times New Roman"/>
                <w:sz w:val="24"/>
                <w:szCs w:val="24"/>
                <w:lang w:eastAsia="ru-RU"/>
              </w:rPr>
              <w:t xml:space="preserve"> желтеющая - </w:t>
            </w:r>
            <w:proofErr w:type="spellStart"/>
            <w:r w:rsidRPr="0078461E">
              <w:rPr>
                <w:rFonts w:ascii="Times New Roman" w:eastAsia="Times New Roman" w:hAnsi="Times New Roman" w:cs="Times New Roman"/>
                <w:sz w:val="24"/>
                <w:szCs w:val="24"/>
                <w:lang w:eastAsia="ru-RU"/>
              </w:rPr>
              <w:t>Flavopunctelia</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flaventior</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Stirt</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Hale</w:t>
            </w:r>
            <w:proofErr w:type="spellEnd"/>
            <w:r w:rsidRPr="0078461E">
              <w:rPr>
                <w:rFonts w:ascii="Times New Roman" w:eastAsia="Times New Roman" w:hAnsi="Times New Roman" w:cs="Times New Roman"/>
                <w:sz w:val="24"/>
                <w:szCs w:val="24"/>
                <w:lang w:eastAsia="ru-RU"/>
              </w:rPr>
              <w:br/>
              <w:t xml:space="preserve">Семейство </w:t>
            </w:r>
            <w:proofErr w:type="spellStart"/>
            <w:r w:rsidRPr="0078461E">
              <w:rPr>
                <w:rFonts w:ascii="Times New Roman" w:eastAsia="Times New Roman" w:hAnsi="Times New Roman" w:cs="Times New Roman"/>
                <w:sz w:val="24"/>
                <w:szCs w:val="24"/>
                <w:lang w:eastAsia="ru-RU"/>
              </w:rPr>
              <w:t>Пармелиевые</w:t>
            </w:r>
            <w:proofErr w:type="spellEnd"/>
            <w:r w:rsidRPr="0078461E">
              <w:rPr>
                <w:rFonts w:ascii="Times New Roman" w:eastAsia="Times New Roman" w:hAnsi="Times New Roman" w:cs="Times New Roman"/>
                <w:sz w:val="24"/>
                <w:szCs w:val="24"/>
                <w:lang w:eastAsia="ru-RU"/>
              </w:rPr>
              <w:t xml:space="preserve"> - </w:t>
            </w:r>
            <w:proofErr w:type="spellStart"/>
            <w:r w:rsidRPr="0078461E">
              <w:rPr>
                <w:rFonts w:ascii="Times New Roman" w:eastAsia="Times New Roman" w:hAnsi="Times New Roman" w:cs="Times New Roman"/>
                <w:sz w:val="24"/>
                <w:szCs w:val="24"/>
                <w:lang w:eastAsia="ru-RU"/>
              </w:rPr>
              <w:t>Parmeliaceae</w:t>
            </w:r>
            <w:proofErr w:type="spellEnd"/>
          </w:p>
        </w:tc>
        <w:tc>
          <w:tcPr>
            <w:tcW w:w="1782" w:type="dxa"/>
            <w:tcBorders>
              <w:top w:val="single" w:sz="4" w:space="0" w:color="auto"/>
              <w:left w:val="nil"/>
              <w:bottom w:val="single" w:sz="4" w:space="0" w:color="auto"/>
              <w:right w:val="single" w:sz="4" w:space="0" w:color="auto"/>
            </w:tcBorders>
            <w:shd w:val="clear" w:color="auto" w:fill="auto"/>
            <w:hideMark/>
          </w:tcPr>
          <w:p w14:paraId="4B23020F"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56°47,019';</w:t>
            </w:r>
          </w:p>
        </w:tc>
        <w:tc>
          <w:tcPr>
            <w:tcW w:w="1816" w:type="dxa"/>
            <w:tcBorders>
              <w:top w:val="single" w:sz="4" w:space="0" w:color="auto"/>
              <w:left w:val="nil"/>
              <w:bottom w:val="single" w:sz="4" w:space="0" w:color="auto"/>
              <w:right w:val="single" w:sz="4" w:space="0" w:color="auto"/>
            </w:tcBorders>
            <w:shd w:val="clear" w:color="auto" w:fill="auto"/>
            <w:hideMark/>
          </w:tcPr>
          <w:p w14:paraId="1912DB4F"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54°08,480'</w:t>
            </w:r>
          </w:p>
        </w:tc>
        <w:tc>
          <w:tcPr>
            <w:tcW w:w="1876" w:type="dxa"/>
            <w:tcBorders>
              <w:top w:val="single" w:sz="4" w:space="0" w:color="auto"/>
              <w:left w:val="nil"/>
              <w:bottom w:val="single" w:sz="4" w:space="0" w:color="auto"/>
              <w:right w:val="single" w:sz="4" w:space="0" w:color="auto"/>
            </w:tcBorders>
            <w:shd w:val="clear" w:color="auto" w:fill="auto"/>
            <w:hideMark/>
          </w:tcPr>
          <w:p w14:paraId="037421B9"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1CFC8C39" w14:textId="77777777" w:rsidTr="00AE0932">
        <w:trPr>
          <w:trHeight w:val="1260"/>
        </w:trPr>
        <w:tc>
          <w:tcPr>
            <w:tcW w:w="673" w:type="dxa"/>
            <w:tcBorders>
              <w:top w:val="nil"/>
              <w:left w:val="single" w:sz="4" w:space="0" w:color="auto"/>
              <w:bottom w:val="single" w:sz="4" w:space="0" w:color="auto"/>
              <w:right w:val="single" w:sz="4" w:space="0" w:color="auto"/>
            </w:tcBorders>
            <w:shd w:val="clear" w:color="auto" w:fill="auto"/>
            <w:hideMark/>
          </w:tcPr>
          <w:p w14:paraId="0780B1BF"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16</w:t>
            </w:r>
          </w:p>
        </w:tc>
        <w:tc>
          <w:tcPr>
            <w:tcW w:w="3740" w:type="dxa"/>
            <w:tcBorders>
              <w:top w:val="nil"/>
              <w:left w:val="nil"/>
              <w:bottom w:val="single" w:sz="4" w:space="0" w:color="auto"/>
              <w:right w:val="single" w:sz="4" w:space="0" w:color="auto"/>
            </w:tcBorders>
            <w:shd w:val="clear" w:color="auto" w:fill="auto"/>
            <w:hideMark/>
          </w:tcPr>
          <w:p w14:paraId="6F2F9898"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Обыкновенная медянка -                                                                          </w:t>
            </w:r>
            <w:proofErr w:type="spellStart"/>
            <w:r w:rsidRPr="0078461E">
              <w:rPr>
                <w:rFonts w:ascii="Times New Roman" w:eastAsia="Times New Roman" w:hAnsi="Times New Roman" w:cs="Times New Roman"/>
                <w:sz w:val="24"/>
                <w:szCs w:val="24"/>
                <w:lang w:eastAsia="ru-RU"/>
              </w:rPr>
              <w:t>Coronella</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austriaca</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Laurenti</w:t>
            </w:r>
            <w:proofErr w:type="spellEnd"/>
            <w:r w:rsidRPr="0078461E">
              <w:rPr>
                <w:rFonts w:ascii="Times New Roman" w:eastAsia="Times New Roman" w:hAnsi="Times New Roman" w:cs="Times New Roman"/>
                <w:sz w:val="24"/>
                <w:szCs w:val="24"/>
                <w:lang w:eastAsia="ru-RU"/>
              </w:rPr>
              <w:t>, 1768</w:t>
            </w:r>
            <w:r w:rsidRPr="0078461E">
              <w:rPr>
                <w:rFonts w:ascii="Times New Roman" w:eastAsia="Times New Roman" w:hAnsi="Times New Roman" w:cs="Times New Roman"/>
                <w:sz w:val="24"/>
                <w:szCs w:val="24"/>
                <w:lang w:eastAsia="ru-RU"/>
              </w:rPr>
              <w:br/>
              <w:t xml:space="preserve">Отряд Чешуйчатые – </w:t>
            </w:r>
            <w:proofErr w:type="spellStart"/>
            <w:r w:rsidRPr="0078461E">
              <w:rPr>
                <w:rFonts w:ascii="Times New Roman" w:eastAsia="Times New Roman" w:hAnsi="Times New Roman" w:cs="Times New Roman"/>
                <w:sz w:val="24"/>
                <w:szCs w:val="24"/>
                <w:lang w:eastAsia="ru-RU"/>
              </w:rPr>
              <w:t>Squamata</w:t>
            </w:r>
            <w:proofErr w:type="spellEnd"/>
            <w:r w:rsidRPr="0078461E">
              <w:rPr>
                <w:rFonts w:ascii="Times New Roman" w:eastAsia="Times New Roman" w:hAnsi="Times New Roman" w:cs="Times New Roman"/>
                <w:sz w:val="24"/>
                <w:szCs w:val="24"/>
                <w:lang w:eastAsia="ru-RU"/>
              </w:rPr>
              <w:t xml:space="preserve"> </w:t>
            </w:r>
            <w:r w:rsidRPr="0078461E">
              <w:rPr>
                <w:rFonts w:ascii="Times New Roman" w:eastAsia="Times New Roman" w:hAnsi="Times New Roman" w:cs="Times New Roman"/>
                <w:sz w:val="24"/>
                <w:szCs w:val="24"/>
                <w:lang w:eastAsia="ru-RU"/>
              </w:rPr>
              <w:br/>
            </w:r>
            <w:proofErr w:type="spellStart"/>
            <w:r w:rsidRPr="0078461E">
              <w:rPr>
                <w:rFonts w:ascii="Times New Roman" w:eastAsia="Times New Roman" w:hAnsi="Times New Roman" w:cs="Times New Roman"/>
                <w:sz w:val="24"/>
                <w:szCs w:val="24"/>
                <w:lang w:eastAsia="ru-RU"/>
              </w:rPr>
              <w:t>Cемейство</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Ужеобразные</w:t>
            </w:r>
            <w:proofErr w:type="spellEnd"/>
            <w:r w:rsidRPr="0078461E">
              <w:rPr>
                <w:rFonts w:ascii="Times New Roman" w:eastAsia="Times New Roman" w:hAnsi="Times New Roman" w:cs="Times New Roman"/>
                <w:sz w:val="24"/>
                <w:szCs w:val="24"/>
                <w:lang w:eastAsia="ru-RU"/>
              </w:rPr>
              <w:t xml:space="preserve"> - </w:t>
            </w:r>
            <w:proofErr w:type="spellStart"/>
            <w:r w:rsidRPr="0078461E">
              <w:rPr>
                <w:rFonts w:ascii="Times New Roman" w:eastAsia="Times New Roman" w:hAnsi="Times New Roman" w:cs="Times New Roman"/>
                <w:sz w:val="24"/>
                <w:szCs w:val="24"/>
                <w:lang w:eastAsia="ru-RU"/>
              </w:rPr>
              <w:t>Colubridae</w:t>
            </w:r>
            <w:proofErr w:type="spellEnd"/>
            <w:r w:rsidRPr="0078461E">
              <w:rPr>
                <w:rFonts w:ascii="Times New Roman" w:eastAsia="Times New Roman" w:hAnsi="Times New Roman" w:cs="Times New Roman"/>
                <w:sz w:val="24"/>
                <w:szCs w:val="24"/>
                <w:lang w:eastAsia="ru-RU"/>
              </w:rPr>
              <w:t xml:space="preserve"> </w:t>
            </w:r>
          </w:p>
        </w:tc>
        <w:tc>
          <w:tcPr>
            <w:tcW w:w="1782" w:type="dxa"/>
            <w:tcBorders>
              <w:top w:val="nil"/>
              <w:left w:val="nil"/>
              <w:bottom w:val="single" w:sz="4" w:space="0" w:color="auto"/>
              <w:right w:val="single" w:sz="4" w:space="0" w:color="auto"/>
            </w:tcBorders>
            <w:shd w:val="clear" w:color="auto" w:fill="auto"/>
            <w:hideMark/>
          </w:tcPr>
          <w:p w14:paraId="0FFDDF81"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 32′</w:t>
            </w:r>
          </w:p>
        </w:tc>
        <w:tc>
          <w:tcPr>
            <w:tcW w:w="1816" w:type="dxa"/>
            <w:tcBorders>
              <w:top w:val="nil"/>
              <w:left w:val="nil"/>
              <w:bottom w:val="single" w:sz="4" w:space="0" w:color="auto"/>
              <w:right w:val="single" w:sz="4" w:space="0" w:color="auto"/>
            </w:tcBorders>
            <w:shd w:val="clear" w:color="auto" w:fill="auto"/>
            <w:hideMark/>
          </w:tcPr>
          <w:p w14:paraId="19741B14"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54° 31′ </w:t>
            </w:r>
          </w:p>
        </w:tc>
        <w:tc>
          <w:tcPr>
            <w:tcW w:w="1876" w:type="dxa"/>
            <w:tcBorders>
              <w:top w:val="nil"/>
              <w:left w:val="nil"/>
              <w:bottom w:val="single" w:sz="4" w:space="0" w:color="auto"/>
              <w:right w:val="single" w:sz="4" w:space="0" w:color="auto"/>
            </w:tcBorders>
            <w:shd w:val="clear" w:color="auto" w:fill="auto"/>
            <w:hideMark/>
          </w:tcPr>
          <w:p w14:paraId="163F7F1F"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500ACFAF" w14:textId="77777777" w:rsidTr="00AE0932">
        <w:trPr>
          <w:trHeight w:val="330"/>
        </w:trPr>
        <w:tc>
          <w:tcPr>
            <w:tcW w:w="673" w:type="dxa"/>
            <w:tcBorders>
              <w:top w:val="nil"/>
              <w:left w:val="single" w:sz="4" w:space="0" w:color="auto"/>
              <w:bottom w:val="single" w:sz="4" w:space="0" w:color="auto"/>
              <w:right w:val="single" w:sz="4" w:space="0" w:color="auto"/>
            </w:tcBorders>
            <w:shd w:val="clear" w:color="auto" w:fill="auto"/>
            <w:hideMark/>
          </w:tcPr>
          <w:p w14:paraId="1F9C36E2"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17</w:t>
            </w:r>
          </w:p>
        </w:tc>
        <w:tc>
          <w:tcPr>
            <w:tcW w:w="3740" w:type="dxa"/>
            <w:vMerge w:val="restart"/>
            <w:tcBorders>
              <w:top w:val="nil"/>
              <w:left w:val="single" w:sz="4" w:space="0" w:color="auto"/>
              <w:bottom w:val="single" w:sz="4" w:space="0" w:color="auto"/>
              <w:right w:val="single" w:sz="4" w:space="0" w:color="auto"/>
            </w:tcBorders>
            <w:shd w:val="clear" w:color="auto" w:fill="auto"/>
            <w:hideMark/>
          </w:tcPr>
          <w:p w14:paraId="46F23D37"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Большая выпь – </w:t>
            </w:r>
            <w:proofErr w:type="spellStart"/>
            <w:r w:rsidRPr="0078461E">
              <w:rPr>
                <w:rFonts w:ascii="Times New Roman" w:eastAsia="Times New Roman" w:hAnsi="Times New Roman" w:cs="Times New Roman"/>
                <w:sz w:val="24"/>
                <w:szCs w:val="24"/>
                <w:lang w:eastAsia="ru-RU"/>
              </w:rPr>
              <w:t>Botaurus</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stellaris</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Linnaeus</w:t>
            </w:r>
            <w:proofErr w:type="spellEnd"/>
            <w:r w:rsidRPr="0078461E">
              <w:rPr>
                <w:rFonts w:ascii="Times New Roman" w:eastAsia="Times New Roman" w:hAnsi="Times New Roman" w:cs="Times New Roman"/>
                <w:sz w:val="24"/>
                <w:szCs w:val="24"/>
                <w:lang w:eastAsia="ru-RU"/>
              </w:rPr>
              <w:t>, 1758)</w:t>
            </w:r>
            <w:r w:rsidRPr="0078461E">
              <w:rPr>
                <w:rFonts w:ascii="Times New Roman" w:eastAsia="Times New Roman" w:hAnsi="Times New Roman" w:cs="Times New Roman"/>
                <w:sz w:val="24"/>
                <w:szCs w:val="24"/>
                <w:lang w:eastAsia="ru-RU"/>
              </w:rPr>
              <w:br/>
              <w:t xml:space="preserve">Отряд </w:t>
            </w:r>
            <w:proofErr w:type="spellStart"/>
            <w:r w:rsidRPr="0078461E">
              <w:rPr>
                <w:rFonts w:ascii="Times New Roman" w:eastAsia="Times New Roman" w:hAnsi="Times New Roman" w:cs="Times New Roman"/>
                <w:sz w:val="24"/>
                <w:szCs w:val="24"/>
                <w:lang w:eastAsia="ru-RU"/>
              </w:rPr>
              <w:t>Аистообразные</w:t>
            </w:r>
            <w:proofErr w:type="spellEnd"/>
            <w:r w:rsidRPr="0078461E">
              <w:rPr>
                <w:rFonts w:ascii="Times New Roman" w:eastAsia="Times New Roman" w:hAnsi="Times New Roman" w:cs="Times New Roman"/>
                <w:sz w:val="24"/>
                <w:szCs w:val="24"/>
                <w:lang w:eastAsia="ru-RU"/>
              </w:rPr>
              <w:t xml:space="preserve"> – </w:t>
            </w:r>
            <w:proofErr w:type="spellStart"/>
            <w:r w:rsidRPr="0078461E">
              <w:rPr>
                <w:rFonts w:ascii="Times New Roman" w:eastAsia="Times New Roman" w:hAnsi="Times New Roman" w:cs="Times New Roman"/>
                <w:sz w:val="24"/>
                <w:szCs w:val="24"/>
                <w:lang w:eastAsia="ru-RU"/>
              </w:rPr>
              <w:t>Ciconiiformes</w:t>
            </w:r>
            <w:proofErr w:type="spellEnd"/>
            <w:r w:rsidRPr="0078461E">
              <w:rPr>
                <w:rFonts w:ascii="Times New Roman" w:eastAsia="Times New Roman" w:hAnsi="Times New Roman" w:cs="Times New Roman"/>
                <w:sz w:val="24"/>
                <w:szCs w:val="24"/>
                <w:lang w:eastAsia="ru-RU"/>
              </w:rPr>
              <w:br/>
              <w:t xml:space="preserve">Семейство </w:t>
            </w:r>
            <w:proofErr w:type="spellStart"/>
            <w:r w:rsidRPr="0078461E">
              <w:rPr>
                <w:rFonts w:ascii="Times New Roman" w:eastAsia="Times New Roman" w:hAnsi="Times New Roman" w:cs="Times New Roman"/>
                <w:sz w:val="24"/>
                <w:szCs w:val="24"/>
                <w:lang w:eastAsia="ru-RU"/>
              </w:rPr>
              <w:t>Цаплевые</w:t>
            </w:r>
            <w:proofErr w:type="spellEnd"/>
            <w:r w:rsidRPr="0078461E">
              <w:rPr>
                <w:rFonts w:ascii="Times New Roman" w:eastAsia="Times New Roman" w:hAnsi="Times New Roman" w:cs="Times New Roman"/>
                <w:sz w:val="24"/>
                <w:szCs w:val="24"/>
                <w:lang w:eastAsia="ru-RU"/>
              </w:rPr>
              <w:t xml:space="preserve"> – </w:t>
            </w:r>
            <w:proofErr w:type="spellStart"/>
            <w:r w:rsidRPr="0078461E">
              <w:rPr>
                <w:rFonts w:ascii="Times New Roman" w:eastAsia="Times New Roman" w:hAnsi="Times New Roman" w:cs="Times New Roman"/>
                <w:sz w:val="24"/>
                <w:szCs w:val="24"/>
                <w:lang w:eastAsia="ru-RU"/>
              </w:rPr>
              <w:t>Ardeidae</w:t>
            </w:r>
            <w:proofErr w:type="spellEnd"/>
          </w:p>
        </w:tc>
        <w:tc>
          <w:tcPr>
            <w:tcW w:w="1782" w:type="dxa"/>
            <w:tcBorders>
              <w:top w:val="nil"/>
              <w:left w:val="nil"/>
              <w:bottom w:val="single" w:sz="4" w:space="0" w:color="auto"/>
              <w:right w:val="single" w:sz="4" w:space="0" w:color="auto"/>
            </w:tcBorders>
            <w:shd w:val="clear" w:color="auto" w:fill="auto"/>
            <w:hideMark/>
          </w:tcPr>
          <w:p w14:paraId="56233AE6"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 37′</w:t>
            </w:r>
          </w:p>
        </w:tc>
        <w:tc>
          <w:tcPr>
            <w:tcW w:w="1816" w:type="dxa"/>
            <w:tcBorders>
              <w:top w:val="nil"/>
              <w:left w:val="nil"/>
              <w:bottom w:val="single" w:sz="4" w:space="0" w:color="auto"/>
              <w:right w:val="single" w:sz="4" w:space="0" w:color="auto"/>
            </w:tcBorders>
            <w:shd w:val="clear" w:color="auto" w:fill="auto"/>
            <w:hideMark/>
          </w:tcPr>
          <w:p w14:paraId="2097742E"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54° 31′ </w:t>
            </w:r>
          </w:p>
        </w:tc>
        <w:tc>
          <w:tcPr>
            <w:tcW w:w="1876" w:type="dxa"/>
            <w:tcBorders>
              <w:top w:val="nil"/>
              <w:left w:val="nil"/>
              <w:bottom w:val="single" w:sz="4" w:space="0" w:color="auto"/>
              <w:right w:val="single" w:sz="4" w:space="0" w:color="auto"/>
            </w:tcBorders>
            <w:shd w:val="clear" w:color="auto" w:fill="auto"/>
            <w:hideMark/>
          </w:tcPr>
          <w:p w14:paraId="6D50CE64"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0BE9D491" w14:textId="77777777" w:rsidTr="00AE0932">
        <w:trPr>
          <w:trHeight w:val="570"/>
        </w:trPr>
        <w:tc>
          <w:tcPr>
            <w:tcW w:w="673" w:type="dxa"/>
            <w:tcBorders>
              <w:top w:val="nil"/>
              <w:left w:val="single" w:sz="4" w:space="0" w:color="auto"/>
              <w:bottom w:val="single" w:sz="4" w:space="0" w:color="auto"/>
              <w:right w:val="single" w:sz="4" w:space="0" w:color="auto"/>
            </w:tcBorders>
            <w:shd w:val="clear" w:color="auto" w:fill="auto"/>
            <w:hideMark/>
          </w:tcPr>
          <w:p w14:paraId="49CE4211"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18</w:t>
            </w:r>
          </w:p>
        </w:tc>
        <w:tc>
          <w:tcPr>
            <w:tcW w:w="3740" w:type="dxa"/>
            <w:vMerge/>
            <w:tcBorders>
              <w:top w:val="nil"/>
              <w:left w:val="single" w:sz="4" w:space="0" w:color="auto"/>
              <w:bottom w:val="single" w:sz="4" w:space="0" w:color="auto"/>
              <w:right w:val="single" w:sz="4" w:space="0" w:color="auto"/>
            </w:tcBorders>
            <w:vAlign w:val="center"/>
            <w:hideMark/>
          </w:tcPr>
          <w:p w14:paraId="08C969AF"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hideMark/>
          </w:tcPr>
          <w:p w14:paraId="31E81A71"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 43′</w:t>
            </w:r>
          </w:p>
        </w:tc>
        <w:tc>
          <w:tcPr>
            <w:tcW w:w="1816" w:type="dxa"/>
            <w:tcBorders>
              <w:top w:val="nil"/>
              <w:left w:val="nil"/>
              <w:bottom w:val="single" w:sz="4" w:space="0" w:color="auto"/>
              <w:right w:val="single" w:sz="4" w:space="0" w:color="auto"/>
            </w:tcBorders>
            <w:shd w:val="clear" w:color="auto" w:fill="auto"/>
            <w:hideMark/>
          </w:tcPr>
          <w:p w14:paraId="304B3FE9"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53° 55′ </w:t>
            </w:r>
          </w:p>
        </w:tc>
        <w:tc>
          <w:tcPr>
            <w:tcW w:w="1876" w:type="dxa"/>
            <w:tcBorders>
              <w:top w:val="nil"/>
              <w:left w:val="nil"/>
              <w:bottom w:val="single" w:sz="4" w:space="0" w:color="auto"/>
              <w:right w:val="single" w:sz="4" w:space="0" w:color="auto"/>
            </w:tcBorders>
            <w:shd w:val="clear" w:color="auto" w:fill="auto"/>
            <w:hideMark/>
          </w:tcPr>
          <w:p w14:paraId="51DFA5D6"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3C9F5246" w14:textId="77777777" w:rsidTr="00AE0932">
        <w:trPr>
          <w:trHeight w:val="945"/>
        </w:trPr>
        <w:tc>
          <w:tcPr>
            <w:tcW w:w="673" w:type="dxa"/>
            <w:tcBorders>
              <w:top w:val="nil"/>
              <w:left w:val="single" w:sz="4" w:space="0" w:color="auto"/>
              <w:bottom w:val="single" w:sz="4" w:space="0" w:color="auto"/>
              <w:right w:val="single" w:sz="4" w:space="0" w:color="auto"/>
            </w:tcBorders>
            <w:shd w:val="clear" w:color="auto" w:fill="auto"/>
            <w:hideMark/>
          </w:tcPr>
          <w:p w14:paraId="248C7FA4"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19</w:t>
            </w:r>
          </w:p>
        </w:tc>
        <w:tc>
          <w:tcPr>
            <w:tcW w:w="3740" w:type="dxa"/>
            <w:tcBorders>
              <w:top w:val="nil"/>
              <w:left w:val="nil"/>
              <w:bottom w:val="single" w:sz="4" w:space="0" w:color="auto"/>
              <w:right w:val="single" w:sz="4" w:space="0" w:color="auto"/>
            </w:tcBorders>
            <w:shd w:val="clear" w:color="auto" w:fill="auto"/>
            <w:hideMark/>
          </w:tcPr>
          <w:p w14:paraId="3D097C90"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Болотный лунь – </w:t>
            </w:r>
            <w:proofErr w:type="spellStart"/>
            <w:r w:rsidRPr="0078461E">
              <w:rPr>
                <w:rFonts w:ascii="Times New Roman" w:eastAsia="Times New Roman" w:hAnsi="Times New Roman" w:cs="Times New Roman"/>
                <w:sz w:val="24"/>
                <w:szCs w:val="24"/>
                <w:lang w:eastAsia="ru-RU"/>
              </w:rPr>
              <w:t>Circus</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aeruginosus</w:t>
            </w:r>
            <w:proofErr w:type="spellEnd"/>
            <w:r w:rsidRPr="0078461E">
              <w:rPr>
                <w:rFonts w:ascii="Times New Roman" w:eastAsia="Times New Roman" w:hAnsi="Times New Roman" w:cs="Times New Roman"/>
                <w:sz w:val="24"/>
                <w:szCs w:val="24"/>
                <w:lang w:eastAsia="ru-RU"/>
              </w:rPr>
              <w:br/>
              <w:t xml:space="preserve">Отряд </w:t>
            </w:r>
            <w:proofErr w:type="spellStart"/>
            <w:r w:rsidRPr="0078461E">
              <w:rPr>
                <w:rFonts w:ascii="Times New Roman" w:eastAsia="Times New Roman" w:hAnsi="Times New Roman" w:cs="Times New Roman"/>
                <w:sz w:val="24"/>
                <w:szCs w:val="24"/>
                <w:lang w:eastAsia="ru-RU"/>
              </w:rPr>
              <w:t>Соколообразные</w:t>
            </w:r>
            <w:proofErr w:type="spellEnd"/>
            <w:r w:rsidRPr="0078461E">
              <w:rPr>
                <w:rFonts w:ascii="Times New Roman" w:eastAsia="Times New Roman" w:hAnsi="Times New Roman" w:cs="Times New Roman"/>
                <w:sz w:val="24"/>
                <w:szCs w:val="24"/>
                <w:lang w:eastAsia="ru-RU"/>
              </w:rPr>
              <w:t xml:space="preserve"> – </w:t>
            </w:r>
            <w:proofErr w:type="spellStart"/>
            <w:r w:rsidRPr="0078461E">
              <w:rPr>
                <w:rFonts w:ascii="Times New Roman" w:eastAsia="Times New Roman" w:hAnsi="Times New Roman" w:cs="Times New Roman"/>
                <w:sz w:val="24"/>
                <w:szCs w:val="24"/>
                <w:lang w:eastAsia="ru-RU"/>
              </w:rPr>
              <w:t>Falconiformes</w:t>
            </w:r>
            <w:proofErr w:type="spellEnd"/>
            <w:r w:rsidRPr="0078461E">
              <w:rPr>
                <w:rFonts w:ascii="Times New Roman" w:eastAsia="Times New Roman" w:hAnsi="Times New Roman" w:cs="Times New Roman"/>
                <w:sz w:val="24"/>
                <w:szCs w:val="24"/>
                <w:lang w:eastAsia="ru-RU"/>
              </w:rPr>
              <w:br/>
              <w:t xml:space="preserve">Семейство Ястребиные – </w:t>
            </w:r>
            <w:proofErr w:type="spellStart"/>
            <w:r w:rsidRPr="0078461E">
              <w:rPr>
                <w:rFonts w:ascii="Times New Roman" w:eastAsia="Times New Roman" w:hAnsi="Times New Roman" w:cs="Times New Roman"/>
                <w:sz w:val="24"/>
                <w:szCs w:val="24"/>
                <w:lang w:eastAsia="ru-RU"/>
              </w:rPr>
              <w:t>Accipitridae</w:t>
            </w:r>
            <w:proofErr w:type="spellEnd"/>
          </w:p>
        </w:tc>
        <w:tc>
          <w:tcPr>
            <w:tcW w:w="1782" w:type="dxa"/>
            <w:tcBorders>
              <w:top w:val="nil"/>
              <w:left w:val="nil"/>
              <w:bottom w:val="single" w:sz="4" w:space="0" w:color="auto"/>
              <w:right w:val="single" w:sz="4" w:space="0" w:color="auto"/>
            </w:tcBorders>
            <w:shd w:val="clear" w:color="auto" w:fill="auto"/>
            <w:hideMark/>
          </w:tcPr>
          <w:p w14:paraId="2FFC6CD1"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 43′</w:t>
            </w:r>
          </w:p>
        </w:tc>
        <w:tc>
          <w:tcPr>
            <w:tcW w:w="1816" w:type="dxa"/>
            <w:tcBorders>
              <w:top w:val="nil"/>
              <w:left w:val="nil"/>
              <w:bottom w:val="single" w:sz="4" w:space="0" w:color="auto"/>
              <w:right w:val="single" w:sz="4" w:space="0" w:color="auto"/>
            </w:tcBorders>
            <w:shd w:val="clear" w:color="auto" w:fill="auto"/>
            <w:hideMark/>
          </w:tcPr>
          <w:p w14:paraId="01E752DD"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53° 58′ </w:t>
            </w:r>
          </w:p>
        </w:tc>
        <w:tc>
          <w:tcPr>
            <w:tcW w:w="1876" w:type="dxa"/>
            <w:tcBorders>
              <w:top w:val="nil"/>
              <w:left w:val="nil"/>
              <w:bottom w:val="single" w:sz="4" w:space="0" w:color="auto"/>
              <w:right w:val="single" w:sz="4" w:space="0" w:color="auto"/>
            </w:tcBorders>
            <w:shd w:val="clear" w:color="auto" w:fill="auto"/>
            <w:hideMark/>
          </w:tcPr>
          <w:p w14:paraId="22629FF6"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74A8315F" w14:textId="77777777" w:rsidTr="00AE0932">
        <w:trPr>
          <w:trHeight w:val="1260"/>
        </w:trPr>
        <w:tc>
          <w:tcPr>
            <w:tcW w:w="673" w:type="dxa"/>
            <w:tcBorders>
              <w:top w:val="nil"/>
              <w:left w:val="single" w:sz="4" w:space="0" w:color="auto"/>
              <w:bottom w:val="single" w:sz="4" w:space="0" w:color="auto"/>
              <w:right w:val="single" w:sz="4" w:space="0" w:color="auto"/>
            </w:tcBorders>
            <w:shd w:val="clear" w:color="auto" w:fill="auto"/>
            <w:hideMark/>
          </w:tcPr>
          <w:p w14:paraId="472410DC"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20</w:t>
            </w:r>
          </w:p>
        </w:tc>
        <w:tc>
          <w:tcPr>
            <w:tcW w:w="3740" w:type="dxa"/>
            <w:tcBorders>
              <w:top w:val="nil"/>
              <w:left w:val="nil"/>
              <w:bottom w:val="single" w:sz="4" w:space="0" w:color="auto"/>
              <w:right w:val="single" w:sz="4" w:space="0" w:color="auto"/>
            </w:tcBorders>
            <w:shd w:val="clear" w:color="auto" w:fill="auto"/>
            <w:hideMark/>
          </w:tcPr>
          <w:p w14:paraId="4DA7A20F"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Воробьиный сыч (</w:t>
            </w:r>
            <w:proofErr w:type="spellStart"/>
            <w:r w:rsidRPr="0078461E">
              <w:rPr>
                <w:rFonts w:ascii="Times New Roman" w:eastAsia="Times New Roman" w:hAnsi="Times New Roman" w:cs="Times New Roman"/>
                <w:sz w:val="24"/>
                <w:szCs w:val="24"/>
                <w:lang w:eastAsia="ru-RU"/>
              </w:rPr>
              <w:t>сычик</w:t>
            </w:r>
            <w:proofErr w:type="spellEnd"/>
            <w:r w:rsidRPr="0078461E">
              <w:rPr>
                <w:rFonts w:ascii="Times New Roman" w:eastAsia="Times New Roman" w:hAnsi="Times New Roman" w:cs="Times New Roman"/>
                <w:sz w:val="24"/>
                <w:szCs w:val="24"/>
                <w:lang w:eastAsia="ru-RU"/>
              </w:rPr>
              <w:t xml:space="preserve">) – </w:t>
            </w:r>
            <w:proofErr w:type="spellStart"/>
            <w:r w:rsidRPr="0078461E">
              <w:rPr>
                <w:rFonts w:ascii="Times New Roman" w:eastAsia="Times New Roman" w:hAnsi="Times New Roman" w:cs="Times New Roman"/>
                <w:sz w:val="24"/>
                <w:szCs w:val="24"/>
                <w:lang w:eastAsia="ru-RU"/>
              </w:rPr>
              <w:t>Glaucidium</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passerinum</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Linnaeus</w:t>
            </w:r>
            <w:proofErr w:type="spellEnd"/>
            <w:r w:rsidRPr="0078461E">
              <w:rPr>
                <w:rFonts w:ascii="Times New Roman" w:eastAsia="Times New Roman" w:hAnsi="Times New Roman" w:cs="Times New Roman"/>
                <w:sz w:val="24"/>
                <w:szCs w:val="24"/>
                <w:lang w:eastAsia="ru-RU"/>
              </w:rPr>
              <w:t>, 1758)</w:t>
            </w:r>
            <w:r w:rsidRPr="0078461E">
              <w:rPr>
                <w:rFonts w:ascii="Times New Roman" w:eastAsia="Times New Roman" w:hAnsi="Times New Roman" w:cs="Times New Roman"/>
                <w:sz w:val="24"/>
                <w:szCs w:val="24"/>
                <w:lang w:eastAsia="ru-RU"/>
              </w:rPr>
              <w:br/>
              <w:t xml:space="preserve">Отряд </w:t>
            </w:r>
            <w:proofErr w:type="spellStart"/>
            <w:r w:rsidRPr="0078461E">
              <w:rPr>
                <w:rFonts w:ascii="Times New Roman" w:eastAsia="Times New Roman" w:hAnsi="Times New Roman" w:cs="Times New Roman"/>
                <w:sz w:val="24"/>
                <w:szCs w:val="24"/>
                <w:lang w:eastAsia="ru-RU"/>
              </w:rPr>
              <w:t>Совообразные</w:t>
            </w:r>
            <w:proofErr w:type="spellEnd"/>
            <w:r w:rsidRPr="0078461E">
              <w:rPr>
                <w:rFonts w:ascii="Times New Roman" w:eastAsia="Times New Roman" w:hAnsi="Times New Roman" w:cs="Times New Roman"/>
                <w:sz w:val="24"/>
                <w:szCs w:val="24"/>
                <w:lang w:eastAsia="ru-RU"/>
              </w:rPr>
              <w:t xml:space="preserve"> – </w:t>
            </w:r>
            <w:proofErr w:type="spellStart"/>
            <w:r w:rsidRPr="0078461E">
              <w:rPr>
                <w:rFonts w:ascii="Times New Roman" w:eastAsia="Times New Roman" w:hAnsi="Times New Roman" w:cs="Times New Roman"/>
                <w:sz w:val="24"/>
                <w:szCs w:val="24"/>
                <w:lang w:eastAsia="ru-RU"/>
              </w:rPr>
              <w:t>Strigiformes</w:t>
            </w:r>
            <w:proofErr w:type="spellEnd"/>
            <w:r w:rsidRPr="0078461E">
              <w:rPr>
                <w:rFonts w:ascii="Times New Roman" w:eastAsia="Times New Roman" w:hAnsi="Times New Roman" w:cs="Times New Roman"/>
                <w:sz w:val="24"/>
                <w:szCs w:val="24"/>
                <w:lang w:eastAsia="ru-RU"/>
              </w:rPr>
              <w:br/>
              <w:t xml:space="preserve">Семейство Совиные – </w:t>
            </w:r>
            <w:proofErr w:type="spellStart"/>
            <w:r w:rsidRPr="0078461E">
              <w:rPr>
                <w:rFonts w:ascii="Times New Roman" w:eastAsia="Times New Roman" w:hAnsi="Times New Roman" w:cs="Times New Roman"/>
                <w:sz w:val="24"/>
                <w:szCs w:val="24"/>
                <w:lang w:eastAsia="ru-RU"/>
              </w:rPr>
              <w:t>Strigidae</w:t>
            </w:r>
            <w:proofErr w:type="spellEnd"/>
          </w:p>
        </w:tc>
        <w:tc>
          <w:tcPr>
            <w:tcW w:w="1782" w:type="dxa"/>
            <w:tcBorders>
              <w:top w:val="nil"/>
              <w:left w:val="nil"/>
              <w:bottom w:val="single" w:sz="4" w:space="0" w:color="auto"/>
              <w:right w:val="single" w:sz="4" w:space="0" w:color="auto"/>
            </w:tcBorders>
            <w:shd w:val="clear" w:color="auto" w:fill="auto"/>
            <w:hideMark/>
          </w:tcPr>
          <w:p w14:paraId="330106FF"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56° 37′</w:t>
            </w:r>
          </w:p>
        </w:tc>
        <w:tc>
          <w:tcPr>
            <w:tcW w:w="1816" w:type="dxa"/>
            <w:tcBorders>
              <w:top w:val="nil"/>
              <w:left w:val="nil"/>
              <w:bottom w:val="single" w:sz="4" w:space="0" w:color="auto"/>
              <w:right w:val="single" w:sz="4" w:space="0" w:color="auto"/>
            </w:tcBorders>
            <w:shd w:val="clear" w:color="auto" w:fill="auto"/>
            <w:hideMark/>
          </w:tcPr>
          <w:p w14:paraId="49762D8B"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54° 31′ </w:t>
            </w:r>
          </w:p>
        </w:tc>
        <w:tc>
          <w:tcPr>
            <w:tcW w:w="1876" w:type="dxa"/>
            <w:tcBorders>
              <w:top w:val="nil"/>
              <w:left w:val="nil"/>
              <w:bottom w:val="single" w:sz="4" w:space="0" w:color="auto"/>
              <w:right w:val="single" w:sz="4" w:space="0" w:color="auto"/>
            </w:tcBorders>
            <w:shd w:val="clear" w:color="auto" w:fill="auto"/>
            <w:hideMark/>
          </w:tcPr>
          <w:p w14:paraId="55BDFD38"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5F6719" w14:paraId="73141FC8" w14:textId="77777777" w:rsidTr="00AE0932">
        <w:trPr>
          <w:trHeight w:val="495"/>
        </w:trPr>
        <w:tc>
          <w:tcPr>
            <w:tcW w:w="673" w:type="dxa"/>
            <w:tcBorders>
              <w:top w:val="nil"/>
              <w:left w:val="single" w:sz="4" w:space="0" w:color="auto"/>
              <w:bottom w:val="single" w:sz="4" w:space="0" w:color="auto"/>
              <w:right w:val="single" w:sz="4" w:space="0" w:color="auto"/>
            </w:tcBorders>
            <w:shd w:val="clear" w:color="auto" w:fill="auto"/>
            <w:hideMark/>
          </w:tcPr>
          <w:p w14:paraId="737AF628"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21</w:t>
            </w:r>
          </w:p>
        </w:tc>
        <w:tc>
          <w:tcPr>
            <w:tcW w:w="3740" w:type="dxa"/>
            <w:vMerge w:val="restart"/>
            <w:tcBorders>
              <w:top w:val="nil"/>
              <w:left w:val="single" w:sz="4" w:space="0" w:color="auto"/>
              <w:bottom w:val="single" w:sz="4" w:space="0" w:color="auto"/>
              <w:right w:val="single" w:sz="4" w:space="0" w:color="auto"/>
            </w:tcBorders>
            <w:shd w:val="clear" w:color="auto" w:fill="auto"/>
            <w:hideMark/>
          </w:tcPr>
          <w:p w14:paraId="4F42450E"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Бородатая неясыть - </w:t>
            </w:r>
            <w:proofErr w:type="spellStart"/>
            <w:r w:rsidRPr="0078461E">
              <w:rPr>
                <w:rFonts w:ascii="Times New Roman" w:eastAsia="Times New Roman" w:hAnsi="Times New Roman" w:cs="Times New Roman"/>
                <w:sz w:val="24"/>
                <w:szCs w:val="24"/>
                <w:lang w:eastAsia="ru-RU"/>
              </w:rPr>
              <w:t>Strix</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nebulosa</w:t>
            </w:r>
            <w:proofErr w:type="spellEnd"/>
            <w:r w:rsidRPr="0078461E">
              <w:rPr>
                <w:rFonts w:ascii="Times New Roman" w:eastAsia="Times New Roman" w:hAnsi="Times New Roman" w:cs="Times New Roman"/>
                <w:sz w:val="24"/>
                <w:szCs w:val="24"/>
                <w:lang w:eastAsia="ru-RU"/>
              </w:rPr>
              <w:t xml:space="preserve">   </w:t>
            </w:r>
            <w:proofErr w:type="spellStart"/>
            <w:r w:rsidRPr="0078461E">
              <w:rPr>
                <w:rFonts w:ascii="Times New Roman" w:eastAsia="Times New Roman" w:hAnsi="Times New Roman" w:cs="Times New Roman"/>
                <w:sz w:val="24"/>
                <w:szCs w:val="24"/>
                <w:lang w:eastAsia="ru-RU"/>
              </w:rPr>
              <w:t>Forster</w:t>
            </w:r>
            <w:proofErr w:type="spellEnd"/>
            <w:r w:rsidRPr="0078461E">
              <w:rPr>
                <w:rFonts w:ascii="Times New Roman" w:eastAsia="Times New Roman" w:hAnsi="Times New Roman" w:cs="Times New Roman"/>
                <w:sz w:val="24"/>
                <w:szCs w:val="24"/>
                <w:lang w:eastAsia="ru-RU"/>
              </w:rPr>
              <w:t>, 1772</w:t>
            </w:r>
            <w:r w:rsidRPr="0078461E">
              <w:rPr>
                <w:rFonts w:ascii="Times New Roman" w:eastAsia="Times New Roman" w:hAnsi="Times New Roman" w:cs="Times New Roman"/>
                <w:sz w:val="24"/>
                <w:szCs w:val="24"/>
                <w:lang w:eastAsia="ru-RU"/>
              </w:rPr>
              <w:br/>
              <w:t xml:space="preserve">Отряд </w:t>
            </w:r>
            <w:proofErr w:type="spellStart"/>
            <w:r w:rsidRPr="0078461E">
              <w:rPr>
                <w:rFonts w:ascii="Times New Roman" w:eastAsia="Times New Roman" w:hAnsi="Times New Roman" w:cs="Times New Roman"/>
                <w:sz w:val="24"/>
                <w:szCs w:val="24"/>
                <w:lang w:eastAsia="ru-RU"/>
              </w:rPr>
              <w:t>Совообразные</w:t>
            </w:r>
            <w:proofErr w:type="spellEnd"/>
            <w:r w:rsidRPr="0078461E">
              <w:rPr>
                <w:rFonts w:ascii="Times New Roman" w:eastAsia="Times New Roman" w:hAnsi="Times New Roman" w:cs="Times New Roman"/>
                <w:sz w:val="24"/>
                <w:szCs w:val="24"/>
                <w:lang w:eastAsia="ru-RU"/>
              </w:rPr>
              <w:t xml:space="preserve"> – </w:t>
            </w:r>
            <w:proofErr w:type="spellStart"/>
            <w:r w:rsidRPr="0078461E">
              <w:rPr>
                <w:rFonts w:ascii="Times New Roman" w:eastAsia="Times New Roman" w:hAnsi="Times New Roman" w:cs="Times New Roman"/>
                <w:sz w:val="24"/>
                <w:szCs w:val="24"/>
                <w:lang w:eastAsia="ru-RU"/>
              </w:rPr>
              <w:t>Strigiformes</w:t>
            </w:r>
            <w:proofErr w:type="spellEnd"/>
            <w:r w:rsidRPr="0078461E">
              <w:rPr>
                <w:rFonts w:ascii="Times New Roman" w:eastAsia="Times New Roman" w:hAnsi="Times New Roman" w:cs="Times New Roman"/>
                <w:sz w:val="24"/>
                <w:szCs w:val="24"/>
                <w:lang w:eastAsia="ru-RU"/>
              </w:rPr>
              <w:br/>
              <w:t xml:space="preserve">Семейство Совиные – </w:t>
            </w:r>
            <w:proofErr w:type="spellStart"/>
            <w:r w:rsidRPr="0078461E">
              <w:rPr>
                <w:rFonts w:ascii="Times New Roman" w:eastAsia="Times New Roman" w:hAnsi="Times New Roman" w:cs="Times New Roman"/>
                <w:sz w:val="24"/>
                <w:szCs w:val="24"/>
                <w:lang w:eastAsia="ru-RU"/>
              </w:rPr>
              <w:t>Strigidae</w:t>
            </w:r>
            <w:proofErr w:type="spellEnd"/>
          </w:p>
        </w:tc>
        <w:tc>
          <w:tcPr>
            <w:tcW w:w="1782" w:type="dxa"/>
            <w:tcBorders>
              <w:top w:val="nil"/>
              <w:left w:val="nil"/>
              <w:bottom w:val="single" w:sz="4" w:space="0" w:color="auto"/>
              <w:right w:val="single" w:sz="4" w:space="0" w:color="auto"/>
            </w:tcBorders>
            <w:shd w:val="clear" w:color="auto" w:fill="auto"/>
            <w:hideMark/>
          </w:tcPr>
          <w:p w14:paraId="3C6012E9"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56º27'  </w:t>
            </w:r>
          </w:p>
        </w:tc>
        <w:tc>
          <w:tcPr>
            <w:tcW w:w="1816" w:type="dxa"/>
            <w:tcBorders>
              <w:top w:val="nil"/>
              <w:left w:val="nil"/>
              <w:bottom w:val="single" w:sz="4" w:space="0" w:color="auto"/>
              <w:right w:val="single" w:sz="4" w:space="0" w:color="auto"/>
            </w:tcBorders>
            <w:shd w:val="clear" w:color="auto" w:fill="auto"/>
            <w:hideMark/>
          </w:tcPr>
          <w:p w14:paraId="4CC252E7"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54º 26'</w:t>
            </w:r>
          </w:p>
        </w:tc>
        <w:tc>
          <w:tcPr>
            <w:tcW w:w="1876" w:type="dxa"/>
            <w:tcBorders>
              <w:top w:val="nil"/>
              <w:left w:val="nil"/>
              <w:bottom w:val="single" w:sz="4" w:space="0" w:color="auto"/>
              <w:right w:val="single" w:sz="4" w:space="0" w:color="auto"/>
            </w:tcBorders>
            <w:shd w:val="clear" w:color="auto" w:fill="auto"/>
            <w:hideMark/>
          </w:tcPr>
          <w:p w14:paraId="55F35516"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r w:rsidR="00AE0932" w:rsidRPr="0078461E" w14:paraId="179C8DDA" w14:textId="77777777" w:rsidTr="00AE0932">
        <w:trPr>
          <w:trHeight w:val="600"/>
        </w:trPr>
        <w:tc>
          <w:tcPr>
            <w:tcW w:w="673" w:type="dxa"/>
            <w:tcBorders>
              <w:top w:val="nil"/>
              <w:left w:val="single" w:sz="4" w:space="0" w:color="auto"/>
              <w:bottom w:val="single" w:sz="4" w:space="0" w:color="auto"/>
              <w:right w:val="single" w:sz="4" w:space="0" w:color="auto"/>
            </w:tcBorders>
            <w:shd w:val="clear" w:color="auto" w:fill="auto"/>
            <w:hideMark/>
          </w:tcPr>
          <w:p w14:paraId="66141FFC"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22</w:t>
            </w:r>
          </w:p>
        </w:tc>
        <w:tc>
          <w:tcPr>
            <w:tcW w:w="3740" w:type="dxa"/>
            <w:vMerge/>
            <w:tcBorders>
              <w:top w:val="nil"/>
              <w:left w:val="single" w:sz="4" w:space="0" w:color="auto"/>
              <w:bottom w:val="single" w:sz="4" w:space="0" w:color="auto"/>
              <w:right w:val="single" w:sz="4" w:space="0" w:color="auto"/>
            </w:tcBorders>
            <w:vAlign w:val="center"/>
            <w:hideMark/>
          </w:tcPr>
          <w:p w14:paraId="2D1BE8C8"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p>
        </w:tc>
        <w:tc>
          <w:tcPr>
            <w:tcW w:w="1782" w:type="dxa"/>
            <w:tcBorders>
              <w:top w:val="nil"/>
              <w:left w:val="nil"/>
              <w:bottom w:val="single" w:sz="4" w:space="0" w:color="auto"/>
              <w:right w:val="single" w:sz="4" w:space="0" w:color="auto"/>
            </w:tcBorders>
            <w:shd w:val="clear" w:color="auto" w:fill="auto"/>
            <w:hideMark/>
          </w:tcPr>
          <w:p w14:paraId="22BDF928"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 xml:space="preserve">56º 32'  </w:t>
            </w:r>
          </w:p>
        </w:tc>
        <w:tc>
          <w:tcPr>
            <w:tcW w:w="1816" w:type="dxa"/>
            <w:tcBorders>
              <w:top w:val="nil"/>
              <w:left w:val="nil"/>
              <w:bottom w:val="single" w:sz="4" w:space="0" w:color="auto"/>
              <w:right w:val="single" w:sz="4" w:space="0" w:color="auto"/>
            </w:tcBorders>
            <w:shd w:val="clear" w:color="auto" w:fill="auto"/>
            <w:hideMark/>
          </w:tcPr>
          <w:p w14:paraId="6D0C255B" w14:textId="77777777" w:rsidR="00AE0932" w:rsidRPr="0078461E" w:rsidRDefault="00AE0932" w:rsidP="00E97276">
            <w:pPr>
              <w:spacing w:after="0" w:line="240" w:lineRule="auto"/>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54º 17'</w:t>
            </w:r>
          </w:p>
        </w:tc>
        <w:tc>
          <w:tcPr>
            <w:tcW w:w="1876" w:type="dxa"/>
            <w:tcBorders>
              <w:top w:val="nil"/>
              <w:left w:val="nil"/>
              <w:bottom w:val="single" w:sz="4" w:space="0" w:color="auto"/>
              <w:right w:val="single" w:sz="4" w:space="0" w:color="auto"/>
            </w:tcBorders>
            <w:shd w:val="clear" w:color="auto" w:fill="auto"/>
            <w:hideMark/>
          </w:tcPr>
          <w:p w14:paraId="06020C3F" w14:textId="77777777" w:rsidR="00AE0932" w:rsidRPr="0078461E" w:rsidRDefault="00AE0932" w:rsidP="00E97276">
            <w:pPr>
              <w:spacing w:after="0" w:line="240" w:lineRule="auto"/>
              <w:jc w:val="both"/>
              <w:rPr>
                <w:rFonts w:ascii="Times New Roman" w:eastAsia="Times New Roman" w:hAnsi="Times New Roman" w:cs="Times New Roman"/>
                <w:sz w:val="24"/>
                <w:szCs w:val="24"/>
                <w:lang w:eastAsia="ru-RU"/>
              </w:rPr>
            </w:pPr>
            <w:r w:rsidRPr="0078461E">
              <w:rPr>
                <w:rFonts w:ascii="Times New Roman" w:eastAsia="Times New Roman" w:hAnsi="Times New Roman" w:cs="Times New Roman"/>
                <w:sz w:val="24"/>
                <w:szCs w:val="24"/>
                <w:lang w:eastAsia="ru-RU"/>
              </w:rPr>
              <w:t>Чайковский</w:t>
            </w:r>
          </w:p>
        </w:tc>
      </w:tr>
    </w:tbl>
    <w:p w14:paraId="6BFAAA2D" w14:textId="77777777" w:rsidR="00AE0932" w:rsidRPr="0078461E" w:rsidRDefault="00AE0932" w:rsidP="00AE0932">
      <w:pPr>
        <w:pStyle w:val="a3"/>
        <w:spacing w:after="0" w:line="360" w:lineRule="exact"/>
        <w:ind w:left="0"/>
        <w:jc w:val="both"/>
        <w:rPr>
          <w:rFonts w:ascii="Times New Roman" w:hAnsi="Times New Roman" w:cs="Times New Roman"/>
          <w:sz w:val="28"/>
          <w:szCs w:val="28"/>
        </w:rPr>
      </w:pPr>
    </w:p>
    <w:p w14:paraId="4E1BBACB" w14:textId="52A772C8" w:rsidR="00780796" w:rsidRPr="00C34246" w:rsidRDefault="001F1DBF" w:rsidP="00C34246">
      <w:pPr>
        <w:widowControl w:val="0"/>
        <w:spacing w:after="0" w:line="240" w:lineRule="auto"/>
        <w:ind w:firstLine="709"/>
        <w:jc w:val="both"/>
        <w:rPr>
          <w:rFonts w:ascii="Times New Roman" w:eastAsia="Times New Roman" w:hAnsi="Times New Roman"/>
          <w:sz w:val="28"/>
          <w:lang w:eastAsia="ru-RU"/>
        </w:rPr>
      </w:pPr>
      <w:r w:rsidRPr="0078461E">
        <w:rPr>
          <w:rFonts w:ascii="Times New Roman" w:hAnsi="Times New Roman" w:cs="Times New Roman"/>
          <w:sz w:val="28"/>
          <w:szCs w:val="28"/>
        </w:rPr>
        <w:t>В 202</w:t>
      </w:r>
      <w:r w:rsidR="00855368">
        <w:rPr>
          <w:rFonts w:ascii="Times New Roman" w:hAnsi="Times New Roman" w:cs="Times New Roman"/>
          <w:sz w:val="28"/>
          <w:szCs w:val="28"/>
        </w:rPr>
        <w:t>3</w:t>
      </w:r>
      <w:r w:rsidRPr="0078461E">
        <w:rPr>
          <w:rFonts w:ascii="Times New Roman" w:hAnsi="Times New Roman" w:cs="Times New Roman"/>
          <w:sz w:val="28"/>
          <w:szCs w:val="28"/>
        </w:rPr>
        <w:t xml:space="preserve"> г. работы по мониторингу состояния особо охраняе</w:t>
      </w:r>
      <w:r w:rsidR="00AE0932" w:rsidRPr="0078461E">
        <w:rPr>
          <w:rFonts w:ascii="Times New Roman" w:hAnsi="Times New Roman" w:cs="Times New Roman"/>
          <w:sz w:val="28"/>
          <w:szCs w:val="28"/>
        </w:rPr>
        <w:t>мых видов проведены на 3</w:t>
      </w:r>
      <w:r w:rsidR="00855368">
        <w:rPr>
          <w:rFonts w:ascii="Times New Roman" w:hAnsi="Times New Roman" w:cs="Times New Roman"/>
          <w:sz w:val="28"/>
          <w:szCs w:val="28"/>
        </w:rPr>
        <w:t>9</w:t>
      </w:r>
      <w:r w:rsidR="00AE0932" w:rsidRPr="0078461E">
        <w:rPr>
          <w:rFonts w:ascii="Times New Roman" w:hAnsi="Times New Roman" w:cs="Times New Roman"/>
          <w:sz w:val="28"/>
          <w:szCs w:val="28"/>
        </w:rPr>
        <w:t xml:space="preserve"> терри</w:t>
      </w:r>
      <w:r w:rsidRPr="0078461E">
        <w:rPr>
          <w:rFonts w:ascii="Times New Roman" w:hAnsi="Times New Roman" w:cs="Times New Roman"/>
          <w:sz w:val="28"/>
          <w:szCs w:val="28"/>
        </w:rPr>
        <w:t xml:space="preserve">ториях Пермского края. В таблице </w:t>
      </w:r>
      <w:r w:rsidR="0078461E">
        <w:rPr>
          <w:rFonts w:ascii="Times New Roman" w:hAnsi="Times New Roman" w:cs="Times New Roman"/>
          <w:sz w:val="28"/>
          <w:szCs w:val="28"/>
        </w:rPr>
        <w:t xml:space="preserve">4 </w:t>
      </w:r>
      <w:r w:rsidRPr="0078461E">
        <w:rPr>
          <w:rFonts w:ascii="Times New Roman" w:hAnsi="Times New Roman" w:cs="Times New Roman"/>
          <w:sz w:val="28"/>
          <w:szCs w:val="28"/>
        </w:rPr>
        <w:t>показано распределение обследованных местообитаний различных гр</w:t>
      </w:r>
      <w:r w:rsidR="00AE0932" w:rsidRPr="0078461E">
        <w:rPr>
          <w:rFonts w:ascii="Times New Roman" w:hAnsi="Times New Roman" w:cs="Times New Roman"/>
          <w:sz w:val="28"/>
          <w:szCs w:val="28"/>
        </w:rPr>
        <w:t xml:space="preserve">упп организмов по </w:t>
      </w:r>
      <w:r w:rsidR="00AE0932" w:rsidRPr="0078461E">
        <w:rPr>
          <w:rFonts w:ascii="Times New Roman" w:hAnsi="Times New Roman" w:cs="Times New Roman"/>
          <w:sz w:val="28"/>
          <w:szCs w:val="28"/>
        </w:rPr>
        <w:lastRenderedPageBreak/>
        <w:t>административ</w:t>
      </w:r>
      <w:r w:rsidRPr="0078461E">
        <w:rPr>
          <w:rFonts w:ascii="Times New Roman" w:hAnsi="Times New Roman" w:cs="Times New Roman"/>
          <w:sz w:val="28"/>
          <w:szCs w:val="28"/>
        </w:rPr>
        <w:t>ным террит</w:t>
      </w:r>
      <w:r w:rsidR="00AE0932" w:rsidRPr="0078461E">
        <w:rPr>
          <w:rFonts w:ascii="Times New Roman" w:hAnsi="Times New Roman" w:cs="Times New Roman"/>
          <w:sz w:val="28"/>
          <w:szCs w:val="28"/>
        </w:rPr>
        <w:t>ориям. Всего наблюдения проведе</w:t>
      </w:r>
      <w:r w:rsidRPr="0078461E">
        <w:rPr>
          <w:rFonts w:ascii="Times New Roman" w:hAnsi="Times New Roman" w:cs="Times New Roman"/>
          <w:sz w:val="28"/>
          <w:szCs w:val="28"/>
        </w:rPr>
        <w:t>ны по 2</w:t>
      </w:r>
      <w:r w:rsidR="00780796">
        <w:rPr>
          <w:rFonts w:ascii="Times New Roman" w:hAnsi="Times New Roman" w:cs="Times New Roman"/>
          <w:sz w:val="28"/>
          <w:szCs w:val="28"/>
        </w:rPr>
        <w:t>77</w:t>
      </w:r>
      <w:r w:rsidRPr="0078461E">
        <w:rPr>
          <w:rFonts w:ascii="Times New Roman" w:hAnsi="Times New Roman" w:cs="Times New Roman"/>
          <w:sz w:val="28"/>
          <w:szCs w:val="28"/>
        </w:rPr>
        <w:t xml:space="preserve"> местам обитания объектов животного и растительного</w:t>
      </w:r>
      <w:r w:rsidR="00AE0932" w:rsidRPr="0078461E">
        <w:rPr>
          <w:rFonts w:ascii="Times New Roman" w:hAnsi="Times New Roman" w:cs="Times New Roman"/>
          <w:sz w:val="28"/>
          <w:szCs w:val="28"/>
        </w:rPr>
        <w:t xml:space="preserve"> мира, занесенных в Красную кни</w:t>
      </w:r>
      <w:r w:rsidRPr="0078461E">
        <w:rPr>
          <w:rFonts w:ascii="Times New Roman" w:hAnsi="Times New Roman" w:cs="Times New Roman"/>
          <w:sz w:val="28"/>
          <w:szCs w:val="28"/>
        </w:rPr>
        <w:t xml:space="preserve">гу Пермского </w:t>
      </w:r>
      <w:r w:rsidR="00AE0932" w:rsidRPr="0078461E">
        <w:rPr>
          <w:rFonts w:ascii="Times New Roman" w:hAnsi="Times New Roman" w:cs="Times New Roman"/>
          <w:sz w:val="28"/>
          <w:szCs w:val="28"/>
        </w:rPr>
        <w:t xml:space="preserve">края и Приложение к ней. </w:t>
      </w:r>
      <w:r w:rsidR="00780796" w:rsidRPr="000F486C">
        <w:rPr>
          <w:rFonts w:ascii="Times New Roman" w:eastAsia="Times New Roman" w:hAnsi="Times New Roman"/>
          <w:sz w:val="28"/>
          <w:lang w:eastAsia="ru-RU"/>
        </w:rPr>
        <w:t xml:space="preserve">Суммарная протяженность пеших маршрутов составила 1 887 км, с учетом перемещений по территории края, общая протяженность маршрутов равняется 71 519 км. </w:t>
      </w:r>
    </w:p>
    <w:p w14:paraId="793606DB" w14:textId="77777777" w:rsidR="00780796" w:rsidRDefault="00780796" w:rsidP="0078461E">
      <w:pPr>
        <w:pStyle w:val="a3"/>
        <w:spacing w:after="0" w:line="360" w:lineRule="exact"/>
        <w:ind w:left="0" w:firstLine="708"/>
        <w:jc w:val="right"/>
        <w:rPr>
          <w:rFonts w:ascii="Times New Roman" w:hAnsi="Times New Roman" w:cs="Times New Roman"/>
          <w:sz w:val="28"/>
          <w:szCs w:val="28"/>
        </w:rPr>
      </w:pPr>
    </w:p>
    <w:p w14:paraId="0AD3C9FE" w14:textId="18D9DE68" w:rsidR="00AE0932" w:rsidRPr="0078461E" w:rsidRDefault="0078461E" w:rsidP="0078461E">
      <w:pPr>
        <w:pStyle w:val="a3"/>
        <w:spacing w:after="0" w:line="360" w:lineRule="exact"/>
        <w:ind w:left="0" w:firstLine="708"/>
        <w:jc w:val="right"/>
        <w:rPr>
          <w:rFonts w:ascii="Times New Roman" w:hAnsi="Times New Roman" w:cs="Times New Roman"/>
          <w:sz w:val="28"/>
          <w:szCs w:val="28"/>
        </w:rPr>
      </w:pPr>
      <w:r w:rsidRPr="0078461E">
        <w:rPr>
          <w:rFonts w:ascii="Times New Roman" w:hAnsi="Times New Roman" w:cs="Times New Roman"/>
          <w:sz w:val="28"/>
          <w:szCs w:val="28"/>
        </w:rPr>
        <w:t>Таблица 4.</w:t>
      </w:r>
    </w:p>
    <w:p w14:paraId="79F8D3E9" w14:textId="77777777" w:rsidR="0078461E" w:rsidRPr="0078461E" w:rsidRDefault="0078461E" w:rsidP="0078461E">
      <w:pPr>
        <w:pStyle w:val="a3"/>
        <w:spacing w:after="0" w:line="360" w:lineRule="exact"/>
        <w:ind w:left="0" w:firstLine="708"/>
        <w:jc w:val="right"/>
        <w:rPr>
          <w:rFonts w:ascii="Times New Roman" w:hAnsi="Times New Roman" w:cs="Times New Roman"/>
          <w:sz w:val="28"/>
          <w:szCs w:val="28"/>
        </w:rPr>
      </w:pPr>
    </w:p>
    <w:p w14:paraId="2B63CEFE" w14:textId="77777777" w:rsidR="00780796" w:rsidRPr="000F486C" w:rsidRDefault="00780796" w:rsidP="00780796">
      <w:pPr>
        <w:widowControl w:val="0"/>
        <w:spacing w:after="0" w:line="240" w:lineRule="auto"/>
        <w:ind w:firstLine="709"/>
        <w:jc w:val="center"/>
        <w:rPr>
          <w:rFonts w:ascii="Times New Roman" w:eastAsia="Times New Roman" w:hAnsi="Times New Roman"/>
          <w:b/>
          <w:sz w:val="28"/>
          <w:szCs w:val="28"/>
          <w:lang w:eastAsia="ru-RU"/>
        </w:rPr>
      </w:pPr>
      <w:r w:rsidRPr="000F486C">
        <w:rPr>
          <w:rFonts w:ascii="Times New Roman" w:eastAsia="Times New Roman" w:hAnsi="Times New Roman"/>
          <w:b/>
          <w:sz w:val="28"/>
          <w:szCs w:val="28"/>
          <w:lang w:eastAsia="ru-RU"/>
        </w:rPr>
        <w:t xml:space="preserve">Распределение по административным территориям числа местообитаний объектов животного и растительного мира, занесенных в Красную книгу </w:t>
      </w:r>
      <w:r w:rsidRPr="000F486C">
        <w:rPr>
          <w:rFonts w:ascii="Times New Roman" w:eastAsia="MS Mincho" w:hAnsi="Times New Roman"/>
          <w:b/>
          <w:sz w:val="28"/>
          <w:szCs w:val="28"/>
          <w:lang w:eastAsia="ru-RU"/>
        </w:rPr>
        <w:t xml:space="preserve">Пермского края, </w:t>
      </w:r>
      <w:r w:rsidRPr="000F486C">
        <w:rPr>
          <w:rFonts w:ascii="Times New Roman" w:eastAsia="Times New Roman" w:hAnsi="Times New Roman"/>
          <w:b/>
          <w:sz w:val="28"/>
          <w:szCs w:val="28"/>
          <w:lang w:eastAsia="ru-RU"/>
        </w:rPr>
        <w:t>обследованных в 2023 г.</w:t>
      </w:r>
    </w:p>
    <w:p w14:paraId="2F089EFF" w14:textId="77777777" w:rsidR="00780796" w:rsidRPr="000F486C" w:rsidRDefault="00780796" w:rsidP="00780796">
      <w:pPr>
        <w:widowControl w:val="0"/>
        <w:spacing w:after="0" w:line="240" w:lineRule="auto"/>
        <w:ind w:firstLine="709"/>
        <w:jc w:val="center"/>
        <w:rPr>
          <w:rFonts w:ascii="Times New Roman" w:eastAsia="Times New Roman" w:hAnsi="Times New Roman"/>
          <w:b/>
          <w:sz w:val="28"/>
          <w:szCs w:val="28"/>
          <w:lang w:eastAsia="ru-RU"/>
        </w:rPr>
      </w:pPr>
    </w:p>
    <w:tbl>
      <w:tblPr>
        <w:tblW w:w="52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04"/>
        <w:gridCol w:w="1363"/>
        <w:gridCol w:w="1211"/>
        <w:gridCol w:w="1362"/>
        <w:gridCol w:w="1515"/>
        <w:gridCol w:w="970"/>
      </w:tblGrid>
      <w:tr w:rsidR="00780796" w:rsidRPr="000F486C" w14:paraId="19942A9F" w14:textId="77777777" w:rsidTr="00780796">
        <w:trPr>
          <w:tblHeader/>
          <w:jc w:val="center"/>
        </w:trPr>
        <w:tc>
          <w:tcPr>
            <w:tcW w:w="4304" w:type="dxa"/>
            <w:vMerge w:val="restart"/>
            <w:shd w:val="clear" w:color="auto" w:fill="auto"/>
            <w:vAlign w:val="center"/>
          </w:tcPr>
          <w:p w14:paraId="78C8635E"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Район, территория</w:t>
            </w:r>
          </w:p>
        </w:tc>
        <w:tc>
          <w:tcPr>
            <w:tcW w:w="6421" w:type="dxa"/>
            <w:gridSpan w:val="5"/>
            <w:shd w:val="clear" w:color="auto" w:fill="auto"/>
            <w:vAlign w:val="center"/>
          </w:tcPr>
          <w:p w14:paraId="3A98F8F9" w14:textId="77777777" w:rsidR="00780796" w:rsidRPr="000F486C" w:rsidRDefault="00780796" w:rsidP="005E06E5">
            <w:pPr>
              <w:spacing w:after="0" w:line="240" w:lineRule="auto"/>
              <w:ind w:left="-57" w:right="-57"/>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Число местообитаний видов</w:t>
            </w:r>
          </w:p>
        </w:tc>
      </w:tr>
      <w:tr w:rsidR="00780796" w:rsidRPr="000F486C" w14:paraId="5E359DF0" w14:textId="77777777" w:rsidTr="00780796">
        <w:trPr>
          <w:tblHeader/>
          <w:jc w:val="center"/>
        </w:trPr>
        <w:tc>
          <w:tcPr>
            <w:tcW w:w="4304" w:type="dxa"/>
            <w:vMerge/>
            <w:shd w:val="clear" w:color="auto" w:fill="auto"/>
            <w:vAlign w:val="center"/>
          </w:tcPr>
          <w:p w14:paraId="6433D825"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p>
        </w:tc>
        <w:tc>
          <w:tcPr>
            <w:tcW w:w="1363" w:type="dxa"/>
            <w:shd w:val="clear" w:color="auto" w:fill="auto"/>
            <w:vAlign w:val="center"/>
          </w:tcPr>
          <w:p w14:paraId="33F80119" w14:textId="77777777" w:rsidR="00780796" w:rsidRPr="000F486C" w:rsidRDefault="00780796" w:rsidP="005E06E5">
            <w:pPr>
              <w:spacing w:after="0" w:line="240" w:lineRule="auto"/>
              <w:ind w:left="-57" w:right="-57"/>
              <w:jc w:val="center"/>
              <w:rPr>
                <w:rFonts w:ascii="Times New Roman" w:eastAsia="Times New Roman" w:hAnsi="Times New Roman"/>
                <w:lang w:eastAsia="ru-RU"/>
              </w:rPr>
            </w:pPr>
            <w:r w:rsidRPr="000F486C">
              <w:rPr>
                <w:rFonts w:ascii="Times New Roman" w:eastAsia="Times New Roman" w:hAnsi="Times New Roman"/>
                <w:lang w:eastAsia="ru-RU"/>
              </w:rPr>
              <w:t>Сосудистые растения</w:t>
            </w:r>
          </w:p>
        </w:tc>
        <w:tc>
          <w:tcPr>
            <w:tcW w:w="1211" w:type="dxa"/>
            <w:shd w:val="clear" w:color="auto" w:fill="auto"/>
            <w:vAlign w:val="center"/>
          </w:tcPr>
          <w:p w14:paraId="4C4EE703" w14:textId="77777777" w:rsidR="00780796" w:rsidRPr="000F486C" w:rsidRDefault="00780796" w:rsidP="005E06E5">
            <w:pPr>
              <w:spacing w:after="0" w:line="240" w:lineRule="auto"/>
              <w:ind w:left="-108" w:right="-113"/>
              <w:jc w:val="center"/>
              <w:rPr>
                <w:rFonts w:ascii="Times New Roman" w:eastAsia="Times New Roman" w:hAnsi="Times New Roman"/>
                <w:lang w:eastAsia="ru-RU"/>
              </w:rPr>
            </w:pPr>
            <w:r w:rsidRPr="000F486C">
              <w:rPr>
                <w:rFonts w:ascii="Times New Roman" w:eastAsia="Times New Roman" w:hAnsi="Times New Roman"/>
                <w:lang w:eastAsia="ru-RU"/>
              </w:rPr>
              <w:t>Животные</w:t>
            </w:r>
          </w:p>
        </w:tc>
        <w:tc>
          <w:tcPr>
            <w:tcW w:w="1362" w:type="dxa"/>
            <w:shd w:val="clear" w:color="auto" w:fill="auto"/>
            <w:vAlign w:val="center"/>
          </w:tcPr>
          <w:p w14:paraId="0A012A25" w14:textId="77777777" w:rsidR="00780796" w:rsidRPr="000F486C" w:rsidRDefault="00780796" w:rsidP="005E06E5">
            <w:pPr>
              <w:spacing w:after="0" w:line="240" w:lineRule="auto"/>
              <w:ind w:left="-57" w:right="-57"/>
              <w:jc w:val="center"/>
              <w:rPr>
                <w:rFonts w:ascii="Times New Roman" w:eastAsia="Times New Roman" w:hAnsi="Times New Roman"/>
                <w:lang w:eastAsia="ru-RU"/>
              </w:rPr>
            </w:pPr>
            <w:r w:rsidRPr="000F486C">
              <w:rPr>
                <w:rFonts w:ascii="Times New Roman" w:eastAsia="Times New Roman" w:hAnsi="Times New Roman"/>
                <w:lang w:eastAsia="ru-RU"/>
              </w:rPr>
              <w:t>Лишайники и грибы</w:t>
            </w:r>
          </w:p>
        </w:tc>
        <w:tc>
          <w:tcPr>
            <w:tcW w:w="1515" w:type="dxa"/>
          </w:tcPr>
          <w:p w14:paraId="69BA8EED" w14:textId="77777777" w:rsidR="00780796" w:rsidRPr="000F486C" w:rsidRDefault="00780796" w:rsidP="005E06E5">
            <w:pPr>
              <w:spacing w:after="0" w:line="240" w:lineRule="auto"/>
              <w:ind w:left="-57" w:right="-57"/>
              <w:jc w:val="center"/>
              <w:rPr>
                <w:rFonts w:ascii="Times New Roman" w:eastAsia="Times New Roman" w:hAnsi="Times New Roman"/>
                <w:lang w:eastAsia="ru-RU"/>
              </w:rPr>
            </w:pPr>
            <w:r w:rsidRPr="000F486C">
              <w:rPr>
                <w:rFonts w:ascii="Times New Roman" w:eastAsia="Times New Roman" w:hAnsi="Times New Roman"/>
                <w:lang w:eastAsia="ru-RU"/>
              </w:rPr>
              <w:t>Виды из Приложения</w:t>
            </w:r>
          </w:p>
        </w:tc>
        <w:tc>
          <w:tcPr>
            <w:tcW w:w="970" w:type="dxa"/>
            <w:shd w:val="clear" w:color="auto" w:fill="auto"/>
            <w:vAlign w:val="center"/>
          </w:tcPr>
          <w:p w14:paraId="350A10DC" w14:textId="77777777" w:rsidR="00780796" w:rsidRPr="000F486C" w:rsidRDefault="00780796" w:rsidP="005E06E5">
            <w:pPr>
              <w:spacing w:after="0" w:line="240" w:lineRule="auto"/>
              <w:ind w:left="-57" w:right="-57"/>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Всего</w:t>
            </w:r>
          </w:p>
        </w:tc>
      </w:tr>
      <w:tr w:rsidR="00780796" w:rsidRPr="000F486C" w14:paraId="4CEE7C87" w14:textId="77777777" w:rsidTr="00780796">
        <w:trPr>
          <w:jc w:val="center"/>
        </w:trPr>
        <w:tc>
          <w:tcPr>
            <w:tcW w:w="4304" w:type="dxa"/>
            <w:shd w:val="clear" w:color="auto" w:fill="auto"/>
          </w:tcPr>
          <w:p w14:paraId="49F8EE1B"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Бардымский муниципальный округ</w:t>
            </w:r>
          </w:p>
        </w:tc>
        <w:tc>
          <w:tcPr>
            <w:tcW w:w="1363" w:type="dxa"/>
            <w:shd w:val="clear" w:color="auto" w:fill="auto"/>
            <w:vAlign w:val="center"/>
          </w:tcPr>
          <w:p w14:paraId="6DD36D8E" w14:textId="77777777" w:rsidR="00780796" w:rsidRPr="000F486C" w:rsidRDefault="00780796" w:rsidP="005E06E5">
            <w:pPr>
              <w:spacing w:after="0" w:line="240" w:lineRule="auto"/>
              <w:ind w:left="-57" w:right="-57"/>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211" w:type="dxa"/>
            <w:shd w:val="clear" w:color="auto" w:fill="auto"/>
            <w:vAlign w:val="center"/>
          </w:tcPr>
          <w:p w14:paraId="631EC211" w14:textId="77777777" w:rsidR="00780796" w:rsidRPr="000F486C" w:rsidRDefault="00780796" w:rsidP="005E06E5">
            <w:pPr>
              <w:spacing w:after="0" w:line="240" w:lineRule="auto"/>
              <w:ind w:left="-57" w:right="-57"/>
              <w:jc w:val="center"/>
              <w:rPr>
                <w:rFonts w:ascii="Times New Roman" w:eastAsia="Times New Roman" w:hAnsi="Times New Roman"/>
                <w:sz w:val="24"/>
                <w:szCs w:val="24"/>
                <w:lang w:eastAsia="ru-RU"/>
              </w:rPr>
            </w:pPr>
          </w:p>
        </w:tc>
        <w:tc>
          <w:tcPr>
            <w:tcW w:w="1362" w:type="dxa"/>
            <w:shd w:val="clear" w:color="auto" w:fill="auto"/>
            <w:vAlign w:val="center"/>
          </w:tcPr>
          <w:p w14:paraId="2E07EC28" w14:textId="77777777" w:rsidR="00780796" w:rsidRPr="000F486C" w:rsidRDefault="00780796" w:rsidP="005E06E5">
            <w:pPr>
              <w:spacing w:after="0" w:line="240" w:lineRule="auto"/>
              <w:ind w:left="-57" w:right="-57"/>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1515" w:type="dxa"/>
            <w:vAlign w:val="center"/>
          </w:tcPr>
          <w:p w14:paraId="00FB762E" w14:textId="77777777" w:rsidR="00780796" w:rsidRPr="000F486C" w:rsidRDefault="00780796" w:rsidP="005E06E5">
            <w:pPr>
              <w:spacing w:after="0" w:line="240" w:lineRule="auto"/>
              <w:ind w:left="-57" w:right="-57"/>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4</w:t>
            </w:r>
          </w:p>
        </w:tc>
        <w:tc>
          <w:tcPr>
            <w:tcW w:w="970" w:type="dxa"/>
            <w:shd w:val="clear" w:color="auto" w:fill="auto"/>
            <w:vAlign w:val="center"/>
          </w:tcPr>
          <w:p w14:paraId="49F1664D" w14:textId="77777777" w:rsidR="00780796" w:rsidRPr="000F486C" w:rsidRDefault="00780796" w:rsidP="005E06E5">
            <w:pPr>
              <w:spacing w:after="0" w:line="240" w:lineRule="auto"/>
              <w:ind w:left="-57" w:right="-57"/>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7</w:t>
            </w:r>
          </w:p>
        </w:tc>
      </w:tr>
      <w:tr w:rsidR="00780796" w:rsidRPr="000F486C" w14:paraId="7A67FA78" w14:textId="77777777" w:rsidTr="00780796">
        <w:trPr>
          <w:jc w:val="center"/>
        </w:trPr>
        <w:tc>
          <w:tcPr>
            <w:tcW w:w="4304" w:type="dxa"/>
            <w:shd w:val="clear" w:color="auto" w:fill="auto"/>
          </w:tcPr>
          <w:p w14:paraId="742C2334"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Березовский муниципальный округ</w:t>
            </w:r>
          </w:p>
        </w:tc>
        <w:tc>
          <w:tcPr>
            <w:tcW w:w="1363" w:type="dxa"/>
            <w:shd w:val="clear" w:color="auto" w:fill="auto"/>
            <w:vAlign w:val="center"/>
          </w:tcPr>
          <w:p w14:paraId="5C4F6BC3" w14:textId="77777777" w:rsidR="00780796" w:rsidRPr="000F486C" w:rsidRDefault="00780796" w:rsidP="005E06E5">
            <w:pPr>
              <w:spacing w:after="0" w:line="240" w:lineRule="auto"/>
              <w:ind w:left="-57" w:right="-57"/>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211" w:type="dxa"/>
            <w:shd w:val="clear" w:color="auto" w:fill="auto"/>
            <w:vAlign w:val="center"/>
          </w:tcPr>
          <w:p w14:paraId="6DE60B01" w14:textId="77777777" w:rsidR="00780796" w:rsidRPr="000F486C" w:rsidRDefault="00780796" w:rsidP="005E06E5">
            <w:pPr>
              <w:spacing w:after="0" w:line="240" w:lineRule="auto"/>
              <w:ind w:left="-57" w:right="-57"/>
              <w:jc w:val="center"/>
              <w:rPr>
                <w:rFonts w:ascii="Times New Roman" w:eastAsia="Times New Roman" w:hAnsi="Times New Roman"/>
                <w:sz w:val="24"/>
                <w:szCs w:val="24"/>
                <w:lang w:eastAsia="ru-RU"/>
              </w:rPr>
            </w:pPr>
          </w:p>
        </w:tc>
        <w:tc>
          <w:tcPr>
            <w:tcW w:w="1362" w:type="dxa"/>
            <w:shd w:val="clear" w:color="auto" w:fill="auto"/>
            <w:vAlign w:val="center"/>
          </w:tcPr>
          <w:p w14:paraId="2D41062C" w14:textId="77777777" w:rsidR="00780796" w:rsidRPr="000F486C" w:rsidRDefault="00780796" w:rsidP="005E06E5">
            <w:pPr>
              <w:spacing w:after="0" w:line="240" w:lineRule="auto"/>
              <w:ind w:left="-57" w:right="-57"/>
              <w:jc w:val="center"/>
              <w:rPr>
                <w:rFonts w:ascii="Times New Roman" w:eastAsia="Times New Roman" w:hAnsi="Times New Roman"/>
                <w:sz w:val="24"/>
                <w:szCs w:val="24"/>
                <w:lang w:eastAsia="ru-RU"/>
              </w:rPr>
            </w:pPr>
          </w:p>
        </w:tc>
        <w:tc>
          <w:tcPr>
            <w:tcW w:w="1515" w:type="dxa"/>
            <w:vAlign w:val="center"/>
          </w:tcPr>
          <w:p w14:paraId="32969389" w14:textId="77777777" w:rsidR="00780796" w:rsidRPr="000F486C" w:rsidRDefault="00780796" w:rsidP="005E06E5">
            <w:pPr>
              <w:spacing w:after="0" w:line="240" w:lineRule="auto"/>
              <w:ind w:left="-57" w:right="-57"/>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970" w:type="dxa"/>
            <w:shd w:val="clear" w:color="auto" w:fill="auto"/>
            <w:vAlign w:val="center"/>
          </w:tcPr>
          <w:p w14:paraId="55A6C888" w14:textId="77777777" w:rsidR="00780796" w:rsidRPr="000F486C" w:rsidRDefault="00780796" w:rsidP="005E06E5">
            <w:pPr>
              <w:spacing w:after="0" w:line="240" w:lineRule="auto"/>
              <w:ind w:left="-57" w:right="-57"/>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2</w:t>
            </w:r>
          </w:p>
        </w:tc>
      </w:tr>
      <w:tr w:rsidR="00780796" w:rsidRPr="000F486C" w14:paraId="06E22731" w14:textId="77777777" w:rsidTr="00780796">
        <w:trPr>
          <w:jc w:val="center"/>
        </w:trPr>
        <w:tc>
          <w:tcPr>
            <w:tcW w:w="4304" w:type="dxa"/>
            <w:shd w:val="clear" w:color="auto" w:fill="auto"/>
          </w:tcPr>
          <w:p w14:paraId="0200D179"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Большесосновский муниципальный округ</w:t>
            </w:r>
          </w:p>
        </w:tc>
        <w:tc>
          <w:tcPr>
            <w:tcW w:w="1363" w:type="dxa"/>
            <w:shd w:val="clear" w:color="auto" w:fill="auto"/>
            <w:vAlign w:val="center"/>
          </w:tcPr>
          <w:p w14:paraId="7470B67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231402B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362" w:type="dxa"/>
            <w:shd w:val="clear" w:color="auto" w:fill="auto"/>
            <w:vAlign w:val="center"/>
          </w:tcPr>
          <w:p w14:paraId="51B8119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1D87F77F"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970" w:type="dxa"/>
            <w:shd w:val="clear" w:color="auto" w:fill="auto"/>
            <w:vAlign w:val="center"/>
          </w:tcPr>
          <w:p w14:paraId="042E7F9C"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w:t>
            </w:r>
          </w:p>
        </w:tc>
      </w:tr>
      <w:tr w:rsidR="00780796" w:rsidRPr="000F486C" w14:paraId="6E788CE6" w14:textId="77777777" w:rsidTr="00780796">
        <w:trPr>
          <w:jc w:val="center"/>
        </w:trPr>
        <w:tc>
          <w:tcPr>
            <w:tcW w:w="4304" w:type="dxa"/>
            <w:shd w:val="clear" w:color="auto" w:fill="auto"/>
          </w:tcPr>
          <w:p w14:paraId="2D063A06"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Гайнский муниципальный округ</w:t>
            </w:r>
          </w:p>
        </w:tc>
        <w:tc>
          <w:tcPr>
            <w:tcW w:w="1363" w:type="dxa"/>
            <w:shd w:val="clear" w:color="auto" w:fill="auto"/>
            <w:vAlign w:val="center"/>
          </w:tcPr>
          <w:p w14:paraId="62ECCCFF"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211" w:type="dxa"/>
            <w:shd w:val="clear" w:color="auto" w:fill="auto"/>
            <w:vAlign w:val="center"/>
          </w:tcPr>
          <w:p w14:paraId="31814427"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3</w:t>
            </w:r>
          </w:p>
        </w:tc>
        <w:tc>
          <w:tcPr>
            <w:tcW w:w="1362" w:type="dxa"/>
            <w:shd w:val="clear" w:color="auto" w:fill="auto"/>
            <w:vAlign w:val="center"/>
          </w:tcPr>
          <w:p w14:paraId="47206D20"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4207401D"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9</w:t>
            </w:r>
          </w:p>
        </w:tc>
        <w:tc>
          <w:tcPr>
            <w:tcW w:w="970" w:type="dxa"/>
            <w:shd w:val="clear" w:color="auto" w:fill="auto"/>
            <w:vAlign w:val="center"/>
          </w:tcPr>
          <w:p w14:paraId="2B336A0F"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13</w:t>
            </w:r>
          </w:p>
        </w:tc>
      </w:tr>
      <w:tr w:rsidR="00780796" w:rsidRPr="000F486C" w14:paraId="65CB950D" w14:textId="77777777" w:rsidTr="00780796">
        <w:trPr>
          <w:jc w:val="center"/>
        </w:trPr>
        <w:tc>
          <w:tcPr>
            <w:tcW w:w="4304" w:type="dxa"/>
            <w:shd w:val="clear" w:color="auto" w:fill="auto"/>
          </w:tcPr>
          <w:p w14:paraId="21C25063"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Горнозаводский городской округ</w:t>
            </w:r>
          </w:p>
        </w:tc>
        <w:tc>
          <w:tcPr>
            <w:tcW w:w="1363" w:type="dxa"/>
            <w:shd w:val="clear" w:color="auto" w:fill="auto"/>
            <w:vAlign w:val="center"/>
          </w:tcPr>
          <w:p w14:paraId="3692B11E"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34A1ACDB"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3971290C"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454082E2"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18</w:t>
            </w:r>
          </w:p>
        </w:tc>
        <w:tc>
          <w:tcPr>
            <w:tcW w:w="970" w:type="dxa"/>
            <w:shd w:val="clear" w:color="auto" w:fill="auto"/>
            <w:vAlign w:val="center"/>
          </w:tcPr>
          <w:p w14:paraId="56E9E38E"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18</w:t>
            </w:r>
          </w:p>
        </w:tc>
      </w:tr>
      <w:tr w:rsidR="00780796" w:rsidRPr="000F486C" w14:paraId="016ECBAF" w14:textId="77777777" w:rsidTr="00780796">
        <w:trPr>
          <w:jc w:val="center"/>
        </w:trPr>
        <w:tc>
          <w:tcPr>
            <w:tcW w:w="4304" w:type="dxa"/>
            <w:shd w:val="clear" w:color="auto" w:fill="auto"/>
          </w:tcPr>
          <w:p w14:paraId="4E220517"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proofErr w:type="spellStart"/>
            <w:r w:rsidRPr="000F486C">
              <w:rPr>
                <w:rFonts w:ascii="Times New Roman" w:eastAsia="Times New Roman" w:hAnsi="Times New Roman"/>
                <w:sz w:val="24"/>
                <w:szCs w:val="24"/>
                <w:lang w:eastAsia="ru-RU"/>
              </w:rPr>
              <w:t>Губахинский</w:t>
            </w:r>
            <w:proofErr w:type="spellEnd"/>
            <w:r w:rsidRPr="000F486C">
              <w:rPr>
                <w:rFonts w:ascii="Times New Roman" w:eastAsia="Times New Roman" w:hAnsi="Times New Roman"/>
                <w:sz w:val="24"/>
                <w:szCs w:val="24"/>
                <w:lang w:eastAsia="ru-RU"/>
              </w:rPr>
              <w:t xml:space="preserve"> городской округ</w:t>
            </w:r>
          </w:p>
        </w:tc>
        <w:tc>
          <w:tcPr>
            <w:tcW w:w="1363" w:type="dxa"/>
            <w:shd w:val="clear" w:color="auto" w:fill="auto"/>
            <w:vAlign w:val="center"/>
          </w:tcPr>
          <w:p w14:paraId="0A2A166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211" w:type="dxa"/>
            <w:shd w:val="clear" w:color="auto" w:fill="auto"/>
            <w:vAlign w:val="center"/>
          </w:tcPr>
          <w:p w14:paraId="0BA9449C"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77B9BF14"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2BE45B20"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15</w:t>
            </w:r>
          </w:p>
        </w:tc>
        <w:tc>
          <w:tcPr>
            <w:tcW w:w="970" w:type="dxa"/>
            <w:shd w:val="clear" w:color="auto" w:fill="auto"/>
            <w:vAlign w:val="center"/>
          </w:tcPr>
          <w:p w14:paraId="7288B403"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16</w:t>
            </w:r>
          </w:p>
        </w:tc>
      </w:tr>
      <w:tr w:rsidR="00780796" w:rsidRPr="000F486C" w14:paraId="13118070" w14:textId="77777777" w:rsidTr="00780796">
        <w:trPr>
          <w:jc w:val="center"/>
        </w:trPr>
        <w:tc>
          <w:tcPr>
            <w:tcW w:w="4304" w:type="dxa"/>
            <w:shd w:val="clear" w:color="auto" w:fill="auto"/>
          </w:tcPr>
          <w:p w14:paraId="12889DF7"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proofErr w:type="spellStart"/>
            <w:r w:rsidRPr="000F486C">
              <w:rPr>
                <w:rFonts w:ascii="Times New Roman" w:eastAsia="MS Mincho" w:hAnsi="Times New Roman"/>
                <w:sz w:val="24"/>
                <w:szCs w:val="24"/>
                <w:lang w:eastAsia="ru-RU"/>
              </w:rPr>
              <w:t>Добрянский</w:t>
            </w:r>
            <w:proofErr w:type="spellEnd"/>
            <w:r w:rsidRPr="000F486C">
              <w:rPr>
                <w:rFonts w:ascii="Times New Roman" w:eastAsia="MS Mincho" w:hAnsi="Times New Roman"/>
                <w:sz w:val="24"/>
                <w:szCs w:val="24"/>
                <w:lang w:eastAsia="ru-RU"/>
              </w:rPr>
              <w:t xml:space="preserve"> </w:t>
            </w:r>
            <w:r w:rsidRPr="000F486C">
              <w:rPr>
                <w:rFonts w:ascii="Times New Roman" w:eastAsia="Times New Roman" w:hAnsi="Times New Roman"/>
                <w:sz w:val="24"/>
                <w:szCs w:val="24"/>
                <w:lang w:eastAsia="ru-RU"/>
              </w:rPr>
              <w:t>городской округ</w:t>
            </w:r>
          </w:p>
        </w:tc>
        <w:tc>
          <w:tcPr>
            <w:tcW w:w="1363" w:type="dxa"/>
            <w:shd w:val="clear" w:color="auto" w:fill="auto"/>
            <w:vAlign w:val="center"/>
          </w:tcPr>
          <w:p w14:paraId="1E20D8B6"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6</w:t>
            </w:r>
          </w:p>
        </w:tc>
        <w:tc>
          <w:tcPr>
            <w:tcW w:w="1211" w:type="dxa"/>
            <w:shd w:val="clear" w:color="auto" w:fill="auto"/>
            <w:vAlign w:val="center"/>
          </w:tcPr>
          <w:p w14:paraId="6D268423"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362" w:type="dxa"/>
            <w:shd w:val="clear" w:color="auto" w:fill="auto"/>
            <w:vAlign w:val="center"/>
          </w:tcPr>
          <w:p w14:paraId="79A815E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6</w:t>
            </w:r>
          </w:p>
        </w:tc>
        <w:tc>
          <w:tcPr>
            <w:tcW w:w="1515" w:type="dxa"/>
            <w:vAlign w:val="center"/>
          </w:tcPr>
          <w:p w14:paraId="405C5532"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3</w:t>
            </w:r>
          </w:p>
        </w:tc>
        <w:tc>
          <w:tcPr>
            <w:tcW w:w="970" w:type="dxa"/>
            <w:shd w:val="clear" w:color="auto" w:fill="auto"/>
            <w:vAlign w:val="center"/>
          </w:tcPr>
          <w:p w14:paraId="313D2DC4"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16</w:t>
            </w:r>
          </w:p>
        </w:tc>
      </w:tr>
      <w:tr w:rsidR="00780796" w:rsidRPr="000F486C" w14:paraId="3791B040" w14:textId="77777777" w:rsidTr="00780796">
        <w:trPr>
          <w:jc w:val="center"/>
        </w:trPr>
        <w:tc>
          <w:tcPr>
            <w:tcW w:w="4304" w:type="dxa"/>
            <w:shd w:val="clear" w:color="auto" w:fill="auto"/>
          </w:tcPr>
          <w:p w14:paraId="21790010" w14:textId="77777777" w:rsidR="00780796" w:rsidRPr="000F486C" w:rsidRDefault="00780796" w:rsidP="00780796">
            <w:pPr>
              <w:numPr>
                <w:ilvl w:val="0"/>
                <w:numId w:val="32"/>
              </w:numPr>
              <w:spacing w:after="0" w:line="240" w:lineRule="auto"/>
              <w:ind w:left="336" w:hanging="336"/>
              <w:rPr>
                <w:rFonts w:ascii="Times New Roman" w:eastAsia="MS Mincho" w:hAnsi="Times New Roman"/>
                <w:sz w:val="24"/>
                <w:szCs w:val="24"/>
                <w:lang w:eastAsia="ru-RU"/>
              </w:rPr>
            </w:pPr>
            <w:r w:rsidRPr="000F486C">
              <w:rPr>
                <w:rFonts w:ascii="Times New Roman" w:eastAsia="MS Mincho" w:hAnsi="Times New Roman"/>
                <w:sz w:val="24"/>
                <w:szCs w:val="24"/>
                <w:lang w:eastAsia="ru-RU"/>
              </w:rPr>
              <w:t xml:space="preserve">Еловский </w:t>
            </w:r>
            <w:r w:rsidRPr="000F486C">
              <w:rPr>
                <w:rFonts w:ascii="Times New Roman" w:eastAsia="Times New Roman" w:hAnsi="Times New Roman"/>
                <w:sz w:val="24"/>
                <w:szCs w:val="24"/>
                <w:lang w:eastAsia="ru-RU"/>
              </w:rPr>
              <w:t>муниципальный округ</w:t>
            </w:r>
          </w:p>
        </w:tc>
        <w:tc>
          <w:tcPr>
            <w:tcW w:w="1363" w:type="dxa"/>
            <w:shd w:val="clear" w:color="auto" w:fill="auto"/>
            <w:vAlign w:val="center"/>
          </w:tcPr>
          <w:p w14:paraId="3A042235"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4BA10E2A"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362" w:type="dxa"/>
            <w:shd w:val="clear" w:color="auto" w:fill="auto"/>
            <w:vAlign w:val="center"/>
          </w:tcPr>
          <w:p w14:paraId="7CA942F6"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047AD22E"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970" w:type="dxa"/>
            <w:shd w:val="clear" w:color="auto" w:fill="auto"/>
            <w:vAlign w:val="center"/>
          </w:tcPr>
          <w:p w14:paraId="76DDD718"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2</w:t>
            </w:r>
          </w:p>
        </w:tc>
      </w:tr>
      <w:tr w:rsidR="00780796" w:rsidRPr="000F486C" w14:paraId="46D7B973" w14:textId="77777777" w:rsidTr="00780796">
        <w:trPr>
          <w:jc w:val="center"/>
        </w:trPr>
        <w:tc>
          <w:tcPr>
            <w:tcW w:w="4304" w:type="dxa"/>
            <w:shd w:val="clear" w:color="auto" w:fill="auto"/>
          </w:tcPr>
          <w:p w14:paraId="6B235CE4" w14:textId="77777777" w:rsidR="00780796" w:rsidRPr="000F486C" w:rsidRDefault="00780796" w:rsidP="00780796">
            <w:pPr>
              <w:numPr>
                <w:ilvl w:val="0"/>
                <w:numId w:val="32"/>
              </w:numPr>
              <w:spacing w:after="0" w:line="240" w:lineRule="auto"/>
              <w:ind w:left="336" w:hanging="336"/>
              <w:rPr>
                <w:rFonts w:ascii="Times New Roman" w:eastAsia="MS Mincho" w:hAnsi="Times New Roman"/>
                <w:sz w:val="24"/>
                <w:szCs w:val="24"/>
                <w:lang w:eastAsia="ru-RU"/>
              </w:rPr>
            </w:pPr>
            <w:r w:rsidRPr="000F486C">
              <w:rPr>
                <w:rFonts w:ascii="Times New Roman" w:eastAsia="MS Mincho" w:hAnsi="Times New Roman"/>
                <w:sz w:val="24"/>
                <w:szCs w:val="24"/>
                <w:lang w:eastAsia="ru-RU"/>
              </w:rPr>
              <w:t>Ильинский городской округ</w:t>
            </w:r>
          </w:p>
        </w:tc>
        <w:tc>
          <w:tcPr>
            <w:tcW w:w="1363" w:type="dxa"/>
            <w:shd w:val="clear" w:color="auto" w:fill="auto"/>
            <w:vAlign w:val="center"/>
          </w:tcPr>
          <w:p w14:paraId="46AF8845"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570B9934"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362" w:type="dxa"/>
            <w:shd w:val="clear" w:color="auto" w:fill="auto"/>
            <w:vAlign w:val="center"/>
          </w:tcPr>
          <w:p w14:paraId="73014D6F"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14048A9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8</w:t>
            </w:r>
          </w:p>
        </w:tc>
        <w:tc>
          <w:tcPr>
            <w:tcW w:w="970" w:type="dxa"/>
            <w:shd w:val="clear" w:color="auto" w:fill="auto"/>
            <w:vAlign w:val="center"/>
          </w:tcPr>
          <w:p w14:paraId="0D45B905"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9</w:t>
            </w:r>
          </w:p>
        </w:tc>
      </w:tr>
      <w:tr w:rsidR="00780796" w:rsidRPr="000F486C" w14:paraId="0415CFF4" w14:textId="77777777" w:rsidTr="00780796">
        <w:trPr>
          <w:jc w:val="center"/>
        </w:trPr>
        <w:tc>
          <w:tcPr>
            <w:tcW w:w="4304" w:type="dxa"/>
            <w:shd w:val="clear" w:color="auto" w:fill="auto"/>
          </w:tcPr>
          <w:p w14:paraId="5CF2594D" w14:textId="77777777" w:rsidR="00780796" w:rsidRPr="000F486C" w:rsidRDefault="00780796" w:rsidP="00780796">
            <w:pPr>
              <w:numPr>
                <w:ilvl w:val="0"/>
                <w:numId w:val="32"/>
              </w:numPr>
              <w:spacing w:after="0" w:line="240" w:lineRule="auto"/>
              <w:ind w:left="336" w:hanging="336"/>
              <w:rPr>
                <w:rFonts w:ascii="Times New Roman" w:eastAsia="MS Mincho" w:hAnsi="Times New Roman"/>
                <w:sz w:val="24"/>
                <w:szCs w:val="24"/>
                <w:lang w:eastAsia="ru-RU"/>
              </w:rPr>
            </w:pPr>
            <w:r w:rsidRPr="000F486C">
              <w:rPr>
                <w:rFonts w:ascii="Times New Roman" w:eastAsia="MS Mincho" w:hAnsi="Times New Roman"/>
                <w:sz w:val="24"/>
                <w:szCs w:val="24"/>
                <w:lang w:eastAsia="ru-RU"/>
              </w:rPr>
              <w:t xml:space="preserve">Карагайский </w:t>
            </w:r>
            <w:r w:rsidRPr="000F486C">
              <w:rPr>
                <w:rFonts w:ascii="Times New Roman" w:eastAsia="Times New Roman" w:hAnsi="Times New Roman"/>
                <w:sz w:val="24"/>
                <w:szCs w:val="24"/>
                <w:lang w:eastAsia="ru-RU"/>
              </w:rPr>
              <w:t>муниципальный округ</w:t>
            </w:r>
          </w:p>
        </w:tc>
        <w:tc>
          <w:tcPr>
            <w:tcW w:w="1363" w:type="dxa"/>
            <w:shd w:val="clear" w:color="auto" w:fill="auto"/>
            <w:vAlign w:val="center"/>
          </w:tcPr>
          <w:p w14:paraId="5858C7B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60F2DB7F"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5FDB886D"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040DB004"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970" w:type="dxa"/>
            <w:shd w:val="clear" w:color="auto" w:fill="auto"/>
            <w:vAlign w:val="center"/>
          </w:tcPr>
          <w:p w14:paraId="1C264AF1"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w:t>
            </w:r>
          </w:p>
        </w:tc>
      </w:tr>
      <w:tr w:rsidR="00780796" w:rsidRPr="000F486C" w14:paraId="3219C24D" w14:textId="77777777" w:rsidTr="00780796">
        <w:trPr>
          <w:trHeight w:val="221"/>
          <w:jc w:val="center"/>
        </w:trPr>
        <w:tc>
          <w:tcPr>
            <w:tcW w:w="4304" w:type="dxa"/>
            <w:shd w:val="clear" w:color="auto" w:fill="auto"/>
          </w:tcPr>
          <w:p w14:paraId="53D7734B"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Кишертский муниципальный округ</w:t>
            </w:r>
          </w:p>
        </w:tc>
        <w:tc>
          <w:tcPr>
            <w:tcW w:w="1363" w:type="dxa"/>
            <w:shd w:val="clear" w:color="auto" w:fill="auto"/>
            <w:vAlign w:val="center"/>
          </w:tcPr>
          <w:p w14:paraId="0B6EF22B"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211" w:type="dxa"/>
            <w:shd w:val="clear" w:color="auto" w:fill="auto"/>
            <w:vAlign w:val="center"/>
          </w:tcPr>
          <w:p w14:paraId="3A4D210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362" w:type="dxa"/>
            <w:shd w:val="clear" w:color="auto" w:fill="auto"/>
            <w:vAlign w:val="center"/>
          </w:tcPr>
          <w:p w14:paraId="3BF804D8"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1515" w:type="dxa"/>
            <w:vAlign w:val="center"/>
          </w:tcPr>
          <w:p w14:paraId="34DEB85F"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15</w:t>
            </w:r>
          </w:p>
        </w:tc>
        <w:tc>
          <w:tcPr>
            <w:tcW w:w="970" w:type="dxa"/>
            <w:shd w:val="clear" w:color="auto" w:fill="auto"/>
            <w:vAlign w:val="center"/>
          </w:tcPr>
          <w:p w14:paraId="5F53EF8C"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19</w:t>
            </w:r>
          </w:p>
        </w:tc>
      </w:tr>
      <w:tr w:rsidR="00780796" w:rsidRPr="000F486C" w14:paraId="7C07F7CA" w14:textId="77777777" w:rsidTr="00780796">
        <w:trPr>
          <w:jc w:val="center"/>
        </w:trPr>
        <w:tc>
          <w:tcPr>
            <w:tcW w:w="4304" w:type="dxa"/>
            <w:shd w:val="clear" w:color="auto" w:fill="auto"/>
          </w:tcPr>
          <w:p w14:paraId="213FC1CA"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Косинский муниципальный округ</w:t>
            </w:r>
          </w:p>
        </w:tc>
        <w:tc>
          <w:tcPr>
            <w:tcW w:w="1363" w:type="dxa"/>
            <w:shd w:val="clear" w:color="auto" w:fill="auto"/>
            <w:vAlign w:val="center"/>
          </w:tcPr>
          <w:p w14:paraId="25FA369B"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211" w:type="dxa"/>
            <w:shd w:val="clear" w:color="auto" w:fill="auto"/>
            <w:vAlign w:val="center"/>
          </w:tcPr>
          <w:p w14:paraId="0B0D9215"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362" w:type="dxa"/>
            <w:shd w:val="clear" w:color="auto" w:fill="auto"/>
            <w:vAlign w:val="center"/>
          </w:tcPr>
          <w:p w14:paraId="22A9E4D5"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6ABC718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5</w:t>
            </w:r>
          </w:p>
        </w:tc>
        <w:tc>
          <w:tcPr>
            <w:tcW w:w="970" w:type="dxa"/>
            <w:shd w:val="clear" w:color="auto" w:fill="auto"/>
            <w:vAlign w:val="center"/>
          </w:tcPr>
          <w:p w14:paraId="5A5B4F8F"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7</w:t>
            </w:r>
          </w:p>
        </w:tc>
      </w:tr>
      <w:tr w:rsidR="00780796" w:rsidRPr="000F486C" w14:paraId="18EE3747" w14:textId="77777777" w:rsidTr="00780796">
        <w:trPr>
          <w:jc w:val="center"/>
        </w:trPr>
        <w:tc>
          <w:tcPr>
            <w:tcW w:w="4304" w:type="dxa"/>
            <w:shd w:val="clear" w:color="auto" w:fill="auto"/>
          </w:tcPr>
          <w:p w14:paraId="58B9EE3A"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Кочёвский муниципальный округ</w:t>
            </w:r>
          </w:p>
        </w:tc>
        <w:tc>
          <w:tcPr>
            <w:tcW w:w="1363" w:type="dxa"/>
            <w:shd w:val="clear" w:color="auto" w:fill="auto"/>
            <w:vAlign w:val="center"/>
          </w:tcPr>
          <w:p w14:paraId="6FF50BFF"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211" w:type="dxa"/>
            <w:shd w:val="clear" w:color="auto" w:fill="auto"/>
            <w:vAlign w:val="center"/>
          </w:tcPr>
          <w:p w14:paraId="26DA292E"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1A6A80C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02DB65E8"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9</w:t>
            </w:r>
          </w:p>
        </w:tc>
        <w:tc>
          <w:tcPr>
            <w:tcW w:w="970" w:type="dxa"/>
            <w:shd w:val="clear" w:color="auto" w:fill="auto"/>
            <w:vAlign w:val="center"/>
          </w:tcPr>
          <w:p w14:paraId="35E12250"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10</w:t>
            </w:r>
          </w:p>
        </w:tc>
      </w:tr>
      <w:tr w:rsidR="00780796" w:rsidRPr="000F486C" w14:paraId="5F28533C" w14:textId="77777777" w:rsidTr="00780796">
        <w:trPr>
          <w:jc w:val="center"/>
        </w:trPr>
        <w:tc>
          <w:tcPr>
            <w:tcW w:w="4304" w:type="dxa"/>
            <w:shd w:val="clear" w:color="auto" w:fill="auto"/>
          </w:tcPr>
          <w:p w14:paraId="05CB4B9B"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Красновишерский городской округ</w:t>
            </w:r>
          </w:p>
        </w:tc>
        <w:tc>
          <w:tcPr>
            <w:tcW w:w="1363" w:type="dxa"/>
            <w:shd w:val="clear" w:color="auto" w:fill="auto"/>
            <w:vAlign w:val="center"/>
          </w:tcPr>
          <w:p w14:paraId="63201E3F"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3</w:t>
            </w:r>
          </w:p>
        </w:tc>
        <w:tc>
          <w:tcPr>
            <w:tcW w:w="1211" w:type="dxa"/>
            <w:shd w:val="clear" w:color="auto" w:fill="auto"/>
            <w:vAlign w:val="center"/>
          </w:tcPr>
          <w:p w14:paraId="623545C7"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3</w:t>
            </w:r>
          </w:p>
        </w:tc>
        <w:tc>
          <w:tcPr>
            <w:tcW w:w="1362" w:type="dxa"/>
            <w:shd w:val="clear" w:color="auto" w:fill="auto"/>
            <w:vAlign w:val="center"/>
          </w:tcPr>
          <w:p w14:paraId="30C2DCE7"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3EA15C3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17</w:t>
            </w:r>
          </w:p>
        </w:tc>
        <w:tc>
          <w:tcPr>
            <w:tcW w:w="970" w:type="dxa"/>
            <w:shd w:val="clear" w:color="auto" w:fill="auto"/>
            <w:vAlign w:val="center"/>
          </w:tcPr>
          <w:p w14:paraId="4F5A8836"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23</w:t>
            </w:r>
          </w:p>
        </w:tc>
      </w:tr>
      <w:tr w:rsidR="00780796" w:rsidRPr="000F486C" w14:paraId="3D458E63" w14:textId="77777777" w:rsidTr="00780796">
        <w:trPr>
          <w:jc w:val="center"/>
        </w:trPr>
        <w:tc>
          <w:tcPr>
            <w:tcW w:w="4304" w:type="dxa"/>
            <w:shd w:val="clear" w:color="auto" w:fill="auto"/>
          </w:tcPr>
          <w:p w14:paraId="290E19E9"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Краснокамский городской округ</w:t>
            </w:r>
          </w:p>
        </w:tc>
        <w:tc>
          <w:tcPr>
            <w:tcW w:w="1363" w:type="dxa"/>
            <w:shd w:val="clear" w:color="auto" w:fill="auto"/>
            <w:vAlign w:val="center"/>
          </w:tcPr>
          <w:p w14:paraId="1D04D5D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211" w:type="dxa"/>
            <w:shd w:val="clear" w:color="auto" w:fill="auto"/>
            <w:vAlign w:val="center"/>
          </w:tcPr>
          <w:p w14:paraId="5D8B620E"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1362" w:type="dxa"/>
            <w:shd w:val="clear" w:color="auto" w:fill="auto"/>
            <w:vAlign w:val="center"/>
          </w:tcPr>
          <w:p w14:paraId="473D9697"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20C70117"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970" w:type="dxa"/>
            <w:shd w:val="clear" w:color="auto" w:fill="auto"/>
            <w:vAlign w:val="center"/>
          </w:tcPr>
          <w:p w14:paraId="0D8187DB"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4</w:t>
            </w:r>
          </w:p>
        </w:tc>
      </w:tr>
      <w:tr w:rsidR="00780796" w:rsidRPr="000F486C" w14:paraId="60DD48FB" w14:textId="77777777" w:rsidTr="00780796">
        <w:trPr>
          <w:jc w:val="center"/>
        </w:trPr>
        <w:tc>
          <w:tcPr>
            <w:tcW w:w="4304" w:type="dxa"/>
            <w:shd w:val="clear" w:color="auto" w:fill="auto"/>
          </w:tcPr>
          <w:p w14:paraId="30743DCA"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Кудымкарский муниципальный округ</w:t>
            </w:r>
          </w:p>
        </w:tc>
        <w:tc>
          <w:tcPr>
            <w:tcW w:w="1363" w:type="dxa"/>
            <w:shd w:val="clear" w:color="auto" w:fill="auto"/>
            <w:vAlign w:val="center"/>
          </w:tcPr>
          <w:p w14:paraId="76732F58"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211" w:type="dxa"/>
            <w:shd w:val="clear" w:color="auto" w:fill="auto"/>
            <w:vAlign w:val="center"/>
          </w:tcPr>
          <w:p w14:paraId="3BEC2F5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6EE00313"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22E2E923"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970" w:type="dxa"/>
            <w:shd w:val="clear" w:color="auto" w:fill="auto"/>
            <w:vAlign w:val="center"/>
          </w:tcPr>
          <w:p w14:paraId="7616B9A8"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2</w:t>
            </w:r>
          </w:p>
        </w:tc>
      </w:tr>
      <w:tr w:rsidR="00780796" w:rsidRPr="000F486C" w14:paraId="7DF09D8C" w14:textId="77777777" w:rsidTr="00780796">
        <w:trPr>
          <w:jc w:val="center"/>
        </w:trPr>
        <w:tc>
          <w:tcPr>
            <w:tcW w:w="4304" w:type="dxa"/>
            <w:shd w:val="clear" w:color="auto" w:fill="auto"/>
          </w:tcPr>
          <w:p w14:paraId="2445B534"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Куединский муниципальный округ</w:t>
            </w:r>
          </w:p>
        </w:tc>
        <w:tc>
          <w:tcPr>
            <w:tcW w:w="1363" w:type="dxa"/>
            <w:shd w:val="clear" w:color="auto" w:fill="auto"/>
            <w:vAlign w:val="center"/>
          </w:tcPr>
          <w:p w14:paraId="21455493"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3</w:t>
            </w:r>
          </w:p>
        </w:tc>
        <w:tc>
          <w:tcPr>
            <w:tcW w:w="1211" w:type="dxa"/>
            <w:shd w:val="clear" w:color="auto" w:fill="auto"/>
            <w:vAlign w:val="center"/>
          </w:tcPr>
          <w:p w14:paraId="7BCA4638"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19F4C2BD"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5DDF91D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6</w:t>
            </w:r>
          </w:p>
        </w:tc>
        <w:tc>
          <w:tcPr>
            <w:tcW w:w="970" w:type="dxa"/>
            <w:shd w:val="clear" w:color="auto" w:fill="auto"/>
            <w:vAlign w:val="center"/>
          </w:tcPr>
          <w:p w14:paraId="64E9F1DD"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9</w:t>
            </w:r>
          </w:p>
        </w:tc>
      </w:tr>
      <w:tr w:rsidR="00780796" w:rsidRPr="000F486C" w14:paraId="2DB62DF7" w14:textId="77777777" w:rsidTr="00780796">
        <w:trPr>
          <w:jc w:val="center"/>
        </w:trPr>
        <w:tc>
          <w:tcPr>
            <w:tcW w:w="4304" w:type="dxa"/>
            <w:shd w:val="clear" w:color="auto" w:fill="auto"/>
            <w:vAlign w:val="center"/>
          </w:tcPr>
          <w:p w14:paraId="12D90424"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proofErr w:type="gramStart"/>
            <w:r w:rsidRPr="000F486C">
              <w:rPr>
                <w:rFonts w:ascii="Times New Roman" w:eastAsia="Times New Roman" w:hAnsi="Times New Roman"/>
                <w:sz w:val="24"/>
                <w:szCs w:val="24"/>
                <w:lang w:eastAsia="ru-RU"/>
              </w:rPr>
              <w:t>Кунгурский  муниципальный</w:t>
            </w:r>
            <w:proofErr w:type="gramEnd"/>
            <w:r w:rsidRPr="000F486C">
              <w:rPr>
                <w:rFonts w:ascii="Times New Roman" w:eastAsia="Times New Roman" w:hAnsi="Times New Roman"/>
                <w:sz w:val="24"/>
                <w:szCs w:val="24"/>
                <w:lang w:eastAsia="ru-RU"/>
              </w:rPr>
              <w:t xml:space="preserve"> округ</w:t>
            </w:r>
          </w:p>
        </w:tc>
        <w:tc>
          <w:tcPr>
            <w:tcW w:w="1363" w:type="dxa"/>
            <w:shd w:val="clear" w:color="auto" w:fill="auto"/>
            <w:vAlign w:val="center"/>
          </w:tcPr>
          <w:p w14:paraId="2A808B5B"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3</w:t>
            </w:r>
          </w:p>
        </w:tc>
        <w:tc>
          <w:tcPr>
            <w:tcW w:w="1211" w:type="dxa"/>
            <w:shd w:val="clear" w:color="auto" w:fill="auto"/>
            <w:vAlign w:val="center"/>
          </w:tcPr>
          <w:p w14:paraId="206EF754"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362" w:type="dxa"/>
            <w:shd w:val="clear" w:color="auto" w:fill="auto"/>
            <w:vAlign w:val="center"/>
          </w:tcPr>
          <w:p w14:paraId="5C13201D"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515" w:type="dxa"/>
            <w:vAlign w:val="center"/>
          </w:tcPr>
          <w:p w14:paraId="64C3E72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15</w:t>
            </w:r>
          </w:p>
        </w:tc>
        <w:tc>
          <w:tcPr>
            <w:tcW w:w="970" w:type="dxa"/>
            <w:shd w:val="clear" w:color="auto" w:fill="auto"/>
            <w:vAlign w:val="center"/>
          </w:tcPr>
          <w:p w14:paraId="4A86BAB9"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20</w:t>
            </w:r>
          </w:p>
        </w:tc>
      </w:tr>
      <w:tr w:rsidR="00780796" w:rsidRPr="000F486C" w14:paraId="25994D3E" w14:textId="77777777" w:rsidTr="00780796">
        <w:trPr>
          <w:jc w:val="center"/>
        </w:trPr>
        <w:tc>
          <w:tcPr>
            <w:tcW w:w="4304" w:type="dxa"/>
            <w:shd w:val="clear" w:color="auto" w:fill="auto"/>
            <w:vAlign w:val="center"/>
          </w:tcPr>
          <w:p w14:paraId="410E1FA4"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proofErr w:type="spellStart"/>
            <w:r w:rsidRPr="000F486C">
              <w:rPr>
                <w:rFonts w:ascii="Times New Roman" w:eastAsia="Times New Roman" w:hAnsi="Times New Roman"/>
                <w:sz w:val="24"/>
                <w:szCs w:val="24"/>
                <w:lang w:eastAsia="ru-RU"/>
              </w:rPr>
              <w:t>Лысьвенский</w:t>
            </w:r>
            <w:proofErr w:type="spellEnd"/>
            <w:r w:rsidRPr="000F486C">
              <w:rPr>
                <w:rFonts w:ascii="Times New Roman" w:eastAsia="Times New Roman" w:hAnsi="Times New Roman"/>
                <w:sz w:val="24"/>
                <w:szCs w:val="24"/>
                <w:lang w:eastAsia="ru-RU"/>
              </w:rPr>
              <w:t xml:space="preserve"> городской округ</w:t>
            </w:r>
          </w:p>
        </w:tc>
        <w:tc>
          <w:tcPr>
            <w:tcW w:w="1363" w:type="dxa"/>
            <w:shd w:val="clear" w:color="auto" w:fill="auto"/>
            <w:vAlign w:val="center"/>
          </w:tcPr>
          <w:p w14:paraId="55E0B84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4</w:t>
            </w:r>
          </w:p>
        </w:tc>
        <w:tc>
          <w:tcPr>
            <w:tcW w:w="1211" w:type="dxa"/>
            <w:shd w:val="clear" w:color="auto" w:fill="auto"/>
            <w:vAlign w:val="center"/>
          </w:tcPr>
          <w:p w14:paraId="290A9CF7"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17347E68"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53E22AFB"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7</w:t>
            </w:r>
          </w:p>
        </w:tc>
        <w:tc>
          <w:tcPr>
            <w:tcW w:w="970" w:type="dxa"/>
            <w:shd w:val="clear" w:color="auto" w:fill="auto"/>
            <w:vAlign w:val="center"/>
          </w:tcPr>
          <w:p w14:paraId="2697B8CD"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11</w:t>
            </w:r>
          </w:p>
        </w:tc>
      </w:tr>
      <w:tr w:rsidR="00780796" w:rsidRPr="000F486C" w14:paraId="7B983F8B" w14:textId="77777777" w:rsidTr="00780796">
        <w:trPr>
          <w:jc w:val="center"/>
        </w:trPr>
        <w:tc>
          <w:tcPr>
            <w:tcW w:w="4304" w:type="dxa"/>
            <w:shd w:val="clear" w:color="auto" w:fill="auto"/>
            <w:vAlign w:val="center"/>
          </w:tcPr>
          <w:p w14:paraId="053502EB" w14:textId="77777777" w:rsidR="00780796" w:rsidRPr="000F486C" w:rsidRDefault="00780796" w:rsidP="00780796">
            <w:pPr>
              <w:numPr>
                <w:ilvl w:val="0"/>
                <w:numId w:val="32"/>
              </w:numPr>
              <w:spacing w:after="0" w:line="240" w:lineRule="auto"/>
              <w:ind w:left="336" w:hanging="336"/>
              <w:rPr>
                <w:rFonts w:ascii="Times New Roman" w:eastAsia="MS Mincho" w:hAnsi="Times New Roman"/>
                <w:sz w:val="24"/>
                <w:szCs w:val="24"/>
                <w:lang w:eastAsia="ru-RU"/>
              </w:rPr>
            </w:pPr>
            <w:r w:rsidRPr="000F486C">
              <w:rPr>
                <w:rFonts w:ascii="Times New Roman" w:eastAsia="MS Mincho" w:hAnsi="Times New Roman"/>
                <w:sz w:val="24"/>
                <w:szCs w:val="24"/>
                <w:lang w:eastAsia="ru-RU"/>
              </w:rPr>
              <w:t xml:space="preserve">Нытвенский </w:t>
            </w:r>
            <w:r w:rsidRPr="000F486C">
              <w:rPr>
                <w:rFonts w:ascii="Times New Roman" w:eastAsia="Times New Roman" w:hAnsi="Times New Roman"/>
                <w:sz w:val="24"/>
                <w:szCs w:val="24"/>
                <w:lang w:eastAsia="ru-RU"/>
              </w:rPr>
              <w:t>городской округ</w:t>
            </w:r>
          </w:p>
        </w:tc>
        <w:tc>
          <w:tcPr>
            <w:tcW w:w="1363" w:type="dxa"/>
            <w:shd w:val="clear" w:color="auto" w:fill="auto"/>
            <w:vAlign w:val="center"/>
          </w:tcPr>
          <w:p w14:paraId="5DBD981C"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4D81407D"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1362" w:type="dxa"/>
            <w:shd w:val="clear" w:color="auto" w:fill="auto"/>
            <w:vAlign w:val="center"/>
          </w:tcPr>
          <w:p w14:paraId="7293DED6"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2DD8B95F"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970" w:type="dxa"/>
            <w:shd w:val="clear" w:color="auto" w:fill="auto"/>
            <w:vAlign w:val="center"/>
          </w:tcPr>
          <w:p w14:paraId="6E4C2E47"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4</w:t>
            </w:r>
          </w:p>
        </w:tc>
      </w:tr>
      <w:tr w:rsidR="00780796" w:rsidRPr="000F486C" w14:paraId="1C403217" w14:textId="77777777" w:rsidTr="00780796">
        <w:trPr>
          <w:jc w:val="center"/>
        </w:trPr>
        <w:tc>
          <w:tcPr>
            <w:tcW w:w="4304" w:type="dxa"/>
            <w:shd w:val="clear" w:color="auto" w:fill="auto"/>
            <w:vAlign w:val="center"/>
          </w:tcPr>
          <w:p w14:paraId="1ACAAB1D" w14:textId="77777777" w:rsidR="00780796" w:rsidRPr="000F486C" w:rsidRDefault="00780796" w:rsidP="00780796">
            <w:pPr>
              <w:numPr>
                <w:ilvl w:val="0"/>
                <w:numId w:val="32"/>
              </w:numPr>
              <w:spacing w:after="0" w:line="240" w:lineRule="auto"/>
              <w:ind w:left="336" w:hanging="336"/>
              <w:rPr>
                <w:rFonts w:ascii="Times New Roman" w:eastAsia="MS Mincho" w:hAnsi="Times New Roman"/>
                <w:sz w:val="24"/>
                <w:szCs w:val="24"/>
                <w:lang w:eastAsia="ru-RU"/>
              </w:rPr>
            </w:pPr>
            <w:r w:rsidRPr="000F486C">
              <w:rPr>
                <w:rFonts w:ascii="Times New Roman" w:eastAsia="Times New Roman" w:hAnsi="Times New Roman"/>
                <w:sz w:val="24"/>
                <w:szCs w:val="24"/>
                <w:lang w:eastAsia="ru-RU"/>
              </w:rPr>
              <w:t>Октябрьский городской округ</w:t>
            </w:r>
          </w:p>
        </w:tc>
        <w:tc>
          <w:tcPr>
            <w:tcW w:w="1363" w:type="dxa"/>
            <w:shd w:val="clear" w:color="auto" w:fill="auto"/>
            <w:vAlign w:val="center"/>
          </w:tcPr>
          <w:p w14:paraId="6C133580"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5</w:t>
            </w:r>
          </w:p>
        </w:tc>
        <w:tc>
          <w:tcPr>
            <w:tcW w:w="1211" w:type="dxa"/>
            <w:shd w:val="clear" w:color="auto" w:fill="auto"/>
            <w:vAlign w:val="center"/>
          </w:tcPr>
          <w:p w14:paraId="37F851A8"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4C617212"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515" w:type="dxa"/>
            <w:vAlign w:val="center"/>
          </w:tcPr>
          <w:p w14:paraId="516206C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9</w:t>
            </w:r>
          </w:p>
        </w:tc>
        <w:tc>
          <w:tcPr>
            <w:tcW w:w="970" w:type="dxa"/>
            <w:shd w:val="clear" w:color="auto" w:fill="auto"/>
            <w:vAlign w:val="center"/>
          </w:tcPr>
          <w:p w14:paraId="38AB3C97"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15</w:t>
            </w:r>
          </w:p>
        </w:tc>
      </w:tr>
      <w:tr w:rsidR="00780796" w:rsidRPr="000F486C" w14:paraId="3A302628" w14:textId="77777777" w:rsidTr="00780796">
        <w:trPr>
          <w:jc w:val="center"/>
        </w:trPr>
        <w:tc>
          <w:tcPr>
            <w:tcW w:w="4304" w:type="dxa"/>
            <w:shd w:val="clear" w:color="auto" w:fill="auto"/>
            <w:vAlign w:val="center"/>
          </w:tcPr>
          <w:p w14:paraId="65CE6FE6"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Ординский муниципальный округ</w:t>
            </w:r>
          </w:p>
        </w:tc>
        <w:tc>
          <w:tcPr>
            <w:tcW w:w="1363" w:type="dxa"/>
            <w:shd w:val="clear" w:color="auto" w:fill="auto"/>
            <w:vAlign w:val="center"/>
          </w:tcPr>
          <w:p w14:paraId="3BA7B8B3"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1211" w:type="dxa"/>
            <w:shd w:val="clear" w:color="auto" w:fill="auto"/>
            <w:vAlign w:val="center"/>
          </w:tcPr>
          <w:p w14:paraId="2C65855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4DB8498B"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31EA4086"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3</w:t>
            </w:r>
          </w:p>
        </w:tc>
        <w:tc>
          <w:tcPr>
            <w:tcW w:w="970" w:type="dxa"/>
            <w:shd w:val="clear" w:color="auto" w:fill="auto"/>
            <w:vAlign w:val="center"/>
          </w:tcPr>
          <w:p w14:paraId="02BA2528"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5</w:t>
            </w:r>
          </w:p>
        </w:tc>
      </w:tr>
      <w:tr w:rsidR="00780796" w:rsidRPr="000F486C" w14:paraId="70E5459D" w14:textId="77777777" w:rsidTr="00780796">
        <w:trPr>
          <w:jc w:val="center"/>
        </w:trPr>
        <w:tc>
          <w:tcPr>
            <w:tcW w:w="4304" w:type="dxa"/>
            <w:shd w:val="clear" w:color="auto" w:fill="auto"/>
            <w:vAlign w:val="center"/>
          </w:tcPr>
          <w:p w14:paraId="64348FF8"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Осинский городской округ</w:t>
            </w:r>
          </w:p>
        </w:tc>
        <w:tc>
          <w:tcPr>
            <w:tcW w:w="1363" w:type="dxa"/>
            <w:shd w:val="clear" w:color="auto" w:fill="auto"/>
            <w:vAlign w:val="center"/>
          </w:tcPr>
          <w:p w14:paraId="4F83F9DB"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15151B75"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362" w:type="dxa"/>
            <w:shd w:val="clear" w:color="auto" w:fill="auto"/>
            <w:vAlign w:val="center"/>
          </w:tcPr>
          <w:p w14:paraId="65CB0343"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3848FE2D"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3</w:t>
            </w:r>
          </w:p>
        </w:tc>
        <w:tc>
          <w:tcPr>
            <w:tcW w:w="970" w:type="dxa"/>
            <w:shd w:val="clear" w:color="auto" w:fill="auto"/>
            <w:vAlign w:val="center"/>
          </w:tcPr>
          <w:p w14:paraId="634BE035"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4</w:t>
            </w:r>
          </w:p>
        </w:tc>
      </w:tr>
      <w:tr w:rsidR="00780796" w:rsidRPr="000F486C" w14:paraId="04B63D28" w14:textId="77777777" w:rsidTr="00780796">
        <w:trPr>
          <w:jc w:val="center"/>
        </w:trPr>
        <w:tc>
          <w:tcPr>
            <w:tcW w:w="4304" w:type="dxa"/>
            <w:shd w:val="clear" w:color="auto" w:fill="auto"/>
            <w:vAlign w:val="center"/>
          </w:tcPr>
          <w:p w14:paraId="26AC9B9C"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Очерский городской округ</w:t>
            </w:r>
          </w:p>
        </w:tc>
        <w:tc>
          <w:tcPr>
            <w:tcW w:w="1363" w:type="dxa"/>
            <w:shd w:val="clear" w:color="auto" w:fill="auto"/>
            <w:vAlign w:val="center"/>
          </w:tcPr>
          <w:p w14:paraId="46DA8803"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48A0BAD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362" w:type="dxa"/>
            <w:shd w:val="clear" w:color="auto" w:fill="auto"/>
            <w:vAlign w:val="center"/>
          </w:tcPr>
          <w:p w14:paraId="592CF5EA"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2CE2FF1B"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5</w:t>
            </w:r>
          </w:p>
        </w:tc>
        <w:tc>
          <w:tcPr>
            <w:tcW w:w="970" w:type="dxa"/>
            <w:shd w:val="clear" w:color="auto" w:fill="auto"/>
            <w:vAlign w:val="center"/>
          </w:tcPr>
          <w:p w14:paraId="1B617445"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6</w:t>
            </w:r>
          </w:p>
        </w:tc>
      </w:tr>
      <w:tr w:rsidR="00780796" w:rsidRPr="000F486C" w14:paraId="2E01ABC2" w14:textId="77777777" w:rsidTr="00780796">
        <w:trPr>
          <w:jc w:val="center"/>
        </w:trPr>
        <w:tc>
          <w:tcPr>
            <w:tcW w:w="4304" w:type="dxa"/>
            <w:shd w:val="clear" w:color="auto" w:fill="auto"/>
            <w:vAlign w:val="center"/>
          </w:tcPr>
          <w:p w14:paraId="5E54E2F3"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Оханский городской округ</w:t>
            </w:r>
          </w:p>
        </w:tc>
        <w:tc>
          <w:tcPr>
            <w:tcW w:w="1363" w:type="dxa"/>
            <w:shd w:val="clear" w:color="auto" w:fill="auto"/>
            <w:vAlign w:val="center"/>
          </w:tcPr>
          <w:p w14:paraId="79935FB0"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25CAD3DB"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362" w:type="dxa"/>
            <w:shd w:val="clear" w:color="auto" w:fill="auto"/>
            <w:vAlign w:val="center"/>
          </w:tcPr>
          <w:p w14:paraId="712E4834"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1794F65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970" w:type="dxa"/>
            <w:shd w:val="clear" w:color="auto" w:fill="auto"/>
            <w:vAlign w:val="center"/>
          </w:tcPr>
          <w:p w14:paraId="48BA4BFB"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w:t>
            </w:r>
          </w:p>
        </w:tc>
      </w:tr>
      <w:tr w:rsidR="00780796" w:rsidRPr="000F486C" w14:paraId="74DC6B6E" w14:textId="77777777" w:rsidTr="00780796">
        <w:trPr>
          <w:jc w:val="center"/>
        </w:trPr>
        <w:tc>
          <w:tcPr>
            <w:tcW w:w="4304" w:type="dxa"/>
            <w:shd w:val="clear" w:color="auto" w:fill="auto"/>
            <w:vAlign w:val="center"/>
          </w:tcPr>
          <w:p w14:paraId="11270793"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Пермский муниципальный район</w:t>
            </w:r>
          </w:p>
        </w:tc>
        <w:tc>
          <w:tcPr>
            <w:tcW w:w="1363" w:type="dxa"/>
            <w:shd w:val="clear" w:color="auto" w:fill="auto"/>
            <w:vAlign w:val="center"/>
          </w:tcPr>
          <w:p w14:paraId="215A3A9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211" w:type="dxa"/>
            <w:shd w:val="clear" w:color="auto" w:fill="auto"/>
            <w:vAlign w:val="center"/>
          </w:tcPr>
          <w:p w14:paraId="1D858DF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1362" w:type="dxa"/>
            <w:shd w:val="clear" w:color="auto" w:fill="auto"/>
            <w:vAlign w:val="center"/>
          </w:tcPr>
          <w:p w14:paraId="27A3120C"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35F8126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9</w:t>
            </w:r>
          </w:p>
        </w:tc>
        <w:tc>
          <w:tcPr>
            <w:tcW w:w="970" w:type="dxa"/>
            <w:shd w:val="clear" w:color="auto" w:fill="auto"/>
            <w:vAlign w:val="center"/>
          </w:tcPr>
          <w:p w14:paraId="08E5D9AD"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12</w:t>
            </w:r>
          </w:p>
        </w:tc>
      </w:tr>
      <w:tr w:rsidR="00780796" w:rsidRPr="000F486C" w14:paraId="4971C641" w14:textId="77777777" w:rsidTr="00780796">
        <w:trPr>
          <w:jc w:val="center"/>
        </w:trPr>
        <w:tc>
          <w:tcPr>
            <w:tcW w:w="4304" w:type="dxa"/>
            <w:shd w:val="clear" w:color="auto" w:fill="auto"/>
            <w:vAlign w:val="center"/>
          </w:tcPr>
          <w:p w14:paraId="471253E5"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Соликамский городской округ</w:t>
            </w:r>
          </w:p>
        </w:tc>
        <w:tc>
          <w:tcPr>
            <w:tcW w:w="1363" w:type="dxa"/>
            <w:shd w:val="clear" w:color="auto" w:fill="auto"/>
            <w:vAlign w:val="center"/>
          </w:tcPr>
          <w:p w14:paraId="252958A0"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3E39C333"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1362" w:type="dxa"/>
            <w:shd w:val="clear" w:color="auto" w:fill="auto"/>
            <w:vAlign w:val="center"/>
          </w:tcPr>
          <w:p w14:paraId="4902438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76E5A79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970" w:type="dxa"/>
            <w:shd w:val="clear" w:color="auto" w:fill="auto"/>
            <w:vAlign w:val="center"/>
          </w:tcPr>
          <w:p w14:paraId="635B87B3"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3</w:t>
            </w:r>
          </w:p>
        </w:tc>
      </w:tr>
      <w:tr w:rsidR="00780796" w:rsidRPr="000F486C" w14:paraId="40C375DB" w14:textId="77777777" w:rsidTr="00780796">
        <w:trPr>
          <w:jc w:val="center"/>
        </w:trPr>
        <w:tc>
          <w:tcPr>
            <w:tcW w:w="4304" w:type="dxa"/>
            <w:shd w:val="clear" w:color="auto" w:fill="auto"/>
            <w:vAlign w:val="center"/>
          </w:tcPr>
          <w:p w14:paraId="2CCF787E"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Суксунский городской округ</w:t>
            </w:r>
          </w:p>
        </w:tc>
        <w:tc>
          <w:tcPr>
            <w:tcW w:w="1363" w:type="dxa"/>
            <w:shd w:val="clear" w:color="auto" w:fill="auto"/>
            <w:vAlign w:val="center"/>
          </w:tcPr>
          <w:p w14:paraId="2E4E3B30"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0A4169DF"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0A8743CA"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02406392"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970" w:type="dxa"/>
            <w:shd w:val="clear" w:color="auto" w:fill="auto"/>
            <w:vAlign w:val="center"/>
          </w:tcPr>
          <w:p w14:paraId="7B387A94"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w:t>
            </w:r>
          </w:p>
        </w:tc>
      </w:tr>
      <w:tr w:rsidR="00780796" w:rsidRPr="000F486C" w14:paraId="322A33B4" w14:textId="77777777" w:rsidTr="00780796">
        <w:trPr>
          <w:jc w:val="center"/>
        </w:trPr>
        <w:tc>
          <w:tcPr>
            <w:tcW w:w="4304" w:type="dxa"/>
            <w:shd w:val="clear" w:color="auto" w:fill="auto"/>
            <w:vAlign w:val="center"/>
          </w:tcPr>
          <w:p w14:paraId="258D274E"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Уинский муниципальный округ</w:t>
            </w:r>
          </w:p>
        </w:tc>
        <w:tc>
          <w:tcPr>
            <w:tcW w:w="1363" w:type="dxa"/>
            <w:shd w:val="clear" w:color="auto" w:fill="auto"/>
            <w:vAlign w:val="center"/>
          </w:tcPr>
          <w:p w14:paraId="33299F86"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5ED99665"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5C6B7BCE"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227962E2"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3</w:t>
            </w:r>
          </w:p>
        </w:tc>
        <w:tc>
          <w:tcPr>
            <w:tcW w:w="970" w:type="dxa"/>
            <w:shd w:val="clear" w:color="auto" w:fill="auto"/>
            <w:vAlign w:val="center"/>
          </w:tcPr>
          <w:p w14:paraId="25D331CC"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3</w:t>
            </w:r>
          </w:p>
        </w:tc>
      </w:tr>
      <w:tr w:rsidR="00780796" w:rsidRPr="00780796" w14:paraId="63C92E33" w14:textId="77777777" w:rsidTr="00780796">
        <w:trPr>
          <w:jc w:val="center"/>
        </w:trPr>
        <w:tc>
          <w:tcPr>
            <w:tcW w:w="4304" w:type="dxa"/>
            <w:shd w:val="clear" w:color="auto" w:fill="auto"/>
            <w:vAlign w:val="center"/>
          </w:tcPr>
          <w:p w14:paraId="180E5D01" w14:textId="77777777" w:rsidR="00780796" w:rsidRPr="00780796" w:rsidRDefault="00780796" w:rsidP="00780796">
            <w:pPr>
              <w:numPr>
                <w:ilvl w:val="0"/>
                <w:numId w:val="32"/>
              </w:numPr>
              <w:spacing w:after="0" w:line="240" w:lineRule="auto"/>
              <w:ind w:left="336" w:hanging="336"/>
              <w:rPr>
                <w:rFonts w:ascii="Times New Roman" w:eastAsia="Times New Roman" w:hAnsi="Times New Roman"/>
                <w:b/>
                <w:bCs/>
                <w:sz w:val="24"/>
                <w:szCs w:val="24"/>
                <w:lang w:eastAsia="ru-RU"/>
              </w:rPr>
            </w:pPr>
            <w:r w:rsidRPr="00780796">
              <w:rPr>
                <w:rFonts w:ascii="Times New Roman" w:eastAsia="Times New Roman" w:hAnsi="Times New Roman"/>
                <w:b/>
                <w:bCs/>
                <w:sz w:val="24"/>
                <w:szCs w:val="24"/>
                <w:lang w:eastAsia="ru-RU"/>
              </w:rPr>
              <w:t>Чайковский городской округ</w:t>
            </w:r>
          </w:p>
        </w:tc>
        <w:tc>
          <w:tcPr>
            <w:tcW w:w="1363" w:type="dxa"/>
            <w:shd w:val="clear" w:color="auto" w:fill="auto"/>
            <w:vAlign w:val="center"/>
          </w:tcPr>
          <w:p w14:paraId="7A12B651" w14:textId="77777777" w:rsidR="00780796" w:rsidRPr="00780796" w:rsidRDefault="00780796" w:rsidP="005E06E5">
            <w:pPr>
              <w:spacing w:after="0" w:line="240" w:lineRule="auto"/>
              <w:jc w:val="center"/>
              <w:rPr>
                <w:rFonts w:ascii="Times New Roman" w:eastAsia="Times New Roman" w:hAnsi="Times New Roman"/>
                <w:b/>
                <w:bCs/>
                <w:sz w:val="24"/>
                <w:szCs w:val="24"/>
                <w:lang w:eastAsia="ru-RU"/>
              </w:rPr>
            </w:pPr>
            <w:r w:rsidRPr="00780796">
              <w:rPr>
                <w:rFonts w:ascii="Times New Roman" w:eastAsia="Times New Roman" w:hAnsi="Times New Roman"/>
                <w:b/>
                <w:bCs/>
                <w:sz w:val="24"/>
                <w:szCs w:val="24"/>
                <w:lang w:eastAsia="ru-RU"/>
              </w:rPr>
              <w:t>2</w:t>
            </w:r>
          </w:p>
        </w:tc>
        <w:tc>
          <w:tcPr>
            <w:tcW w:w="1211" w:type="dxa"/>
            <w:shd w:val="clear" w:color="auto" w:fill="auto"/>
            <w:vAlign w:val="center"/>
          </w:tcPr>
          <w:p w14:paraId="3AE94227" w14:textId="77777777" w:rsidR="00780796" w:rsidRPr="00780796" w:rsidRDefault="00780796" w:rsidP="005E06E5">
            <w:pPr>
              <w:spacing w:after="0" w:line="240" w:lineRule="auto"/>
              <w:jc w:val="center"/>
              <w:rPr>
                <w:rFonts w:ascii="Times New Roman" w:eastAsia="Times New Roman" w:hAnsi="Times New Roman"/>
                <w:b/>
                <w:bCs/>
                <w:sz w:val="24"/>
                <w:szCs w:val="24"/>
                <w:lang w:eastAsia="ru-RU"/>
              </w:rPr>
            </w:pPr>
            <w:r w:rsidRPr="00780796">
              <w:rPr>
                <w:rFonts w:ascii="Times New Roman" w:eastAsia="Times New Roman" w:hAnsi="Times New Roman"/>
                <w:b/>
                <w:bCs/>
                <w:sz w:val="24"/>
                <w:szCs w:val="24"/>
                <w:lang w:eastAsia="ru-RU"/>
              </w:rPr>
              <w:t>1</w:t>
            </w:r>
          </w:p>
        </w:tc>
        <w:tc>
          <w:tcPr>
            <w:tcW w:w="1362" w:type="dxa"/>
            <w:shd w:val="clear" w:color="auto" w:fill="auto"/>
            <w:vAlign w:val="center"/>
          </w:tcPr>
          <w:p w14:paraId="219BAE68" w14:textId="77777777" w:rsidR="00780796" w:rsidRPr="00780796" w:rsidRDefault="00780796" w:rsidP="005E06E5">
            <w:pPr>
              <w:spacing w:after="0" w:line="240" w:lineRule="auto"/>
              <w:jc w:val="center"/>
              <w:rPr>
                <w:rFonts w:ascii="Times New Roman" w:eastAsia="Times New Roman" w:hAnsi="Times New Roman"/>
                <w:b/>
                <w:bCs/>
                <w:sz w:val="24"/>
                <w:szCs w:val="24"/>
                <w:lang w:eastAsia="ru-RU"/>
              </w:rPr>
            </w:pPr>
            <w:r w:rsidRPr="00780796">
              <w:rPr>
                <w:rFonts w:ascii="Times New Roman" w:eastAsia="Times New Roman" w:hAnsi="Times New Roman"/>
                <w:b/>
                <w:bCs/>
                <w:sz w:val="24"/>
                <w:szCs w:val="24"/>
                <w:lang w:eastAsia="ru-RU"/>
              </w:rPr>
              <w:t>5</w:t>
            </w:r>
          </w:p>
        </w:tc>
        <w:tc>
          <w:tcPr>
            <w:tcW w:w="1515" w:type="dxa"/>
            <w:vAlign w:val="center"/>
          </w:tcPr>
          <w:p w14:paraId="6C7E9642" w14:textId="77777777" w:rsidR="00780796" w:rsidRPr="00780796" w:rsidRDefault="00780796" w:rsidP="005E06E5">
            <w:pPr>
              <w:spacing w:after="0" w:line="240" w:lineRule="auto"/>
              <w:jc w:val="center"/>
              <w:rPr>
                <w:rFonts w:ascii="Times New Roman" w:eastAsia="Times New Roman" w:hAnsi="Times New Roman"/>
                <w:b/>
                <w:bCs/>
                <w:sz w:val="24"/>
                <w:szCs w:val="24"/>
                <w:lang w:eastAsia="ru-RU"/>
              </w:rPr>
            </w:pPr>
            <w:r w:rsidRPr="00780796">
              <w:rPr>
                <w:rFonts w:ascii="Times New Roman" w:eastAsia="Times New Roman" w:hAnsi="Times New Roman"/>
                <w:b/>
                <w:bCs/>
                <w:sz w:val="24"/>
                <w:szCs w:val="24"/>
                <w:lang w:eastAsia="ru-RU"/>
              </w:rPr>
              <w:t>6</w:t>
            </w:r>
          </w:p>
        </w:tc>
        <w:tc>
          <w:tcPr>
            <w:tcW w:w="970" w:type="dxa"/>
            <w:shd w:val="clear" w:color="auto" w:fill="auto"/>
            <w:vAlign w:val="center"/>
          </w:tcPr>
          <w:p w14:paraId="4F5750F2" w14:textId="77777777" w:rsidR="00780796" w:rsidRPr="00780796" w:rsidRDefault="00780796" w:rsidP="005E06E5">
            <w:pPr>
              <w:spacing w:after="0" w:line="240" w:lineRule="auto"/>
              <w:jc w:val="center"/>
              <w:rPr>
                <w:rFonts w:ascii="Times New Roman" w:eastAsia="Times New Roman" w:hAnsi="Times New Roman"/>
                <w:b/>
                <w:bCs/>
                <w:sz w:val="24"/>
                <w:szCs w:val="24"/>
                <w:lang w:eastAsia="ru-RU"/>
              </w:rPr>
            </w:pPr>
            <w:r w:rsidRPr="00780796">
              <w:rPr>
                <w:rFonts w:ascii="Times New Roman" w:eastAsia="Times New Roman" w:hAnsi="Times New Roman"/>
                <w:b/>
                <w:bCs/>
                <w:sz w:val="24"/>
                <w:szCs w:val="24"/>
                <w:lang w:eastAsia="ru-RU"/>
              </w:rPr>
              <w:t>14</w:t>
            </w:r>
          </w:p>
        </w:tc>
      </w:tr>
      <w:tr w:rsidR="00780796" w:rsidRPr="000F486C" w14:paraId="2A6D8AC7" w14:textId="77777777" w:rsidTr="00780796">
        <w:trPr>
          <w:jc w:val="center"/>
        </w:trPr>
        <w:tc>
          <w:tcPr>
            <w:tcW w:w="4304" w:type="dxa"/>
            <w:shd w:val="clear" w:color="auto" w:fill="auto"/>
            <w:vAlign w:val="center"/>
          </w:tcPr>
          <w:p w14:paraId="37FE5603"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Частинский муниципальный округ</w:t>
            </w:r>
          </w:p>
        </w:tc>
        <w:tc>
          <w:tcPr>
            <w:tcW w:w="1363" w:type="dxa"/>
            <w:shd w:val="clear" w:color="auto" w:fill="auto"/>
            <w:vAlign w:val="center"/>
          </w:tcPr>
          <w:p w14:paraId="333671C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4AB6C996"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1362" w:type="dxa"/>
            <w:shd w:val="clear" w:color="auto" w:fill="auto"/>
            <w:vAlign w:val="center"/>
          </w:tcPr>
          <w:p w14:paraId="61605C7A"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48C89E1E"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970" w:type="dxa"/>
            <w:shd w:val="clear" w:color="auto" w:fill="auto"/>
            <w:vAlign w:val="center"/>
          </w:tcPr>
          <w:p w14:paraId="5366D105"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w:t>
            </w:r>
          </w:p>
        </w:tc>
      </w:tr>
      <w:tr w:rsidR="00780796" w:rsidRPr="000F486C" w14:paraId="0124882A" w14:textId="77777777" w:rsidTr="00780796">
        <w:trPr>
          <w:jc w:val="center"/>
        </w:trPr>
        <w:tc>
          <w:tcPr>
            <w:tcW w:w="4304" w:type="dxa"/>
            <w:shd w:val="clear" w:color="auto" w:fill="auto"/>
            <w:vAlign w:val="center"/>
          </w:tcPr>
          <w:p w14:paraId="4771C597"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Чердынский городской округ</w:t>
            </w:r>
          </w:p>
        </w:tc>
        <w:tc>
          <w:tcPr>
            <w:tcW w:w="1363" w:type="dxa"/>
            <w:shd w:val="clear" w:color="auto" w:fill="auto"/>
            <w:vAlign w:val="center"/>
          </w:tcPr>
          <w:p w14:paraId="72B60EC4"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4D615808"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1362" w:type="dxa"/>
            <w:shd w:val="clear" w:color="auto" w:fill="auto"/>
            <w:vAlign w:val="center"/>
          </w:tcPr>
          <w:p w14:paraId="2A7B1B3A"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4FD03E43"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3</w:t>
            </w:r>
          </w:p>
        </w:tc>
        <w:tc>
          <w:tcPr>
            <w:tcW w:w="970" w:type="dxa"/>
            <w:shd w:val="clear" w:color="auto" w:fill="auto"/>
            <w:vAlign w:val="center"/>
          </w:tcPr>
          <w:p w14:paraId="02F1610B"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5</w:t>
            </w:r>
          </w:p>
        </w:tc>
      </w:tr>
      <w:tr w:rsidR="00780796" w:rsidRPr="000F486C" w14:paraId="4FEDB026" w14:textId="77777777" w:rsidTr="00780796">
        <w:trPr>
          <w:jc w:val="center"/>
        </w:trPr>
        <w:tc>
          <w:tcPr>
            <w:tcW w:w="4304" w:type="dxa"/>
            <w:shd w:val="clear" w:color="auto" w:fill="auto"/>
          </w:tcPr>
          <w:p w14:paraId="71886A54"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lastRenderedPageBreak/>
              <w:t>Чернушинский муниципальный округ</w:t>
            </w:r>
          </w:p>
        </w:tc>
        <w:tc>
          <w:tcPr>
            <w:tcW w:w="1363" w:type="dxa"/>
            <w:shd w:val="clear" w:color="auto" w:fill="auto"/>
            <w:vAlign w:val="center"/>
          </w:tcPr>
          <w:p w14:paraId="19641CC3"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30B01C10"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6F3166A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553B2001"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970" w:type="dxa"/>
            <w:shd w:val="clear" w:color="auto" w:fill="auto"/>
            <w:vAlign w:val="center"/>
          </w:tcPr>
          <w:p w14:paraId="5847A765"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w:t>
            </w:r>
          </w:p>
        </w:tc>
      </w:tr>
      <w:tr w:rsidR="00780796" w:rsidRPr="000F486C" w14:paraId="04EA1DAD" w14:textId="77777777" w:rsidTr="00780796">
        <w:trPr>
          <w:jc w:val="center"/>
        </w:trPr>
        <w:tc>
          <w:tcPr>
            <w:tcW w:w="4304" w:type="dxa"/>
            <w:shd w:val="clear" w:color="auto" w:fill="auto"/>
          </w:tcPr>
          <w:p w14:paraId="6C8B6F34"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Чусовской городской округ</w:t>
            </w:r>
          </w:p>
        </w:tc>
        <w:tc>
          <w:tcPr>
            <w:tcW w:w="1363" w:type="dxa"/>
            <w:shd w:val="clear" w:color="auto" w:fill="auto"/>
            <w:vAlign w:val="center"/>
          </w:tcPr>
          <w:p w14:paraId="3C361015"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1211" w:type="dxa"/>
            <w:shd w:val="clear" w:color="auto" w:fill="auto"/>
            <w:vAlign w:val="center"/>
          </w:tcPr>
          <w:p w14:paraId="0113C894"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6F028C2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4FC7FC27"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3</w:t>
            </w:r>
          </w:p>
        </w:tc>
        <w:tc>
          <w:tcPr>
            <w:tcW w:w="970" w:type="dxa"/>
            <w:shd w:val="clear" w:color="auto" w:fill="auto"/>
            <w:vAlign w:val="center"/>
          </w:tcPr>
          <w:p w14:paraId="462141E7"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5</w:t>
            </w:r>
          </w:p>
        </w:tc>
      </w:tr>
      <w:tr w:rsidR="00780796" w:rsidRPr="000F486C" w14:paraId="54D5212B" w14:textId="77777777" w:rsidTr="00780796">
        <w:trPr>
          <w:jc w:val="center"/>
        </w:trPr>
        <w:tc>
          <w:tcPr>
            <w:tcW w:w="4304" w:type="dxa"/>
            <w:shd w:val="clear" w:color="auto" w:fill="auto"/>
          </w:tcPr>
          <w:p w14:paraId="248138C3"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Юрлинский муниципальный округ</w:t>
            </w:r>
          </w:p>
        </w:tc>
        <w:tc>
          <w:tcPr>
            <w:tcW w:w="1363" w:type="dxa"/>
            <w:shd w:val="clear" w:color="auto" w:fill="auto"/>
            <w:vAlign w:val="center"/>
          </w:tcPr>
          <w:p w14:paraId="0C6B4C30"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0B567B86"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0FCD6BFF"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56B4BE7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970" w:type="dxa"/>
            <w:shd w:val="clear" w:color="auto" w:fill="auto"/>
            <w:vAlign w:val="center"/>
          </w:tcPr>
          <w:p w14:paraId="6EFC0192"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w:t>
            </w:r>
          </w:p>
        </w:tc>
      </w:tr>
      <w:tr w:rsidR="00780796" w:rsidRPr="000F486C" w14:paraId="61F6147B" w14:textId="77777777" w:rsidTr="00780796">
        <w:trPr>
          <w:jc w:val="center"/>
        </w:trPr>
        <w:tc>
          <w:tcPr>
            <w:tcW w:w="4304" w:type="dxa"/>
            <w:shd w:val="clear" w:color="auto" w:fill="auto"/>
          </w:tcPr>
          <w:p w14:paraId="0F665474" w14:textId="77777777" w:rsidR="00780796" w:rsidRPr="000F486C" w:rsidRDefault="00780796" w:rsidP="00780796">
            <w:pPr>
              <w:numPr>
                <w:ilvl w:val="0"/>
                <w:numId w:val="32"/>
              </w:numPr>
              <w:spacing w:after="0" w:line="240" w:lineRule="auto"/>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Юсьвинский муниципальный округ</w:t>
            </w:r>
          </w:p>
        </w:tc>
        <w:tc>
          <w:tcPr>
            <w:tcW w:w="1363" w:type="dxa"/>
            <w:shd w:val="clear" w:color="auto" w:fill="auto"/>
            <w:vAlign w:val="center"/>
          </w:tcPr>
          <w:p w14:paraId="63C293D8"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3AAEBE07"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5CBCF65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58438C12"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970" w:type="dxa"/>
            <w:shd w:val="clear" w:color="auto" w:fill="auto"/>
            <w:vAlign w:val="center"/>
          </w:tcPr>
          <w:p w14:paraId="32618347"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w:t>
            </w:r>
          </w:p>
        </w:tc>
      </w:tr>
      <w:tr w:rsidR="00780796" w:rsidRPr="000F486C" w14:paraId="005E82DA" w14:textId="77777777" w:rsidTr="00780796">
        <w:trPr>
          <w:jc w:val="center"/>
        </w:trPr>
        <w:tc>
          <w:tcPr>
            <w:tcW w:w="4304" w:type="dxa"/>
            <w:shd w:val="clear" w:color="auto" w:fill="auto"/>
          </w:tcPr>
          <w:p w14:paraId="387C9CC8"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Городской округ г. Березники</w:t>
            </w:r>
          </w:p>
        </w:tc>
        <w:tc>
          <w:tcPr>
            <w:tcW w:w="1363" w:type="dxa"/>
            <w:shd w:val="clear" w:color="auto" w:fill="auto"/>
            <w:vAlign w:val="center"/>
          </w:tcPr>
          <w:p w14:paraId="1F97864A"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1307925D"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2486A638"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5CA3812B"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970" w:type="dxa"/>
            <w:shd w:val="clear" w:color="auto" w:fill="auto"/>
            <w:vAlign w:val="center"/>
          </w:tcPr>
          <w:p w14:paraId="079F2BC3"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2</w:t>
            </w:r>
          </w:p>
        </w:tc>
      </w:tr>
      <w:tr w:rsidR="00780796" w:rsidRPr="000F486C" w14:paraId="06E5CC97" w14:textId="77777777" w:rsidTr="00780796">
        <w:trPr>
          <w:jc w:val="center"/>
        </w:trPr>
        <w:tc>
          <w:tcPr>
            <w:tcW w:w="4304" w:type="dxa"/>
            <w:shd w:val="clear" w:color="auto" w:fill="auto"/>
          </w:tcPr>
          <w:p w14:paraId="44CEA2B6"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Городской округ г. Кизел</w:t>
            </w:r>
          </w:p>
        </w:tc>
        <w:tc>
          <w:tcPr>
            <w:tcW w:w="1363" w:type="dxa"/>
            <w:shd w:val="clear" w:color="auto" w:fill="auto"/>
            <w:vAlign w:val="center"/>
          </w:tcPr>
          <w:p w14:paraId="4644FED4"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5FF0E3A7"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375A794D"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24EC4D93"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1</w:t>
            </w:r>
          </w:p>
        </w:tc>
        <w:tc>
          <w:tcPr>
            <w:tcW w:w="970" w:type="dxa"/>
            <w:shd w:val="clear" w:color="auto" w:fill="auto"/>
            <w:vAlign w:val="center"/>
          </w:tcPr>
          <w:p w14:paraId="1868C8A3"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w:t>
            </w:r>
          </w:p>
        </w:tc>
      </w:tr>
      <w:tr w:rsidR="00780796" w:rsidRPr="000F486C" w14:paraId="446762ED" w14:textId="77777777" w:rsidTr="00780796">
        <w:trPr>
          <w:jc w:val="center"/>
        </w:trPr>
        <w:tc>
          <w:tcPr>
            <w:tcW w:w="4304" w:type="dxa"/>
            <w:shd w:val="clear" w:color="auto" w:fill="auto"/>
          </w:tcPr>
          <w:p w14:paraId="38E67940" w14:textId="77777777" w:rsidR="00780796" w:rsidRPr="000F486C" w:rsidRDefault="00780796" w:rsidP="00780796">
            <w:pPr>
              <w:numPr>
                <w:ilvl w:val="0"/>
                <w:numId w:val="32"/>
              </w:numPr>
              <w:spacing w:after="0" w:line="240" w:lineRule="auto"/>
              <w:ind w:left="336" w:hanging="336"/>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Городской округ г. Пермь</w:t>
            </w:r>
          </w:p>
        </w:tc>
        <w:tc>
          <w:tcPr>
            <w:tcW w:w="1363" w:type="dxa"/>
            <w:shd w:val="clear" w:color="auto" w:fill="auto"/>
            <w:vAlign w:val="center"/>
          </w:tcPr>
          <w:p w14:paraId="7CC64F28"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211" w:type="dxa"/>
            <w:shd w:val="clear" w:color="auto" w:fill="auto"/>
            <w:vAlign w:val="center"/>
          </w:tcPr>
          <w:p w14:paraId="5ED7B999"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362" w:type="dxa"/>
            <w:shd w:val="clear" w:color="auto" w:fill="auto"/>
            <w:vAlign w:val="center"/>
          </w:tcPr>
          <w:p w14:paraId="14F81D64"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p>
        </w:tc>
        <w:tc>
          <w:tcPr>
            <w:tcW w:w="1515" w:type="dxa"/>
            <w:vAlign w:val="center"/>
          </w:tcPr>
          <w:p w14:paraId="0D8C5402" w14:textId="77777777" w:rsidR="00780796" w:rsidRPr="000F486C" w:rsidRDefault="00780796" w:rsidP="005E06E5">
            <w:pPr>
              <w:spacing w:after="0" w:line="240" w:lineRule="auto"/>
              <w:jc w:val="center"/>
              <w:rPr>
                <w:rFonts w:ascii="Times New Roman" w:eastAsia="Times New Roman" w:hAnsi="Times New Roman"/>
                <w:sz w:val="24"/>
                <w:szCs w:val="24"/>
                <w:lang w:eastAsia="ru-RU"/>
              </w:rPr>
            </w:pPr>
            <w:r w:rsidRPr="000F486C">
              <w:rPr>
                <w:rFonts w:ascii="Times New Roman" w:eastAsia="Times New Roman" w:hAnsi="Times New Roman"/>
                <w:sz w:val="24"/>
                <w:szCs w:val="24"/>
                <w:lang w:eastAsia="ru-RU"/>
              </w:rPr>
              <w:t>2</w:t>
            </w:r>
          </w:p>
        </w:tc>
        <w:tc>
          <w:tcPr>
            <w:tcW w:w="970" w:type="dxa"/>
            <w:shd w:val="clear" w:color="auto" w:fill="auto"/>
            <w:vAlign w:val="center"/>
          </w:tcPr>
          <w:p w14:paraId="5B7F7990"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2</w:t>
            </w:r>
          </w:p>
        </w:tc>
      </w:tr>
      <w:tr w:rsidR="00780796" w:rsidRPr="000F486C" w14:paraId="4F5551D6" w14:textId="77777777" w:rsidTr="00780796">
        <w:trPr>
          <w:jc w:val="center"/>
        </w:trPr>
        <w:tc>
          <w:tcPr>
            <w:tcW w:w="4304" w:type="dxa"/>
            <w:shd w:val="clear" w:color="auto" w:fill="auto"/>
          </w:tcPr>
          <w:p w14:paraId="4D4B013A" w14:textId="77777777" w:rsidR="00780796" w:rsidRPr="000F486C" w:rsidRDefault="00780796" w:rsidP="005E06E5">
            <w:pPr>
              <w:spacing w:before="60" w:after="60" w:line="240" w:lineRule="auto"/>
              <w:ind w:left="-72"/>
              <w:rPr>
                <w:rFonts w:ascii="Times New Roman" w:eastAsia="Times New Roman" w:hAnsi="Times New Roman"/>
                <w:b/>
                <w:lang w:eastAsia="ru-RU"/>
              </w:rPr>
            </w:pPr>
            <w:r w:rsidRPr="000F486C">
              <w:rPr>
                <w:rFonts w:ascii="Times New Roman" w:eastAsia="Times New Roman" w:hAnsi="Times New Roman"/>
                <w:b/>
                <w:lang w:eastAsia="ru-RU"/>
              </w:rPr>
              <w:t xml:space="preserve"> Всего, местообитаний</w:t>
            </w:r>
          </w:p>
        </w:tc>
        <w:tc>
          <w:tcPr>
            <w:tcW w:w="1363" w:type="dxa"/>
            <w:shd w:val="clear" w:color="auto" w:fill="auto"/>
            <w:vAlign w:val="center"/>
          </w:tcPr>
          <w:p w14:paraId="517AF3D2" w14:textId="77777777" w:rsidR="00780796" w:rsidRPr="000F486C" w:rsidRDefault="00780796" w:rsidP="005E06E5">
            <w:pPr>
              <w:spacing w:before="60" w:after="6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40</w:t>
            </w:r>
          </w:p>
        </w:tc>
        <w:tc>
          <w:tcPr>
            <w:tcW w:w="1211" w:type="dxa"/>
            <w:shd w:val="clear" w:color="auto" w:fill="auto"/>
            <w:vAlign w:val="center"/>
          </w:tcPr>
          <w:p w14:paraId="74E8B2C0" w14:textId="77777777" w:rsidR="00780796" w:rsidRPr="000F486C" w:rsidRDefault="00780796" w:rsidP="005E06E5">
            <w:pPr>
              <w:spacing w:before="60" w:after="6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31</w:t>
            </w:r>
          </w:p>
        </w:tc>
        <w:tc>
          <w:tcPr>
            <w:tcW w:w="1362" w:type="dxa"/>
            <w:shd w:val="clear" w:color="auto" w:fill="auto"/>
            <w:vAlign w:val="center"/>
          </w:tcPr>
          <w:p w14:paraId="1E1E6C6F" w14:textId="77777777" w:rsidR="00780796" w:rsidRPr="000F486C" w:rsidRDefault="00780796" w:rsidP="005E06E5">
            <w:pPr>
              <w:spacing w:before="60" w:after="6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14</w:t>
            </w:r>
          </w:p>
        </w:tc>
        <w:tc>
          <w:tcPr>
            <w:tcW w:w="1515" w:type="dxa"/>
            <w:vAlign w:val="center"/>
          </w:tcPr>
          <w:p w14:paraId="10329B65" w14:textId="77777777" w:rsidR="00780796" w:rsidRPr="000F486C" w:rsidRDefault="00780796" w:rsidP="005E06E5">
            <w:pPr>
              <w:spacing w:before="60" w:after="6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192</w:t>
            </w:r>
          </w:p>
        </w:tc>
        <w:tc>
          <w:tcPr>
            <w:tcW w:w="970" w:type="dxa"/>
            <w:shd w:val="clear" w:color="auto" w:fill="auto"/>
            <w:vAlign w:val="center"/>
          </w:tcPr>
          <w:p w14:paraId="00802698" w14:textId="77777777" w:rsidR="00780796" w:rsidRPr="000F486C" w:rsidRDefault="00780796" w:rsidP="005E06E5">
            <w:pPr>
              <w:spacing w:before="60" w:after="6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277</w:t>
            </w:r>
          </w:p>
        </w:tc>
      </w:tr>
      <w:tr w:rsidR="00780796" w:rsidRPr="000F486C" w14:paraId="12F47751" w14:textId="77777777" w:rsidTr="00780796">
        <w:trPr>
          <w:jc w:val="center"/>
        </w:trPr>
        <w:tc>
          <w:tcPr>
            <w:tcW w:w="4304" w:type="dxa"/>
            <w:shd w:val="clear" w:color="auto" w:fill="auto"/>
          </w:tcPr>
          <w:p w14:paraId="17315690" w14:textId="77777777" w:rsidR="00780796" w:rsidRPr="000F486C" w:rsidRDefault="00780796" w:rsidP="005E06E5">
            <w:pPr>
              <w:spacing w:after="0" w:line="240" w:lineRule="auto"/>
              <w:ind w:left="-48"/>
              <w:rPr>
                <w:rFonts w:ascii="Times New Roman" w:eastAsia="Times New Roman" w:hAnsi="Times New Roman"/>
                <w:b/>
                <w:lang w:eastAsia="ru-RU"/>
              </w:rPr>
            </w:pPr>
            <w:r w:rsidRPr="000F486C">
              <w:rPr>
                <w:rFonts w:ascii="Times New Roman" w:eastAsia="Times New Roman" w:hAnsi="Times New Roman"/>
                <w:b/>
                <w:lang w:eastAsia="ru-RU"/>
              </w:rPr>
              <w:t>Суммарная протяженность пеших маршрутов, км</w:t>
            </w:r>
          </w:p>
        </w:tc>
        <w:tc>
          <w:tcPr>
            <w:tcW w:w="1363" w:type="dxa"/>
            <w:shd w:val="clear" w:color="auto" w:fill="auto"/>
            <w:vAlign w:val="center"/>
          </w:tcPr>
          <w:p w14:paraId="5AD28CC1"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265</w:t>
            </w:r>
          </w:p>
        </w:tc>
        <w:tc>
          <w:tcPr>
            <w:tcW w:w="1211" w:type="dxa"/>
            <w:shd w:val="clear" w:color="auto" w:fill="auto"/>
            <w:vAlign w:val="center"/>
          </w:tcPr>
          <w:p w14:paraId="5A6EBC07"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249</w:t>
            </w:r>
          </w:p>
        </w:tc>
        <w:tc>
          <w:tcPr>
            <w:tcW w:w="1362" w:type="dxa"/>
            <w:shd w:val="clear" w:color="auto" w:fill="auto"/>
            <w:vAlign w:val="center"/>
          </w:tcPr>
          <w:p w14:paraId="6530324E"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105</w:t>
            </w:r>
          </w:p>
        </w:tc>
        <w:tc>
          <w:tcPr>
            <w:tcW w:w="1515" w:type="dxa"/>
            <w:vAlign w:val="center"/>
          </w:tcPr>
          <w:p w14:paraId="0506CB68"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1 268</w:t>
            </w:r>
          </w:p>
        </w:tc>
        <w:tc>
          <w:tcPr>
            <w:tcW w:w="970" w:type="dxa"/>
            <w:shd w:val="clear" w:color="auto" w:fill="auto"/>
            <w:vAlign w:val="center"/>
          </w:tcPr>
          <w:p w14:paraId="70B60BED"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1887</w:t>
            </w:r>
          </w:p>
        </w:tc>
      </w:tr>
      <w:tr w:rsidR="00780796" w:rsidRPr="000F486C" w14:paraId="694C622E" w14:textId="77777777" w:rsidTr="00780796">
        <w:trPr>
          <w:jc w:val="center"/>
        </w:trPr>
        <w:tc>
          <w:tcPr>
            <w:tcW w:w="4304" w:type="dxa"/>
            <w:shd w:val="clear" w:color="auto" w:fill="auto"/>
          </w:tcPr>
          <w:p w14:paraId="47920769" w14:textId="77777777" w:rsidR="00780796" w:rsidRPr="000F486C" w:rsidRDefault="00780796" w:rsidP="005E06E5">
            <w:pPr>
              <w:spacing w:after="0" w:line="240" w:lineRule="auto"/>
              <w:ind w:left="-48"/>
              <w:rPr>
                <w:rFonts w:ascii="Times New Roman" w:eastAsia="Times New Roman" w:hAnsi="Times New Roman"/>
                <w:b/>
                <w:lang w:eastAsia="ru-RU"/>
              </w:rPr>
            </w:pPr>
            <w:r w:rsidRPr="000F486C">
              <w:rPr>
                <w:rFonts w:ascii="Times New Roman" w:eastAsia="Times New Roman" w:hAnsi="Times New Roman"/>
                <w:b/>
                <w:lang w:eastAsia="ru-RU"/>
              </w:rPr>
              <w:t>Общая протяженность маршрутов, км</w:t>
            </w:r>
          </w:p>
        </w:tc>
        <w:tc>
          <w:tcPr>
            <w:tcW w:w="1363" w:type="dxa"/>
            <w:shd w:val="clear" w:color="auto" w:fill="auto"/>
            <w:vAlign w:val="center"/>
          </w:tcPr>
          <w:p w14:paraId="48332EB2"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10 737</w:t>
            </w:r>
          </w:p>
        </w:tc>
        <w:tc>
          <w:tcPr>
            <w:tcW w:w="1211" w:type="dxa"/>
            <w:shd w:val="clear" w:color="auto" w:fill="auto"/>
            <w:vAlign w:val="center"/>
          </w:tcPr>
          <w:p w14:paraId="6E933D8D"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6 030</w:t>
            </w:r>
          </w:p>
        </w:tc>
        <w:tc>
          <w:tcPr>
            <w:tcW w:w="1362" w:type="dxa"/>
            <w:shd w:val="clear" w:color="auto" w:fill="auto"/>
            <w:vAlign w:val="center"/>
          </w:tcPr>
          <w:p w14:paraId="21AD30BA"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2 365</w:t>
            </w:r>
          </w:p>
        </w:tc>
        <w:tc>
          <w:tcPr>
            <w:tcW w:w="1515" w:type="dxa"/>
            <w:vAlign w:val="center"/>
          </w:tcPr>
          <w:p w14:paraId="0C3315A2" w14:textId="77777777" w:rsidR="00780796" w:rsidRPr="000F486C" w:rsidRDefault="00780796" w:rsidP="005E06E5">
            <w:pPr>
              <w:spacing w:after="0" w:line="240" w:lineRule="auto"/>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52 387</w:t>
            </w:r>
          </w:p>
        </w:tc>
        <w:tc>
          <w:tcPr>
            <w:tcW w:w="970" w:type="dxa"/>
            <w:shd w:val="clear" w:color="auto" w:fill="auto"/>
            <w:vAlign w:val="center"/>
          </w:tcPr>
          <w:p w14:paraId="1ED194F6" w14:textId="77777777" w:rsidR="00780796" w:rsidRPr="000F486C" w:rsidRDefault="00780796" w:rsidP="005E06E5">
            <w:pPr>
              <w:spacing w:after="0" w:line="240" w:lineRule="auto"/>
              <w:ind w:left="-57" w:right="-57"/>
              <w:jc w:val="center"/>
              <w:rPr>
                <w:rFonts w:ascii="Times New Roman" w:eastAsia="Times New Roman" w:hAnsi="Times New Roman"/>
                <w:b/>
                <w:sz w:val="24"/>
                <w:szCs w:val="24"/>
                <w:lang w:eastAsia="ru-RU"/>
              </w:rPr>
            </w:pPr>
            <w:r w:rsidRPr="000F486C">
              <w:rPr>
                <w:rFonts w:ascii="Times New Roman" w:eastAsia="Times New Roman" w:hAnsi="Times New Roman"/>
                <w:b/>
                <w:sz w:val="24"/>
                <w:szCs w:val="24"/>
                <w:lang w:eastAsia="ru-RU"/>
              </w:rPr>
              <w:t>71 519</w:t>
            </w:r>
          </w:p>
        </w:tc>
      </w:tr>
    </w:tbl>
    <w:p w14:paraId="4EAB31B0" w14:textId="77777777" w:rsidR="009222D8" w:rsidRDefault="009222D8" w:rsidP="00780796">
      <w:pPr>
        <w:widowControl w:val="0"/>
        <w:spacing w:after="0" w:line="240" w:lineRule="auto"/>
        <w:ind w:firstLine="709"/>
        <w:jc w:val="both"/>
        <w:rPr>
          <w:rFonts w:ascii="Times New Roman" w:eastAsia="Times New Roman" w:hAnsi="Times New Roman"/>
          <w:sz w:val="28"/>
          <w:lang w:eastAsia="ru-RU"/>
        </w:rPr>
      </w:pPr>
    </w:p>
    <w:p w14:paraId="79F62B6C" w14:textId="64092A5E" w:rsidR="00780796" w:rsidRPr="000F486C" w:rsidRDefault="00780796" w:rsidP="00780796">
      <w:pPr>
        <w:widowControl w:val="0"/>
        <w:spacing w:after="0" w:line="240" w:lineRule="auto"/>
        <w:ind w:firstLine="709"/>
        <w:jc w:val="both"/>
        <w:rPr>
          <w:rFonts w:ascii="Times New Roman" w:eastAsia="Times New Roman" w:hAnsi="Times New Roman"/>
          <w:sz w:val="28"/>
          <w:lang w:eastAsia="ru-RU"/>
        </w:rPr>
      </w:pPr>
      <w:r w:rsidRPr="000F486C">
        <w:rPr>
          <w:rFonts w:ascii="Times New Roman" w:eastAsia="Times New Roman" w:hAnsi="Times New Roman"/>
          <w:sz w:val="28"/>
          <w:lang w:eastAsia="ru-RU"/>
        </w:rPr>
        <w:t xml:space="preserve">По животным, занесенным в Красную книгу Пермского края и Приложение к ней, в 2023 г. были обследованы 26 административных территории: муниципальные округа – Бардымский, Березовский, Большесосновский, Гайнский, Еловский, Кишертский, Кудымкарский, Куединский, Кунгурский, Ординский, Пермский, Сивинский, Уинский, Чернушинский; городские округа – Горнозаводской, </w:t>
      </w:r>
      <w:proofErr w:type="spellStart"/>
      <w:r w:rsidRPr="000F486C">
        <w:rPr>
          <w:rFonts w:ascii="Times New Roman" w:eastAsia="Times New Roman" w:hAnsi="Times New Roman"/>
          <w:sz w:val="28"/>
          <w:lang w:eastAsia="ru-RU"/>
        </w:rPr>
        <w:t>Губахинский</w:t>
      </w:r>
      <w:proofErr w:type="spellEnd"/>
      <w:r w:rsidRPr="000F486C">
        <w:rPr>
          <w:rFonts w:ascii="Times New Roman" w:eastAsia="Times New Roman" w:hAnsi="Times New Roman"/>
          <w:sz w:val="28"/>
          <w:lang w:eastAsia="ru-RU"/>
        </w:rPr>
        <w:t xml:space="preserve">, Ильинский, Красновишерский, </w:t>
      </w:r>
      <w:proofErr w:type="spellStart"/>
      <w:r w:rsidRPr="000F486C">
        <w:rPr>
          <w:rFonts w:ascii="Times New Roman" w:eastAsia="Times New Roman" w:hAnsi="Times New Roman"/>
          <w:sz w:val="28"/>
          <w:lang w:eastAsia="ru-RU"/>
        </w:rPr>
        <w:t>Нытвинский</w:t>
      </w:r>
      <w:proofErr w:type="spellEnd"/>
      <w:r w:rsidRPr="000F486C">
        <w:rPr>
          <w:rFonts w:ascii="Times New Roman" w:eastAsia="Times New Roman" w:hAnsi="Times New Roman"/>
          <w:sz w:val="28"/>
          <w:lang w:eastAsia="ru-RU"/>
        </w:rPr>
        <w:t>, Очерский, Соликамский, Суксунский, Чайковский, Чердынский, г. Пермь, г. Березники. Всего проведено 98 маршрутных обследования 102 мест обитаний особо охраняемых видов. Суммарная протяженность пеших маршрутов составила 713 км, с учетом перемещений по территории края, общая протяженность маршрутов равняется 24 713 км.</w:t>
      </w:r>
    </w:p>
    <w:p w14:paraId="73ECD8C6" w14:textId="77777777" w:rsidR="00780796" w:rsidRPr="000F486C" w:rsidRDefault="00780796" w:rsidP="00780796">
      <w:pPr>
        <w:widowControl w:val="0"/>
        <w:spacing w:after="0" w:line="240" w:lineRule="auto"/>
        <w:ind w:firstLine="709"/>
        <w:jc w:val="both"/>
        <w:rPr>
          <w:rFonts w:ascii="Times New Roman" w:eastAsia="Times New Roman" w:hAnsi="Times New Roman"/>
          <w:sz w:val="28"/>
          <w:lang w:eastAsia="ru-RU"/>
        </w:rPr>
      </w:pPr>
      <w:r w:rsidRPr="000F486C">
        <w:rPr>
          <w:rFonts w:ascii="Times New Roman" w:eastAsia="Times New Roman" w:hAnsi="Times New Roman"/>
          <w:sz w:val="28"/>
          <w:lang w:eastAsia="ru-RU"/>
        </w:rPr>
        <w:t xml:space="preserve">По сосудистым растениям, занесенным в Красную книгу Пермского края, в 2023 г. были обследованы 16 административных территорий: муниципальные округа – </w:t>
      </w:r>
      <w:proofErr w:type="spellStart"/>
      <w:r w:rsidRPr="000F486C">
        <w:rPr>
          <w:rFonts w:ascii="Times New Roman" w:eastAsia="Times New Roman" w:hAnsi="Times New Roman"/>
          <w:sz w:val="28"/>
          <w:lang w:eastAsia="ru-RU"/>
        </w:rPr>
        <w:t>Губахинский</w:t>
      </w:r>
      <w:proofErr w:type="spellEnd"/>
      <w:r w:rsidRPr="000F486C">
        <w:rPr>
          <w:rFonts w:ascii="Times New Roman" w:eastAsia="Times New Roman" w:hAnsi="Times New Roman"/>
          <w:sz w:val="28"/>
          <w:lang w:eastAsia="ru-RU"/>
        </w:rPr>
        <w:t xml:space="preserve">, Бардымский, Березовский, Кишертский, Косинский, Кочёвский, Куединский, Кунгурский, Ординский; городские округа </w:t>
      </w:r>
      <w:proofErr w:type="gramStart"/>
      <w:r w:rsidRPr="000F486C">
        <w:rPr>
          <w:rFonts w:ascii="Times New Roman" w:eastAsia="Times New Roman" w:hAnsi="Times New Roman"/>
          <w:sz w:val="28"/>
          <w:lang w:eastAsia="ru-RU"/>
        </w:rPr>
        <w:t xml:space="preserve">–  </w:t>
      </w:r>
      <w:proofErr w:type="spellStart"/>
      <w:r w:rsidRPr="000F486C">
        <w:rPr>
          <w:rFonts w:ascii="Times New Roman" w:eastAsia="Times New Roman" w:hAnsi="Times New Roman"/>
          <w:sz w:val="28"/>
          <w:lang w:eastAsia="ru-RU"/>
        </w:rPr>
        <w:t>Добрянский</w:t>
      </w:r>
      <w:proofErr w:type="spellEnd"/>
      <w:proofErr w:type="gramEnd"/>
      <w:r w:rsidRPr="000F486C">
        <w:rPr>
          <w:rFonts w:ascii="Times New Roman" w:eastAsia="Times New Roman" w:hAnsi="Times New Roman"/>
          <w:sz w:val="28"/>
          <w:lang w:eastAsia="ru-RU"/>
        </w:rPr>
        <w:t xml:space="preserve">, Красновишерский, Краснокамский, </w:t>
      </w:r>
      <w:proofErr w:type="spellStart"/>
      <w:r w:rsidRPr="000F486C">
        <w:rPr>
          <w:rFonts w:ascii="Times New Roman" w:eastAsia="Times New Roman" w:hAnsi="Times New Roman"/>
          <w:sz w:val="28"/>
          <w:lang w:eastAsia="ru-RU"/>
        </w:rPr>
        <w:t>Лысьвенский</w:t>
      </w:r>
      <w:proofErr w:type="spellEnd"/>
      <w:r w:rsidRPr="000F486C">
        <w:rPr>
          <w:rFonts w:ascii="Times New Roman" w:eastAsia="Times New Roman" w:hAnsi="Times New Roman"/>
          <w:sz w:val="28"/>
          <w:lang w:eastAsia="ru-RU"/>
        </w:rPr>
        <w:t>, Октябрьский, Чайковский и Чусовской. Всего проведено 36 маршрутных обследования 40 мест обитания особо охраняемых видов. Суммарная протяженность пеших маршрутов составила 265 км, с учетом перемещений по территории края, общая протяженность маршрутов равняется 10 737 км.</w:t>
      </w:r>
    </w:p>
    <w:p w14:paraId="60451E96" w14:textId="0B7F74CE" w:rsidR="00780796" w:rsidRDefault="00780796" w:rsidP="00780796">
      <w:pPr>
        <w:widowControl w:val="0"/>
        <w:spacing w:after="0" w:line="240" w:lineRule="auto"/>
        <w:ind w:firstLine="709"/>
        <w:jc w:val="both"/>
        <w:rPr>
          <w:rFonts w:ascii="Times New Roman" w:eastAsia="Times New Roman" w:hAnsi="Times New Roman"/>
          <w:sz w:val="28"/>
          <w:lang w:eastAsia="ru-RU"/>
        </w:rPr>
      </w:pPr>
      <w:r w:rsidRPr="000F486C">
        <w:rPr>
          <w:rFonts w:ascii="Times New Roman" w:eastAsia="Times New Roman" w:hAnsi="Times New Roman"/>
          <w:sz w:val="28"/>
          <w:lang w:eastAsia="ru-RU"/>
        </w:rPr>
        <w:t xml:space="preserve">По лишайникам и грибам, занесенным в Красную книгу Пермского края и Приложение к ней, в 2023 г. было обследовано 7 территорий: муниципальные районы – Бардымский, Кишертский, Кунгурский; городские округа – </w:t>
      </w:r>
      <w:proofErr w:type="spellStart"/>
      <w:r w:rsidRPr="000F486C">
        <w:rPr>
          <w:rFonts w:ascii="Times New Roman" w:eastAsia="Times New Roman" w:hAnsi="Times New Roman"/>
          <w:sz w:val="28"/>
          <w:lang w:eastAsia="ru-RU"/>
        </w:rPr>
        <w:t>Добрянский</w:t>
      </w:r>
      <w:proofErr w:type="spellEnd"/>
      <w:r w:rsidRPr="000F486C">
        <w:rPr>
          <w:rFonts w:ascii="Times New Roman" w:eastAsia="Times New Roman" w:hAnsi="Times New Roman"/>
          <w:sz w:val="28"/>
          <w:lang w:eastAsia="ru-RU"/>
        </w:rPr>
        <w:t xml:space="preserve">, Красновишерский, </w:t>
      </w:r>
      <w:proofErr w:type="gramStart"/>
      <w:r w:rsidRPr="000F486C">
        <w:rPr>
          <w:rFonts w:ascii="Times New Roman" w:eastAsia="Times New Roman" w:hAnsi="Times New Roman"/>
          <w:sz w:val="28"/>
          <w:lang w:eastAsia="ru-RU"/>
        </w:rPr>
        <w:t>Октябрьский,  Чайковский</w:t>
      </w:r>
      <w:proofErr w:type="gramEnd"/>
      <w:r w:rsidRPr="000F486C">
        <w:rPr>
          <w:rFonts w:ascii="Times New Roman" w:eastAsia="Times New Roman" w:hAnsi="Times New Roman"/>
          <w:sz w:val="28"/>
          <w:lang w:eastAsia="ru-RU"/>
        </w:rPr>
        <w:t>. Всего проведено 17 маршрутных обследований для изучения 28 местообитаний 2 видов лишайников и 4 видов грибов. Суммарная протяженность пеших маршрутов составила 191 км, общая протяженность маршрутов – 4 275 км.</w:t>
      </w:r>
    </w:p>
    <w:p w14:paraId="4480BFE2" w14:textId="204F0FE3" w:rsidR="00780796" w:rsidRPr="00780796" w:rsidRDefault="00780796" w:rsidP="00780796">
      <w:pPr>
        <w:widowControl w:val="0"/>
        <w:spacing w:after="0" w:line="240" w:lineRule="auto"/>
        <w:ind w:firstLine="708"/>
        <w:contextualSpacing/>
        <w:jc w:val="both"/>
        <w:rPr>
          <w:rFonts w:ascii="Times New Roman" w:eastAsia="MS Mincho" w:hAnsi="Times New Roman"/>
          <w:sz w:val="28"/>
          <w:szCs w:val="28"/>
          <w:lang w:eastAsia="ru-RU"/>
        </w:rPr>
      </w:pPr>
      <w:r w:rsidRPr="00780796">
        <w:rPr>
          <w:rFonts w:ascii="Times New Roman" w:eastAsia="MS Mincho" w:hAnsi="Times New Roman"/>
          <w:sz w:val="28"/>
          <w:szCs w:val="28"/>
          <w:lang w:eastAsia="ru-RU"/>
        </w:rPr>
        <w:t xml:space="preserve">Министерством природных ресурсов, лесного хозяйства и экологии Пермского края выданы разрешения на изъятие из природной среды растений, занесенных в Красную книгу Пермского края. </w:t>
      </w:r>
    </w:p>
    <w:p w14:paraId="1A4E11F4" w14:textId="77777777" w:rsidR="00780796" w:rsidRPr="000F486C" w:rsidRDefault="00780796" w:rsidP="00780796">
      <w:pPr>
        <w:widowControl w:val="0"/>
        <w:spacing w:after="0" w:line="240" w:lineRule="auto"/>
        <w:ind w:firstLine="709"/>
        <w:jc w:val="both"/>
        <w:rPr>
          <w:rFonts w:ascii="Times New Roman" w:eastAsia="MS Mincho" w:hAnsi="Times New Roman"/>
          <w:sz w:val="28"/>
          <w:szCs w:val="28"/>
          <w:lang w:eastAsia="ru-RU"/>
        </w:rPr>
      </w:pPr>
      <w:r w:rsidRPr="000F486C">
        <w:rPr>
          <w:rFonts w:ascii="Times New Roman" w:eastAsia="MS Mincho" w:hAnsi="Times New Roman"/>
          <w:sz w:val="28"/>
          <w:szCs w:val="28"/>
          <w:lang w:eastAsia="ru-RU"/>
        </w:rPr>
        <w:lastRenderedPageBreak/>
        <w:t xml:space="preserve">В мае – октябре 2023г. в целях поиска, изучения и изъятия растений, </w:t>
      </w:r>
      <w:proofErr w:type="spellStart"/>
      <w:r w:rsidRPr="000F486C">
        <w:rPr>
          <w:rFonts w:ascii="Times New Roman" w:eastAsia="MS Mincho" w:hAnsi="Times New Roman"/>
          <w:sz w:val="28"/>
          <w:szCs w:val="28"/>
          <w:lang w:eastAsia="ru-RU"/>
        </w:rPr>
        <w:t>реинтродукционных</w:t>
      </w:r>
      <w:proofErr w:type="spellEnd"/>
      <w:r w:rsidRPr="000F486C">
        <w:rPr>
          <w:rFonts w:ascii="Times New Roman" w:eastAsia="MS Mincho" w:hAnsi="Times New Roman"/>
          <w:sz w:val="28"/>
          <w:szCs w:val="28"/>
          <w:lang w:eastAsia="ru-RU"/>
        </w:rPr>
        <w:t xml:space="preserve"> и мониторинговых работ было совершено 46 полевых экспедиций. Исследования проводились в 10 муниципальных районах и городских округах Пермского края: Чусовском, Кунгурском, Бардымском, Березовском. Чайковском, Ординском, Суксунском, Осинском, Кишертском муниципальных районах и городских округах, а также в Свердловском районе г. Перми. </w:t>
      </w:r>
    </w:p>
    <w:p w14:paraId="401370BE" w14:textId="3682A79A" w:rsidR="00780796" w:rsidRDefault="00780796" w:rsidP="00780796">
      <w:pPr>
        <w:widowControl w:val="0"/>
        <w:spacing w:after="0" w:line="240" w:lineRule="auto"/>
        <w:ind w:firstLine="709"/>
        <w:jc w:val="both"/>
        <w:rPr>
          <w:rFonts w:ascii="Times New Roman" w:eastAsia="MS Mincho" w:hAnsi="Times New Roman"/>
          <w:sz w:val="28"/>
          <w:szCs w:val="28"/>
          <w:lang w:eastAsia="ru-RU"/>
        </w:rPr>
      </w:pPr>
      <w:r w:rsidRPr="000F486C">
        <w:rPr>
          <w:rFonts w:ascii="Times New Roman" w:eastAsia="MS Mincho" w:hAnsi="Times New Roman"/>
          <w:sz w:val="28"/>
          <w:szCs w:val="28"/>
          <w:lang w:eastAsia="ru-RU"/>
        </w:rPr>
        <w:t xml:space="preserve">Проведено изъятие из природы и высадка растений на интродукционные участки. Семенной материал изымался из устойчивых </w:t>
      </w:r>
      <w:proofErr w:type="spellStart"/>
      <w:r w:rsidRPr="000F486C">
        <w:rPr>
          <w:rFonts w:ascii="Times New Roman" w:eastAsia="MS Mincho" w:hAnsi="Times New Roman"/>
          <w:sz w:val="28"/>
          <w:szCs w:val="28"/>
          <w:lang w:eastAsia="ru-RU"/>
        </w:rPr>
        <w:t>ценопопуляций</w:t>
      </w:r>
      <w:proofErr w:type="spellEnd"/>
      <w:r w:rsidRPr="000F486C">
        <w:rPr>
          <w:rFonts w:ascii="Times New Roman" w:eastAsia="MS Mincho" w:hAnsi="Times New Roman"/>
          <w:sz w:val="28"/>
          <w:szCs w:val="28"/>
          <w:lang w:eastAsia="ru-RU"/>
        </w:rPr>
        <w:t xml:space="preserve">. Специальных мер охраны данных </w:t>
      </w:r>
      <w:proofErr w:type="spellStart"/>
      <w:r w:rsidRPr="000F486C">
        <w:rPr>
          <w:rFonts w:ascii="Times New Roman" w:eastAsia="MS Mincho" w:hAnsi="Times New Roman"/>
          <w:sz w:val="28"/>
          <w:szCs w:val="28"/>
          <w:lang w:eastAsia="ru-RU"/>
        </w:rPr>
        <w:t>ценопопуляций</w:t>
      </w:r>
      <w:proofErr w:type="spellEnd"/>
      <w:r w:rsidRPr="000F486C">
        <w:rPr>
          <w:rFonts w:ascii="Times New Roman" w:eastAsia="MS Mincho" w:hAnsi="Times New Roman"/>
          <w:sz w:val="28"/>
          <w:szCs w:val="28"/>
          <w:lang w:eastAsia="ru-RU"/>
        </w:rPr>
        <w:t xml:space="preserve"> не требуется.</w:t>
      </w:r>
    </w:p>
    <w:p w14:paraId="26C1EEA4" w14:textId="77777777" w:rsidR="00780796" w:rsidRPr="000F486C" w:rsidRDefault="00780796" w:rsidP="00780796">
      <w:pPr>
        <w:spacing w:after="0" w:line="240" w:lineRule="auto"/>
        <w:ind w:firstLine="709"/>
        <w:jc w:val="both"/>
        <w:rPr>
          <w:rFonts w:ascii="Times New Roman" w:eastAsia="Times New Roman" w:hAnsi="Times New Roman"/>
          <w:sz w:val="28"/>
          <w:szCs w:val="28"/>
          <w:lang w:eastAsia="ru-RU"/>
        </w:rPr>
      </w:pPr>
      <w:r w:rsidRPr="000F486C">
        <w:rPr>
          <w:rFonts w:ascii="Times New Roman" w:eastAsia="Times New Roman" w:hAnsi="Times New Roman"/>
          <w:sz w:val="28"/>
          <w:szCs w:val="28"/>
          <w:lang w:eastAsia="ru-RU"/>
        </w:rPr>
        <w:t xml:space="preserve">Проведены работы по </w:t>
      </w:r>
      <w:proofErr w:type="spellStart"/>
      <w:r w:rsidRPr="000F486C">
        <w:rPr>
          <w:rFonts w:ascii="Times New Roman" w:eastAsia="Times New Roman" w:hAnsi="Times New Roman"/>
          <w:sz w:val="28"/>
          <w:szCs w:val="28"/>
          <w:lang w:eastAsia="ru-RU"/>
        </w:rPr>
        <w:t>реинтродукции</w:t>
      </w:r>
      <w:proofErr w:type="spellEnd"/>
      <w:r w:rsidRPr="000F486C">
        <w:rPr>
          <w:rFonts w:ascii="Times New Roman" w:eastAsia="Times New Roman" w:hAnsi="Times New Roman"/>
          <w:sz w:val="28"/>
          <w:szCs w:val="28"/>
          <w:lang w:eastAsia="ru-RU"/>
        </w:rPr>
        <w:t xml:space="preserve"> в намеченные природные местообитания и вновь создаваемые резерваты 3 охраняемых видов из утвержденного списка. Для этого были подобраны перспективные потенциальные местообитания:</w:t>
      </w:r>
    </w:p>
    <w:p w14:paraId="78ECE0B7" w14:textId="77777777" w:rsidR="00780796" w:rsidRPr="000F486C" w:rsidRDefault="00780796" w:rsidP="00780796">
      <w:pPr>
        <w:spacing w:after="0" w:line="240" w:lineRule="auto"/>
        <w:ind w:firstLine="709"/>
        <w:jc w:val="both"/>
        <w:rPr>
          <w:rFonts w:ascii="Times New Roman" w:eastAsia="Times New Roman" w:hAnsi="Times New Roman"/>
          <w:sz w:val="28"/>
          <w:szCs w:val="28"/>
          <w:lang w:eastAsia="ru-RU"/>
        </w:rPr>
      </w:pPr>
      <w:r w:rsidRPr="000F486C">
        <w:rPr>
          <w:rFonts w:ascii="Times New Roman" w:eastAsia="Times New Roman" w:hAnsi="Times New Roman"/>
          <w:sz w:val="28"/>
          <w:szCs w:val="28"/>
          <w:lang w:eastAsia="ru-RU"/>
        </w:rPr>
        <w:t xml:space="preserve">1) ООПТ «Ботанический сад ПГУ, Липогорский участок». Место </w:t>
      </w:r>
      <w:proofErr w:type="spellStart"/>
      <w:r w:rsidRPr="000F486C">
        <w:rPr>
          <w:rFonts w:ascii="Times New Roman" w:eastAsia="Times New Roman" w:hAnsi="Times New Roman"/>
          <w:sz w:val="28"/>
          <w:szCs w:val="28"/>
          <w:lang w:eastAsia="ru-RU"/>
        </w:rPr>
        <w:t>реинтродукции</w:t>
      </w:r>
      <w:proofErr w:type="spellEnd"/>
      <w:r w:rsidRPr="000F486C">
        <w:rPr>
          <w:rFonts w:ascii="Times New Roman" w:eastAsia="Times New Roman" w:hAnsi="Times New Roman"/>
          <w:sz w:val="28"/>
          <w:szCs w:val="28"/>
          <w:lang w:eastAsia="ru-RU"/>
        </w:rPr>
        <w:t xml:space="preserve"> (создание резервного местообитания) </w:t>
      </w:r>
      <w:proofErr w:type="spellStart"/>
      <w:r w:rsidRPr="000F486C">
        <w:rPr>
          <w:rFonts w:ascii="Times New Roman" w:eastAsia="Times New Roman" w:hAnsi="Times New Roman"/>
          <w:i/>
          <w:sz w:val="28"/>
          <w:szCs w:val="28"/>
          <w:lang w:eastAsia="ru-RU"/>
        </w:rPr>
        <w:t>Alliaria</w:t>
      </w:r>
      <w:proofErr w:type="spellEnd"/>
      <w:r w:rsidRPr="000F486C">
        <w:rPr>
          <w:rFonts w:ascii="Times New Roman" w:eastAsia="Times New Roman" w:hAnsi="Times New Roman"/>
          <w:i/>
          <w:sz w:val="28"/>
          <w:szCs w:val="28"/>
          <w:lang w:eastAsia="ru-RU"/>
        </w:rPr>
        <w:t xml:space="preserve"> </w:t>
      </w:r>
      <w:proofErr w:type="spellStart"/>
      <w:r w:rsidRPr="000F486C">
        <w:rPr>
          <w:rFonts w:ascii="Times New Roman" w:eastAsia="Times New Roman" w:hAnsi="Times New Roman"/>
          <w:i/>
          <w:sz w:val="28"/>
          <w:szCs w:val="28"/>
          <w:lang w:eastAsia="ru-RU"/>
        </w:rPr>
        <w:t>petiolata</w:t>
      </w:r>
      <w:proofErr w:type="spellEnd"/>
      <w:r w:rsidRPr="000F486C">
        <w:rPr>
          <w:rFonts w:ascii="Times New Roman" w:eastAsia="Times New Roman" w:hAnsi="Times New Roman"/>
          <w:sz w:val="28"/>
          <w:szCs w:val="28"/>
          <w:lang w:eastAsia="ru-RU"/>
        </w:rPr>
        <w:t xml:space="preserve">. Координаты места </w:t>
      </w:r>
      <w:proofErr w:type="spellStart"/>
      <w:r w:rsidRPr="000F486C">
        <w:rPr>
          <w:rFonts w:ascii="Times New Roman" w:eastAsia="Times New Roman" w:hAnsi="Times New Roman"/>
          <w:sz w:val="28"/>
          <w:szCs w:val="28"/>
          <w:lang w:eastAsia="ru-RU"/>
        </w:rPr>
        <w:t>реинтродукции</w:t>
      </w:r>
      <w:proofErr w:type="spellEnd"/>
      <w:r w:rsidRPr="000F486C">
        <w:rPr>
          <w:rFonts w:ascii="Times New Roman" w:eastAsia="Times New Roman" w:hAnsi="Times New Roman"/>
          <w:sz w:val="28"/>
          <w:szCs w:val="28"/>
          <w:lang w:eastAsia="ru-RU"/>
        </w:rPr>
        <w:t xml:space="preserve">: </w:t>
      </w:r>
      <w:r w:rsidRPr="000F486C">
        <w:rPr>
          <w:rFonts w:ascii="Times New Roman" w:eastAsia="Times New Roman" w:hAnsi="Times New Roman"/>
          <w:sz w:val="28"/>
          <w:szCs w:val="28"/>
          <w:lang w:val="x-none" w:eastAsia="ru-RU"/>
        </w:rPr>
        <w:t xml:space="preserve">57°57ʹ10,6ʺ </w:t>
      </w:r>
      <w:proofErr w:type="spellStart"/>
      <w:r w:rsidRPr="000F486C">
        <w:rPr>
          <w:rFonts w:ascii="Times New Roman" w:eastAsia="Times New Roman" w:hAnsi="Times New Roman"/>
          <w:sz w:val="28"/>
          <w:szCs w:val="28"/>
          <w:lang w:val="x-none" w:eastAsia="ru-RU"/>
        </w:rPr>
        <w:t>с.ш</w:t>
      </w:r>
      <w:proofErr w:type="spellEnd"/>
      <w:r w:rsidRPr="000F486C">
        <w:rPr>
          <w:rFonts w:ascii="Times New Roman" w:eastAsia="Times New Roman" w:hAnsi="Times New Roman"/>
          <w:sz w:val="28"/>
          <w:szCs w:val="28"/>
          <w:lang w:val="x-none" w:eastAsia="ru-RU"/>
        </w:rPr>
        <w:t xml:space="preserve">. 56°39ʹ43,5ʺ </w:t>
      </w:r>
      <w:proofErr w:type="spellStart"/>
      <w:r w:rsidRPr="000F486C">
        <w:rPr>
          <w:rFonts w:ascii="Times New Roman" w:eastAsia="Times New Roman" w:hAnsi="Times New Roman"/>
          <w:sz w:val="28"/>
          <w:szCs w:val="28"/>
          <w:lang w:val="x-none" w:eastAsia="ru-RU"/>
        </w:rPr>
        <w:t>в.д</w:t>
      </w:r>
      <w:proofErr w:type="spellEnd"/>
      <w:r w:rsidRPr="000F486C">
        <w:rPr>
          <w:rFonts w:ascii="Times New Roman" w:eastAsia="Times New Roman" w:hAnsi="Times New Roman"/>
          <w:sz w:val="28"/>
          <w:szCs w:val="28"/>
          <w:lang w:val="x-none" w:eastAsia="ru-RU"/>
        </w:rPr>
        <w:t>.</w:t>
      </w:r>
      <w:r w:rsidRPr="000F486C">
        <w:rPr>
          <w:rFonts w:ascii="Times New Roman" w:eastAsia="Times New Roman" w:hAnsi="Times New Roman"/>
          <w:sz w:val="28"/>
          <w:szCs w:val="28"/>
          <w:lang w:eastAsia="ru-RU"/>
        </w:rPr>
        <w:t xml:space="preserve"> </w:t>
      </w:r>
    </w:p>
    <w:p w14:paraId="3275D633" w14:textId="77777777" w:rsidR="00780796" w:rsidRPr="000F486C" w:rsidRDefault="00780796" w:rsidP="00780796">
      <w:pPr>
        <w:spacing w:after="0" w:line="240" w:lineRule="auto"/>
        <w:ind w:firstLine="709"/>
        <w:jc w:val="both"/>
        <w:rPr>
          <w:rFonts w:ascii="Times New Roman" w:eastAsia="Times New Roman" w:hAnsi="Times New Roman"/>
          <w:sz w:val="28"/>
          <w:szCs w:val="28"/>
          <w:lang w:eastAsia="ru-RU"/>
        </w:rPr>
      </w:pPr>
      <w:r w:rsidRPr="000F486C">
        <w:rPr>
          <w:rFonts w:ascii="Times New Roman" w:eastAsia="Times New Roman" w:hAnsi="Times New Roman"/>
          <w:sz w:val="28"/>
          <w:szCs w:val="28"/>
          <w:lang w:eastAsia="ru-RU"/>
        </w:rPr>
        <w:t xml:space="preserve">2) Окрестности дер. Чернушка Чайковского городского округа. Место </w:t>
      </w:r>
      <w:proofErr w:type="spellStart"/>
      <w:r w:rsidRPr="000F486C">
        <w:rPr>
          <w:rFonts w:ascii="Times New Roman" w:eastAsia="Times New Roman" w:hAnsi="Times New Roman"/>
          <w:sz w:val="28"/>
          <w:szCs w:val="28"/>
          <w:lang w:eastAsia="ru-RU"/>
        </w:rPr>
        <w:t>реинтродукции</w:t>
      </w:r>
      <w:proofErr w:type="spellEnd"/>
      <w:r w:rsidRPr="000F486C">
        <w:rPr>
          <w:rFonts w:ascii="Times New Roman" w:eastAsia="Times New Roman" w:hAnsi="Times New Roman"/>
          <w:sz w:val="28"/>
          <w:szCs w:val="28"/>
          <w:lang w:eastAsia="ru-RU"/>
        </w:rPr>
        <w:t xml:space="preserve"> </w:t>
      </w:r>
      <w:proofErr w:type="spellStart"/>
      <w:r w:rsidRPr="000F486C">
        <w:rPr>
          <w:rFonts w:ascii="Times New Roman" w:eastAsia="Times New Roman" w:hAnsi="Times New Roman"/>
          <w:bCs/>
          <w:i/>
          <w:sz w:val="28"/>
          <w:szCs w:val="28"/>
          <w:lang w:eastAsia="ru-RU"/>
        </w:rPr>
        <w:t>Aristolochia</w:t>
      </w:r>
      <w:proofErr w:type="spellEnd"/>
      <w:r w:rsidRPr="000F486C">
        <w:rPr>
          <w:rFonts w:ascii="Times New Roman" w:eastAsia="Times New Roman" w:hAnsi="Times New Roman"/>
          <w:bCs/>
          <w:i/>
          <w:sz w:val="28"/>
          <w:szCs w:val="28"/>
          <w:lang w:eastAsia="ru-RU"/>
        </w:rPr>
        <w:t xml:space="preserve"> </w:t>
      </w:r>
      <w:proofErr w:type="spellStart"/>
      <w:r w:rsidRPr="000F486C">
        <w:rPr>
          <w:rFonts w:ascii="Times New Roman" w:eastAsia="Times New Roman" w:hAnsi="Times New Roman"/>
          <w:bCs/>
          <w:i/>
          <w:sz w:val="28"/>
          <w:szCs w:val="28"/>
          <w:lang w:eastAsia="ru-RU"/>
        </w:rPr>
        <w:t>clematitis</w:t>
      </w:r>
      <w:proofErr w:type="spellEnd"/>
      <w:r w:rsidRPr="000F486C">
        <w:rPr>
          <w:rFonts w:ascii="Times New Roman" w:eastAsia="Times New Roman" w:hAnsi="Times New Roman"/>
          <w:sz w:val="28"/>
          <w:szCs w:val="28"/>
          <w:lang w:eastAsia="ru-RU"/>
        </w:rPr>
        <w:t xml:space="preserve">. Координаты места </w:t>
      </w:r>
      <w:proofErr w:type="spellStart"/>
      <w:r w:rsidRPr="000F486C">
        <w:rPr>
          <w:rFonts w:ascii="Times New Roman" w:eastAsia="Times New Roman" w:hAnsi="Times New Roman"/>
          <w:sz w:val="28"/>
          <w:szCs w:val="28"/>
          <w:lang w:eastAsia="ru-RU"/>
        </w:rPr>
        <w:t>реинтродукции</w:t>
      </w:r>
      <w:proofErr w:type="spellEnd"/>
      <w:r w:rsidRPr="000F486C">
        <w:rPr>
          <w:rFonts w:ascii="Times New Roman" w:eastAsia="Times New Roman" w:hAnsi="Times New Roman"/>
          <w:sz w:val="28"/>
          <w:szCs w:val="28"/>
          <w:lang w:eastAsia="ru-RU"/>
        </w:rPr>
        <w:t xml:space="preserve">: 56°44ʹ30,7ʺ </w:t>
      </w:r>
      <w:proofErr w:type="spellStart"/>
      <w:r w:rsidRPr="000F486C">
        <w:rPr>
          <w:rFonts w:ascii="Times New Roman" w:eastAsia="Times New Roman" w:hAnsi="Times New Roman"/>
          <w:sz w:val="28"/>
          <w:szCs w:val="28"/>
          <w:lang w:eastAsia="ru-RU"/>
        </w:rPr>
        <w:t>с.ш</w:t>
      </w:r>
      <w:proofErr w:type="spellEnd"/>
      <w:r w:rsidRPr="000F486C">
        <w:rPr>
          <w:rFonts w:ascii="Times New Roman" w:eastAsia="Times New Roman" w:hAnsi="Times New Roman"/>
          <w:sz w:val="28"/>
          <w:szCs w:val="28"/>
          <w:lang w:eastAsia="ru-RU"/>
        </w:rPr>
        <w:t xml:space="preserve">. 53°56ʹ20,6ʺ </w:t>
      </w:r>
      <w:proofErr w:type="spellStart"/>
      <w:r w:rsidRPr="000F486C">
        <w:rPr>
          <w:rFonts w:ascii="Times New Roman" w:eastAsia="Times New Roman" w:hAnsi="Times New Roman"/>
          <w:sz w:val="28"/>
          <w:szCs w:val="28"/>
          <w:lang w:eastAsia="ru-RU"/>
        </w:rPr>
        <w:t>в.д</w:t>
      </w:r>
      <w:proofErr w:type="spellEnd"/>
      <w:r w:rsidRPr="000F486C">
        <w:rPr>
          <w:rFonts w:ascii="Times New Roman" w:eastAsia="Times New Roman" w:hAnsi="Times New Roman"/>
          <w:sz w:val="28"/>
          <w:szCs w:val="28"/>
          <w:lang w:eastAsia="ru-RU"/>
        </w:rPr>
        <w:t xml:space="preserve">. </w:t>
      </w:r>
    </w:p>
    <w:p w14:paraId="6DA736F8" w14:textId="77777777" w:rsidR="00780796" w:rsidRPr="000F486C" w:rsidRDefault="00780796" w:rsidP="00780796">
      <w:pPr>
        <w:spacing w:after="0" w:line="240" w:lineRule="auto"/>
        <w:ind w:firstLine="709"/>
        <w:jc w:val="both"/>
        <w:rPr>
          <w:rFonts w:ascii="Times New Roman" w:eastAsia="Times New Roman" w:hAnsi="Times New Roman"/>
          <w:sz w:val="28"/>
          <w:szCs w:val="28"/>
          <w:lang w:eastAsia="ru-RU"/>
        </w:rPr>
      </w:pPr>
      <w:r w:rsidRPr="000F486C">
        <w:rPr>
          <w:rFonts w:ascii="Times New Roman" w:eastAsia="Times New Roman" w:hAnsi="Times New Roman"/>
          <w:sz w:val="28"/>
          <w:szCs w:val="28"/>
          <w:lang w:eastAsia="ru-RU"/>
        </w:rPr>
        <w:t xml:space="preserve">3) Окрестности дер. Чернушка Чайковского городского округа. Место </w:t>
      </w:r>
      <w:proofErr w:type="spellStart"/>
      <w:r w:rsidRPr="000F486C">
        <w:rPr>
          <w:rFonts w:ascii="Times New Roman" w:eastAsia="Times New Roman" w:hAnsi="Times New Roman"/>
          <w:sz w:val="28"/>
          <w:szCs w:val="28"/>
          <w:lang w:eastAsia="ru-RU"/>
        </w:rPr>
        <w:t>реинтродукции</w:t>
      </w:r>
      <w:proofErr w:type="spellEnd"/>
      <w:r w:rsidRPr="000F486C">
        <w:rPr>
          <w:rFonts w:ascii="Times New Roman" w:eastAsia="Times New Roman" w:hAnsi="Times New Roman"/>
          <w:sz w:val="28"/>
          <w:szCs w:val="28"/>
          <w:lang w:eastAsia="ru-RU"/>
        </w:rPr>
        <w:t xml:space="preserve"> </w:t>
      </w:r>
      <w:proofErr w:type="spellStart"/>
      <w:r w:rsidRPr="000F486C">
        <w:rPr>
          <w:rFonts w:ascii="Times New Roman" w:eastAsia="Times New Roman" w:hAnsi="Times New Roman"/>
          <w:i/>
          <w:sz w:val="28"/>
          <w:szCs w:val="28"/>
          <w:lang w:eastAsia="ru-RU"/>
        </w:rPr>
        <w:t>Thelypteris</w:t>
      </w:r>
      <w:proofErr w:type="spellEnd"/>
      <w:r w:rsidRPr="000F486C">
        <w:rPr>
          <w:rFonts w:ascii="Times New Roman" w:eastAsia="Times New Roman" w:hAnsi="Times New Roman"/>
          <w:i/>
          <w:sz w:val="28"/>
          <w:szCs w:val="28"/>
          <w:lang w:eastAsia="ru-RU"/>
        </w:rPr>
        <w:t xml:space="preserve"> </w:t>
      </w:r>
      <w:proofErr w:type="spellStart"/>
      <w:r w:rsidRPr="000F486C">
        <w:rPr>
          <w:rFonts w:ascii="Times New Roman" w:eastAsia="Times New Roman" w:hAnsi="Times New Roman"/>
          <w:i/>
          <w:sz w:val="28"/>
          <w:szCs w:val="28"/>
          <w:lang w:eastAsia="ru-RU"/>
        </w:rPr>
        <w:t>palustris</w:t>
      </w:r>
      <w:proofErr w:type="spellEnd"/>
      <w:r w:rsidRPr="000F486C">
        <w:rPr>
          <w:rFonts w:ascii="Times New Roman" w:eastAsia="Times New Roman" w:hAnsi="Times New Roman"/>
          <w:i/>
          <w:sz w:val="28"/>
          <w:szCs w:val="28"/>
          <w:lang w:eastAsia="ru-RU"/>
        </w:rPr>
        <w:t xml:space="preserve">. </w:t>
      </w:r>
      <w:r w:rsidRPr="000F486C">
        <w:rPr>
          <w:rFonts w:ascii="Times New Roman" w:eastAsia="Times New Roman" w:hAnsi="Times New Roman"/>
          <w:sz w:val="28"/>
          <w:szCs w:val="28"/>
          <w:lang w:eastAsia="ru-RU"/>
        </w:rPr>
        <w:t xml:space="preserve">Координаты места </w:t>
      </w:r>
      <w:proofErr w:type="spellStart"/>
      <w:r w:rsidRPr="000F486C">
        <w:rPr>
          <w:rFonts w:ascii="Times New Roman" w:eastAsia="Times New Roman" w:hAnsi="Times New Roman"/>
          <w:sz w:val="28"/>
          <w:szCs w:val="28"/>
          <w:lang w:eastAsia="ru-RU"/>
        </w:rPr>
        <w:t>реинтродукции</w:t>
      </w:r>
      <w:proofErr w:type="spellEnd"/>
      <w:r w:rsidRPr="000F486C">
        <w:rPr>
          <w:rFonts w:ascii="Times New Roman" w:eastAsia="Times New Roman" w:hAnsi="Times New Roman"/>
          <w:sz w:val="28"/>
          <w:szCs w:val="28"/>
          <w:lang w:eastAsia="ru-RU"/>
        </w:rPr>
        <w:t xml:space="preserve">: 56°44ʹ30,7ʺ </w:t>
      </w:r>
      <w:proofErr w:type="spellStart"/>
      <w:r w:rsidRPr="000F486C">
        <w:rPr>
          <w:rFonts w:ascii="Times New Roman" w:eastAsia="Times New Roman" w:hAnsi="Times New Roman"/>
          <w:sz w:val="28"/>
          <w:szCs w:val="28"/>
          <w:lang w:eastAsia="ru-RU"/>
        </w:rPr>
        <w:t>с.ш</w:t>
      </w:r>
      <w:proofErr w:type="spellEnd"/>
      <w:r w:rsidRPr="000F486C">
        <w:rPr>
          <w:rFonts w:ascii="Times New Roman" w:eastAsia="Times New Roman" w:hAnsi="Times New Roman"/>
          <w:sz w:val="28"/>
          <w:szCs w:val="28"/>
          <w:lang w:eastAsia="ru-RU"/>
        </w:rPr>
        <w:t xml:space="preserve">. 53°56ʹ20,6ʺ </w:t>
      </w:r>
      <w:proofErr w:type="spellStart"/>
      <w:r w:rsidRPr="000F486C">
        <w:rPr>
          <w:rFonts w:ascii="Times New Roman" w:eastAsia="Times New Roman" w:hAnsi="Times New Roman"/>
          <w:sz w:val="28"/>
          <w:szCs w:val="28"/>
          <w:lang w:eastAsia="ru-RU"/>
        </w:rPr>
        <w:t>в.д</w:t>
      </w:r>
      <w:proofErr w:type="spellEnd"/>
      <w:r w:rsidRPr="000F486C">
        <w:rPr>
          <w:rFonts w:ascii="Times New Roman" w:eastAsia="Times New Roman" w:hAnsi="Times New Roman"/>
          <w:sz w:val="28"/>
          <w:szCs w:val="28"/>
          <w:lang w:eastAsia="ru-RU"/>
        </w:rPr>
        <w:t>.</w:t>
      </w:r>
    </w:p>
    <w:p w14:paraId="4D649556" w14:textId="77777777" w:rsidR="00780796" w:rsidRPr="000F486C" w:rsidRDefault="00780796" w:rsidP="00780796">
      <w:pPr>
        <w:widowControl w:val="0"/>
        <w:spacing w:after="0" w:line="240" w:lineRule="auto"/>
        <w:ind w:firstLine="709"/>
        <w:jc w:val="both"/>
        <w:rPr>
          <w:rFonts w:ascii="Times New Roman" w:eastAsia="MS Mincho" w:hAnsi="Times New Roman"/>
          <w:sz w:val="28"/>
          <w:szCs w:val="28"/>
          <w:lang w:eastAsia="ru-RU"/>
        </w:rPr>
      </w:pPr>
    </w:p>
    <w:p w14:paraId="33B0C9CB" w14:textId="77777777" w:rsidR="00780796" w:rsidRPr="000F486C" w:rsidRDefault="00780796" w:rsidP="00780796">
      <w:pPr>
        <w:widowControl w:val="0"/>
        <w:spacing w:after="0" w:line="240" w:lineRule="auto"/>
        <w:ind w:firstLine="709"/>
        <w:jc w:val="both"/>
        <w:rPr>
          <w:rFonts w:ascii="Times New Roman" w:eastAsia="Times New Roman" w:hAnsi="Times New Roman"/>
          <w:sz w:val="28"/>
          <w:lang w:eastAsia="ru-RU"/>
        </w:rPr>
      </w:pPr>
    </w:p>
    <w:p w14:paraId="3387019A" w14:textId="77777777" w:rsidR="004B7753" w:rsidRDefault="004B7753" w:rsidP="00D21F29">
      <w:pPr>
        <w:pStyle w:val="a3"/>
        <w:spacing w:after="0" w:line="360" w:lineRule="exact"/>
        <w:ind w:left="0"/>
        <w:jc w:val="both"/>
        <w:rPr>
          <w:rFonts w:ascii="Times New Roman" w:hAnsi="Times New Roman" w:cs="Times New Roman"/>
          <w:sz w:val="28"/>
          <w:szCs w:val="28"/>
        </w:rPr>
      </w:pPr>
    </w:p>
    <w:p w14:paraId="5D552D56" w14:textId="77777777" w:rsidR="004B7753" w:rsidRDefault="004B7753" w:rsidP="0078461E">
      <w:pPr>
        <w:pStyle w:val="a3"/>
        <w:spacing w:after="0" w:line="360" w:lineRule="exact"/>
        <w:ind w:left="0"/>
        <w:jc w:val="center"/>
        <w:rPr>
          <w:rFonts w:ascii="Times New Roman" w:hAnsi="Times New Roman" w:cs="Times New Roman"/>
          <w:b/>
          <w:sz w:val="28"/>
          <w:szCs w:val="28"/>
        </w:rPr>
      </w:pPr>
      <w:r w:rsidRPr="0078461E">
        <w:rPr>
          <w:rFonts w:ascii="Times New Roman" w:hAnsi="Times New Roman" w:cs="Times New Roman"/>
          <w:b/>
          <w:sz w:val="28"/>
          <w:szCs w:val="28"/>
        </w:rPr>
        <w:t>2.2. Особо охраняемые природные территории</w:t>
      </w:r>
    </w:p>
    <w:p w14:paraId="27B92585" w14:textId="77777777" w:rsidR="0078461E" w:rsidRPr="0078461E" w:rsidRDefault="0078461E" w:rsidP="0078461E">
      <w:pPr>
        <w:pStyle w:val="a3"/>
        <w:spacing w:after="0" w:line="360" w:lineRule="exact"/>
        <w:ind w:left="0"/>
        <w:jc w:val="center"/>
        <w:rPr>
          <w:rFonts w:ascii="Times New Roman" w:hAnsi="Times New Roman" w:cs="Times New Roman"/>
          <w:b/>
          <w:sz w:val="28"/>
          <w:szCs w:val="28"/>
        </w:rPr>
      </w:pPr>
    </w:p>
    <w:p w14:paraId="04E11AAA" w14:textId="77777777" w:rsidR="0078461E" w:rsidRPr="0078461E" w:rsidRDefault="0078461E" w:rsidP="0078461E">
      <w:pPr>
        <w:pStyle w:val="a3"/>
        <w:spacing w:after="0" w:line="360" w:lineRule="exact"/>
        <w:ind w:left="0"/>
        <w:jc w:val="center"/>
        <w:rPr>
          <w:rFonts w:ascii="Times New Roman" w:hAnsi="Times New Roman" w:cs="Times New Roman"/>
          <w:b/>
          <w:sz w:val="28"/>
          <w:szCs w:val="28"/>
        </w:rPr>
      </w:pPr>
      <w:r w:rsidRPr="0078461E">
        <w:rPr>
          <w:i/>
          <w:iCs/>
          <w:color w:val="7F7F7F" w:themeColor="text1" w:themeTint="80"/>
          <w:sz w:val="20"/>
          <w:szCs w:val="20"/>
        </w:rPr>
        <w:t>(по материалам Министерства природных ресурсов, лесного хозяйства и экологии Пермского края</w:t>
      </w:r>
      <w:r>
        <w:rPr>
          <w:i/>
          <w:iCs/>
          <w:color w:val="7F7F7F" w:themeColor="text1" w:themeTint="80"/>
          <w:sz w:val="20"/>
          <w:szCs w:val="20"/>
        </w:rPr>
        <w:t>)</w:t>
      </w:r>
    </w:p>
    <w:p w14:paraId="4AC899D7" w14:textId="01CFEDF6" w:rsidR="005F6719" w:rsidRPr="0078461E" w:rsidRDefault="005F6719" w:rsidP="005F6719">
      <w:pPr>
        <w:pStyle w:val="13"/>
        <w:ind w:firstLine="420"/>
        <w:jc w:val="both"/>
        <w:rPr>
          <w:rFonts w:ascii="Times New Roman" w:hAnsi="Times New Roman" w:cs="Times New Roman"/>
          <w:sz w:val="28"/>
          <w:szCs w:val="28"/>
        </w:rPr>
      </w:pPr>
      <w:r w:rsidRPr="0078461E">
        <w:rPr>
          <w:rFonts w:ascii="Times New Roman" w:hAnsi="Times New Roman" w:cs="Times New Roman"/>
          <w:sz w:val="28"/>
          <w:szCs w:val="28"/>
        </w:rPr>
        <w:t>Министерством природных ресурсов, лесного хозяйства и экологии Пермского края в 202</w:t>
      </w:r>
      <w:r w:rsidR="009222D8">
        <w:rPr>
          <w:rFonts w:ascii="Times New Roman" w:hAnsi="Times New Roman" w:cs="Times New Roman"/>
          <w:sz w:val="28"/>
          <w:szCs w:val="28"/>
        </w:rPr>
        <w:t>3</w:t>
      </w:r>
      <w:r w:rsidRPr="0078461E">
        <w:rPr>
          <w:rFonts w:ascii="Times New Roman" w:hAnsi="Times New Roman" w:cs="Times New Roman"/>
          <w:sz w:val="28"/>
          <w:szCs w:val="28"/>
        </w:rPr>
        <w:t xml:space="preserve"> г. для сохранения природных комплексов и объектов ООПТ регионального значения были реализованы следующие основные мероприятия:</w:t>
      </w:r>
    </w:p>
    <w:p w14:paraId="0CC29BC9" w14:textId="77777777" w:rsidR="005F6719" w:rsidRPr="0078461E" w:rsidRDefault="005F6719" w:rsidP="005F6719">
      <w:pPr>
        <w:pStyle w:val="13"/>
        <w:ind w:firstLine="420"/>
        <w:jc w:val="both"/>
        <w:rPr>
          <w:rFonts w:ascii="Times New Roman" w:hAnsi="Times New Roman" w:cs="Times New Roman"/>
          <w:sz w:val="28"/>
          <w:szCs w:val="28"/>
        </w:rPr>
      </w:pPr>
      <w:r w:rsidRPr="0078461E">
        <w:rPr>
          <w:rFonts w:ascii="Times New Roman" w:hAnsi="Times New Roman" w:cs="Times New Roman"/>
          <w:sz w:val="28"/>
          <w:szCs w:val="28"/>
        </w:rPr>
        <w:t>Организован мониторинг за состоянием при</w:t>
      </w:r>
      <w:r w:rsidRPr="0078461E">
        <w:rPr>
          <w:rFonts w:ascii="Times New Roman" w:hAnsi="Times New Roman" w:cs="Times New Roman"/>
          <w:sz w:val="28"/>
          <w:szCs w:val="28"/>
        </w:rPr>
        <w:softHyphen/>
        <w:t>родной среды и природными процессами на 66 ООПТ регионального значения, расположенных в 28 муниципальных образованиях края: Алексан</w:t>
      </w:r>
      <w:r w:rsidRPr="0078461E">
        <w:rPr>
          <w:rFonts w:ascii="Times New Roman" w:hAnsi="Times New Roman" w:cs="Times New Roman"/>
          <w:sz w:val="28"/>
          <w:szCs w:val="28"/>
        </w:rPr>
        <w:softHyphen/>
        <w:t>дровском, Бардымском, Березовском, Большесо</w:t>
      </w:r>
      <w:r w:rsidRPr="0078461E">
        <w:rPr>
          <w:rFonts w:ascii="Times New Roman" w:hAnsi="Times New Roman" w:cs="Times New Roman"/>
          <w:sz w:val="28"/>
          <w:szCs w:val="28"/>
        </w:rPr>
        <w:softHyphen/>
        <w:t xml:space="preserve">сновском, Гайнском, Гремячинском, </w:t>
      </w:r>
      <w:proofErr w:type="spellStart"/>
      <w:r w:rsidRPr="0078461E">
        <w:rPr>
          <w:rFonts w:ascii="Times New Roman" w:hAnsi="Times New Roman" w:cs="Times New Roman"/>
          <w:sz w:val="28"/>
          <w:szCs w:val="28"/>
        </w:rPr>
        <w:t>Добрянском</w:t>
      </w:r>
      <w:proofErr w:type="spellEnd"/>
      <w:r w:rsidRPr="0078461E">
        <w:rPr>
          <w:rFonts w:ascii="Times New Roman" w:hAnsi="Times New Roman" w:cs="Times New Roman"/>
          <w:sz w:val="28"/>
          <w:szCs w:val="28"/>
        </w:rPr>
        <w:t>, Карагайском, Кишертском, Косинском, Кочевском, Красновишерском, Куединском, Октябрьском, Очерском, Суксунском, Уинском, Чердынском, Чернушинском, Чусовском муниципальных окру</w:t>
      </w:r>
      <w:r w:rsidRPr="0078461E">
        <w:rPr>
          <w:rFonts w:ascii="Times New Roman" w:hAnsi="Times New Roman" w:cs="Times New Roman"/>
          <w:sz w:val="28"/>
          <w:szCs w:val="28"/>
        </w:rPr>
        <w:softHyphen/>
        <w:t xml:space="preserve">гах и Березовском, Горнозаводском, </w:t>
      </w:r>
      <w:proofErr w:type="spellStart"/>
      <w:r w:rsidRPr="0078461E">
        <w:rPr>
          <w:rFonts w:ascii="Times New Roman" w:hAnsi="Times New Roman" w:cs="Times New Roman"/>
          <w:sz w:val="28"/>
          <w:szCs w:val="28"/>
        </w:rPr>
        <w:t>Губахинском</w:t>
      </w:r>
      <w:proofErr w:type="spellEnd"/>
      <w:r w:rsidRPr="0078461E">
        <w:rPr>
          <w:rFonts w:ascii="Times New Roman" w:hAnsi="Times New Roman" w:cs="Times New Roman"/>
          <w:sz w:val="28"/>
          <w:szCs w:val="28"/>
        </w:rPr>
        <w:t xml:space="preserve">, </w:t>
      </w:r>
      <w:proofErr w:type="spellStart"/>
      <w:r w:rsidRPr="0078461E">
        <w:rPr>
          <w:rFonts w:ascii="Times New Roman" w:hAnsi="Times New Roman" w:cs="Times New Roman"/>
          <w:sz w:val="28"/>
          <w:szCs w:val="28"/>
        </w:rPr>
        <w:t>Лысьвенском</w:t>
      </w:r>
      <w:proofErr w:type="spellEnd"/>
      <w:r w:rsidRPr="0078461E">
        <w:rPr>
          <w:rFonts w:ascii="Times New Roman" w:hAnsi="Times New Roman" w:cs="Times New Roman"/>
          <w:sz w:val="28"/>
          <w:szCs w:val="28"/>
        </w:rPr>
        <w:t>, Соликамском, Чайковском, Перм</w:t>
      </w:r>
      <w:r w:rsidRPr="0078461E">
        <w:rPr>
          <w:rFonts w:ascii="Times New Roman" w:hAnsi="Times New Roman" w:cs="Times New Roman"/>
          <w:sz w:val="28"/>
          <w:szCs w:val="28"/>
        </w:rPr>
        <w:softHyphen/>
        <w:t>ском городских округах.</w:t>
      </w:r>
    </w:p>
    <w:p w14:paraId="20DF16DC" w14:textId="77777777" w:rsidR="005F6719" w:rsidRPr="0078461E" w:rsidRDefault="005F6719" w:rsidP="005F6719">
      <w:pPr>
        <w:pStyle w:val="13"/>
        <w:ind w:firstLine="420"/>
        <w:jc w:val="both"/>
        <w:rPr>
          <w:rFonts w:ascii="Times New Roman" w:hAnsi="Times New Roman" w:cs="Times New Roman"/>
          <w:sz w:val="28"/>
          <w:szCs w:val="28"/>
        </w:rPr>
      </w:pPr>
      <w:r w:rsidRPr="0078461E">
        <w:rPr>
          <w:rFonts w:ascii="Times New Roman" w:hAnsi="Times New Roman" w:cs="Times New Roman"/>
          <w:sz w:val="28"/>
          <w:szCs w:val="28"/>
        </w:rPr>
        <w:t>При выполнении полевых работ осуществля</w:t>
      </w:r>
      <w:r w:rsidRPr="0078461E">
        <w:rPr>
          <w:rFonts w:ascii="Times New Roman" w:hAnsi="Times New Roman" w:cs="Times New Roman"/>
          <w:sz w:val="28"/>
          <w:szCs w:val="28"/>
        </w:rPr>
        <w:softHyphen/>
        <w:t>лась оценка состояния объектов ранее созданной природоохранной инфраструктуры, оценка влияния хозяйственной и иной деятельности, наносящей ущерб природным комплексам и системам ООПТ регионального значения,</w:t>
      </w:r>
      <w:r w:rsidR="00EC418F" w:rsidRPr="0078461E">
        <w:rPr>
          <w:rFonts w:ascii="Times New Roman" w:hAnsi="Times New Roman" w:cs="Times New Roman"/>
          <w:sz w:val="28"/>
          <w:szCs w:val="28"/>
        </w:rPr>
        <w:t xml:space="preserve"> </w:t>
      </w:r>
      <w:r w:rsidRPr="0078461E">
        <w:rPr>
          <w:rFonts w:ascii="Times New Roman" w:hAnsi="Times New Roman" w:cs="Times New Roman"/>
          <w:sz w:val="28"/>
          <w:szCs w:val="28"/>
        </w:rPr>
        <w:t>в том числе, рекреация.</w:t>
      </w:r>
    </w:p>
    <w:p w14:paraId="297CA92D" w14:textId="77777777" w:rsidR="004B7753" w:rsidRPr="0078461E" w:rsidRDefault="005F6719" w:rsidP="00EC418F">
      <w:pPr>
        <w:pStyle w:val="13"/>
        <w:ind w:firstLine="420"/>
        <w:jc w:val="both"/>
        <w:rPr>
          <w:rFonts w:ascii="Times New Roman" w:hAnsi="Times New Roman" w:cs="Times New Roman"/>
          <w:sz w:val="28"/>
          <w:szCs w:val="28"/>
        </w:rPr>
      </w:pPr>
      <w:r w:rsidRPr="0078461E">
        <w:rPr>
          <w:rFonts w:ascii="Times New Roman" w:hAnsi="Times New Roman" w:cs="Times New Roman"/>
          <w:sz w:val="28"/>
          <w:szCs w:val="28"/>
        </w:rPr>
        <w:lastRenderedPageBreak/>
        <w:t>Полученные результаты позволяют разрабо</w:t>
      </w:r>
      <w:r w:rsidRPr="0078461E">
        <w:rPr>
          <w:rFonts w:ascii="Times New Roman" w:hAnsi="Times New Roman" w:cs="Times New Roman"/>
          <w:sz w:val="28"/>
          <w:szCs w:val="28"/>
        </w:rPr>
        <w:softHyphen/>
        <w:t>тать природоохранные мероприятия, направлен</w:t>
      </w:r>
      <w:r w:rsidRPr="0078461E">
        <w:rPr>
          <w:rFonts w:ascii="Times New Roman" w:hAnsi="Times New Roman" w:cs="Times New Roman"/>
          <w:sz w:val="28"/>
          <w:szCs w:val="28"/>
        </w:rPr>
        <w:softHyphen/>
        <w:t>ные на оптимизацию антропогенного воздействия и предотвращение деградации ООПТ, а также мероприятия в рамках осуществления надзора в области охраны и использования особо охра</w:t>
      </w:r>
      <w:r w:rsidRPr="0078461E">
        <w:rPr>
          <w:rFonts w:ascii="Times New Roman" w:hAnsi="Times New Roman" w:cs="Times New Roman"/>
          <w:sz w:val="28"/>
          <w:szCs w:val="28"/>
        </w:rPr>
        <w:softHyphen/>
        <w:t>няемых природных территорий регионального значения.</w:t>
      </w:r>
    </w:p>
    <w:p w14:paraId="2E72E01E" w14:textId="7BB7930A" w:rsidR="004B7753" w:rsidRDefault="004B7753" w:rsidP="009222D8">
      <w:pPr>
        <w:pStyle w:val="a3"/>
        <w:spacing w:after="0" w:line="360" w:lineRule="exact"/>
        <w:ind w:left="0"/>
        <w:jc w:val="both"/>
        <w:rPr>
          <w:rFonts w:ascii="Times New Roman" w:hAnsi="Times New Roman" w:cs="Times New Roman"/>
          <w:sz w:val="28"/>
          <w:szCs w:val="28"/>
        </w:rPr>
      </w:pPr>
      <w:r w:rsidRPr="0078461E">
        <w:rPr>
          <w:rFonts w:ascii="Times New Roman" w:hAnsi="Times New Roman" w:cs="Times New Roman"/>
          <w:sz w:val="28"/>
          <w:szCs w:val="28"/>
        </w:rPr>
        <w:tab/>
        <w:t>На территории Чайковского района созданы 2 особо охраняемые природные те</w:t>
      </w:r>
      <w:r w:rsidR="00EC418F" w:rsidRPr="0078461E">
        <w:rPr>
          <w:rFonts w:ascii="Times New Roman" w:hAnsi="Times New Roman" w:cs="Times New Roman"/>
          <w:sz w:val="28"/>
          <w:szCs w:val="28"/>
        </w:rPr>
        <w:t xml:space="preserve">рритории регионального значения </w:t>
      </w:r>
      <w:r w:rsidR="00E97276" w:rsidRPr="0078461E">
        <w:rPr>
          <w:rFonts w:ascii="Times New Roman" w:hAnsi="Times New Roman" w:cs="Times New Roman"/>
          <w:sz w:val="28"/>
          <w:szCs w:val="28"/>
        </w:rPr>
        <w:t>«</w:t>
      </w:r>
      <w:proofErr w:type="spellStart"/>
      <w:r w:rsidR="00E97276" w:rsidRPr="0078461E">
        <w:rPr>
          <w:rFonts w:ascii="Times New Roman" w:hAnsi="Times New Roman" w:cs="Times New Roman"/>
          <w:sz w:val="28"/>
          <w:szCs w:val="28"/>
        </w:rPr>
        <w:t>Векошинка</w:t>
      </w:r>
      <w:proofErr w:type="spellEnd"/>
      <w:r w:rsidR="00E97276" w:rsidRPr="0078461E">
        <w:rPr>
          <w:rFonts w:ascii="Times New Roman" w:hAnsi="Times New Roman" w:cs="Times New Roman"/>
          <w:sz w:val="28"/>
          <w:szCs w:val="28"/>
        </w:rPr>
        <w:t xml:space="preserve">», «Плотбище» </w:t>
      </w:r>
      <w:r w:rsidR="00EC418F" w:rsidRPr="0078461E">
        <w:rPr>
          <w:rFonts w:ascii="Times New Roman" w:hAnsi="Times New Roman" w:cs="Times New Roman"/>
          <w:sz w:val="28"/>
          <w:szCs w:val="28"/>
        </w:rPr>
        <w:t>и охотничий биологический заказник</w:t>
      </w:r>
      <w:r w:rsidR="00E97276" w:rsidRPr="0078461E">
        <w:rPr>
          <w:rFonts w:ascii="Times New Roman" w:hAnsi="Times New Roman" w:cs="Times New Roman"/>
          <w:sz w:val="28"/>
          <w:szCs w:val="28"/>
        </w:rPr>
        <w:t xml:space="preserve"> «Южный»</w:t>
      </w:r>
      <w:r w:rsidR="00EC418F" w:rsidRPr="0078461E">
        <w:rPr>
          <w:rFonts w:ascii="Times New Roman" w:hAnsi="Times New Roman" w:cs="Times New Roman"/>
          <w:sz w:val="28"/>
          <w:szCs w:val="28"/>
        </w:rPr>
        <w:t>.</w:t>
      </w:r>
      <w:r w:rsidR="00EC418F">
        <w:rPr>
          <w:rFonts w:ascii="Times New Roman" w:hAnsi="Times New Roman" w:cs="Times New Roman"/>
          <w:sz w:val="28"/>
          <w:szCs w:val="28"/>
        </w:rPr>
        <w:t xml:space="preserve"> </w:t>
      </w:r>
    </w:p>
    <w:p w14:paraId="16D18BC7" w14:textId="511A5EE7" w:rsidR="009222D8" w:rsidRDefault="009222D8" w:rsidP="004B7753">
      <w:pPr>
        <w:pStyle w:val="a3"/>
        <w:spacing w:after="0" w:line="360" w:lineRule="exact"/>
        <w:ind w:left="0"/>
        <w:rPr>
          <w:rFonts w:ascii="Times New Roman" w:hAnsi="Times New Roman" w:cs="Times New Roman"/>
          <w:sz w:val="28"/>
          <w:szCs w:val="28"/>
        </w:rPr>
      </w:pPr>
      <w:r>
        <w:rPr>
          <w:rFonts w:ascii="Times New Roman" w:hAnsi="Times New Roman" w:cs="Times New Roman"/>
          <w:sz w:val="28"/>
          <w:szCs w:val="28"/>
        </w:rPr>
        <w:tab/>
        <w:t>Особо охраняемые природные территории местного значения на территории Чайковского городского округа отсутствуют.</w:t>
      </w:r>
    </w:p>
    <w:p w14:paraId="080C9E4B" w14:textId="77777777" w:rsidR="004B7753" w:rsidRPr="00202DD8" w:rsidRDefault="004B7753" w:rsidP="004B7753">
      <w:pPr>
        <w:pStyle w:val="a3"/>
        <w:spacing w:after="0" w:line="360" w:lineRule="exact"/>
        <w:ind w:left="709" w:firstLine="709"/>
        <w:jc w:val="both"/>
        <w:rPr>
          <w:rFonts w:ascii="Times New Roman" w:hAnsi="Times New Roman" w:cs="Times New Roman"/>
          <w:sz w:val="28"/>
          <w:szCs w:val="28"/>
        </w:rPr>
      </w:pPr>
    </w:p>
    <w:p w14:paraId="672149FB" w14:textId="77777777" w:rsidR="004B7753" w:rsidRPr="00165CFC" w:rsidRDefault="004B7753" w:rsidP="004B7753">
      <w:pPr>
        <w:pStyle w:val="a3"/>
        <w:spacing w:after="0" w:line="360" w:lineRule="exact"/>
        <w:ind w:left="0"/>
        <w:rPr>
          <w:rFonts w:ascii="Times New Roman" w:hAnsi="Times New Roman" w:cs="Times New Roman"/>
          <w:sz w:val="28"/>
          <w:szCs w:val="28"/>
        </w:rPr>
      </w:pPr>
    </w:p>
    <w:p w14:paraId="03201EDE" w14:textId="77777777" w:rsidR="004B7753" w:rsidRPr="002C41A5" w:rsidRDefault="004B7753" w:rsidP="004B7753">
      <w:pPr>
        <w:autoSpaceDE w:val="0"/>
        <w:autoSpaceDN w:val="0"/>
        <w:adjustRightInd w:val="0"/>
        <w:spacing w:after="0" w:line="360" w:lineRule="exact"/>
        <w:jc w:val="both"/>
        <w:rPr>
          <w:rFonts w:ascii="Times New Roman" w:hAnsi="Times New Roman"/>
          <w:sz w:val="28"/>
          <w:szCs w:val="28"/>
        </w:rPr>
        <w:sectPr w:rsidR="004B7753" w:rsidRPr="002C41A5" w:rsidSect="00AE0932">
          <w:pgSz w:w="11906" w:h="16838"/>
          <w:pgMar w:top="1134" w:right="624" w:bottom="1134" w:left="1276" w:header="720" w:footer="113" w:gutter="0"/>
          <w:cols w:space="720"/>
          <w:docGrid w:linePitch="299"/>
        </w:sectPr>
      </w:pPr>
    </w:p>
    <w:p w14:paraId="024CE7B8" w14:textId="77777777"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tbl>
      <w:tblPr>
        <w:tblW w:w="15451" w:type="dxa"/>
        <w:tblInd w:w="-1168" w:type="dxa"/>
        <w:tblLayout w:type="fixed"/>
        <w:tblLook w:val="04A0" w:firstRow="1" w:lastRow="0" w:firstColumn="1" w:lastColumn="0" w:noHBand="0" w:noVBand="1"/>
      </w:tblPr>
      <w:tblGrid>
        <w:gridCol w:w="365"/>
        <w:gridCol w:w="9015"/>
        <w:gridCol w:w="2500"/>
        <w:gridCol w:w="486"/>
        <w:gridCol w:w="430"/>
        <w:gridCol w:w="329"/>
        <w:gridCol w:w="714"/>
        <w:gridCol w:w="1612"/>
      </w:tblGrid>
      <w:tr w:rsidR="004B7753" w:rsidRPr="00E97276" w14:paraId="356A3044" w14:textId="77777777" w:rsidTr="00C94E1F">
        <w:trPr>
          <w:trHeight w:val="315"/>
        </w:trPr>
        <w:tc>
          <w:tcPr>
            <w:tcW w:w="365" w:type="dxa"/>
            <w:tcBorders>
              <w:top w:val="nil"/>
              <w:left w:val="nil"/>
              <w:bottom w:val="nil"/>
              <w:right w:val="nil"/>
            </w:tcBorders>
            <w:shd w:val="clear" w:color="auto" w:fill="auto"/>
            <w:hideMark/>
          </w:tcPr>
          <w:p w14:paraId="5B6232BE" w14:textId="77777777" w:rsidR="004B7753" w:rsidRPr="00E97276" w:rsidRDefault="004B7753" w:rsidP="00941F8B">
            <w:pPr>
              <w:spacing w:after="0" w:line="240" w:lineRule="auto"/>
              <w:jc w:val="both"/>
              <w:rPr>
                <w:rFonts w:ascii="Times New Roman" w:eastAsia="Times New Roman" w:hAnsi="Times New Roman" w:cs="Times New Roman"/>
                <w:sz w:val="20"/>
                <w:szCs w:val="20"/>
                <w:lang w:eastAsia="ru-RU"/>
              </w:rPr>
            </w:pPr>
          </w:p>
        </w:tc>
        <w:tc>
          <w:tcPr>
            <w:tcW w:w="15086" w:type="dxa"/>
            <w:gridSpan w:val="7"/>
            <w:tcBorders>
              <w:top w:val="nil"/>
              <w:left w:val="nil"/>
              <w:bottom w:val="nil"/>
              <w:right w:val="nil"/>
            </w:tcBorders>
            <w:shd w:val="clear" w:color="auto" w:fill="auto"/>
            <w:hideMark/>
          </w:tcPr>
          <w:p w14:paraId="61419D00" w14:textId="77777777" w:rsidR="00E97276" w:rsidRPr="00E97276" w:rsidRDefault="00031AC5" w:rsidP="00E97276">
            <w:pPr>
              <w:widowControl w:val="0"/>
              <w:spacing w:after="120" w:line="240" w:lineRule="exact"/>
              <w:jc w:val="center"/>
              <w:rPr>
                <w:rFonts w:ascii="Times New Roman" w:hAnsi="Times New Roman" w:cs="Times New Roman"/>
                <w:b/>
                <w:sz w:val="20"/>
                <w:szCs w:val="20"/>
              </w:rPr>
            </w:pPr>
            <w:r w:rsidRPr="00E97276">
              <w:rPr>
                <w:rFonts w:ascii="Times New Roman" w:eastAsia="Times New Roman" w:hAnsi="Times New Roman" w:cs="Times New Roman"/>
                <w:b/>
                <w:bCs/>
                <w:sz w:val="20"/>
                <w:szCs w:val="20"/>
                <w:lang w:eastAsia="ru-RU"/>
              </w:rPr>
              <w:t xml:space="preserve">     </w:t>
            </w:r>
            <w:r w:rsidR="00E97276" w:rsidRPr="00E97276">
              <w:rPr>
                <w:rFonts w:ascii="Times New Roman" w:hAnsi="Times New Roman" w:cs="Times New Roman"/>
                <w:b/>
                <w:sz w:val="20"/>
                <w:szCs w:val="20"/>
              </w:rPr>
              <w:t>УЧЕТНАЯ ФОРМА</w:t>
            </w:r>
          </w:p>
          <w:p w14:paraId="2D30F679" w14:textId="77777777" w:rsidR="00E97276" w:rsidRPr="00E97276" w:rsidRDefault="00E97276" w:rsidP="00E97276">
            <w:pPr>
              <w:widowControl w:val="0"/>
              <w:spacing w:line="240" w:lineRule="exact"/>
              <w:jc w:val="center"/>
              <w:rPr>
                <w:rFonts w:ascii="Times New Roman" w:hAnsi="Times New Roman" w:cs="Times New Roman"/>
                <w:b/>
                <w:sz w:val="24"/>
                <w:szCs w:val="24"/>
              </w:rPr>
            </w:pPr>
            <w:r w:rsidRPr="00E97276">
              <w:rPr>
                <w:rFonts w:ascii="Times New Roman" w:hAnsi="Times New Roman" w:cs="Times New Roman"/>
                <w:b/>
                <w:sz w:val="24"/>
                <w:szCs w:val="24"/>
              </w:rPr>
              <w:t>по особо охраняемой природной территории регионального значения «</w:t>
            </w:r>
            <w:proofErr w:type="spellStart"/>
            <w:r w:rsidRPr="00E97276">
              <w:rPr>
                <w:rFonts w:ascii="Times New Roman" w:hAnsi="Times New Roman" w:cs="Times New Roman"/>
                <w:b/>
                <w:sz w:val="24"/>
                <w:szCs w:val="24"/>
              </w:rPr>
              <w:t>Векошинка</w:t>
            </w:r>
            <w:proofErr w:type="spellEnd"/>
            <w:r w:rsidRPr="00E97276">
              <w:rPr>
                <w:rFonts w:ascii="Times New Roman" w:hAnsi="Times New Roman" w:cs="Times New Roman"/>
                <w:b/>
                <w:sz w:val="24"/>
                <w:szCs w:val="24"/>
              </w:rPr>
              <w:t>»</w:t>
            </w:r>
          </w:p>
          <w:p w14:paraId="4A6C41E5" w14:textId="77777777" w:rsidR="00E97276" w:rsidRPr="00E97276" w:rsidRDefault="00E97276" w:rsidP="00E97276">
            <w:pPr>
              <w:widowControl w:val="0"/>
              <w:spacing w:line="14" w:lineRule="exact"/>
              <w:rPr>
                <w:rFonts w:ascii="Times New Roman" w:hAnsi="Times New Roman" w:cs="Times New Roman"/>
                <w:sz w:val="20"/>
                <w:szCs w:val="20"/>
              </w:rPr>
            </w:pPr>
          </w:p>
          <w:tbl>
            <w:tblPr>
              <w:tblW w:w="14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5"/>
              <w:gridCol w:w="1762"/>
              <w:gridCol w:w="12436"/>
            </w:tblGrid>
            <w:tr w:rsidR="00E97276" w:rsidRPr="00E97276" w14:paraId="77FE5388" w14:textId="77777777" w:rsidTr="007D53DD">
              <w:trPr>
                <w:tblHeader/>
              </w:trPr>
              <w:tc>
                <w:tcPr>
                  <w:tcW w:w="214" w:type="pct"/>
                  <w:tcBorders>
                    <w:top w:val="single" w:sz="4" w:space="0" w:color="auto"/>
                    <w:left w:val="single" w:sz="4" w:space="0" w:color="auto"/>
                    <w:bottom w:val="single" w:sz="4" w:space="0" w:color="auto"/>
                    <w:right w:val="single" w:sz="4" w:space="0" w:color="auto"/>
                  </w:tcBorders>
                  <w:hideMark/>
                </w:tcPr>
                <w:p w14:paraId="3628C209" w14:textId="77777777" w:rsidR="00E97276" w:rsidRPr="00E97276" w:rsidRDefault="00E97276" w:rsidP="00E97276">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 xml:space="preserve">№ </w:t>
                  </w:r>
                </w:p>
              </w:tc>
              <w:tc>
                <w:tcPr>
                  <w:tcW w:w="594" w:type="pct"/>
                  <w:tcBorders>
                    <w:top w:val="single" w:sz="4" w:space="0" w:color="auto"/>
                    <w:left w:val="single" w:sz="4" w:space="0" w:color="auto"/>
                    <w:bottom w:val="single" w:sz="4" w:space="0" w:color="auto"/>
                    <w:right w:val="single" w:sz="4" w:space="0" w:color="auto"/>
                  </w:tcBorders>
                  <w:hideMark/>
                </w:tcPr>
                <w:p w14:paraId="54A8B6EC" w14:textId="77777777" w:rsidR="00E97276" w:rsidRPr="00E97276" w:rsidRDefault="00E97276" w:rsidP="00E97276">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 xml:space="preserve"> </w:t>
                  </w:r>
                </w:p>
              </w:tc>
              <w:tc>
                <w:tcPr>
                  <w:tcW w:w="4192" w:type="pct"/>
                  <w:tcBorders>
                    <w:top w:val="single" w:sz="4" w:space="0" w:color="auto"/>
                    <w:left w:val="single" w:sz="4" w:space="0" w:color="auto"/>
                    <w:bottom w:val="single" w:sz="4" w:space="0" w:color="auto"/>
                    <w:right w:val="single" w:sz="4" w:space="0" w:color="auto"/>
                  </w:tcBorders>
                  <w:hideMark/>
                </w:tcPr>
                <w:p w14:paraId="677E6BE6" w14:textId="77777777" w:rsidR="00E97276" w:rsidRPr="00E97276" w:rsidRDefault="00E97276" w:rsidP="00E97276">
                  <w:pPr>
                    <w:widowControl w:val="0"/>
                    <w:autoSpaceDE w:val="0"/>
                    <w:autoSpaceDN w:val="0"/>
                    <w:adjustRightInd w:val="0"/>
                    <w:jc w:val="center"/>
                    <w:rPr>
                      <w:rFonts w:ascii="Times New Roman" w:hAnsi="Times New Roman" w:cs="Times New Roman"/>
                      <w:sz w:val="20"/>
                      <w:szCs w:val="20"/>
                    </w:rPr>
                  </w:pPr>
                  <w:r w:rsidRPr="00E97276">
                    <w:rPr>
                      <w:rFonts w:ascii="Times New Roman" w:hAnsi="Times New Roman" w:cs="Times New Roman"/>
                      <w:sz w:val="20"/>
                      <w:szCs w:val="20"/>
                    </w:rPr>
                    <w:t>Сведения об особо охраняемой природной территории регионального значения</w:t>
                  </w:r>
                  <w:r w:rsidRPr="00E97276">
                    <w:rPr>
                      <w:rFonts w:ascii="Times New Roman" w:hAnsi="Times New Roman" w:cs="Times New Roman"/>
                      <w:sz w:val="20"/>
                      <w:szCs w:val="20"/>
                    </w:rPr>
                    <w:br/>
                    <w:t>(далее – ООПТ)</w:t>
                  </w:r>
                  <w:r>
                    <w:rPr>
                      <w:rFonts w:ascii="Times New Roman" w:hAnsi="Times New Roman" w:cs="Times New Roman"/>
                      <w:sz w:val="20"/>
                      <w:szCs w:val="20"/>
                    </w:rPr>
                    <w:t xml:space="preserve"> </w:t>
                  </w:r>
                </w:p>
              </w:tc>
            </w:tr>
            <w:tr w:rsidR="00E97276" w:rsidRPr="00E97276" w14:paraId="26664DFA"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72D787B5" w14:textId="77777777"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1</w:t>
                  </w:r>
                </w:p>
              </w:tc>
              <w:tc>
                <w:tcPr>
                  <w:tcW w:w="594" w:type="pct"/>
                  <w:tcBorders>
                    <w:top w:val="single" w:sz="4" w:space="0" w:color="auto"/>
                    <w:left w:val="single" w:sz="4" w:space="0" w:color="auto"/>
                    <w:bottom w:val="single" w:sz="4" w:space="0" w:color="auto"/>
                    <w:right w:val="single" w:sz="4" w:space="0" w:color="auto"/>
                  </w:tcBorders>
                  <w:hideMark/>
                </w:tcPr>
                <w:p w14:paraId="517E1BF8"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Название ООПТ</w:t>
                  </w:r>
                </w:p>
              </w:tc>
              <w:tc>
                <w:tcPr>
                  <w:tcW w:w="4192" w:type="pct"/>
                  <w:tcBorders>
                    <w:top w:val="single" w:sz="4" w:space="0" w:color="auto"/>
                    <w:left w:val="single" w:sz="4" w:space="0" w:color="auto"/>
                    <w:bottom w:val="single" w:sz="4" w:space="0" w:color="auto"/>
                    <w:right w:val="single" w:sz="4" w:space="0" w:color="auto"/>
                  </w:tcBorders>
                  <w:hideMark/>
                </w:tcPr>
                <w:p w14:paraId="6E03E49D"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proofErr w:type="spellStart"/>
                  <w:r w:rsidRPr="00E97276">
                    <w:rPr>
                      <w:rFonts w:ascii="Times New Roman" w:hAnsi="Times New Roman" w:cs="Times New Roman"/>
                      <w:bCs/>
                      <w:sz w:val="20"/>
                      <w:szCs w:val="20"/>
                    </w:rPr>
                    <w:t>Векошинка</w:t>
                  </w:r>
                  <w:proofErr w:type="spellEnd"/>
                </w:p>
              </w:tc>
            </w:tr>
            <w:tr w:rsidR="00E97276" w:rsidRPr="00E97276" w14:paraId="581E0E97"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3DCA3BDF" w14:textId="77777777"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2</w:t>
                  </w:r>
                </w:p>
              </w:tc>
              <w:tc>
                <w:tcPr>
                  <w:tcW w:w="594" w:type="pct"/>
                  <w:tcBorders>
                    <w:top w:val="single" w:sz="4" w:space="0" w:color="auto"/>
                    <w:left w:val="single" w:sz="4" w:space="0" w:color="auto"/>
                    <w:bottom w:val="single" w:sz="4" w:space="0" w:color="auto"/>
                    <w:right w:val="single" w:sz="4" w:space="0" w:color="auto"/>
                  </w:tcBorders>
                  <w:hideMark/>
                </w:tcPr>
                <w:p w14:paraId="1267C1DE"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Категория ООПТ</w:t>
                  </w:r>
                </w:p>
              </w:tc>
              <w:tc>
                <w:tcPr>
                  <w:tcW w:w="4192" w:type="pct"/>
                  <w:tcBorders>
                    <w:top w:val="single" w:sz="4" w:space="0" w:color="auto"/>
                    <w:left w:val="single" w:sz="4" w:space="0" w:color="auto"/>
                    <w:bottom w:val="single" w:sz="4" w:space="0" w:color="auto"/>
                    <w:right w:val="single" w:sz="4" w:space="0" w:color="auto"/>
                  </w:tcBorders>
                  <w:hideMark/>
                </w:tcPr>
                <w:p w14:paraId="31850BAF"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bCs/>
                      <w:sz w:val="20"/>
                      <w:szCs w:val="20"/>
                    </w:rPr>
                    <w:t xml:space="preserve">Охраняемый ландшафт, </w:t>
                  </w:r>
                  <w:r w:rsidRPr="00E97276">
                    <w:rPr>
                      <w:rFonts w:ascii="Times New Roman" w:hAnsi="Times New Roman" w:cs="Times New Roman"/>
                      <w:sz w:val="20"/>
                      <w:szCs w:val="20"/>
                    </w:rPr>
                    <w:t>утвержден Закон Пермского края от 11.11. 2005 г. № 2623-581 «О природном наследии Пермского края», постановлением правительства Пермского края от 28.03.2008 г. № 64-п «Об особо охраняемых природных территориях Пермского края, за исключением биологических охотничьих заказников»</w:t>
                  </w:r>
                </w:p>
              </w:tc>
            </w:tr>
            <w:tr w:rsidR="00E97276" w:rsidRPr="00E97276" w14:paraId="4A7F156B"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1422A4C7" w14:textId="77777777"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3</w:t>
                  </w:r>
                </w:p>
              </w:tc>
              <w:tc>
                <w:tcPr>
                  <w:tcW w:w="594" w:type="pct"/>
                  <w:tcBorders>
                    <w:top w:val="single" w:sz="4" w:space="0" w:color="auto"/>
                    <w:left w:val="single" w:sz="4" w:space="0" w:color="auto"/>
                    <w:bottom w:val="single" w:sz="4" w:space="0" w:color="auto"/>
                    <w:right w:val="single" w:sz="4" w:space="0" w:color="auto"/>
                  </w:tcBorders>
                  <w:hideMark/>
                </w:tcPr>
                <w:p w14:paraId="10182BAE"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Значение ООПТ</w:t>
                  </w:r>
                </w:p>
              </w:tc>
              <w:tc>
                <w:tcPr>
                  <w:tcW w:w="4192" w:type="pct"/>
                  <w:tcBorders>
                    <w:top w:val="single" w:sz="4" w:space="0" w:color="auto"/>
                    <w:left w:val="single" w:sz="4" w:space="0" w:color="auto"/>
                    <w:bottom w:val="single" w:sz="4" w:space="0" w:color="auto"/>
                    <w:right w:val="single" w:sz="4" w:space="0" w:color="auto"/>
                  </w:tcBorders>
                  <w:hideMark/>
                </w:tcPr>
                <w:p w14:paraId="0A506D55"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Региональное</w:t>
                  </w:r>
                </w:p>
              </w:tc>
            </w:tr>
            <w:tr w:rsidR="00E97276" w:rsidRPr="00E97276" w14:paraId="1AD60167"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086584EA" w14:textId="77777777"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4</w:t>
                  </w:r>
                </w:p>
              </w:tc>
              <w:tc>
                <w:tcPr>
                  <w:tcW w:w="594" w:type="pct"/>
                  <w:tcBorders>
                    <w:top w:val="single" w:sz="4" w:space="0" w:color="auto"/>
                    <w:left w:val="single" w:sz="4" w:space="0" w:color="auto"/>
                    <w:bottom w:val="single" w:sz="4" w:space="0" w:color="auto"/>
                    <w:right w:val="single" w:sz="4" w:space="0" w:color="auto"/>
                  </w:tcBorders>
                  <w:hideMark/>
                </w:tcPr>
                <w:p w14:paraId="39A8ACB8" w14:textId="77777777" w:rsidR="00E97276" w:rsidRPr="00E97276" w:rsidRDefault="00E97276" w:rsidP="00E97276">
                  <w:pPr>
                    <w:widowControl w:val="0"/>
                    <w:autoSpaceDE w:val="0"/>
                    <w:autoSpaceDN w:val="0"/>
                    <w:adjustRightInd w:val="0"/>
                    <w:spacing w:after="0"/>
                    <w:rPr>
                      <w:rFonts w:ascii="Times New Roman" w:hAnsi="Times New Roman" w:cs="Times New Roman"/>
                      <w:sz w:val="20"/>
                      <w:szCs w:val="20"/>
                    </w:rPr>
                  </w:pPr>
                  <w:r w:rsidRPr="00E97276">
                    <w:rPr>
                      <w:rFonts w:ascii="Times New Roman" w:hAnsi="Times New Roman" w:cs="Times New Roman"/>
                      <w:sz w:val="20"/>
                      <w:szCs w:val="20"/>
                    </w:rPr>
                    <w:t>Порядковый номер кадастрового дела ООПТ</w:t>
                  </w:r>
                </w:p>
              </w:tc>
              <w:tc>
                <w:tcPr>
                  <w:tcW w:w="4192" w:type="pct"/>
                  <w:tcBorders>
                    <w:top w:val="single" w:sz="4" w:space="0" w:color="auto"/>
                    <w:left w:val="single" w:sz="4" w:space="0" w:color="auto"/>
                    <w:bottom w:val="single" w:sz="4" w:space="0" w:color="auto"/>
                    <w:right w:val="single" w:sz="4" w:space="0" w:color="auto"/>
                  </w:tcBorders>
                  <w:hideMark/>
                </w:tcPr>
                <w:p w14:paraId="16F6F307"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bCs/>
                      <w:sz w:val="20"/>
                      <w:szCs w:val="20"/>
                    </w:rPr>
                    <w:t>Кадастровый номер 57 – I – а – 654.1/013</w:t>
                  </w:r>
                </w:p>
              </w:tc>
            </w:tr>
            <w:tr w:rsidR="00E97276" w:rsidRPr="00E97276" w14:paraId="0FE3F42F"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1F008631" w14:textId="77777777"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5</w:t>
                  </w:r>
                </w:p>
              </w:tc>
              <w:tc>
                <w:tcPr>
                  <w:tcW w:w="594" w:type="pct"/>
                  <w:tcBorders>
                    <w:top w:val="single" w:sz="4" w:space="0" w:color="auto"/>
                    <w:left w:val="single" w:sz="4" w:space="0" w:color="auto"/>
                    <w:bottom w:val="single" w:sz="4" w:space="0" w:color="auto"/>
                    <w:right w:val="single" w:sz="4" w:space="0" w:color="auto"/>
                  </w:tcBorders>
                  <w:hideMark/>
                </w:tcPr>
                <w:p w14:paraId="7228BAFF"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Профиль ООПТ</w:t>
                  </w:r>
                </w:p>
              </w:tc>
              <w:tc>
                <w:tcPr>
                  <w:tcW w:w="4192" w:type="pct"/>
                  <w:tcBorders>
                    <w:top w:val="single" w:sz="4" w:space="0" w:color="auto"/>
                    <w:left w:val="single" w:sz="4" w:space="0" w:color="auto"/>
                    <w:bottom w:val="single" w:sz="4" w:space="0" w:color="auto"/>
                    <w:right w:val="single" w:sz="4" w:space="0" w:color="auto"/>
                  </w:tcBorders>
                  <w:hideMark/>
                </w:tcPr>
                <w:p w14:paraId="1F9AC77E"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bCs/>
                      <w:sz w:val="20"/>
                      <w:szCs w:val="20"/>
                    </w:rPr>
                    <w:t xml:space="preserve">Ландшафтный, </w:t>
                  </w:r>
                  <w:r w:rsidRPr="00E97276">
                    <w:rPr>
                      <w:rFonts w:ascii="Times New Roman" w:hAnsi="Times New Roman" w:cs="Times New Roman"/>
                      <w:sz w:val="20"/>
                      <w:szCs w:val="20"/>
                    </w:rPr>
                    <w:t>Закон Пермского края от 11.11. 2005 г. № 2623-581 «О природном наследии Пермского края»</w:t>
                  </w:r>
                </w:p>
              </w:tc>
            </w:tr>
            <w:tr w:rsidR="00E97276" w:rsidRPr="00E97276" w14:paraId="53B7EB1A" w14:textId="77777777" w:rsidTr="007D53DD">
              <w:trPr>
                <w:cantSplit/>
              </w:trPr>
              <w:tc>
                <w:tcPr>
                  <w:tcW w:w="214" w:type="pct"/>
                  <w:tcBorders>
                    <w:top w:val="single" w:sz="4" w:space="0" w:color="auto"/>
                    <w:left w:val="single" w:sz="4" w:space="0" w:color="auto"/>
                    <w:bottom w:val="single" w:sz="4" w:space="0" w:color="auto"/>
                    <w:right w:val="single" w:sz="4" w:space="0" w:color="auto"/>
                  </w:tcBorders>
                  <w:hideMark/>
                </w:tcPr>
                <w:p w14:paraId="371B6686" w14:textId="77777777"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6</w:t>
                  </w:r>
                </w:p>
              </w:tc>
              <w:tc>
                <w:tcPr>
                  <w:tcW w:w="594" w:type="pct"/>
                  <w:tcBorders>
                    <w:top w:val="single" w:sz="4" w:space="0" w:color="auto"/>
                    <w:left w:val="single" w:sz="4" w:space="0" w:color="auto"/>
                    <w:bottom w:val="single" w:sz="4" w:space="0" w:color="auto"/>
                    <w:right w:val="single" w:sz="4" w:space="0" w:color="auto"/>
                  </w:tcBorders>
                  <w:hideMark/>
                </w:tcPr>
                <w:p w14:paraId="3138E60B"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Статус</w:t>
                  </w:r>
                </w:p>
              </w:tc>
              <w:tc>
                <w:tcPr>
                  <w:tcW w:w="4192" w:type="pct"/>
                  <w:tcBorders>
                    <w:top w:val="single" w:sz="4" w:space="0" w:color="auto"/>
                    <w:left w:val="single" w:sz="4" w:space="0" w:color="auto"/>
                    <w:bottom w:val="nil"/>
                    <w:right w:val="single" w:sz="4" w:space="0" w:color="auto"/>
                  </w:tcBorders>
                  <w:hideMark/>
                </w:tcPr>
                <w:p w14:paraId="6EDDF2C9"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Действующий</w:t>
                  </w:r>
                </w:p>
              </w:tc>
            </w:tr>
            <w:tr w:rsidR="00E97276" w:rsidRPr="00E97276" w14:paraId="39CF3FEA"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51C31571" w14:textId="77777777"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7</w:t>
                  </w:r>
                </w:p>
              </w:tc>
              <w:tc>
                <w:tcPr>
                  <w:tcW w:w="594" w:type="pct"/>
                  <w:tcBorders>
                    <w:top w:val="single" w:sz="4" w:space="0" w:color="auto"/>
                    <w:left w:val="single" w:sz="4" w:space="0" w:color="auto"/>
                    <w:bottom w:val="single" w:sz="4" w:space="0" w:color="auto"/>
                    <w:right w:val="single" w:sz="4" w:space="0" w:color="auto"/>
                  </w:tcBorders>
                  <w:hideMark/>
                </w:tcPr>
                <w:p w14:paraId="441A7774"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Дата создания, реорганизации</w:t>
                  </w:r>
                </w:p>
              </w:tc>
              <w:tc>
                <w:tcPr>
                  <w:tcW w:w="4192" w:type="pct"/>
                  <w:tcBorders>
                    <w:top w:val="single" w:sz="4" w:space="0" w:color="auto"/>
                    <w:left w:val="single" w:sz="4" w:space="0" w:color="auto"/>
                    <w:bottom w:val="single" w:sz="4" w:space="0" w:color="auto"/>
                    <w:right w:val="single" w:sz="4" w:space="0" w:color="auto"/>
                  </w:tcBorders>
                  <w:hideMark/>
                </w:tcPr>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2"/>
                    <w:gridCol w:w="2393"/>
                    <w:gridCol w:w="2523"/>
                    <w:gridCol w:w="2160"/>
                    <w:gridCol w:w="3320"/>
                    <w:gridCol w:w="2080"/>
                  </w:tblGrid>
                  <w:tr w:rsidR="00E97276" w:rsidRPr="00E97276" w14:paraId="1EDD7C31" w14:textId="77777777" w:rsidTr="00C94E1F">
                    <w:trPr>
                      <w:trHeight w:val="278"/>
                    </w:trPr>
                    <w:tc>
                      <w:tcPr>
                        <w:tcW w:w="2392" w:type="dxa"/>
                        <w:tcBorders>
                          <w:top w:val="single" w:sz="4" w:space="0" w:color="auto"/>
                          <w:left w:val="single" w:sz="4" w:space="0" w:color="auto"/>
                          <w:bottom w:val="single" w:sz="4" w:space="0" w:color="auto"/>
                          <w:right w:val="single" w:sz="4" w:space="0" w:color="auto"/>
                        </w:tcBorders>
                        <w:vAlign w:val="center"/>
                        <w:hideMark/>
                      </w:tcPr>
                      <w:p w14:paraId="46656A18"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документа</w:t>
                        </w:r>
                      </w:p>
                    </w:tc>
                    <w:tc>
                      <w:tcPr>
                        <w:tcW w:w="2393" w:type="dxa"/>
                        <w:tcBorders>
                          <w:top w:val="single" w:sz="4" w:space="0" w:color="auto"/>
                          <w:left w:val="single" w:sz="4" w:space="0" w:color="auto"/>
                          <w:bottom w:val="single" w:sz="4" w:space="0" w:color="auto"/>
                          <w:right w:val="single" w:sz="4" w:space="0" w:color="auto"/>
                        </w:tcBorders>
                        <w:vAlign w:val="center"/>
                        <w:hideMark/>
                      </w:tcPr>
                      <w:p w14:paraId="3BA3E31A"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Название документа</w:t>
                        </w:r>
                      </w:p>
                    </w:tc>
                    <w:tc>
                      <w:tcPr>
                        <w:tcW w:w="2523" w:type="dxa"/>
                        <w:tcBorders>
                          <w:top w:val="single" w:sz="4" w:space="0" w:color="auto"/>
                          <w:left w:val="single" w:sz="4" w:space="0" w:color="auto"/>
                          <w:bottom w:val="single" w:sz="4" w:space="0" w:color="auto"/>
                          <w:right w:val="single" w:sz="4" w:space="0" w:color="auto"/>
                        </w:tcBorders>
                        <w:vAlign w:val="center"/>
                        <w:hideMark/>
                      </w:tcPr>
                      <w:p w14:paraId="194C21C2"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Дата принятия и номер документа</w:t>
                        </w:r>
                      </w:p>
                    </w:tc>
                    <w:tc>
                      <w:tcPr>
                        <w:tcW w:w="2160" w:type="dxa"/>
                        <w:tcBorders>
                          <w:top w:val="single" w:sz="4" w:space="0" w:color="auto"/>
                          <w:left w:val="single" w:sz="4" w:space="0" w:color="auto"/>
                          <w:bottom w:val="single" w:sz="4" w:space="0" w:color="auto"/>
                          <w:right w:val="single" w:sz="4" w:space="0" w:color="auto"/>
                        </w:tcBorders>
                        <w:vAlign w:val="center"/>
                        <w:hideMark/>
                      </w:tcPr>
                      <w:p w14:paraId="18B7C3A1"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Площадь ООПТ, определенная этим документом,  га</w:t>
                        </w:r>
                      </w:p>
                    </w:tc>
                    <w:tc>
                      <w:tcPr>
                        <w:tcW w:w="3320" w:type="dxa"/>
                        <w:tcBorders>
                          <w:top w:val="single" w:sz="4" w:space="0" w:color="auto"/>
                          <w:left w:val="single" w:sz="4" w:space="0" w:color="auto"/>
                          <w:bottom w:val="single" w:sz="4" w:space="0" w:color="auto"/>
                          <w:right w:val="single" w:sz="4" w:space="0" w:color="auto"/>
                        </w:tcBorders>
                        <w:vAlign w:val="center"/>
                        <w:hideMark/>
                      </w:tcPr>
                      <w:p w14:paraId="5CD8BB26"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земель из которых был произведен отвод при организации ООПТ</w:t>
                        </w:r>
                      </w:p>
                    </w:tc>
                    <w:tc>
                      <w:tcPr>
                        <w:tcW w:w="2080" w:type="dxa"/>
                        <w:tcBorders>
                          <w:top w:val="single" w:sz="4" w:space="0" w:color="auto"/>
                          <w:left w:val="single" w:sz="4" w:space="0" w:color="auto"/>
                          <w:bottom w:val="single" w:sz="4" w:space="0" w:color="auto"/>
                          <w:right w:val="single" w:sz="4" w:space="0" w:color="auto"/>
                        </w:tcBorders>
                        <w:vAlign w:val="center"/>
                        <w:hideMark/>
                      </w:tcPr>
                      <w:p w14:paraId="01907B79"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 xml:space="preserve">Форма и условия </w:t>
                        </w:r>
                        <w:proofErr w:type="spellStart"/>
                        <w:r w:rsidRPr="00E97276">
                          <w:rPr>
                            <w:rFonts w:ascii="Times New Roman" w:hAnsi="Times New Roman" w:cs="Times New Roman"/>
                            <w:bCs/>
                            <w:sz w:val="20"/>
                            <w:szCs w:val="20"/>
                          </w:rPr>
                          <w:t>землепользовани</w:t>
                        </w:r>
                        <w:proofErr w:type="spellEnd"/>
                        <w:r w:rsidRPr="00E97276">
                          <w:rPr>
                            <w:rFonts w:ascii="Times New Roman" w:hAnsi="Times New Roman" w:cs="Times New Roman"/>
                            <w:bCs/>
                            <w:sz w:val="20"/>
                            <w:szCs w:val="20"/>
                          </w:rPr>
                          <w:t>, определяемые этим документом</w:t>
                        </w:r>
                      </w:p>
                    </w:tc>
                  </w:tr>
                  <w:tr w:rsidR="00E97276" w:rsidRPr="00E97276" w14:paraId="54A8A87D" w14:textId="77777777" w:rsidTr="00C94E1F">
                    <w:trPr>
                      <w:trHeight w:val="277"/>
                    </w:trPr>
                    <w:tc>
                      <w:tcPr>
                        <w:tcW w:w="2392" w:type="dxa"/>
                        <w:tcBorders>
                          <w:top w:val="single" w:sz="4" w:space="0" w:color="auto"/>
                          <w:left w:val="single" w:sz="4" w:space="0" w:color="auto"/>
                          <w:bottom w:val="single" w:sz="4" w:space="0" w:color="auto"/>
                          <w:right w:val="single" w:sz="4" w:space="0" w:color="auto"/>
                        </w:tcBorders>
                        <w:hideMark/>
                      </w:tcPr>
                      <w:p w14:paraId="31F23639"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Решение Пермского ОИК</w:t>
                        </w:r>
                      </w:p>
                    </w:tc>
                    <w:tc>
                      <w:tcPr>
                        <w:tcW w:w="2393" w:type="dxa"/>
                        <w:tcBorders>
                          <w:top w:val="single" w:sz="4" w:space="0" w:color="auto"/>
                          <w:left w:val="single" w:sz="4" w:space="0" w:color="auto"/>
                          <w:bottom w:val="single" w:sz="4" w:space="0" w:color="auto"/>
                          <w:right w:val="single" w:sz="4" w:space="0" w:color="auto"/>
                        </w:tcBorders>
                      </w:tcPr>
                      <w:p w14:paraId="3417068E"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«О придании статуса охраняемых природных территорий объектам и ландшафтам Пермской области»</w:t>
                        </w:r>
                      </w:p>
                    </w:tc>
                    <w:tc>
                      <w:tcPr>
                        <w:tcW w:w="2523" w:type="dxa"/>
                        <w:tcBorders>
                          <w:top w:val="single" w:sz="4" w:space="0" w:color="auto"/>
                          <w:left w:val="single" w:sz="4" w:space="0" w:color="auto"/>
                          <w:bottom w:val="single" w:sz="4" w:space="0" w:color="auto"/>
                          <w:right w:val="single" w:sz="4" w:space="0" w:color="auto"/>
                        </w:tcBorders>
                        <w:hideMark/>
                      </w:tcPr>
                      <w:p w14:paraId="72634F9C"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12.12.91</w:t>
                        </w:r>
                      </w:p>
                      <w:p w14:paraId="66F209F2"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 285</w:t>
                        </w:r>
                      </w:p>
                    </w:tc>
                    <w:tc>
                      <w:tcPr>
                        <w:tcW w:w="2160" w:type="dxa"/>
                        <w:tcBorders>
                          <w:top w:val="single" w:sz="4" w:space="0" w:color="auto"/>
                          <w:left w:val="single" w:sz="4" w:space="0" w:color="auto"/>
                          <w:bottom w:val="single" w:sz="4" w:space="0" w:color="auto"/>
                          <w:right w:val="single" w:sz="4" w:space="0" w:color="auto"/>
                        </w:tcBorders>
                        <w:hideMark/>
                      </w:tcPr>
                      <w:p w14:paraId="6E746B4B"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1094,0</w:t>
                        </w:r>
                      </w:p>
                    </w:tc>
                    <w:tc>
                      <w:tcPr>
                        <w:tcW w:w="3320" w:type="dxa"/>
                        <w:tcBorders>
                          <w:top w:val="single" w:sz="4" w:space="0" w:color="auto"/>
                          <w:left w:val="single" w:sz="4" w:space="0" w:color="auto"/>
                          <w:bottom w:val="single" w:sz="4" w:space="0" w:color="auto"/>
                          <w:right w:val="single" w:sz="4" w:space="0" w:color="auto"/>
                        </w:tcBorders>
                        <w:hideMark/>
                      </w:tcPr>
                      <w:p w14:paraId="0345090C" w14:textId="77777777" w:rsidR="00E97276" w:rsidRPr="00E97276" w:rsidRDefault="00E97276" w:rsidP="00E97276">
                        <w:pPr>
                          <w:rPr>
                            <w:rFonts w:ascii="Times New Roman" w:hAnsi="Times New Roman" w:cs="Times New Roman"/>
                            <w:bCs/>
                            <w:sz w:val="20"/>
                            <w:szCs w:val="20"/>
                          </w:rPr>
                        </w:pPr>
                      </w:p>
                    </w:tc>
                    <w:tc>
                      <w:tcPr>
                        <w:tcW w:w="2080" w:type="dxa"/>
                        <w:tcBorders>
                          <w:top w:val="single" w:sz="4" w:space="0" w:color="auto"/>
                          <w:left w:val="single" w:sz="4" w:space="0" w:color="auto"/>
                          <w:bottom w:val="single" w:sz="4" w:space="0" w:color="auto"/>
                          <w:right w:val="single" w:sz="4" w:space="0" w:color="auto"/>
                        </w:tcBorders>
                        <w:hideMark/>
                      </w:tcPr>
                      <w:p w14:paraId="0A78BAF3" w14:textId="77777777" w:rsidR="00E97276" w:rsidRPr="00E97276" w:rsidRDefault="00E97276" w:rsidP="00E97276">
                        <w:pPr>
                          <w:rPr>
                            <w:rFonts w:ascii="Times New Roman" w:hAnsi="Times New Roman" w:cs="Times New Roman"/>
                            <w:bCs/>
                            <w:sz w:val="20"/>
                            <w:szCs w:val="20"/>
                          </w:rPr>
                        </w:pPr>
                      </w:p>
                    </w:tc>
                  </w:tr>
                  <w:tr w:rsidR="00E97276" w:rsidRPr="00E97276" w14:paraId="67D662DE" w14:textId="77777777" w:rsidTr="00C94E1F">
                    <w:trPr>
                      <w:trHeight w:val="277"/>
                    </w:trPr>
                    <w:tc>
                      <w:tcPr>
                        <w:tcW w:w="2392" w:type="dxa"/>
                        <w:tcBorders>
                          <w:top w:val="single" w:sz="4" w:space="0" w:color="auto"/>
                          <w:left w:val="single" w:sz="4" w:space="0" w:color="auto"/>
                          <w:bottom w:val="single" w:sz="4" w:space="0" w:color="auto"/>
                          <w:right w:val="single" w:sz="4" w:space="0" w:color="auto"/>
                        </w:tcBorders>
                        <w:hideMark/>
                      </w:tcPr>
                      <w:p w14:paraId="65549452"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Указ губернатора Пермской области</w:t>
                        </w:r>
                      </w:p>
                    </w:tc>
                    <w:tc>
                      <w:tcPr>
                        <w:tcW w:w="2393" w:type="dxa"/>
                        <w:tcBorders>
                          <w:top w:val="single" w:sz="4" w:space="0" w:color="auto"/>
                          <w:left w:val="single" w:sz="4" w:space="0" w:color="auto"/>
                          <w:bottom w:val="single" w:sz="4" w:space="0" w:color="auto"/>
                          <w:right w:val="single" w:sz="4" w:space="0" w:color="auto"/>
                        </w:tcBorders>
                        <w:hideMark/>
                      </w:tcPr>
                      <w:p w14:paraId="78CB054C"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 xml:space="preserve">«Об уточнении статуса, категории, границ и режима охраны особо </w:t>
                        </w:r>
                        <w:r w:rsidRPr="00E97276">
                          <w:rPr>
                            <w:rFonts w:ascii="Times New Roman" w:hAnsi="Times New Roman" w:cs="Times New Roman"/>
                            <w:sz w:val="20"/>
                            <w:szCs w:val="20"/>
                          </w:rPr>
                          <w:lastRenderedPageBreak/>
                          <w:t>охраняемых природных территорий»</w:t>
                        </w:r>
                      </w:p>
                    </w:tc>
                    <w:tc>
                      <w:tcPr>
                        <w:tcW w:w="2523" w:type="dxa"/>
                        <w:tcBorders>
                          <w:top w:val="single" w:sz="4" w:space="0" w:color="auto"/>
                          <w:left w:val="single" w:sz="4" w:space="0" w:color="auto"/>
                          <w:bottom w:val="single" w:sz="4" w:space="0" w:color="auto"/>
                          <w:right w:val="single" w:sz="4" w:space="0" w:color="auto"/>
                        </w:tcBorders>
                        <w:hideMark/>
                      </w:tcPr>
                      <w:p w14:paraId="1F9729F3"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lastRenderedPageBreak/>
                          <w:t>26.06.2001</w:t>
                        </w:r>
                      </w:p>
                      <w:p w14:paraId="05311424"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 163</w:t>
                        </w:r>
                      </w:p>
                    </w:tc>
                    <w:tc>
                      <w:tcPr>
                        <w:tcW w:w="2160" w:type="dxa"/>
                        <w:tcBorders>
                          <w:top w:val="single" w:sz="4" w:space="0" w:color="auto"/>
                          <w:left w:val="single" w:sz="4" w:space="0" w:color="auto"/>
                          <w:bottom w:val="single" w:sz="4" w:space="0" w:color="auto"/>
                          <w:right w:val="single" w:sz="4" w:space="0" w:color="auto"/>
                        </w:tcBorders>
                        <w:hideMark/>
                      </w:tcPr>
                      <w:p w14:paraId="46DE59C8"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1094,0</w:t>
                        </w:r>
                      </w:p>
                    </w:tc>
                    <w:tc>
                      <w:tcPr>
                        <w:tcW w:w="3320" w:type="dxa"/>
                        <w:tcBorders>
                          <w:top w:val="single" w:sz="4" w:space="0" w:color="auto"/>
                          <w:left w:val="single" w:sz="4" w:space="0" w:color="auto"/>
                          <w:bottom w:val="single" w:sz="4" w:space="0" w:color="auto"/>
                          <w:right w:val="single" w:sz="4" w:space="0" w:color="auto"/>
                        </w:tcBorders>
                        <w:hideMark/>
                      </w:tcPr>
                      <w:p w14:paraId="5B272A0B" w14:textId="77777777" w:rsidR="00E97276" w:rsidRPr="00E97276" w:rsidRDefault="00E97276" w:rsidP="00E97276">
                        <w:pPr>
                          <w:rPr>
                            <w:rFonts w:ascii="Times New Roman" w:hAnsi="Times New Roman" w:cs="Times New Roman"/>
                            <w:bCs/>
                            <w:sz w:val="20"/>
                            <w:szCs w:val="20"/>
                          </w:rPr>
                        </w:pPr>
                      </w:p>
                    </w:tc>
                    <w:tc>
                      <w:tcPr>
                        <w:tcW w:w="2080" w:type="dxa"/>
                        <w:tcBorders>
                          <w:top w:val="single" w:sz="4" w:space="0" w:color="auto"/>
                          <w:left w:val="single" w:sz="4" w:space="0" w:color="auto"/>
                          <w:bottom w:val="single" w:sz="4" w:space="0" w:color="auto"/>
                          <w:right w:val="single" w:sz="4" w:space="0" w:color="auto"/>
                        </w:tcBorders>
                        <w:hideMark/>
                      </w:tcPr>
                      <w:p w14:paraId="0884C06A" w14:textId="77777777" w:rsidR="00E97276" w:rsidRPr="00E97276" w:rsidRDefault="00E97276" w:rsidP="00E97276">
                        <w:pPr>
                          <w:rPr>
                            <w:rFonts w:ascii="Times New Roman" w:hAnsi="Times New Roman" w:cs="Times New Roman"/>
                            <w:bCs/>
                            <w:sz w:val="20"/>
                            <w:szCs w:val="20"/>
                          </w:rPr>
                        </w:pPr>
                      </w:p>
                    </w:tc>
                  </w:tr>
                  <w:tr w:rsidR="00E97276" w:rsidRPr="00E97276" w14:paraId="37F990CA" w14:textId="77777777" w:rsidTr="00C94E1F">
                    <w:trPr>
                      <w:trHeight w:val="277"/>
                    </w:trPr>
                    <w:tc>
                      <w:tcPr>
                        <w:tcW w:w="2392" w:type="dxa"/>
                        <w:tcBorders>
                          <w:top w:val="single" w:sz="4" w:space="0" w:color="auto"/>
                          <w:left w:val="single" w:sz="4" w:space="0" w:color="auto"/>
                          <w:bottom w:val="single" w:sz="4" w:space="0" w:color="auto"/>
                          <w:right w:val="single" w:sz="4" w:space="0" w:color="auto"/>
                        </w:tcBorders>
                        <w:hideMark/>
                      </w:tcPr>
                      <w:p w14:paraId="269BDFFA" w14:textId="77777777" w:rsidR="00E97276" w:rsidRPr="00E97276" w:rsidRDefault="00E97276" w:rsidP="00E97276">
                        <w:pPr>
                          <w:rPr>
                            <w:rFonts w:ascii="Times New Roman" w:hAnsi="Times New Roman" w:cs="Times New Roman"/>
                            <w:bCs/>
                            <w:sz w:val="20"/>
                            <w:szCs w:val="20"/>
                          </w:rPr>
                        </w:pPr>
                        <w:r w:rsidRPr="00E97276">
                          <w:rPr>
                            <w:rFonts w:ascii="Times New Roman" w:hAnsi="Times New Roman" w:cs="Times New Roman"/>
                            <w:bCs/>
                            <w:sz w:val="20"/>
                            <w:szCs w:val="20"/>
                          </w:rPr>
                          <w:t>Постановление Правительства Пермского края</w:t>
                        </w:r>
                      </w:p>
                    </w:tc>
                    <w:tc>
                      <w:tcPr>
                        <w:tcW w:w="2393" w:type="dxa"/>
                        <w:tcBorders>
                          <w:top w:val="single" w:sz="4" w:space="0" w:color="auto"/>
                          <w:left w:val="single" w:sz="4" w:space="0" w:color="auto"/>
                          <w:bottom w:val="single" w:sz="4" w:space="0" w:color="auto"/>
                          <w:right w:val="single" w:sz="4" w:space="0" w:color="auto"/>
                        </w:tcBorders>
                        <w:hideMark/>
                      </w:tcPr>
                      <w:p w14:paraId="44EC40ED" w14:textId="77777777" w:rsidR="00E97276" w:rsidRPr="00E97276" w:rsidRDefault="00E97276" w:rsidP="00E97276">
                        <w:pPr>
                          <w:rPr>
                            <w:rFonts w:ascii="Times New Roman" w:hAnsi="Times New Roman" w:cs="Times New Roman"/>
                            <w:bCs/>
                            <w:sz w:val="20"/>
                            <w:szCs w:val="20"/>
                          </w:rPr>
                        </w:pPr>
                        <w:r w:rsidRPr="00E97276">
                          <w:rPr>
                            <w:rFonts w:ascii="Times New Roman" w:hAnsi="Times New Roman" w:cs="Times New Roman"/>
                            <w:bCs/>
                            <w:sz w:val="20"/>
                            <w:szCs w:val="20"/>
                          </w:rPr>
                          <w:t>«Об особо охраняемых природных территориях регионального</w:t>
                        </w:r>
                      </w:p>
                      <w:p w14:paraId="3683AC66" w14:textId="77777777" w:rsidR="00E97276" w:rsidRPr="00E97276" w:rsidRDefault="00E97276" w:rsidP="00E97276">
                        <w:pPr>
                          <w:rPr>
                            <w:rFonts w:ascii="Times New Roman" w:hAnsi="Times New Roman" w:cs="Times New Roman"/>
                            <w:b/>
                            <w:bCs/>
                            <w:sz w:val="20"/>
                            <w:szCs w:val="20"/>
                          </w:rPr>
                        </w:pPr>
                        <w:r w:rsidRPr="00E97276">
                          <w:rPr>
                            <w:rFonts w:ascii="Times New Roman" w:hAnsi="Times New Roman" w:cs="Times New Roman"/>
                            <w:bCs/>
                            <w:sz w:val="20"/>
                            <w:szCs w:val="20"/>
                          </w:rPr>
                          <w:t>значения, за исключением биологических охотничьих заказников»</w:t>
                        </w:r>
                      </w:p>
                    </w:tc>
                    <w:tc>
                      <w:tcPr>
                        <w:tcW w:w="2523" w:type="dxa"/>
                        <w:tcBorders>
                          <w:top w:val="single" w:sz="4" w:space="0" w:color="auto"/>
                          <w:left w:val="single" w:sz="4" w:space="0" w:color="auto"/>
                          <w:bottom w:val="single" w:sz="4" w:space="0" w:color="auto"/>
                          <w:right w:val="single" w:sz="4" w:space="0" w:color="auto"/>
                        </w:tcBorders>
                        <w:hideMark/>
                      </w:tcPr>
                      <w:p w14:paraId="747998E6" w14:textId="77777777" w:rsidR="00E97276" w:rsidRPr="00E97276" w:rsidRDefault="00E97276" w:rsidP="00E97276">
                        <w:pPr>
                          <w:rPr>
                            <w:rFonts w:ascii="Times New Roman" w:hAnsi="Times New Roman" w:cs="Times New Roman"/>
                            <w:bCs/>
                            <w:sz w:val="20"/>
                            <w:szCs w:val="20"/>
                          </w:rPr>
                        </w:pPr>
                        <w:r w:rsidRPr="00E97276">
                          <w:rPr>
                            <w:rFonts w:ascii="Times New Roman" w:hAnsi="Times New Roman" w:cs="Times New Roman"/>
                            <w:bCs/>
                            <w:sz w:val="20"/>
                            <w:szCs w:val="20"/>
                          </w:rPr>
                          <w:t>28.03.2008 № 64-п</w:t>
                        </w:r>
                      </w:p>
                    </w:tc>
                    <w:tc>
                      <w:tcPr>
                        <w:tcW w:w="2160" w:type="dxa"/>
                        <w:tcBorders>
                          <w:top w:val="single" w:sz="4" w:space="0" w:color="auto"/>
                          <w:left w:val="single" w:sz="4" w:space="0" w:color="auto"/>
                          <w:bottom w:val="single" w:sz="4" w:space="0" w:color="auto"/>
                          <w:right w:val="single" w:sz="4" w:space="0" w:color="auto"/>
                        </w:tcBorders>
                        <w:hideMark/>
                      </w:tcPr>
                      <w:p w14:paraId="77EB9335"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1094,0</w:t>
                        </w:r>
                      </w:p>
                    </w:tc>
                    <w:tc>
                      <w:tcPr>
                        <w:tcW w:w="3320" w:type="dxa"/>
                        <w:tcBorders>
                          <w:top w:val="single" w:sz="4" w:space="0" w:color="auto"/>
                          <w:left w:val="single" w:sz="4" w:space="0" w:color="auto"/>
                          <w:bottom w:val="single" w:sz="4" w:space="0" w:color="auto"/>
                          <w:right w:val="single" w:sz="4" w:space="0" w:color="auto"/>
                        </w:tcBorders>
                        <w:hideMark/>
                      </w:tcPr>
                      <w:p w14:paraId="237B4893" w14:textId="77777777" w:rsidR="00E97276" w:rsidRPr="00E97276" w:rsidRDefault="00E97276" w:rsidP="00E97276">
                        <w:pPr>
                          <w:rPr>
                            <w:rFonts w:ascii="Times New Roman" w:hAnsi="Times New Roman" w:cs="Times New Roman"/>
                            <w:bCs/>
                            <w:sz w:val="20"/>
                            <w:szCs w:val="20"/>
                          </w:rPr>
                        </w:pPr>
                      </w:p>
                    </w:tc>
                    <w:tc>
                      <w:tcPr>
                        <w:tcW w:w="2080" w:type="dxa"/>
                        <w:tcBorders>
                          <w:top w:val="single" w:sz="4" w:space="0" w:color="auto"/>
                          <w:left w:val="single" w:sz="4" w:space="0" w:color="auto"/>
                          <w:bottom w:val="single" w:sz="4" w:space="0" w:color="auto"/>
                          <w:right w:val="single" w:sz="4" w:space="0" w:color="auto"/>
                        </w:tcBorders>
                        <w:hideMark/>
                      </w:tcPr>
                      <w:p w14:paraId="4B9BEDAB" w14:textId="77777777" w:rsidR="00E97276" w:rsidRPr="00E97276" w:rsidRDefault="00E97276" w:rsidP="00E97276">
                        <w:pPr>
                          <w:rPr>
                            <w:rFonts w:ascii="Times New Roman" w:hAnsi="Times New Roman" w:cs="Times New Roman"/>
                            <w:bCs/>
                            <w:sz w:val="20"/>
                            <w:szCs w:val="20"/>
                          </w:rPr>
                        </w:pPr>
                      </w:p>
                    </w:tc>
                  </w:tr>
                  <w:tr w:rsidR="00E97276" w:rsidRPr="00E97276" w14:paraId="5948DF04" w14:textId="77777777" w:rsidTr="00C94E1F">
                    <w:trPr>
                      <w:trHeight w:val="277"/>
                    </w:trPr>
                    <w:tc>
                      <w:tcPr>
                        <w:tcW w:w="2392" w:type="dxa"/>
                        <w:tcBorders>
                          <w:top w:val="single" w:sz="4" w:space="0" w:color="auto"/>
                          <w:left w:val="single" w:sz="4" w:space="0" w:color="auto"/>
                          <w:bottom w:val="single" w:sz="4" w:space="0" w:color="auto"/>
                          <w:right w:val="single" w:sz="4" w:space="0" w:color="auto"/>
                        </w:tcBorders>
                        <w:vAlign w:val="center"/>
                        <w:hideMark/>
                      </w:tcPr>
                      <w:p w14:paraId="7C345CC9"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документа</w:t>
                        </w:r>
                      </w:p>
                    </w:tc>
                    <w:tc>
                      <w:tcPr>
                        <w:tcW w:w="2393" w:type="dxa"/>
                        <w:tcBorders>
                          <w:top w:val="single" w:sz="4" w:space="0" w:color="auto"/>
                          <w:left w:val="single" w:sz="4" w:space="0" w:color="auto"/>
                          <w:bottom w:val="single" w:sz="4" w:space="0" w:color="auto"/>
                          <w:right w:val="single" w:sz="4" w:space="0" w:color="auto"/>
                        </w:tcBorders>
                        <w:vAlign w:val="center"/>
                        <w:hideMark/>
                      </w:tcPr>
                      <w:p w14:paraId="7FD88F31"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Название документа</w:t>
                        </w:r>
                      </w:p>
                    </w:tc>
                    <w:tc>
                      <w:tcPr>
                        <w:tcW w:w="2523" w:type="dxa"/>
                        <w:tcBorders>
                          <w:top w:val="single" w:sz="4" w:space="0" w:color="auto"/>
                          <w:left w:val="single" w:sz="4" w:space="0" w:color="auto"/>
                          <w:bottom w:val="single" w:sz="4" w:space="0" w:color="auto"/>
                          <w:right w:val="single" w:sz="4" w:space="0" w:color="auto"/>
                        </w:tcBorders>
                        <w:vAlign w:val="center"/>
                        <w:hideMark/>
                      </w:tcPr>
                      <w:p w14:paraId="31FA3487"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Дата принятия и номер документа</w:t>
                        </w:r>
                      </w:p>
                    </w:tc>
                    <w:tc>
                      <w:tcPr>
                        <w:tcW w:w="2160" w:type="dxa"/>
                        <w:tcBorders>
                          <w:top w:val="single" w:sz="4" w:space="0" w:color="auto"/>
                          <w:left w:val="single" w:sz="4" w:space="0" w:color="auto"/>
                          <w:bottom w:val="single" w:sz="4" w:space="0" w:color="auto"/>
                          <w:right w:val="single" w:sz="4" w:space="0" w:color="auto"/>
                        </w:tcBorders>
                        <w:vAlign w:val="center"/>
                        <w:hideMark/>
                      </w:tcPr>
                      <w:p w14:paraId="66BDDDE8"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Площадь ООПТ, определенная этим документом,  га</w:t>
                        </w:r>
                      </w:p>
                    </w:tc>
                    <w:tc>
                      <w:tcPr>
                        <w:tcW w:w="3320" w:type="dxa"/>
                        <w:tcBorders>
                          <w:top w:val="single" w:sz="4" w:space="0" w:color="auto"/>
                          <w:left w:val="single" w:sz="4" w:space="0" w:color="auto"/>
                          <w:bottom w:val="single" w:sz="4" w:space="0" w:color="auto"/>
                          <w:right w:val="single" w:sz="4" w:space="0" w:color="auto"/>
                        </w:tcBorders>
                        <w:vAlign w:val="center"/>
                        <w:hideMark/>
                      </w:tcPr>
                      <w:p w14:paraId="1CF6F655"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земель из которых был произведен отвод при организации ООПТ</w:t>
                        </w:r>
                      </w:p>
                    </w:tc>
                    <w:tc>
                      <w:tcPr>
                        <w:tcW w:w="2080" w:type="dxa"/>
                        <w:tcBorders>
                          <w:top w:val="single" w:sz="4" w:space="0" w:color="auto"/>
                          <w:left w:val="single" w:sz="4" w:space="0" w:color="auto"/>
                          <w:bottom w:val="single" w:sz="4" w:space="0" w:color="auto"/>
                          <w:right w:val="single" w:sz="4" w:space="0" w:color="auto"/>
                        </w:tcBorders>
                        <w:vAlign w:val="center"/>
                        <w:hideMark/>
                      </w:tcPr>
                      <w:p w14:paraId="4954E7AE"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 xml:space="preserve">Форма и условия </w:t>
                        </w:r>
                        <w:proofErr w:type="spellStart"/>
                        <w:r w:rsidRPr="00E97276">
                          <w:rPr>
                            <w:rFonts w:ascii="Times New Roman" w:hAnsi="Times New Roman" w:cs="Times New Roman"/>
                            <w:bCs/>
                            <w:sz w:val="20"/>
                            <w:szCs w:val="20"/>
                          </w:rPr>
                          <w:t>землепользовани</w:t>
                        </w:r>
                        <w:proofErr w:type="spellEnd"/>
                        <w:r w:rsidRPr="00E97276">
                          <w:rPr>
                            <w:rFonts w:ascii="Times New Roman" w:hAnsi="Times New Roman" w:cs="Times New Roman"/>
                            <w:bCs/>
                            <w:sz w:val="20"/>
                            <w:szCs w:val="20"/>
                          </w:rPr>
                          <w:t>, определяемые этим документом</w:t>
                        </w:r>
                      </w:p>
                    </w:tc>
                  </w:tr>
                </w:tbl>
                <w:p w14:paraId="5BA0905E"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p>
              </w:tc>
            </w:tr>
            <w:tr w:rsidR="00E97276" w:rsidRPr="00E97276" w14:paraId="64C57FF4"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5ED3BEB6" w14:textId="77777777"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lastRenderedPageBreak/>
                    <w:t>8</w:t>
                  </w:r>
                </w:p>
              </w:tc>
              <w:tc>
                <w:tcPr>
                  <w:tcW w:w="594" w:type="pct"/>
                  <w:tcBorders>
                    <w:top w:val="single" w:sz="4" w:space="0" w:color="auto"/>
                    <w:left w:val="single" w:sz="4" w:space="0" w:color="auto"/>
                    <w:bottom w:val="single" w:sz="4" w:space="0" w:color="auto"/>
                    <w:right w:val="single" w:sz="4" w:space="0" w:color="auto"/>
                  </w:tcBorders>
                  <w:hideMark/>
                </w:tcPr>
                <w:p w14:paraId="7C4829A0" w14:textId="77777777" w:rsidR="00E97276" w:rsidRPr="00E97276" w:rsidRDefault="00E97276" w:rsidP="00E97276">
                  <w:pPr>
                    <w:widowControl w:val="0"/>
                    <w:autoSpaceDE w:val="0"/>
                    <w:autoSpaceDN w:val="0"/>
                    <w:adjustRightInd w:val="0"/>
                    <w:spacing w:after="0" w:line="240" w:lineRule="auto"/>
                    <w:rPr>
                      <w:rFonts w:ascii="Times New Roman" w:hAnsi="Times New Roman" w:cs="Times New Roman"/>
                      <w:sz w:val="20"/>
                      <w:szCs w:val="20"/>
                    </w:rPr>
                  </w:pPr>
                  <w:r w:rsidRPr="00E97276">
                    <w:rPr>
                      <w:rFonts w:ascii="Times New Roman" w:hAnsi="Times New Roman" w:cs="Times New Roman"/>
                      <w:sz w:val="20"/>
                      <w:szCs w:val="20"/>
                    </w:rPr>
                    <w:t xml:space="preserve">Цели создания ООПТ и ее ценность, причины реорганизации </w:t>
                  </w:r>
                  <w:r w:rsidRPr="00E97276">
                    <w:rPr>
                      <w:rFonts w:ascii="Times New Roman" w:hAnsi="Times New Roman" w:cs="Times New Roman"/>
                      <w:sz w:val="20"/>
                      <w:szCs w:val="20"/>
                    </w:rPr>
                    <w:br/>
                    <w:t>(в отношении реорганизованных ООПТ)</w:t>
                  </w:r>
                </w:p>
              </w:tc>
              <w:tc>
                <w:tcPr>
                  <w:tcW w:w="4192" w:type="pct"/>
                  <w:tcBorders>
                    <w:top w:val="single" w:sz="4" w:space="0" w:color="auto"/>
                    <w:left w:val="single" w:sz="4" w:space="0" w:color="auto"/>
                    <w:bottom w:val="single" w:sz="4" w:space="0" w:color="auto"/>
                    <w:right w:val="single" w:sz="4" w:space="0" w:color="auto"/>
                  </w:tcBorders>
                  <w:hideMark/>
                </w:tcPr>
                <w:p w14:paraId="7771D356"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Сохранение экосистем высоко полнотных, чистых насаждения сосны. Сохранение массива сосновых боров вдоль р. Камы</w:t>
                  </w:r>
                </w:p>
              </w:tc>
            </w:tr>
            <w:tr w:rsidR="00E97276" w:rsidRPr="00E97276" w14:paraId="558319E3" w14:textId="77777777" w:rsidTr="007D53DD">
              <w:trPr>
                <w:trHeight w:val="58"/>
              </w:trPr>
              <w:tc>
                <w:tcPr>
                  <w:tcW w:w="214" w:type="pct"/>
                  <w:tcBorders>
                    <w:top w:val="single" w:sz="4" w:space="0" w:color="auto"/>
                    <w:left w:val="single" w:sz="4" w:space="0" w:color="auto"/>
                    <w:bottom w:val="single" w:sz="4" w:space="0" w:color="auto"/>
                    <w:right w:val="single" w:sz="4" w:space="0" w:color="auto"/>
                  </w:tcBorders>
                  <w:hideMark/>
                </w:tcPr>
                <w:p w14:paraId="07CA9B45" w14:textId="77777777" w:rsidR="00E97276" w:rsidRPr="00E97276" w:rsidRDefault="00E97276" w:rsidP="00E97276">
                  <w:pPr>
                    <w:widowControl w:val="0"/>
                    <w:autoSpaceDE w:val="0"/>
                    <w:autoSpaceDN w:val="0"/>
                    <w:adjustRightInd w:val="0"/>
                    <w:jc w:val="center"/>
                    <w:rPr>
                      <w:rFonts w:ascii="Times New Roman" w:hAnsi="Times New Roman" w:cs="Times New Roman"/>
                      <w:sz w:val="16"/>
                      <w:szCs w:val="16"/>
                    </w:rPr>
                  </w:pPr>
                  <w:r w:rsidRPr="00E97276">
                    <w:rPr>
                      <w:rFonts w:ascii="Times New Roman" w:hAnsi="Times New Roman" w:cs="Times New Roman"/>
                      <w:sz w:val="16"/>
                      <w:szCs w:val="16"/>
                    </w:rPr>
                    <w:t>9</w:t>
                  </w:r>
                </w:p>
              </w:tc>
              <w:tc>
                <w:tcPr>
                  <w:tcW w:w="594" w:type="pct"/>
                  <w:tcBorders>
                    <w:top w:val="single" w:sz="4" w:space="0" w:color="auto"/>
                    <w:left w:val="single" w:sz="4" w:space="0" w:color="auto"/>
                    <w:bottom w:val="single" w:sz="4" w:space="0" w:color="auto"/>
                    <w:right w:val="single" w:sz="4" w:space="0" w:color="auto"/>
                  </w:tcBorders>
                </w:tcPr>
                <w:p w14:paraId="02B36190"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Нормативная основа функционирования ООПТ</w:t>
                  </w:r>
                </w:p>
                <w:p w14:paraId="36B28D55"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p>
              </w:tc>
              <w:tc>
                <w:tcPr>
                  <w:tcW w:w="4192" w:type="pct"/>
                  <w:tcBorders>
                    <w:top w:val="single" w:sz="4" w:space="0" w:color="auto"/>
                    <w:left w:val="single" w:sz="4" w:space="0" w:color="auto"/>
                    <w:bottom w:val="single" w:sz="4" w:space="0" w:color="auto"/>
                    <w:right w:val="single" w:sz="4" w:space="0" w:color="auto"/>
                  </w:tcBorders>
                  <w:hideMark/>
                </w:tcPr>
                <w:tbl>
                  <w:tblPr>
                    <w:tblW w:w="12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2"/>
                    <w:gridCol w:w="2393"/>
                    <w:gridCol w:w="2523"/>
                    <w:gridCol w:w="2160"/>
                    <w:gridCol w:w="2836"/>
                    <w:gridCol w:w="249"/>
                  </w:tblGrid>
                  <w:tr w:rsidR="00E97276" w:rsidRPr="00E97276" w14:paraId="796E5439" w14:textId="77777777" w:rsidTr="007D53DD">
                    <w:trPr>
                      <w:trHeight w:val="1679"/>
                    </w:trPr>
                    <w:tc>
                      <w:tcPr>
                        <w:tcW w:w="2392" w:type="dxa"/>
                        <w:tcBorders>
                          <w:top w:val="single" w:sz="4" w:space="0" w:color="auto"/>
                          <w:left w:val="single" w:sz="4" w:space="0" w:color="auto"/>
                          <w:bottom w:val="single" w:sz="4" w:space="0" w:color="auto"/>
                          <w:right w:val="single" w:sz="4" w:space="0" w:color="auto"/>
                        </w:tcBorders>
                        <w:vAlign w:val="center"/>
                        <w:hideMark/>
                      </w:tcPr>
                      <w:p w14:paraId="7AE4BC50"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документа</w:t>
                        </w:r>
                      </w:p>
                    </w:tc>
                    <w:tc>
                      <w:tcPr>
                        <w:tcW w:w="2393" w:type="dxa"/>
                        <w:tcBorders>
                          <w:top w:val="single" w:sz="4" w:space="0" w:color="auto"/>
                          <w:left w:val="single" w:sz="4" w:space="0" w:color="auto"/>
                          <w:bottom w:val="single" w:sz="4" w:space="0" w:color="auto"/>
                          <w:right w:val="single" w:sz="4" w:space="0" w:color="auto"/>
                        </w:tcBorders>
                        <w:vAlign w:val="center"/>
                        <w:hideMark/>
                      </w:tcPr>
                      <w:p w14:paraId="34193004"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Название документа</w:t>
                        </w:r>
                      </w:p>
                    </w:tc>
                    <w:tc>
                      <w:tcPr>
                        <w:tcW w:w="2523" w:type="dxa"/>
                        <w:tcBorders>
                          <w:top w:val="single" w:sz="4" w:space="0" w:color="auto"/>
                          <w:left w:val="single" w:sz="4" w:space="0" w:color="auto"/>
                          <w:bottom w:val="single" w:sz="4" w:space="0" w:color="auto"/>
                          <w:right w:val="single" w:sz="4" w:space="0" w:color="auto"/>
                        </w:tcBorders>
                        <w:vAlign w:val="center"/>
                        <w:hideMark/>
                      </w:tcPr>
                      <w:p w14:paraId="4553D31C"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Дата принятия и номер документа</w:t>
                        </w:r>
                      </w:p>
                    </w:tc>
                    <w:tc>
                      <w:tcPr>
                        <w:tcW w:w="2160" w:type="dxa"/>
                        <w:tcBorders>
                          <w:top w:val="single" w:sz="4" w:space="0" w:color="auto"/>
                          <w:left w:val="single" w:sz="4" w:space="0" w:color="auto"/>
                          <w:bottom w:val="single" w:sz="4" w:space="0" w:color="auto"/>
                          <w:right w:val="single" w:sz="4" w:space="0" w:color="auto"/>
                        </w:tcBorders>
                        <w:vAlign w:val="center"/>
                        <w:hideMark/>
                      </w:tcPr>
                      <w:p w14:paraId="3BD6A1DA"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Площадь ООПТ, определенная этим документом,  га</w:t>
                        </w:r>
                      </w:p>
                    </w:tc>
                    <w:tc>
                      <w:tcPr>
                        <w:tcW w:w="2836" w:type="dxa"/>
                        <w:tcBorders>
                          <w:top w:val="single" w:sz="4" w:space="0" w:color="auto"/>
                          <w:left w:val="single" w:sz="4" w:space="0" w:color="auto"/>
                          <w:bottom w:val="single" w:sz="4" w:space="0" w:color="auto"/>
                          <w:right w:val="single" w:sz="4" w:space="0" w:color="auto"/>
                        </w:tcBorders>
                        <w:vAlign w:val="center"/>
                        <w:hideMark/>
                      </w:tcPr>
                      <w:p w14:paraId="340C0961"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земель из которых был произведен отвод при организации ООПТ</w:t>
                        </w:r>
                      </w:p>
                    </w:tc>
                    <w:tc>
                      <w:tcPr>
                        <w:tcW w:w="249" w:type="dxa"/>
                        <w:tcBorders>
                          <w:top w:val="single" w:sz="4" w:space="0" w:color="auto"/>
                          <w:left w:val="single" w:sz="4" w:space="0" w:color="auto"/>
                          <w:bottom w:val="single" w:sz="4" w:space="0" w:color="auto"/>
                          <w:right w:val="single" w:sz="4" w:space="0" w:color="auto"/>
                        </w:tcBorders>
                        <w:hideMark/>
                      </w:tcPr>
                      <w:p w14:paraId="4CD09844" w14:textId="77777777" w:rsidR="00E97276" w:rsidRPr="00E97276" w:rsidRDefault="00E97276" w:rsidP="00E97276">
                        <w:pPr>
                          <w:pStyle w:val="ConsPlusNormal"/>
                          <w:jc w:val="center"/>
                          <w:rPr>
                            <w:sz w:val="20"/>
                            <w:szCs w:val="20"/>
                            <w:lang w:eastAsia="en-US"/>
                          </w:rPr>
                        </w:pPr>
                        <w:r w:rsidRPr="00E97276">
                          <w:rPr>
                            <w:sz w:val="20"/>
                            <w:szCs w:val="20"/>
                            <w:lang w:eastAsia="en-US"/>
                          </w:rPr>
                          <w:t xml:space="preserve">Форма и условия </w:t>
                        </w:r>
                        <w:r w:rsidRPr="00E97276">
                          <w:rPr>
                            <w:sz w:val="20"/>
                            <w:szCs w:val="20"/>
                            <w:lang w:eastAsia="en-US"/>
                          </w:rPr>
                          <w:lastRenderedPageBreak/>
                          <w:t>землепользования</w:t>
                        </w:r>
                      </w:p>
                    </w:tc>
                  </w:tr>
                  <w:tr w:rsidR="00E97276" w:rsidRPr="00E97276" w14:paraId="37A83E97" w14:textId="77777777" w:rsidTr="007D53DD">
                    <w:trPr>
                      <w:trHeight w:val="1533"/>
                    </w:trPr>
                    <w:tc>
                      <w:tcPr>
                        <w:tcW w:w="2392" w:type="dxa"/>
                        <w:tcBorders>
                          <w:top w:val="single" w:sz="4" w:space="0" w:color="auto"/>
                          <w:left w:val="single" w:sz="4" w:space="0" w:color="auto"/>
                          <w:bottom w:val="single" w:sz="4" w:space="0" w:color="auto"/>
                          <w:right w:val="single" w:sz="4" w:space="0" w:color="auto"/>
                        </w:tcBorders>
                        <w:hideMark/>
                      </w:tcPr>
                      <w:p w14:paraId="18A201A6"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lastRenderedPageBreak/>
                          <w:t>Решение Пермского ОИК</w:t>
                        </w:r>
                      </w:p>
                    </w:tc>
                    <w:tc>
                      <w:tcPr>
                        <w:tcW w:w="2393" w:type="dxa"/>
                        <w:tcBorders>
                          <w:top w:val="single" w:sz="4" w:space="0" w:color="auto"/>
                          <w:left w:val="single" w:sz="4" w:space="0" w:color="auto"/>
                          <w:bottom w:val="single" w:sz="4" w:space="0" w:color="auto"/>
                          <w:right w:val="single" w:sz="4" w:space="0" w:color="auto"/>
                        </w:tcBorders>
                      </w:tcPr>
                      <w:p w14:paraId="1A26095C"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«О придании статуса охраняемых природных территорий объектам и ландшафтам Пермской области»</w:t>
                        </w:r>
                      </w:p>
                    </w:tc>
                    <w:tc>
                      <w:tcPr>
                        <w:tcW w:w="2523" w:type="dxa"/>
                        <w:tcBorders>
                          <w:top w:val="single" w:sz="4" w:space="0" w:color="auto"/>
                          <w:left w:val="single" w:sz="4" w:space="0" w:color="auto"/>
                          <w:bottom w:val="single" w:sz="4" w:space="0" w:color="auto"/>
                          <w:right w:val="single" w:sz="4" w:space="0" w:color="auto"/>
                        </w:tcBorders>
                        <w:hideMark/>
                      </w:tcPr>
                      <w:p w14:paraId="4041CFE9"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12.12.91</w:t>
                        </w:r>
                      </w:p>
                      <w:p w14:paraId="37D1EE0B"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 285</w:t>
                        </w:r>
                      </w:p>
                    </w:tc>
                    <w:tc>
                      <w:tcPr>
                        <w:tcW w:w="2160" w:type="dxa"/>
                        <w:tcBorders>
                          <w:top w:val="single" w:sz="4" w:space="0" w:color="auto"/>
                          <w:left w:val="single" w:sz="4" w:space="0" w:color="auto"/>
                          <w:bottom w:val="single" w:sz="4" w:space="0" w:color="auto"/>
                          <w:right w:val="single" w:sz="4" w:space="0" w:color="auto"/>
                        </w:tcBorders>
                        <w:hideMark/>
                      </w:tcPr>
                      <w:p w14:paraId="0BA5F204"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1094,0</w:t>
                        </w:r>
                      </w:p>
                    </w:tc>
                    <w:tc>
                      <w:tcPr>
                        <w:tcW w:w="2836" w:type="dxa"/>
                        <w:tcBorders>
                          <w:top w:val="single" w:sz="4" w:space="0" w:color="auto"/>
                          <w:left w:val="single" w:sz="4" w:space="0" w:color="auto"/>
                          <w:bottom w:val="single" w:sz="4" w:space="0" w:color="auto"/>
                          <w:right w:val="single" w:sz="4" w:space="0" w:color="auto"/>
                        </w:tcBorders>
                        <w:hideMark/>
                      </w:tcPr>
                      <w:p w14:paraId="78424B02" w14:textId="77777777" w:rsidR="00E97276" w:rsidRPr="00E97276" w:rsidRDefault="00E97276" w:rsidP="00E97276">
                        <w:pPr>
                          <w:rPr>
                            <w:rFonts w:ascii="Times New Roman" w:hAnsi="Times New Roman" w:cs="Times New Roman"/>
                            <w:bCs/>
                            <w:sz w:val="20"/>
                            <w:szCs w:val="20"/>
                          </w:rPr>
                        </w:pPr>
                      </w:p>
                    </w:tc>
                    <w:tc>
                      <w:tcPr>
                        <w:tcW w:w="249" w:type="dxa"/>
                        <w:tcBorders>
                          <w:top w:val="single" w:sz="4" w:space="0" w:color="auto"/>
                          <w:left w:val="single" w:sz="4" w:space="0" w:color="auto"/>
                          <w:bottom w:val="single" w:sz="4" w:space="0" w:color="auto"/>
                          <w:right w:val="single" w:sz="4" w:space="0" w:color="auto"/>
                        </w:tcBorders>
                        <w:hideMark/>
                      </w:tcPr>
                      <w:p w14:paraId="2244777A" w14:textId="77777777" w:rsidR="00E97276" w:rsidRPr="00E97276" w:rsidRDefault="00E97276" w:rsidP="00E97276">
                        <w:pPr>
                          <w:pStyle w:val="ConsPlusNormal"/>
                          <w:jc w:val="both"/>
                          <w:rPr>
                            <w:sz w:val="20"/>
                            <w:szCs w:val="20"/>
                            <w:lang w:eastAsia="en-US"/>
                          </w:rPr>
                        </w:pPr>
                        <w:r w:rsidRPr="00E97276">
                          <w:rPr>
                            <w:sz w:val="20"/>
                            <w:szCs w:val="20"/>
                            <w:lang w:eastAsia="en-US"/>
                          </w:rPr>
                          <w:t>Без изъятия земель</w:t>
                        </w:r>
                      </w:p>
                    </w:tc>
                  </w:tr>
                  <w:tr w:rsidR="00E97276" w:rsidRPr="00E97276" w14:paraId="03BAB5B3" w14:textId="77777777" w:rsidTr="00C94E1F">
                    <w:trPr>
                      <w:trHeight w:val="277"/>
                    </w:trPr>
                    <w:tc>
                      <w:tcPr>
                        <w:tcW w:w="2392" w:type="dxa"/>
                        <w:tcBorders>
                          <w:top w:val="single" w:sz="4" w:space="0" w:color="auto"/>
                          <w:left w:val="single" w:sz="4" w:space="0" w:color="auto"/>
                          <w:bottom w:val="single" w:sz="4" w:space="0" w:color="auto"/>
                          <w:right w:val="single" w:sz="4" w:space="0" w:color="auto"/>
                        </w:tcBorders>
                        <w:hideMark/>
                      </w:tcPr>
                      <w:p w14:paraId="4C75F455"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Указ губернатора Пермской области</w:t>
                        </w:r>
                      </w:p>
                    </w:tc>
                    <w:tc>
                      <w:tcPr>
                        <w:tcW w:w="2393" w:type="dxa"/>
                        <w:tcBorders>
                          <w:top w:val="single" w:sz="4" w:space="0" w:color="auto"/>
                          <w:left w:val="single" w:sz="4" w:space="0" w:color="auto"/>
                          <w:bottom w:val="single" w:sz="4" w:space="0" w:color="auto"/>
                          <w:right w:val="single" w:sz="4" w:space="0" w:color="auto"/>
                        </w:tcBorders>
                        <w:hideMark/>
                      </w:tcPr>
                      <w:p w14:paraId="642B33AC"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«Об уточнении статуса, категории, границ и режима охраны особо охраняемых природных территорий»</w:t>
                        </w:r>
                      </w:p>
                    </w:tc>
                    <w:tc>
                      <w:tcPr>
                        <w:tcW w:w="2523" w:type="dxa"/>
                        <w:tcBorders>
                          <w:top w:val="single" w:sz="4" w:space="0" w:color="auto"/>
                          <w:left w:val="single" w:sz="4" w:space="0" w:color="auto"/>
                          <w:bottom w:val="single" w:sz="4" w:space="0" w:color="auto"/>
                          <w:right w:val="single" w:sz="4" w:space="0" w:color="auto"/>
                        </w:tcBorders>
                        <w:hideMark/>
                      </w:tcPr>
                      <w:p w14:paraId="686A42AC"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26.06.2001</w:t>
                        </w:r>
                      </w:p>
                      <w:p w14:paraId="4F8C9D9F"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 163</w:t>
                        </w:r>
                      </w:p>
                    </w:tc>
                    <w:tc>
                      <w:tcPr>
                        <w:tcW w:w="2160" w:type="dxa"/>
                        <w:tcBorders>
                          <w:top w:val="single" w:sz="4" w:space="0" w:color="auto"/>
                          <w:left w:val="single" w:sz="4" w:space="0" w:color="auto"/>
                          <w:bottom w:val="single" w:sz="4" w:space="0" w:color="auto"/>
                          <w:right w:val="single" w:sz="4" w:space="0" w:color="auto"/>
                        </w:tcBorders>
                        <w:hideMark/>
                      </w:tcPr>
                      <w:p w14:paraId="6087AE22"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sz w:val="20"/>
                            <w:szCs w:val="20"/>
                          </w:rPr>
                          <w:t>1094,0</w:t>
                        </w:r>
                      </w:p>
                    </w:tc>
                    <w:tc>
                      <w:tcPr>
                        <w:tcW w:w="2836" w:type="dxa"/>
                        <w:tcBorders>
                          <w:top w:val="single" w:sz="4" w:space="0" w:color="auto"/>
                          <w:left w:val="single" w:sz="4" w:space="0" w:color="auto"/>
                          <w:bottom w:val="single" w:sz="4" w:space="0" w:color="auto"/>
                          <w:right w:val="single" w:sz="4" w:space="0" w:color="auto"/>
                        </w:tcBorders>
                        <w:hideMark/>
                      </w:tcPr>
                      <w:p w14:paraId="5030323B" w14:textId="77777777" w:rsidR="00E97276" w:rsidRPr="00E97276" w:rsidRDefault="00E97276" w:rsidP="00E97276">
                        <w:pPr>
                          <w:rPr>
                            <w:rFonts w:ascii="Times New Roman" w:hAnsi="Times New Roman" w:cs="Times New Roman"/>
                            <w:bCs/>
                            <w:sz w:val="20"/>
                            <w:szCs w:val="20"/>
                          </w:rPr>
                        </w:pPr>
                      </w:p>
                    </w:tc>
                    <w:tc>
                      <w:tcPr>
                        <w:tcW w:w="249" w:type="dxa"/>
                        <w:tcBorders>
                          <w:top w:val="single" w:sz="4" w:space="0" w:color="auto"/>
                          <w:left w:val="single" w:sz="4" w:space="0" w:color="auto"/>
                          <w:bottom w:val="single" w:sz="4" w:space="0" w:color="auto"/>
                          <w:right w:val="single" w:sz="4" w:space="0" w:color="auto"/>
                        </w:tcBorders>
                        <w:hideMark/>
                      </w:tcPr>
                      <w:p w14:paraId="6403E024" w14:textId="77777777" w:rsidR="00E97276" w:rsidRPr="00E97276" w:rsidRDefault="00E97276" w:rsidP="00E97276">
                        <w:pPr>
                          <w:pStyle w:val="ConsPlusNormal"/>
                          <w:jc w:val="both"/>
                          <w:rPr>
                            <w:sz w:val="20"/>
                            <w:szCs w:val="20"/>
                            <w:lang w:eastAsia="en-US"/>
                          </w:rPr>
                        </w:pPr>
                        <w:r w:rsidRPr="00E97276">
                          <w:rPr>
                            <w:sz w:val="20"/>
                            <w:szCs w:val="20"/>
                            <w:lang w:eastAsia="en-US"/>
                          </w:rPr>
                          <w:t>Без изъя</w:t>
                        </w:r>
                        <w:r w:rsidRPr="00E97276">
                          <w:rPr>
                            <w:sz w:val="20"/>
                            <w:szCs w:val="20"/>
                            <w:lang w:eastAsia="en-US"/>
                          </w:rPr>
                          <w:lastRenderedPageBreak/>
                          <w:t>тия земель</w:t>
                        </w:r>
                      </w:p>
                    </w:tc>
                  </w:tr>
                  <w:tr w:rsidR="00E97276" w:rsidRPr="00E97276" w14:paraId="3C0FB48A" w14:textId="77777777" w:rsidTr="00C94E1F">
                    <w:trPr>
                      <w:trHeight w:val="277"/>
                    </w:trPr>
                    <w:tc>
                      <w:tcPr>
                        <w:tcW w:w="2392" w:type="dxa"/>
                        <w:tcBorders>
                          <w:top w:val="single" w:sz="4" w:space="0" w:color="auto"/>
                          <w:left w:val="single" w:sz="4" w:space="0" w:color="auto"/>
                          <w:bottom w:val="single" w:sz="4" w:space="0" w:color="auto"/>
                          <w:right w:val="single" w:sz="4" w:space="0" w:color="auto"/>
                        </w:tcBorders>
                        <w:hideMark/>
                      </w:tcPr>
                      <w:p w14:paraId="2CD947BB" w14:textId="77777777" w:rsidR="00E97276" w:rsidRPr="00E97276" w:rsidRDefault="00E97276" w:rsidP="007D53DD">
                        <w:pPr>
                          <w:spacing w:after="0"/>
                          <w:rPr>
                            <w:rFonts w:ascii="Times New Roman" w:hAnsi="Times New Roman" w:cs="Times New Roman"/>
                            <w:bCs/>
                            <w:sz w:val="20"/>
                            <w:szCs w:val="20"/>
                          </w:rPr>
                        </w:pPr>
                        <w:r w:rsidRPr="00E97276">
                          <w:rPr>
                            <w:rFonts w:ascii="Times New Roman" w:hAnsi="Times New Roman" w:cs="Times New Roman"/>
                            <w:bCs/>
                            <w:sz w:val="20"/>
                            <w:szCs w:val="20"/>
                          </w:rPr>
                          <w:lastRenderedPageBreak/>
                          <w:t>Постановление Правительства Пермского края</w:t>
                        </w:r>
                      </w:p>
                    </w:tc>
                    <w:tc>
                      <w:tcPr>
                        <w:tcW w:w="2393" w:type="dxa"/>
                        <w:tcBorders>
                          <w:top w:val="single" w:sz="4" w:space="0" w:color="auto"/>
                          <w:left w:val="single" w:sz="4" w:space="0" w:color="auto"/>
                          <w:bottom w:val="single" w:sz="4" w:space="0" w:color="auto"/>
                          <w:right w:val="single" w:sz="4" w:space="0" w:color="auto"/>
                        </w:tcBorders>
                        <w:hideMark/>
                      </w:tcPr>
                      <w:p w14:paraId="26A19126" w14:textId="77777777" w:rsidR="00E97276" w:rsidRPr="00E97276" w:rsidRDefault="00E97276" w:rsidP="007D53DD">
                        <w:pPr>
                          <w:spacing w:after="0"/>
                          <w:rPr>
                            <w:rFonts w:ascii="Times New Roman" w:hAnsi="Times New Roman" w:cs="Times New Roman"/>
                            <w:bCs/>
                            <w:sz w:val="20"/>
                            <w:szCs w:val="20"/>
                          </w:rPr>
                        </w:pPr>
                        <w:r w:rsidRPr="00E97276">
                          <w:rPr>
                            <w:rFonts w:ascii="Times New Roman" w:hAnsi="Times New Roman" w:cs="Times New Roman"/>
                            <w:bCs/>
                            <w:sz w:val="20"/>
                            <w:szCs w:val="20"/>
                          </w:rPr>
                          <w:t>«Об особо охраняемых природных территориях регионального</w:t>
                        </w:r>
                      </w:p>
                      <w:p w14:paraId="1F4A2BD5" w14:textId="77777777" w:rsidR="00E97276" w:rsidRPr="00E97276" w:rsidRDefault="00E97276" w:rsidP="007D53DD">
                        <w:pPr>
                          <w:spacing w:after="0"/>
                          <w:rPr>
                            <w:rFonts w:ascii="Times New Roman" w:hAnsi="Times New Roman" w:cs="Times New Roman"/>
                            <w:b/>
                            <w:bCs/>
                            <w:sz w:val="20"/>
                            <w:szCs w:val="20"/>
                          </w:rPr>
                        </w:pPr>
                        <w:r w:rsidRPr="00E97276">
                          <w:rPr>
                            <w:rFonts w:ascii="Times New Roman" w:hAnsi="Times New Roman" w:cs="Times New Roman"/>
                            <w:bCs/>
                            <w:sz w:val="20"/>
                            <w:szCs w:val="20"/>
                          </w:rPr>
                          <w:t>значения, за исключением биологических охотничьих заказников»</w:t>
                        </w:r>
                      </w:p>
                    </w:tc>
                    <w:tc>
                      <w:tcPr>
                        <w:tcW w:w="2523" w:type="dxa"/>
                        <w:tcBorders>
                          <w:top w:val="single" w:sz="4" w:space="0" w:color="auto"/>
                          <w:left w:val="single" w:sz="4" w:space="0" w:color="auto"/>
                          <w:bottom w:val="single" w:sz="4" w:space="0" w:color="auto"/>
                          <w:right w:val="single" w:sz="4" w:space="0" w:color="auto"/>
                        </w:tcBorders>
                        <w:hideMark/>
                      </w:tcPr>
                      <w:p w14:paraId="7B8059BA" w14:textId="77777777" w:rsidR="00E97276" w:rsidRPr="00E97276" w:rsidRDefault="00E97276" w:rsidP="007D53DD">
                        <w:pPr>
                          <w:spacing w:after="0"/>
                          <w:rPr>
                            <w:rFonts w:ascii="Times New Roman" w:hAnsi="Times New Roman" w:cs="Times New Roman"/>
                            <w:bCs/>
                            <w:sz w:val="20"/>
                            <w:szCs w:val="20"/>
                          </w:rPr>
                        </w:pPr>
                        <w:r w:rsidRPr="00E97276">
                          <w:rPr>
                            <w:rFonts w:ascii="Times New Roman" w:hAnsi="Times New Roman" w:cs="Times New Roman"/>
                            <w:bCs/>
                            <w:sz w:val="20"/>
                            <w:szCs w:val="20"/>
                          </w:rPr>
                          <w:t>28.03.2008 № 64-п</w:t>
                        </w:r>
                      </w:p>
                    </w:tc>
                    <w:tc>
                      <w:tcPr>
                        <w:tcW w:w="2160" w:type="dxa"/>
                        <w:tcBorders>
                          <w:top w:val="single" w:sz="4" w:space="0" w:color="auto"/>
                          <w:left w:val="single" w:sz="4" w:space="0" w:color="auto"/>
                          <w:bottom w:val="single" w:sz="4" w:space="0" w:color="auto"/>
                          <w:right w:val="single" w:sz="4" w:space="0" w:color="auto"/>
                        </w:tcBorders>
                        <w:hideMark/>
                      </w:tcPr>
                      <w:p w14:paraId="05FF1C20" w14:textId="77777777" w:rsidR="00E97276" w:rsidRPr="00E97276" w:rsidRDefault="00E97276" w:rsidP="007D53DD">
                        <w:pPr>
                          <w:spacing w:after="0"/>
                          <w:rPr>
                            <w:rFonts w:ascii="Times New Roman" w:hAnsi="Times New Roman" w:cs="Times New Roman"/>
                            <w:sz w:val="20"/>
                            <w:szCs w:val="20"/>
                          </w:rPr>
                        </w:pPr>
                        <w:r w:rsidRPr="00E97276">
                          <w:rPr>
                            <w:rFonts w:ascii="Times New Roman" w:hAnsi="Times New Roman" w:cs="Times New Roman"/>
                            <w:sz w:val="20"/>
                            <w:szCs w:val="20"/>
                          </w:rPr>
                          <w:t>1094,0</w:t>
                        </w:r>
                      </w:p>
                    </w:tc>
                    <w:tc>
                      <w:tcPr>
                        <w:tcW w:w="2836" w:type="dxa"/>
                        <w:tcBorders>
                          <w:top w:val="single" w:sz="4" w:space="0" w:color="auto"/>
                          <w:left w:val="single" w:sz="4" w:space="0" w:color="auto"/>
                          <w:bottom w:val="single" w:sz="4" w:space="0" w:color="auto"/>
                          <w:right w:val="single" w:sz="4" w:space="0" w:color="auto"/>
                        </w:tcBorders>
                        <w:hideMark/>
                      </w:tcPr>
                      <w:p w14:paraId="26E6AC4D" w14:textId="77777777" w:rsidR="00E97276" w:rsidRPr="00E97276" w:rsidRDefault="00E97276" w:rsidP="007D53DD">
                        <w:pPr>
                          <w:spacing w:after="0"/>
                          <w:rPr>
                            <w:rFonts w:ascii="Times New Roman" w:hAnsi="Times New Roman" w:cs="Times New Roman"/>
                            <w:bCs/>
                            <w:sz w:val="20"/>
                            <w:szCs w:val="20"/>
                          </w:rPr>
                        </w:pPr>
                      </w:p>
                    </w:tc>
                    <w:tc>
                      <w:tcPr>
                        <w:tcW w:w="249" w:type="dxa"/>
                        <w:tcBorders>
                          <w:top w:val="single" w:sz="4" w:space="0" w:color="auto"/>
                          <w:left w:val="single" w:sz="4" w:space="0" w:color="auto"/>
                          <w:bottom w:val="single" w:sz="4" w:space="0" w:color="auto"/>
                          <w:right w:val="single" w:sz="4" w:space="0" w:color="auto"/>
                        </w:tcBorders>
                        <w:hideMark/>
                      </w:tcPr>
                      <w:p w14:paraId="7A6CD40B" w14:textId="77777777" w:rsidR="00E97276" w:rsidRPr="00E97276" w:rsidRDefault="00E97276" w:rsidP="007D53DD">
                        <w:pPr>
                          <w:pStyle w:val="ConsPlusNormal"/>
                          <w:jc w:val="both"/>
                          <w:rPr>
                            <w:sz w:val="20"/>
                            <w:szCs w:val="20"/>
                            <w:lang w:eastAsia="en-US"/>
                          </w:rPr>
                        </w:pPr>
                        <w:r w:rsidRPr="00E97276">
                          <w:rPr>
                            <w:sz w:val="20"/>
                            <w:szCs w:val="20"/>
                            <w:lang w:eastAsia="en-US"/>
                          </w:rPr>
                          <w:t>Без изъятия земель</w:t>
                        </w:r>
                      </w:p>
                    </w:tc>
                  </w:tr>
                  <w:tr w:rsidR="00E97276" w:rsidRPr="00E97276" w14:paraId="56132855" w14:textId="77777777" w:rsidTr="00C94E1F">
                    <w:trPr>
                      <w:trHeight w:val="277"/>
                    </w:trPr>
                    <w:tc>
                      <w:tcPr>
                        <w:tcW w:w="2392" w:type="dxa"/>
                        <w:tcBorders>
                          <w:top w:val="single" w:sz="4" w:space="0" w:color="auto"/>
                          <w:left w:val="single" w:sz="4" w:space="0" w:color="auto"/>
                          <w:bottom w:val="single" w:sz="4" w:space="0" w:color="auto"/>
                          <w:right w:val="single" w:sz="4" w:space="0" w:color="auto"/>
                        </w:tcBorders>
                        <w:vAlign w:val="center"/>
                        <w:hideMark/>
                      </w:tcPr>
                      <w:p w14:paraId="418DE66D"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документа</w:t>
                        </w:r>
                      </w:p>
                    </w:tc>
                    <w:tc>
                      <w:tcPr>
                        <w:tcW w:w="2393" w:type="dxa"/>
                        <w:tcBorders>
                          <w:top w:val="single" w:sz="4" w:space="0" w:color="auto"/>
                          <w:left w:val="single" w:sz="4" w:space="0" w:color="auto"/>
                          <w:bottom w:val="single" w:sz="4" w:space="0" w:color="auto"/>
                          <w:right w:val="single" w:sz="4" w:space="0" w:color="auto"/>
                        </w:tcBorders>
                        <w:vAlign w:val="center"/>
                        <w:hideMark/>
                      </w:tcPr>
                      <w:p w14:paraId="7BCDCAB2"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Название документа</w:t>
                        </w:r>
                      </w:p>
                    </w:tc>
                    <w:tc>
                      <w:tcPr>
                        <w:tcW w:w="2523" w:type="dxa"/>
                        <w:tcBorders>
                          <w:top w:val="single" w:sz="4" w:space="0" w:color="auto"/>
                          <w:left w:val="single" w:sz="4" w:space="0" w:color="auto"/>
                          <w:bottom w:val="single" w:sz="4" w:space="0" w:color="auto"/>
                          <w:right w:val="single" w:sz="4" w:space="0" w:color="auto"/>
                        </w:tcBorders>
                        <w:vAlign w:val="center"/>
                        <w:hideMark/>
                      </w:tcPr>
                      <w:p w14:paraId="20E60C79"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Дата принятия и номер документа</w:t>
                        </w:r>
                      </w:p>
                    </w:tc>
                    <w:tc>
                      <w:tcPr>
                        <w:tcW w:w="2160" w:type="dxa"/>
                        <w:tcBorders>
                          <w:top w:val="single" w:sz="4" w:space="0" w:color="auto"/>
                          <w:left w:val="single" w:sz="4" w:space="0" w:color="auto"/>
                          <w:bottom w:val="single" w:sz="4" w:space="0" w:color="auto"/>
                          <w:right w:val="single" w:sz="4" w:space="0" w:color="auto"/>
                        </w:tcBorders>
                        <w:vAlign w:val="center"/>
                        <w:hideMark/>
                      </w:tcPr>
                      <w:p w14:paraId="34793089"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Площадь ООПТ, определенная этим документом,  га</w:t>
                        </w:r>
                      </w:p>
                    </w:tc>
                    <w:tc>
                      <w:tcPr>
                        <w:tcW w:w="2836" w:type="dxa"/>
                        <w:tcBorders>
                          <w:top w:val="single" w:sz="4" w:space="0" w:color="auto"/>
                          <w:left w:val="single" w:sz="4" w:space="0" w:color="auto"/>
                          <w:bottom w:val="single" w:sz="4" w:space="0" w:color="auto"/>
                          <w:right w:val="single" w:sz="4" w:space="0" w:color="auto"/>
                        </w:tcBorders>
                        <w:vAlign w:val="center"/>
                        <w:hideMark/>
                      </w:tcPr>
                      <w:p w14:paraId="2847C28D" w14:textId="77777777" w:rsidR="00E97276" w:rsidRPr="00E97276" w:rsidRDefault="00E97276" w:rsidP="00E97276">
                        <w:pPr>
                          <w:jc w:val="center"/>
                          <w:rPr>
                            <w:rFonts w:ascii="Times New Roman" w:hAnsi="Times New Roman" w:cs="Times New Roman"/>
                            <w:bCs/>
                            <w:sz w:val="20"/>
                            <w:szCs w:val="20"/>
                          </w:rPr>
                        </w:pPr>
                        <w:r w:rsidRPr="00E97276">
                          <w:rPr>
                            <w:rFonts w:ascii="Times New Roman" w:hAnsi="Times New Roman" w:cs="Times New Roman"/>
                            <w:bCs/>
                            <w:sz w:val="20"/>
                            <w:szCs w:val="20"/>
                          </w:rPr>
                          <w:t>Категория земель из которых был произведен отвод при организации ООПТ</w:t>
                        </w:r>
                      </w:p>
                    </w:tc>
                    <w:tc>
                      <w:tcPr>
                        <w:tcW w:w="249" w:type="dxa"/>
                        <w:tcBorders>
                          <w:top w:val="single" w:sz="4" w:space="0" w:color="auto"/>
                          <w:left w:val="single" w:sz="4" w:space="0" w:color="auto"/>
                          <w:bottom w:val="single" w:sz="4" w:space="0" w:color="auto"/>
                          <w:right w:val="single" w:sz="4" w:space="0" w:color="auto"/>
                        </w:tcBorders>
                        <w:hideMark/>
                      </w:tcPr>
                      <w:p w14:paraId="63FF5956" w14:textId="77777777" w:rsidR="00E97276" w:rsidRPr="00E97276" w:rsidRDefault="00E97276" w:rsidP="00E97276">
                        <w:pPr>
                          <w:pStyle w:val="ConsPlusNormal"/>
                          <w:jc w:val="both"/>
                          <w:rPr>
                            <w:sz w:val="20"/>
                            <w:szCs w:val="20"/>
                            <w:lang w:eastAsia="en-US"/>
                          </w:rPr>
                        </w:pPr>
                        <w:r w:rsidRPr="00E97276">
                          <w:rPr>
                            <w:sz w:val="20"/>
                            <w:szCs w:val="20"/>
                            <w:lang w:eastAsia="en-US"/>
                          </w:rPr>
                          <w:t>Без изъятия зе</w:t>
                        </w:r>
                        <w:r w:rsidRPr="00E97276">
                          <w:rPr>
                            <w:sz w:val="20"/>
                            <w:szCs w:val="20"/>
                            <w:lang w:eastAsia="en-US"/>
                          </w:rPr>
                          <w:lastRenderedPageBreak/>
                          <w:t>мель</w:t>
                        </w:r>
                      </w:p>
                    </w:tc>
                  </w:tr>
                </w:tbl>
                <w:p w14:paraId="37FF3AE4"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p>
              </w:tc>
            </w:tr>
            <w:tr w:rsidR="00E97276" w:rsidRPr="00E97276" w14:paraId="7E5CCA2B"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21850A3C"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lastRenderedPageBreak/>
                    <w:t>10</w:t>
                  </w:r>
                </w:p>
              </w:tc>
              <w:tc>
                <w:tcPr>
                  <w:tcW w:w="594" w:type="pct"/>
                  <w:tcBorders>
                    <w:top w:val="single" w:sz="4" w:space="0" w:color="auto"/>
                    <w:left w:val="single" w:sz="4" w:space="0" w:color="auto"/>
                    <w:bottom w:val="single" w:sz="4" w:space="0" w:color="auto"/>
                    <w:right w:val="single" w:sz="4" w:space="0" w:color="auto"/>
                  </w:tcBorders>
                </w:tcPr>
                <w:p w14:paraId="07E66170"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Ведомственная подчиненность</w:t>
                  </w:r>
                </w:p>
              </w:tc>
              <w:tc>
                <w:tcPr>
                  <w:tcW w:w="4192" w:type="pct"/>
                  <w:tcBorders>
                    <w:top w:val="single" w:sz="4" w:space="0" w:color="auto"/>
                    <w:left w:val="single" w:sz="4" w:space="0" w:color="auto"/>
                    <w:bottom w:val="single" w:sz="4" w:space="0" w:color="auto"/>
                    <w:right w:val="single" w:sz="4" w:space="0" w:color="auto"/>
                  </w:tcBorders>
                  <w:hideMark/>
                </w:tcPr>
                <w:p w14:paraId="2C34BDA9"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Министерство природных ресурсов, лесного хозяйства и экологии Пермского края</w:t>
                  </w:r>
                </w:p>
              </w:tc>
            </w:tr>
            <w:tr w:rsidR="00E97276" w:rsidRPr="00E97276" w14:paraId="6CF0512A"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48C4C24A"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11</w:t>
                  </w:r>
                </w:p>
              </w:tc>
              <w:tc>
                <w:tcPr>
                  <w:tcW w:w="594" w:type="pct"/>
                  <w:tcBorders>
                    <w:top w:val="single" w:sz="4" w:space="0" w:color="auto"/>
                    <w:left w:val="single" w:sz="4" w:space="0" w:color="auto"/>
                    <w:bottom w:val="single" w:sz="4" w:space="0" w:color="auto"/>
                    <w:right w:val="single" w:sz="4" w:space="0" w:color="auto"/>
                  </w:tcBorders>
                  <w:hideMark/>
                </w:tcPr>
                <w:p w14:paraId="3F5E75A9"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 xml:space="preserve">Международный статус ООПТ </w:t>
                  </w:r>
                  <w:r w:rsidRPr="00E97276">
                    <w:rPr>
                      <w:rFonts w:ascii="Times New Roman" w:hAnsi="Times New Roman" w:cs="Times New Roman"/>
                      <w:sz w:val="20"/>
                      <w:szCs w:val="20"/>
                    </w:rPr>
                    <w:br/>
                    <w:t>(в случае его наличия)</w:t>
                  </w:r>
                </w:p>
              </w:tc>
              <w:tc>
                <w:tcPr>
                  <w:tcW w:w="4192" w:type="pct"/>
                  <w:tcBorders>
                    <w:top w:val="single" w:sz="4" w:space="0" w:color="auto"/>
                    <w:left w:val="single" w:sz="4" w:space="0" w:color="auto"/>
                    <w:bottom w:val="single" w:sz="4" w:space="0" w:color="auto"/>
                    <w:right w:val="single" w:sz="4" w:space="0" w:color="auto"/>
                  </w:tcBorders>
                  <w:hideMark/>
                </w:tcPr>
                <w:p w14:paraId="25D4BA00"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Отсутствует</w:t>
                  </w:r>
                </w:p>
              </w:tc>
            </w:tr>
            <w:tr w:rsidR="00E97276" w:rsidRPr="00E97276" w14:paraId="7F412EA4"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5A6696D1"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12</w:t>
                  </w:r>
                </w:p>
              </w:tc>
              <w:tc>
                <w:tcPr>
                  <w:tcW w:w="594" w:type="pct"/>
                  <w:tcBorders>
                    <w:top w:val="single" w:sz="4" w:space="0" w:color="auto"/>
                    <w:left w:val="single" w:sz="4" w:space="0" w:color="auto"/>
                    <w:bottom w:val="single" w:sz="4" w:space="0" w:color="auto"/>
                    <w:right w:val="single" w:sz="4" w:space="0" w:color="auto"/>
                  </w:tcBorders>
                  <w:hideMark/>
                </w:tcPr>
                <w:p w14:paraId="2CB4B2C2"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Категория ООПТ согласно классификации Международного союза охраны природы (IUC</w:t>
                  </w:r>
                  <w:r w:rsidRPr="00E97276">
                    <w:rPr>
                      <w:rFonts w:ascii="Times New Roman" w:hAnsi="Times New Roman" w:cs="Times New Roman"/>
                      <w:sz w:val="20"/>
                      <w:szCs w:val="20"/>
                      <w:lang w:val="en-US"/>
                    </w:rPr>
                    <w:t>N</w:t>
                  </w:r>
                  <w:r w:rsidRPr="00E97276">
                    <w:rPr>
                      <w:rFonts w:ascii="Times New Roman" w:hAnsi="Times New Roman" w:cs="Times New Roman"/>
                      <w:sz w:val="20"/>
                      <w:szCs w:val="20"/>
                    </w:rPr>
                    <w:t xml:space="preserve">) (далее – МСОП) </w:t>
                  </w:r>
                </w:p>
              </w:tc>
              <w:tc>
                <w:tcPr>
                  <w:tcW w:w="4192" w:type="pct"/>
                  <w:tcBorders>
                    <w:top w:val="single" w:sz="4" w:space="0" w:color="auto"/>
                    <w:left w:val="single" w:sz="4" w:space="0" w:color="auto"/>
                    <w:bottom w:val="single" w:sz="4" w:space="0" w:color="auto"/>
                    <w:right w:val="single" w:sz="4" w:space="0" w:color="auto"/>
                  </w:tcBorders>
                </w:tcPr>
                <w:p w14:paraId="2B3A865C"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V. Охраняемые ландшафты.</w:t>
                  </w:r>
                  <w:r w:rsidRPr="00E97276">
                    <w:rPr>
                      <w:rFonts w:ascii="Times New Roman" w:hAnsi="Times New Roman" w:cs="Times New Roman"/>
                      <w:sz w:val="20"/>
                      <w:szCs w:val="20"/>
                    </w:rPr>
                    <w:br/>
                  </w:r>
                </w:p>
              </w:tc>
            </w:tr>
            <w:tr w:rsidR="00E97276" w:rsidRPr="00E97276" w14:paraId="67F505EC"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02A744C4"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13</w:t>
                  </w:r>
                </w:p>
              </w:tc>
              <w:tc>
                <w:tcPr>
                  <w:tcW w:w="594" w:type="pct"/>
                  <w:tcBorders>
                    <w:top w:val="single" w:sz="4" w:space="0" w:color="auto"/>
                    <w:left w:val="single" w:sz="4" w:space="0" w:color="auto"/>
                    <w:bottom w:val="single" w:sz="4" w:space="0" w:color="auto"/>
                    <w:right w:val="single" w:sz="4" w:space="0" w:color="auto"/>
                  </w:tcBorders>
                  <w:hideMark/>
                </w:tcPr>
                <w:p w14:paraId="6605B7FE"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 xml:space="preserve">Число отдельно расположенных, </w:t>
                  </w:r>
                  <w:r w:rsidRPr="00E97276">
                    <w:rPr>
                      <w:rFonts w:ascii="Times New Roman" w:hAnsi="Times New Roman" w:cs="Times New Roman"/>
                      <w:sz w:val="20"/>
                      <w:szCs w:val="20"/>
                    </w:rPr>
                    <w:br/>
                    <w:t xml:space="preserve">не граничащих друг </w:t>
                  </w:r>
                  <w:r w:rsidRPr="00E97276">
                    <w:rPr>
                      <w:rFonts w:ascii="Times New Roman" w:hAnsi="Times New Roman" w:cs="Times New Roman"/>
                      <w:sz w:val="20"/>
                      <w:szCs w:val="20"/>
                    </w:rPr>
                    <w:br/>
                    <w:t>с другом участков территории/акватории ООПТ</w:t>
                  </w:r>
                </w:p>
              </w:tc>
              <w:tc>
                <w:tcPr>
                  <w:tcW w:w="4192" w:type="pct"/>
                  <w:tcBorders>
                    <w:top w:val="single" w:sz="4" w:space="0" w:color="auto"/>
                    <w:left w:val="single" w:sz="4" w:space="0" w:color="auto"/>
                    <w:bottom w:val="single" w:sz="4" w:space="0" w:color="auto"/>
                    <w:right w:val="single" w:sz="4" w:space="0" w:color="auto"/>
                  </w:tcBorders>
                  <w:hideMark/>
                </w:tcPr>
                <w:p w14:paraId="04706C3D"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1</w:t>
                  </w:r>
                </w:p>
              </w:tc>
            </w:tr>
            <w:tr w:rsidR="00E97276" w:rsidRPr="00E97276" w14:paraId="6B35F73E"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3DF11D8E"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14</w:t>
                  </w:r>
                </w:p>
              </w:tc>
              <w:tc>
                <w:tcPr>
                  <w:tcW w:w="594" w:type="pct"/>
                  <w:tcBorders>
                    <w:top w:val="single" w:sz="4" w:space="0" w:color="auto"/>
                    <w:left w:val="single" w:sz="4" w:space="0" w:color="auto"/>
                    <w:bottom w:val="single" w:sz="4" w:space="0" w:color="auto"/>
                    <w:right w:val="single" w:sz="4" w:space="0" w:color="auto"/>
                  </w:tcBorders>
                  <w:hideMark/>
                </w:tcPr>
                <w:p w14:paraId="66079CDC"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Месторасположение ООПТ</w:t>
                  </w:r>
                </w:p>
              </w:tc>
              <w:tc>
                <w:tcPr>
                  <w:tcW w:w="4192" w:type="pct"/>
                  <w:tcBorders>
                    <w:top w:val="single" w:sz="4" w:space="0" w:color="auto"/>
                    <w:left w:val="single" w:sz="4" w:space="0" w:color="auto"/>
                    <w:bottom w:val="single" w:sz="4" w:space="0" w:color="auto"/>
                    <w:right w:val="single" w:sz="4" w:space="0" w:color="auto"/>
                  </w:tcBorders>
                  <w:hideMark/>
                </w:tcPr>
                <w:p w14:paraId="4D19A0AD" w14:textId="77777777" w:rsidR="00E97276" w:rsidRPr="00E97276" w:rsidRDefault="00E97276" w:rsidP="00E97276">
                  <w:pPr>
                    <w:autoSpaceDE w:val="0"/>
                    <w:autoSpaceDN w:val="0"/>
                    <w:adjustRightInd w:val="0"/>
                    <w:ind w:firstLine="540"/>
                    <w:jc w:val="both"/>
                    <w:rPr>
                      <w:rFonts w:ascii="Times New Roman" w:hAnsi="Times New Roman" w:cs="Times New Roman"/>
                      <w:sz w:val="20"/>
                      <w:szCs w:val="20"/>
                    </w:rPr>
                  </w:pPr>
                  <w:r w:rsidRPr="00E97276">
                    <w:rPr>
                      <w:rFonts w:ascii="Times New Roman" w:hAnsi="Times New Roman" w:cs="Times New Roman"/>
                      <w:sz w:val="20"/>
                      <w:szCs w:val="20"/>
                    </w:rPr>
                    <w:t>Чайковский городской округ</w:t>
                  </w:r>
                </w:p>
              </w:tc>
            </w:tr>
            <w:tr w:rsidR="00E97276" w:rsidRPr="00E97276" w14:paraId="32DFD878"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105B0308"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15</w:t>
                  </w:r>
                </w:p>
              </w:tc>
              <w:tc>
                <w:tcPr>
                  <w:tcW w:w="594" w:type="pct"/>
                  <w:tcBorders>
                    <w:top w:val="single" w:sz="4" w:space="0" w:color="auto"/>
                    <w:left w:val="single" w:sz="4" w:space="0" w:color="auto"/>
                    <w:bottom w:val="single" w:sz="4" w:space="0" w:color="auto"/>
                    <w:right w:val="single" w:sz="4" w:space="0" w:color="auto"/>
                  </w:tcBorders>
                  <w:hideMark/>
                </w:tcPr>
                <w:p w14:paraId="0E9006FA"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Географическое положение ООПТ</w:t>
                  </w:r>
                </w:p>
              </w:tc>
              <w:tc>
                <w:tcPr>
                  <w:tcW w:w="4192" w:type="pct"/>
                  <w:tcBorders>
                    <w:top w:val="single" w:sz="4" w:space="0" w:color="auto"/>
                    <w:left w:val="single" w:sz="4" w:space="0" w:color="auto"/>
                    <w:bottom w:val="single" w:sz="4" w:space="0" w:color="auto"/>
                    <w:right w:val="single" w:sz="4" w:space="0" w:color="auto"/>
                  </w:tcBorders>
                  <w:hideMark/>
                </w:tcPr>
                <w:p w14:paraId="466859B8" w14:textId="77777777" w:rsidR="00E97276" w:rsidRPr="00E97276" w:rsidRDefault="00E97276" w:rsidP="00E97276">
                  <w:pPr>
                    <w:rPr>
                      <w:rFonts w:ascii="Times New Roman" w:hAnsi="Times New Roman" w:cs="Times New Roman"/>
                      <w:bCs/>
                      <w:sz w:val="20"/>
                      <w:szCs w:val="20"/>
                    </w:rPr>
                  </w:pPr>
                  <w:r w:rsidRPr="00E97276">
                    <w:rPr>
                      <w:rFonts w:ascii="Times New Roman" w:hAnsi="Times New Roman" w:cs="Times New Roman"/>
                      <w:bCs/>
                      <w:sz w:val="20"/>
                      <w:szCs w:val="20"/>
                    </w:rPr>
                    <w:t>Исследуемая территория находится на восточной окраине Русской равнины в пределах подтаежной зоны. Относится к ландшафтной области Высокое Заволжье.</w:t>
                  </w:r>
                </w:p>
                <w:p w14:paraId="2C46CAD3"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bCs/>
                      <w:sz w:val="20"/>
                      <w:szCs w:val="20"/>
                    </w:rPr>
                    <w:t xml:space="preserve">Ближайшим населенным пунктом является дер. </w:t>
                  </w:r>
                  <w:proofErr w:type="spellStart"/>
                  <w:r w:rsidRPr="00E97276">
                    <w:rPr>
                      <w:rFonts w:ascii="Times New Roman" w:hAnsi="Times New Roman" w:cs="Times New Roman"/>
                      <w:bCs/>
                      <w:sz w:val="20"/>
                      <w:szCs w:val="20"/>
                    </w:rPr>
                    <w:t>Векошинка</w:t>
                  </w:r>
                  <w:proofErr w:type="spellEnd"/>
                  <w:r w:rsidRPr="00E97276">
                    <w:rPr>
                      <w:rFonts w:ascii="Times New Roman" w:hAnsi="Times New Roman" w:cs="Times New Roman"/>
                      <w:bCs/>
                      <w:sz w:val="20"/>
                      <w:szCs w:val="20"/>
                    </w:rPr>
                    <w:t xml:space="preserve"> (6,5 км на северо-восток). Расстояние до районного центра г. Чайковский – 17 км (на юг).</w:t>
                  </w:r>
                </w:p>
              </w:tc>
            </w:tr>
            <w:tr w:rsidR="00E97276" w:rsidRPr="00E97276" w14:paraId="65C7AA9A"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508048F0"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lastRenderedPageBreak/>
                    <w:t>16</w:t>
                  </w:r>
                </w:p>
              </w:tc>
              <w:tc>
                <w:tcPr>
                  <w:tcW w:w="594" w:type="pct"/>
                  <w:tcBorders>
                    <w:top w:val="single" w:sz="4" w:space="0" w:color="auto"/>
                    <w:left w:val="single" w:sz="4" w:space="0" w:color="auto"/>
                    <w:bottom w:val="single" w:sz="4" w:space="0" w:color="auto"/>
                    <w:right w:val="single" w:sz="4" w:space="0" w:color="auto"/>
                  </w:tcBorders>
                  <w:hideMark/>
                </w:tcPr>
                <w:p w14:paraId="647AF4C1"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Общая площадь ООПТ (га)</w:t>
                  </w:r>
                </w:p>
              </w:tc>
              <w:tc>
                <w:tcPr>
                  <w:tcW w:w="4192" w:type="pct"/>
                  <w:tcBorders>
                    <w:top w:val="single" w:sz="4" w:space="0" w:color="auto"/>
                    <w:left w:val="single" w:sz="4" w:space="0" w:color="auto"/>
                    <w:bottom w:val="single" w:sz="4" w:space="0" w:color="auto"/>
                    <w:right w:val="single" w:sz="4" w:space="0" w:color="auto"/>
                  </w:tcBorders>
                  <w:hideMark/>
                </w:tcPr>
                <w:p w14:paraId="5C0C7A96" w14:textId="77777777" w:rsidR="00E97276" w:rsidRPr="00E97276" w:rsidRDefault="00E97276" w:rsidP="00E97276">
                  <w:pPr>
                    <w:pStyle w:val="ConsPlusNormal"/>
                    <w:jc w:val="both"/>
                    <w:rPr>
                      <w:sz w:val="20"/>
                      <w:szCs w:val="20"/>
                    </w:rPr>
                  </w:pPr>
                  <w:r w:rsidRPr="00E97276">
                    <w:rPr>
                      <w:sz w:val="20"/>
                      <w:szCs w:val="20"/>
                    </w:rPr>
                    <w:t>1111,0</w:t>
                  </w:r>
                </w:p>
              </w:tc>
            </w:tr>
            <w:tr w:rsidR="00E97276" w:rsidRPr="00E97276" w14:paraId="732F4132"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37E8B52E"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17</w:t>
                  </w:r>
                </w:p>
              </w:tc>
              <w:tc>
                <w:tcPr>
                  <w:tcW w:w="594" w:type="pct"/>
                  <w:tcBorders>
                    <w:top w:val="single" w:sz="4" w:space="0" w:color="auto"/>
                    <w:left w:val="single" w:sz="4" w:space="0" w:color="auto"/>
                    <w:bottom w:val="single" w:sz="4" w:space="0" w:color="auto"/>
                    <w:right w:val="single" w:sz="4" w:space="0" w:color="auto"/>
                  </w:tcBorders>
                  <w:hideMark/>
                </w:tcPr>
                <w:p w14:paraId="757B7A61"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Площадь охранной зоны ООПТ (га)</w:t>
                  </w:r>
                </w:p>
              </w:tc>
              <w:tc>
                <w:tcPr>
                  <w:tcW w:w="4192" w:type="pct"/>
                  <w:tcBorders>
                    <w:top w:val="single" w:sz="4" w:space="0" w:color="auto"/>
                    <w:left w:val="single" w:sz="4" w:space="0" w:color="auto"/>
                    <w:bottom w:val="single" w:sz="4" w:space="0" w:color="auto"/>
                    <w:right w:val="single" w:sz="4" w:space="0" w:color="auto"/>
                  </w:tcBorders>
                  <w:hideMark/>
                </w:tcPr>
                <w:p w14:paraId="1D12BED2"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sz w:val="20"/>
                      <w:szCs w:val="20"/>
                    </w:rPr>
                    <w:t>0</w:t>
                  </w:r>
                </w:p>
              </w:tc>
            </w:tr>
            <w:tr w:rsidR="00E97276" w:rsidRPr="00E97276" w14:paraId="70613813"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76E5233B"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18</w:t>
                  </w:r>
                </w:p>
              </w:tc>
              <w:tc>
                <w:tcPr>
                  <w:tcW w:w="594" w:type="pct"/>
                  <w:tcBorders>
                    <w:top w:val="single" w:sz="4" w:space="0" w:color="auto"/>
                    <w:left w:val="single" w:sz="4" w:space="0" w:color="auto"/>
                    <w:bottom w:val="single" w:sz="4" w:space="0" w:color="auto"/>
                    <w:right w:val="single" w:sz="4" w:space="0" w:color="auto"/>
                  </w:tcBorders>
                  <w:hideMark/>
                </w:tcPr>
                <w:p w14:paraId="4F85893E"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Границы ООПТ</w:t>
                  </w:r>
                </w:p>
              </w:tc>
              <w:tc>
                <w:tcPr>
                  <w:tcW w:w="4192" w:type="pct"/>
                  <w:tcBorders>
                    <w:top w:val="single" w:sz="4" w:space="0" w:color="auto"/>
                    <w:left w:val="single" w:sz="4" w:space="0" w:color="auto"/>
                    <w:bottom w:val="single" w:sz="4" w:space="0" w:color="auto"/>
                    <w:right w:val="single" w:sz="4" w:space="0" w:color="auto"/>
                  </w:tcBorders>
                  <w:hideMark/>
                </w:tcPr>
                <w:p w14:paraId="50EEDE46" w14:textId="77777777" w:rsidR="00E97276" w:rsidRPr="00E97276" w:rsidRDefault="00E97276" w:rsidP="00E97276">
                  <w:pPr>
                    <w:autoSpaceDE w:val="0"/>
                    <w:autoSpaceDN w:val="0"/>
                    <w:adjustRightInd w:val="0"/>
                    <w:ind w:firstLine="540"/>
                    <w:jc w:val="both"/>
                    <w:rPr>
                      <w:rFonts w:ascii="Times New Roman" w:hAnsi="Times New Roman" w:cs="Times New Roman"/>
                      <w:sz w:val="20"/>
                      <w:szCs w:val="20"/>
                    </w:rPr>
                  </w:pPr>
                  <w:r w:rsidRPr="00E97276">
                    <w:rPr>
                      <w:rFonts w:ascii="Times New Roman" w:hAnsi="Times New Roman" w:cs="Times New Roman"/>
                      <w:sz w:val="20"/>
                      <w:szCs w:val="20"/>
                    </w:rPr>
                    <w:t>От точки пересечения западной границы квартала 144 Чусовского лесничества Чусовского лесхоза с левым берегом р. Чусовая 250 м на юг, далее 1100 м на северо-восток, далее на северо-запад до пересечения с левым берегом р. Чусовая; далее вниз по течению по левому берегу р. Чусовая до начальной точки.</w:t>
                  </w:r>
                </w:p>
                <w:p w14:paraId="76D1F998"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highlight w:val="yellow"/>
                    </w:rPr>
                  </w:pPr>
                </w:p>
              </w:tc>
            </w:tr>
            <w:tr w:rsidR="00E97276" w:rsidRPr="00E97276" w14:paraId="53A8058F" w14:textId="77777777" w:rsidTr="007D53DD">
              <w:trPr>
                <w:cantSplit/>
              </w:trPr>
              <w:tc>
                <w:tcPr>
                  <w:tcW w:w="214" w:type="pct"/>
                  <w:tcBorders>
                    <w:top w:val="single" w:sz="4" w:space="0" w:color="auto"/>
                    <w:left w:val="single" w:sz="4" w:space="0" w:color="auto"/>
                    <w:bottom w:val="single" w:sz="4" w:space="0" w:color="auto"/>
                    <w:right w:val="single" w:sz="4" w:space="0" w:color="auto"/>
                  </w:tcBorders>
                  <w:hideMark/>
                </w:tcPr>
                <w:p w14:paraId="5CB1147B" w14:textId="77777777" w:rsidR="00E97276" w:rsidRPr="00E97276" w:rsidRDefault="00E97276" w:rsidP="00E97276">
                  <w:pPr>
                    <w:widowControl w:val="0"/>
                    <w:autoSpaceDE w:val="0"/>
                    <w:autoSpaceDN w:val="0"/>
                    <w:adjustRightInd w:val="0"/>
                    <w:ind w:left="-97" w:firstLine="37"/>
                    <w:jc w:val="center"/>
                    <w:rPr>
                      <w:rFonts w:ascii="Times New Roman" w:hAnsi="Times New Roman" w:cs="Times New Roman"/>
                      <w:sz w:val="16"/>
                      <w:szCs w:val="16"/>
                    </w:rPr>
                  </w:pPr>
                  <w:r w:rsidRPr="00E97276">
                    <w:rPr>
                      <w:rFonts w:ascii="Times New Roman" w:hAnsi="Times New Roman" w:cs="Times New Roman"/>
                      <w:sz w:val="16"/>
                      <w:szCs w:val="16"/>
                    </w:rPr>
                    <w:t>19</w:t>
                  </w:r>
                </w:p>
              </w:tc>
              <w:tc>
                <w:tcPr>
                  <w:tcW w:w="594" w:type="pct"/>
                  <w:tcBorders>
                    <w:top w:val="single" w:sz="4" w:space="0" w:color="auto"/>
                    <w:left w:val="single" w:sz="4" w:space="0" w:color="auto"/>
                    <w:bottom w:val="single" w:sz="4" w:space="0" w:color="auto"/>
                    <w:right w:val="single" w:sz="4" w:space="0" w:color="auto"/>
                  </w:tcBorders>
                  <w:hideMark/>
                </w:tcPr>
                <w:p w14:paraId="106B9BF6"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Наличие в границах ООПТ иных особо охраняемых природных территорий</w:t>
                  </w:r>
                </w:p>
              </w:tc>
              <w:tc>
                <w:tcPr>
                  <w:tcW w:w="4192" w:type="pct"/>
                  <w:tcBorders>
                    <w:top w:val="single" w:sz="4" w:space="0" w:color="auto"/>
                    <w:left w:val="single" w:sz="4" w:space="0" w:color="auto"/>
                    <w:bottom w:val="single" w:sz="4" w:space="0" w:color="auto"/>
                    <w:right w:val="single" w:sz="4" w:space="0" w:color="auto"/>
                  </w:tcBorders>
                  <w:hideMark/>
                </w:tcPr>
                <w:p w14:paraId="0B4AE7B7"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r w:rsidRPr="00E97276">
                    <w:rPr>
                      <w:rFonts w:ascii="Times New Roman" w:hAnsi="Times New Roman" w:cs="Times New Roman"/>
                      <w:bCs/>
                      <w:sz w:val="20"/>
                      <w:szCs w:val="20"/>
                    </w:rPr>
                    <w:t>Отсутствуют</w:t>
                  </w:r>
                </w:p>
              </w:tc>
            </w:tr>
            <w:tr w:rsidR="00E97276" w:rsidRPr="00E97276" w14:paraId="3D3A8BD7"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6FEA33FC" w14:textId="77777777" w:rsidR="00E97276" w:rsidRPr="00E97276" w:rsidRDefault="00E97276" w:rsidP="00E97276">
                  <w:pPr>
                    <w:widowControl w:val="0"/>
                    <w:autoSpaceDE w:val="0"/>
                    <w:autoSpaceDN w:val="0"/>
                    <w:adjustRightInd w:val="0"/>
                    <w:ind w:left="-97" w:firstLine="37"/>
                    <w:jc w:val="center"/>
                    <w:rPr>
                      <w:rFonts w:ascii="Times New Roman" w:hAnsi="Times New Roman" w:cs="Times New Roman"/>
                      <w:sz w:val="16"/>
                      <w:szCs w:val="16"/>
                    </w:rPr>
                  </w:pPr>
                  <w:r w:rsidRPr="00E97276">
                    <w:rPr>
                      <w:rFonts w:ascii="Times New Roman" w:hAnsi="Times New Roman" w:cs="Times New Roman"/>
                      <w:sz w:val="16"/>
                      <w:szCs w:val="16"/>
                    </w:rPr>
                    <w:t>20</w:t>
                  </w:r>
                </w:p>
              </w:tc>
              <w:tc>
                <w:tcPr>
                  <w:tcW w:w="594" w:type="pct"/>
                  <w:tcBorders>
                    <w:top w:val="single" w:sz="4" w:space="0" w:color="auto"/>
                    <w:left w:val="single" w:sz="4" w:space="0" w:color="auto"/>
                    <w:bottom w:val="single" w:sz="4" w:space="0" w:color="auto"/>
                    <w:right w:val="single" w:sz="4" w:space="0" w:color="auto"/>
                  </w:tcBorders>
                  <w:hideMark/>
                </w:tcPr>
                <w:p w14:paraId="06D9401D"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Природные особенности ООПТ</w:t>
                  </w:r>
                </w:p>
              </w:tc>
              <w:tc>
                <w:tcPr>
                  <w:tcW w:w="4192" w:type="pct"/>
                  <w:tcBorders>
                    <w:top w:val="single" w:sz="4" w:space="0" w:color="auto"/>
                    <w:left w:val="single" w:sz="4" w:space="0" w:color="auto"/>
                    <w:bottom w:val="single" w:sz="4" w:space="0" w:color="auto"/>
                    <w:right w:val="single" w:sz="4" w:space="0" w:color="auto"/>
                  </w:tcBorders>
                  <w:hideMark/>
                </w:tcPr>
                <w:tbl>
                  <w:tblPr>
                    <w:tblW w:w="12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5"/>
                    <w:gridCol w:w="8003"/>
                  </w:tblGrid>
                  <w:tr w:rsidR="00E97276" w:rsidRPr="00E97276" w14:paraId="71039E72" w14:textId="77777777" w:rsidTr="00C94E1F">
                    <w:tc>
                      <w:tcPr>
                        <w:tcW w:w="4785" w:type="dxa"/>
                        <w:tcBorders>
                          <w:top w:val="single" w:sz="4" w:space="0" w:color="auto"/>
                          <w:left w:val="single" w:sz="4" w:space="0" w:color="auto"/>
                          <w:bottom w:val="single" w:sz="4" w:space="0" w:color="auto"/>
                          <w:right w:val="single" w:sz="4" w:space="0" w:color="auto"/>
                        </w:tcBorders>
                        <w:hideMark/>
                      </w:tcPr>
                      <w:p w14:paraId="577D4BDC" w14:textId="77777777" w:rsidR="00E97276" w:rsidRPr="00E97276" w:rsidRDefault="00E97276" w:rsidP="00E97276">
                        <w:pPr>
                          <w:pStyle w:val="ConsPlusNormal"/>
                          <w:jc w:val="both"/>
                          <w:rPr>
                            <w:sz w:val="20"/>
                            <w:szCs w:val="20"/>
                            <w:lang w:eastAsia="en-US"/>
                          </w:rPr>
                        </w:pPr>
                        <w:r w:rsidRPr="00E97276">
                          <w:rPr>
                            <w:sz w:val="20"/>
                            <w:szCs w:val="20"/>
                            <w:lang w:eastAsia="en-US"/>
                          </w:rPr>
                          <w:t>19.1. краткая характеристика рельефа</w:t>
                        </w:r>
                      </w:p>
                    </w:tc>
                    <w:tc>
                      <w:tcPr>
                        <w:tcW w:w="8003" w:type="dxa"/>
                        <w:tcBorders>
                          <w:top w:val="single" w:sz="4" w:space="0" w:color="auto"/>
                          <w:left w:val="single" w:sz="4" w:space="0" w:color="auto"/>
                          <w:bottom w:val="single" w:sz="4" w:space="0" w:color="auto"/>
                          <w:right w:val="single" w:sz="4" w:space="0" w:color="auto"/>
                        </w:tcBorders>
                        <w:hideMark/>
                      </w:tcPr>
                      <w:p w14:paraId="7CD42104"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bCs/>
                            <w:sz w:val="20"/>
                            <w:szCs w:val="20"/>
                          </w:rPr>
                          <w:t>На западе на территорию ООПТ попадают небольшие участки Воткинского водохранилища.</w:t>
                        </w:r>
                      </w:p>
                    </w:tc>
                  </w:tr>
                  <w:tr w:rsidR="00E97276" w:rsidRPr="00E97276" w14:paraId="2AB44BBB" w14:textId="77777777" w:rsidTr="00C94E1F">
                    <w:tc>
                      <w:tcPr>
                        <w:tcW w:w="4785" w:type="dxa"/>
                        <w:tcBorders>
                          <w:top w:val="single" w:sz="4" w:space="0" w:color="auto"/>
                          <w:left w:val="single" w:sz="4" w:space="0" w:color="auto"/>
                          <w:bottom w:val="single" w:sz="4" w:space="0" w:color="auto"/>
                          <w:right w:val="single" w:sz="4" w:space="0" w:color="auto"/>
                        </w:tcBorders>
                        <w:hideMark/>
                      </w:tcPr>
                      <w:p w14:paraId="32E26F54" w14:textId="77777777" w:rsidR="00E97276" w:rsidRPr="00E97276" w:rsidRDefault="00E97276" w:rsidP="00E97276">
                        <w:pPr>
                          <w:pStyle w:val="ConsPlusNormal"/>
                          <w:jc w:val="both"/>
                          <w:rPr>
                            <w:sz w:val="20"/>
                            <w:szCs w:val="20"/>
                            <w:lang w:eastAsia="en-US"/>
                          </w:rPr>
                        </w:pPr>
                        <w:r w:rsidRPr="00E97276">
                          <w:rPr>
                            <w:sz w:val="20"/>
                            <w:szCs w:val="20"/>
                            <w:lang w:eastAsia="en-US"/>
                          </w:rPr>
                          <w:t>19.2. краткая характеристика климата</w:t>
                        </w:r>
                      </w:p>
                    </w:tc>
                    <w:tc>
                      <w:tcPr>
                        <w:tcW w:w="8003" w:type="dxa"/>
                        <w:tcBorders>
                          <w:top w:val="single" w:sz="4" w:space="0" w:color="auto"/>
                          <w:left w:val="single" w:sz="4" w:space="0" w:color="auto"/>
                          <w:bottom w:val="single" w:sz="4" w:space="0" w:color="auto"/>
                          <w:right w:val="single" w:sz="4" w:space="0" w:color="auto"/>
                        </w:tcBorders>
                        <w:hideMark/>
                      </w:tcPr>
                      <w:p w14:paraId="33D5C35B"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bCs/>
                            <w:sz w:val="20"/>
                            <w:szCs w:val="20"/>
                          </w:rPr>
                          <w:t>На западе на территорию ООПТ попадают небольшие участки Воткинского водохранилища.</w:t>
                        </w:r>
                      </w:p>
                    </w:tc>
                  </w:tr>
                  <w:tr w:rsidR="00E97276" w:rsidRPr="00E97276" w14:paraId="145268FE" w14:textId="77777777" w:rsidTr="00C94E1F">
                    <w:tc>
                      <w:tcPr>
                        <w:tcW w:w="4785" w:type="dxa"/>
                        <w:tcBorders>
                          <w:top w:val="single" w:sz="4" w:space="0" w:color="auto"/>
                          <w:left w:val="single" w:sz="4" w:space="0" w:color="auto"/>
                          <w:bottom w:val="single" w:sz="4" w:space="0" w:color="auto"/>
                          <w:right w:val="single" w:sz="4" w:space="0" w:color="auto"/>
                        </w:tcBorders>
                        <w:hideMark/>
                      </w:tcPr>
                      <w:p w14:paraId="61CA1E52" w14:textId="77777777" w:rsidR="00E97276" w:rsidRPr="00E97276" w:rsidRDefault="00E97276" w:rsidP="00E97276">
                        <w:pPr>
                          <w:pStyle w:val="ConsPlusNormal"/>
                          <w:jc w:val="both"/>
                          <w:rPr>
                            <w:sz w:val="20"/>
                            <w:szCs w:val="20"/>
                            <w:lang w:eastAsia="en-US"/>
                          </w:rPr>
                        </w:pPr>
                        <w:r w:rsidRPr="00E97276">
                          <w:rPr>
                            <w:sz w:val="20"/>
                            <w:szCs w:val="20"/>
                            <w:lang w:eastAsia="en-US"/>
                          </w:rPr>
                          <w:t>19.3. краткая характеристика почвенного покрова</w:t>
                        </w:r>
                      </w:p>
                    </w:tc>
                    <w:tc>
                      <w:tcPr>
                        <w:tcW w:w="8003" w:type="dxa"/>
                        <w:tcBorders>
                          <w:top w:val="single" w:sz="4" w:space="0" w:color="auto"/>
                          <w:left w:val="single" w:sz="4" w:space="0" w:color="auto"/>
                          <w:bottom w:val="single" w:sz="4" w:space="0" w:color="auto"/>
                          <w:right w:val="single" w:sz="4" w:space="0" w:color="auto"/>
                        </w:tcBorders>
                        <w:hideMark/>
                      </w:tcPr>
                      <w:p w14:paraId="21FA2461" w14:textId="77777777" w:rsidR="00E97276" w:rsidRPr="00E97276" w:rsidRDefault="00E97276" w:rsidP="00E97276">
                        <w:pPr>
                          <w:rPr>
                            <w:rFonts w:ascii="Times New Roman" w:hAnsi="Times New Roman" w:cs="Times New Roman"/>
                            <w:sz w:val="20"/>
                            <w:szCs w:val="20"/>
                          </w:rPr>
                        </w:pPr>
                        <w:r w:rsidRPr="00E97276">
                          <w:rPr>
                            <w:rFonts w:ascii="Times New Roman" w:hAnsi="Times New Roman" w:cs="Times New Roman"/>
                            <w:bCs/>
                            <w:sz w:val="20"/>
                            <w:szCs w:val="20"/>
                          </w:rPr>
                          <w:t>На западе на территорию ООПТ попадают небольшие участки Воткинского водохранилища.</w:t>
                        </w:r>
                      </w:p>
                    </w:tc>
                  </w:tr>
                  <w:tr w:rsidR="00E97276" w:rsidRPr="00E97276" w14:paraId="15F02082" w14:textId="77777777" w:rsidTr="00C94E1F">
                    <w:tc>
                      <w:tcPr>
                        <w:tcW w:w="4785" w:type="dxa"/>
                        <w:tcBorders>
                          <w:top w:val="single" w:sz="4" w:space="0" w:color="auto"/>
                          <w:left w:val="single" w:sz="4" w:space="0" w:color="auto"/>
                          <w:bottom w:val="single" w:sz="4" w:space="0" w:color="auto"/>
                          <w:right w:val="single" w:sz="4" w:space="0" w:color="auto"/>
                        </w:tcBorders>
                        <w:hideMark/>
                      </w:tcPr>
                      <w:p w14:paraId="3892A440" w14:textId="77777777" w:rsidR="00E97276" w:rsidRPr="00E97276" w:rsidRDefault="00E97276" w:rsidP="00E97276">
                        <w:pPr>
                          <w:pStyle w:val="ConsPlusNormal"/>
                          <w:jc w:val="both"/>
                          <w:rPr>
                            <w:sz w:val="20"/>
                            <w:szCs w:val="20"/>
                            <w:lang w:eastAsia="en-US"/>
                          </w:rPr>
                        </w:pPr>
                        <w:r w:rsidRPr="00E97276">
                          <w:rPr>
                            <w:sz w:val="20"/>
                            <w:szCs w:val="20"/>
                            <w:lang w:eastAsia="en-US"/>
                          </w:rPr>
                          <w:t>19.4. краткое описание гидрологической сети</w:t>
                        </w:r>
                      </w:p>
                    </w:tc>
                    <w:tc>
                      <w:tcPr>
                        <w:tcW w:w="8003" w:type="dxa"/>
                        <w:tcBorders>
                          <w:top w:val="single" w:sz="4" w:space="0" w:color="auto"/>
                          <w:left w:val="single" w:sz="4" w:space="0" w:color="auto"/>
                          <w:bottom w:val="single" w:sz="4" w:space="0" w:color="auto"/>
                          <w:right w:val="single" w:sz="4" w:space="0" w:color="auto"/>
                        </w:tcBorders>
                        <w:hideMark/>
                      </w:tcPr>
                      <w:p w14:paraId="6CB40C21" w14:textId="77777777" w:rsidR="00E97276" w:rsidRPr="00E97276" w:rsidRDefault="00E97276" w:rsidP="00E97276">
                        <w:pPr>
                          <w:pStyle w:val="ConsPlusNormal"/>
                          <w:jc w:val="both"/>
                          <w:rPr>
                            <w:sz w:val="20"/>
                            <w:szCs w:val="20"/>
                          </w:rPr>
                        </w:pPr>
                        <w:r w:rsidRPr="00E97276">
                          <w:rPr>
                            <w:sz w:val="20"/>
                            <w:szCs w:val="20"/>
                          </w:rPr>
                          <w:t>Количество: 1</w:t>
                        </w:r>
                      </w:p>
                      <w:p w14:paraId="524248DF" w14:textId="77777777" w:rsidR="00E97276" w:rsidRPr="00E97276" w:rsidRDefault="00E97276" w:rsidP="00E97276">
                        <w:pPr>
                          <w:pStyle w:val="ConsPlusNormal"/>
                          <w:jc w:val="both"/>
                          <w:rPr>
                            <w:sz w:val="20"/>
                            <w:szCs w:val="20"/>
                          </w:rPr>
                        </w:pPr>
                        <w:r w:rsidRPr="00E97276">
                          <w:rPr>
                            <w:sz w:val="20"/>
                            <w:szCs w:val="20"/>
                          </w:rPr>
                          <w:t>Густота (на 100 га): 400 м</w:t>
                        </w:r>
                      </w:p>
                      <w:p w14:paraId="53F268A7" w14:textId="77777777" w:rsidR="00E97276" w:rsidRPr="00E97276" w:rsidRDefault="00E97276" w:rsidP="00E97276">
                        <w:pPr>
                          <w:pStyle w:val="ConsPlusNormal"/>
                          <w:jc w:val="both"/>
                          <w:rPr>
                            <w:sz w:val="20"/>
                            <w:szCs w:val="20"/>
                          </w:rPr>
                        </w:pPr>
                        <w:r w:rsidRPr="00E97276">
                          <w:rPr>
                            <w:sz w:val="20"/>
                            <w:szCs w:val="20"/>
                          </w:rPr>
                          <w:t>Суммарная протяженность речной сети: 980 м</w:t>
                        </w:r>
                      </w:p>
                      <w:p w14:paraId="15A5C01D" w14:textId="77777777" w:rsidR="00E97276" w:rsidRPr="00E97276" w:rsidRDefault="00E97276" w:rsidP="00E97276">
                        <w:pPr>
                          <w:pStyle w:val="ConsPlusNormal"/>
                          <w:jc w:val="both"/>
                          <w:rPr>
                            <w:sz w:val="20"/>
                            <w:szCs w:val="20"/>
                          </w:rPr>
                        </w:pPr>
                        <w:r w:rsidRPr="00E97276">
                          <w:rPr>
                            <w:sz w:val="20"/>
                            <w:szCs w:val="20"/>
                          </w:rPr>
                          <w:t>Количество основных типов водоемов (озера, пруды, болота и др.): 1 река</w:t>
                        </w:r>
                      </w:p>
                      <w:p w14:paraId="12C7CC2A" w14:textId="77777777" w:rsidR="00E97276" w:rsidRPr="00E97276" w:rsidRDefault="00E97276" w:rsidP="00E97276">
                        <w:pPr>
                          <w:pStyle w:val="ConsPlusNormal"/>
                          <w:jc w:val="both"/>
                          <w:rPr>
                            <w:sz w:val="20"/>
                            <w:szCs w:val="20"/>
                          </w:rPr>
                        </w:pPr>
                        <w:r w:rsidRPr="00E97276">
                          <w:rPr>
                            <w:sz w:val="20"/>
                            <w:szCs w:val="20"/>
                          </w:rPr>
                          <w:t xml:space="preserve">Топографические названия основных гидрологических объектов: </w:t>
                        </w:r>
                        <w:proofErr w:type="spellStart"/>
                        <w:r w:rsidRPr="00E97276">
                          <w:rPr>
                            <w:sz w:val="20"/>
                            <w:szCs w:val="20"/>
                          </w:rPr>
                          <w:t>р.Малый</w:t>
                        </w:r>
                        <w:proofErr w:type="spellEnd"/>
                        <w:r w:rsidRPr="00E97276">
                          <w:rPr>
                            <w:sz w:val="20"/>
                            <w:szCs w:val="20"/>
                          </w:rPr>
                          <w:t xml:space="preserve"> </w:t>
                        </w:r>
                        <w:proofErr w:type="spellStart"/>
                        <w:r w:rsidRPr="00E97276">
                          <w:rPr>
                            <w:sz w:val="20"/>
                            <w:szCs w:val="20"/>
                          </w:rPr>
                          <w:t>Вашкур</w:t>
                        </w:r>
                        <w:proofErr w:type="spellEnd"/>
                      </w:p>
                    </w:tc>
                  </w:tr>
                  <w:tr w:rsidR="00E97276" w:rsidRPr="00E97276" w14:paraId="376E2F7D" w14:textId="77777777" w:rsidTr="00C94E1F">
                    <w:tc>
                      <w:tcPr>
                        <w:tcW w:w="4785" w:type="dxa"/>
                        <w:tcBorders>
                          <w:top w:val="single" w:sz="4" w:space="0" w:color="auto"/>
                          <w:left w:val="single" w:sz="4" w:space="0" w:color="auto"/>
                          <w:bottom w:val="single" w:sz="4" w:space="0" w:color="auto"/>
                          <w:right w:val="single" w:sz="4" w:space="0" w:color="auto"/>
                        </w:tcBorders>
                        <w:hideMark/>
                      </w:tcPr>
                      <w:p w14:paraId="381BC603"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19.5. краткая характеристика растительности</w:t>
                        </w:r>
                      </w:p>
                    </w:tc>
                    <w:tc>
                      <w:tcPr>
                        <w:tcW w:w="8003" w:type="dxa"/>
                        <w:tcBorders>
                          <w:top w:val="single" w:sz="4" w:space="0" w:color="auto"/>
                          <w:left w:val="single" w:sz="4" w:space="0" w:color="auto"/>
                          <w:bottom w:val="single" w:sz="4" w:space="0" w:color="auto"/>
                          <w:right w:val="single" w:sz="4" w:space="0" w:color="auto"/>
                        </w:tcBorders>
                        <w:hideMark/>
                      </w:tcPr>
                      <w:p w14:paraId="1C883011"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Флора:</w:t>
                        </w:r>
                      </w:p>
                      <w:p w14:paraId="2FA8C0E3"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Бедренец камнеломка (</w:t>
                        </w:r>
                        <w:proofErr w:type="spellStart"/>
                        <w:r w:rsidRPr="00E97276">
                          <w:rPr>
                            <w:rFonts w:ascii="Times New Roman" w:hAnsi="Times New Roman" w:cs="Times New Roman"/>
                            <w:sz w:val="20"/>
                            <w:szCs w:val="20"/>
                          </w:rPr>
                          <w:t>Pimpinella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saxifraga</w:t>
                        </w:r>
                        <w:proofErr w:type="spellEnd"/>
                        <w:r w:rsidRPr="00E97276">
                          <w:rPr>
                            <w:rFonts w:ascii="Times New Roman" w:hAnsi="Times New Roman" w:cs="Times New Roman"/>
                            <w:sz w:val="20"/>
                            <w:szCs w:val="20"/>
                          </w:rPr>
                          <w:t xml:space="preserve">) </w:t>
                        </w:r>
                      </w:p>
                      <w:p w14:paraId="77FC8D97"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Береза повислая (</w:t>
                        </w:r>
                        <w:proofErr w:type="spellStart"/>
                        <w:r w:rsidRPr="00E97276">
                          <w:rPr>
                            <w:rFonts w:ascii="Times New Roman" w:hAnsi="Times New Roman" w:cs="Times New Roman"/>
                            <w:sz w:val="20"/>
                            <w:szCs w:val="20"/>
                          </w:rPr>
                          <w:t>Betula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pendula</w:t>
                        </w:r>
                        <w:proofErr w:type="spellEnd"/>
                        <w:r w:rsidRPr="00E97276">
                          <w:rPr>
                            <w:rFonts w:ascii="Times New Roman" w:hAnsi="Times New Roman" w:cs="Times New Roman"/>
                            <w:sz w:val="20"/>
                            <w:szCs w:val="20"/>
                          </w:rPr>
                          <w:t xml:space="preserve">) </w:t>
                        </w:r>
                      </w:p>
                      <w:p w14:paraId="2ED0E4D9"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Бересклет бородавчатый (</w:t>
                        </w:r>
                        <w:proofErr w:type="spellStart"/>
                        <w:r w:rsidRPr="00E97276">
                          <w:rPr>
                            <w:rFonts w:ascii="Times New Roman" w:hAnsi="Times New Roman" w:cs="Times New Roman"/>
                            <w:sz w:val="20"/>
                            <w:szCs w:val="20"/>
                          </w:rPr>
                          <w:t>Euonymus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verrucosa</w:t>
                        </w:r>
                        <w:proofErr w:type="spellEnd"/>
                        <w:r w:rsidRPr="00E97276">
                          <w:rPr>
                            <w:rFonts w:ascii="Times New Roman" w:hAnsi="Times New Roman" w:cs="Times New Roman"/>
                            <w:sz w:val="20"/>
                            <w:szCs w:val="20"/>
                          </w:rPr>
                          <w:t xml:space="preserve">) </w:t>
                        </w:r>
                      </w:p>
                      <w:p w14:paraId="1EE83093"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Брусника (</w:t>
                        </w:r>
                        <w:proofErr w:type="spellStart"/>
                        <w:r w:rsidRPr="00E97276">
                          <w:rPr>
                            <w:rFonts w:ascii="Times New Roman" w:hAnsi="Times New Roman" w:cs="Times New Roman"/>
                            <w:sz w:val="20"/>
                            <w:szCs w:val="20"/>
                          </w:rPr>
                          <w:t>Vaccinium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vitis-idaea</w:t>
                        </w:r>
                        <w:proofErr w:type="spellEnd"/>
                        <w:r w:rsidRPr="00E97276">
                          <w:rPr>
                            <w:rFonts w:ascii="Times New Roman" w:hAnsi="Times New Roman" w:cs="Times New Roman"/>
                            <w:sz w:val="20"/>
                            <w:szCs w:val="20"/>
                          </w:rPr>
                          <w:t xml:space="preserve">) </w:t>
                        </w:r>
                      </w:p>
                      <w:p w14:paraId="4C9C45C7"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Валериана волжская (</w:t>
                        </w:r>
                        <w:proofErr w:type="spellStart"/>
                        <w:r w:rsidRPr="00E97276">
                          <w:rPr>
                            <w:rFonts w:ascii="Times New Roman" w:hAnsi="Times New Roman" w:cs="Times New Roman"/>
                            <w:sz w:val="20"/>
                            <w:szCs w:val="20"/>
                          </w:rPr>
                          <w:t>Valeriana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wolgensis</w:t>
                        </w:r>
                        <w:proofErr w:type="spellEnd"/>
                        <w:r w:rsidRPr="00E97276">
                          <w:rPr>
                            <w:rFonts w:ascii="Times New Roman" w:hAnsi="Times New Roman" w:cs="Times New Roman"/>
                            <w:sz w:val="20"/>
                            <w:szCs w:val="20"/>
                          </w:rPr>
                          <w:t xml:space="preserve">) </w:t>
                        </w:r>
                      </w:p>
                      <w:p w14:paraId="222DBCFC"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Василек Маршалла (</w:t>
                        </w:r>
                        <w:proofErr w:type="spellStart"/>
                        <w:r w:rsidRPr="00E97276">
                          <w:rPr>
                            <w:rFonts w:ascii="Times New Roman" w:hAnsi="Times New Roman" w:cs="Times New Roman"/>
                            <w:sz w:val="20"/>
                            <w:szCs w:val="20"/>
                          </w:rPr>
                          <w:t>Centaurea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marshalliana</w:t>
                        </w:r>
                        <w:proofErr w:type="spellEnd"/>
                        <w:r w:rsidRPr="00E97276">
                          <w:rPr>
                            <w:rFonts w:ascii="Times New Roman" w:hAnsi="Times New Roman" w:cs="Times New Roman"/>
                            <w:sz w:val="20"/>
                            <w:szCs w:val="20"/>
                          </w:rPr>
                          <w:t xml:space="preserve">) </w:t>
                        </w:r>
                      </w:p>
                      <w:p w14:paraId="4FB7D348"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lastRenderedPageBreak/>
                          <w:t>Василек шероховатый (</w:t>
                        </w:r>
                        <w:proofErr w:type="spellStart"/>
                        <w:r w:rsidRPr="00E97276">
                          <w:rPr>
                            <w:rFonts w:ascii="Times New Roman" w:hAnsi="Times New Roman" w:cs="Times New Roman"/>
                            <w:sz w:val="20"/>
                            <w:szCs w:val="20"/>
                          </w:rPr>
                          <w:t>Centaurea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scabiosa</w:t>
                        </w:r>
                        <w:proofErr w:type="spellEnd"/>
                        <w:r w:rsidRPr="00E97276">
                          <w:rPr>
                            <w:rFonts w:ascii="Times New Roman" w:hAnsi="Times New Roman" w:cs="Times New Roman"/>
                            <w:sz w:val="20"/>
                            <w:szCs w:val="20"/>
                          </w:rPr>
                          <w:t xml:space="preserve">) </w:t>
                        </w:r>
                      </w:p>
                      <w:p w14:paraId="5A3152C9"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Вейник</w:t>
                        </w:r>
                        <w:proofErr w:type="spellEnd"/>
                        <w:r w:rsidRPr="00E97276">
                          <w:rPr>
                            <w:rFonts w:ascii="Times New Roman" w:hAnsi="Times New Roman" w:cs="Times New Roman"/>
                            <w:sz w:val="20"/>
                            <w:szCs w:val="20"/>
                          </w:rPr>
                          <w:t xml:space="preserve"> наземный (</w:t>
                        </w:r>
                        <w:proofErr w:type="spellStart"/>
                        <w:r w:rsidRPr="00E97276">
                          <w:rPr>
                            <w:rFonts w:ascii="Times New Roman" w:hAnsi="Times New Roman" w:cs="Times New Roman"/>
                            <w:sz w:val="20"/>
                            <w:szCs w:val="20"/>
                          </w:rPr>
                          <w:t>Calamagrostis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epigeios</w:t>
                        </w:r>
                        <w:proofErr w:type="spellEnd"/>
                        <w:r w:rsidRPr="00E97276">
                          <w:rPr>
                            <w:rFonts w:ascii="Times New Roman" w:hAnsi="Times New Roman" w:cs="Times New Roman"/>
                            <w:sz w:val="20"/>
                            <w:szCs w:val="20"/>
                          </w:rPr>
                          <w:t xml:space="preserve">) </w:t>
                        </w:r>
                      </w:p>
                      <w:p w14:paraId="3141DCDC"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Вероника широколистная (</w:t>
                        </w:r>
                        <w:proofErr w:type="spellStart"/>
                        <w:r w:rsidRPr="00E97276">
                          <w:rPr>
                            <w:rFonts w:ascii="Times New Roman" w:hAnsi="Times New Roman" w:cs="Times New Roman"/>
                            <w:sz w:val="20"/>
                            <w:szCs w:val="20"/>
                          </w:rPr>
                          <w:t>Veronica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teucrium</w:t>
                        </w:r>
                        <w:proofErr w:type="spellEnd"/>
                        <w:r w:rsidRPr="00E97276">
                          <w:rPr>
                            <w:rFonts w:ascii="Times New Roman" w:hAnsi="Times New Roman" w:cs="Times New Roman"/>
                            <w:sz w:val="20"/>
                            <w:szCs w:val="20"/>
                          </w:rPr>
                          <w:t xml:space="preserve">) </w:t>
                        </w:r>
                      </w:p>
                      <w:p w14:paraId="46C2B6B8"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Герань луговая (</w:t>
                        </w:r>
                        <w:proofErr w:type="spellStart"/>
                        <w:r w:rsidRPr="00E97276">
                          <w:rPr>
                            <w:rFonts w:ascii="Times New Roman" w:hAnsi="Times New Roman" w:cs="Times New Roman"/>
                            <w:sz w:val="20"/>
                            <w:szCs w:val="20"/>
                          </w:rPr>
                          <w:t>Geranium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pratense</w:t>
                        </w:r>
                        <w:proofErr w:type="spellEnd"/>
                        <w:r w:rsidRPr="00E97276">
                          <w:rPr>
                            <w:rFonts w:ascii="Times New Roman" w:hAnsi="Times New Roman" w:cs="Times New Roman"/>
                            <w:sz w:val="20"/>
                            <w:szCs w:val="20"/>
                          </w:rPr>
                          <w:t xml:space="preserve">) </w:t>
                        </w:r>
                      </w:p>
                      <w:p w14:paraId="36E87FAB"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Горец птичий, разнолистный (</w:t>
                        </w:r>
                        <w:proofErr w:type="spellStart"/>
                        <w:r w:rsidRPr="00E97276">
                          <w:rPr>
                            <w:rFonts w:ascii="Times New Roman" w:hAnsi="Times New Roman" w:cs="Times New Roman"/>
                            <w:sz w:val="20"/>
                            <w:szCs w:val="20"/>
                          </w:rPr>
                          <w:t>Polygonum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aviculare</w:t>
                        </w:r>
                        <w:proofErr w:type="spellEnd"/>
                        <w:r w:rsidRPr="00E97276">
                          <w:rPr>
                            <w:rFonts w:ascii="Times New Roman" w:hAnsi="Times New Roman" w:cs="Times New Roman"/>
                            <w:sz w:val="20"/>
                            <w:szCs w:val="20"/>
                          </w:rPr>
                          <w:t xml:space="preserve">) </w:t>
                        </w:r>
                      </w:p>
                      <w:p w14:paraId="1076A043"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Горошек заборный (</w:t>
                        </w:r>
                        <w:proofErr w:type="spellStart"/>
                        <w:r w:rsidRPr="00E97276">
                          <w:rPr>
                            <w:rFonts w:ascii="Times New Roman" w:hAnsi="Times New Roman" w:cs="Times New Roman"/>
                            <w:sz w:val="20"/>
                            <w:szCs w:val="20"/>
                          </w:rPr>
                          <w:t>Vicia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sepium</w:t>
                        </w:r>
                        <w:proofErr w:type="spellEnd"/>
                        <w:r w:rsidRPr="00E97276">
                          <w:rPr>
                            <w:rFonts w:ascii="Times New Roman" w:hAnsi="Times New Roman" w:cs="Times New Roman"/>
                            <w:sz w:val="20"/>
                            <w:szCs w:val="20"/>
                          </w:rPr>
                          <w:t xml:space="preserve">) </w:t>
                        </w:r>
                      </w:p>
                      <w:p w14:paraId="31EED55A"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Грушанка круглолистная (</w:t>
                        </w:r>
                        <w:proofErr w:type="spellStart"/>
                        <w:r w:rsidRPr="00E97276">
                          <w:rPr>
                            <w:rFonts w:ascii="Times New Roman" w:hAnsi="Times New Roman" w:cs="Times New Roman"/>
                            <w:sz w:val="20"/>
                            <w:szCs w:val="20"/>
                          </w:rPr>
                          <w:t>Pyrola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rotundifolia</w:t>
                        </w:r>
                        <w:proofErr w:type="spellEnd"/>
                        <w:r w:rsidRPr="00E97276">
                          <w:rPr>
                            <w:rFonts w:ascii="Times New Roman" w:hAnsi="Times New Roman" w:cs="Times New Roman"/>
                            <w:sz w:val="20"/>
                            <w:szCs w:val="20"/>
                          </w:rPr>
                          <w:t xml:space="preserve">) </w:t>
                        </w:r>
                      </w:p>
                      <w:p w14:paraId="327B9B36"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Грушанка малая (</w:t>
                        </w:r>
                        <w:proofErr w:type="spellStart"/>
                        <w:r w:rsidRPr="00E97276">
                          <w:rPr>
                            <w:rFonts w:ascii="Times New Roman" w:hAnsi="Times New Roman" w:cs="Times New Roman"/>
                            <w:sz w:val="20"/>
                            <w:szCs w:val="20"/>
                          </w:rPr>
                          <w:t>Pyrola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minor</w:t>
                        </w:r>
                        <w:proofErr w:type="spellEnd"/>
                        <w:r w:rsidRPr="00E97276">
                          <w:rPr>
                            <w:rFonts w:ascii="Times New Roman" w:hAnsi="Times New Roman" w:cs="Times New Roman"/>
                            <w:sz w:val="20"/>
                            <w:szCs w:val="20"/>
                          </w:rPr>
                          <w:t xml:space="preserve">)  </w:t>
                        </w:r>
                      </w:p>
                      <w:p w14:paraId="4AFE4554"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Дикранум</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Dicranum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sp</w:t>
                        </w:r>
                        <w:proofErr w:type="spellEnd"/>
                        <w:r w:rsidRPr="00E97276">
                          <w:rPr>
                            <w:rFonts w:ascii="Times New Roman" w:hAnsi="Times New Roman" w:cs="Times New Roman"/>
                            <w:sz w:val="20"/>
                            <w:szCs w:val="20"/>
                          </w:rPr>
                          <w:t xml:space="preserve">.) </w:t>
                        </w:r>
                      </w:p>
                      <w:p w14:paraId="17B671C6"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Ель сибирская (</w:t>
                        </w:r>
                        <w:proofErr w:type="spellStart"/>
                        <w:r w:rsidRPr="00E97276">
                          <w:rPr>
                            <w:rFonts w:ascii="Times New Roman" w:hAnsi="Times New Roman" w:cs="Times New Roman"/>
                            <w:sz w:val="20"/>
                            <w:szCs w:val="20"/>
                          </w:rPr>
                          <w:t>Picea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obovata</w:t>
                        </w:r>
                        <w:proofErr w:type="spellEnd"/>
                        <w:r w:rsidRPr="00E97276">
                          <w:rPr>
                            <w:rFonts w:ascii="Times New Roman" w:hAnsi="Times New Roman" w:cs="Times New Roman"/>
                            <w:sz w:val="20"/>
                            <w:szCs w:val="20"/>
                          </w:rPr>
                          <w:t xml:space="preserve">) </w:t>
                        </w:r>
                      </w:p>
                      <w:p w14:paraId="4D376CA1"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Жимолость лесная (</w:t>
                        </w:r>
                        <w:proofErr w:type="spellStart"/>
                        <w:r w:rsidRPr="00E97276">
                          <w:rPr>
                            <w:rFonts w:ascii="Times New Roman" w:hAnsi="Times New Roman" w:cs="Times New Roman"/>
                            <w:sz w:val="20"/>
                            <w:szCs w:val="20"/>
                          </w:rPr>
                          <w:t>Lonicera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xylosteum</w:t>
                        </w:r>
                        <w:proofErr w:type="spellEnd"/>
                        <w:r w:rsidRPr="00E97276">
                          <w:rPr>
                            <w:rFonts w:ascii="Times New Roman" w:hAnsi="Times New Roman" w:cs="Times New Roman"/>
                            <w:sz w:val="20"/>
                            <w:szCs w:val="20"/>
                          </w:rPr>
                          <w:t xml:space="preserve">) </w:t>
                        </w:r>
                      </w:p>
                      <w:p w14:paraId="624F4310"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Жимолость татарская (</w:t>
                        </w:r>
                        <w:proofErr w:type="spellStart"/>
                        <w:r w:rsidRPr="00E97276">
                          <w:rPr>
                            <w:rFonts w:ascii="Times New Roman" w:hAnsi="Times New Roman" w:cs="Times New Roman"/>
                            <w:sz w:val="20"/>
                            <w:szCs w:val="20"/>
                          </w:rPr>
                          <w:t>Lonicera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tatarica</w:t>
                        </w:r>
                        <w:proofErr w:type="spellEnd"/>
                        <w:r w:rsidRPr="00E97276">
                          <w:rPr>
                            <w:rFonts w:ascii="Times New Roman" w:hAnsi="Times New Roman" w:cs="Times New Roman"/>
                            <w:sz w:val="20"/>
                            <w:szCs w:val="20"/>
                          </w:rPr>
                          <w:t xml:space="preserve">) </w:t>
                        </w:r>
                      </w:p>
                      <w:p w14:paraId="15CCB034"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Земляника лесная (</w:t>
                        </w:r>
                        <w:proofErr w:type="spellStart"/>
                        <w:r w:rsidRPr="00E97276">
                          <w:rPr>
                            <w:rFonts w:ascii="Times New Roman" w:hAnsi="Times New Roman" w:cs="Times New Roman"/>
                            <w:sz w:val="20"/>
                            <w:szCs w:val="20"/>
                          </w:rPr>
                          <w:t>Fragaria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vesca</w:t>
                        </w:r>
                        <w:proofErr w:type="spellEnd"/>
                        <w:r w:rsidRPr="00E97276">
                          <w:rPr>
                            <w:rFonts w:ascii="Times New Roman" w:hAnsi="Times New Roman" w:cs="Times New Roman"/>
                            <w:sz w:val="20"/>
                            <w:szCs w:val="20"/>
                          </w:rPr>
                          <w:t>)</w:t>
                        </w:r>
                      </w:p>
                      <w:p w14:paraId="68908A3D"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Зимолюбка</w:t>
                        </w:r>
                        <w:proofErr w:type="spellEnd"/>
                        <w:r w:rsidRPr="00E97276">
                          <w:rPr>
                            <w:rFonts w:ascii="Times New Roman" w:hAnsi="Times New Roman" w:cs="Times New Roman"/>
                            <w:sz w:val="20"/>
                            <w:szCs w:val="20"/>
                          </w:rPr>
                          <w:t xml:space="preserve"> зонтичная (</w:t>
                        </w:r>
                        <w:proofErr w:type="spellStart"/>
                        <w:r w:rsidRPr="00E97276">
                          <w:rPr>
                            <w:rFonts w:ascii="Times New Roman" w:hAnsi="Times New Roman" w:cs="Times New Roman"/>
                            <w:sz w:val="20"/>
                            <w:szCs w:val="20"/>
                          </w:rPr>
                          <w:t>Chimaphila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umbellate</w:t>
                        </w:r>
                        <w:proofErr w:type="spellEnd"/>
                        <w:r w:rsidRPr="00E97276">
                          <w:rPr>
                            <w:rFonts w:ascii="Times New Roman" w:hAnsi="Times New Roman" w:cs="Times New Roman"/>
                            <w:sz w:val="20"/>
                            <w:szCs w:val="20"/>
                          </w:rPr>
                          <w:t>)</w:t>
                        </w:r>
                      </w:p>
                      <w:p w14:paraId="0C142DB7"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Золотарник обыкновенный (</w:t>
                        </w:r>
                        <w:proofErr w:type="spellStart"/>
                        <w:r w:rsidRPr="00E97276">
                          <w:rPr>
                            <w:rFonts w:ascii="Times New Roman" w:hAnsi="Times New Roman" w:cs="Times New Roman"/>
                            <w:sz w:val="20"/>
                            <w:szCs w:val="20"/>
                          </w:rPr>
                          <w:t>Solidago</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virgaurea</w:t>
                        </w:r>
                        <w:proofErr w:type="spellEnd"/>
                        <w:r w:rsidRPr="00E97276">
                          <w:rPr>
                            <w:rFonts w:ascii="Times New Roman" w:hAnsi="Times New Roman" w:cs="Times New Roman"/>
                            <w:sz w:val="20"/>
                            <w:szCs w:val="20"/>
                          </w:rPr>
                          <w:t>)</w:t>
                        </w:r>
                      </w:p>
                      <w:p w14:paraId="7D2A7A00"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Ива (</w:t>
                        </w:r>
                        <w:proofErr w:type="spellStart"/>
                        <w:r w:rsidRPr="00E97276">
                          <w:rPr>
                            <w:rFonts w:ascii="Times New Roman" w:hAnsi="Times New Roman" w:cs="Times New Roman"/>
                            <w:sz w:val="20"/>
                            <w:szCs w:val="20"/>
                          </w:rPr>
                          <w:t>Salix</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sp</w:t>
                        </w:r>
                        <w:proofErr w:type="spellEnd"/>
                        <w:r w:rsidRPr="00E97276">
                          <w:rPr>
                            <w:rFonts w:ascii="Times New Roman" w:hAnsi="Times New Roman" w:cs="Times New Roman"/>
                            <w:sz w:val="20"/>
                            <w:szCs w:val="20"/>
                          </w:rPr>
                          <w:t>.)</w:t>
                        </w:r>
                      </w:p>
                      <w:p w14:paraId="61975EDD"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Кладония альпийская (</w:t>
                        </w:r>
                        <w:proofErr w:type="spellStart"/>
                        <w:r w:rsidRPr="00E97276">
                          <w:rPr>
                            <w:rFonts w:ascii="Times New Roman" w:hAnsi="Times New Roman" w:cs="Times New Roman"/>
                            <w:sz w:val="20"/>
                            <w:szCs w:val="20"/>
                          </w:rPr>
                          <w:t>Cladonia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alpestris</w:t>
                        </w:r>
                        <w:proofErr w:type="spellEnd"/>
                        <w:r w:rsidRPr="00E97276">
                          <w:rPr>
                            <w:rFonts w:ascii="Times New Roman" w:hAnsi="Times New Roman" w:cs="Times New Roman"/>
                            <w:sz w:val="20"/>
                            <w:szCs w:val="20"/>
                          </w:rPr>
                          <w:t>)</w:t>
                        </w:r>
                      </w:p>
                      <w:p w14:paraId="071F30B6"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Кладония лесная (</w:t>
                        </w:r>
                        <w:proofErr w:type="spellStart"/>
                        <w:r w:rsidRPr="00E97276">
                          <w:rPr>
                            <w:rFonts w:ascii="Times New Roman" w:hAnsi="Times New Roman" w:cs="Times New Roman"/>
                            <w:sz w:val="20"/>
                            <w:szCs w:val="20"/>
                          </w:rPr>
                          <w:t>Cladonia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sylvatica</w:t>
                        </w:r>
                        <w:proofErr w:type="spellEnd"/>
                        <w:r w:rsidRPr="00E97276">
                          <w:rPr>
                            <w:rFonts w:ascii="Times New Roman" w:hAnsi="Times New Roman" w:cs="Times New Roman"/>
                            <w:sz w:val="20"/>
                            <w:szCs w:val="20"/>
                          </w:rPr>
                          <w:t>)</w:t>
                        </w:r>
                      </w:p>
                      <w:p w14:paraId="529C6339"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Кладония </w:t>
                        </w:r>
                        <w:proofErr w:type="spellStart"/>
                        <w:r w:rsidRPr="00E97276">
                          <w:rPr>
                            <w:rFonts w:ascii="Times New Roman" w:hAnsi="Times New Roman" w:cs="Times New Roman"/>
                            <w:sz w:val="20"/>
                            <w:szCs w:val="20"/>
                          </w:rPr>
                          <w:t>орехоносная</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Cladonia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rangiferina</w:t>
                        </w:r>
                        <w:proofErr w:type="spellEnd"/>
                        <w:r w:rsidRPr="00E97276">
                          <w:rPr>
                            <w:rFonts w:ascii="Times New Roman" w:hAnsi="Times New Roman" w:cs="Times New Roman"/>
                            <w:sz w:val="20"/>
                            <w:szCs w:val="20"/>
                          </w:rPr>
                          <w:t>)</w:t>
                        </w:r>
                      </w:p>
                      <w:p w14:paraId="549768E2"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Клевер средний (</w:t>
                        </w:r>
                        <w:proofErr w:type="spellStart"/>
                        <w:r w:rsidRPr="00E97276">
                          <w:rPr>
                            <w:rFonts w:ascii="Times New Roman" w:hAnsi="Times New Roman" w:cs="Times New Roman"/>
                            <w:sz w:val="20"/>
                            <w:szCs w:val="20"/>
                          </w:rPr>
                          <w:t>Trifolium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medium</w:t>
                        </w:r>
                        <w:proofErr w:type="spellEnd"/>
                        <w:r w:rsidRPr="00E97276">
                          <w:rPr>
                            <w:rFonts w:ascii="Times New Roman" w:hAnsi="Times New Roman" w:cs="Times New Roman"/>
                            <w:sz w:val="20"/>
                            <w:szCs w:val="20"/>
                          </w:rPr>
                          <w:t>)</w:t>
                        </w:r>
                      </w:p>
                      <w:p w14:paraId="4F9F8483"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Колокольчик раскидистый (</w:t>
                        </w:r>
                        <w:proofErr w:type="spellStart"/>
                        <w:r w:rsidRPr="00E97276">
                          <w:rPr>
                            <w:rFonts w:ascii="Times New Roman" w:hAnsi="Times New Roman" w:cs="Times New Roman"/>
                            <w:sz w:val="20"/>
                            <w:szCs w:val="20"/>
                          </w:rPr>
                          <w:t>Campanula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patula</w:t>
                        </w:r>
                        <w:proofErr w:type="spellEnd"/>
                        <w:r w:rsidRPr="00E97276">
                          <w:rPr>
                            <w:rFonts w:ascii="Times New Roman" w:hAnsi="Times New Roman" w:cs="Times New Roman"/>
                            <w:sz w:val="20"/>
                            <w:szCs w:val="20"/>
                          </w:rPr>
                          <w:t>)</w:t>
                        </w:r>
                      </w:p>
                      <w:p w14:paraId="35AB6A56"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Костяника обыкновенная (</w:t>
                        </w:r>
                        <w:proofErr w:type="spellStart"/>
                        <w:r w:rsidRPr="00E97276">
                          <w:rPr>
                            <w:rFonts w:ascii="Times New Roman" w:hAnsi="Times New Roman" w:cs="Times New Roman"/>
                            <w:sz w:val="20"/>
                            <w:szCs w:val="20"/>
                          </w:rPr>
                          <w:t>Rubus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saxatilis</w:t>
                        </w:r>
                        <w:proofErr w:type="spellEnd"/>
                        <w:r w:rsidRPr="00E97276">
                          <w:rPr>
                            <w:rFonts w:ascii="Times New Roman" w:hAnsi="Times New Roman" w:cs="Times New Roman"/>
                            <w:sz w:val="20"/>
                            <w:szCs w:val="20"/>
                          </w:rPr>
                          <w:t>)</w:t>
                        </w:r>
                      </w:p>
                      <w:p w14:paraId="0C1B296E"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Кошачья лапка двудомная (</w:t>
                        </w:r>
                        <w:proofErr w:type="spellStart"/>
                        <w:r w:rsidRPr="00E97276">
                          <w:rPr>
                            <w:rFonts w:ascii="Times New Roman" w:hAnsi="Times New Roman" w:cs="Times New Roman"/>
                            <w:sz w:val="20"/>
                            <w:szCs w:val="20"/>
                          </w:rPr>
                          <w:t>Antennaria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dioica</w:t>
                        </w:r>
                        <w:proofErr w:type="spellEnd"/>
                        <w:r w:rsidRPr="00E97276">
                          <w:rPr>
                            <w:rFonts w:ascii="Times New Roman" w:hAnsi="Times New Roman" w:cs="Times New Roman"/>
                            <w:sz w:val="20"/>
                            <w:szCs w:val="20"/>
                          </w:rPr>
                          <w:t>)</w:t>
                        </w:r>
                      </w:p>
                      <w:p w14:paraId="09111FAE"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Крапива двудомная (</w:t>
                        </w:r>
                        <w:proofErr w:type="spellStart"/>
                        <w:r w:rsidRPr="00E97276">
                          <w:rPr>
                            <w:rFonts w:ascii="Times New Roman" w:hAnsi="Times New Roman" w:cs="Times New Roman"/>
                            <w:sz w:val="20"/>
                            <w:szCs w:val="20"/>
                          </w:rPr>
                          <w:t>Urtica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dioica</w:t>
                        </w:r>
                        <w:proofErr w:type="spellEnd"/>
                        <w:r w:rsidRPr="00E97276">
                          <w:rPr>
                            <w:rFonts w:ascii="Times New Roman" w:hAnsi="Times New Roman" w:cs="Times New Roman"/>
                            <w:sz w:val="20"/>
                            <w:szCs w:val="20"/>
                          </w:rPr>
                          <w:t>)</w:t>
                        </w:r>
                      </w:p>
                      <w:p w14:paraId="70F90AF5"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Крушина ломкая (</w:t>
                        </w:r>
                        <w:proofErr w:type="spellStart"/>
                        <w:r w:rsidRPr="00E97276">
                          <w:rPr>
                            <w:rFonts w:ascii="Times New Roman" w:hAnsi="Times New Roman" w:cs="Times New Roman"/>
                            <w:sz w:val="20"/>
                            <w:szCs w:val="20"/>
                          </w:rPr>
                          <w:t>Frangula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alnus</w:t>
                        </w:r>
                        <w:proofErr w:type="spellEnd"/>
                        <w:r w:rsidRPr="00E97276">
                          <w:rPr>
                            <w:rFonts w:ascii="Times New Roman" w:hAnsi="Times New Roman" w:cs="Times New Roman"/>
                            <w:sz w:val="20"/>
                            <w:szCs w:val="20"/>
                          </w:rPr>
                          <w:t>)</w:t>
                        </w:r>
                      </w:p>
                      <w:p w14:paraId="1D26546A"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Купена душистая (</w:t>
                        </w:r>
                        <w:proofErr w:type="spellStart"/>
                        <w:r w:rsidRPr="00E97276">
                          <w:rPr>
                            <w:rFonts w:ascii="Times New Roman" w:hAnsi="Times New Roman" w:cs="Times New Roman"/>
                            <w:sz w:val="20"/>
                            <w:szCs w:val="20"/>
                          </w:rPr>
                          <w:t>Polygonatum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odoratum</w:t>
                        </w:r>
                        <w:proofErr w:type="spellEnd"/>
                        <w:r w:rsidRPr="00E97276">
                          <w:rPr>
                            <w:rFonts w:ascii="Times New Roman" w:hAnsi="Times New Roman" w:cs="Times New Roman"/>
                            <w:sz w:val="20"/>
                            <w:szCs w:val="20"/>
                          </w:rPr>
                          <w:t>)</w:t>
                        </w:r>
                      </w:p>
                      <w:p w14:paraId="62812047"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Лапчатка Гольдбаха (</w:t>
                        </w:r>
                        <w:proofErr w:type="spellStart"/>
                        <w:r w:rsidRPr="00E97276">
                          <w:rPr>
                            <w:rFonts w:ascii="Times New Roman" w:hAnsi="Times New Roman" w:cs="Times New Roman"/>
                            <w:sz w:val="20"/>
                            <w:szCs w:val="20"/>
                          </w:rPr>
                          <w:t>Potentilla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goldbachii</w:t>
                        </w:r>
                        <w:proofErr w:type="spellEnd"/>
                        <w:r w:rsidRPr="00E97276">
                          <w:rPr>
                            <w:rFonts w:ascii="Times New Roman" w:hAnsi="Times New Roman" w:cs="Times New Roman"/>
                            <w:sz w:val="20"/>
                            <w:szCs w:val="20"/>
                          </w:rPr>
                          <w:t>)</w:t>
                        </w:r>
                      </w:p>
                      <w:p w14:paraId="0EC01F5C"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Ластовень</w:t>
                        </w:r>
                        <w:proofErr w:type="spellEnd"/>
                        <w:r w:rsidRPr="00E97276">
                          <w:rPr>
                            <w:rFonts w:ascii="Times New Roman" w:hAnsi="Times New Roman" w:cs="Times New Roman"/>
                            <w:sz w:val="20"/>
                            <w:szCs w:val="20"/>
                          </w:rPr>
                          <w:t xml:space="preserve"> ласточкин  (</w:t>
                        </w:r>
                        <w:proofErr w:type="spellStart"/>
                        <w:r w:rsidRPr="00E97276">
                          <w:rPr>
                            <w:rFonts w:ascii="Times New Roman" w:hAnsi="Times New Roman" w:cs="Times New Roman"/>
                            <w:sz w:val="20"/>
                            <w:szCs w:val="20"/>
                          </w:rPr>
                          <w:t>Vincetoxicum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hirundinaria</w:t>
                        </w:r>
                        <w:proofErr w:type="spellEnd"/>
                        <w:r w:rsidRPr="00E97276">
                          <w:rPr>
                            <w:rFonts w:ascii="Times New Roman" w:hAnsi="Times New Roman" w:cs="Times New Roman"/>
                            <w:sz w:val="20"/>
                            <w:szCs w:val="20"/>
                          </w:rPr>
                          <w:t>)</w:t>
                        </w:r>
                      </w:p>
                      <w:p w14:paraId="7B7FBE8C"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Лиственница сибирская (</w:t>
                        </w:r>
                        <w:proofErr w:type="spellStart"/>
                        <w:r w:rsidRPr="00E97276">
                          <w:rPr>
                            <w:rFonts w:ascii="Times New Roman" w:hAnsi="Times New Roman" w:cs="Times New Roman"/>
                            <w:sz w:val="20"/>
                            <w:szCs w:val="20"/>
                          </w:rPr>
                          <w:t>Larix</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sibirica</w:t>
                        </w:r>
                        <w:proofErr w:type="spellEnd"/>
                        <w:r w:rsidRPr="00E97276">
                          <w:rPr>
                            <w:rFonts w:ascii="Times New Roman" w:hAnsi="Times New Roman" w:cs="Times New Roman"/>
                            <w:sz w:val="20"/>
                            <w:szCs w:val="20"/>
                          </w:rPr>
                          <w:t>)</w:t>
                        </w:r>
                      </w:p>
                      <w:p w14:paraId="6EBDEE8D"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Любка двулистная (</w:t>
                        </w:r>
                        <w:proofErr w:type="spellStart"/>
                        <w:r w:rsidRPr="00E97276">
                          <w:rPr>
                            <w:rFonts w:ascii="Times New Roman" w:hAnsi="Times New Roman" w:cs="Times New Roman"/>
                            <w:sz w:val="20"/>
                            <w:szCs w:val="20"/>
                          </w:rPr>
                          <w:t>Platanthera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bifolia</w:t>
                        </w:r>
                        <w:proofErr w:type="spellEnd"/>
                        <w:r w:rsidRPr="00E97276">
                          <w:rPr>
                            <w:rFonts w:ascii="Times New Roman" w:hAnsi="Times New Roman" w:cs="Times New Roman"/>
                            <w:sz w:val="20"/>
                            <w:szCs w:val="20"/>
                          </w:rPr>
                          <w:t>)</w:t>
                        </w:r>
                      </w:p>
                      <w:p w14:paraId="0775946E"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Лютик многоцветковый (</w:t>
                        </w:r>
                        <w:proofErr w:type="spellStart"/>
                        <w:r w:rsidRPr="00E97276">
                          <w:rPr>
                            <w:rFonts w:ascii="Times New Roman" w:hAnsi="Times New Roman" w:cs="Times New Roman"/>
                            <w:sz w:val="20"/>
                            <w:szCs w:val="20"/>
                          </w:rPr>
                          <w:t>Ranunculus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polyanthemos</w:t>
                        </w:r>
                        <w:proofErr w:type="spellEnd"/>
                        <w:r w:rsidRPr="00E97276">
                          <w:rPr>
                            <w:rFonts w:ascii="Times New Roman" w:hAnsi="Times New Roman" w:cs="Times New Roman"/>
                            <w:sz w:val="20"/>
                            <w:szCs w:val="20"/>
                          </w:rPr>
                          <w:t>)</w:t>
                        </w:r>
                      </w:p>
                      <w:p w14:paraId="44CC0784"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Лядвенец рогатый (Lotus </w:t>
                        </w:r>
                        <w:proofErr w:type="spellStart"/>
                        <w:r w:rsidRPr="00E97276">
                          <w:rPr>
                            <w:rFonts w:ascii="Times New Roman" w:hAnsi="Times New Roman" w:cs="Times New Roman"/>
                            <w:sz w:val="20"/>
                            <w:szCs w:val="20"/>
                          </w:rPr>
                          <w:t>corniculatus</w:t>
                        </w:r>
                        <w:proofErr w:type="spellEnd"/>
                        <w:r w:rsidRPr="00E97276">
                          <w:rPr>
                            <w:rFonts w:ascii="Times New Roman" w:hAnsi="Times New Roman" w:cs="Times New Roman"/>
                            <w:sz w:val="20"/>
                            <w:szCs w:val="20"/>
                          </w:rPr>
                          <w:t>)</w:t>
                        </w:r>
                      </w:p>
                      <w:p w14:paraId="62493EB3"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Малина обыкновенная (</w:t>
                        </w:r>
                        <w:proofErr w:type="spellStart"/>
                        <w:r w:rsidRPr="00E97276">
                          <w:rPr>
                            <w:rFonts w:ascii="Times New Roman" w:hAnsi="Times New Roman" w:cs="Times New Roman"/>
                            <w:sz w:val="20"/>
                            <w:szCs w:val="20"/>
                          </w:rPr>
                          <w:t>Rubus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ideum</w:t>
                        </w:r>
                        <w:proofErr w:type="spellEnd"/>
                        <w:r w:rsidRPr="00E97276">
                          <w:rPr>
                            <w:rFonts w:ascii="Times New Roman" w:hAnsi="Times New Roman" w:cs="Times New Roman"/>
                            <w:sz w:val="20"/>
                            <w:szCs w:val="20"/>
                          </w:rPr>
                          <w:t>)</w:t>
                        </w:r>
                      </w:p>
                      <w:p w14:paraId="2EF73A83"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Марьянник луговой (</w:t>
                        </w:r>
                        <w:proofErr w:type="spellStart"/>
                        <w:r w:rsidRPr="00E97276">
                          <w:rPr>
                            <w:rFonts w:ascii="Times New Roman" w:hAnsi="Times New Roman" w:cs="Times New Roman"/>
                            <w:sz w:val="20"/>
                            <w:szCs w:val="20"/>
                          </w:rPr>
                          <w:t>Melampyrum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pratense</w:t>
                        </w:r>
                        <w:proofErr w:type="spellEnd"/>
                        <w:r w:rsidRPr="00E97276">
                          <w:rPr>
                            <w:rFonts w:ascii="Times New Roman" w:hAnsi="Times New Roman" w:cs="Times New Roman"/>
                            <w:sz w:val="20"/>
                            <w:szCs w:val="20"/>
                          </w:rPr>
                          <w:t>)</w:t>
                        </w:r>
                      </w:p>
                      <w:p w14:paraId="5D8C7321"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Можжевельник обыкновенный (</w:t>
                        </w:r>
                        <w:proofErr w:type="spellStart"/>
                        <w:r w:rsidRPr="00E97276">
                          <w:rPr>
                            <w:rFonts w:ascii="Times New Roman" w:hAnsi="Times New Roman" w:cs="Times New Roman"/>
                            <w:sz w:val="20"/>
                            <w:szCs w:val="20"/>
                          </w:rPr>
                          <w:t>Juniperus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communis</w:t>
                        </w:r>
                        <w:proofErr w:type="spellEnd"/>
                        <w:r w:rsidRPr="00E97276">
                          <w:rPr>
                            <w:rFonts w:ascii="Times New Roman" w:hAnsi="Times New Roman" w:cs="Times New Roman"/>
                            <w:sz w:val="20"/>
                            <w:szCs w:val="20"/>
                          </w:rPr>
                          <w:t xml:space="preserve">) </w:t>
                        </w:r>
                      </w:p>
                      <w:p w14:paraId="70299406"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Мятлик луговой (</w:t>
                        </w:r>
                        <w:proofErr w:type="spellStart"/>
                        <w:r w:rsidRPr="00E97276">
                          <w:rPr>
                            <w:rFonts w:ascii="Times New Roman" w:hAnsi="Times New Roman" w:cs="Times New Roman"/>
                            <w:sz w:val="20"/>
                            <w:szCs w:val="20"/>
                          </w:rPr>
                          <w:t>Poa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pratensis</w:t>
                        </w:r>
                        <w:proofErr w:type="spellEnd"/>
                        <w:r w:rsidRPr="00E97276">
                          <w:rPr>
                            <w:rFonts w:ascii="Times New Roman" w:hAnsi="Times New Roman" w:cs="Times New Roman"/>
                            <w:sz w:val="20"/>
                            <w:szCs w:val="20"/>
                          </w:rPr>
                          <w:t xml:space="preserve">) </w:t>
                        </w:r>
                      </w:p>
                      <w:p w14:paraId="06209E9F"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Мятлик однолетний (</w:t>
                        </w:r>
                        <w:proofErr w:type="spellStart"/>
                        <w:r w:rsidRPr="00E97276">
                          <w:rPr>
                            <w:rFonts w:ascii="Times New Roman" w:hAnsi="Times New Roman" w:cs="Times New Roman"/>
                            <w:sz w:val="20"/>
                            <w:szCs w:val="20"/>
                          </w:rPr>
                          <w:t>Poa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annua</w:t>
                        </w:r>
                        <w:proofErr w:type="spellEnd"/>
                        <w:r w:rsidRPr="00E97276">
                          <w:rPr>
                            <w:rFonts w:ascii="Times New Roman" w:hAnsi="Times New Roman" w:cs="Times New Roman"/>
                            <w:sz w:val="20"/>
                            <w:szCs w:val="20"/>
                          </w:rPr>
                          <w:t xml:space="preserve">) </w:t>
                        </w:r>
                      </w:p>
                      <w:p w14:paraId="2C71F7BB"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lastRenderedPageBreak/>
                          <w:t>Ожика</w:t>
                        </w:r>
                        <w:proofErr w:type="spellEnd"/>
                        <w:r w:rsidRPr="00E97276">
                          <w:rPr>
                            <w:rFonts w:ascii="Times New Roman" w:hAnsi="Times New Roman" w:cs="Times New Roman"/>
                            <w:sz w:val="20"/>
                            <w:szCs w:val="20"/>
                          </w:rPr>
                          <w:t xml:space="preserve"> волосистая (</w:t>
                        </w:r>
                        <w:proofErr w:type="spellStart"/>
                        <w:r w:rsidRPr="00E97276">
                          <w:rPr>
                            <w:rFonts w:ascii="Times New Roman" w:hAnsi="Times New Roman" w:cs="Times New Roman"/>
                            <w:sz w:val="20"/>
                            <w:szCs w:val="20"/>
                          </w:rPr>
                          <w:t>Luzula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pilosa</w:t>
                        </w:r>
                        <w:proofErr w:type="spellEnd"/>
                        <w:r w:rsidRPr="00E97276">
                          <w:rPr>
                            <w:rFonts w:ascii="Times New Roman" w:hAnsi="Times New Roman" w:cs="Times New Roman"/>
                            <w:sz w:val="20"/>
                            <w:szCs w:val="20"/>
                          </w:rPr>
                          <w:t>)</w:t>
                        </w:r>
                      </w:p>
                      <w:p w14:paraId="2B397CBA"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Ортилия</w:t>
                        </w:r>
                        <w:proofErr w:type="spellEnd"/>
                        <w:r w:rsidRPr="00E97276">
                          <w:rPr>
                            <w:rFonts w:ascii="Times New Roman" w:hAnsi="Times New Roman" w:cs="Times New Roman"/>
                            <w:sz w:val="20"/>
                            <w:szCs w:val="20"/>
                          </w:rPr>
                          <w:t xml:space="preserve"> однобокая (</w:t>
                        </w:r>
                        <w:proofErr w:type="spellStart"/>
                        <w:r w:rsidRPr="00E97276">
                          <w:rPr>
                            <w:rFonts w:ascii="Times New Roman" w:hAnsi="Times New Roman" w:cs="Times New Roman"/>
                            <w:sz w:val="20"/>
                            <w:szCs w:val="20"/>
                          </w:rPr>
                          <w:t>Orthilia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secunda</w:t>
                        </w:r>
                        <w:proofErr w:type="spellEnd"/>
                        <w:r w:rsidRPr="00E97276">
                          <w:rPr>
                            <w:rFonts w:ascii="Times New Roman" w:hAnsi="Times New Roman" w:cs="Times New Roman"/>
                            <w:sz w:val="20"/>
                            <w:szCs w:val="20"/>
                          </w:rPr>
                          <w:t>)</w:t>
                        </w:r>
                      </w:p>
                      <w:p w14:paraId="5772C376"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Осина (</w:t>
                        </w:r>
                        <w:proofErr w:type="spellStart"/>
                        <w:r w:rsidRPr="00E97276">
                          <w:rPr>
                            <w:rFonts w:ascii="Times New Roman" w:hAnsi="Times New Roman" w:cs="Times New Roman"/>
                            <w:sz w:val="20"/>
                            <w:szCs w:val="20"/>
                          </w:rPr>
                          <w:t>Populus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tremula</w:t>
                        </w:r>
                        <w:proofErr w:type="spellEnd"/>
                        <w:r w:rsidRPr="00E97276">
                          <w:rPr>
                            <w:rFonts w:ascii="Times New Roman" w:hAnsi="Times New Roman" w:cs="Times New Roman"/>
                            <w:sz w:val="20"/>
                            <w:szCs w:val="20"/>
                          </w:rPr>
                          <w:t>)</w:t>
                        </w:r>
                      </w:p>
                      <w:p w14:paraId="68C1622D"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Осока корневищная (</w:t>
                        </w:r>
                        <w:proofErr w:type="spellStart"/>
                        <w:r w:rsidRPr="00E97276">
                          <w:rPr>
                            <w:rFonts w:ascii="Times New Roman" w:hAnsi="Times New Roman" w:cs="Times New Roman"/>
                            <w:sz w:val="20"/>
                            <w:szCs w:val="20"/>
                          </w:rPr>
                          <w:t>Carex</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rhizina</w:t>
                        </w:r>
                        <w:proofErr w:type="spellEnd"/>
                        <w:r w:rsidRPr="00E97276">
                          <w:rPr>
                            <w:rFonts w:ascii="Times New Roman" w:hAnsi="Times New Roman" w:cs="Times New Roman"/>
                            <w:sz w:val="20"/>
                            <w:szCs w:val="20"/>
                          </w:rPr>
                          <w:t>)</w:t>
                        </w:r>
                      </w:p>
                      <w:p w14:paraId="5DE05028"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Очиток пурпуровый (</w:t>
                        </w:r>
                        <w:proofErr w:type="spellStart"/>
                        <w:r w:rsidRPr="00E97276">
                          <w:rPr>
                            <w:rFonts w:ascii="Times New Roman" w:hAnsi="Times New Roman" w:cs="Times New Roman"/>
                            <w:sz w:val="20"/>
                            <w:szCs w:val="20"/>
                          </w:rPr>
                          <w:t>Sedum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purpureum</w:t>
                        </w:r>
                        <w:proofErr w:type="spellEnd"/>
                        <w:r w:rsidRPr="00E97276">
                          <w:rPr>
                            <w:rFonts w:ascii="Times New Roman" w:hAnsi="Times New Roman" w:cs="Times New Roman"/>
                            <w:sz w:val="20"/>
                            <w:szCs w:val="20"/>
                          </w:rPr>
                          <w:t>)</w:t>
                        </w:r>
                      </w:p>
                      <w:p w14:paraId="016FF962"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Плевроциум</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Шребера</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Pleurozium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schreberi</w:t>
                        </w:r>
                        <w:proofErr w:type="spellEnd"/>
                        <w:r w:rsidRPr="00E97276">
                          <w:rPr>
                            <w:rFonts w:ascii="Times New Roman" w:hAnsi="Times New Roman" w:cs="Times New Roman"/>
                            <w:sz w:val="20"/>
                            <w:szCs w:val="20"/>
                          </w:rPr>
                          <w:t>)</w:t>
                        </w:r>
                      </w:p>
                      <w:p w14:paraId="3FBED8D4"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Подмаренник мягкий (</w:t>
                        </w:r>
                        <w:proofErr w:type="spellStart"/>
                        <w:r w:rsidRPr="00E97276">
                          <w:rPr>
                            <w:rFonts w:ascii="Times New Roman" w:hAnsi="Times New Roman" w:cs="Times New Roman"/>
                            <w:sz w:val="20"/>
                            <w:szCs w:val="20"/>
                          </w:rPr>
                          <w:t>Galium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mollugo</w:t>
                        </w:r>
                        <w:proofErr w:type="spellEnd"/>
                        <w:r w:rsidRPr="00E97276">
                          <w:rPr>
                            <w:rFonts w:ascii="Times New Roman" w:hAnsi="Times New Roman" w:cs="Times New Roman"/>
                            <w:sz w:val="20"/>
                            <w:szCs w:val="20"/>
                          </w:rPr>
                          <w:t>)</w:t>
                        </w:r>
                      </w:p>
                      <w:p w14:paraId="179107A6"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Подорожник большой (</w:t>
                        </w:r>
                        <w:proofErr w:type="spellStart"/>
                        <w:r w:rsidRPr="00E97276">
                          <w:rPr>
                            <w:rFonts w:ascii="Times New Roman" w:hAnsi="Times New Roman" w:cs="Times New Roman"/>
                            <w:sz w:val="20"/>
                            <w:szCs w:val="20"/>
                          </w:rPr>
                          <w:t>Plantago</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maxima</w:t>
                        </w:r>
                        <w:proofErr w:type="spellEnd"/>
                        <w:r w:rsidRPr="00E97276">
                          <w:rPr>
                            <w:rFonts w:ascii="Times New Roman" w:hAnsi="Times New Roman" w:cs="Times New Roman"/>
                            <w:sz w:val="20"/>
                            <w:szCs w:val="20"/>
                          </w:rPr>
                          <w:t>)</w:t>
                        </w:r>
                      </w:p>
                      <w:p w14:paraId="31DF26F3"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Прострел желтеющий (</w:t>
                        </w:r>
                        <w:proofErr w:type="spellStart"/>
                        <w:r w:rsidRPr="00E97276">
                          <w:rPr>
                            <w:rFonts w:ascii="Times New Roman" w:hAnsi="Times New Roman" w:cs="Times New Roman"/>
                            <w:sz w:val="20"/>
                            <w:szCs w:val="20"/>
                          </w:rPr>
                          <w:t>Pulsatilla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flavescens</w:t>
                        </w:r>
                        <w:proofErr w:type="spellEnd"/>
                        <w:r w:rsidRPr="00E97276">
                          <w:rPr>
                            <w:rFonts w:ascii="Times New Roman" w:hAnsi="Times New Roman" w:cs="Times New Roman"/>
                            <w:sz w:val="20"/>
                            <w:szCs w:val="20"/>
                          </w:rPr>
                          <w:t>)</w:t>
                        </w:r>
                      </w:p>
                      <w:p w14:paraId="58E6023B"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Прострел </w:t>
                        </w:r>
                        <w:proofErr w:type="spellStart"/>
                        <w:r w:rsidRPr="00E97276">
                          <w:rPr>
                            <w:rFonts w:ascii="Times New Roman" w:hAnsi="Times New Roman" w:cs="Times New Roman"/>
                            <w:sz w:val="20"/>
                            <w:szCs w:val="20"/>
                          </w:rPr>
                          <w:t>многонадрезной</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Pulsatilla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multifida</w:t>
                        </w:r>
                        <w:proofErr w:type="spellEnd"/>
                        <w:r w:rsidRPr="00E97276">
                          <w:rPr>
                            <w:rFonts w:ascii="Times New Roman" w:hAnsi="Times New Roman" w:cs="Times New Roman"/>
                            <w:sz w:val="20"/>
                            <w:szCs w:val="20"/>
                          </w:rPr>
                          <w:t>)</w:t>
                        </w:r>
                      </w:p>
                      <w:p w14:paraId="0AF075FE"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Прострел раскрытый (</w:t>
                        </w:r>
                        <w:proofErr w:type="spellStart"/>
                        <w:r w:rsidRPr="00E97276">
                          <w:rPr>
                            <w:rFonts w:ascii="Times New Roman" w:hAnsi="Times New Roman" w:cs="Times New Roman"/>
                            <w:sz w:val="20"/>
                            <w:szCs w:val="20"/>
                          </w:rPr>
                          <w:t>Pulsatilla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patens</w:t>
                        </w:r>
                        <w:proofErr w:type="spellEnd"/>
                        <w:r w:rsidRPr="00E97276">
                          <w:rPr>
                            <w:rFonts w:ascii="Times New Roman" w:hAnsi="Times New Roman" w:cs="Times New Roman"/>
                            <w:sz w:val="20"/>
                            <w:szCs w:val="20"/>
                          </w:rPr>
                          <w:t>)</w:t>
                        </w:r>
                      </w:p>
                      <w:p w14:paraId="45EB3B9C"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Птилиум</w:t>
                        </w:r>
                        <w:proofErr w:type="spellEnd"/>
                        <w:r w:rsidRPr="00E97276">
                          <w:rPr>
                            <w:rFonts w:ascii="Times New Roman" w:hAnsi="Times New Roman" w:cs="Times New Roman"/>
                            <w:sz w:val="20"/>
                            <w:szCs w:val="20"/>
                          </w:rPr>
                          <w:t xml:space="preserve"> гребенчатый (</w:t>
                        </w:r>
                        <w:proofErr w:type="spellStart"/>
                        <w:r w:rsidRPr="00E97276">
                          <w:rPr>
                            <w:rFonts w:ascii="Times New Roman" w:hAnsi="Times New Roman" w:cs="Times New Roman"/>
                            <w:sz w:val="20"/>
                            <w:szCs w:val="20"/>
                          </w:rPr>
                          <w:t>Ptilium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crista-castrensis</w:t>
                        </w:r>
                        <w:proofErr w:type="spellEnd"/>
                        <w:r w:rsidRPr="00E97276">
                          <w:rPr>
                            <w:rFonts w:ascii="Times New Roman" w:hAnsi="Times New Roman" w:cs="Times New Roman"/>
                            <w:sz w:val="20"/>
                            <w:szCs w:val="20"/>
                          </w:rPr>
                          <w:t>)</w:t>
                        </w:r>
                      </w:p>
                      <w:p w14:paraId="6C5A9B32"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Ракитник русский (</w:t>
                        </w:r>
                        <w:proofErr w:type="spellStart"/>
                        <w:r w:rsidRPr="00E97276">
                          <w:rPr>
                            <w:rFonts w:ascii="Times New Roman" w:hAnsi="Times New Roman" w:cs="Times New Roman"/>
                            <w:sz w:val="20"/>
                            <w:szCs w:val="20"/>
                          </w:rPr>
                          <w:t>Chamaecytisus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ruthenicus</w:t>
                        </w:r>
                        <w:proofErr w:type="spellEnd"/>
                        <w:r w:rsidRPr="00E97276">
                          <w:rPr>
                            <w:rFonts w:ascii="Times New Roman" w:hAnsi="Times New Roman" w:cs="Times New Roman"/>
                            <w:sz w:val="20"/>
                            <w:szCs w:val="20"/>
                          </w:rPr>
                          <w:t>)</w:t>
                        </w:r>
                      </w:p>
                      <w:p w14:paraId="6B00D0F6"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Репешок</w:t>
                        </w:r>
                        <w:proofErr w:type="spellEnd"/>
                        <w:r w:rsidRPr="00E97276">
                          <w:rPr>
                            <w:rFonts w:ascii="Times New Roman" w:hAnsi="Times New Roman" w:cs="Times New Roman"/>
                            <w:sz w:val="20"/>
                            <w:szCs w:val="20"/>
                          </w:rPr>
                          <w:t xml:space="preserve"> обыкновенный (</w:t>
                        </w:r>
                        <w:proofErr w:type="spellStart"/>
                        <w:r w:rsidRPr="00E97276">
                          <w:rPr>
                            <w:rFonts w:ascii="Times New Roman" w:hAnsi="Times New Roman" w:cs="Times New Roman"/>
                            <w:sz w:val="20"/>
                            <w:szCs w:val="20"/>
                          </w:rPr>
                          <w:t>Agrimonia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eupatoria</w:t>
                        </w:r>
                        <w:proofErr w:type="spellEnd"/>
                        <w:r w:rsidRPr="00E97276">
                          <w:rPr>
                            <w:rFonts w:ascii="Times New Roman" w:hAnsi="Times New Roman" w:cs="Times New Roman"/>
                            <w:sz w:val="20"/>
                            <w:szCs w:val="20"/>
                          </w:rPr>
                          <w:t>)</w:t>
                        </w:r>
                      </w:p>
                      <w:p w14:paraId="195D5AB1"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Рябина обыкновенная (</w:t>
                        </w:r>
                        <w:proofErr w:type="spellStart"/>
                        <w:r w:rsidRPr="00E97276">
                          <w:rPr>
                            <w:rFonts w:ascii="Times New Roman" w:hAnsi="Times New Roman" w:cs="Times New Roman"/>
                            <w:sz w:val="20"/>
                            <w:szCs w:val="20"/>
                          </w:rPr>
                          <w:t>Sorbus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aucuparia</w:t>
                        </w:r>
                        <w:proofErr w:type="spellEnd"/>
                        <w:r w:rsidRPr="00E97276">
                          <w:rPr>
                            <w:rFonts w:ascii="Times New Roman" w:hAnsi="Times New Roman" w:cs="Times New Roman"/>
                            <w:sz w:val="20"/>
                            <w:szCs w:val="20"/>
                          </w:rPr>
                          <w:t>)</w:t>
                        </w:r>
                      </w:p>
                      <w:p w14:paraId="2D6CEC61"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Смородина щетинистая (</w:t>
                        </w:r>
                        <w:proofErr w:type="spellStart"/>
                        <w:r w:rsidRPr="00E97276">
                          <w:rPr>
                            <w:rFonts w:ascii="Times New Roman" w:hAnsi="Times New Roman" w:cs="Times New Roman"/>
                            <w:sz w:val="20"/>
                            <w:szCs w:val="20"/>
                          </w:rPr>
                          <w:t>Ribes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hispidulum</w:t>
                        </w:r>
                        <w:proofErr w:type="spellEnd"/>
                        <w:r w:rsidRPr="00E97276">
                          <w:rPr>
                            <w:rFonts w:ascii="Times New Roman" w:hAnsi="Times New Roman" w:cs="Times New Roman"/>
                            <w:sz w:val="20"/>
                            <w:szCs w:val="20"/>
                          </w:rPr>
                          <w:t>)</w:t>
                        </w:r>
                      </w:p>
                      <w:p w14:paraId="46B501EE"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Сныть обыкновенная (</w:t>
                        </w:r>
                        <w:proofErr w:type="spellStart"/>
                        <w:r w:rsidRPr="00E97276">
                          <w:rPr>
                            <w:rFonts w:ascii="Times New Roman" w:hAnsi="Times New Roman" w:cs="Times New Roman"/>
                            <w:sz w:val="20"/>
                            <w:szCs w:val="20"/>
                          </w:rPr>
                          <w:t>Aegopodium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podagraria</w:t>
                        </w:r>
                        <w:proofErr w:type="spellEnd"/>
                        <w:r w:rsidRPr="00E97276">
                          <w:rPr>
                            <w:rFonts w:ascii="Times New Roman" w:hAnsi="Times New Roman" w:cs="Times New Roman"/>
                            <w:sz w:val="20"/>
                            <w:szCs w:val="20"/>
                          </w:rPr>
                          <w:t>)</w:t>
                        </w:r>
                      </w:p>
                      <w:p w14:paraId="2917E63F"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Сосна лесная (</w:t>
                        </w:r>
                        <w:proofErr w:type="spellStart"/>
                        <w:r w:rsidRPr="00E97276">
                          <w:rPr>
                            <w:rFonts w:ascii="Times New Roman" w:hAnsi="Times New Roman" w:cs="Times New Roman"/>
                            <w:sz w:val="20"/>
                            <w:szCs w:val="20"/>
                          </w:rPr>
                          <w:t>Pinus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sylvestris</w:t>
                        </w:r>
                        <w:proofErr w:type="spellEnd"/>
                        <w:r w:rsidRPr="00E97276">
                          <w:rPr>
                            <w:rFonts w:ascii="Times New Roman" w:hAnsi="Times New Roman" w:cs="Times New Roman"/>
                            <w:sz w:val="20"/>
                            <w:szCs w:val="20"/>
                          </w:rPr>
                          <w:t>)</w:t>
                        </w:r>
                      </w:p>
                      <w:p w14:paraId="14E8D01D"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Тысячелистник обыкновенный (</w:t>
                        </w:r>
                        <w:proofErr w:type="spellStart"/>
                        <w:r w:rsidRPr="00E97276">
                          <w:rPr>
                            <w:rFonts w:ascii="Times New Roman" w:hAnsi="Times New Roman" w:cs="Times New Roman"/>
                            <w:sz w:val="20"/>
                            <w:szCs w:val="20"/>
                          </w:rPr>
                          <w:t>Achillea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millefolium</w:t>
                        </w:r>
                        <w:proofErr w:type="spellEnd"/>
                        <w:r w:rsidRPr="00E97276">
                          <w:rPr>
                            <w:rFonts w:ascii="Times New Roman" w:hAnsi="Times New Roman" w:cs="Times New Roman"/>
                            <w:sz w:val="20"/>
                            <w:szCs w:val="20"/>
                          </w:rPr>
                          <w:t>)</w:t>
                        </w:r>
                      </w:p>
                      <w:p w14:paraId="4284981D"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Фиалка (</w:t>
                        </w:r>
                        <w:proofErr w:type="spellStart"/>
                        <w:r w:rsidRPr="00E97276">
                          <w:rPr>
                            <w:rFonts w:ascii="Times New Roman" w:hAnsi="Times New Roman" w:cs="Times New Roman"/>
                            <w:sz w:val="20"/>
                            <w:szCs w:val="20"/>
                          </w:rPr>
                          <w:t>Viola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sp</w:t>
                        </w:r>
                        <w:proofErr w:type="spellEnd"/>
                        <w:r w:rsidRPr="00E97276">
                          <w:rPr>
                            <w:rFonts w:ascii="Times New Roman" w:hAnsi="Times New Roman" w:cs="Times New Roman"/>
                            <w:sz w:val="20"/>
                            <w:szCs w:val="20"/>
                          </w:rPr>
                          <w:t>.)</w:t>
                        </w:r>
                      </w:p>
                      <w:p w14:paraId="73CC777C"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Хвощ речной (</w:t>
                        </w:r>
                        <w:proofErr w:type="spellStart"/>
                        <w:r w:rsidRPr="00E97276">
                          <w:rPr>
                            <w:rFonts w:ascii="Times New Roman" w:hAnsi="Times New Roman" w:cs="Times New Roman"/>
                            <w:sz w:val="20"/>
                            <w:szCs w:val="20"/>
                          </w:rPr>
                          <w:t>Equisetum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fluviatile</w:t>
                        </w:r>
                        <w:proofErr w:type="spellEnd"/>
                        <w:r w:rsidRPr="00E97276">
                          <w:rPr>
                            <w:rFonts w:ascii="Times New Roman" w:hAnsi="Times New Roman" w:cs="Times New Roman"/>
                            <w:sz w:val="20"/>
                            <w:szCs w:val="20"/>
                          </w:rPr>
                          <w:t>)</w:t>
                        </w:r>
                      </w:p>
                      <w:p w14:paraId="0610BFEB"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Черемуха обыкновенная (</w:t>
                        </w:r>
                        <w:proofErr w:type="spellStart"/>
                        <w:r w:rsidRPr="00E97276">
                          <w:rPr>
                            <w:rFonts w:ascii="Times New Roman" w:hAnsi="Times New Roman" w:cs="Times New Roman"/>
                            <w:sz w:val="20"/>
                            <w:szCs w:val="20"/>
                          </w:rPr>
                          <w:t>Padus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avium</w:t>
                        </w:r>
                        <w:proofErr w:type="spellEnd"/>
                        <w:r w:rsidRPr="00E97276">
                          <w:rPr>
                            <w:rFonts w:ascii="Times New Roman" w:hAnsi="Times New Roman" w:cs="Times New Roman"/>
                            <w:sz w:val="20"/>
                            <w:szCs w:val="20"/>
                          </w:rPr>
                          <w:t>)</w:t>
                        </w:r>
                      </w:p>
                      <w:p w14:paraId="4B9F5530"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Черника (</w:t>
                        </w:r>
                        <w:proofErr w:type="spellStart"/>
                        <w:r w:rsidRPr="00E97276">
                          <w:rPr>
                            <w:rFonts w:ascii="Times New Roman" w:hAnsi="Times New Roman" w:cs="Times New Roman"/>
                            <w:sz w:val="20"/>
                            <w:szCs w:val="20"/>
                          </w:rPr>
                          <w:t>Vaccinium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myrtillus</w:t>
                        </w:r>
                        <w:proofErr w:type="spellEnd"/>
                        <w:r w:rsidRPr="00E97276">
                          <w:rPr>
                            <w:rFonts w:ascii="Times New Roman" w:hAnsi="Times New Roman" w:cs="Times New Roman"/>
                            <w:sz w:val="20"/>
                            <w:szCs w:val="20"/>
                          </w:rPr>
                          <w:t xml:space="preserve">) </w:t>
                        </w:r>
                      </w:p>
                      <w:p w14:paraId="3A9402D5"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Шиповник майский (Rosa </w:t>
                        </w:r>
                        <w:proofErr w:type="spellStart"/>
                        <w:r w:rsidRPr="00E97276">
                          <w:rPr>
                            <w:rFonts w:ascii="Times New Roman" w:hAnsi="Times New Roman" w:cs="Times New Roman"/>
                            <w:sz w:val="20"/>
                            <w:szCs w:val="20"/>
                          </w:rPr>
                          <w:t>majalis</w:t>
                        </w:r>
                        <w:proofErr w:type="spellEnd"/>
                        <w:r w:rsidRPr="00E97276">
                          <w:rPr>
                            <w:rFonts w:ascii="Times New Roman" w:hAnsi="Times New Roman" w:cs="Times New Roman"/>
                            <w:sz w:val="20"/>
                            <w:szCs w:val="20"/>
                          </w:rPr>
                          <w:t>)</w:t>
                        </w:r>
                      </w:p>
                      <w:p w14:paraId="5B3D6A89"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Щавель воробьиный, Щавелек (</w:t>
                        </w:r>
                        <w:proofErr w:type="spellStart"/>
                        <w:r w:rsidRPr="00E97276">
                          <w:rPr>
                            <w:rFonts w:ascii="Times New Roman" w:hAnsi="Times New Roman" w:cs="Times New Roman"/>
                            <w:sz w:val="20"/>
                            <w:szCs w:val="20"/>
                          </w:rPr>
                          <w:t>Rumex</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acetosella</w:t>
                        </w:r>
                        <w:proofErr w:type="spellEnd"/>
                        <w:r w:rsidRPr="00E97276">
                          <w:rPr>
                            <w:rFonts w:ascii="Times New Roman" w:hAnsi="Times New Roman" w:cs="Times New Roman"/>
                            <w:sz w:val="20"/>
                            <w:szCs w:val="20"/>
                          </w:rPr>
                          <w:t>)</w:t>
                        </w:r>
                      </w:p>
                      <w:p w14:paraId="5E2CFCB5"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Щучка дернистая (</w:t>
                        </w:r>
                        <w:proofErr w:type="spellStart"/>
                        <w:r w:rsidRPr="00E97276">
                          <w:rPr>
                            <w:rFonts w:ascii="Times New Roman" w:hAnsi="Times New Roman" w:cs="Times New Roman"/>
                            <w:sz w:val="20"/>
                            <w:szCs w:val="20"/>
                          </w:rPr>
                          <w:t>Deschampsia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cespitosa</w:t>
                        </w:r>
                        <w:proofErr w:type="spellEnd"/>
                        <w:r w:rsidRPr="00E97276">
                          <w:rPr>
                            <w:rFonts w:ascii="Times New Roman" w:hAnsi="Times New Roman" w:cs="Times New Roman"/>
                            <w:sz w:val="20"/>
                            <w:szCs w:val="20"/>
                          </w:rPr>
                          <w:t>)</w:t>
                        </w:r>
                      </w:p>
                      <w:p w14:paraId="7EE79E04"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Ястребинка зонтичная  (</w:t>
                        </w:r>
                        <w:proofErr w:type="spellStart"/>
                        <w:r w:rsidRPr="00E97276">
                          <w:rPr>
                            <w:rFonts w:ascii="Times New Roman" w:hAnsi="Times New Roman" w:cs="Times New Roman"/>
                            <w:sz w:val="20"/>
                            <w:szCs w:val="20"/>
                          </w:rPr>
                          <w:t>Hieracuim</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umbellatum</w:t>
                        </w:r>
                        <w:proofErr w:type="spellEnd"/>
                        <w:r w:rsidRPr="00E97276">
                          <w:rPr>
                            <w:rFonts w:ascii="Times New Roman" w:hAnsi="Times New Roman" w:cs="Times New Roman"/>
                            <w:sz w:val="20"/>
                            <w:szCs w:val="20"/>
                          </w:rPr>
                          <w:t>).</w:t>
                        </w:r>
                      </w:p>
                      <w:p w14:paraId="16A5FFBC"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Грибы:</w:t>
                        </w:r>
                      </w:p>
                      <w:p w14:paraId="79508192"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A. </w:t>
                        </w:r>
                        <w:proofErr w:type="spellStart"/>
                        <w:r w:rsidRPr="00E97276">
                          <w:rPr>
                            <w:rFonts w:ascii="Times New Roman" w:hAnsi="Times New Roman" w:cs="Times New Roman"/>
                            <w:sz w:val="20"/>
                            <w:szCs w:val="20"/>
                          </w:rPr>
                          <w:t>porphyria</w:t>
                        </w:r>
                        <w:proofErr w:type="spellEnd"/>
                        <w:r w:rsidRPr="00E97276">
                          <w:rPr>
                            <w:rFonts w:ascii="Times New Roman" w:hAnsi="Times New Roman" w:cs="Times New Roman"/>
                            <w:sz w:val="20"/>
                            <w:szCs w:val="20"/>
                          </w:rPr>
                          <w:t xml:space="preserve"> – Мухомор порфировый; </w:t>
                        </w:r>
                      </w:p>
                      <w:p w14:paraId="2087B9AC"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A. </w:t>
                        </w:r>
                        <w:proofErr w:type="spellStart"/>
                        <w:r w:rsidRPr="00E97276">
                          <w:rPr>
                            <w:rFonts w:ascii="Times New Roman" w:hAnsi="Times New Roman" w:cs="Times New Roman"/>
                            <w:sz w:val="20"/>
                            <w:szCs w:val="20"/>
                          </w:rPr>
                          <w:t>rubescens</w:t>
                        </w:r>
                        <w:proofErr w:type="spellEnd"/>
                        <w:r w:rsidRPr="00E97276">
                          <w:rPr>
                            <w:rFonts w:ascii="Times New Roman" w:hAnsi="Times New Roman" w:cs="Times New Roman"/>
                            <w:sz w:val="20"/>
                            <w:szCs w:val="20"/>
                          </w:rPr>
                          <w:t xml:space="preserve"> – Мухомор краснеющий; </w:t>
                        </w:r>
                      </w:p>
                      <w:p w14:paraId="11EACA3D"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Agaricus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abruptilbulbus</w:t>
                        </w:r>
                        <w:proofErr w:type="spellEnd"/>
                        <w:r w:rsidRPr="00E97276">
                          <w:rPr>
                            <w:rFonts w:ascii="Times New Roman" w:hAnsi="Times New Roman" w:cs="Times New Roman"/>
                            <w:sz w:val="20"/>
                            <w:szCs w:val="20"/>
                          </w:rPr>
                          <w:t xml:space="preserve"> – Шампиньон клубневой; </w:t>
                        </w:r>
                      </w:p>
                      <w:p w14:paraId="775D35F6"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Amanita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muscaria</w:t>
                        </w:r>
                        <w:proofErr w:type="spellEnd"/>
                        <w:r w:rsidRPr="00E97276">
                          <w:rPr>
                            <w:rFonts w:ascii="Times New Roman" w:hAnsi="Times New Roman" w:cs="Times New Roman"/>
                            <w:sz w:val="20"/>
                            <w:szCs w:val="20"/>
                          </w:rPr>
                          <w:t xml:space="preserve"> – Мухомор красный; </w:t>
                        </w:r>
                      </w:p>
                      <w:p w14:paraId="4DEC1A39"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Amanita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vaginata</w:t>
                        </w:r>
                        <w:proofErr w:type="spellEnd"/>
                        <w:r w:rsidRPr="00E97276">
                          <w:rPr>
                            <w:rFonts w:ascii="Times New Roman" w:hAnsi="Times New Roman" w:cs="Times New Roman"/>
                            <w:sz w:val="20"/>
                            <w:szCs w:val="20"/>
                          </w:rPr>
                          <w:t xml:space="preserve"> – Поплавок серый;</w:t>
                        </w:r>
                      </w:p>
                      <w:p w14:paraId="75B6E049"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Boletus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edulus</w:t>
                        </w:r>
                        <w:proofErr w:type="spellEnd"/>
                        <w:r w:rsidRPr="00E97276">
                          <w:rPr>
                            <w:rFonts w:ascii="Times New Roman" w:hAnsi="Times New Roman" w:cs="Times New Roman"/>
                            <w:sz w:val="20"/>
                            <w:szCs w:val="20"/>
                          </w:rPr>
                          <w:t xml:space="preserve"> – Белый гриб; </w:t>
                        </w:r>
                      </w:p>
                      <w:p w14:paraId="03C739B9"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Boletus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pinophilus</w:t>
                        </w:r>
                        <w:proofErr w:type="spellEnd"/>
                        <w:r w:rsidRPr="00E97276">
                          <w:rPr>
                            <w:rFonts w:ascii="Times New Roman" w:hAnsi="Times New Roman" w:cs="Times New Roman"/>
                            <w:sz w:val="20"/>
                            <w:szCs w:val="20"/>
                          </w:rPr>
                          <w:t xml:space="preserve"> – Белый гриб сосновый; </w:t>
                        </w:r>
                      </w:p>
                      <w:p w14:paraId="0CFE2296"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 </w:t>
                        </w:r>
                        <w:proofErr w:type="spellStart"/>
                        <w:r w:rsidRPr="00E97276">
                          <w:rPr>
                            <w:rFonts w:ascii="Times New Roman" w:hAnsi="Times New Roman" w:cs="Times New Roman"/>
                            <w:sz w:val="20"/>
                            <w:szCs w:val="20"/>
                          </w:rPr>
                          <w:t>croceus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Паутинник</w:t>
                        </w:r>
                        <w:proofErr w:type="spellEnd"/>
                        <w:r w:rsidRPr="00E97276">
                          <w:rPr>
                            <w:rFonts w:ascii="Times New Roman" w:hAnsi="Times New Roman" w:cs="Times New Roman"/>
                            <w:sz w:val="20"/>
                            <w:szCs w:val="20"/>
                          </w:rPr>
                          <w:t xml:space="preserve"> шафрановый; </w:t>
                        </w:r>
                      </w:p>
                      <w:p w14:paraId="0C8186B3"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 </w:t>
                        </w:r>
                        <w:proofErr w:type="spellStart"/>
                        <w:r w:rsidRPr="00E97276">
                          <w:rPr>
                            <w:rFonts w:ascii="Times New Roman" w:hAnsi="Times New Roman" w:cs="Times New Roman"/>
                            <w:sz w:val="20"/>
                            <w:szCs w:val="20"/>
                          </w:rPr>
                          <w:t>gibba</w:t>
                        </w:r>
                        <w:proofErr w:type="spellEnd"/>
                        <w:r w:rsidRPr="00E97276">
                          <w:rPr>
                            <w:rFonts w:ascii="Times New Roman" w:hAnsi="Times New Roman" w:cs="Times New Roman"/>
                            <w:sz w:val="20"/>
                            <w:szCs w:val="20"/>
                          </w:rPr>
                          <w:t xml:space="preserve"> – Говорушка </w:t>
                        </w:r>
                        <w:proofErr w:type="spellStart"/>
                        <w:r w:rsidRPr="00E97276">
                          <w:rPr>
                            <w:rFonts w:ascii="Times New Roman" w:hAnsi="Times New Roman" w:cs="Times New Roman"/>
                            <w:sz w:val="20"/>
                            <w:szCs w:val="20"/>
                          </w:rPr>
                          <w:t>ворончатая</w:t>
                        </w:r>
                        <w:proofErr w:type="spellEnd"/>
                        <w:r w:rsidRPr="00E97276">
                          <w:rPr>
                            <w:rFonts w:ascii="Times New Roman" w:hAnsi="Times New Roman" w:cs="Times New Roman"/>
                            <w:sz w:val="20"/>
                            <w:szCs w:val="20"/>
                          </w:rPr>
                          <w:t xml:space="preserve">; </w:t>
                        </w:r>
                      </w:p>
                      <w:p w14:paraId="601928F6"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lastRenderedPageBreak/>
                          <w:t xml:space="preserve">C. </w:t>
                        </w:r>
                        <w:proofErr w:type="spellStart"/>
                        <w:r w:rsidRPr="00E97276">
                          <w:rPr>
                            <w:rFonts w:ascii="Times New Roman" w:hAnsi="Times New Roman" w:cs="Times New Roman"/>
                            <w:sz w:val="20"/>
                            <w:szCs w:val="20"/>
                          </w:rPr>
                          <w:t>mucosus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Паутинник</w:t>
                        </w:r>
                        <w:proofErr w:type="spellEnd"/>
                        <w:r w:rsidRPr="00E97276">
                          <w:rPr>
                            <w:rFonts w:ascii="Times New Roman" w:hAnsi="Times New Roman" w:cs="Times New Roman"/>
                            <w:sz w:val="20"/>
                            <w:szCs w:val="20"/>
                          </w:rPr>
                          <w:t xml:space="preserve"> слизистый; </w:t>
                        </w:r>
                      </w:p>
                      <w:p w14:paraId="40455E74"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C. </w:t>
                        </w:r>
                        <w:proofErr w:type="spellStart"/>
                        <w:r w:rsidRPr="00E97276">
                          <w:rPr>
                            <w:rFonts w:ascii="Times New Roman" w:hAnsi="Times New Roman" w:cs="Times New Roman"/>
                            <w:sz w:val="20"/>
                            <w:szCs w:val="20"/>
                          </w:rPr>
                          <w:t>odora</w:t>
                        </w:r>
                        <w:proofErr w:type="spellEnd"/>
                        <w:r w:rsidRPr="00E97276">
                          <w:rPr>
                            <w:rFonts w:ascii="Times New Roman" w:hAnsi="Times New Roman" w:cs="Times New Roman"/>
                            <w:sz w:val="20"/>
                            <w:szCs w:val="20"/>
                          </w:rPr>
                          <w:t xml:space="preserve"> – Говорушка душистая; </w:t>
                        </w:r>
                      </w:p>
                      <w:p w14:paraId="40454FFF"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Cantharellula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umbonata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Кантареллула</w:t>
                        </w:r>
                        <w:proofErr w:type="spellEnd"/>
                        <w:r w:rsidRPr="00E97276">
                          <w:rPr>
                            <w:rFonts w:ascii="Times New Roman" w:hAnsi="Times New Roman" w:cs="Times New Roman"/>
                            <w:sz w:val="20"/>
                            <w:szCs w:val="20"/>
                          </w:rPr>
                          <w:t xml:space="preserve"> бугорковая; </w:t>
                        </w:r>
                      </w:p>
                      <w:p w14:paraId="3E1ACAE5"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Chalciporus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piperatus</w:t>
                        </w:r>
                        <w:proofErr w:type="spellEnd"/>
                        <w:r w:rsidRPr="00E97276">
                          <w:rPr>
                            <w:rFonts w:ascii="Times New Roman" w:hAnsi="Times New Roman" w:cs="Times New Roman"/>
                            <w:sz w:val="20"/>
                            <w:szCs w:val="20"/>
                          </w:rPr>
                          <w:t xml:space="preserve"> – Перечный гриб; </w:t>
                        </w:r>
                      </w:p>
                      <w:p w14:paraId="24E68431"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Chroogomphus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rutilus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Хроогомф</w:t>
                        </w:r>
                        <w:proofErr w:type="spellEnd"/>
                        <w:r w:rsidRPr="00E97276">
                          <w:rPr>
                            <w:rFonts w:ascii="Times New Roman" w:hAnsi="Times New Roman" w:cs="Times New Roman"/>
                            <w:sz w:val="20"/>
                            <w:szCs w:val="20"/>
                          </w:rPr>
                          <w:t xml:space="preserve"> пурпуровый; </w:t>
                        </w:r>
                      </w:p>
                      <w:p w14:paraId="3A6A0CD7"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Clitocybe</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clavipes</w:t>
                        </w:r>
                        <w:proofErr w:type="spellEnd"/>
                        <w:r w:rsidRPr="00E97276">
                          <w:rPr>
                            <w:rFonts w:ascii="Times New Roman" w:hAnsi="Times New Roman" w:cs="Times New Roman"/>
                            <w:sz w:val="20"/>
                            <w:szCs w:val="20"/>
                          </w:rPr>
                          <w:t xml:space="preserve"> – Говорушка </w:t>
                        </w:r>
                        <w:proofErr w:type="spellStart"/>
                        <w:r w:rsidRPr="00E97276">
                          <w:rPr>
                            <w:rFonts w:ascii="Times New Roman" w:hAnsi="Times New Roman" w:cs="Times New Roman"/>
                            <w:sz w:val="20"/>
                            <w:szCs w:val="20"/>
                          </w:rPr>
                          <w:t>булавоногая</w:t>
                        </w:r>
                        <w:proofErr w:type="spellEnd"/>
                        <w:r w:rsidRPr="00E97276">
                          <w:rPr>
                            <w:rFonts w:ascii="Times New Roman" w:hAnsi="Times New Roman" w:cs="Times New Roman"/>
                            <w:sz w:val="20"/>
                            <w:szCs w:val="20"/>
                          </w:rPr>
                          <w:t xml:space="preserve">; </w:t>
                        </w:r>
                      </w:p>
                      <w:p w14:paraId="117B610F"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Collybia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tuberosa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Коллибия</w:t>
                        </w:r>
                        <w:proofErr w:type="spellEnd"/>
                        <w:r w:rsidRPr="00E97276">
                          <w:rPr>
                            <w:rFonts w:ascii="Times New Roman" w:hAnsi="Times New Roman" w:cs="Times New Roman"/>
                            <w:sz w:val="20"/>
                            <w:szCs w:val="20"/>
                          </w:rPr>
                          <w:t xml:space="preserve"> клубненосная; </w:t>
                        </w:r>
                      </w:p>
                      <w:p w14:paraId="454744D4"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Cortinarius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armillatus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Паутинник</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браслетчатый</w:t>
                        </w:r>
                        <w:proofErr w:type="spellEnd"/>
                        <w:r w:rsidRPr="00E97276">
                          <w:rPr>
                            <w:rFonts w:ascii="Times New Roman" w:hAnsi="Times New Roman" w:cs="Times New Roman"/>
                            <w:sz w:val="20"/>
                            <w:szCs w:val="20"/>
                          </w:rPr>
                          <w:t xml:space="preserve">; </w:t>
                        </w:r>
                      </w:p>
                      <w:p w14:paraId="5A2864B0"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Cortinarius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hemitrichus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Паутинник</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полуопушенный</w:t>
                        </w:r>
                        <w:proofErr w:type="spellEnd"/>
                        <w:r w:rsidRPr="00E97276">
                          <w:rPr>
                            <w:rFonts w:ascii="Times New Roman" w:hAnsi="Times New Roman" w:cs="Times New Roman"/>
                            <w:sz w:val="20"/>
                            <w:szCs w:val="20"/>
                          </w:rPr>
                          <w:t xml:space="preserve">; </w:t>
                        </w:r>
                      </w:p>
                      <w:p w14:paraId="5AAB8E73"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Cystoderma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amiantinum</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Цистодерма</w:t>
                        </w:r>
                        <w:proofErr w:type="spellEnd"/>
                        <w:r w:rsidRPr="00E97276">
                          <w:rPr>
                            <w:rFonts w:ascii="Times New Roman" w:hAnsi="Times New Roman" w:cs="Times New Roman"/>
                            <w:sz w:val="20"/>
                            <w:szCs w:val="20"/>
                          </w:rPr>
                          <w:t xml:space="preserve"> амиантовая; </w:t>
                        </w:r>
                      </w:p>
                      <w:p w14:paraId="0284BBCE"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Cystoderma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cinnabarinum</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Цистодерма</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киноварно</w:t>
                        </w:r>
                        <w:proofErr w:type="spellEnd"/>
                        <w:r w:rsidRPr="00E97276">
                          <w:rPr>
                            <w:rFonts w:ascii="Times New Roman" w:hAnsi="Times New Roman" w:cs="Times New Roman"/>
                            <w:sz w:val="20"/>
                            <w:szCs w:val="20"/>
                          </w:rPr>
                          <w:t xml:space="preserve">-красная; </w:t>
                        </w:r>
                      </w:p>
                      <w:p w14:paraId="39258223"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G. </w:t>
                        </w:r>
                        <w:proofErr w:type="spellStart"/>
                        <w:r w:rsidRPr="00E97276">
                          <w:rPr>
                            <w:rFonts w:ascii="Times New Roman" w:hAnsi="Times New Roman" w:cs="Times New Roman"/>
                            <w:sz w:val="20"/>
                            <w:szCs w:val="20"/>
                          </w:rPr>
                          <w:t>mniophyla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Галерина</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мниелюбивая</w:t>
                        </w:r>
                        <w:proofErr w:type="spellEnd"/>
                        <w:r w:rsidRPr="00E97276">
                          <w:rPr>
                            <w:rFonts w:ascii="Times New Roman" w:hAnsi="Times New Roman" w:cs="Times New Roman"/>
                            <w:sz w:val="20"/>
                            <w:szCs w:val="20"/>
                          </w:rPr>
                          <w:t xml:space="preserve">; </w:t>
                        </w:r>
                      </w:p>
                      <w:p w14:paraId="6EFE4A50"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Galerina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hypnorum</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Галерина</w:t>
                        </w:r>
                        <w:proofErr w:type="spellEnd"/>
                        <w:r w:rsidRPr="00E97276">
                          <w:rPr>
                            <w:rFonts w:ascii="Times New Roman" w:hAnsi="Times New Roman" w:cs="Times New Roman"/>
                            <w:sz w:val="20"/>
                            <w:szCs w:val="20"/>
                          </w:rPr>
                          <w:t xml:space="preserve"> гипновая; </w:t>
                        </w:r>
                      </w:p>
                      <w:p w14:paraId="2C75C87D"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Galerina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marginata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Галерина</w:t>
                        </w:r>
                        <w:proofErr w:type="spellEnd"/>
                        <w:r w:rsidRPr="00E97276">
                          <w:rPr>
                            <w:rFonts w:ascii="Times New Roman" w:hAnsi="Times New Roman" w:cs="Times New Roman"/>
                            <w:sz w:val="20"/>
                            <w:szCs w:val="20"/>
                          </w:rPr>
                          <w:t xml:space="preserve"> окаймленная; </w:t>
                        </w:r>
                      </w:p>
                      <w:p w14:paraId="3D992CC4"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Galerina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mniophyla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Галерина</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мниелюбивая</w:t>
                        </w:r>
                        <w:proofErr w:type="spellEnd"/>
                        <w:r w:rsidRPr="00E97276">
                          <w:rPr>
                            <w:rFonts w:ascii="Times New Roman" w:hAnsi="Times New Roman" w:cs="Times New Roman"/>
                            <w:sz w:val="20"/>
                            <w:szCs w:val="20"/>
                          </w:rPr>
                          <w:t xml:space="preserve">; </w:t>
                        </w:r>
                      </w:p>
                      <w:p w14:paraId="38572E60"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Gymnopilus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penetrans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Гимнопил</w:t>
                        </w:r>
                        <w:proofErr w:type="spellEnd"/>
                        <w:r w:rsidRPr="00E97276">
                          <w:rPr>
                            <w:rFonts w:ascii="Times New Roman" w:hAnsi="Times New Roman" w:cs="Times New Roman"/>
                            <w:sz w:val="20"/>
                            <w:szCs w:val="20"/>
                          </w:rPr>
                          <w:t xml:space="preserve"> гибридный; </w:t>
                        </w:r>
                      </w:p>
                      <w:p w14:paraId="039AE42F"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Gymnopus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dryophilus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Коллибия</w:t>
                        </w:r>
                        <w:proofErr w:type="spellEnd"/>
                        <w:r w:rsidRPr="00E97276">
                          <w:rPr>
                            <w:rFonts w:ascii="Times New Roman" w:hAnsi="Times New Roman" w:cs="Times New Roman"/>
                            <w:sz w:val="20"/>
                            <w:szCs w:val="20"/>
                          </w:rPr>
                          <w:t xml:space="preserve"> дубравная; </w:t>
                        </w:r>
                      </w:p>
                      <w:p w14:paraId="6830813D"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Hebeloma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crustuliniforme</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Гебелома</w:t>
                        </w:r>
                        <w:proofErr w:type="spellEnd"/>
                        <w:r w:rsidRPr="00E97276">
                          <w:rPr>
                            <w:rFonts w:ascii="Times New Roman" w:hAnsi="Times New Roman" w:cs="Times New Roman"/>
                            <w:sz w:val="20"/>
                            <w:szCs w:val="20"/>
                          </w:rPr>
                          <w:t xml:space="preserve"> клейкая, ложный валуй; </w:t>
                        </w:r>
                      </w:p>
                      <w:p w14:paraId="27DAFAC5"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Hypholoma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capnoides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Ложноопенок</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серопластинковый</w:t>
                        </w:r>
                        <w:proofErr w:type="spellEnd"/>
                        <w:r w:rsidRPr="00E97276">
                          <w:rPr>
                            <w:rFonts w:ascii="Times New Roman" w:hAnsi="Times New Roman" w:cs="Times New Roman"/>
                            <w:sz w:val="20"/>
                            <w:szCs w:val="20"/>
                          </w:rPr>
                          <w:t xml:space="preserve">; </w:t>
                        </w:r>
                      </w:p>
                      <w:p w14:paraId="16D329D7"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Hypholoma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lateritium</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Ложноопенок</w:t>
                        </w:r>
                        <w:proofErr w:type="spellEnd"/>
                        <w:r w:rsidRPr="00E97276">
                          <w:rPr>
                            <w:rFonts w:ascii="Times New Roman" w:hAnsi="Times New Roman" w:cs="Times New Roman"/>
                            <w:sz w:val="20"/>
                            <w:szCs w:val="20"/>
                          </w:rPr>
                          <w:t xml:space="preserve"> кирпично-красный; </w:t>
                        </w:r>
                      </w:p>
                      <w:p w14:paraId="3DF8E184"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Inocybe</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lacera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Волоконница</w:t>
                        </w:r>
                        <w:proofErr w:type="spellEnd"/>
                        <w:r w:rsidRPr="00E97276">
                          <w:rPr>
                            <w:rFonts w:ascii="Times New Roman" w:hAnsi="Times New Roman" w:cs="Times New Roman"/>
                            <w:sz w:val="20"/>
                            <w:szCs w:val="20"/>
                          </w:rPr>
                          <w:t xml:space="preserve"> надорванная; </w:t>
                        </w:r>
                      </w:p>
                      <w:p w14:paraId="0FF05894"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Kuehneromyces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mutabilis</w:t>
                        </w:r>
                        <w:proofErr w:type="spellEnd"/>
                        <w:r w:rsidRPr="00E97276">
                          <w:rPr>
                            <w:rFonts w:ascii="Times New Roman" w:hAnsi="Times New Roman" w:cs="Times New Roman"/>
                            <w:sz w:val="20"/>
                            <w:szCs w:val="20"/>
                          </w:rPr>
                          <w:t xml:space="preserve"> – Опенок летний; </w:t>
                        </w:r>
                      </w:p>
                      <w:p w14:paraId="1282CE28"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L. </w:t>
                        </w:r>
                        <w:proofErr w:type="spellStart"/>
                        <w:r w:rsidRPr="00E97276">
                          <w:rPr>
                            <w:rFonts w:ascii="Times New Roman" w:hAnsi="Times New Roman" w:cs="Times New Roman"/>
                            <w:sz w:val="20"/>
                            <w:szCs w:val="20"/>
                          </w:rPr>
                          <w:t>trivialis</w:t>
                        </w:r>
                        <w:proofErr w:type="spellEnd"/>
                        <w:r w:rsidRPr="00E97276">
                          <w:rPr>
                            <w:rFonts w:ascii="Times New Roman" w:hAnsi="Times New Roman" w:cs="Times New Roman"/>
                            <w:sz w:val="20"/>
                            <w:szCs w:val="20"/>
                          </w:rPr>
                          <w:t xml:space="preserve"> – Млечник обыкновенный, гладыш; </w:t>
                        </w:r>
                      </w:p>
                      <w:p w14:paraId="3F2B8456"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L. </w:t>
                        </w:r>
                        <w:proofErr w:type="spellStart"/>
                        <w:r w:rsidRPr="00E97276">
                          <w:rPr>
                            <w:rFonts w:ascii="Times New Roman" w:hAnsi="Times New Roman" w:cs="Times New Roman"/>
                            <w:sz w:val="20"/>
                            <w:szCs w:val="20"/>
                          </w:rPr>
                          <w:t>vietus</w:t>
                        </w:r>
                        <w:proofErr w:type="spellEnd"/>
                        <w:r w:rsidRPr="00E97276">
                          <w:rPr>
                            <w:rFonts w:ascii="Times New Roman" w:hAnsi="Times New Roman" w:cs="Times New Roman"/>
                            <w:sz w:val="20"/>
                            <w:szCs w:val="20"/>
                          </w:rPr>
                          <w:t xml:space="preserve"> – Млечник блеклый; </w:t>
                        </w:r>
                      </w:p>
                      <w:p w14:paraId="0380ACBD"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Laccaria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laccata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Лаковица</w:t>
                        </w:r>
                        <w:proofErr w:type="spellEnd"/>
                        <w:r w:rsidRPr="00E97276">
                          <w:rPr>
                            <w:rFonts w:ascii="Times New Roman" w:hAnsi="Times New Roman" w:cs="Times New Roman"/>
                            <w:sz w:val="20"/>
                            <w:szCs w:val="20"/>
                          </w:rPr>
                          <w:t xml:space="preserve"> лаковая; </w:t>
                        </w:r>
                      </w:p>
                      <w:p w14:paraId="7A6F8BCC"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Lactarius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chrysorrheus</w:t>
                        </w:r>
                        <w:proofErr w:type="spellEnd"/>
                        <w:r w:rsidRPr="00E97276">
                          <w:rPr>
                            <w:rFonts w:ascii="Times New Roman" w:hAnsi="Times New Roman" w:cs="Times New Roman"/>
                            <w:sz w:val="20"/>
                            <w:szCs w:val="20"/>
                          </w:rPr>
                          <w:t xml:space="preserve"> – Млечник серо-млечный; </w:t>
                        </w:r>
                      </w:p>
                      <w:p w14:paraId="245319B5"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Lactarius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rufus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Горькушка</w:t>
                        </w:r>
                        <w:proofErr w:type="spellEnd"/>
                        <w:r w:rsidRPr="00E97276">
                          <w:rPr>
                            <w:rFonts w:ascii="Times New Roman" w:hAnsi="Times New Roman" w:cs="Times New Roman"/>
                            <w:sz w:val="20"/>
                            <w:szCs w:val="20"/>
                          </w:rPr>
                          <w:t xml:space="preserve">; </w:t>
                        </w:r>
                      </w:p>
                      <w:p w14:paraId="230DED54"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Lepiota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clypeolaria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Лепиота</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шерстистообутая</w:t>
                        </w:r>
                        <w:proofErr w:type="spellEnd"/>
                        <w:r w:rsidRPr="00E97276">
                          <w:rPr>
                            <w:rFonts w:ascii="Times New Roman" w:hAnsi="Times New Roman" w:cs="Times New Roman"/>
                            <w:sz w:val="20"/>
                            <w:szCs w:val="20"/>
                          </w:rPr>
                          <w:t xml:space="preserve">; </w:t>
                        </w:r>
                      </w:p>
                      <w:p w14:paraId="6856684F"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Lepista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gilva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Леписта</w:t>
                        </w:r>
                        <w:proofErr w:type="spellEnd"/>
                        <w:r w:rsidRPr="00E97276">
                          <w:rPr>
                            <w:rFonts w:ascii="Times New Roman" w:hAnsi="Times New Roman" w:cs="Times New Roman"/>
                            <w:sz w:val="20"/>
                            <w:szCs w:val="20"/>
                          </w:rPr>
                          <w:t xml:space="preserve"> буровато-желтая; </w:t>
                        </w:r>
                      </w:p>
                      <w:p w14:paraId="55EC92C3"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 </w:t>
                        </w:r>
                        <w:proofErr w:type="spellStart"/>
                        <w:r w:rsidRPr="00E97276">
                          <w:rPr>
                            <w:rFonts w:ascii="Times New Roman" w:hAnsi="Times New Roman" w:cs="Times New Roman"/>
                            <w:sz w:val="20"/>
                            <w:szCs w:val="20"/>
                          </w:rPr>
                          <w:t>epipterygia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Мицена</w:t>
                        </w:r>
                        <w:proofErr w:type="spellEnd"/>
                        <w:r w:rsidRPr="00E97276">
                          <w:rPr>
                            <w:rFonts w:ascii="Times New Roman" w:hAnsi="Times New Roman" w:cs="Times New Roman"/>
                            <w:sz w:val="20"/>
                            <w:szCs w:val="20"/>
                          </w:rPr>
                          <w:t xml:space="preserve"> слизистая; </w:t>
                        </w:r>
                      </w:p>
                      <w:p w14:paraId="6FC72A8A"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 </w:t>
                        </w:r>
                        <w:proofErr w:type="spellStart"/>
                        <w:r w:rsidRPr="00E97276">
                          <w:rPr>
                            <w:rFonts w:ascii="Times New Roman" w:hAnsi="Times New Roman" w:cs="Times New Roman"/>
                            <w:sz w:val="20"/>
                            <w:szCs w:val="20"/>
                          </w:rPr>
                          <w:t>haemаtopus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Мицена</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пурпурномлечная</w:t>
                        </w:r>
                        <w:proofErr w:type="spellEnd"/>
                        <w:r w:rsidRPr="00E97276">
                          <w:rPr>
                            <w:rFonts w:ascii="Times New Roman" w:hAnsi="Times New Roman" w:cs="Times New Roman"/>
                            <w:sz w:val="20"/>
                            <w:szCs w:val="20"/>
                          </w:rPr>
                          <w:t xml:space="preserve">; </w:t>
                        </w:r>
                      </w:p>
                      <w:p w14:paraId="46B7D8F5"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 </w:t>
                        </w:r>
                        <w:proofErr w:type="spellStart"/>
                        <w:r w:rsidRPr="00E97276">
                          <w:rPr>
                            <w:rFonts w:ascii="Times New Roman" w:hAnsi="Times New Roman" w:cs="Times New Roman"/>
                            <w:sz w:val="20"/>
                            <w:szCs w:val="20"/>
                          </w:rPr>
                          <w:t>hiemalis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Мицена</w:t>
                        </w:r>
                        <w:proofErr w:type="spellEnd"/>
                        <w:r w:rsidRPr="00E97276">
                          <w:rPr>
                            <w:rFonts w:ascii="Times New Roman" w:hAnsi="Times New Roman" w:cs="Times New Roman"/>
                            <w:sz w:val="20"/>
                            <w:szCs w:val="20"/>
                          </w:rPr>
                          <w:t xml:space="preserve"> зимняя; </w:t>
                        </w:r>
                      </w:p>
                      <w:p w14:paraId="160B0D57"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M. </w:t>
                        </w:r>
                        <w:proofErr w:type="spellStart"/>
                        <w:r w:rsidRPr="00E97276">
                          <w:rPr>
                            <w:rFonts w:ascii="Times New Roman" w:hAnsi="Times New Roman" w:cs="Times New Roman"/>
                            <w:sz w:val="20"/>
                            <w:szCs w:val="20"/>
                          </w:rPr>
                          <w:t>rotula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Негниючник</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колесиковидный</w:t>
                        </w:r>
                        <w:proofErr w:type="spellEnd"/>
                        <w:r w:rsidRPr="00E97276">
                          <w:rPr>
                            <w:rFonts w:ascii="Times New Roman" w:hAnsi="Times New Roman" w:cs="Times New Roman"/>
                            <w:sz w:val="20"/>
                            <w:szCs w:val="20"/>
                          </w:rPr>
                          <w:t xml:space="preserve">; </w:t>
                        </w:r>
                      </w:p>
                      <w:p w14:paraId="410B9062"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Marasmius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androsaceus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Негниючник</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тычинковидный</w:t>
                        </w:r>
                        <w:proofErr w:type="spellEnd"/>
                        <w:r w:rsidRPr="00E97276">
                          <w:rPr>
                            <w:rFonts w:ascii="Times New Roman" w:hAnsi="Times New Roman" w:cs="Times New Roman"/>
                            <w:sz w:val="20"/>
                            <w:szCs w:val="20"/>
                          </w:rPr>
                          <w:t xml:space="preserve">; </w:t>
                        </w:r>
                      </w:p>
                      <w:p w14:paraId="73AEC7E8"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Marasmius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scorodonius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Негниючник</w:t>
                        </w:r>
                        <w:proofErr w:type="spellEnd"/>
                        <w:r w:rsidRPr="00E97276">
                          <w:rPr>
                            <w:rFonts w:ascii="Times New Roman" w:hAnsi="Times New Roman" w:cs="Times New Roman"/>
                            <w:sz w:val="20"/>
                            <w:szCs w:val="20"/>
                          </w:rPr>
                          <w:t xml:space="preserve"> чесночный; </w:t>
                        </w:r>
                      </w:p>
                      <w:p w14:paraId="1337F3FD"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Micromphale</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perforans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Микромфале</w:t>
                        </w:r>
                        <w:proofErr w:type="spellEnd"/>
                        <w:r w:rsidRPr="00E97276">
                          <w:rPr>
                            <w:rFonts w:ascii="Times New Roman" w:hAnsi="Times New Roman" w:cs="Times New Roman"/>
                            <w:sz w:val="20"/>
                            <w:szCs w:val="20"/>
                          </w:rPr>
                          <w:t xml:space="preserve"> продырявливающий; </w:t>
                        </w:r>
                      </w:p>
                      <w:p w14:paraId="6497E92E"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Mycena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filopes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Мицена</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нитевидноножковая</w:t>
                        </w:r>
                        <w:proofErr w:type="spellEnd"/>
                        <w:r w:rsidRPr="00E97276">
                          <w:rPr>
                            <w:rFonts w:ascii="Times New Roman" w:hAnsi="Times New Roman" w:cs="Times New Roman"/>
                            <w:sz w:val="20"/>
                            <w:szCs w:val="20"/>
                          </w:rPr>
                          <w:t xml:space="preserve">; </w:t>
                        </w:r>
                      </w:p>
                      <w:p w14:paraId="32D9735C"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lastRenderedPageBreak/>
                          <w:t>Mycena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pura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Мицена</w:t>
                        </w:r>
                        <w:proofErr w:type="spellEnd"/>
                        <w:r w:rsidRPr="00E97276">
                          <w:rPr>
                            <w:rFonts w:ascii="Times New Roman" w:hAnsi="Times New Roman" w:cs="Times New Roman"/>
                            <w:sz w:val="20"/>
                            <w:szCs w:val="20"/>
                          </w:rPr>
                          <w:t xml:space="preserve"> чистая; </w:t>
                        </w:r>
                      </w:p>
                      <w:p w14:paraId="5B2B6E9B"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Paxillus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involutus</w:t>
                        </w:r>
                        <w:proofErr w:type="spellEnd"/>
                        <w:r w:rsidRPr="00E97276">
                          <w:rPr>
                            <w:rFonts w:ascii="Times New Roman" w:hAnsi="Times New Roman" w:cs="Times New Roman"/>
                            <w:sz w:val="20"/>
                            <w:szCs w:val="20"/>
                          </w:rPr>
                          <w:t xml:space="preserve"> – Свинушка тонкая; </w:t>
                        </w:r>
                      </w:p>
                      <w:p w14:paraId="2C3F1683"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Pholiota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spumosa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Чешуйчатка</w:t>
                        </w:r>
                        <w:proofErr w:type="spellEnd"/>
                        <w:r w:rsidRPr="00E97276">
                          <w:rPr>
                            <w:rFonts w:ascii="Times New Roman" w:hAnsi="Times New Roman" w:cs="Times New Roman"/>
                            <w:sz w:val="20"/>
                            <w:szCs w:val="20"/>
                          </w:rPr>
                          <w:t xml:space="preserve"> слизистая; </w:t>
                        </w:r>
                      </w:p>
                      <w:p w14:paraId="0B4F7024"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Pholiota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squarrosa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Чешуйчатка</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оттопыренно</w:t>
                        </w:r>
                        <w:proofErr w:type="spellEnd"/>
                        <w:r w:rsidRPr="00E97276">
                          <w:rPr>
                            <w:rFonts w:ascii="Times New Roman" w:hAnsi="Times New Roman" w:cs="Times New Roman"/>
                            <w:sz w:val="20"/>
                            <w:szCs w:val="20"/>
                          </w:rPr>
                          <w:t xml:space="preserve">-чешуйчатая; </w:t>
                        </w:r>
                      </w:p>
                      <w:p w14:paraId="018DD2AC"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Pluteus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cervinus</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Плютей</w:t>
                        </w:r>
                        <w:proofErr w:type="spellEnd"/>
                        <w:r w:rsidRPr="00E97276">
                          <w:rPr>
                            <w:rFonts w:ascii="Times New Roman" w:hAnsi="Times New Roman" w:cs="Times New Roman"/>
                            <w:sz w:val="20"/>
                            <w:szCs w:val="20"/>
                          </w:rPr>
                          <w:t xml:space="preserve"> олений; </w:t>
                        </w:r>
                      </w:p>
                      <w:p w14:paraId="38D7CFCD"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R. </w:t>
                        </w:r>
                        <w:proofErr w:type="spellStart"/>
                        <w:r w:rsidRPr="00E97276">
                          <w:rPr>
                            <w:rFonts w:ascii="Times New Roman" w:hAnsi="Times New Roman" w:cs="Times New Roman"/>
                            <w:sz w:val="20"/>
                            <w:szCs w:val="20"/>
                          </w:rPr>
                          <w:t>atropurpurea</w:t>
                        </w:r>
                        <w:proofErr w:type="spellEnd"/>
                        <w:r w:rsidRPr="00E97276">
                          <w:rPr>
                            <w:rFonts w:ascii="Times New Roman" w:hAnsi="Times New Roman" w:cs="Times New Roman"/>
                            <w:sz w:val="20"/>
                            <w:szCs w:val="20"/>
                          </w:rPr>
                          <w:t xml:space="preserve"> – Сыроежка пурпуровая; </w:t>
                        </w:r>
                      </w:p>
                      <w:p w14:paraId="4A4BB19B"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R. </w:t>
                        </w:r>
                        <w:proofErr w:type="spellStart"/>
                        <w:r w:rsidRPr="00E97276">
                          <w:rPr>
                            <w:rFonts w:ascii="Times New Roman" w:hAnsi="Times New Roman" w:cs="Times New Roman"/>
                            <w:sz w:val="20"/>
                            <w:szCs w:val="20"/>
                          </w:rPr>
                          <w:t>decolorans</w:t>
                        </w:r>
                        <w:proofErr w:type="spellEnd"/>
                        <w:r w:rsidRPr="00E97276">
                          <w:rPr>
                            <w:rFonts w:ascii="Times New Roman" w:hAnsi="Times New Roman" w:cs="Times New Roman"/>
                            <w:sz w:val="20"/>
                            <w:szCs w:val="20"/>
                          </w:rPr>
                          <w:t xml:space="preserve"> – Сыроежка сереющая; </w:t>
                        </w:r>
                      </w:p>
                      <w:p w14:paraId="54E96D36"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R. </w:t>
                        </w:r>
                        <w:proofErr w:type="spellStart"/>
                        <w:r w:rsidRPr="00E97276">
                          <w:rPr>
                            <w:rFonts w:ascii="Times New Roman" w:hAnsi="Times New Roman" w:cs="Times New Roman"/>
                            <w:sz w:val="20"/>
                            <w:szCs w:val="20"/>
                          </w:rPr>
                          <w:t>vesca</w:t>
                        </w:r>
                        <w:proofErr w:type="spellEnd"/>
                        <w:r w:rsidRPr="00E97276">
                          <w:rPr>
                            <w:rFonts w:ascii="Times New Roman" w:hAnsi="Times New Roman" w:cs="Times New Roman"/>
                            <w:sz w:val="20"/>
                            <w:szCs w:val="20"/>
                          </w:rPr>
                          <w:t xml:space="preserve"> – Сыроежка пищевая; </w:t>
                        </w:r>
                      </w:p>
                      <w:p w14:paraId="1A0F8BA8" w14:textId="77777777" w:rsidR="00E97276" w:rsidRPr="00E97276" w:rsidRDefault="00E97276" w:rsidP="00E97276">
                        <w:pPr>
                          <w:spacing w:after="0"/>
                          <w:rPr>
                            <w:rFonts w:ascii="Times New Roman" w:hAnsi="Times New Roman" w:cs="Times New Roman"/>
                            <w:sz w:val="20"/>
                            <w:szCs w:val="20"/>
                          </w:rPr>
                        </w:pPr>
                        <w:r w:rsidRPr="00E97276">
                          <w:rPr>
                            <w:rFonts w:ascii="Times New Roman" w:hAnsi="Times New Roman" w:cs="Times New Roman"/>
                            <w:sz w:val="20"/>
                            <w:szCs w:val="20"/>
                          </w:rPr>
                          <w:t xml:space="preserve">R. </w:t>
                        </w:r>
                        <w:proofErr w:type="spellStart"/>
                        <w:r w:rsidRPr="00E97276">
                          <w:rPr>
                            <w:rFonts w:ascii="Times New Roman" w:hAnsi="Times New Roman" w:cs="Times New Roman"/>
                            <w:sz w:val="20"/>
                            <w:szCs w:val="20"/>
                          </w:rPr>
                          <w:t>xerampelina</w:t>
                        </w:r>
                        <w:proofErr w:type="spellEnd"/>
                        <w:r w:rsidRPr="00E97276">
                          <w:rPr>
                            <w:rFonts w:ascii="Times New Roman" w:hAnsi="Times New Roman" w:cs="Times New Roman"/>
                            <w:sz w:val="20"/>
                            <w:szCs w:val="20"/>
                          </w:rPr>
                          <w:t xml:space="preserve"> – Сыроежка селедочная; </w:t>
                        </w:r>
                      </w:p>
                      <w:p w14:paraId="616D7A1B"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Rhodocollybia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butyracea</w:t>
                        </w:r>
                        <w:proofErr w:type="spellEnd"/>
                        <w:r w:rsidRPr="00E97276">
                          <w:rPr>
                            <w:rFonts w:ascii="Times New Roman" w:hAnsi="Times New Roman" w:cs="Times New Roman"/>
                            <w:sz w:val="20"/>
                            <w:szCs w:val="20"/>
                          </w:rPr>
                          <w:t xml:space="preserve"> f. </w:t>
                        </w:r>
                        <w:proofErr w:type="spellStart"/>
                        <w:r w:rsidRPr="00E97276">
                          <w:rPr>
                            <w:rFonts w:ascii="Times New Roman" w:hAnsi="Times New Roman" w:cs="Times New Roman"/>
                            <w:sz w:val="20"/>
                            <w:szCs w:val="20"/>
                          </w:rPr>
                          <w:t>asema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Коллибия</w:t>
                        </w:r>
                        <w:proofErr w:type="spellEnd"/>
                        <w:r w:rsidRPr="00E97276">
                          <w:rPr>
                            <w:rFonts w:ascii="Times New Roman" w:hAnsi="Times New Roman" w:cs="Times New Roman"/>
                            <w:sz w:val="20"/>
                            <w:szCs w:val="20"/>
                          </w:rPr>
                          <w:t xml:space="preserve"> масляная серая; </w:t>
                        </w:r>
                      </w:p>
                      <w:p w14:paraId="3FF241FD"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Russula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aeruginea</w:t>
                        </w:r>
                        <w:proofErr w:type="spellEnd"/>
                        <w:r w:rsidRPr="00E97276">
                          <w:rPr>
                            <w:rFonts w:ascii="Times New Roman" w:hAnsi="Times New Roman" w:cs="Times New Roman"/>
                            <w:sz w:val="20"/>
                            <w:szCs w:val="20"/>
                          </w:rPr>
                          <w:t xml:space="preserve"> – Сыроежка зеленая; </w:t>
                        </w:r>
                      </w:p>
                      <w:p w14:paraId="4BDA5B21"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Russula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сlaroflava</w:t>
                        </w:r>
                        <w:proofErr w:type="spellEnd"/>
                        <w:r w:rsidRPr="00E97276">
                          <w:rPr>
                            <w:rFonts w:ascii="Times New Roman" w:hAnsi="Times New Roman" w:cs="Times New Roman"/>
                            <w:sz w:val="20"/>
                            <w:szCs w:val="20"/>
                          </w:rPr>
                          <w:t xml:space="preserve"> – Сыроежка светло-желтая; </w:t>
                        </w:r>
                      </w:p>
                      <w:p w14:paraId="12E6E120"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Suillus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luteus</w:t>
                        </w:r>
                        <w:proofErr w:type="spellEnd"/>
                        <w:r w:rsidRPr="00E97276">
                          <w:rPr>
                            <w:rFonts w:ascii="Times New Roman" w:hAnsi="Times New Roman" w:cs="Times New Roman"/>
                            <w:sz w:val="20"/>
                            <w:szCs w:val="20"/>
                          </w:rPr>
                          <w:t xml:space="preserve"> – Масленок поздний; </w:t>
                        </w:r>
                      </w:p>
                      <w:p w14:paraId="3E573DD3"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Suillus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variegatus</w:t>
                        </w:r>
                        <w:proofErr w:type="spellEnd"/>
                        <w:r w:rsidRPr="00E97276">
                          <w:rPr>
                            <w:rFonts w:ascii="Times New Roman" w:hAnsi="Times New Roman" w:cs="Times New Roman"/>
                            <w:sz w:val="20"/>
                            <w:szCs w:val="20"/>
                          </w:rPr>
                          <w:t xml:space="preserve"> – Масленок желто-бурый; </w:t>
                        </w:r>
                      </w:p>
                      <w:p w14:paraId="33EBA025"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Tricholoma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album</w:t>
                        </w:r>
                        <w:proofErr w:type="spellEnd"/>
                        <w:r w:rsidRPr="00E97276">
                          <w:rPr>
                            <w:rFonts w:ascii="Times New Roman" w:hAnsi="Times New Roman" w:cs="Times New Roman"/>
                            <w:sz w:val="20"/>
                            <w:szCs w:val="20"/>
                          </w:rPr>
                          <w:t xml:space="preserve"> – Рядовка белая; </w:t>
                        </w:r>
                      </w:p>
                      <w:p w14:paraId="716B72C5"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Tricholoma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flavovirens</w:t>
                        </w:r>
                        <w:proofErr w:type="spellEnd"/>
                        <w:r w:rsidRPr="00E97276">
                          <w:rPr>
                            <w:rFonts w:ascii="Times New Roman" w:hAnsi="Times New Roman" w:cs="Times New Roman"/>
                            <w:sz w:val="20"/>
                            <w:szCs w:val="20"/>
                          </w:rPr>
                          <w:t xml:space="preserve"> – Зеленушка.</w:t>
                        </w:r>
                      </w:p>
                      <w:p w14:paraId="421EECC6" w14:textId="77777777" w:rsidR="00E97276" w:rsidRPr="00E97276" w:rsidRDefault="00E97276" w:rsidP="00E97276">
                        <w:pPr>
                          <w:spacing w:after="0"/>
                          <w:rPr>
                            <w:rFonts w:ascii="Times New Roman" w:hAnsi="Times New Roman" w:cs="Times New Roman"/>
                            <w:sz w:val="20"/>
                            <w:szCs w:val="20"/>
                          </w:rPr>
                        </w:pPr>
                        <w:proofErr w:type="spellStart"/>
                        <w:r w:rsidRPr="00E97276">
                          <w:rPr>
                            <w:rFonts w:ascii="Times New Roman" w:hAnsi="Times New Roman" w:cs="Times New Roman"/>
                            <w:sz w:val="20"/>
                            <w:szCs w:val="20"/>
                          </w:rPr>
                          <w:t>Xeromphalina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campanella</w:t>
                        </w:r>
                        <w:proofErr w:type="spellEnd"/>
                        <w:r w:rsidRPr="00E97276">
                          <w:rPr>
                            <w:rFonts w:ascii="Times New Roman" w:hAnsi="Times New Roman" w:cs="Times New Roman"/>
                            <w:sz w:val="20"/>
                            <w:szCs w:val="20"/>
                          </w:rPr>
                          <w:t xml:space="preserve"> – </w:t>
                        </w:r>
                        <w:proofErr w:type="spellStart"/>
                        <w:r w:rsidRPr="00E97276">
                          <w:rPr>
                            <w:rFonts w:ascii="Times New Roman" w:hAnsi="Times New Roman" w:cs="Times New Roman"/>
                            <w:sz w:val="20"/>
                            <w:szCs w:val="20"/>
                          </w:rPr>
                          <w:t>Ксеромфалина</w:t>
                        </w:r>
                        <w:proofErr w:type="spellEnd"/>
                        <w:r w:rsidRPr="00E97276">
                          <w:rPr>
                            <w:rFonts w:ascii="Times New Roman" w:hAnsi="Times New Roman" w:cs="Times New Roman"/>
                            <w:sz w:val="20"/>
                            <w:szCs w:val="20"/>
                          </w:rPr>
                          <w:t xml:space="preserve"> колокольчатая.</w:t>
                        </w:r>
                      </w:p>
                    </w:tc>
                  </w:tr>
                  <w:tr w:rsidR="00E97276" w:rsidRPr="00E97276" w14:paraId="5B58FAF9" w14:textId="77777777" w:rsidTr="00C94E1F">
                    <w:tc>
                      <w:tcPr>
                        <w:tcW w:w="4785" w:type="dxa"/>
                        <w:tcBorders>
                          <w:top w:val="single" w:sz="4" w:space="0" w:color="auto"/>
                          <w:left w:val="single" w:sz="4" w:space="0" w:color="auto"/>
                          <w:bottom w:val="single" w:sz="4" w:space="0" w:color="auto"/>
                          <w:right w:val="single" w:sz="4" w:space="0" w:color="auto"/>
                        </w:tcBorders>
                        <w:hideMark/>
                      </w:tcPr>
                      <w:p w14:paraId="192093CC" w14:textId="77777777" w:rsidR="00E97276" w:rsidRPr="00E97276" w:rsidRDefault="00E97276" w:rsidP="00E97276">
                        <w:pPr>
                          <w:pStyle w:val="ConsPlusNormal"/>
                          <w:jc w:val="both"/>
                          <w:rPr>
                            <w:sz w:val="20"/>
                            <w:szCs w:val="20"/>
                            <w:lang w:eastAsia="en-US"/>
                          </w:rPr>
                        </w:pPr>
                        <w:r w:rsidRPr="00E97276">
                          <w:rPr>
                            <w:sz w:val="20"/>
                            <w:szCs w:val="20"/>
                            <w:lang w:eastAsia="en-US"/>
                          </w:rPr>
                          <w:lastRenderedPageBreak/>
                          <w:t>19.6. краткие сведения о лесном фонде</w:t>
                        </w:r>
                      </w:p>
                    </w:tc>
                    <w:tc>
                      <w:tcPr>
                        <w:tcW w:w="8003" w:type="dxa"/>
                        <w:tcBorders>
                          <w:top w:val="single" w:sz="4" w:space="0" w:color="auto"/>
                          <w:left w:val="single" w:sz="4" w:space="0" w:color="auto"/>
                          <w:bottom w:val="single" w:sz="4" w:space="0" w:color="auto"/>
                          <w:right w:val="single" w:sz="4" w:space="0" w:color="auto"/>
                        </w:tcBorders>
                        <w:hideMark/>
                      </w:tcPr>
                      <w:p w14:paraId="11D2B43B" w14:textId="77777777" w:rsidR="00E97276" w:rsidRPr="00E97276" w:rsidRDefault="00E97276" w:rsidP="00E97276">
                        <w:pPr>
                          <w:pStyle w:val="ConsPlusNormal"/>
                          <w:jc w:val="both"/>
                          <w:rPr>
                            <w:sz w:val="20"/>
                            <w:szCs w:val="20"/>
                          </w:rPr>
                        </w:pPr>
                        <w:r w:rsidRPr="00E97276">
                          <w:rPr>
                            <w:sz w:val="20"/>
                            <w:szCs w:val="20"/>
                          </w:rPr>
                          <w:t xml:space="preserve">Преобладают приспевающие и спелые сосняки зеленомошные. Средний состав 9С1Б </w:t>
                        </w:r>
                        <w:proofErr w:type="spellStart"/>
                        <w:r w:rsidRPr="00E97276">
                          <w:rPr>
                            <w:sz w:val="20"/>
                            <w:szCs w:val="20"/>
                          </w:rPr>
                          <w:t>едЛст,Е</w:t>
                        </w:r>
                        <w:proofErr w:type="spellEnd"/>
                        <w:r w:rsidRPr="00E97276">
                          <w:rPr>
                            <w:sz w:val="20"/>
                            <w:szCs w:val="20"/>
                          </w:rPr>
                          <w:t>, общий древесный запас – 290490 м</w:t>
                        </w:r>
                        <w:r w:rsidRPr="00E97276">
                          <w:rPr>
                            <w:sz w:val="20"/>
                            <w:szCs w:val="20"/>
                            <w:vertAlign w:val="superscript"/>
                          </w:rPr>
                          <w:t>3</w:t>
                        </w:r>
                        <w:r w:rsidRPr="00E97276">
                          <w:rPr>
                            <w:sz w:val="20"/>
                            <w:szCs w:val="20"/>
                          </w:rPr>
                          <w:t>., средний запас 273,9м</w:t>
                        </w:r>
                        <w:r w:rsidRPr="00E97276">
                          <w:rPr>
                            <w:sz w:val="20"/>
                            <w:szCs w:val="20"/>
                            <w:vertAlign w:val="superscript"/>
                          </w:rPr>
                          <w:t>3</w:t>
                        </w:r>
                        <w:r w:rsidRPr="00E97276">
                          <w:rPr>
                            <w:sz w:val="20"/>
                            <w:szCs w:val="20"/>
                          </w:rPr>
                          <w:t>/га, бонитет 1 - 2, полнота - 0,8, класс товарности - 1. Имеется 91,8 га лесных культур сосны.</w:t>
                        </w:r>
                      </w:p>
                    </w:tc>
                  </w:tr>
                  <w:tr w:rsidR="00E97276" w:rsidRPr="00E97276" w14:paraId="02995EF3" w14:textId="77777777" w:rsidTr="00C94E1F">
                    <w:tc>
                      <w:tcPr>
                        <w:tcW w:w="4785" w:type="dxa"/>
                        <w:tcBorders>
                          <w:top w:val="single" w:sz="4" w:space="0" w:color="auto"/>
                          <w:left w:val="single" w:sz="4" w:space="0" w:color="auto"/>
                          <w:bottom w:val="single" w:sz="4" w:space="0" w:color="auto"/>
                          <w:right w:val="single" w:sz="4" w:space="0" w:color="auto"/>
                        </w:tcBorders>
                        <w:hideMark/>
                      </w:tcPr>
                      <w:p w14:paraId="7FA0FD7E" w14:textId="77777777" w:rsidR="00E97276" w:rsidRPr="00E97276" w:rsidRDefault="00E97276" w:rsidP="00E97276">
                        <w:pPr>
                          <w:pStyle w:val="ConsPlusNormal"/>
                          <w:jc w:val="both"/>
                          <w:rPr>
                            <w:sz w:val="20"/>
                            <w:szCs w:val="20"/>
                            <w:lang w:eastAsia="en-US"/>
                          </w:rPr>
                        </w:pPr>
                        <w:r w:rsidRPr="00E97276">
                          <w:rPr>
                            <w:sz w:val="20"/>
                            <w:szCs w:val="20"/>
                            <w:lang w:eastAsia="en-US"/>
                          </w:rPr>
                          <w:t>19.7. краткие сведения о биологическом разнообразии</w:t>
                        </w:r>
                      </w:p>
                    </w:tc>
                    <w:tc>
                      <w:tcPr>
                        <w:tcW w:w="8003" w:type="dxa"/>
                        <w:tcBorders>
                          <w:top w:val="single" w:sz="4" w:space="0" w:color="auto"/>
                          <w:left w:val="single" w:sz="4" w:space="0" w:color="auto"/>
                          <w:bottom w:val="single" w:sz="4" w:space="0" w:color="auto"/>
                          <w:right w:val="single" w:sz="4" w:space="0" w:color="auto"/>
                        </w:tcBorders>
                        <w:hideMark/>
                      </w:tcPr>
                      <w:p w14:paraId="5E29BF36" w14:textId="77777777" w:rsidR="00E97276" w:rsidRPr="00E97276" w:rsidRDefault="00E97276" w:rsidP="00E97276">
                        <w:pPr>
                          <w:jc w:val="both"/>
                          <w:rPr>
                            <w:rFonts w:ascii="Times New Roman" w:hAnsi="Times New Roman" w:cs="Times New Roman"/>
                            <w:bCs/>
                            <w:sz w:val="20"/>
                            <w:szCs w:val="20"/>
                            <w:lang w:val="es-ES"/>
                          </w:rPr>
                        </w:pPr>
                        <w:r w:rsidRPr="00E97276">
                          <w:rPr>
                            <w:rFonts w:ascii="Times New Roman" w:hAnsi="Times New Roman" w:cs="Times New Roman"/>
                            <w:bCs/>
                            <w:sz w:val="20"/>
                            <w:szCs w:val="20"/>
                          </w:rPr>
                          <w:t>70 видов растений, 27 видов животных</w:t>
                        </w:r>
                      </w:p>
                    </w:tc>
                  </w:tr>
                  <w:tr w:rsidR="00E97276" w:rsidRPr="00E97276" w14:paraId="1E39C702" w14:textId="77777777" w:rsidTr="00C94E1F">
                    <w:trPr>
                      <w:trHeight w:val="1065"/>
                    </w:trPr>
                    <w:tc>
                      <w:tcPr>
                        <w:tcW w:w="4785" w:type="dxa"/>
                        <w:tcBorders>
                          <w:top w:val="single" w:sz="4" w:space="0" w:color="auto"/>
                          <w:left w:val="single" w:sz="4" w:space="0" w:color="auto"/>
                          <w:bottom w:val="single" w:sz="4" w:space="0" w:color="auto"/>
                          <w:right w:val="single" w:sz="4" w:space="0" w:color="auto"/>
                        </w:tcBorders>
                        <w:hideMark/>
                      </w:tcPr>
                      <w:p w14:paraId="50DC4C12" w14:textId="77777777" w:rsidR="00E97276" w:rsidRPr="00E97276" w:rsidRDefault="00E97276" w:rsidP="00E97276">
                        <w:pPr>
                          <w:pStyle w:val="ConsPlusNormal"/>
                          <w:jc w:val="both"/>
                          <w:rPr>
                            <w:sz w:val="20"/>
                            <w:szCs w:val="20"/>
                            <w:lang w:eastAsia="en-US"/>
                          </w:rPr>
                        </w:pPr>
                        <w:r w:rsidRPr="00E97276">
                          <w:rPr>
                            <w:sz w:val="20"/>
                            <w:szCs w:val="20"/>
                            <w:lang w:eastAsia="en-US"/>
                          </w:rPr>
                          <w:t>19.8. список редких видов животных, растений и других организмов, занесенных в Красные книги</w:t>
                        </w:r>
                      </w:p>
                    </w:tc>
                    <w:tc>
                      <w:tcPr>
                        <w:tcW w:w="8003" w:type="dxa"/>
                        <w:tcBorders>
                          <w:top w:val="single" w:sz="4" w:space="0" w:color="auto"/>
                          <w:left w:val="single" w:sz="4" w:space="0" w:color="auto"/>
                          <w:bottom w:val="single" w:sz="4" w:space="0" w:color="auto"/>
                          <w:right w:val="single" w:sz="4" w:space="0" w:color="auto"/>
                        </w:tcBorders>
                        <w:hideMark/>
                      </w:tcPr>
                      <w:p w14:paraId="2E5F266F" w14:textId="77777777" w:rsidR="00E97276" w:rsidRPr="00E97276" w:rsidRDefault="00E97276" w:rsidP="00E97276">
                        <w:pPr>
                          <w:tabs>
                            <w:tab w:val="left" w:pos="1440"/>
                          </w:tabs>
                          <w:rPr>
                            <w:rFonts w:ascii="Times New Roman" w:hAnsi="Times New Roman" w:cs="Times New Roman"/>
                            <w:sz w:val="20"/>
                            <w:szCs w:val="20"/>
                          </w:rPr>
                        </w:pPr>
                        <w:r w:rsidRPr="00E97276">
                          <w:rPr>
                            <w:rFonts w:ascii="Times New Roman" w:hAnsi="Times New Roman" w:cs="Times New Roman"/>
                            <w:sz w:val="20"/>
                            <w:szCs w:val="20"/>
                          </w:rPr>
                          <w:t>Обследованием обнаружено 5 видов растений, охраняемых в Пермском крае, из них 2 виды занесены в Красную книгу региона:</w:t>
                        </w:r>
                      </w:p>
                      <w:p w14:paraId="13523D47" w14:textId="77777777" w:rsidR="00E97276" w:rsidRPr="00E97276" w:rsidRDefault="00E97276" w:rsidP="00FA6479">
                        <w:pPr>
                          <w:numPr>
                            <w:ilvl w:val="0"/>
                            <w:numId w:val="13"/>
                          </w:numPr>
                          <w:tabs>
                            <w:tab w:val="left" w:pos="721"/>
                          </w:tabs>
                          <w:spacing w:after="0" w:line="240" w:lineRule="auto"/>
                          <w:rPr>
                            <w:rFonts w:ascii="Times New Roman" w:hAnsi="Times New Roman" w:cs="Times New Roman"/>
                            <w:sz w:val="20"/>
                            <w:szCs w:val="20"/>
                          </w:rPr>
                        </w:pPr>
                        <w:r w:rsidRPr="00E97276">
                          <w:rPr>
                            <w:rFonts w:ascii="Times New Roman" w:hAnsi="Times New Roman" w:cs="Times New Roman"/>
                            <w:sz w:val="20"/>
                            <w:szCs w:val="20"/>
                          </w:rPr>
                          <w:t xml:space="preserve">прострел </w:t>
                        </w:r>
                        <w:proofErr w:type="spellStart"/>
                        <w:r w:rsidRPr="00E97276">
                          <w:rPr>
                            <w:rFonts w:ascii="Times New Roman" w:hAnsi="Times New Roman" w:cs="Times New Roman"/>
                            <w:sz w:val="20"/>
                            <w:szCs w:val="20"/>
                          </w:rPr>
                          <w:t>многонадрезной</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Pulsatilla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multifida</w:t>
                        </w:r>
                        <w:proofErr w:type="spellEnd"/>
                        <w:r w:rsidRPr="00E97276">
                          <w:rPr>
                            <w:rFonts w:ascii="Times New Roman" w:hAnsi="Times New Roman" w:cs="Times New Roman"/>
                            <w:sz w:val="20"/>
                            <w:szCs w:val="20"/>
                          </w:rPr>
                          <w:t xml:space="preserve">), </w:t>
                        </w:r>
                      </w:p>
                      <w:p w14:paraId="5505952C" w14:textId="77777777" w:rsidR="00E97276" w:rsidRPr="00E97276" w:rsidRDefault="00E97276" w:rsidP="00FA6479">
                        <w:pPr>
                          <w:numPr>
                            <w:ilvl w:val="0"/>
                            <w:numId w:val="13"/>
                          </w:numPr>
                          <w:tabs>
                            <w:tab w:val="left" w:pos="721"/>
                          </w:tabs>
                          <w:spacing w:after="0" w:line="240" w:lineRule="auto"/>
                          <w:rPr>
                            <w:rFonts w:ascii="Times New Roman" w:hAnsi="Times New Roman" w:cs="Times New Roman"/>
                            <w:sz w:val="20"/>
                            <w:szCs w:val="20"/>
                          </w:rPr>
                        </w:pPr>
                        <w:r w:rsidRPr="00E97276">
                          <w:rPr>
                            <w:rFonts w:ascii="Times New Roman" w:hAnsi="Times New Roman" w:cs="Times New Roman"/>
                            <w:sz w:val="20"/>
                            <w:szCs w:val="20"/>
                          </w:rPr>
                          <w:t>василек Маршалла (</w:t>
                        </w:r>
                        <w:proofErr w:type="spellStart"/>
                        <w:r w:rsidRPr="00E97276">
                          <w:rPr>
                            <w:rFonts w:ascii="Times New Roman" w:hAnsi="Times New Roman" w:cs="Times New Roman"/>
                            <w:sz w:val="20"/>
                            <w:szCs w:val="20"/>
                          </w:rPr>
                          <w:t>Centaurea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marshalliana</w:t>
                        </w:r>
                        <w:proofErr w:type="spellEnd"/>
                        <w:r w:rsidRPr="00E97276">
                          <w:rPr>
                            <w:rFonts w:ascii="Times New Roman" w:hAnsi="Times New Roman" w:cs="Times New Roman"/>
                            <w:sz w:val="20"/>
                            <w:szCs w:val="20"/>
                          </w:rPr>
                          <w:t xml:space="preserve">), </w:t>
                        </w:r>
                      </w:p>
                      <w:p w14:paraId="5238A4A8" w14:textId="77777777" w:rsidR="00E97276" w:rsidRPr="00E97276" w:rsidRDefault="00E97276" w:rsidP="00E97276">
                        <w:pPr>
                          <w:tabs>
                            <w:tab w:val="left" w:pos="1440"/>
                          </w:tabs>
                          <w:rPr>
                            <w:rFonts w:ascii="Times New Roman" w:hAnsi="Times New Roman" w:cs="Times New Roman"/>
                            <w:sz w:val="20"/>
                            <w:szCs w:val="20"/>
                          </w:rPr>
                        </w:pPr>
                        <w:r w:rsidRPr="00E97276">
                          <w:rPr>
                            <w:rFonts w:ascii="Times New Roman" w:hAnsi="Times New Roman" w:cs="Times New Roman"/>
                            <w:sz w:val="20"/>
                            <w:szCs w:val="20"/>
                          </w:rPr>
                          <w:t>Остальные виды внесены в перечень объектов животного и растительного мира, нуждающихся в особом внимании к их состоянию в природной среде (Приложение к Красной книге Пермского края):</w:t>
                        </w:r>
                      </w:p>
                      <w:p w14:paraId="62119B8B" w14:textId="77777777" w:rsidR="00E97276" w:rsidRPr="00E97276" w:rsidRDefault="00E97276" w:rsidP="00FA6479">
                        <w:pPr>
                          <w:numPr>
                            <w:ilvl w:val="0"/>
                            <w:numId w:val="13"/>
                          </w:numPr>
                          <w:tabs>
                            <w:tab w:val="left" w:pos="721"/>
                          </w:tabs>
                          <w:spacing w:after="0" w:line="240" w:lineRule="auto"/>
                          <w:rPr>
                            <w:rFonts w:ascii="Times New Roman" w:hAnsi="Times New Roman" w:cs="Times New Roman"/>
                            <w:sz w:val="20"/>
                            <w:szCs w:val="20"/>
                          </w:rPr>
                        </w:pPr>
                        <w:proofErr w:type="spellStart"/>
                        <w:r w:rsidRPr="00E97276">
                          <w:rPr>
                            <w:rFonts w:ascii="Times New Roman" w:hAnsi="Times New Roman" w:cs="Times New Roman"/>
                            <w:sz w:val="20"/>
                            <w:szCs w:val="20"/>
                          </w:rPr>
                          <w:t>любка</w:t>
                        </w:r>
                        <w:proofErr w:type="spellEnd"/>
                        <w:r w:rsidRPr="00E97276">
                          <w:rPr>
                            <w:rFonts w:ascii="Times New Roman" w:hAnsi="Times New Roman" w:cs="Times New Roman"/>
                            <w:sz w:val="20"/>
                            <w:szCs w:val="20"/>
                          </w:rPr>
                          <w:t xml:space="preserve"> двулистная (</w:t>
                        </w:r>
                        <w:proofErr w:type="spellStart"/>
                        <w:r w:rsidRPr="00E97276">
                          <w:rPr>
                            <w:rFonts w:ascii="Times New Roman" w:hAnsi="Times New Roman" w:cs="Times New Roman"/>
                            <w:sz w:val="20"/>
                            <w:szCs w:val="20"/>
                          </w:rPr>
                          <w:t>Platanthera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bifolia</w:t>
                        </w:r>
                        <w:proofErr w:type="spellEnd"/>
                        <w:r w:rsidRPr="00E97276">
                          <w:rPr>
                            <w:rFonts w:ascii="Times New Roman" w:hAnsi="Times New Roman" w:cs="Times New Roman"/>
                            <w:sz w:val="20"/>
                            <w:szCs w:val="20"/>
                          </w:rPr>
                          <w:t xml:space="preserve">), </w:t>
                        </w:r>
                      </w:p>
                      <w:p w14:paraId="58890D85" w14:textId="77777777" w:rsidR="00E97276" w:rsidRPr="00E97276" w:rsidRDefault="00E97276" w:rsidP="00FA6479">
                        <w:pPr>
                          <w:numPr>
                            <w:ilvl w:val="0"/>
                            <w:numId w:val="13"/>
                          </w:numPr>
                          <w:tabs>
                            <w:tab w:val="left" w:pos="721"/>
                          </w:tabs>
                          <w:spacing w:after="0" w:line="240" w:lineRule="auto"/>
                          <w:rPr>
                            <w:rFonts w:ascii="Times New Roman" w:hAnsi="Times New Roman" w:cs="Times New Roman"/>
                            <w:sz w:val="20"/>
                            <w:szCs w:val="20"/>
                          </w:rPr>
                        </w:pPr>
                        <w:r w:rsidRPr="00E97276">
                          <w:rPr>
                            <w:rFonts w:ascii="Times New Roman" w:hAnsi="Times New Roman" w:cs="Times New Roman"/>
                            <w:sz w:val="20"/>
                            <w:szCs w:val="20"/>
                          </w:rPr>
                          <w:t>прострел раскрытый (</w:t>
                        </w:r>
                        <w:proofErr w:type="spellStart"/>
                        <w:r w:rsidRPr="00E97276">
                          <w:rPr>
                            <w:rFonts w:ascii="Times New Roman" w:hAnsi="Times New Roman" w:cs="Times New Roman"/>
                            <w:sz w:val="20"/>
                            <w:szCs w:val="20"/>
                          </w:rPr>
                          <w:t>Pulsatilla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patens</w:t>
                        </w:r>
                        <w:proofErr w:type="spellEnd"/>
                        <w:r w:rsidRPr="00E97276">
                          <w:rPr>
                            <w:rFonts w:ascii="Times New Roman" w:hAnsi="Times New Roman" w:cs="Times New Roman"/>
                            <w:sz w:val="20"/>
                            <w:szCs w:val="20"/>
                          </w:rPr>
                          <w:t xml:space="preserve">), </w:t>
                        </w:r>
                      </w:p>
                      <w:p w14:paraId="1CD881FB" w14:textId="77777777" w:rsidR="00E97276" w:rsidRPr="00E97276" w:rsidRDefault="00E97276" w:rsidP="00E97276">
                        <w:pPr>
                          <w:jc w:val="both"/>
                          <w:rPr>
                            <w:rFonts w:ascii="Times New Roman" w:hAnsi="Times New Roman" w:cs="Times New Roman"/>
                            <w:sz w:val="20"/>
                            <w:szCs w:val="20"/>
                          </w:rPr>
                        </w:pPr>
                        <w:r w:rsidRPr="00E97276">
                          <w:rPr>
                            <w:rFonts w:ascii="Times New Roman" w:hAnsi="Times New Roman" w:cs="Times New Roman"/>
                            <w:sz w:val="20"/>
                            <w:szCs w:val="20"/>
                          </w:rPr>
                          <w:t>прострел желтеющий (</w:t>
                        </w:r>
                        <w:proofErr w:type="spellStart"/>
                        <w:r w:rsidRPr="00E97276">
                          <w:rPr>
                            <w:rFonts w:ascii="Times New Roman" w:hAnsi="Times New Roman" w:cs="Times New Roman"/>
                            <w:sz w:val="20"/>
                            <w:szCs w:val="20"/>
                          </w:rPr>
                          <w:t>Pulsatilla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flavescens</w:t>
                        </w:r>
                        <w:proofErr w:type="spellEnd"/>
                        <w:r w:rsidRPr="00E97276">
                          <w:rPr>
                            <w:rFonts w:ascii="Times New Roman" w:hAnsi="Times New Roman" w:cs="Times New Roman"/>
                            <w:sz w:val="20"/>
                            <w:szCs w:val="20"/>
                          </w:rPr>
                          <w:t xml:space="preserve">), </w:t>
                        </w:r>
                      </w:p>
                      <w:p w14:paraId="38FF4BC8" w14:textId="77777777" w:rsidR="00E97276" w:rsidRPr="00E97276" w:rsidRDefault="00E97276" w:rsidP="00E97276">
                        <w:pPr>
                          <w:tabs>
                            <w:tab w:val="left" w:pos="1440"/>
                          </w:tabs>
                          <w:rPr>
                            <w:rFonts w:ascii="Times New Roman" w:hAnsi="Times New Roman" w:cs="Times New Roman"/>
                            <w:sz w:val="20"/>
                            <w:szCs w:val="20"/>
                          </w:rPr>
                        </w:pPr>
                        <w:r w:rsidRPr="00E97276">
                          <w:rPr>
                            <w:rFonts w:ascii="Times New Roman" w:hAnsi="Times New Roman" w:cs="Times New Roman"/>
                            <w:sz w:val="20"/>
                            <w:szCs w:val="20"/>
                          </w:rPr>
                          <w:t>Также выявлены 3 вида животных, который внесен в перечень объектов животного и растительного мира, нуждающихся в особом внимании к их состоянию в природной среде (Приложение к Красной книге Пермского края):</w:t>
                        </w:r>
                      </w:p>
                      <w:p w14:paraId="350B0A14" w14:textId="77777777" w:rsidR="00E97276" w:rsidRPr="00E97276" w:rsidRDefault="00E97276" w:rsidP="00FA6479">
                        <w:pPr>
                          <w:numPr>
                            <w:ilvl w:val="0"/>
                            <w:numId w:val="14"/>
                          </w:num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lastRenderedPageBreak/>
                          <w:t>Степной лунь (</w:t>
                        </w:r>
                        <w:proofErr w:type="spellStart"/>
                        <w:r w:rsidRPr="00E97276">
                          <w:rPr>
                            <w:rFonts w:ascii="Times New Roman" w:hAnsi="Times New Roman" w:cs="Times New Roman"/>
                            <w:sz w:val="20"/>
                            <w:szCs w:val="20"/>
                          </w:rPr>
                          <w:t>Circus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macrourus</w:t>
                        </w:r>
                        <w:proofErr w:type="spellEnd"/>
                        <w:r w:rsidRPr="00E97276">
                          <w:rPr>
                            <w:rFonts w:ascii="Times New Roman" w:hAnsi="Times New Roman" w:cs="Times New Roman"/>
                            <w:sz w:val="20"/>
                            <w:szCs w:val="20"/>
                          </w:rPr>
                          <w:t>)</w:t>
                        </w:r>
                      </w:p>
                      <w:p w14:paraId="038E739E" w14:textId="77777777" w:rsidR="00E97276" w:rsidRPr="00E97276" w:rsidRDefault="00E97276" w:rsidP="00FA6479">
                        <w:pPr>
                          <w:numPr>
                            <w:ilvl w:val="0"/>
                            <w:numId w:val="14"/>
                          </w:numPr>
                          <w:spacing w:after="0" w:line="240" w:lineRule="auto"/>
                          <w:jc w:val="both"/>
                          <w:rPr>
                            <w:rFonts w:ascii="Times New Roman" w:hAnsi="Times New Roman" w:cs="Times New Roman"/>
                            <w:sz w:val="20"/>
                            <w:szCs w:val="20"/>
                          </w:rPr>
                        </w:pPr>
                        <w:proofErr w:type="spellStart"/>
                        <w:r w:rsidRPr="00E97276">
                          <w:rPr>
                            <w:rFonts w:ascii="Times New Roman" w:hAnsi="Times New Roman" w:cs="Times New Roman"/>
                            <w:sz w:val="20"/>
                            <w:szCs w:val="20"/>
                          </w:rPr>
                          <w:t>Углозуб</w:t>
                        </w:r>
                        <w:proofErr w:type="spellEnd"/>
                        <w:r w:rsidRPr="00E97276">
                          <w:rPr>
                            <w:rFonts w:ascii="Times New Roman" w:hAnsi="Times New Roman" w:cs="Times New Roman"/>
                            <w:sz w:val="20"/>
                            <w:szCs w:val="20"/>
                          </w:rPr>
                          <w:t xml:space="preserve"> сибирский - </w:t>
                        </w:r>
                        <w:proofErr w:type="spellStart"/>
                        <w:r w:rsidRPr="00E97276">
                          <w:rPr>
                            <w:rFonts w:ascii="Times New Roman" w:hAnsi="Times New Roman" w:cs="Times New Roman"/>
                            <w:sz w:val="20"/>
                            <w:szCs w:val="20"/>
                          </w:rPr>
                          <w:t>Salamandrella</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keyserlingii</w:t>
                        </w:r>
                        <w:proofErr w:type="spellEnd"/>
                        <w:r w:rsidRPr="00E97276">
                          <w:rPr>
                            <w:rFonts w:ascii="Times New Roman" w:hAnsi="Times New Roman" w:cs="Times New Roman"/>
                            <w:sz w:val="20"/>
                            <w:szCs w:val="20"/>
                          </w:rPr>
                          <w:t xml:space="preserve">, </w:t>
                        </w:r>
                      </w:p>
                      <w:p w14:paraId="0AF6196B" w14:textId="77777777" w:rsidR="00E97276" w:rsidRPr="00E97276" w:rsidRDefault="00E97276" w:rsidP="00E97276">
                        <w:pPr>
                          <w:jc w:val="both"/>
                          <w:rPr>
                            <w:rFonts w:ascii="Times New Roman" w:hAnsi="Times New Roman" w:cs="Times New Roman"/>
                            <w:sz w:val="20"/>
                            <w:szCs w:val="20"/>
                          </w:rPr>
                        </w:pPr>
                        <w:r w:rsidRPr="00E97276">
                          <w:rPr>
                            <w:rFonts w:ascii="Times New Roman" w:hAnsi="Times New Roman" w:cs="Times New Roman"/>
                            <w:sz w:val="20"/>
                            <w:szCs w:val="20"/>
                          </w:rPr>
                          <w:t xml:space="preserve">Тритон гребенчатый - </w:t>
                        </w:r>
                        <w:proofErr w:type="spellStart"/>
                        <w:r w:rsidRPr="00E97276">
                          <w:rPr>
                            <w:rFonts w:ascii="Times New Roman" w:hAnsi="Times New Roman" w:cs="Times New Roman"/>
                            <w:sz w:val="20"/>
                            <w:szCs w:val="20"/>
                          </w:rPr>
                          <w:t>Triturus</w:t>
                        </w:r>
                        <w:proofErr w:type="spellEnd"/>
                        <w:r w:rsidRPr="00E97276">
                          <w:rPr>
                            <w:rFonts w:ascii="Times New Roman" w:hAnsi="Times New Roman" w:cs="Times New Roman"/>
                            <w:sz w:val="20"/>
                            <w:szCs w:val="20"/>
                          </w:rPr>
                          <w:t xml:space="preserve"> </w:t>
                        </w:r>
                        <w:proofErr w:type="spellStart"/>
                        <w:r w:rsidRPr="00E97276">
                          <w:rPr>
                            <w:rFonts w:ascii="Times New Roman" w:hAnsi="Times New Roman" w:cs="Times New Roman"/>
                            <w:sz w:val="20"/>
                            <w:szCs w:val="20"/>
                          </w:rPr>
                          <w:t>cristatus</w:t>
                        </w:r>
                        <w:proofErr w:type="spellEnd"/>
                        <w:r w:rsidRPr="00E97276">
                          <w:rPr>
                            <w:rFonts w:ascii="Times New Roman" w:hAnsi="Times New Roman" w:cs="Times New Roman"/>
                            <w:sz w:val="20"/>
                            <w:szCs w:val="20"/>
                          </w:rPr>
                          <w:t>,</w:t>
                        </w:r>
                      </w:p>
                    </w:tc>
                  </w:tr>
                </w:tbl>
                <w:p w14:paraId="299466DA" w14:textId="77777777" w:rsidR="00E97276" w:rsidRPr="00E97276" w:rsidRDefault="00E97276" w:rsidP="00E97276">
                  <w:pPr>
                    <w:widowControl w:val="0"/>
                    <w:autoSpaceDE w:val="0"/>
                    <w:autoSpaceDN w:val="0"/>
                    <w:adjustRightInd w:val="0"/>
                    <w:ind w:right="111"/>
                    <w:jc w:val="both"/>
                    <w:rPr>
                      <w:rFonts w:ascii="Times New Roman" w:hAnsi="Times New Roman" w:cs="Times New Roman"/>
                      <w:sz w:val="20"/>
                      <w:szCs w:val="20"/>
                    </w:rPr>
                  </w:pPr>
                </w:p>
              </w:tc>
            </w:tr>
            <w:tr w:rsidR="00E97276" w:rsidRPr="00E97276" w14:paraId="2EA5C3E1"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0A139E5C"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lastRenderedPageBreak/>
                    <w:t>21</w:t>
                  </w:r>
                </w:p>
              </w:tc>
              <w:tc>
                <w:tcPr>
                  <w:tcW w:w="594" w:type="pct"/>
                  <w:tcBorders>
                    <w:top w:val="single" w:sz="4" w:space="0" w:color="auto"/>
                    <w:left w:val="single" w:sz="4" w:space="0" w:color="auto"/>
                    <w:bottom w:val="single" w:sz="4" w:space="0" w:color="auto"/>
                    <w:right w:val="single" w:sz="4" w:space="0" w:color="auto"/>
                  </w:tcBorders>
                  <w:hideMark/>
                </w:tcPr>
                <w:p w14:paraId="2DAEEE70"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Экспликация земель ООПТ</w:t>
                  </w:r>
                </w:p>
              </w:tc>
              <w:tc>
                <w:tcPr>
                  <w:tcW w:w="4192" w:type="pct"/>
                  <w:tcBorders>
                    <w:top w:val="single" w:sz="4" w:space="0" w:color="auto"/>
                    <w:left w:val="single" w:sz="4" w:space="0" w:color="auto"/>
                    <w:bottom w:val="single" w:sz="4" w:space="0" w:color="auto"/>
                    <w:right w:val="single" w:sz="4" w:space="0" w:color="auto"/>
                  </w:tcBorders>
                  <w:hideMark/>
                </w:tcPr>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49"/>
                    <w:gridCol w:w="2127"/>
                    <w:gridCol w:w="8016"/>
                  </w:tblGrid>
                  <w:tr w:rsidR="00E97276" w:rsidRPr="00E97276" w14:paraId="25E7A573" w14:textId="77777777" w:rsidTr="00C94E1F">
                    <w:tc>
                      <w:tcPr>
                        <w:tcW w:w="4849" w:type="dxa"/>
                        <w:tcBorders>
                          <w:top w:val="single" w:sz="4" w:space="0" w:color="auto"/>
                          <w:left w:val="single" w:sz="4" w:space="0" w:color="auto"/>
                          <w:bottom w:val="single" w:sz="4" w:space="0" w:color="auto"/>
                          <w:right w:val="single" w:sz="4" w:space="0" w:color="auto"/>
                        </w:tcBorders>
                      </w:tcPr>
                      <w:p w14:paraId="2AFE0F50" w14:textId="77777777" w:rsidR="00E97276" w:rsidRPr="00E97276" w:rsidRDefault="00E97276" w:rsidP="00E97276">
                        <w:pPr>
                          <w:jc w:val="both"/>
                          <w:rPr>
                            <w:rFonts w:ascii="Times New Roman" w:hAnsi="Times New Roman" w:cs="Times New Roman"/>
                            <w:b/>
                            <w:bCs/>
                            <w:sz w:val="20"/>
                            <w:szCs w:val="20"/>
                          </w:rPr>
                        </w:pPr>
                      </w:p>
                    </w:tc>
                    <w:tc>
                      <w:tcPr>
                        <w:tcW w:w="2127" w:type="dxa"/>
                        <w:tcBorders>
                          <w:top w:val="single" w:sz="4" w:space="0" w:color="auto"/>
                          <w:left w:val="single" w:sz="4" w:space="0" w:color="auto"/>
                          <w:bottom w:val="single" w:sz="4" w:space="0" w:color="auto"/>
                          <w:right w:val="single" w:sz="4" w:space="0" w:color="auto"/>
                        </w:tcBorders>
                        <w:hideMark/>
                      </w:tcPr>
                      <w:p w14:paraId="6F9E349F"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
                            <w:bCs/>
                            <w:sz w:val="20"/>
                            <w:szCs w:val="20"/>
                          </w:rPr>
                          <w:t>Земли Гослесфонда</w:t>
                        </w:r>
                      </w:p>
                    </w:tc>
                    <w:tc>
                      <w:tcPr>
                        <w:tcW w:w="8016" w:type="dxa"/>
                        <w:tcBorders>
                          <w:top w:val="single" w:sz="4" w:space="0" w:color="auto"/>
                          <w:left w:val="single" w:sz="4" w:space="0" w:color="auto"/>
                          <w:bottom w:val="single" w:sz="4" w:space="0" w:color="auto"/>
                          <w:right w:val="single" w:sz="4" w:space="0" w:color="auto"/>
                        </w:tcBorders>
                        <w:hideMark/>
                      </w:tcPr>
                      <w:p w14:paraId="23559952"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
                            <w:bCs/>
                            <w:sz w:val="20"/>
                            <w:szCs w:val="20"/>
                          </w:rPr>
                          <w:t>Сельскохозяйственные земли</w:t>
                        </w:r>
                      </w:p>
                    </w:tc>
                  </w:tr>
                  <w:tr w:rsidR="00E97276" w:rsidRPr="00E97276" w14:paraId="299372AE"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42C2EB45"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
                            <w:bCs/>
                            <w:sz w:val="20"/>
                            <w:szCs w:val="20"/>
                          </w:rPr>
                          <w:t>- лесные земли:</w:t>
                        </w:r>
                      </w:p>
                    </w:tc>
                    <w:tc>
                      <w:tcPr>
                        <w:tcW w:w="2127" w:type="dxa"/>
                        <w:tcBorders>
                          <w:top w:val="single" w:sz="4" w:space="0" w:color="auto"/>
                          <w:left w:val="single" w:sz="4" w:space="0" w:color="auto"/>
                          <w:bottom w:val="single" w:sz="4" w:space="0" w:color="auto"/>
                          <w:right w:val="single" w:sz="4" w:space="0" w:color="auto"/>
                        </w:tcBorders>
                        <w:hideMark/>
                      </w:tcPr>
                      <w:p w14:paraId="4AC87C46"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809</w:t>
                        </w:r>
                      </w:p>
                    </w:tc>
                    <w:tc>
                      <w:tcPr>
                        <w:tcW w:w="8016" w:type="dxa"/>
                        <w:tcBorders>
                          <w:top w:val="single" w:sz="4" w:space="0" w:color="auto"/>
                          <w:left w:val="single" w:sz="4" w:space="0" w:color="auto"/>
                          <w:bottom w:val="single" w:sz="4" w:space="0" w:color="auto"/>
                          <w:right w:val="single" w:sz="4" w:space="0" w:color="auto"/>
                        </w:tcBorders>
                        <w:hideMark/>
                      </w:tcPr>
                      <w:p w14:paraId="08546AD7"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1AA0ED70"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18A33602"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покрытые лесом</w:t>
                        </w:r>
                      </w:p>
                    </w:tc>
                    <w:tc>
                      <w:tcPr>
                        <w:tcW w:w="2127" w:type="dxa"/>
                        <w:tcBorders>
                          <w:top w:val="single" w:sz="4" w:space="0" w:color="auto"/>
                          <w:left w:val="single" w:sz="4" w:space="0" w:color="auto"/>
                          <w:bottom w:val="single" w:sz="4" w:space="0" w:color="auto"/>
                          <w:right w:val="single" w:sz="4" w:space="0" w:color="auto"/>
                        </w:tcBorders>
                        <w:hideMark/>
                      </w:tcPr>
                      <w:p w14:paraId="485BB86D"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809</w:t>
                        </w:r>
                      </w:p>
                    </w:tc>
                    <w:tc>
                      <w:tcPr>
                        <w:tcW w:w="8016" w:type="dxa"/>
                        <w:tcBorders>
                          <w:top w:val="single" w:sz="4" w:space="0" w:color="auto"/>
                          <w:left w:val="single" w:sz="4" w:space="0" w:color="auto"/>
                          <w:bottom w:val="single" w:sz="4" w:space="0" w:color="auto"/>
                          <w:right w:val="single" w:sz="4" w:space="0" w:color="auto"/>
                        </w:tcBorders>
                        <w:hideMark/>
                      </w:tcPr>
                      <w:p w14:paraId="01BF154D"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53236DD1"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2AC19997"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непокрытые лесом</w:t>
                        </w:r>
                      </w:p>
                    </w:tc>
                    <w:tc>
                      <w:tcPr>
                        <w:tcW w:w="2127" w:type="dxa"/>
                        <w:tcBorders>
                          <w:top w:val="single" w:sz="4" w:space="0" w:color="auto"/>
                          <w:left w:val="single" w:sz="4" w:space="0" w:color="auto"/>
                          <w:bottom w:val="single" w:sz="4" w:space="0" w:color="auto"/>
                          <w:right w:val="single" w:sz="4" w:space="0" w:color="auto"/>
                        </w:tcBorders>
                        <w:hideMark/>
                      </w:tcPr>
                      <w:p w14:paraId="602DED4D"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14:paraId="5CF58CB2"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4E58A9BB"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1138CD03"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
                            <w:bCs/>
                            <w:sz w:val="20"/>
                            <w:szCs w:val="20"/>
                          </w:rPr>
                          <w:t>- нелесные земли</w:t>
                        </w:r>
                      </w:p>
                    </w:tc>
                    <w:tc>
                      <w:tcPr>
                        <w:tcW w:w="2127" w:type="dxa"/>
                        <w:tcBorders>
                          <w:top w:val="single" w:sz="4" w:space="0" w:color="auto"/>
                          <w:left w:val="single" w:sz="4" w:space="0" w:color="auto"/>
                          <w:bottom w:val="single" w:sz="4" w:space="0" w:color="auto"/>
                          <w:right w:val="single" w:sz="4" w:space="0" w:color="auto"/>
                        </w:tcBorders>
                        <w:hideMark/>
                      </w:tcPr>
                      <w:p w14:paraId="4B1D96A6"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66,4</w:t>
                        </w:r>
                      </w:p>
                    </w:tc>
                    <w:tc>
                      <w:tcPr>
                        <w:tcW w:w="8016" w:type="dxa"/>
                        <w:tcBorders>
                          <w:top w:val="single" w:sz="4" w:space="0" w:color="auto"/>
                          <w:left w:val="single" w:sz="4" w:space="0" w:color="auto"/>
                          <w:bottom w:val="single" w:sz="4" w:space="0" w:color="auto"/>
                          <w:right w:val="single" w:sz="4" w:space="0" w:color="auto"/>
                        </w:tcBorders>
                        <w:hideMark/>
                      </w:tcPr>
                      <w:p w14:paraId="49293EBD"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4F0D1B06"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3A74594E"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Пашни</w:t>
                        </w:r>
                      </w:p>
                    </w:tc>
                    <w:tc>
                      <w:tcPr>
                        <w:tcW w:w="2127" w:type="dxa"/>
                        <w:tcBorders>
                          <w:top w:val="single" w:sz="4" w:space="0" w:color="auto"/>
                          <w:left w:val="single" w:sz="4" w:space="0" w:color="auto"/>
                          <w:bottom w:val="single" w:sz="4" w:space="0" w:color="auto"/>
                          <w:right w:val="single" w:sz="4" w:space="0" w:color="auto"/>
                        </w:tcBorders>
                        <w:hideMark/>
                      </w:tcPr>
                      <w:p w14:paraId="1C92CE2B"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14:paraId="46FC1060"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767A0093"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44D2A173"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Сенокосы</w:t>
                        </w:r>
                      </w:p>
                    </w:tc>
                    <w:tc>
                      <w:tcPr>
                        <w:tcW w:w="2127" w:type="dxa"/>
                        <w:tcBorders>
                          <w:top w:val="single" w:sz="4" w:space="0" w:color="auto"/>
                          <w:left w:val="single" w:sz="4" w:space="0" w:color="auto"/>
                          <w:bottom w:val="single" w:sz="4" w:space="0" w:color="auto"/>
                          <w:right w:val="single" w:sz="4" w:space="0" w:color="auto"/>
                        </w:tcBorders>
                        <w:hideMark/>
                      </w:tcPr>
                      <w:p w14:paraId="5F88A4AC"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14:paraId="182249E8"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582F08CA"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4175098E"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Пастбища</w:t>
                        </w:r>
                      </w:p>
                    </w:tc>
                    <w:tc>
                      <w:tcPr>
                        <w:tcW w:w="2127" w:type="dxa"/>
                        <w:tcBorders>
                          <w:top w:val="single" w:sz="4" w:space="0" w:color="auto"/>
                          <w:left w:val="single" w:sz="4" w:space="0" w:color="auto"/>
                          <w:bottom w:val="single" w:sz="4" w:space="0" w:color="auto"/>
                          <w:right w:val="single" w:sz="4" w:space="0" w:color="auto"/>
                        </w:tcBorders>
                        <w:hideMark/>
                      </w:tcPr>
                      <w:p w14:paraId="41FC53B1"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14:paraId="0823959B"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110EF247"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1F71110A"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Кустарники</w:t>
                        </w:r>
                      </w:p>
                    </w:tc>
                    <w:tc>
                      <w:tcPr>
                        <w:tcW w:w="2127" w:type="dxa"/>
                        <w:tcBorders>
                          <w:top w:val="single" w:sz="4" w:space="0" w:color="auto"/>
                          <w:left w:val="single" w:sz="4" w:space="0" w:color="auto"/>
                          <w:bottom w:val="single" w:sz="4" w:space="0" w:color="auto"/>
                          <w:right w:val="single" w:sz="4" w:space="0" w:color="auto"/>
                        </w:tcBorders>
                        <w:hideMark/>
                      </w:tcPr>
                      <w:p w14:paraId="4FA77670"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14:paraId="66777D4D"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75F5D901"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05715893"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водоемы (реки, озера, пруды, болота и др.)</w:t>
                        </w:r>
                      </w:p>
                    </w:tc>
                    <w:tc>
                      <w:tcPr>
                        <w:tcW w:w="2127" w:type="dxa"/>
                        <w:tcBorders>
                          <w:top w:val="single" w:sz="4" w:space="0" w:color="auto"/>
                          <w:left w:val="single" w:sz="4" w:space="0" w:color="auto"/>
                          <w:bottom w:val="single" w:sz="4" w:space="0" w:color="auto"/>
                          <w:right w:val="single" w:sz="4" w:space="0" w:color="auto"/>
                        </w:tcBorders>
                        <w:hideMark/>
                      </w:tcPr>
                      <w:p w14:paraId="685FBD84"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27,4</w:t>
                        </w:r>
                      </w:p>
                    </w:tc>
                    <w:tc>
                      <w:tcPr>
                        <w:tcW w:w="8016" w:type="dxa"/>
                        <w:tcBorders>
                          <w:top w:val="single" w:sz="4" w:space="0" w:color="auto"/>
                          <w:left w:val="single" w:sz="4" w:space="0" w:color="auto"/>
                          <w:bottom w:val="single" w:sz="4" w:space="0" w:color="auto"/>
                          <w:right w:val="single" w:sz="4" w:space="0" w:color="auto"/>
                        </w:tcBorders>
                        <w:hideMark/>
                      </w:tcPr>
                      <w:p w14:paraId="3BF6610C"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7B7999CD"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7392FEC9"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земли населенных пунктов</w:t>
                        </w:r>
                      </w:p>
                    </w:tc>
                    <w:tc>
                      <w:tcPr>
                        <w:tcW w:w="2127" w:type="dxa"/>
                        <w:tcBorders>
                          <w:top w:val="single" w:sz="4" w:space="0" w:color="auto"/>
                          <w:left w:val="single" w:sz="4" w:space="0" w:color="auto"/>
                          <w:bottom w:val="single" w:sz="4" w:space="0" w:color="auto"/>
                          <w:right w:val="single" w:sz="4" w:space="0" w:color="auto"/>
                        </w:tcBorders>
                        <w:hideMark/>
                      </w:tcPr>
                      <w:p w14:paraId="694555EF"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14:paraId="23FEA7D7"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7A98DF19"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030E3E3E"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Дороги</w:t>
                        </w:r>
                      </w:p>
                    </w:tc>
                    <w:tc>
                      <w:tcPr>
                        <w:tcW w:w="2127" w:type="dxa"/>
                        <w:tcBorders>
                          <w:top w:val="single" w:sz="4" w:space="0" w:color="auto"/>
                          <w:left w:val="single" w:sz="4" w:space="0" w:color="auto"/>
                          <w:bottom w:val="single" w:sz="4" w:space="0" w:color="auto"/>
                          <w:right w:val="single" w:sz="4" w:space="0" w:color="auto"/>
                        </w:tcBorders>
                        <w:hideMark/>
                      </w:tcPr>
                      <w:p w14:paraId="5476923C"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13,7</w:t>
                        </w:r>
                      </w:p>
                    </w:tc>
                    <w:tc>
                      <w:tcPr>
                        <w:tcW w:w="8016" w:type="dxa"/>
                        <w:tcBorders>
                          <w:top w:val="single" w:sz="4" w:space="0" w:color="auto"/>
                          <w:left w:val="single" w:sz="4" w:space="0" w:color="auto"/>
                          <w:bottom w:val="single" w:sz="4" w:space="0" w:color="auto"/>
                          <w:right w:val="single" w:sz="4" w:space="0" w:color="auto"/>
                        </w:tcBorders>
                        <w:hideMark/>
                      </w:tcPr>
                      <w:p w14:paraId="63D4ED1A"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053539C5"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55B3CE6C"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линейные сооружения (трубопроводы, ЛЭП и др.)</w:t>
                        </w:r>
                      </w:p>
                    </w:tc>
                    <w:tc>
                      <w:tcPr>
                        <w:tcW w:w="2127" w:type="dxa"/>
                        <w:tcBorders>
                          <w:top w:val="single" w:sz="4" w:space="0" w:color="auto"/>
                          <w:left w:val="single" w:sz="4" w:space="0" w:color="auto"/>
                          <w:bottom w:val="single" w:sz="4" w:space="0" w:color="auto"/>
                          <w:right w:val="single" w:sz="4" w:space="0" w:color="auto"/>
                        </w:tcBorders>
                        <w:hideMark/>
                      </w:tcPr>
                      <w:p w14:paraId="6E02E750"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c>
                      <w:tcPr>
                        <w:tcW w:w="8016" w:type="dxa"/>
                        <w:tcBorders>
                          <w:top w:val="single" w:sz="4" w:space="0" w:color="auto"/>
                          <w:left w:val="single" w:sz="4" w:space="0" w:color="auto"/>
                          <w:bottom w:val="single" w:sz="4" w:space="0" w:color="auto"/>
                          <w:right w:val="single" w:sz="4" w:space="0" w:color="auto"/>
                        </w:tcBorders>
                        <w:hideMark/>
                      </w:tcPr>
                      <w:p w14:paraId="0070DF5A"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r w:rsidR="00E97276" w:rsidRPr="00E97276" w14:paraId="4378CFA6" w14:textId="77777777" w:rsidTr="00C94E1F">
                    <w:tc>
                      <w:tcPr>
                        <w:tcW w:w="4849" w:type="dxa"/>
                        <w:tcBorders>
                          <w:top w:val="single" w:sz="4" w:space="0" w:color="auto"/>
                          <w:left w:val="single" w:sz="4" w:space="0" w:color="auto"/>
                          <w:bottom w:val="single" w:sz="4" w:space="0" w:color="auto"/>
                          <w:right w:val="single" w:sz="4" w:space="0" w:color="auto"/>
                        </w:tcBorders>
                        <w:hideMark/>
                      </w:tcPr>
                      <w:p w14:paraId="65F5E546" w14:textId="77777777" w:rsidR="00E97276" w:rsidRPr="00E97276" w:rsidRDefault="00E97276" w:rsidP="00E97276">
                        <w:pPr>
                          <w:jc w:val="both"/>
                          <w:rPr>
                            <w:rFonts w:ascii="Times New Roman" w:hAnsi="Times New Roman" w:cs="Times New Roman"/>
                            <w:b/>
                            <w:bCs/>
                            <w:sz w:val="20"/>
                            <w:szCs w:val="20"/>
                          </w:rPr>
                        </w:pPr>
                        <w:r w:rsidRPr="00E97276">
                          <w:rPr>
                            <w:rFonts w:ascii="Times New Roman" w:hAnsi="Times New Roman" w:cs="Times New Roman"/>
                            <w:bCs/>
                            <w:sz w:val="20"/>
                            <w:szCs w:val="20"/>
                          </w:rPr>
                          <w:t>прочие земли</w:t>
                        </w:r>
                      </w:p>
                    </w:tc>
                    <w:tc>
                      <w:tcPr>
                        <w:tcW w:w="2127" w:type="dxa"/>
                        <w:tcBorders>
                          <w:top w:val="single" w:sz="4" w:space="0" w:color="auto"/>
                          <w:left w:val="single" w:sz="4" w:space="0" w:color="auto"/>
                          <w:bottom w:val="single" w:sz="4" w:space="0" w:color="auto"/>
                          <w:right w:val="single" w:sz="4" w:space="0" w:color="auto"/>
                        </w:tcBorders>
                        <w:hideMark/>
                      </w:tcPr>
                      <w:p w14:paraId="2569A84C"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25,3</w:t>
                        </w:r>
                      </w:p>
                    </w:tc>
                    <w:tc>
                      <w:tcPr>
                        <w:tcW w:w="8016" w:type="dxa"/>
                        <w:tcBorders>
                          <w:top w:val="single" w:sz="4" w:space="0" w:color="auto"/>
                          <w:left w:val="single" w:sz="4" w:space="0" w:color="auto"/>
                          <w:bottom w:val="single" w:sz="4" w:space="0" w:color="auto"/>
                          <w:right w:val="single" w:sz="4" w:space="0" w:color="auto"/>
                        </w:tcBorders>
                        <w:hideMark/>
                      </w:tcPr>
                      <w:p w14:paraId="616A3B7B" w14:textId="77777777" w:rsidR="00E97276" w:rsidRPr="00E97276" w:rsidRDefault="00E97276" w:rsidP="00E97276">
                        <w:pPr>
                          <w:jc w:val="both"/>
                          <w:rPr>
                            <w:rFonts w:ascii="Times New Roman" w:hAnsi="Times New Roman" w:cs="Times New Roman"/>
                            <w:bCs/>
                            <w:sz w:val="20"/>
                            <w:szCs w:val="20"/>
                          </w:rPr>
                        </w:pPr>
                        <w:r w:rsidRPr="00E97276">
                          <w:rPr>
                            <w:rFonts w:ascii="Times New Roman" w:hAnsi="Times New Roman" w:cs="Times New Roman"/>
                            <w:bCs/>
                            <w:sz w:val="20"/>
                            <w:szCs w:val="20"/>
                          </w:rPr>
                          <w:t>-</w:t>
                        </w:r>
                      </w:p>
                    </w:tc>
                  </w:tr>
                </w:tbl>
                <w:p w14:paraId="0CC2F7B6"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p>
              </w:tc>
            </w:tr>
            <w:tr w:rsidR="00E97276" w:rsidRPr="00E97276" w14:paraId="48718611"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28586283"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22</w:t>
                  </w:r>
                </w:p>
              </w:tc>
              <w:tc>
                <w:tcPr>
                  <w:tcW w:w="594" w:type="pct"/>
                  <w:tcBorders>
                    <w:top w:val="single" w:sz="4" w:space="0" w:color="auto"/>
                    <w:left w:val="single" w:sz="4" w:space="0" w:color="auto"/>
                    <w:bottom w:val="single" w:sz="4" w:space="0" w:color="auto"/>
                    <w:right w:val="single" w:sz="4" w:space="0" w:color="auto"/>
                  </w:tcBorders>
                  <w:hideMark/>
                </w:tcPr>
                <w:p w14:paraId="61C7F1E9"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Негативное воздействие на ООПТ (факторы и угрозы) (раздел заполняется по мере накопления информации)</w:t>
                  </w:r>
                </w:p>
              </w:tc>
              <w:tc>
                <w:tcPr>
                  <w:tcW w:w="4192" w:type="pct"/>
                  <w:tcBorders>
                    <w:top w:val="single" w:sz="4" w:space="0" w:color="auto"/>
                    <w:left w:val="single" w:sz="4" w:space="0" w:color="auto"/>
                    <w:bottom w:val="single" w:sz="4" w:space="0" w:color="auto"/>
                    <w:right w:val="single" w:sz="4" w:space="0" w:color="auto"/>
                  </w:tcBorders>
                  <w:hideMark/>
                </w:tcPr>
                <w:p w14:paraId="4E986BEF" w14:textId="77777777" w:rsidR="00E97276" w:rsidRPr="00E97276" w:rsidRDefault="00E97276" w:rsidP="00E97276">
                  <w:pPr>
                    <w:pStyle w:val="ConsPlusNormal"/>
                    <w:jc w:val="both"/>
                    <w:rPr>
                      <w:sz w:val="20"/>
                      <w:szCs w:val="20"/>
                    </w:rPr>
                  </w:pPr>
                  <w:r w:rsidRPr="00E97276">
                    <w:rPr>
                      <w:sz w:val="20"/>
                      <w:szCs w:val="20"/>
                    </w:rPr>
                    <w:t>Рубки, рекреация захламление территории</w:t>
                  </w:r>
                </w:p>
              </w:tc>
            </w:tr>
            <w:tr w:rsidR="00E97276" w:rsidRPr="00E97276" w14:paraId="77F0B3E0"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463116A3"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lastRenderedPageBreak/>
                    <w:t>23</w:t>
                  </w:r>
                </w:p>
              </w:tc>
              <w:tc>
                <w:tcPr>
                  <w:tcW w:w="594" w:type="pct"/>
                  <w:tcBorders>
                    <w:top w:val="single" w:sz="4" w:space="0" w:color="auto"/>
                    <w:left w:val="single" w:sz="4" w:space="0" w:color="auto"/>
                    <w:bottom w:val="single" w:sz="4" w:space="0" w:color="auto"/>
                    <w:right w:val="single" w:sz="4" w:space="0" w:color="auto"/>
                  </w:tcBorders>
                  <w:hideMark/>
                </w:tcPr>
                <w:p w14:paraId="643E4A99"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 xml:space="preserve">Юридические лица, ответственные за обеспечение охраны </w:t>
                  </w:r>
                  <w:r w:rsidRPr="00E97276">
                    <w:rPr>
                      <w:rFonts w:ascii="Times New Roman" w:hAnsi="Times New Roman" w:cs="Times New Roman"/>
                      <w:sz w:val="20"/>
                      <w:szCs w:val="20"/>
                    </w:rPr>
                    <w:br/>
                    <w:t>и функционирование ООПТ</w:t>
                  </w:r>
                </w:p>
              </w:tc>
              <w:tc>
                <w:tcPr>
                  <w:tcW w:w="4192" w:type="pct"/>
                  <w:tcBorders>
                    <w:top w:val="single" w:sz="4" w:space="0" w:color="auto"/>
                    <w:left w:val="single" w:sz="4" w:space="0" w:color="auto"/>
                    <w:bottom w:val="single" w:sz="4" w:space="0" w:color="auto"/>
                    <w:right w:val="single" w:sz="4" w:space="0" w:color="auto"/>
                  </w:tcBorders>
                  <w:hideMark/>
                </w:tcPr>
                <w:p w14:paraId="44C0B230" w14:textId="77777777" w:rsidR="00E97276" w:rsidRPr="00E97276" w:rsidRDefault="00E97276" w:rsidP="00E97276">
                  <w:pPr>
                    <w:widowControl w:val="0"/>
                    <w:suppressAutoHyphens/>
                    <w:autoSpaceDE w:val="0"/>
                    <w:rPr>
                      <w:rFonts w:ascii="Times New Roman" w:hAnsi="Times New Roman" w:cs="Times New Roman"/>
                      <w:sz w:val="20"/>
                      <w:szCs w:val="20"/>
                    </w:rPr>
                  </w:pPr>
                  <w:r w:rsidRPr="00E97276">
                    <w:rPr>
                      <w:rFonts w:ascii="Times New Roman" w:hAnsi="Times New Roman" w:cs="Times New Roman"/>
                      <w:iCs/>
                      <w:sz w:val="20"/>
                      <w:szCs w:val="20"/>
                    </w:rPr>
                    <w:t xml:space="preserve">Министерство </w:t>
                  </w:r>
                  <w:r w:rsidRPr="00E97276">
                    <w:rPr>
                      <w:rFonts w:ascii="Times New Roman" w:hAnsi="Times New Roman" w:cs="Times New Roman"/>
                      <w:sz w:val="20"/>
                      <w:szCs w:val="20"/>
                    </w:rPr>
                    <w:t>природных ресурсов, лесного хозяйства и экологии Пермского края</w:t>
                  </w:r>
                </w:p>
                <w:p w14:paraId="2F80B6C7" w14:textId="77777777" w:rsidR="00E97276" w:rsidRPr="00E97276" w:rsidRDefault="00E97276" w:rsidP="00E97276">
                  <w:pPr>
                    <w:autoSpaceDE w:val="0"/>
                    <w:autoSpaceDN w:val="0"/>
                    <w:adjustRightInd w:val="0"/>
                    <w:rPr>
                      <w:rFonts w:ascii="Times New Roman" w:eastAsia="Times-Bold" w:hAnsi="Times New Roman" w:cs="Times New Roman"/>
                      <w:bCs/>
                      <w:sz w:val="20"/>
                      <w:szCs w:val="20"/>
                    </w:rPr>
                  </w:pPr>
                </w:p>
              </w:tc>
            </w:tr>
            <w:tr w:rsidR="00E97276" w:rsidRPr="00E97276" w14:paraId="457CBF79"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6831926E"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24</w:t>
                  </w:r>
                </w:p>
              </w:tc>
              <w:tc>
                <w:tcPr>
                  <w:tcW w:w="594" w:type="pct"/>
                  <w:tcBorders>
                    <w:top w:val="single" w:sz="4" w:space="0" w:color="auto"/>
                    <w:left w:val="single" w:sz="4" w:space="0" w:color="auto"/>
                    <w:bottom w:val="single" w:sz="4" w:space="0" w:color="auto"/>
                    <w:right w:val="single" w:sz="4" w:space="0" w:color="auto"/>
                  </w:tcBorders>
                  <w:hideMark/>
                </w:tcPr>
                <w:p w14:paraId="50CB821E"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Сведения об иных лицах, на которые возложены обязательства по охране ООПТ</w:t>
                  </w:r>
                </w:p>
              </w:tc>
              <w:tc>
                <w:tcPr>
                  <w:tcW w:w="4192" w:type="pct"/>
                  <w:tcBorders>
                    <w:top w:val="single" w:sz="4" w:space="0" w:color="auto"/>
                    <w:left w:val="single" w:sz="4" w:space="0" w:color="auto"/>
                    <w:bottom w:val="single" w:sz="4" w:space="0" w:color="auto"/>
                    <w:right w:val="single" w:sz="4" w:space="0" w:color="auto"/>
                  </w:tcBorders>
                  <w:hideMark/>
                </w:tcPr>
                <w:p w14:paraId="2A4B91EA" w14:textId="77777777" w:rsidR="00E97276" w:rsidRPr="00E97276" w:rsidRDefault="00E97276" w:rsidP="00E97276">
                  <w:pPr>
                    <w:tabs>
                      <w:tab w:val="left" w:pos="177"/>
                    </w:tabs>
                    <w:autoSpaceDE w:val="0"/>
                    <w:autoSpaceDN w:val="0"/>
                    <w:adjustRightInd w:val="0"/>
                    <w:jc w:val="both"/>
                    <w:rPr>
                      <w:rFonts w:ascii="Times New Roman" w:hAnsi="Times New Roman" w:cs="Times New Roman"/>
                      <w:sz w:val="20"/>
                      <w:szCs w:val="20"/>
                    </w:rPr>
                  </w:pPr>
                  <w:proofErr w:type="spellStart"/>
                  <w:r w:rsidRPr="00E97276">
                    <w:rPr>
                      <w:rFonts w:ascii="Times New Roman" w:hAnsi="Times New Roman" w:cs="Times New Roman"/>
                      <w:sz w:val="20"/>
                      <w:szCs w:val="20"/>
                    </w:rPr>
                    <w:t>Степановского</w:t>
                  </w:r>
                  <w:proofErr w:type="spellEnd"/>
                  <w:r w:rsidRPr="00E97276">
                    <w:rPr>
                      <w:rFonts w:ascii="Times New Roman" w:hAnsi="Times New Roman" w:cs="Times New Roman"/>
                      <w:sz w:val="20"/>
                      <w:szCs w:val="20"/>
                    </w:rPr>
                    <w:t xml:space="preserve"> лесничества ГКУ Чайковского лесничество: </w:t>
                  </w:r>
                  <w:proofErr w:type="spellStart"/>
                  <w:r w:rsidRPr="00E97276">
                    <w:rPr>
                      <w:rFonts w:ascii="Times New Roman" w:hAnsi="Times New Roman" w:cs="Times New Roman"/>
                      <w:sz w:val="20"/>
                      <w:szCs w:val="20"/>
                    </w:rPr>
                    <w:t>Степановское</w:t>
                  </w:r>
                  <w:proofErr w:type="spellEnd"/>
                  <w:r w:rsidRPr="00E97276">
                    <w:rPr>
                      <w:rFonts w:ascii="Times New Roman" w:hAnsi="Times New Roman" w:cs="Times New Roman"/>
                      <w:sz w:val="20"/>
                      <w:szCs w:val="20"/>
                    </w:rPr>
                    <w:t xml:space="preserve"> участковое лесничество, д. Ваньки, ул. Цент</w:t>
                  </w:r>
                  <w:r>
                    <w:rPr>
                      <w:rFonts w:ascii="Times New Roman" w:hAnsi="Times New Roman" w:cs="Times New Roman"/>
                      <w:sz w:val="20"/>
                      <w:szCs w:val="20"/>
                    </w:rPr>
                    <w:t>ральная, д. 72  Чайковский городской округ.</w:t>
                  </w:r>
                </w:p>
                <w:p w14:paraId="30298FC2"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p>
              </w:tc>
            </w:tr>
            <w:tr w:rsidR="00E97276" w:rsidRPr="00E97276" w14:paraId="04D58A92"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5DCA4F0F" w14:textId="77777777" w:rsidR="00E97276" w:rsidRPr="00E97276" w:rsidRDefault="00E97276" w:rsidP="00E97276">
                  <w:pPr>
                    <w:widowControl w:val="0"/>
                    <w:autoSpaceDE w:val="0"/>
                    <w:autoSpaceDN w:val="0"/>
                    <w:adjustRightInd w:val="0"/>
                    <w:spacing w:after="0"/>
                    <w:ind w:left="-37"/>
                    <w:jc w:val="center"/>
                    <w:rPr>
                      <w:rFonts w:ascii="Times New Roman" w:hAnsi="Times New Roman" w:cs="Times New Roman"/>
                      <w:sz w:val="16"/>
                      <w:szCs w:val="16"/>
                    </w:rPr>
                  </w:pPr>
                  <w:r w:rsidRPr="00E97276">
                    <w:rPr>
                      <w:rFonts w:ascii="Times New Roman" w:hAnsi="Times New Roman" w:cs="Times New Roman"/>
                      <w:sz w:val="16"/>
                      <w:szCs w:val="16"/>
                    </w:rPr>
                    <w:t>25</w:t>
                  </w:r>
                </w:p>
              </w:tc>
              <w:tc>
                <w:tcPr>
                  <w:tcW w:w="594" w:type="pct"/>
                  <w:tcBorders>
                    <w:top w:val="single" w:sz="4" w:space="0" w:color="auto"/>
                    <w:left w:val="single" w:sz="4" w:space="0" w:color="auto"/>
                    <w:bottom w:val="single" w:sz="4" w:space="0" w:color="auto"/>
                    <w:right w:val="single" w:sz="4" w:space="0" w:color="auto"/>
                  </w:tcBorders>
                  <w:hideMark/>
                </w:tcPr>
                <w:p w14:paraId="3547E4F1" w14:textId="77777777" w:rsidR="00E97276" w:rsidRPr="00E97276" w:rsidRDefault="00E97276" w:rsidP="00E97276">
                  <w:pPr>
                    <w:widowControl w:val="0"/>
                    <w:autoSpaceDE w:val="0"/>
                    <w:autoSpaceDN w:val="0"/>
                    <w:adjustRightInd w:val="0"/>
                    <w:spacing w:after="0"/>
                    <w:rPr>
                      <w:rFonts w:ascii="Times New Roman" w:hAnsi="Times New Roman" w:cs="Times New Roman"/>
                      <w:sz w:val="20"/>
                      <w:szCs w:val="20"/>
                    </w:rPr>
                  </w:pPr>
                  <w:r w:rsidRPr="00E97276">
                    <w:rPr>
                      <w:rFonts w:ascii="Times New Roman" w:hAnsi="Times New Roman" w:cs="Times New Roman"/>
                      <w:sz w:val="20"/>
                      <w:szCs w:val="20"/>
                    </w:rPr>
                    <w:t>Общий режим охраны и использования ООПТ</w:t>
                  </w:r>
                </w:p>
              </w:tc>
              <w:tc>
                <w:tcPr>
                  <w:tcW w:w="4192" w:type="pct"/>
                  <w:tcBorders>
                    <w:top w:val="single" w:sz="4" w:space="0" w:color="auto"/>
                    <w:left w:val="single" w:sz="4" w:space="0" w:color="auto"/>
                    <w:bottom w:val="single" w:sz="4" w:space="0" w:color="auto"/>
                    <w:right w:val="single" w:sz="4" w:space="0" w:color="auto"/>
                  </w:tcBorders>
                  <w:hideMark/>
                </w:tcPr>
                <w:p w14:paraId="2226BA02" w14:textId="77777777"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bCs/>
                      <w:sz w:val="20"/>
                      <w:szCs w:val="20"/>
                    </w:rPr>
                    <w:t>Постановление Правительства Пермского края «Об особо охраняемых природных территориях регионального значения, за исключением биологических охотничьих заказников» от 28.03.2008, № 64-п (в редакции Постановления Правительства Пермского края от 21.07.2009 № 457-п)</w:t>
                  </w:r>
                </w:p>
                <w:p w14:paraId="42BAAB01" w14:textId="77777777"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4.1. Запрещено:</w:t>
                  </w:r>
                </w:p>
                <w:p w14:paraId="0E3F1BC2" w14:textId="77777777"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4.1.1. Сплошные рубки лесных насаждений, за исключением лесных участков, переданных в аренду до 1 августа 2009 г.</w:t>
                  </w:r>
                </w:p>
                <w:p w14:paraId="2618A583" w14:textId="77777777"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4.1.2. Размещение, хранение и утилизация промышленных и бытовых отходов.</w:t>
                  </w:r>
                </w:p>
                <w:p w14:paraId="1A9269BC" w14:textId="77777777"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4.1.3. Проезд вне дорог, определенных материалами лесоустройства, и стоянка вне специально отведенных мест, за исключением случаев, связанных с охраной леса и осуществлением предусмотренных природоохранных мероприятий.</w:t>
                  </w:r>
                </w:p>
                <w:p w14:paraId="7DEF0E49" w14:textId="77777777"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4.1.4. Иные виды хозяйственного использования, приводящие к необратимым изменениям природного комплекса особо охраняемой природной территории.</w:t>
                  </w:r>
                </w:p>
                <w:p w14:paraId="5704012D" w14:textId="77777777"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4.2. Разрешено:</w:t>
                  </w:r>
                </w:p>
                <w:p w14:paraId="4FAE0286" w14:textId="77777777"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4.2.1. Эксплуатация и реконструкция существующих объектов.</w:t>
                  </w:r>
                </w:p>
                <w:p w14:paraId="61A3AD16" w14:textId="77777777"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4.2.2. Посещение территории в рекреационных, учебных и иных целях.</w:t>
                  </w:r>
                </w:p>
                <w:p w14:paraId="5F342019" w14:textId="77777777" w:rsidR="00E97276" w:rsidRPr="00E97276" w:rsidRDefault="00E97276" w:rsidP="00E97276">
                  <w:pPr>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4.2.3. Рубки леса, за исключением сплошных.</w:t>
                  </w:r>
                </w:p>
                <w:p w14:paraId="6DC049A1" w14:textId="77777777" w:rsidR="00E97276" w:rsidRPr="00E97276" w:rsidRDefault="00E97276" w:rsidP="00E97276">
                  <w:pPr>
                    <w:widowControl w:val="0"/>
                    <w:autoSpaceDE w:val="0"/>
                    <w:autoSpaceDN w:val="0"/>
                    <w:adjustRightInd w:val="0"/>
                    <w:spacing w:after="0" w:line="240" w:lineRule="auto"/>
                    <w:jc w:val="both"/>
                    <w:rPr>
                      <w:rFonts w:ascii="Times New Roman" w:hAnsi="Times New Roman" w:cs="Times New Roman"/>
                      <w:sz w:val="20"/>
                      <w:szCs w:val="20"/>
                    </w:rPr>
                  </w:pPr>
                  <w:r w:rsidRPr="00E97276">
                    <w:rPr>
                      <w:rFonts w:ascii="Times New Roman" w:hAnsi="Times New Roman" w:cs="Times New Roman"/>
                      <w:sz w:val="20"/>
                      <w:szCs w:val="20"/>
                    </w:rPr>
                    <w:t>4.2.5. Иные виды хозяйственного использования, не приводящие к необратимым изменениям природного комплекса особо охраняемой природной территории.</w:t>
                  </w:r>
                </w:p>
              </w:tc>
            </w:tr>
            <w:tr w:rsidR="00E97276" w:rsidRPr="00E97276" w14:paraId="52E68FD4"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0F31B7DE"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26</w:t>
                  </w:r>
                </w:p>
              </w:tc>
              <w:tc>
                <w:tcPr>
                  <w:tcW w:w="594" w:type="pct"/>
                  <w:tcBorders>
                    <w:top w:val="single" w:sz="4" w:space="0" w:color="auto"/>
                    <w:left w:val="single" w:sz="4" w:space="0" w:color="auto"/>
                    <w:bottom w:val="single" w:sz="4" w:space="0" w:color="auto"/>
                    <w:right w:val="single" w:sz="4" w:space="0" w:color="auto"/>
                  </w:tcBorders>
                  <w:hideMark/>
                </w:tcPr>
                <w:p w14:paraId="0167754D"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Зонирование территории ООПТ</w:t>
                  </w:r>
                </w:p>
              </w:tc>
              <w:tc>
                <w:tcPr>
                  <w:tcW w:w="4192" w:type="pct"/>
                  <w:tcBorders>
                    <w:top w:val="single" w:sz="4" w:space="0" w:color="auto"/>
                    <w:left w:val="single" w:sz="4" w:space="0" w:color="auto"/>
                    <w:bottom w:val="single" w:sz="4" w:space="0" w:color="auto"/>
                    <w:right w:val="single" w:sz="4" w:space="0" w:color="auto"/>
                  </w:tcBorders>
                  <w:hideMark/>
                </w:tcPr>
                <w:p w14:paraId="790BC08B" w14:textId="77777777" w:rsidR="00E97276" w:rsidRPr="00C94E1F" w:rsidRDefault="00C94E1F" w:rsidP="00C94E1F">
                  <w:pPr>
                    <w:pStyle w:val="ConsPlusCell"/>
                    <w:widowControl/>
                    <w:rPr>
                      <w:rFonts w:ascii="Times New Roman" w:hAnsi="Times New Roman" w:cs="Times New Roman"/>
                    </w:rPr>
                  </w:pPr>
                  <w:r>
                    <w:rPr>
                      <w:rFonts w:ascii="Times New Roman" w:hAnsi="Times New Roman" w:cs="Times New Roman"/>
                    </w:rPr>
                    <w:t>Зонирование отсутствует</w:t>
                  </w:r>
                </w:p>
              </w:tc>
            </w:tr>
            <w:tr w:rsidR="00E97276" w:rsidRPr="00E97276" w14:paraId="195F09D2" w14:textId="77777777" w:rsidTr="007D53DD">
              <w:trPr>
                <w:trHeight w:val="516"/>
              </w:trPr>
              <w:tc>
                <w:tcPr>
                  <w:tcW w:w="214" w:type="pct"/>
                  <w:tcBorders>
                    <w:top w:val="single" w:sz="4" w:space="0" w:color="auto"/>
                    <w:left w:val="single" w:sz="4" w:space="0" w:color="auto"/>
                    <w:bottom w:val="single" w:sz="4" w:space="0" w:color="auto"/>
                    <w:right w:val="single" w:sz="4" w:space="0" w:color="auto"/>
                  </w:tcBorders>
                  <w:hideMark/>
                </w:tcPr>
                <w:p w14:paraId="72289CA4"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27</w:t>
                  </w:r>
                </w:p>
              </w:tc>
              <w:tc>
                <w:tcPr>
                  <w:tcW w:w="594" w:type="pct"/>
                  <w:tcBorders>
                    <w:top w:val="single" w:sz="4" w:space="0" w:color="auto"/>
                    <w:left w:val="single" w:sz="4" w:space="0" w:color="auto"/>
                    <w:bottom w:val="single" w:sz="4" w:space="0" w:color="auto"/>
                    <w:right w:val="single" w:sz="4" w:space="0" w:color="auto"/>
                  </w:tcBorders>
                  <w:hideMark/>
                </w:tcPr>
                <w:p w14:paraId="1B0E3D9C"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Режим охранной зоны ООПТ</w:t>
                  </w:r>
                </w:p>
              </w:tc>
              <w:tc>
                <w:tcPr>
                  <w:tcW w:w="4192" w:type="pct"/>
                  <w:tcBorders>
                    <w:top w:val="single" w:sz="4" w:space="0" w:color="auto"/>
                    <w:left w:val="single" w:sz="4" w:space="0" w:color="auto"/>
                    <w:bottom w:val="single" w:sz="4" w:space="0" w:color="auto"/>
                    <w:right w:val="single" w:sz="4" w:space="0" w:color="auto"/>
                  </w:tcBorders>
                  <w:hideMark/>
                </w:tcPr>
                <w:p w14:paraId="0C5E513B" w14:textId="77777777" w:rsidR="00E97276" w:rsidRPr="00E97276" w:rsidRDefault="00E97276" w:rsidP="00C94E1F">
                  <w:pPr>
                    <w:pStyle w:val="ConsPlusNormal"/>
                    <w:rPr>
                      <w:sz w:val="20"/>
                      <w:szCs w:val="20"/>
                    </w:rPr>
                  </w:pPr>
                  <w:r w:rsidRPr="00E97276">
                    <w:rPr>
                      <w:sz w:val="20"/>
                      <w:szCs w:val="20"/>
                    </w:rPr>
                    <w:t xml:space="preserve">Режим охраны: постановление 64-п от 28.03.2008 г. (в ред. Постановлений Правительства Пермского края от 29.09.2008 </w:t>
                  </w:r>
                  <w:r w:rsidR="00C94E1F">
                    <w:rPr>
                      <w:sz w:val="20"/>
                      <w:szCs w:val="20"/>
                    </w:rPr>
                    <w:t>N 465-п, от 21.07.2009 N 457-п)</w:t>
                  </w:r>
                </w:p>
              </w:tc>
            </w:tr>
            <w:tr w:rsidR="00E97276" w:rsidRPr="00E97276" w14:paraId="3E608B92"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6E087868"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lastRenderedPageBreak/>
                    <w:t>28</w:t>
                  </w:r>
                </w:p>
              </w:tc>
              <w:tc>
                <w:tcPr>
                  <w:tcW w:w="594" w:type="pct"/>
                  <w:tcBorders>
                    <w:top w:val="single" w:sz="4" w:space="0" w:color="auto"/>
                    <w:left w:val="single" w:sz="4" w:space="0" w:color="auto"/>
                    <w:bottom w:val="single" w:sz="4" w:space="0" w:color="auto"/>
                    <w:right w:val="single" w:sz="4" w:space="0" w:color="auto"/>
                  </w:tcBorders>
                  <w:hideMark/>
                </w:tcPr>
                <w:p w14:paraId="560013AF"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 xml:space="preserve">Собственники, землепользователи, землевладельцы, арендаторы земельных участков, находящихся </w:t>
                  </w:r>
                  <w:r w:rsidRPr="00E97276">
                    <w:rPr>
                      <w:rFonts w:ascii="Times New Roman" w:hAnsi="Times New Roman" w:cs="Times New Roman"/>
                      <w:sz w:val="20"/>
                      <w:szCs w:val="20"/>
                    </w:rPr>
                    <w:br/>
                    <w:t>в границах ООПТ</w:t>
                  </w:r>
                </w:p>
              </w:tc>
              <w:tc>
                <w:tcPr>
                  <w:tcW w:w="4192" w:type="pct"/>
                  <w:tcBorders>
                    <w:top w:val="single" w:sz="4" w:space="0" w:color="auto"/>
                    <w:left w:val="single" w:sz="4" w:space="0" w:color="auto"/>
                    <w:bottom w:val="single" w:sz="4" w:space="0" w:color="auto"/>
                    <w:right w:val="single" w:sz="4" w:space="0" w:color="auto"/>
                  </w:tcBorders>
                  <w:hideMark/>
                </w:tcPr>
                <w:p w14:paraId="5BFFFB9C" w14:textId="77777777" w:rsidR="00E97276" w:rsidRPr="00E97276" w:rsidRDefault="00E97276" w:rsidP="00E97276">
                  <w:pPr>
                    <w:pStyle w:val="ConsPlusCell"/>
                    <w:widowControl/>
                    <w:shd w:val="clear" w:color="auto" w:fill="FFFFFF"/>
                    <w:rPr>
                      <w:rFonts w:ascii="Times New Roman" w:hAnsi="Times New Roman" w:cs="Times New Roman"/>
                    </w:rPr>
                  </w:pPr>
                  <w:r w:rsidRPr="00E97276">
                    <w:rPr>
                      <w:rFonts w:ascii="Times New Roman" w:hAnsi="Times New Roman" w:cs="Times New Roman"/>
                    </w:rPr>
                    <w:t>ГКУ «</w:t>
                  </w:r>
                  <w:proofErr w:type="spellStart"/>
                  <w:r w:rsidRPr="00E97276">
                    <w:rPr>
                      <w:rFonts w:ascii="Times New Roman" w:hAnsi="Times New Roman" w:cs="Times New Roman"/>
                    </w:rPr>
                    <w:t>Чайковское</w:t>
                  </w:r>
                  <w:proofErr w:type="spellEnd"/>
                  <w:r w:rsidRPr="00E97276">
                    <w:rPr>
                      <w:rFonts w:ascii="Times New Roman" w:hAnsi="Times New Roman" w:cs="Times New Roman"/>
                    </w:rPr>
                    <w:t xml:space="preserve"> лесничество»,  </w:t>
                  </w:r>
                  <w:proofErr w:type="spellStart"/>
                  <w:r w:rsidRPr="00E97276">
                    <w:rPr>
                      <w:rFonts w:ascii="Times New Roman" w:hAnsi="Times New Roman" w:cs="Times New Roman"/>
                    </w:rPr>
                    <w:t>Степановское</w:t>
                  </w:r>
                  <w:proofErr w:type="spellEnd"/>
                  <w:r w:rsidRPr="00E97276">
                    <w:rPr>
                      <w:rFonts w:ascii="Times New Roman" w:hAnsi="Times New Roman" w:cs="Times New Roman"/>
                    </w:rPr>
                    <w:t xml:space="preserve"> участковое лесничество</w:t>
                  </w:r>
                </w:p>
                <w:tbl>
                  <w:tblPr>
                    <w:tblW w:w="12325" w:type="dxa"/>
                    <w:tblLayout w:type="fixed"/>
                    <w:tblLook w:val="04A0" w:firstRow="1" w:lastRow="0" w:firstColumn="1" w:lastColumn="0" w:noHBand="0" w:noVBand="1"/>
                  </w:tblPr>
                  <w:tblGrid>
                    <w:gridCol w:w="1190"/>
                    <w:gridCol w:w="2345"/>
                    <w:gridCol w:w="4599"/>
                    <w:gridCol w:w="1300"/>
                    <w:gridCol w:w="1742"/>
                    <w:gridCol w:w="1149"/>
                  </w:tblGrid>
                  <w:tr w:rsidR="00E97276" w:rsidRPr="00E97276" w14:paraId="44313CDF" w14:textId="77777777" w:rsidTr="007D53DD">
                    <w:trPr>
                      <w:trHeight w:val="20"/>
                    </w:trPr>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4841D"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Название ООПТ</w:t>
                        </w:r>
                      </w:p>
                    </w:tc>
                    <w:tc>
                      <w:tcPr>
                        <w:tcW w:w="2345" w:type="dxa"/>
                        <w:tcBorders>
                          <w:top w:val="single" w:sz="4" w:space="0" w:color="auto"/>
                          <w:left w:val="nil"/>
                          <w:bottom w:val="single" w:sz="4" w:space="0" w:color="auto"/>
                          <w:right w:val="single" w:sz="4" w:space="0" w:color="auto"/>
                        </w:tcBorders>
                        <w:shd w:val="clear" w:color="auto" w:fill="auto"/>
                        <w:vAlign w:val="center"/>
                        <w:hideMark/>
                      </w:tcPr>
                      <w:p w14:paraId="592D0A5A"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Арендатор лесного</w:t>
                        </w:r>
                        <w:r w:rsidRPr="00E97276">
                          <w:rPr>
                            <w:rFonts w:ascii="Times New Roman" w:hAnsi="Times New Roman" w:cs="Times New Roman"/>
                            <w:color w:val="000000"/>
                            <w:sz w:val="20"/>
                            <w:szCs w:val="20"/>
                          </w:rPr>
                          <w:br/>
                          <w:t>участка (наименование</w:t>
                        </w:r>
                        <w:r w:rsidRPr="00E97276">
                          <w:rPr>
                            <w:rFonts w:ascii="Times New Roman" w:hAnsi="Times New Roman" w:cs="Times New Roman"/>
                            <w:color w:val="000000"/>
                            <w:sz w:val="20"/>
                            <w:szCs w:val="20"/>
                          </w:rPr>
                          <w:br/>
                          <w:t>юридического лица</w:t>
                        </w:r>
                        <w:r w:rsidRPr="00E97276">
                          <w:rPr>
                            <w:rFonts w:ascii="Times New Roman" w:hAnsi="Times New Roman" w:cs="Times New Roman"/>
                            <w:color w:val="000000"/>
                            <w:sz w:val="20"/>
                            <w:szCs w:val="20"/>
                          </w:rPr>
                          <w:br/>
                          <w:t>или Ф.И.О. физического лица,</w:t>
                        </w:r>
                        <w:r w:rsidRPr="00E97276">
                          <w:rPr>
                            <w:rFonts w:ascii="Times New Roman" w:hAnsi="Times New Roman" w:cs="Times New Roman"/>
                            <w:color w:val="000000"/>
                            <w:sz w:val="20"/>
                            <w:szCs w:val="20"/>
                          </w:rPr>
                          <w:br/>
                          <w:t>адрес)</w:t>
                        </w:r>
                      </w:p>
                    </w:tc>
                    <w:tc>
                      <w:tcPr>
                        <w:tcW w:w="4599" w:type="dxa"/>
                        <w:tcBorders>
                          <w:top w:val="single" w:sz="4" w:space="0" w:color="auto"/>
                          <w:left w:val="nil"/>
                          <w:bottom w:val="single" w:sz="4" w:space="0" w:color="auto"/>
                          <w:right w:val="single" w:sz="4" w:space="0" w:color="auto"/>
                        </w:tcBorders>
                        <w:shd w:val="clear" w:color="auto" w:fill="auto"/>
                        <w:vAlign w:val="center"/>
                        <w:hideMark/>
                      </w:tcPr>
                      <w:p w14:paraId="2FF2F2EB"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Местоположение</w:t>
                        </w:r>
                        <w:r w:rsidRPr="00E97276">
                          <w:rPr>
                            <w:rFonts w:ascii="Times New Roman" w:hAnsi="Times New Roman" w:cs="Times New Roman"/>
                            <w:color w:val="000000"/>
                            <w:sz w:val="20"/>
                            <w:szCs w:val="20"/>
                          </w:rPr>
                          <w:br/>
                          <w:t>земельного участка,</w:t>
                        </w:r>
                        <w:r w:rsidRPr="00E97276">
                          <w:rPr>
                            <w:rFonts w:ascii="Times New Roman" w:hAnsi="Times New Roman" w:cs="Times New Roman"/>
                            <w:color w:val="000000"/>
                            <w:sz w:val="20"/>
                            <w:szCs w:val="20"/>
                          </w:rPr>
                          <w:br/>
                          <w:t>кадастровый номер</w:t>
                        </w:r>
                        <w:r w:rsidRPr="00E97276">
                          <w:rPr>
                            <w:rFonts w:ascii="Times New Roman" w:hAnsi="Times New Roman" w:cs="Times New Roman"/>
                            <w:color w:val="000000"/>
                            <w:sz w:val="20"/>
                            <w:szCs w:val="20"/>
                          </w:rPr>
                          <w:br/>
                          <w:t>лесного участка '</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165DDB25"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Площадь</w:t>
                        </w:r>
                        <w:r w:rsidRPr="00E97276">
                          <w:rPr>
                            <w:rFonts w:ascii="Times New Roman" w:hAnsi="Times New Roman" w:cs="Times New Roman"/>
                            <w:color w:val="000000"/>
                            <w:sz w:val="20"/>
                            <w:szCs w:val="20"/>
                          </w:rPr>
                          <w:br/>
                          <w:t>арендуемого лесного</w:t>
                        </w:r>
                        <w:r w:rsidRPr="00E97276">
                          <w:rPr>
                            <w:rFonts w:ascii="Times New Roman" w:hAnsi="Times New Roman" w:cs="Times New Roman"/>
                            <w:color w:val="000000"/>
                            <w:sz w:val="20"/>
                            <w:szCs w:val="20"/>
                          </w:rPr>
                          <w:br/>
                          <w:t>участка 2</w:t>
                        </w:r>
                      </w:p>
                    </w:tc>
                    <w:tc>
                      <w:tcPr>
                        <w:tcW w:w="1742" w:type="dxa"/>
                        <w:tcBorders>
                          <w:top w:val="single" w:sz="4" w:space="0" w:color="auto"/>
                          <w:left w:val="nil"/>
                          <w:bottom w:val="single" w:sz="4" w:space="0" w:color="auto"/>
                          <w:right w:val="single" w:sz="4" w:space="0" w:color="auto"/>
                        </w:tcBorders>
                        <w:shd w:val="clear" w:color="auto" w:fill="auto"/>
                        <w:vAlign w:val="center"/>
                        <w:hideMark/>
                      </w:tcPr>
                      <w:p w14:paraId="29ACCFA4"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Документ,</w:t>
                        </w:r>
                        <w:r w:rsidRPr="00E97276">
                          <w:rPr>
                            <w:rFonts w:ascii="Times New Roman" w:hAnsi="Times New Roman" w:cs="Times New Roman"/>
                            <w:color w:val="000000"/>
                            <w:sz w:val="20"/>
                            <w:szCs w:val="20"/>
                          </w:rPr>
                          <w:br/>
                          <w:t>подтверждающий</w:t>
                        </w:r>
                        <w:r w:rsidRPr="00E97276">
                          <w:rPr>
                            <w:rFonts w:ascii="Times New Roman" w:hAnsi="Times New Roman" w:cs="Times New Roman"/>
                            <w:color w:val="000000"/>
                            <w:sz w:val="20"/>
                            <w:szCs w:val="20"/>
                          </w:rPr>
                          <w:br/>
                          <w:t>право пользования</w:t>
                        </w:r>
                        <w:r w:rsidRPr="00E97276">
                          <w:rPr>
                            <w:rFonts w:ascii="Times New Roman" w:hAnsi="Times New Roman" w:cs="Times New Roman"/>
                            <w:color w:val="000000"/>
                            <w:sz w:val="20"/>
                            <w:szCs w:val="20"/>
                          </w:rPr>
                          <w:br/>
                          <w:t>лесным участком</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14:paraId="65A69F11"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Цели, сроки и</w:t>
                        </w:r>
                        <w:r w:rsidRPr="00E97276">
                          <w:rPr>
                            <w:rFonts w:ascii="Times New Roman" w:hAnsi="Times New Roman" w:cs="Times New Roman"/>
                            <w:color w:val="000000"/>
                            <w:sz w:val="20"/>
                            <w:szCs w:val="20"/>
                          </w:rPr>
                          <w:br/>
                          <w:t>разрешенные виды</w:t>
                        </w:r>
                        <w:r w:rsidRPr="00E97276">
                          <w:rPr>
                            <w:rFonts w:ascii="Times New Roman" w:hAnsi="Times New Roman" w:cs="Times New Roman"/>
                            <w:color w:val="000000"/>
                            <w:sz w:val="20"/>
                            <w:szCs w:val="20"/>
                          </w:rPr>
                          <w:br/>
                          <w:t>использования</w:t>
                        </w:r>
                        <w:r w:rsidRPr="00E97276">
                          <w:rPr>
                            <w:rFonts w:ascii="Times New Roman" w:hAnsi="Times New Roman" w:cs="Times New Roman"/>
                            <w:color w:val="000000"/>
                            <w:sz w:val="20"/>
                            <w:szCs w:val="20"/>
                          </w:rPr>
                          <w:br/>
                          <w:t>лесного участка</w:t>
                        </w:r>
                      </w:p>
                    </w:tc>
                  </w:tr>
                  <w:tr w:rsidR="00E97276" w:rsidRPr="00E97276" w14:paraId="4D395A77" w14:textId="77777777" w:rsidTr="007D53DD">
                    <w:trPr>
                      <w:trHeight w:val="20"/>
                    </w:trPr>
                    <w:tc>
                      <w:tcPr>
                        <w:tcW w:w="1190" w:type="dxa"/>
                        <w:tcBorders>
                          <w:top w:val="nil"/>
                          <w:left w:val="single" w:sz="4" w:space="0" w:color="auto"/>
                          <w:bottom w:val="single" w:sz="4" w:space="0" w:color="auto"/>
                          <w:right w:val="single" w:sz="4" w:space="0" w:color="auto"/>
                        </w:tcBorders>
                        <w:shd w:val="clear" w:color="auto" w:fill="auto"/>
                        <w:noWrap/>
                        <w:vAlign w:val="center"/>
                        <w:hideMark/>
                      </w:tcPr>
                      <w:p w14:paraId="2FF90DDB" w14:textId="77777777" w:rsidR="00E97276" w:rsidRPr="00E97276" w:rsidRDefault="00E97276" w:rsidP="00E97276">
                        <w:pPr>
                          <w:jc w:val="center"/>
                          <w:rPr>
                            <w:rFonts w:ascii="Times New Roman" w:hAnsi="Times New Roman" w:cs="Times New Roman"/>
                            <w:color w:val="000000"/>
                            <w:sz w:val="20"/>
                            <w:szCs w:val="20"/>
                          </w:rPr>
                        </w:pPr>
                        <w:proofErr w:type="spellStart"/>
                        <w:r w:rsidRPr="00E97276">
                          <w:rPr>
                            <w:rFonts w:ascii="Times New Roman" w:hAnsi="Times New Roman" w:cs="Times New Roman"/>
                            <w:color w:val="000000"/>
                            <w:sz w:val="20"/>
                            <w:szCs w:val="20"/>
                          </w:rPr>
                          <w:t>Векошинка</w:t>
                        </w:r>
                        <w:proofErr w:type="spellEnd"/>
                      </w:p>
                    </w:tc>
                    <w:tc>
                      <w:tcPr>
                        <w:tcW w:w="2345" w:type="dxa"/>
                        <w:tcBorders>
                          <w:top w:val="nil"/>
                          <w:left w:val="nil"/>
                          <w:bottom w:val="single" w:sz="4" w:space="0" w:color="auto"/>
                          <w:right w:val="single" w:sz="4" w:space="0" w:color="auto"/>
                        </w:tcBorders>
                        <w:shd w:val="clear" w:color="auto" w:fill="auto"/>
                        <w:vAlign w:val="center"/>
                        <w:hideMark/>
                      </w:tcPr>
                      <w:p w14:paraId="0095520B"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ООО "Промышленная переработка леса   Г. Чайковский ул. Промышленная д. 4</w:t>
                        </w:r>
                      </w:p>
                    </w:tc>
                    <w:tc>
                      <w:tcPr>
                        <w:tcW w:w="4599" w:type="dxa"/>
                        <w:tcBorders>
                          <w:top w:val="nil"/>
                          <w:left w:val="nil"/>
                          <w:bottom w:val="single" w:sz="4" w:space="0" w:color="auto"/>
                          <w:right w:val="single" w:sz="4" w:space="0" w:color="auto"/>
                        </w:tcBorders>
                        <w:shd w:val="clear" w:color="auto" w:fill="auto"/>
                        <w:vAlign w:val="center"/>
                        <w:hideMark/>
                      </w:tcPr>
                      <w:p w14:paraId="7B792E68"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 xml:space="preserve">квартал №19 </w:t>
                        </w:r>
                        <w:proofErr w:type="spellStart"/>
                        <w:r w:rsidRPr="00E97276">
                          <w:rPr>
                            <w:rFonts w:ascii="Times New Roman" w:hAnsi="Times New Roman" w:cs="Times New Roman"/>
                            <w:color w:val="000000"/>
                            <w:sz w:val="20"/>
                            <w:szCs w:val="20"/>
                          </w:rPr>
                          <w:t>ведела</w:t>
                        </w:r>
                        <w:proofErr w:type="spellEnd"/>
                        <w:r w:rsidRPr="00E97276">
                          <w:rPr>
                            <w:rFonts w:ascii="Times New Roman" w:hAnsi="Times New Roman" w:cs="Times New Roman"/>
                            <w:color w:val="000000"/>
                            <w:sz w:val="20"/>
                            <w:szCs w:val="20"/>
                          </w:rPr>
                          <w:t xml:space="preserve"> 1-21,№28 выдела 1-4,6-12,ч13, 14-26, №29 выдела 1-15, №31 выдела1-6, ч.7, 8-15, ч.16, 17-18, ч.19,20-27, №32 выдела 1-14, №33 выдела 1-7, №41 выдела 1-7, ч.8, 9-22, №42 выдела 1-18, №43 выдела1-3, ч.4, 5-12, ч.13, 14-20.</w:t>
                        </w:r>
                      </w:p>
                    </w:tc>
                    <w:tc>
                      <w:tcPr>
                        <w:tcW w:w="1300" w:type="dxa"/>
                        <w:tcBorders>
                          <w:top w:val="nil"/>
                          <w:left w:val="nil"/>
                          <w:bottom w:val="single" w:sz="4" w:space="0" w:color="auto"/>
                          <w:right w:val="single" w:sz="4" w:space="0" w:color="auto"/>
                        </w:tcBorders>
                        <w:shd w:val="clear" w:color="auto" w:fill="auto"/>
                        <w:noWrap/>
                        <w:vAlign w:val="center"/>
                        <w:hideMark/>
                      </w:tcPr>
                      <w:p w14:paraId="72F657BF"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980,2</w:t>
                        </w:r>
                      </w:p>
                    </w:tc>
                    <w:tc>
                      <w:tcPr>
                        <w:tcW w:w="1742" w:type="dxa"/>
                        <w:tcBorders>
                          <w:top w:val="nil"/>
                          <w:left w:val="nil"/>
                          <w:bottom w:val="single" w:sz="4" w:space="0" w:color="auto"/>
                          <w:right w:val="single" w:sz="4" w:space="0" w:color="auto"/>
                        </w:tcBorders>
                        <w:shd w:val="clear" w:color="auto" w:fill="auto"/>
                        <w:vAlign w:val="center"/>
                        <w:hideMark/>
                      </w:tcPr>
                      <w:p w14:paraId="6F912B73"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договор аренды №536 от28.09.2010 года</w:t>
                        </w:r>
                      </w:p>
                    </w:tc>
                    <w:tc>
                      <w:tcPr>
                        <w:tcW w:w="1149" w:type="dxa"/>
                        <w:tcBorders>
                          <w:top w:val="nil"/>
                          <w:left w:val="nil"/>
                          <w:bottom w:val="single" w:sz="4" w:space="0" w:color="auto"/>
                          <w:right w:val="single" w:sz="4" w:space="0" w:color="auto"/>
                        </w:tcBorders>
                        <w:shd w:val="clear" w:color="auto" w:fill="auto"/>
                        <w:vAlign w:val="center"/>
                        <w:hideMark/>
                      </w:tcPr>
                      <w:p w14:paraId="2F3CDEBA"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заготовка древесины</w:t>
                        </w:r>
                      </w:p>
                    </w:tc>
                  </w:tr>
                  <w:tr w:rsidR="00E97276" w:rsidRPr="00E97276" w14:paraId="0F8BD319" w14:textId="77777777" w:rsidTr="007D53DD">
                    <w:trPr>
                      <w:trHeight w:val="20"/>
                    </w:trPr>
                    <w:tc>
                      <w:tcPr>
                        <w:tcW w:w="1190" w:type="dxa"/>
                        <w:tcBorders>
                          <w:top w:val="nil"/>
                          <w:left w:val="single" w:sz="4" w:space="0" w:color="auto"/>
                          <w:bottom w:val="single" w:sz="4" w:space="0" w:color="auto"/>
                          <w:right w:val="single" w:sz="4" w:space="0" w:color="auto"/>
                        </w:tcBorders>
                        <w:shd w:val="clear" w:color="auto" w:fill="auto"/>
                        <w:noWrap/>
                        <w:vAlign w:val="center"/>
                        <w:hideMark/>
                      </w:tcPr>
                      <w:p w14:paraId="2C50595A" w14:textId="77777777" w:rsidR="00E97276" w:rsidRPr="00E97276" w:rsidRDefault="00E97276" w:rsidP="00E97276">
                        <w:pPr>
                          <w:jc w:val="center"/>
                          <w:rPr>
                            <w:rFonts w:ascii="Times New Roman" w:hAnsi="Times New Roman" w:cs="Times New Roman"/>
                            <w:color w:val="000000"/>
                            <w:sz w:val="20"/>
                            <w:szCs w:val="20"/>
                          </w:rPr>
                        </w:pPr>
                        <w:proofErr w:type="spellStart"/>
                        <w:r w:rsidRPr="00E97276">
                          <w:rPr>
                            <w:rFonts w:ascii="Times New Roman" w:hAnsi="Times New Roman" w:cs="Times New Roman"/>
                            <w:color w:val="000000"/>
                            <w:sz w:val="20"/>
                            <w:szCs w:val="20"/>
                          </w:rPr>
                          <w:t>Векошинка</w:t>
                        </w:r>
                        <w:proofErr w:type="spellEnd"/>
                      </w:p>
                    </w:tc>
                    <w:tc>
                      <w:tcPr>
                        <w:tcW w:w="2345" w:type="dxa"/>
                        <w:tcBorders>
                          <w:top w:val="nil"/>
                          <w:left w:val="nil"/>
                          <w:bottom w:val="single" w:sz="4" w:space="0" w:color="auto"/>
                          <w:right w:val="single" w:sz="4" w:space="0" w:color="auto"/>
                        </w:tcBorders>
                        <w:shd w:val="clear" w:color="auto" w:fill="auto"/>
                        <w:vAlign w:val="center"/>
                        <w:hideMark/>
                      </w:tcPr>
                      <w:p w14:paraId="2180AE89"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ООО "</w:t>
                        </w:r>
                        <w:proofErr w:type="spellStart"/>
                        <w:r w:rsidRPr="00E97276">
                          <w:rPr>
                            <w:rFonts w:ascii="Times New Roman" w:hAnsi="Times New Roman" w:cs="Times New Roman"/>
                            <w:color w:val="000000"/>
                            <w:sz w:val="20"/>
                            <w:szCs w:val="20"/>
                          </w:rPr>
                          <w:t>Чайковсклес</w:t>
                        </w:r>
                        <w:proofErr w:type="spellEnd"/>
                        <w:r w:rsidRPr="00E97276">
                          <w:rPr>
                            <w:rFonts w:ascii="Times New Roman" w:hAnsi="Times New Roman" w:cs="Times New Roman"/>
                            <w:color w:val="000000"/>
                            <w:sz w:val="20"/>
                            <w:szCs w:val="20"/>
                          </w:rPr>
                          <w:t>"  г. Чайковский ул. Боровая п/з</w:t>
                        </w:r>
                      </w:p>
                    </w:tc>
                    <w:tc>
                      <w:tcPr>
                        <w:tcW w:w="4599" w:type="dxa"/>
                        <w:tcBorders>
                          <w:top w:val="nil"/>
                          <w:left w:val="nil"/>
                          <w:bottom w:val="single" w:sz="4" w:space="0" w:color="auto"/>
                          <w:right w:val="single" w:sz="4" w:space="0" w:color="auto"/>
                        </w:tcBorders>
                        <w:shd w:val="clear" w:color="auto" w:fill="auto"/>
                        <w:noWrap/>
                        <w:vAlign w:val="center"/>
                        <w:hideMark/>
                      </w:tcPr>
                      <w:p w14:paraId="60B47344"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квартал №28 выдел 5</w:t>
                        </w:r>
                      </w:p>
                    </w:tc>
                    <w:tc>
                      <w:tcPr>
                        <w:tcW w:w="1300" w:type="dxa"/>
                        <w:tcBorders>
                          <w:top w:val="nil"/>
                          <w:left w:val="nil"/>
                          <w:bottom w:val="single" w:sz="4" w:space="0" w:color="auto"/>
                          <w:right w:val="single" w:sz="4" w:space="0" w:color="auto"/>
                        </w:tcBorders>
                        <w:shd w:val="clear" w:color="auto" w:fill="auto"/>
                        <w:noWrap/>
                        <w:vAlign w:val="center"/>
                        <w:hideMark/>
                      </w:tcPr>
                      <w:p w14:paraId="05B6EC12"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0,5</w:t>
                        </w:r>
                      </w:p>
                    </w:tc>
                    <w:tc>
                      <w:tcPr>
                        <w:tcW w:w="1742" w:type="dxa"/>
                        <w:tcBorders>
                          <w:top w:val="nil"/>
                          <w:left w:val="nil"/>
                          <w:bottom w:val="single" w:sz="4" w:space="0" w:color="auto"/>
                          <w:right w:val="single" w:sz="4" w:space="0" w:color="auto"/>
                        </w:tcBorders>
                        <w:shd w:val="clear" w:color="auto" w:fill="auto"/>
                        <w:vAlign w:val="center"/>
                        <w:hideMark/>
                      </w:tcPr>
                      <w:p w14:paraId="558B2563"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договор аренды №336 от 01.06.2009 года</w:t>
                        </w:r>
                      </w:p>
                    </w:tc>
                    <w:tc>
                      <w:tcPr>
                        <w:tcW w:w="1149" w:type="dxa"/>
                        <w:tcBorders>
                          <w:top w:val="nil"/>
                          <w:left w:val="nil"/>
                          <w:bottom w:val="single" w:sz="4" w:space="0" w:color="auto"/>
                          <w:right w:val="single" w:sz="4" w:space="0" w:color="auto"/>
                        </w:tcBorders>
                        <w:shd w:val="clear" w:color="auto" w:fill="auto"/>
                        <w:noWrap/>
                        <w:vAlign w:val="center"/>
                        <w:hideMark/>
                      </w:tcPr>
                      <w:p w14:paraId="56261F4E" w14:textId="77777777" w:rsidR="00E97276" w:rsidRPr="00E97276" w:rsidRDefault="00E97276" w:rsidP="00E97276">
                        <w:pPr>
                          <w:jc w:val="center"/>
                          <w:rPr>
                            <w:rFonts w:ascii="Times New Roman" w:hAnsi="Times New Roman" w:cs="Times New Roman"/>
                            <w:color w:val="000000"/>
                            <w:sz w:val="20"/>
                            <w:szCs w:val="20"/>
                          </w:rPr>
                        </w:pPr>
                        <w:r w:rsidRPr="00E97276">
                          <w:rPr>
                            <w:rFonts w:ascii="Times New Roman" w:hAnsi="Times New Roman" w:cs="Times New Roman"/>
                            <w:color w:val="000000"/>
                            <w:sz w:val="20"/>
                            <w:szCs w:val="20"/>
                          </w:rPr>
                          <w:t>рекреация</w:t>
                        </w:r>
                      </w:p>
                    </w:tc>
                  </w:tr>
                </w:tbl>
                <w:p w14:paraId="022E1ECF" w14:textId="77777777" w:rsidR="00E97276" w:rsidRPr="00E97276" w:rsidRDefault="00E97276" w:rsidP="00E97276">
                  <w:pPr>
                    <w:pStyle w:val="ConsPlusCell"/>
                    <w:widowControl/>
                    <w:shd w:val="clear" w:color="auto" w:fill="FFFFFF"/>
                    <w:rPr>
                      <w:rFonts w:ascii="Times New Roman" w:hAnsi="Times New Roman" w:cs="Times New Roman"/>
                    </w:rPr>
                  </w:pPr>
                </w:p>
              </w:tc>
            </w:tr>
            <w:tr w:rsidR="00E97276" w:rsidRPr="00E97276" w14:paraId="2E937046" w14:textId="77777777" w:rsidTr="007D53DD">
              <w:tc>
                <w:tcPr>
                  <w:tcW w:w="214" w:type="pct"/>
                  <w:tcBorders>
                    <w:top w:val="single" w:sz="4" w:space="0" w:color="auto"/>
                    <w:left w:val="single" w:sz="4" w:space="0" w:color="auto"/>
                    <w:bottom w:val="single" w:sz="4" w:space="0" w:color="auto"/>
                    <w:right w:val="single" w:sz="4" w:space="0" w:color="auto"/>
                  </w:tcBorders>
                  <w:hideMark/>
                </w:tcPr>
                <w:p w14:paraId="18D72581" w14:textId="77777777" w:rsidR="00E97276" w:rsidRPr="00E97276" w:rsidRDefault="00E97276" w:rsidP="00E97276">
                  <w:pPr>
                    <w:widowControl w:val="0"/>
                    <w:autoSpaceDE w:val="0"/>
                    <w:autoSpaceDN w:val="0"/>
                    <w:adjustRightInd w:val="0"/>
                    <w:ind w:left="-37"/>
                    <w:jc w:val="center"/>
                    <w:rPr>
                      <w:rFonts w:ascii="Times New Roman" w:hAnsi="Times New Roman" w:cs="Times New Roman"/>
                      <w:sz w:val="16"/>
                      <w:szCs w:val="16"/>
                    </w:rPr>
                  </w:pPr>
                  <w:r w:rsidRPr="00E97276">
                    <w:rPr>
                      <w:rFonts w:ascii="Times New Roman" w:hAnsi="Times New Roman" w:cs="Times New Roman"/>
                      <w:sz w:val="16"/>
                      <w:szCs w:val="16"/>
                    </w:rPr>
                    <w:t>29</w:t>
                  </w:r>
                </w:p>
              </w:tc>
              <w:tc>
                <w:tcPr>
                  <w:tcW w:w="594" w:type="pct"/>
                  <w:tcBorders>
                    <w:top w:val="single" w:sz="4" w:space="0" w:color="auto"/>
                    <w:left w:val="single" w:sz="4" w:space="0" w:color="auto"/>
                    <w:bottom w:val="single" w:sz="4" w:space="0" w:color="auto"/>
                    <w:right w:val="single" w:sz="4" w:space="0" w:color="auto"/>
                  </w:tcBorders>
                  <w:hideMark/>
                </w:tcPr>
                <w:p w14:paraId="10C67898" w14:textId="77777777" w:rsidR="00E97276" w:rsidRPr="00E97276" w:rsidRDefault="00E97276" w:rsidP="00E97276">
                  <w:pPr>
                    <w:widowControl w:val="0"/>
                    <w:autoSpaceDE w:val="0"/>
                    <w:autoSpaceDN w:val="0"/>
                    <w:adjustRightInd w:val="0"/>
                    <w:rPr>
                      <w:rFonts w:ascii="Times New Roman" w:hAnsi="Times New Roman" w:cs="Times New Roman"/>
                      <w:sz w:val="20"/>
                      <w:szCs w:val="20"/>
                    </w:rPr>
                  </w:pPr>
                  <w:r w:rsidRPr="00E97276">
                    <w:rPr>
                      <w:rFonts w:ascii="Times New Roman" w:hAnsi="Times New Roman" w:cs="Times New Roman"/>
                      <w:sz w:val="20"/>
                      <w:szCs w:val="20"/>
                    </w:rPr>
                    <w:t>Просветительские и рекреационные объекты на ООПТ</w:t>
                  </w:r>
                </w:p>
              </w:tc>
              <w:tc>
                <w:tcPr>
                  <w:tcW w:w="4192" w:type="pct"/>
                  <w:tcBorders>
                    <w:top w:val="single" w:sz="4" w:space="0" w:color="auto"/>
                    <w:left w:val="single" w:sz="4" w:space="0" w:color="auto"/>
                    <w:bottom w:val="single" w:sz="4" w:space="0" w:color="auto"/>
                    <w:right w:val="single" w:sz="4" w:space="0" w:color="auto"/>
                  </w:tcBorders>
                  <w:hideMark/>
                </w:tcPr>
                <w:p w14:paraId="290D1193" w14:textId="77777777" w:rsidR="00E97276" w:rsidRPr="00E97276" w:rsidRDefault="00E97276" w:rsidP="00E97276">
                  <w:pPr>
                    <w:pStyle w:val="ConsPlusNormal"/>
                    <w:jc w:val="both"/>
                    <w:rPr>
                      <w:sz w:val="20"/>
                      <w:szCs w:val="20"/>
                    </w:rPr>
                  </w:pPr>
                  <w:r w:rsidRPr="00E97276">
                    <w:rPr>
                      <w:sz w:val="20"/>
                      <w:szCs w:val="20"/>
                    </w:rPr>
                    <w:t xml:space="preserve">ООПТ не имеет собственного штата сотрудников для эколого-просветительской, лечебно-оздоровительной и рекреационной деятельности. Осуществляется нерегулируемая рекреационная деятельность (посещение ООПТ в туристических целях)  </w:t>
                  </w:r>
                </w:p>
                <w:p w14:paraId="7567EA46" w14:textId="77777777" w:rsidR="00E97276" w:rsidRPr="00E97276" w:rsidRDefault="00E97276" w:rsidP="00E97276">
                  <w:pPr>
                    <w:widowControl w:val="0"/>
                    <w:autoSpaceDE w:val="0"/>
                    <w:autoSpaceDN w:val="0"/>
                    <w:adjustRightInd w:val="0"/>
                    <w:jc w:val="both"/>
                    <w:rPr>
                      <w:rFonts w:ascii="Times New Roman" w:hAnsi="Times New Roman" w:cs="Times New Roman"/>
                      <w:sz w:val="20"/>
                      <w:szCs w:val="20"/>
                    </w:rPr>
                  </w:pPr>
                </w:p>
              </w:tc>
            </w:tr>
          </w:tbl>
          <w:p w14:paraId="6946F62F" w14:textId="77777777" w:rsidR="00E97276" w:rsidRPr="00E97276" w:rsidRDefault="00E97276" w:rsidP="00E97276">
            <w:pPr>
              <w:rPr>
                <w:rFonts w:ascii="Times New Roman" w:hAnsi="Times New Roman" w:cs="Times New Roman"/>
                <w:sz w:val="20"/>
                <w:szCs w:val="20"/>
              </w:rPr>
            </w:pPr>
          </w:p>
          <w:p w14:paraId="625F5139" w14:textId="77777777" w:rsidR="00E97276" w:rsidRPr="00E97276" w:rsidRDefault="00E97276" w:rsidP="00E97276">
            <w:pPr>
              <w:rPr>
                <w:rFonts w:ascii="Times New Roman" w:hAnsi="Times New Roman" w:cs="Times New Roman"/>
                <w:sz w:val="20"/>
                <w:szCs w:val="20"/>
              </w:rPr>
            </w:pPr>
          </w:p>
          <w:p w14:paraId="7DBBE3FA" w14:textId="77777777" w:rsidR="00C94E1F" w:rsidRPr="00EC7230" w:rsidRDefault="00C94E1F" w:rsidP="00C94E1F">
            <w:pPr>
              <w:autoSpaceDE w:val="0"/>
              <w:autoSpaceDN w:val="0"/>
              <w:adjustRightInd w:val="0"/>
              <w:spacing w:after="0" w:line="240" w:lineRule="auto"/>
              <w:jc w:val="center"/>
              <w:rPr>
                <w:rFonts w:ascii="Times New Roman" w:hAnsi="Times New Roman" w:cs="Times New Roman"/>
                <w:iCs/>
                <w:sz w:val="24"/>
                <w:szCs w:val="24"/>
              </w:rPr>
            </w:pPr>
            <w:r w:rsidRPr="00EC7230">
              <w:rPr>
                <w:rFonts w:ascii="Times New Roman" w:hAnsi="Times New Roman" w:cs="Times New Roman"/>
                <w:iCs/>
                <w:sz w:val="24"/>
                <w:szCs w:val="24"/>
              </w:rPr>
              <w:t>УЧЕТНАЯ ФОРМА</w:t>
            </w:r>
          </w:p>
          <w:p w14:paraId="2C25D9B8" w14:textId="77777777" w:rsidR="00C94E1F" w:rsidRPr="00EC7230" w:rsidRDefault="00C94E1F" w:rsidP="00C94E1F">
            <w:pPr>
              <w:autoSpaceDE w:val="0"/>
              <w:autoSpaceDN w:val="0"/>
              <w:adjustRightInd w:val="0"/>
              <w:spacing w:after="0" w:line="240" w:lineRule="auto"/>
              <w:jc w:val="center"/>
              <w:rPr>
                <w:rFonts w:ascii="Times New Roman" w:hAnsi="Times New Roman" w:cs="Times New Roman"/>
                <w:iCs/>
                <w:sz w:val="24"/>
                <w:szCs w:val="24"/>
              </w:rPr>
            </w:pPr>
            <w:r w:rsidRPr="00EC7230">
              <w:rPr>
                <w:rFonts w:ascii="Times New Roman" w:hAnsi="Times New Roman" w:cs="Times New Roman"/>
                <w:iCs/>
                <w:sz w:val="24"/>
                <w:szCs w:val="24"/>
              </w:rPr>
              <w:t>ПО ОСОБО ОХРАНЯЕМОЙ ПРИРОДНОЙ ТЕРРИТОРИИ РЕГИОНАЛЬНОГО</w:t>
            </w:r>
          </w:p>
          <w:p w14:paraId="431E30E6" w14:textId="77777777" w:rsidR="00C94E1F" w:rsidRPr="00EC7230" w:rsidRDefault="00C94E1F" w:rsidP="00C94E1F">
            <w:pPr>
              <w:autoSpaceDE w:val="0"/>
              <w:autoSpaceDN w:val="0"/>
              <w:adjustRightInd w:val="0"/>
              <w:spacing w:after="0" w:line="240" w:lineRule="auto"/>
              <w:jc w:val="center"/>
              <w:rPr>
                <w:rFonts w:ascii="Times New Roman" w:hAnsi="Times New Roman" w:cs="Times New Roman"/>
                <w:iCs/>
                <w:sz w:val="24"/>
                <w:szCs w:val="24"/>
              </w:rPr>
            </w:pPr>
            <w:r w:rsidRPr="00EC7230">
              <w:rPr>
                <w:rFonts w:ascii="Times New Roman" w:hAnsi="Times New Roman" w:cs="Times New Roman"/>
                <w:iCs/>
                <w:sz w:val="24"/>
                <w:szCs w:val="24"/>
              </w:rPr>
              <w:t>ЗНАЧЕНИЯ «</w:t>
            </w:r>
            <w:r w:rsidRPr="00EC7230">
              <w:rPr>
                <w:rFonts w:ascii="Times New Roman" w:hAnsi="Times New Roman" w:cs="Times New Roman"/>
                <w:sz w:val="24"/>
                <w:szCs w:val="24"/>
              </w:rPr>
              <w:t>Плотбище</w:t>
            </w:r>
            <w:r w:rsidRPr="00EC7230">
              <w:rPr>
                <w:rFonts w:ascii="Times New Roman" w:hAnsi="Times New Roman" w:cs="Times New Roman"/>
                <w:iCs/>
                <w:sz w:val="24"/>
                <w:szCs w:val="24"/>
              </w:rPr>
              <w:t>»</w:t>
            </w:r>
          </w:p>
          <w:p w14:paraId="7846C536" w14:textId="77777777" w:rsidR="00C94E1F" w:rsidRPr="00EC7230" w:rsidRDefault="00C94E1F" w:rsidP="00C94E1F">
            <w:pPr>
              <w:autoSpaceDE w:val="0"/>
              <w:autoSpaceDN w:val="0"/>
              <w:adjustRightInd w:val="0"/>
              <w:spacing w:after="0" w:line="240" w:lineRule="auto"/>
              <w:jc w:val="center"/>
              <w:outlineLvl w:val="0"/>
              <w:rPr>
                <w:rFonts w:ascii="Times New Roman" w:hAnsi="Times New Roman" w:cs="Times New Roman"/>
                <w:i/>
                <w:iCs/>
                <w:sz w:val="24"/>
                <w:szCs w:val="24"/>
              </w:rPr>
            </w:pPr>
          </w:p>
          <w:tbl>
            <w:tblPr>
              <w:tblW w:w="14657" w:type="dxa"/>
              <w:tblCellSpacing w:w="5" w:type="nil"/>
              <w:tblInd w:w="75" w:type="dxa"/>
              <w:tblLayout w:type="fixed"/>
              <w:tblCellMar>
                <w:left w:w="75" w:type="dxa"/>
                <w:right w:w="75" w:type="dxa"/>
              </w:tblCellMar>
              <w:tblLook w:val="0000" w:firstRow="0" w:lastRow="0" w:firstColumn="0" w:lastColumn="0" w:noHBand="0" w:noVBand="0"/>
            </w:tblPr>
            <w:tblGrid>
              <w:gridCol w:w="595"/>
              <w:gridCol w:w="2856"/>
              <w:gridCol w:w="11206"/>
            </w:tblGrid>
            <w:tr w:rsidR="00C94E1F" w:rsidRPr="00EC7230" w14:paraId="336F242A" w14:textId="77777777" w:rsidTr="00C94E1F">
              <w:trPr>
                <w:trHeight w:val="284"/>
                <w:tblCellSpacing w:w="5" w:type="nil"/>
              </w:trPr>
              <w:tc>
                <w:tcPr>
                  <w:tcW w:w="595" w:type="dxa"/>
                  <w:tcBorders>
                    <w:top w:val="single" w:sz="8" w:space="0" w:color="auto"/>
                    <w:left w:val="single" w:sz="8" w:space="0" w:color="auto"/>
                    <w:bottom w:val="single" w:sz="8" w:space="0" w:color="auto"/>
                    <w:right w:val="single" w:sz="8" w:space="0" w:color="auto"/>
                  </w:tcBorders>
                </w:tcPr>
                <w:p w14:paraId="4E08AAC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N </w:t>
                  </w:r>
                </w:p>
                <w:p w14:paraId="3D8C0EA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п/п</w:t>
                  </w:r>
                </w:p>
              </w:tc>
              <w:tc>
                <w:tcPr>
                  <w:tcW w:w="2856" w:type="dxa"/>
                  <w:tcBorders>
                    <w:top w:val="single" w:sz="8" w:space="0" w:color="auto"/>
                    <w:left w:val="single" w:sz="8" w:space="0" w:color="auto"/>
                    <w:bottom w:val="single" w:sz="8" w:space="0" w:color="auto"/>
                    <w:right w:val="single" w:sz="8" w:space="0" w:color="auto"/>
                  </w:tcBorders>
                </w:tcPr>
                <w:p w14:paraId="411BC4C9"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Сведения об особо   </w:t>
                  </w:r>
                </w:p>
                <w:p w14:paraId="615926D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охраняемой природной </w:t>
                  </w:r>
                </w:p>
                <w:p w14:paraId="3434CFF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территории      </w:t>
                  </w:r>
                </w:p>
                <w:p w14:paraId="691A1A5A"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регионального значения</w:t>
                  </w:r>
                </w:p>
                <w:p w14:paraId="2971EBA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lastRenderedPageBreak/>
                    <w:t xml:space="preserve">    (далее - ООПТ)    </w:t>
                  </w:r>
                </w:p>
              </w:tc>
              <w:tc>
                <w:tcPr>
                  <w:tcW w:w="11206" w:type="dxa"/>
                  <w:tcBorders>
                    <w:top w:val="single" w:sz="8" w:space="0" w:color="auto"/>
                    <w:left w:val="single" w:sz="8" w:space="0" w:color="auto"/>
                    <w:bottom w:val="single" w:sz="8" w:space="0" w:color="auto"/>
                    <w:right w:val="single" w:sz="8" w:space="0" w:color="auto"/>
                  </w:tcBorders>
                </w:tcPr>
                <w:p w14:paraId="126B24CA"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lastRenderedPageBreak/>
                    <w:t xml:space="preserve">                   Позиции                   </w:t>
                  </w:r>
                </w:p>
              </w:tc>
            </w:tr>
            <w:tr w:rsidR="00C94E1F" w:rsidRPr="00EC7230" w14:paraId="030FF612"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49CB1D6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1 </w:t>
                  </w:r>
                </w:p>
              </w:tc>
              <w:tc>
                <w:tcPr>
                  <w:tcW w:w="2856" w:type="dxa"/>
                  <w:tcBorders>
                    <w:left w:val="single" w:sz="8" w:space="0" w:color="auto"/>
                    <w:bottom w:val="single" w:sz="8" w:space="0" w:color="auto"/>
                    <w:right w:val="single" w:sz="8" w:space="0" w:color="auto"/>
                  </w:tcBorders>
                </w:tcPr>
                <w:p w14:paraId="1032B59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Название ООПТ         </w:t>
                  </w:r>
                </w:p>
              </w:tc>
              <w:tc>
                <w:tcPr>
                  <w:tcW w:w="11206" w:type="dxa"/>
                  <w:tcBorders>
                    <w:left w:val="single" w:sz="8" w:space="0" w:color="auto"/>
                    <w:bottom w:val="single" w:sz="8" w:space="0" w:color="auto"/>
                    <w:right w:val="single" w:sz="8" w:space="0" w:color="auto"/>
                  </w:tcBorders>
                </w:tcPr>
                <w:p w14:paraId="046DCAF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Плотбище</w:t>
                  </w:r>
                </w:p>
              </w:tc>
            </w:tr>
            <w:tr w:rsidR="00C94E1F" w:rsidRPr="00EC7230" w14:paraId="32851E5B"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165FB495"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2 </w:t>
                  </w:r>
                </w:p>
              </w:tc>
              <w:tc>
                <w:tcPr>
                  <w:tcW w:w="2856" w:type="dxa"/>
                  <w:tcBorders>
                    <w:left w:val="single" w:sz="8" w:space="0" w:color="auto"/>
                    <w:bottom w:val="single" w:sz="8" w:space="0" w:color="auto"/>
                    <w:right w:val="single" w:sz="8" w:space="0" w:color="auto"/>
                  </w:tcBorders>
                </w:tcPr>
                <w:p w14:paraId="709F79C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Категория ООПТ        </w:t>
                  </w:r>
                </w:p>
              </w:tc>
              <w:tc>
                <w:tcPr>
                  <w:tcW w:w="11206" w:type="dxa"/>
                  <w:tcBorders>
                    <w:left w:val="single" w:sz="8" w:space="0" w:color="auto"/>
                    <w:bottom w:val="single" w:sz="8" w:space="0" w:color="auto"/>
                    <w:right w:val="single" w:sz="8" w:space="0" w:color="auto"/>
                  </w:tcBorders>
                </w:tcPr>
                <w:p w14:paraId="310F498B" w14:textId="77777777" w:rsidR="00C94E1F" w:rsidRPr="00EC7230" w:rsidRDefault="00C94E1F" w:rsidP="00C94E1F">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Охраняемый ландшафт</w:t>
                  </w:r>
                </w:p>
              </w:tc>
            </w:tr>
            <w:tr w:rsidR="00C94E1F" w:rsidRPr="00EC7230" w14:paraId="5C8F4297"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37EA602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3 </w:t>
                  </w:r>
                </w:p>
              </w:tc>
              <w:tc>
                <w:tcPr>
                  <w:tcW w:w="2856" w:type="dxa"/>
                  <w:tcBorders>
                    <w:left w:val="single" w:sz="8" w:space="0" w:color="auto"/>
                    <w:bottom w:val="single" w:sz="8" w:space="0" w:color="auto"/>
                    <w:right w:val="single" w:sz="8" w:space="0" w:color="auto"/>
                  </w:tcBorders>
                </w:tcPr>
                <w:p w14:paraId="35768803"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Значение ООПТ         </w:t>
                  </w:r>
                </w:p>
              </w:tc>
              <w:tc>
                <w:tcPr>
                  <w:tcW w:w="11206" w:type="dxa"/>
                  <w:tcBorders>
                    <w:left w:val="single" w:sz="8" w:space="0" w:color="auto"/>
                    <w:bottom w:val="single" w:sz="8" w:space="0" w:color="auto"/>
                    <w:right w:val="single" w:sz="8" w:space="0" w:color="auto"/>
                  </w:tcBorders>
                </w:tcPr>
                <w:p w14:paraId="1F4CB382"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Региональное                                 </w:t>
                  </w:r>
                </w:p>
              </w:tc>
            </w:tr>
            <w:tr w:rsidR="00C94E1F" w:rsidRPr="00EC7230" w14:paraId="00B43A73"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7EFA75D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4 </w:t>
                  </w:r>
                </w:p>
              </w:tc>
              <w:tc>
                <w:tcPr>
                  <w:tcW w:w="2856" w:type="dxa"/>
                  <w:tcBorders>
                    <w:left w:val="single" w:sz="8" w:space="0" w:color="auto"/>
                    <w:bottom w:val="single" w:sz="8" w:space="0" w:color="auto"/>
                    <w:right w:val="single" w:sz="8" w:space="0" w:color="auto"/>
                  </w:tcBorders>
                </w:tcPr>
                <w:p w14:paraId="6986C065"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Порядковый номер      </w:t>
                  </w:r>
                </w:p>
                <w:p w14:paraId="718FCB1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кадастрового дела ООПТ</w:t>
                  </w:r>
                </w:p>
              </w:tc>
              <w:tc>
                <w:tcPr>
                  <w:tcW w:w="11206" w:type="dxa"/>
                  <w:tcBorders>
                    <w:left w:val="single" w:sz="8" w:space="0" w:color="auto"/>
                    <w:bottom w:val="single" w:sz="8" w:space="0" w:color="auto"/>
                    <w:right w:val="single" w:sz="8" w:space="0" w:color="auto"/>
                  </w:tcBorders>
                </w:tcPr>
                <w:p w14:paraId="346E25F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eastAsia="Times New Roman" w:hAnsi="Times New Roman" w:cs="Times New Roman"/>
                      <w:sz w:val="24"/>
                      <w:szCs w:val="24"/>
                      <w:lang w:eastAsia="ru-RU"/>
                    </w:rPr>
                    <w:t>Номер кадастрового дела: 57 – I – а – 654.1/060</w:t>
                  </w:r>
                </w:p>
              </w:tc>
            </w:tr>
            <w:tr w:rsidR="00C94E1F" w:rsidRPr="00EC7230" w14:paraId="1300B5EE"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1D32F198"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5 </w:t>
                  </w:r>
                </w:p>
              </w:tc>
              <w:tc>
                <w:tcPr>
                  <w:tcW w:w="2856" w:type="dxa"/>
                  <w:tcBorders>
                    <w:left w:val="single" w:sz="8" w:space="0" w:color="auto"/>
                    <w:bottom w:val="single" w:sz="8" w:space="0" w:color="auto"/>
                    <w:right w:val="single" w:sz="8" w:space="0" w:color="auto"/>
                  </w:tcBorders>
                </w:tcPr>
                <w:p w14:paraId="466B275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Профиль ООПТ          </w:t>
                  </w:r>
                </w:p>
              </w:tc>
              <w:tc>
                <w:tcPr>
                  <w:tcW w:w="11206" w:type="dxa"/>
                  <w:tcBorders>
                    <w:left w:val="single" w:sz="8" w:space="0" w:color="auto"/>
                    <w:bottom w:val="single" w:sz="8" w:space="0" w:color="auto"/>
                    <w:right w:val="single" w:sz="8" w:space="0" w:color="auto"/>
                  </w:tcBorders>
                </w:tcPr>
                <w:p w14:paraId="17D01E44" w14:textId="77777777" w:rsidR="00C94E1F" w:rsidRPr="00EC7230" w:rsidRDefault="00C94E1F" w:rsidP="00C94E1F">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отсутствует</w:t>
                  </w:r>
                </w:p>
                <w:p w14:paraId="2625CB9B" w14:textId="77777777" w:rsidR="00C94E1F" w:rsidRPr="00EC7230" w:rsidRDefault="00C94E1F" w:rsidP="00C94E1F">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tc>
            </w:tr>
            <w:tr w:rsidR="00C94E1F" w:rsidRPr="00EC7230" w14:paraId="67ACE0D0"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1D501CEB"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6 </w:t>
                  </w:r>
                </w:p>
              </w:tc>
              <w:tc>
                <w:tcPr>
                  <w:tcW w:w="2856" w:type="dxa"/>
                  <w:tcBorders>
                    <w:left w:val="single" w:sz="8" w:space="0" w:color="auto"/>
                    <w:bottom w:val="single" w:sz="8" w:space="0" w:color="auto"/>
                    <w:right w:val="single" w:sz="8" w:space="0" w:color="auto"/>
                  </w:tcBorders>
                </w:tcPr>
                <w:p w14:paraId="2572125A"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Статус                </w:t>
                  </w:r>
                </w:p>
              </w:tc>
              <w:tc>
                <w:tcPr>
                  <w:tcW w:w="11206" w:type="dxa"/>
                  <w:tcBorders>
                    <w:left w:val="single" w:sz="8" w:space="0" w:color="auto"/>
                    <w:bottom w:val="single" w:sz="8" w:space="0" w:color="auto"/>
                    <w:right w:val="single" w:sz="8" w:space="0" w:color="auto"/>
                  </w:tcBorders>
                </w:tcPr>
                <w:p w14:paraId="2436DC4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Действующий</w:t>
                  </w:r>
                </w:p>
              </w:tc>
            </w:tr>
            <w:tr w:rsidR="00C94E1F" w:rsidRPr="00EC7230" w14:paraId="2572E6DD"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6E3969A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7 </w:t>
                  </w:r>
                </w:p>
              </w:tc>
              <w:tc>
                <w:tcPr>
                  <w:tcW w:w="2856" w:type="dxa"/>
                  <w:tcBorders>
                    <w:left w:val="single" w:sz="8" w:space="0" w:color="auto"/>
                    <w:bottom w:val="single" w:sz="8" w:space="0" w:color="auto"/>
                    <w:right w:val="single" w:sz="8" w:space="0" w:color="auto"/>
                  </w:tcBorders>
                </w:tcPr>
                <w:p w14:paraId="2B97CAB8"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Дата создания,        </w:t>
                  </w:r>
                </w:p>
                <w:p w14:paraId="7948C99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реорганизации         </w:t>
                  </w:r>
                </w:p>
              </w:tc>
              <w:tc>
                <w:tcPr>
                  <w:tcW w:w="11206" w:type="dxa"/>
                  <w:tcBorders>
                    <w:left w:val="single" w:sz="8" w:space="0" w:color="auto"/>
                    <w:bottom w:val="single" w:sz="8" w:space="0" w:color="auto"/>
                    <w:right w:val="single" w:sz="8" w:space="0" w:color="auto"/>
                  </w:tcBorders>
                </w:tcPr>
                <w:p w14:paraId="786A6A0A"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eastAsia="Times New Roman" w:hAnsi="Times New Roman" w:cs="Times New Roman"/>
                      <w:sz w:val="24"/>
                      <w:szCs w:val="24"/>
                      <w:lang w:eastAsia="ru-RU"/>
                    </w:rPr>
                    <w:t>Образован решением Пермского облисполкома от 07.06.88г. № 139</w:t>
                  </w:r>
                </w:p>
              </w:tc>
            </w:tr>
            <w:tr w:rsidR="00C94E1F" w:rsidRPr="00EC7230" w14:paraId="1ABE01CB"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440F6F0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8 </w:t>
                  </w:r>
                </w:p>
              </w:tc>
              <w:tc>
                <w:tcPr>
                  <w:tcW w:w="2856" w:type="dxa"/>
                  <w:tcBorders>
                    <w:left w:val="single" w:sz="8" w:space="0" w:color="auto"/>
                    <w:bottom w:val="single" w:sz="8" w:space="0" w:color="auto"/>
                    <w:right w:val="single" w:sz="8" w:space="0" w:color="auto"/>
                  </w:tcBorders>
                </w:tcPr>
                <w:p w14:paraId="1F23F322"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Цели создания ООПТ и  </w:t>
                  </w:r>
                </w:p>
                <w:p w14:paraId="413315A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ее ценность, причины  </w:t>
                  </w:r>
                </w:p>
                <w:p w14:paraId="5FD35BC5"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реорганизации (в      </w:t>
                  </w:r>
                </w:p>
                <w:p w14:paraId="4A74912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отношении             </w:t>
                  </w:r>
                </w:p>
                <w:p w14:paraId="74F2217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реорганизованных ООПТ)</w:t>
                  </w:r>
                </w:p>
              </w:tc>
              <w:tc>
                <w:tcPr>
                  <w:tcW w:w="11206" w:type="dxa"/>
                  <w:tcBorders>
                    <w:left w:val="single" w:sz="8" w:space="0" w:color="auto"/>
                    <w:bottom w:val="single" w:sz="8" w:space="0" w:color="auto"/>
                    <w:right w:val="single" w:sz="8" w:space="0" w:color="auto"/>
                  </w:tcBorders>
                </w:tcPr>
                <w:p w14:paraId="07F9F1C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shd w:val="clear" w:color="auto" w:fill="FFFFFF"/>
                    </w:rPr>
                    <w:t>Целью создания особо охраняемой природной территории является обеспечение охраны природных комплексов и поддержание экологического баланса при сохранении экономического потенциала региона и образа жизни населения с регулируемым традиционным пользованием</w:t>
                  </w:r>
                </w:p>
              </w:tc>
            </w:tr>
            <w:tr w:rsidR="00C94E1F" w:rsidRPr="00EC7230" w14:paraId="3D4C9005"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065784B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 9 </w:t>
                  </w:r>
                </w:p>
              </w:tc>
              <w:tc>
                <w:tcPr>
                  <w:tcW w:w="2856" w:type="dxa"/>
                  <w:tcBorders>
                    <w:left w:val="single" w:sz="8" w:space="0" w:color="auto"/>
                    <w:bottom w:val="single" w:sz="8" w:space="0" w:color="auto"/>
                    <w:right w:val="single" w:sz="8" w:space="0" w:color="auto"/>
                  </w:tcBorders>
                </w:tcPr>
                <w:p w14:paraId="668A39C3"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Нормативная основа    </w:t>
                  </w:r>
                </w:p>
                <w:p w14:paraId="5FD6E845"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функционирования ООПТ </w:t>
                  </w:r>
                </w:p>
              </w:tc>
              <w:tc>
                <w:tcPr>
                  <w:tcW w:w="11206" w:type="dxa"/>
                  <w:tcBorders>
                    <w:left w:val="single" w:sz="8" w:space="0" w:color="auto"/>
                    <w:bottom w:val="single" w:sz="8" w:space="0" w:color="auto"/>
                    <w:right w:val="single" w:sz="8" w:space="0" w:color="auto"/>
                  </w:tcBorders>
                </w:tcPr>
                <w:tbl>
                  <w:tblPr>
                    <w:tblW w:w="10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14"/>
                    <w:gridCol w:w="1843"/>
                    <w:gridCol w:w="1559"/>
                    <w:gridCol w:w="1418"/>
                    <w:gridCol w:w="2268"/>
                    <w:gridCol w:w="1984"/>
                  </w:tblGrid>
                  <w:tr w:rsidR="00C94E1F" w:rsidRPr="00EC7230" w14:paraId="3ED0163B" w14:textId="77777777" w:rsidTr="00C94E1F">
                    <w:trPr>
                      <w:trHeight w:val="278"/>
                    </w:trPr>
                    <w:tc>
                      <w:tcPr>
                        <w:tcW w:w="1714" w:type="dxa"/>
                        <w:tcBorders>
                          <w:top w:val="single" w:sz="4" w:space="0" w:color="auto"/>
                          <w:left w:val="single" w:sz="4" w:space="0" w:color="auto"/>
                          <w:bottom w:val="single" w:sz="4" w:space="0" w:color="auto"/>
                          <w:right w:val="single" w:sz="4" w:space="0" w:color="auto"/>
                        </w:tcBorders>
                        <w:hideMark/>
                      </w:tcPr>
                      <w:p w14:paraId="529997A0" w14:textId="77777777" w:rsidR="00C94E1F" w:rsidRPr="00EC7230" w:rsidRDefault="00C94E1F" w:rsidP="00C94E1F">
                        <w:pPr>
                          <w:pStyle w:val="ConsPlusNormal"/>
                          <w:jc w:val="center"/>
                          <w:rPr>
                            <w:sz w:val="24"/>
                            <w:szCs w:val="24"/>
                            <w:lang w:eastAsia="en-US"/>
                          </w:rPr>
                        </w:pPr>
                        <w:r w:rsidRPr="00EC7230">
                          <w:rPr>
                            <w:sz w:val="24"/>
                            <w:szCs w:val="24"/>
                            <w:lang w:eastAsia="en-US"/>
                          </w:rPr>
                          <w:t>Категория документа</w:t>
                        </w:r>
                      </w:p>
                    </w:tc>
                    <w:tc>
                      <w:tcPr>
                        <w:tcW w:w="1843" w:type="dxa"/>
                        <w:tcBorders>
                          <w:top w:val="single" w:sz="4" w:space="0" w:color="auto"/>
                          <w:left w:val="single" w:sz="4" w:space="0" w:color="auto"/>
                          <w:bottom w:val="single" w:sz="4" w:space="0" w:color="auto"/>
                          <w:right w:val="single" w:sz="4" w:space="0" w:color="auto"/>
                        </w:tcBorders>
                        <w:hideMark/>
                      </w:tcPr>
                      <w:p w14:paraId="695AB8ED" w14:textId="77777777" w:rsidR="00C94E1F" w:rsidRPr="00EC7230" w:rsidRDefault="00C94E1F" w:rsidP="00C94E1F">
                        <w:pPr>
                          <w:pStyle w:val="ConsPlusNormal"/>
                          <w:jc w:val="center"/>
                          <w:rPr>
                            <w:sz w:val="24"/>
                            <w:szCs w:val="24"/>
                            <w:lang w:eastAsia="en-US"/>
                          </w:rPr>
                        </w:pPr>
                        <w:r w:rsidRPr="00EC7230">
                          <w:rPr>
                            <w:sz w:val="24"/>
                            <w:szCs w:val="24"/>
                            <w:lang w:eastAsia="en-US"/>
                          </w:rPr>
                          <w:t>Название документа</w:t>
                        </w:r>
                      </w:p>
                    </w:tc>
                    <w:tc>
                      <w:tcPr>
                        <w:tcW w:w="1559" w:type="dxa"/>
                        <w:tcBorders>
                          <w:top w:val="single" w:sz="4" w:space="0" w:color="auto"/>
                          <w:left w:val="single" w:sz="4" w:space="0" w:color="auto"/>
                          <w:bottom w:val="single" w:sz="4" w:space="0" w:color="auto"/>
                          <w:right w:val="single" w:sz="4" w:space="0" w:color="auto"/>
                        </w:tcBorders>
                        <w:hideMark/>
                      </w:tcPr>
                      <w:p w14:paraId="58755A33" w14:textId="77777777" w:rsidR="00C94E1F" w:rsidRPr="00EC7230" w:rsidRDefault="00C94E1F" w:rsidP="00C94E1F">
                        <w:pPr>
                          <w:pStyle w:val="ConsPlusNormal"/>
                          <w:jc w:val="center"/>
                          <w:rPr>
                            <w:sz w:val="24"/>
                            <w:szCs w:val="24"/>
                            <w:lang w:eastAsia="en-US"/>
                          </w:rPr>
                        </w:pPr>
                        <w:r w:rsidRPr="00EC7230">
                          <w:rPr>
                            <w:sz w:val="24"/>
                            <w:szCs w:val="24"/>
                            <w:lang w:eastAsia="en-US"/>
                          </w:rPr>
                          <w:t>Дата принятия и номер документа</w:t>
                        </w:r>
                      </w:p>
                    </w:tc>
                    <w:tc>
                      <w:tcPr>
                        <w:tcW w:w="1418" w:type="dxa"/>
                        <w:tcBorders>
                          <w:top w:val="single" w:sz="4" w:space="0" w:color="auto"/>
                          <w:left w:val="single" w:sz="4" w:space="0" w:color="auto"/>
                          <w:bottom w:val="single" w:sz="4" w:space="0" w:color="auto"/>
                          <w:right w:val="single" w:sz="4" w:space="0" w:color="auto"/>
                        </w:tcBorders>
                        <w:hideMark/>
                      </w:tcPr>
                      <w:p w14:paraId="29124B44" w14:textId="77777777" w:rsidR="00C94E1F" w:rsidRPr="00EC7230" w:rsidRDefault="00C94E1F" w:rsidP="00C94E1F">
                        <w:pPr>
                          <w:pStyle w:val="ConsPlusNormal"/>
                          <w:jc w:val="center"/>
                          <w:rPr>
                            <w:sz w:val="24"/>
                            <w:szCs w:val="24"/>
                            <w:lang w:eastAsia="en-US"/>
                          </w:rPr>
                        </w:pPr>
                        <w:r w:rsidRPr="00EC7230">
                          <w:rPr>
                            <w:sz w:val="24"/>
                            <w:szCs w:val="24"/>
                            <w:lang w:eastAsia="en-US"/>
                          </w:rPr>
                          <w:t xml:space="preserve">Площадь ООПТ </w:t>
                        </w:r>
                      </w:p>
                    </w:tc>
                    <w:tc>
                      <w:tcPr>
                        <w:tcW w:w="2268" w:type="dxa"/>
                        <w:tcBorders>
                          <w:top w:val="single" w:sz="4" w:space="0" w:color="auto"/>
                          <w:left w:val="single" w:sz="4" w:space="0" w:color="auto"/>
                          <w:bottom w:val="single" w:sz="4" w:space="0" w:color="auto"/>
                          <w:right w:val="single" w:sz="4" w:space="0" w:color="auto"/>
                        </w:tcBorders>
                        <w:hideMark/>
                      </w:tcPr>
                      <w:p w14:paraId="3DDE4965" w14:textId="77777777" w:rsidR="00C94E1F" w:rsidRPr="00EC7230" w:rsidRDefault="00C94E1F" w:rsidP="00C94E1F">
                        <w:pPr>
                          <w:pStyle w:val="ConsPlusNormal"/>
                          <w:jc w:val="center"/>
                          <w:rPr>
                            <w:sz w:val="24"/>
                            <w:szCs w:val="24"/>
                            <w:lang w:eastAsia="en-US"/>
                          </w:rPr>
                        </w:pPr>
                        <w:r w:rsidRPr="00EC7230">
                          <w:rPr>
                            <w:sz w:val="24"/>
                            <w:szCs w:val="24"/>
                            <w:lang w:eastAsia="en-US"/>
                          </w:rPr>
                          <w:t>Категория земель</w:t>
                        </w:r>
                      </w:p>
                    </w:tc>
                    <w:tc>
                      <w:tcPr>
                        <w:tcW w:w="1984" w:type="dxa"/>
                        <w:tcBorders>
                          <w:top w:val="single" w:sz="4" w:space="0" w:color="auto"/>
                          <w:left w:val="single" w:sz="4" w:space="0" w:color="auto"/>
                          <w:bottom w:val="single" w:sz="4" w:space="0" w:color="auto"/>
                          <w:right w:val="single" w:sz="4" w:space="0" w:color="auto"/>
                        </w:tcBorders>
                        <w:hideMark/>
                      </w:tcPr>
                      <w:p w14:paraId="13B26B6E" w14:textId="77777777" w:rsidR="00C94E1F" w:rsidRPr="00EC7230" w:rsidRDefault="00C94E1F" w:rsidP="00C94E1F">
                        <w:pPr>
                          <w:pStyle w:val="ConsPlusNormal"/>
                          <w:jc w:val="center"/>
                          <w:rPr>
                            <w:sz w:val="24"/>
                            <w:szCs w:val="24"/>
                            <w:lang w:eastAsia="en-US"/>
                          </w:rPr>
                        </w:pPr>
                        <w:r w:rsidRPr="00EC7230">
                          <w:rPr>
                            <w:sz w:val="24"/>
                            <w:szCs w:val="24"/>
                            <w:lang w:eastAsia="en-US"/>
                          </w:rPr>
                          <w:t>Форма и условия землепользования</w:t>
                        </w:r>
                      </w:p>
                    </w:tc>
                  </w:tr>
                  <w:tr w:rsidR="00C94E1F" w:rsidRPr="00EC7230" w14:paraId="5BD42CAB" w14:textId="77777777" w:rsidTr="00C94E1F">
                    <w:trPr>
                      <w:trHeight w:val="277"/>
                    </w:trPr>
                    <w:tc>
                      <w:tcPr>
                        <w:tcW w:w="1714" w:type="dxa"/>
                        <w:tcBorders>
                          <w:top w:val="single" w:sz="4" w:space="0" w:color="auto"/>
                          <w:left w:val="single" w:sz="4" w:space="0" w:color="auto"/>
                          <w:bottom w:val="single" w:sz="4" w:space="0" w:color="auto"/>
                          <w:right w:val="single" w:sz="4" w:space="0" w:color="auto"/>
                        </w:tcBorders>
                      </w:tcPr>
                      <w:p w14:paraId="4FF1A2E9" w14:textId="77777777"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Решение исполнительного комитета Пермского областного Совета народных депутатов</w:t>
                        </w:r>
                      </w:p>
                    </w:tc>
                    <w:tc>
                      <w:tcPr>
                        <w:tcW w:w="1843" w:type="dxa"/>
                        <w:tcBorders>
                          <w:top w:val="single" w:sz="4" w:space="0" w:color="auto"/>
                          <w:left w:val="single" w:sz="4" w:space="0" w:color="auto"/>
                          <w:bottom w:val="single" w:sz="4" w:space="0" w:color="auto"/>
                          <w:right w:val="single" w:sz="4" w:space="0" w:color="auto"/>
                        </w:tcBorders>
                      </w:tcPr>
                      <w:p w14:paraId="04039772" w14:textId="77777777"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rPr>
                          <w:t>О придании статуса природным территориям, объектам и ландшафтам</w:t>
                        </w:r>
                      </w:p>
                    </w:tc>
                    <w:tc>
                      <w:tcPr>
                        <w:tcW w:w="1559" w:type="dxa"/>
                        <w:tcBorders>
                          <w:top w:val="single" w:sz="4" w:space="0" w:color="auto"/>
                          <w:left w:val="single" w:sz="4" w:space="0" w:color="auto"/>
                          <w:bottom w:val="single" w:sz="4" w:space="0" w:color="auto"/>
                          <w:right w:val="single" w:sz="4" w:space="0" w:color="auto"/>
                        </w:tcBorders>
                      </w:tcPr>
                      <w:p w14:paraId="18D598E1" w14:textId="77777777"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№285 от 12.12.1991</w:t>
                        </w:r>
                      </w:p>
                    </w:tc>
                    <w:tc>
                      <w:tcPr>
                        <w:tcW w:w="1418" w:type="dxa"/>
                        <w:tcBorders>
                          <w:top w:val="single" w:sz="4" w:space="0" w:color="auto"/>
                          <w:left w:val="single" w:sz="4" w:space="0" w:color="auto"/>
                          <w:bottom w:val="single" w:sz="4" w:space="0" w:color="auto"/>
                          <w:right w:val="single" w:sz="4" w:space="0" w:color="auto"/>
                        </w:tcBorders>
                      </w:tcPr>
                      <w:p w14:paraId="5556A683" w14:textId="77777777" w:rsidR="00C94E1F" w:rsidRPr="00EC7230" w:rsidRDefault="00C94E1F" w:rsidP="00C94E1F">
                        <w:pPr>
                          <w:spacing w:after="0" w:line="240" w:lineRule="auto"/>
                          <w:jc w:val="center"/>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14:paraId="783EC0F5" w14:textId="77777777" w:rsidR="00C94E1F" w:rsidRPr="00EC7230" w:rsidRDefault="00C94E1F" w:rsidP="00C94E1F">
                        <w:pPr>
                          <w:pStyle w:val="ConsPlusNormal"/>
                          <w:jc w:val="both"/>
                          <w:rPr>
                            <w:sz w:val="24"/>
                            <w:szCs w:val="24"/>
                            <w:lang w:eastAsia="en-US"/>
                          </w:rPr>
                        </w:pPr>
                        <w:r w:rsidRPr="00EC7230">
                          <w:rPr>
                            <w:sz w:val="24"/>
                            <w:szCs w:val="24"/>
                            <w:lang w:eastAsia="en-US"/>
                          </w:rPr>
                          <w:t>Земли лесного фонда</w:t>
                        </w:r>
                      </w:p>
                    </w:tc>
                    <w:tc>
                      <w:tcPr>
                        <w:tcW w:w="1984" w:type="dxa"/>
                        <w:tcBorders>
                          <w:top w:val="single" w:sz="4" w:space="0" w:color="auto"/>
                          <w:left w:val="single" w:sz="4" w:space="0" w:color="auto"/>
                          <w:bottom w:val="single" w:sz="4" w:space="0" w:color="auto"/>
                          <w:right w:val="single" w:sz="4" w:space="0" w:color="auto"/>
                        </w:tcBorders>
                      </w:tcPr>
                      <w:p w14:paraId="1A7D8140" w14:textId="77777777" w:rsidR="00C94E1F" w:rsidRPr="00EC7230" w:rsidRDefault="00C94E1F" w:rsidP="00C94E1F">
                        <w:pPr>
                          <w:pStyle w:val="ConsPlusNormal"/>
                          <w:jc w:val="both"/>
                          <w:rPr>
                            <w:sz w:val="24"/>
                            <w:szCs w:val="24"/>
                            <w:lang w:eastAsia="en-US"/>
                          </w:rPr>
                        </w:pPr>
                        <w:r w:rsidRPr="00EC7230">
                          <w:rPr>
                            <w:sz w:val="24"/>
                            <w:szCs w:val="24"/>
                            <w:lang w:eastAsia="en-US"/>
                          </w:rPr>
                          <w:t>Без изъятия земель</w:t>
                        </w:r>
                      </w:p>
                    </w:tc>
                  </w:tr>
                  <w:tr w:rsidR="00C94E1F" w:rsidRPr="00EC7230" w14:paraId="624821D4" w14:textId="77777777" w:rsidTr="00C94E1F">
                    <w:trPr>
                      <w:trHeight w:val="277"/>
                    </w:trPr>
                    <w:tc>
                      <w:tcPr>
                        <w:tcW w:w="1714" w:type="dxa"/>
                        <w:tcBorders>
                          <w:top w:val="single" w:sz="4" w:space="0" w:color="auto"/>
                          <w:left w:val="single" w:sz="4" w:space="0" w:color="auto"/>
                          <w:bottom w:val="single" w:sz="4" w:space="0" w:color="auto"/>
                          <w:right w:val="single" w:sz="4" w:space="0" w:color="auto"/>
                        </w:tcBorders>
                      </w:tcPr>
                      <w:p w14:paraId="75C293B4" w14:textId="77777777"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Постановление правительства Пермского края</w:t>
                        </w:r>
                      </w:p>
                    </w:tc>
                    <w:tc>
                      <w:tcPr>
                        <w:tcW w:w="1843" w:type="dxa"/>
                        <w:tcBorders>
                          <w:top w:val="single" w:sz="4" w:space="0" w:color="auto"/>
                          <w:left w:val="single" w:sz="4" w:space="0" w:color="auto"/>
                          <w:bottom w:val="single" w:sz="4" w:space="0" w:color="auto"/>
                          <w:right w:val="single" w:sz="4" w:space="0" w:color="auto"/>
                        </w:tcBorders>
                      </w:tcPr>
                      <w:p w14:paraId="44A95CB2" w14:textId="77777777"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rPr>
                          <w:t xml:space="preserve">Об особо охраняемых природных территориях Пермского </w:t>
                        </w:r>
                        <w:r w:rsidRPr="00EC7230">
                          <w:rPr>
                            <w:rFonts w:ascii="Times New Roman" w:hAnsi="Times New Roman" w:cs="Times New Roman"/>
                            <w:sz w:val="24"/>
                            <w:szCs w:val="24"/>
                          </w:rPr>
                          <w:lastRenderedPageBreak/>
                          <w:t>края, за исключением биологических охотничьих заказников</w:t>
                        </w:r>
                      </w:p>
                    </w:tc>
                    <w:tc>
                      <w:tcPr>
                        <w:tcW w:w="1559" w:type="dxa"/>
                        <w:tcBorders>
                          <w:top w:val="single" w:sz="4" w:space="0" w:color="auto"/>
                          <w:left w:val="single" w:sz="4" w:space="0" w:color="auto"/>
                          <w:bottom w:val="single" w:sz="4" w:space="0" w:color="auto"/>
                          <w:right w:val="single" w:sz="4" w:space="0" w:color="auto"/>
                        </w:tcBorders>
                      </w:tcPr>
                      <w:p w14:paraId="3055FFB1" w14:textId="77777777"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rPr>
                          <w:lastRenderedPageBreak/>
                          <w:t>№ 64-п от 28.03.2008</w:t>
                        </w:r>
                      </w:p>
                    </w:tc>
                    <w:tc>
                      <w:tcPr>
                        <w:tcW w:w="1418" w:type="dxa"/>
                        <w:tcBorders>
                          <w:top w:val="single" w:sz="4" w:space="0" w:color="auto"/>
                          <w:left w:val="single" w:sz="4" w:space="0" w:color="auto"/>
                          <w:bottom w:val="single" w:sz="4" w:space="0" w:color="auto"/>
                          <w:right w:val="single" w:sz="4" w:space="0" w:color="auto"/>
                        </w:tcBorders>
                      </w:tcPr>
                      <w:p w14:paraId="6E3EF9C5" w14:textId="77777777" w:rsidR="00C94E1F" w:rsidRPr="00EC7230" w:rsidRDefault="00C94E1F" w:rsidP="00C94E1F">
                        <w:pPr>
                          <w:spacing w:after="0" w:line="240" w:lineRule="auto"/>
                          <w:jc w:val="center"/>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14:paraId="0100FDEB" w14:textId="77777777" w:rsidR="00C94E1F" w:rsidRPr="00EC7230" w:rsidRDefault="00C94E1F" w:rsidP="00C94E1F">
                        <w:pPr>
                          <w:pStyle w:val="ConsPlusNormal"/>
                          <w:jc w:val="both"/>
                          <w:rPr>
                            <w:sz w:val="24"/>
                            <w:szCs w:val="24"/>
                            <w:lang w:eastAsia="en-US"/>
                          </w:rPr>
                        </w:pPr>
                        <w:r w:rsidRPr="00EC7230">
                          <w:rPr>
                            <w:sz w:val="24"/>
                            <w:szCs w:val="24"/>
                            <w:lang w:eastAsia="en-US"/>
                          </w:rPr>
                          <w:t>Земли лесного фонда</w:t>
                        </w:r>
                      </w:p>
                    </w:tc>
                    <w:tc>
                      <w:tcPr>
                        <w:tcW w:w="1984" w:type="dxa"/>
                        <w:tcBorders>
                          <w:top w:val="single" w:sz="4" w:space="0" w:color="auto"/>
                          <w:left w:val="single" w:sz="4" w:space="0" w:color="auto"/>
                          <w:bottom w:val="single" w:sz="4" w:space="0" w:color="auto"/>
                          <w:right w:val="single" w:sz="4" w:space="0" w:color="auto"/>
                        </w:tcBorders>
                      </w:tcPr>
                      <w:p w14:paraId="1E19E3E2" w14:textId="77777777" w:rsidR="00C94E1F" w:rsidRPr="00EC7230" w:rsidRDefault="00C94E1F" w:rsidP="00C94E1F">
                        <w:pPr>
                          <w:pStyle w:val="ConsPlusNormal"/>
                          <w:jc w:val="both"/>
                          <w:rPr>
                            <w:sz w:val="24"/>
                            <w:szCs w:val="24"/>
                            <w:lang w:eastAsia="en-US"/>
                          </w:rPr>
                        </w:pPr>
                        <w:r w:rsidRPr="00EC7230">
                          <w:rPr>
                            <w:sz w:val="24"/>
                            <w:szCs w:val="24"/>
                            <w:lang w:eastAsia="en-US"/>
                          </w:rPr>
                          <w:t>Без изъятия земель</w:t>
                        </w:r>
                      </w:p>
                    </w:tc>
                  </w:tr>
                  <w:tr w:rsidR="00C94E1F" w:rsidRPr="00EC7230" w14:paraId="64FD5602" w14:textId="77777777" w:rsidTr="00C94E1F">
                    <w:trPr>
                      <w:trHeight w:val="277"/>
                    </w:trPr>
                    <w:tc>
                      <w:tcPr>
                        <w:tcW w:w="1714" w:type="dxa"/>
                        <w:tcBorders>
                          <w:top w:val="single" w:sz="4" w:space="0" w:color="auto"/>
                          <w:left w:val="single" w:sz="4" w:space="0" w:color="auto"/>
                          <w:bottom w:val="single" w:sz="4" w:space="0" w:color="auto"/>
                          <w:right w:val="single" w:sz="4" w:space="0" w:color="auto"/>
                        </w:tcBorders>
                      </w:tcPr>
                      <w:p w14:paraId="0446A75C" w14:textId="77777777" w:rsidR="00C94E1F" w:rsidRPr="00C94E1F" w:rsidRDefault="001B345E" w:rsidP="00C94E1F">
                        <w:pPr>
                          <w:spacing w:after="0" w:line="240" w:lineRule="auto"/>
                          <w:rPr>
                            <w:rFonts w:ascii="Times New Roman" w:hAnsi="Times New Roman" w:cs="Times New Roman"/>
                            <w:color w:val="000000" w:themeColor="text1"/>
                            <w:sz w:val="24"/>
                            <w:szCs w:val="24"/>
                            <w:shd w:val="clear" w:color="auto" w:fill="FFFFFF"/>
                          </w:rPr>
                        </w:pPr>
                        <w:hyperlink r:id="rId17" w:history="1">
                          <w:r w:rsidR="00C94E1F" w:rsidRPr="00C94E1F">
                            <w:rPr>
                              <w:rStyle w:val="aff7"/>
                              <w:rFonts w:ascii="Times New Roman" w:hAnsi="Times New Roman" w:cs="Times New Roman"/>
                              <w:color w:val="000000" w:themeColor="text1"/>
                              <w:sz w:val="24"/>
                              <w:szCs w:val="24"/>
                              <w:u w:val="none"/>
                              <w:shd w:val="clear" w:color="auto" w:fill="FFFFFF"/>
                            </w:rPr>
                            <w:t>Указ губернатора Пермской област</w:t>
                          </w:r>
                        </w:hyperlink>
                        <w:r w:rsidR="00C94E1F" w:rsidRPr="00C94E1F">
                          <w:rPr>
                            <w:rFonts w:ascii="Times New Roman" w:hAnsi="Times New Roman" w:cs="Times New Roman"/>
                            <w:color w:val="000000" w:themeColor="text1"/>
                            <w:sz w:val="24"/>
                            <w:szCs w:val="24"/>
                          </w:rPr>
                          <w:t>и</w:t>
                        </w:r>
                      </w:p>
                    </w:tc>
                    <w:tc>
                      <w:tcPr>
                        <w:tcW w:w="1843" w:type="dxa"/>
                        <w:tcBorders>
                          <w:top w:val="single" w:sz="4" w:space="0" w:color="auto"/>
                          <w:left w:val="single" w:sz="4" w:space="0" w:color="auto"/>
                          <w:bottom w:val="single" w:sz="4" w:space="0" w:color="auto"/>
                          <w:right w:val="single" w:sz="4" w:space="0" w:color="auto"/>
                        </w:tcBorders>
                      </w:tcPr>
                      <w:p w14:paraId="258F2E6B" w14:textId="77777777"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rPr>
                          <w:t>«Об уточнении статуса, категории, границ и режима охраны особо охраняемых природных территорий»</w:t>
                        </w:r>
                      </w:p>
                    </w:tc>
                    <w:tc>
                      <w:tcPr>
                        <w:tcW w:w="1559" w:type="dxa"/>
                        <w:tcBorders>
                          <w:top w:val="single" w:sz="4" w:space="0" w:color="auto"/>
                          <w:left w:val="single" w:sz="4" w:space="0" w:color="auto"/>
                          <w:bottom w:val="single" w:sz="4" w:space="0" w:color="auto"/>
                          <w:right w:val="single" w:sz="4" w:space="0" w:color="auto"/>
                        </w:tcBorders>
                      </w:tcPr>
                      <w:p w14:paraId="00F488FB" w14:textId="77777777"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rPr>
                          <w:t>№ 163 от 26.06.2001</w:t>
                        </w:r>
                      </w:p>
                    </w:tc>
                    <w:tc>
                      <w:tcPr>
                        <w:tcW w:w="1418" w:type="dxa"/>
                        <w:tcBorders>
                          <w:top w:val="single" w:sz="4" w:space="0" w:color="auto"/>
                          <w:left w:val="single" w:sz="4" w:space="0" w:color="auto"/>
                          <w:bottom w:val="single" w:sz="4" w:space="0" w:color="auto"/>
                          <w:right w:val="single" w:sz="4" w:space="0" w:color="auto"/>
                        </w:tcBorders>
                      </w:tcPr>
                      <w:p w14:paraId="4037AAF3" w14:textId="77777777" w:rsidR="00C94E1F" w:rsidRPr="00EC7230" w:rsidRDefault="00C94E1F" w:rsidP="00C94E1F">
                        <w:pPr>
                          <w:spacing w:after="0" w:line="240" w:lineRule="auto"/>
                          <w:jc w:val="center"/>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14:paraId="32A5F4BC" w14:textId="77777777" w:rsidR="00C94E1F" w:rsidRPr="00EC7230" w:rsidRDefault="00C94E1F" w:rsidP="00C94E1F">
                        <w:pPr>
                          <w:pStyle w:val="ConsPlusNormal"/>
                          <w:jc w:val="both"/>
                          <w:rPr>
                            <w:sz w:val="24"/>
                            <w:szCs w:val="24"/>
                            <w:lang w:eastAsia="en-US"/>
                          </w:rPr>
                        </w:pPr>
                        <w:r w:rsidRPr="00EC7230">
                          <w:rPr>
                            <w:sz w:val="24"/>
                            <w:szCs w:val="24"/>
                            <w:lang w:eastAsia="en-US"/>
                          </w:rPr>
                          <w:t>Земли лесного фонда</w:t>
                        </w:r>
                      </w:p>
                    </w:tc>
                    <w:tc>
                      <w:tcPr>
                        <w:tcW w:w="1984" w:type="dxa"/>
                        <w:tcBorders>
                          <w:top w:val="single" w:sz="4" w:space="0" w:color="auto"/>
                          <w:left w:val="single" w:sz="4" w:space="0" w:color="auto"/>
                          <w:bottom w:val="single" w:sz="4" w:space="0" w:color="auto"/>
                          <w:right w:val="single" w:sz="4" w:space="0" w:color="auto"/>
                        </w:tcBorders>
                      </w:tcPr>
                      <w:p w14:paraId="23AAA80A" w14:textId="77777777" w:rsidR="00C94E1F" w:rsidRPr="00EC7230" w:rsidRDefault="00C94E1F" w:rsidP="00C94E1F">
                        <w:pPr>
                          <w:pStyle w:val="ConsPlusNormal"/>
                          <w:jc w:val="both"/>
                          <w:rPr>
                            <w:sz w:val="24"/>
                            <w:szCs w:val="24"/>
                            <w:lang w:eastAsia="en-US"/>
                          </w:rPr>
                        </w:pPr>
                        <w:r w:rsidRPr="00EC7230">
                          <w:rPr>
                            <w:sz w:val="24"/>
                            <w:szCs w:val="24"/>
                            <w:lang w:eastAsia="en-US"/>
                          </w:rPr>
                          <w:t>Без изъятия земель</w:t>
                        </w:r>
                      </w:p>
                    </w:tc>
                  </w:tr>
                  <w:tr w:rsidR="00C94E1F" w:rsidRPr="00EC7230" w14:paraId="14EF2A1A" w14:textId="77777777" w:rsidTr="00C94E1F">
                    <w:trPr>
                      <w:trHeight w:val="277"/>
                    </w:trPr>
                    <w:tc>
                      <w:tcPr>
                        <w:tcW w:w="1714" w:type="dxa"/>
                        <w:tcBorders>
                          <w:top w:val="single" w:sz="4" w:space="0" w:color="auto"/>
                          <w:left w:val="single" w:sz="4" w:space="0" w:color="auto"/>
                          <w:bottom w:val="single" w:sz="4" w:space="0" w:color="auto"/>
                          <w:right w:val="single" w:sz="4" w:space="0" w:color="auto"/>
                        </w:tcBorders>
                      </w:tcPr>
                      <w:p w14:paraId="65D9646A" w14:textId="77777777"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Приказ Министерства природных ресурсов лесного хозяйства и экологии Пермского края</w:t>
                        </w:r>
                      </w:p>
                    </w:tc>
                    <w:tc>
                      <w:tcPr>
                        <w:tcW w:w="1843" w:type="dxa"/>
                        <w:tcBorders>
                          <w:top w:val="single" w:sz="4" w:space="0" w:color="auto"/>
                          <w:left w:val="single" w:sz="4" w:space="0" w:color="auto"/>
                          <w:bottom w:val="single" w:sz="4" w:space="0" w:color="auto"/>
                          <w:right w:val="single" w:sz="4" w:space="0" w:color="auto"/>
                        </w:tcBorders>
                      </w:tcPr>
                      <w:p w14:paraId="5FEE209B" w14:textId="77777777"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Об утверждении перечней особо охраняемых природных территорий регионального и местного значений</w:t>
                        </w:r>
                      </w:p>
                    </w:tc>
                    <w:tc>
                      <w:tcPr>
                        <w:tcW w:w="1559" w:type="dxa"/>
                        <w:tcBorders>
                          <w:top w:val="single" w:sz="4" w:space="0" w:color="auto"/>
                          <w:left w:val="single" w:sz="4" w:space="0" w:color="auto"/>
                          <w:bottom w:val="single" w:sz="4" w:space="0" w:color="auto"/>
                          <w:right w:val="single" w:sz="4" w:space="0" w:color="auto"/>
                        </w:tcBorders>
                      </w:tcPr>
                      <w:p w14:paraId="4D65BBF1" w14:textId="77777777" w:rsidR="00C94E1F" w:rsidRPr="00EC7230" w:rsidRDefault="00C94E1F" w:rsidP="00C94E1F">
                        <w:pPr>
                          <w:spacing w:after="0" w:line="240" w:lineRule="auto"/>
                          <w:rPr>
                            <w:rFonts w:ascii="Times New Roman" w:eastAsia="Times New Roman" w:hAnsi="Times New Roman" w:cs="Times New Roman"/>
                            <w:sz w:val="24"/>
                            <w:szCs w:val="24"/>
                          </w:rPr>
                        </w:pPr>
                        <w:r w:rsidRPr="00EC7230">
                          <w:rPr>
                            <w:rFonts w:ascii="Times New Roman" w:hAnsi="Times New Roman" w:cs="Times New Roman"/>
                            <w:sz w:val="24"/>
                            <w:szCs w:val="24"/>
                            <w:shd w:val="clear" w:color="auto" w:fill="FFFFFF"/>
                          </w:rPr>
                          <w:t>СЭД-30-01-02-41 от 20.01.2020</w:t>
                        </w:r>
                      </w:p>
                    </w:tc>
                    <w:tc>
                      <w:tcPr>
                        <w:tcW w:w="1418" w:type="dxa"/>
                        <w:tcBorders>
                          <w:top w:val="single" w:sz="4" w:space="0" w:color="auto"/>
                          <w:left w:val="single" w:sz="4" w:space="0" w:color="auto"/>
                          <w:bottom w:val="single" w:sz="4" w:space="0" w:color="auto"/>
                          <w:right w:val="single" w:sz="4" w:space="0" w:color="auto"/>
                        </w:tcBorders>
                      </w:tcPr>
                      <w:p w14:paraId="52E7DA07" w14:textId="77777777" w:rsidR="00C94E1F" w:rsidRPr="00EC7230" w:rsidRDefault="00C94E1F" w:rsidP="00C94E1F">
                        <w:pPr>
                          <w:spacing w:after="0" w:line="240" w:lineRule="auto"/>
                          <w:jc w:val="center"/>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14:paraId="23A41157" w14:textId="77777777" w:rsidR="00C94E1F" w:rsidRPr="00EC7230" w:rsidRDefault="00C94E1F" w:rsidP="00C94E1F">
                        <w:pPr>
                          <w:pStyle w:val="ConsPlusNormal"/>
                          <w:jc w:val="both"/>
                          <w:rPr>
                            <w:sz w:val="24"/>
                            <w:szCs w:val="24"/>
                            <w:lang w:eastAsia="en-US"/>
                          </w:rPr>
                        </w:pPr>
                        <w:r w:rsidRPr="00EC7230">
                          <w:rPr>
                            <w:sz w:val="24"/>
                            <w:szCs w:val="24"/>
                            <w:lang w:eastAsia="en-US"/>
                          </w:rPr>
                          <w:t>Земли лесного фонда</w:t>
                        </w:r>
                      </w:p>
                    </w:tc>
                    <w:tc>
                      <w:tcPr>
                        <w:tcW w:w="1984" w:type="dxa"/>
                        <w:tcBorders>
                          <w:top w:val="single" w:sz="4" w:space="0" w:color="auto"/>
                          <w:left w:val="single" w:sz="4" w:space="0" w:color="auto"/>
                          <w:bottom w:val="single" w:sz="4" w:space="0" w:color="auto"/>
                          <w:right w:val="single" w:sz="4" w:space="0" w:color="auto"/>
                        </w:tcBorders>
                      </w:tcPr>
                      <w:p w14:paraId="683A056E" w14:textId="77777777" w:rsidR="00C94E1F" w:rsidRPr="00EC7230" w:rsidRDefault="00C94E1F" w:rsidP="00C94E1F">
                        <w:pPr>
                          <w:pStyle w:val="ConsPlusNormal"/>
                          <w:jc w:val="both"/>
                          <w:rPr>
                            <w:sz w:val="24"/>
                            <w:szCs w:val="24"/>
                            <w:lang w:eastAsia="en-US"/>
                          </w:rPr>
                        </w:pPr>
                        <w:r w:rsidRPr="00EC7230">
                          <w:rPr>
                            <w:sz w:val="24"/>
                            <w:szCs w:val="24"/>
                            <w:lang w:eastAsia="en-US"/>
                          </w:rPr>
                          <w:t>Без изъятия земель</w:t>
                        </w:r>
                      </w:p>
                    </w:tc>
                  </w:tr>
                </w:tbl>
                <w:p w14:paraId="362ED275"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
              </w:tc>
            </w:tr>
            <w:tr w:rsidR="00C94E1F" w:rsidRPr="00EC7230" w14:paraId="00B957D8"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3D3DEE87"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lastRenderedPageBreak/>
                    <w:t xml:space="preserve">10 </w:t>
                  </w:r>
                </w:p>
              </w:tc>
              <w:tc>
                <w:tcPr>
                  <w:tcW w:w="2856" w:type="dxa"/>
                  <w:tcBorders>
                    <w:left w:val="single" w:sz="8" w:space="0" w:color="auto"/>
                    <w:bottom w:val="single" w:sz="8" w:space="0" w:color="auto"/>
                    <w:right w:val="single" w:sz="8" w:space="0" w:color="auto"/>
                  </w:tcBorders>
                </w:tcPr>
                <w:p w14:paraId="0BF47B4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Ведомственная         </w:t>
                  </w:r>
                </w:p>
                <w:p w14:paraId="3D2AECA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подчиненность         </w:t>
                  </w:r>
                </w:p>
              </w:tc>
              <w:tc>
                <w:tcPr>
                  <w:tcW w:w="11206" w:type="dxa"/>
                  <w:tcBorders>
                    <w:left w:val="single" w:sz="8" w:space="0" w:color="auto"/>
                    <w:bottom w:val="single" w:sz="8" w:space="0" w:color="auto"/>
                    <w:right w:val="single" w:sz="8" w:space="0" w:color="auto"/>
                  </w:tcBorders>
                </w:tcPr>
                <w:p w14:paraId="32C6691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Министерство природных ресурсов, лесного хозяйства и экологии Пермского края</w:t>
                  </w:r>
                </w:p>
              </w:tc>
            </w:tr>
            <w:tr w:rsidR="00C94E1F" w:rsidRPr="00EC7230" w14:paraId="5CC4F518"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616BA27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11 </w:t>
                  </w:r>
                </w:p>
              </w:tc>
              <w:tc>
                <w:tcPr>
                  <w:tcW w:w="2856" w:type="dxa"/>
                  <w:tcBorders>
                    <w:left w:val="single" w:sz="8" w:space="0" w:color="auto"/>
                    <w:bottom w:val="single" w:sz="8" w:space="0" w:color="auto"/>
                    <w:right w:val="single" w:sz="8" w:space="0" w:color="auto"/>
                  </w:tcBorders>
                </w:tcPr>
                <w:p w14:paraId="794423B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Международный статус  </w:t>
                  </w:r>
                </w:p>
                <w:p w14:paraId="461A23A7"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(в случае его    </w:t>
                  </w:r>
                </w:p>
                <w:p w14:paraId="73D69C4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наличия)              </w:t>
                  </w:r>
                </w:p>
              </w:tc>
              <w:tc>
                <w:tcPr>
                  <w:tcW w:w="11206" w:type="dxa"/>
                  <w:tcBorders>
                    <w:left w:val="single" w:sz="8" w:space="0" w:color="auto"/>
                    <w:bottom w:val="single" w:sz="8" w:space="0" w:color="auto"/>
                    <w:right w:val="single" w:sz="8" w:space="0" w:color="auto"/>
                  </w:tcBorders>
                </w:tcPr>
                <w:p w14:paraId="0B371FA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Отсутствует</w:t>
                  </w:r>
                </w:p>
              </w:tc>
            </w:tr>
            <w:tr w:rsidR="00C94E1F" w:rsidRPr="00EC7230" w14:paraId="4EC794CC"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0AFB8DD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12 </w:t>
                  </w:r>
                </w:p>
              </w:tc>
              <w:tc>
                <w:tcPr>
                  <w:tcW w:w="2856" w:type="dxa"/>
                  <w:tcBorders>
                    <w:left w:val="single" w:sz="8" w:space="0" w:color="auto"/>
                    <w:bottom w:val="single" w:sz="8" w:space="0" w:color="auto"/>
                    <w:right w:val="single" w:sz="8" w:space="0" w:color="auto"/>
                  </w:tcBorders>
                </w:tcPr>
                <w:p w14:paraId="6F7DF93A"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Категория ООПТ        </w:t>
                  </w:r>
                </w:p>
                <w:p w14:paraId="4ECF0AC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согласно классификации</w:t>
                  </w:r>
                </w:p>
                <w:p w14:paraId="77DD2C9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Международного союза  </w:t>
                  </w:r>
                </w:p>
                <w:p w14:paraId="7B0379F5"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охраны природы (IUCN) </w:t>
                  </w:r>
                </w:p>
                <w:p w14:paraId="4F6AB0B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(далее - МСОП)        </w:t>
                  </w:r>
                </w:p>
              </w:tc>
              <w:tc>
                <w:tcPr>
                  <w:tcW w:w="11206" w:type="dxa"/>
                  <w:tcBorders>
                    <w:left w:val="single" w:sz="8" w:space="0" w:color="auto"/>
                    <w:bottom w:val="single" w:sz="8" w:space="0" w:color="auto"/>
                    <w:right w:val="single" w:sz="8" w:space="0" w:color="auto"/>
                  </w:tcBorders>
                </w:tcPr>
                <w:p w14:paraId="4B09B73E"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lang w:val="en-US"/>
                    </w:rPr>
                    <w:t>V</w:t>
                  </w:r>
                </w:p>
              </w:tc>
            </w:tr>
            <w:tr w:rsidR="00C94E1F" w:rsidRPr="00EC7230" w14:paraId="71787825"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59A436B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13 </w:t>
                  </w:r>
                </w:p>
              </w:tc>
              <w:tc>
                <w:tcPr>
                  <w:tcW w:w="2856" w:type="dxa"/>
                  <w:tcBorders>
                    <w:left w:val="single" w:sz="8" w:space="0" w:color="auto"/>
                    <w:bottom w:val="single" w:sz="8" w:space="0" w:color="auto"/>
                    <w:right w:val="single" w:sz="8" w:space="0" w:color="auto"/>
                  </w:tcBorders>
                </w:tcPr>
                <w:p w14:paraId="0BD3035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Число отдельно        </w:t>
                  </w:r>
                </w:p>
                <w:p w14:paraId="3932D3D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расположенных, не     </w:t>
                  </w:r>
                </w:p>
                <w:p w14:paraId="6DF53598"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lastRenderedPageBreak/>
                    <w:t xml:space="preserve">граничащих друг с     </w:t>
                  </w:r>
                </w:p>
                <w:p w14:paraId="7315F04B"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другом участков       </w:t>
                  </w:r>
                </w:p>
                <w:p w14:paraId="2BB052A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территории/акватории  </w:t>
                  </w:r>
                </w:p>
                <w:p w14:paraId="265E94D3"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w:t>
                  </w:r>
                </w:p>
              </w:tc>
              <w:tc>
                <w:tcPr>
                  <w:tcW w:w="11206" w:type="dxa"/>
                  <w:tcBorders>
                    <w:left w:val="single" w:sz="8" w:space="0" w:color="auto"/>
                    <w:bottom w:val="single" w:sz="8" w:space="0" w:color="auto"/>
                    <w:right w:val="single" w:sz="8" w:space="0" w:color="auto"/>
                  </w:tcBorders>
                </w:tcPr>
                <w:p w14:paraId="15802E2F"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lang w:val="en-US"/>
                    </w:rPr>
                    <w:lastRenderedPageBreak/>
                    <w:t>1</w:t>
                  </w:r>
                </w:p>
              </w:tc>
            </w:tr>
            <w:tr w:rsidR="00C94E1F" w:rsidRPr="00EC7230" w14:paraId="6565664D"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35A610B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14 </w:t>
                  </w:r>
                </w:p>
              </w:tc>
              <w:tc>
                <w:tcPr>
                  <w:tcW w:w="2856" w:type="dxa"/>
                  <w:tcBorders>
                    <w:left w:val="single" w:sz="8" w:space="0" w:color="auto"/>
                    <w:bottom w:val="single" w:sz="8" w:space="0" w:color="auto"/>
                    <w:right w:val="single" w:sz="8" w:space="0" w:color="auto"/>
                  </w:tcBorders>
                </w:tcPr>
                <w:p w14:paraId="3EDB037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Месторасположение ООПТ</w:t>
                  </w:r>
                </w:p>
              </w:tc>
              <w:tc>
                <w:tcPr>
                  <w:tcW w:w="11206" w:type="dxa"/>
                  <w:tcBorders>
                    <w:left w:val="single" w:sz="8" w:space="0" w:color="auto"/>
                    <w:bottom w:val="single" w:sz="8" w:space="0" w:color="auto"/>
                    <w:right w:val="single" w:sz="8" w:space="0" w:color="auto"/>
                  </w:tcBorders>
                </w:tcPr>
                <w:p w14:paraId="732173D3"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Чайковский городской округ</w:t>
                  </w:r>
                </w:p>
              </w:tc>
            </w:tr>
            <w:tr w:rsidR="00C94E1F" w:rsidRPr="00EC7230" w14:paraId="0F25AE78"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7E129387"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15 </w:t>
                  </w:r>
                </w:p>
              </w:tc>
              <w:tc>
                <w:tcPr>
                  <w:tcW w:w="2856" w:type="dxa"/>
                  <w:tcBorders>
                    <w:left w:val="single" w:sz="8" w:space="0" w:color="auto"/>
                    <w:bottom w:val="single" w:sz="8" w:space="0" w:color="auto"/>
                    <w:right w:val="single" w:sz="8" w:space="0" w:color="auto"/>
                  </w:tcBorders>
                </w:tcPr>
                <w:p w14:paraId="29B2900A"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Географическое        </w:t>
                  </w:r>
                </w:p>
                <w:p w14:paraId="424C9BF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положение ООПТ        </w:t>
                  </w:r>
                </w:p>
              </w:tc>
              <w:tc>
                <w:tcPr>
                  <w:tcW w:w="11206" w:type="dxa"/>
                  <w:tcBorders>
                    <w:left w:val="single" w:sz="8" w:space="0" w:color="auto"/>
                    <w:bottom w:val="single" w:sz="8" w:space="0" w:color="auto"/>
                    <w:right w:val="single" w:sz="8" w:space="0" w:color="auto"/>
                  </w:tcBorders>
                </w:tcPr>
                <w:p w14:paraId="1008EFE9" w14:textId="77777777" w:rsidR="00C94E1F" w:rsidRPr="00EC7230" w:rsidRDefault="00C94E1F" w:rsidP="00C94E1F">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Расположен на юге Пермского края на левом берегу реки Камы Русской равнины</w:t>
                  </w:r>
                </w:p>
                <w:p w14:paraId="41E87D8F"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eastAsia="Times New Roman" w:hAnsi="Times New Roman" w:cs="Times New Roman"/>
                      <w:sz w:val="24"/>
                      <w:szCs w:val="24"/>
                      <w:lang w:eastAsia="ru-RU"/>
                    </w:rPr>
                    <w:t>географические координаты (следует указать координаты центра и поворотных точек ООПТ в соответствии с основными географическими азимутами в градусах, минутах, секундах с обязательным указанием системы координат и погрешность в измерении</w:t>
                  </w:r>
                </w:p>
              </w:tc>
            </w:tr>
            <w:tr w:rsidR="00C94E1F" w:rsidRPr="00EC7230" w14:paraId="3FFEDDEA"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33A2EB1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16 </w:t>
                  </w:r>
                </w:p>
              </w:tc>
              <w:tc>
                <w:tcPr>
                  <w:tcW w:w="2856" w:type="dxa"/>
                  <w:tcBorders>
                    <w:left w:val="single" w:sz="8" w:space="0" w:color="auto"/>
                    <w:bottom w:val="single" w:sz="8" w:space="0" w:color="auto"/>
                    <w:right w:val="single" w:sz="8" w:space="0" w:color="auto"/>
                  </w:tcBorders>
                </w:tcPr>
                <w:p w14:paraId="0C20AADE"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Общая площадь ООПТ    </w:t>
                  </w:r>
                </w:p>
                <w:p w14:paraId="5C47C942"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(га)                  </w:t>
                  </w:r>
                </w:p>
              </w:tc>
              <w:tc>
                <w:tcPr>
                  <w:tcW w:w="11206" w:type="dxa"/>
                  <w:tcBorders>
                    <w:left w:val="single" w:sz="8" w:space="0" w:color="auto"/>
                    <w:bottom w:val="single" w:sz="8" w:space="0" w:color="auto"/>
                    <w:right w:val="single" w:sz="8" w:space="0" w:color="auto"/>
                  </w:tcBorders>
                </w:tcPr>
                <w:p w14:paraId="4900D52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755,0</w:t>
                  </w:r>
                </w:p>
              </w:tc>
            </w:tr>
            <w:tr w:rsidR="00C94E1F" w:rsidRPr="00EC7230" w14:paraId="78A0C47F"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2F94272F"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17 </w:t>
                  </w:r>
                </w:p>
              </w:tc>
              <w:tc>
                <w:tcPr>
                  <w:tcW w:w="2856" w:type="dxa"/>
                  <w:tcBorders>
                    <w:left w:val="single" w:sz="8" w:space="0" w:color="auto"/>
                    <w:bottom w:val="single" w:sz="8" w:space="0" w:color="auto"/>
                    <w:right w:val="single" w:sz="8" w:space="0" w:color="auto"/>
                  </w:tcBorders>
                </w:tcPr>
                <w:p w14:paraId="61B0135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Площадь охранной зоны </w:t>
                  </w:r>
                </w:p>
                <w:p w14:paraId="3AE38FBB"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(га)             </w:t>
                  </w:r>
                </w:p>
              </w:tc>
              <w:tc>
                <w:tcPr>
                  <w:tcW w:w="11206" w:type="dxa"/>
                  <w:tcBorders>
                    <w:left w:val="single" w:sz="8" w:space="0" w:color="auto"/>
                    <w:bottom w:val="single" w:sz="8" w:space="0" w:color="auto"/>
                    <w:right w:val="single" w:sz="8" w:space="0" w:color="auto"/>
                  </w:tcBorders>
                </w:tcPr>
                <w:p w14:paraId="470DD492"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lang w:val="en-US"/>
                    </w:rPr>
                    <w:t>0</w:t>
                  </w:r>
                </w:p>
              </w:tc>
            </w:tr>
            <w:tr w:rsidR="00C94E1F" w:rsidRPr="00EC7230" w14:paraId="0C622DF5"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4A9F25B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18 </w:t>
                  </w:r>
                </w:p>
              </w:tc>
              <w:tc>
                <w:tcPr>
                  <w:tcW w:w="2856" w:type="dxa"/>
                  <w:tcBorders>
                    <w:left w:val="single" w:sz="8" w:space="0" w:color="auto"/>
                    <w:bottom w:val="single" w:sz="8" w:space="0" w:color="auto"/>
                    <w:right w:val="single" w:sz="8" w:space="0" w:color="auto"/>
                  </w:tcBorders>
                </w:tcPr>
                <w:p w14:paraId="56768E68"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Границы ООПТ          </w:t>
                  </w:r>
                </w:p>
              </w:tc>
              <w:tc>
                <w:tcPr>
                  <w:tcW w:w="11206" w:type="dxa"/>
                  <w:tcBorders>
                    <w:left w:val="single" w:sz="8" w:space="0" w:color="auto"/>
                    <w:bottom w:val="single" w:sz="8" w:space="0" w:color="auto"/>
                    <w:right w:val="single" w:sz="8" w:space="0" w:color="auto"/>
                  </w:tcBorders>
                </w:tcPr>
                <w:p w14:paraId="1D421D13"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eastAsia="Times New Roman" w:hAnsi="Times New Roman" w:cs="Times New Roman"/>
                      <w:sz w:val="24"/>
                      <w:szCs w:val="24"/>
                      <w:lang w:eastAsia="ru-RU"/>
                    </w:rPr>
                    <w:t>В границах кварталов 4, 8, 9, 12, 13, 18, 24, 30 Чайковского лесничества Чайковского лесхоза.</w:t>
                  </w:r>
                </w:p>
              </w:tc>
            </w:tr>
            <w:tr w:rsidR="00C94E1F" w:rsidRPr="00EC7230" w14:paraId="082A6C25"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2D89D17E"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19 </w:t>
                  </w:r>
                </w:p>
              </w:tc>
              <w:tc>
                <w:tcPr>
                  <w:tcW w:w="2856" w:type="dxa"/>
                  <w:tcBorders>
                    <w:left w:val="single" w:sz="8" w:space="0" w:color="auto"/>
                    <w:bottom w:val="single" w:sz="8" w:space="0" w:color="auto"/>
                    <w:right w:val="single" w:sz="8" w:space="0" w:color="auto"/>
                  </w:tcBorders>
                </w:tcPr>
                <w:p w14:paraId="1B369F2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Наличие в границах    </w:t>
                  </w:r>
                </w:p>
                <w:p w14:paraId="1985310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иных особо       </w:t>
                  </w:r>
                </w:p>
                <w:p w14:paraId="25B5BAE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охраняемых природных  </w:t>
                  </w:r>
                </w:p>
                <w:p w14:paraId="47D0B51E"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территорий            </w:t>
                  </w:r>
                </w:p>
              </w:tc>
              <w:tc>
                <w:tcPr>
                  <w:tcW w:w="11206" w:type="dxa"/>
                  <w:tcBorders>
                    <w:left w:val="single" w:sz="8" w:space="0" w:color="auto"/>
                    <w:bottom w:val="single" w:sz="8" w:space="0" w:color="auto"/>
                    <w:right w:val="single" w:sz="8" w:space="0" w:color="auto"/>
                  </w:tcBorders>
                </w:tcPr>
                <w:p w14:paraId="2CC12162"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Отсутствуют </w:t>
                  </w:r>
                </w:p>
              </w:tc>
            </w:tr>
            <w:tr w:rsidR="00C94E1F" w:rsidRPr="00EC7230" w14:paraId="75108B53"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5E837C1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20 </w:t>
                  </w:r>
                </w:p>
              </w:tc>
              <w:tc>
                <w:tcPr>
                  <w:tcW w:w="2856" w:type="dxa"/>
                  <w:tcBorders>
                    <w:left w:val="single" w:sz="8" w:space="0" w:color="auto"/>
                    <w:bottom w:val="single" w:sz="8" w:space="0" w:color="auto"/>
                    <w:right w:val="single" w:sz="8" w:space="0" w:color="auto"/>
                  </w:tcBorders>
                </w:tcPr>
                <w:p w14:paraId="753D58F9"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Природные особенности </w:t>
                  </w:r>
                </w:p>
                <w:p w14:paraId="4D8B2CA3"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w:t>
                  </w:r>
                </w:p>
              </w:tc>
              <w:tc>
                <w:tcPr>
                  <w:tcW w:w="11206" w:type="dxa"/>
                  <w:tcBorders>
                    <w:left w:val="single" w:sz="8" w:space="0" w:color="auto"/>
                    <w:bottom w:val="single" w:sz="8" w:space="0" w:color="auto"/>
                    <w:right w:val="single" w:sz="8" w:space="0" w:color="auto"/>
                  </w:tcBorders>
                </w:tcPr>
                <w:p w14:paraId="6F3C3D82"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Раздел заполняется по мере накопления информации</w:t>
                  </w:r>
                </w:p>
              </w:tc>
            </w:tr>
            <w:tr w:rsidR="00C94E1F" w:rsidRPr="00EC7230" w14:paraId="3B9F63C8"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16BDECF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20.1</w:t>
                  </w:r>
                </w:p>
              </w:tc>
              <w:tc>
                <w:tcPr>
                  <w:tcW w:w="2856" w:type="dxa"/>
                  <w:tcBorders>
                    <w:left w:val="single" w:sz="8" w:space="0" w:color="auto"/>
                    <w:bottom w:val="single" w:sz="8" w:space="0" w:color="auto"/>
                    <w:right w:val="single" w:sz="8" w:space="0" w:color="auto"/>
                  </w:tcBorders>
                </w:tcPr>
                <w:p w14:paraId="0F384BF2"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краткая характеристика рельефа</w:t>
                  </w:r>
                </w:p>
              </w:tc>
              <w:tc>
                <w:tcPr>
                  <w:tcW w:w="11206" w:type="dxa"/>
                  <w:tcBorders>
                    <w:left w:val="single" w:sz="8" w:space="0" w:color="auto"/>
                    <w:bottom w:val="single" w:sz="8" w:space="0" w:color="auto"/>
                    <w:right w:val="single" w:sz="8" w:space="0" w:color="auto"/>
                  </w:tcBorders>
                </w:tcPr>
                <w:p w14:paraId="7DC64DB0" w14:textId="77777777" w:rsidR="00C94E1F" w:rsidRPr="00EC7230" w:rsidRDefault="00C94E1F" w:rsidP="00C94E1F">
                  <w:pPr>
                    <w:pStyle w:val="ConsPlusNormal"/>
                    <w:jc w:val="both"/>
                    <w:rPr>
                      <w:sz w:val="24"/>
                      <w:szCs w:val="24"/>
                    </w:rPr>
                  </w:pPr>
                  <w:r w:rsidRPr="00EC7230">
                    <w:rPr>
                      <w:sz w:val="24"/>
                      <w:szCs w:val="24"/>
                    </w:rPr>
                    <w:t>отсутствует</w:t>
                  </w:r>
                </w:p>
              </w:tc>
            </w:tr>
            <w:tr w:rsidR="00C94E1F" w:rsidRPr="00EC7230" w14:paraId="314D57B1"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6CC3B975" w14:textId="77777777"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20.2</w:t>
                  </w:r>
                </w:p>
              </w:tc>
              <w:tc>
                <w:tcPr>
                  <w:tcW w:w="2856" w:type="dxa"/>
                  <w:tcBorders>
                    <w:left w:val="single" w:sz="8" w:space="0" w:color="auto"/>
                    <w:bottom w:val="single" w:sz="8" w:space="0" w:color="auto"/>
                    <w:right w:val="single" w:sz="8" w:space="0" w:color="auto"/>
                  </w:tcBorders>
                </w:tcPr>
                <w:p w14:paraId="2BAEBA7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краткая характеристика климата</w:t>
                  </w:r>
                </w:p>
              </w:tc>
              <w:tc>
                <w:tcPr>
                  <w:tcW w:w="11206" w:type="dxa"/>
                  <w:tcBorders>
                    <w:left w:val="single" w:sz="8" w:space="0" w:color="auto"/>
                    <w:bottom w:val="single" w:sz="8" w:space="0" w:color="auto"/>
                    <w:right w:val="single" w:sz="8" w:space="0" w:color="auto"/>
                  </w:tcBorders>
                </w:tcPr>
                <w:p w14:paraId="6934FFFC" w14:textId="77777777" w:rsidR="00C94E1F" w:rsidRPr="00EC7230" w:rsidRDefault="00C94E1F" w:rsidP="00C94E1F">
                  <w:pPr>
                    <w:pStyle w:val="ConsPlusNormal"/>
                    <w:jc w:val="both"/>
                    <w:rPr>
                      <w:sz w:val="24"/>
                      <w:szCs w:val="24"/>
                    </w:rPr>
                  </w:pPr>
                  <w:r w:rsidRPr="00EC7230">
                    <w:rPr>
                      <w:sz w:val="24"/>
                      <w:szCs w:val="24"/>
                    </w:rPr>
                    <w:t>отсутствует</w:t>
                  </w:r>
                </w:p>
              </w:tc>
            </w:tr>
            <w:tr w:rsidR="00C94E1F" w:rsidRPr="00EC7230" w14:paraId="08935849"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7F29DF6A" w14:textId="77777777"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20.3</w:t>
                  </w:r>
                </w:p>
              </w:tc>
              <w:tc>
                <w:tcPr>
                  <w:tcW w:w="2856" w:type="dxa"/>
                  <w:tcBorders>
                    <w:left w:val="single" w:sz="8" w:space="0" w:color="auto"/>
                    <w:bottom w:val="single" w:sz="8" w:space="0" w:color="auto"/>
                    <w:right w:val="single" w:sz="8" w:space="0" w:color="auto"/>
                  </w:tcBorders>
                </w:tcPr>
                <w:p w14:paraId="046CD59B"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краткая характеристика почвенного покрова</w:t>
                  </w:r>
                </w:p>
              </w:tc>
              <w:tc>
                <w:tcPr>
                  <w:tcW w:w="11206" w:type="dxa"/>
                  <w:tcBorders>
                    <w:left w:val="single" w:sz="8" w:space="0" w:color="auto"/>
                    <w:bottom w:val="single" w:sz="8" w:space="0" w:color="auto"/>
                    <w:right w:val="single" w:sz="8" w:space="0" w:color="auto"/>
                  </w:tcBorders>
                </w:tcPr>
                <w:p w14:paraId="5E4B4498"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Преобладающие типы почв (% от общей площади): </w:t>
                  </w:r>
                  <w:r w:rsidRPr="00EC7230">
                    <w:rPr>
                      <w:rFonts w:ascii="Times New Roman" w:hAnsi="Times New Roman" w:cs="Times New Roman"/>
                      <w:sz w:val="24"/>
                      <w:szCs w:val="24"/>
                      <w:shd w:val="clear" w:color="auto" w:fill="FFFFFF"/>
                    </w:rPr>
                    <w:t>дерново-карбонатные почвы (100%).</w:t>
                  </w:r>
                </w:p>
              </w:tc>
            </w:tr>
            <w:tr w:rsidR="00C94E1F" w:rsidRPr="00EC7230" w14:paraId="1639F5D0"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17AE8C90" w14:textId="77777777"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20.4</w:t>
                  </w:r>
                </w:p>
              </w:tc>
              <w:tc>
                <w:tcPr>
                  <w:tcW w:w="2856" w:type="dxa"/>
                  <w:tcBorders>
                    <w:left w:val="single" w:sz="8" w:space="0" w:color="auto"/>
                    <w:bottom w:val="single" w:sz="8" w:space="0" w:color="auto"/>
                    <w:right w:val="single" w:sz="8" w:space="0" w:color="auto"/>
                  </w:tcBorders>
                </w:tcPr>
                <w:p w14:paraId="1E5331F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краткое описание гидрологической сети</w:t>
                  </w:r>
                </w:p>
              </w:tc>
              <w:tc>
                <w:tcPr>
                  <w:tcW w:w="11206" w:type="dxa"/>
                  <w:tcBorders>
                    <w:left w:val="single" w:sz="8" w:space="0" w:color="auto"/>
                    <w:bottom w:val="single" w:sz="8" w:space="0" w:color="auto"/>
                    <w:right w:val="single" w:sz="8" w:space="0" w:color="auto"/>
                  </w:tcBorders>
                </w:tcPr>
                <w:p w14:paraId="78B0159C" w14:textId="77777777" w:rsidR="00C94E1F" w:rsidRPr="00EC7230" w:rsidRDefault="00C94E1F" w:rsidP="00C94E1F">
                  <w:pPr>
                    <w:pStyle w:val="ConsPlusNormal"/>
                    <w:jc w:val="both"/>
                    <w:rPr>
                      <w:sz w:val="24"/>
                      <w:szCs w:val="24"/>
                    </w:rPr>
                  </w:pPr>
                  <w:r w:rsidRPr="00EC7230">
                    <w:rPr>
                      <w:sz w:val="24"/>
                      <w:szCs w:val="24"/>
                    </w:rPr>
                    <w:t>отсутствует</w:t>
                  </w:r>
                </w:p>
              </w:tc>
            </w:tr>
            <w:tr w:rsidR="00C94E1F" w:rsidRPr="00EC7230" w14:paraId="2A01E2A4"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4897F505" w14:textId="77777777"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20.5</w:t>
                  </w:r>
                </w:p>
              </w:tc>
              <w:tc>
                <w:tcPr>
                  <w:tcW w:w="2856" w:type="dxa"/>
                  <w:tcBorders>
                    <w:left w:val="single" w:sz="8" w:space="0" w:color="auto"/>
                    <w:bottom w:val="single" w:sz="8" w:space="0" w:color="auto"/>
                    <w:right w:val="single" w:sz="8" w:space="0" w:color="auto"/>
                  </w:tcBorders>
                </w:tcPr>
                <w:p w14:paraId="089F8D19"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краткая характеристика растительности</w:t>
                  </w:r>
                </w:p>
              </w:tc>
              <w:tc>
                <w:tcPr>
                  <w:tcW w:w="11206" w:type="dxa"/>
                  <w:tcBorders>
                    <w:left w:val="single" w:sz="8" w:space="0" w:color="auto"/>
                    <w:bottom w:val="single" w:sz="8" w:space="0" w:color="auto"/>
                    <w:right w:val="single" w:sz="8" w:space="0" w:color="auto"/>
                  </w:tcBorders>
                </w:tcPr>
                <w:p w14:paraId="6BF4A81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Сосна</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лесная</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Pinus sylvestris L</w:t>
                  </w:r>
                  <w:r w:rsidRPr="00EC7230">
                    <w:rPr>
                      <w:rFonts w:ascii="Times New Roman" w:hAnsi="Times New Roman" w:cs="Times New Roman"/>
                      <w:sz w:val="24"/>
                      <w:szCs w:val="24"/>
                      <w:lang w:val="en-US"/>
                    </w:rPr>
                    <w:t>.);</w:t>
                  </w:r>
                </w:p>
                <w:p w14:paraId="23E22492"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Береза</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повислая</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Betula pendula Roth</w:t>
                  </w:r>
                  <w:r w:rsidRPr="00EC7230">
                    <w:rPr>
                      <w:rFonts w:ascii="Times New Roman" w:hAnsi="Times New Roman" w:cs="Times New Roman"/>
                      <w:sz w:val="24"/>
                      <w:szCs w:val="24"/>
                      <w:lang w:val="en-US"/>
                    </w:rPr>
                    <w:t>);</w:t>
                  </w:r>
                </w:p>
                <w:p w14:paraId="35A1CC2E"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Лиственница сибирская (</w:t>
                  </w:r>
                  <w:proofErr w:type="spellStart"/>
                  <w:r w:rsidRPr="00EC7230">
                    <w:rPr>
                      <w:rFonts w:ascii="Times New Roman" w:hAnsi="Times New Roman" w:cs="Times New Roman"/>
                      <w:i/>
                      <w:sz w:val="24"/>
                      <w:szCs w:val="24"/>
                    </w:rPr>
                    <w:t>Larix</w:t>
                  </w:r>
                  <w:proofErr w:type="spellEnd"/>
                  <w:r w:rsidRPr="00EC7230">
                    <w:rPr>
                      <w:rFonts w:ascii="Times New Roman" w:hAnsi="Times New Roman" w:cs="Times New Roman"/>
                      <w:i/>
                      <w:sz w:val="24"/>
                      <w:szCs w:val="24"/>
                    </w:rPr>
                    <w:t xml:space="preserve"> </w:t>
                  </w:r>
                  <w:proofErr w:type="spellStart"/>
                  <w:r w:rsidRPr="00EC7230">
                    <w:rPr>
                      <w:rFonts w:ascii="Times New Roman" w:hAnsi="Times New Roman" w:cs="Times New Roman"/>
                      <w:i/>
                      <w:sz w:val="24"/>
                      <w:szCs w:val="24"/>
                    </w:rPr>
                    <w:t>sibirica</w:t>
                  </w:r>
                  <w:proofErr w:type="spellEnd"/>
                  <w:r w:rsidRPr="00EC7230">
                    <w:rPr>
                      <w:rFonts w:ascii="Times New Roman" w:hAnsi="Times New Roman" w:cs="Times New Roman"/>
                      <w:i/>
                      <w:sz w:val="24"/>
                      <w:szCs w:val="24"/>
                    </w:rPr>
                    <w:t xml:space="preserve"> </w:t>
                  </w:r>
                  <w:proofErr w:type="spellStart"/>
                  <w:r w:rsidRPr="00EC7230">
                    <w:rPr>
                      <w:rFonts w:ascii="Times New Roman" w:hAnsi="Times New Roman" w:cs="Times New Roman"/>
                      <w:i/>
                      <w:sz w:val="24"/>
                      <w:szCs w:val="24"/>
                    </w:rPr>
                    <w:t>Ledeb</w:t>
                  </w:r>
                  <w:proofErr w:type="spellEnd"/>
                  <w:r w:rsidRPr="00EC7230">
                    <w:rPr>
                      <w:rFonts w:ascii="Times New Roman" w:hAnsi="Times New Roman" w:cs="Times New Roman"/>
                      <w:sz w:val="24"/>
                      <w:szCs w:val="24"/>
                    </w:rPr>
                    <w:t>.);</w:t>
                  </w:r>
                </w:p>
                <w:p w14:paraId="1B22E412"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Липа</w:t>
                  </w:r>
                  <w:r w:rsidRPr="00EC7230">
                    <w:rPr>
                      <w:rFonts w:ascii="Times New Roman" w:hAnsi="Times New Roman" w:cs="Times New Roman"/>
                      <w:sz w:val="24"/>
                      <w:szCs w:val="24"/>
                      <w:lang w:val="en-US"/>
                    </w:rPr>
                    <w:t xml:space="preserve"> </w:t>
                  </w:r>
                  <w:proofErr w:type="spellStart"/>
                  <w:r w:rsidRPr="00EC7230">
                    <w:rPr>
                      <w:rFonts w:ascii="Times New Roman" w:hAnsi="Times New Roman" w:cs="Times New Roman"/>
                      <w:sz w:val="24"/>
                      <w:szCs w:val="24"/>
                    </w:rPr>
                    <w:t>сердцелистная</w:t>
                  </w:r>
                  <w:proofErr w:type="spellEnd"/>
                  <w:r w:rsidRPr="00EC7230">
                    <w:rPr>
                      <w:rFonts w:ascii="Times New Roman" w:hAnsi="Times New Roman" w:cs="Times New Roman"/>
                      <w:sz w:val="24"/>
                      <w:szCs w:val="24"/>
                      <w:lang w:val="en-US"/>
                    </w:rPr>
                    <w:t xml:space="preserve"> (</w:t>
                  </w:r>
                  <w:proofErr w:type="spellStart"/>
                  <w:r w:rsidRPr="00EC7230">
                    <w:rPr>
                      <w:rFonts w:ascii="Times New Roman" w:hAnsi="Times New Roman" w:cs="Times New Roman"/>
                      <w:i/>
                      <w:sz w:val="24"/>
                      <w:szCs w:val="24"/>
                      <w:lang w:val="en-US"/>
                    </w:rPr>
                    <w:t>Tilia</w:t>
                  </w:r>
                  <w:proofErr w:type="spellEnd"/>
                  <w:r w:rsidRPr="00EC7230">
                    <w:rPr>
                      <w:rFonts w:ascii="Times New Roman" w:hAnsi="Times New Roman" w:cs="Times New Roman"/>
                      <w:i/>
                      <w:sz w:val="24"/>
                      <w:szCs w:val="24"/>
                      <w:lang w:val="en-US"/>
                    </w:rPr>
                    <w:t xml:space="preserve"> cordata Mill</w:t>
                  </w:r>
                  <w:r w:rsidRPr="00EC7230">
                    <w:rPr>
                      <w:rFonts w:ascii="Times New Roman" w:hAnsi="Times New Roman" w:cs="Times New Roman"/>
                      <w:sz w:val="24"/>
                      <w:szCs w:val="24"/>
                      <w:lang w:val="en-US"/>
                    </w:rPr>
                    <w:t>.);</w:t>
                  </w:r>
                </w:p>
                <w:p w14:paraId="24943479"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Дуб</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черешчатый</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 xml:space="preserve">Quercus </w:t>
                  </w:r>
                  <w:proofErr w:type="spellStart"/>
                  <w:r w:rsidRPr="00EC7230">
                    <w:rPr>
                      <w:rFonts w:ascii="Times New Roman" w:hAnsi="Times New Roman" w:cs="Times New Roman"/>
                      <w:i/>
                      <w:sz w:val="24"/>
                      <w:szCs w:val="24"/>
                      <w:lang w:val="en-US"/>
                    </w:rPr>
                    <w:t>robur</w:t>
                  </w:r>
                  <w:proofErr w:type="spellEnd"/>
                  <w:r w:rsidRPr="00EC7230">
                    <w:rPr>
                      <w:rFonts w:ascii="Times New Roman" w:hAnsi="Times New Roman" w:cs="Times New Roman"/>
                      <w:i/>
                      <w:sz w:val="24"/>
                      <w:szCs w:val="24"/>
                      <w:lang w:val="en-US"/>
                    </w:rPr>
                    <w:t xml:space="preserve"> L</w:t>
                  </w:r>
                  <w:r w:rsidRPr="00EC7230">
                    <w:rPr>
                      <w:rFonts w:ascii="Times New Roman" w:hAnsi="Times New Roman" w:cs="Times New Roman"/>
                      <w:sz w:val="24"/>
                      <w:szCs w:val="24"/>
                      <w:lang w:val="en-US"/>
                    </w:rPr>
                    <w:t>.);</w:t>
                  </w:r>
                </w:p>
                <w:p w14:paraId="64ADC6B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lastRenderedPageBreak/>
                    <w:t>Шиповник</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игольчатый</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 xml:space="preserve">Rosa </w:t>
                  </w:r>
                  <w:proofErr w:type="spellStart"/>
                  <w:r w:rsidRPr="00EC7230">
                    <w:rPr>
                      <w:rFonts w:ascii="Times New Roman" w:hAnsi="Times New Roman" w:cs="Times New Roman"/>
                      <w:i/>
                      <w:sz w:val="24"/>
                      <w:szCs w:val="24"/>
                      <w:lang w:val="en-US"/>
                    </w:rPr>
                    <w:t>acicularis</w:t>
                  </w:r>
                  <w:proofErr w:type="spellEnd"/>
                  <w:r w:rsidRPr="00EC7230">
                    <w:rPr>
                      <w:rFonts w:ascii="Times New Roman" w:hAnsi="Times New Roman" w:cs="Times New Roman"/>
                      <w:i/>
                      <w:sz w:val="24"/>
                      <w:szCs w:val="24"/>
                      <w:lang w:val="en-US"/>
                    </w:rPr>
                    <w:t xml:space="preserve"> </w:t>
                  </w:r>
                  <w:proofErr w:type="spellStart"/>
                  <w:r w:rsidRPr="00EC7230">
                    <w:rPr>
                      <w:rFonts w:ascii="Times New Roman" w:hAnsi="Times New Roman" w:cs="Times New Roman"/>
                      <w:i/>
                      <w:sz w:val="24"/>
                      <w:szCs w:val="24"/>
                      <w:lang w:val="en-US"/>
                    </w:rPr>
                    <w:t>Lindl</w:t>
                  </w:r>
                  <w:proofErr w:type="spellEnd"/>
                  <w:r w:rsidRPr="00EC7230">
                    <w:rPr>
                      <w:rFonts w:ascii="Times New Roman" w:hAnsi="Times New Roman" w:cs="Times New Roman"/>
                      <w:sz w:val="24"/>
                      <w:szCs w:val="24"/>
                      <w:lang w:val="en-US"/>
                    </w:rPr>
                    <w:t>.);</w:t>
                  </w:r>
                </w:p>
                <w:p w14:paraId="79AC721A"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Можжевельник</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обыкновенный</w:t>
                  </w:r>
                  <w:r w:rsidRPr="00EC7230">
                    <w:rPr>
                      <w:rFonts w:ascii="Times New Roman" w:hAnsi="Times New Roman" w:cs="Times New Roman"/>
                      <w:sz w:val="24"/>
                      <w:szCs w:val="24"/>
                      <w:lang w:val="en-US"/>
                    </w:rPr>
                    <w:t xml:space="preserve"> (</w:t>
                  </w:r>
                  <w:r w:rsidRPr="00EC7230">
                    <w:rPr>
                      <w:rFonts w:ascii="Times New Roman" w:hAnsi="Times New Roman" w:cs="Times New Roman"/>
                      <w:i/>
                      <w:sz w:val="24"/>
                      <w:szCs w:val="24"/>
                      <w:lang w:val="en-US"/>
                    </w:rPr>
                    <w:t>Juniperus communis L</w:t>
                  </w:r>
                  <w:r w:rsidRPr="00EC7230">
                    <w:rPr>
                      <w:rFonts w:ascii="Times New Roman" w:hAnsi="Times New Roman" w:cs="Times New Roman"/>
                      <w:sz w:val="24"/>
                      <w:szCs w:val="24"/>
                      <w:lang w:val="en-US"/>
                    </w:rPr>
                    <w:t>.);</w:t>
                  </w:r>
                </w:p>
                <w:p w14:paraId="67A24EAC" w14:textId="77777777" w:rsidR="00C94E1F" w:rsidRPr="00C94E1F"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Ракитник</w:t>
                  </w:r>
                  <w:r w:rsidRPr="00EC7230">
                    <w:rPr>
                      <w:rFonts w:ascii="Times New Roman" w:hAnsi="Times New Roman" w:cs="Times New Roman"/>
                      <w:sz w:val="24"/>
                      <w:szCs w:val="24"/>
                      <w:lang w:val="en-US"/>
                    </w:rPr>
                    <w:t xml:space="preserve"> </w:t>
                  </w:r>
                  <w:r w:rsidRPr="00EC7230">
                    <w:rPr>
                      <w:rFonts w:ascii="Times New Roman" w:hAnsi="Times New Roman" w:cs="Times New Roman"/>
                      <w:sz w:val="24"/>
                      <w:szCs w:val="24"/>
                    </w:rPr>
                    <w:t>русский</w:t>
                  </w:r>
                  <w:r w:rsidRPr="00EC7230">
                    <w:rPr>
                      <w:rFonts w:ascii="Times New Roman" w:hAnsi="Times New Roman" w:cs="Times New Roman"/>
                      <w:sz w:val="24"/>
                      <w:szCs w:val="24"/>
                      <w:lang w:val="en-US"/>
                    </w:rPr>
                    <w:t xml:space="preserve"> (</w:t>
                  </w:r>
                  <w:proofErr w:type="spellStart"/>
                  <w:r w:rsidRPr="00EC7230">
                    <w:rPr>
                      <w:rFonts w:ascii="Times New Roman" w:hAnsi="Times New Roman" w:cs="Times New Roman"/>
                      <w:i/>
                      <w:sz w:val="24"/>
                      <w:szCs w:val="24"/>
                      <w:lang w:val="en-US"/>
                    </w:rPr>
                    <w:t>Chamaecytisus</w:t>
                  </w:r>
                  <w:proofErr w:type="spellEnd"/>
                  <w:r w:rsidRPr="00EC7230">
                    <w:rPr>
                      <w:rFonts w:ascii="Times New Roman" w:hAnsi="Times New Roman" w:cs="Times New Roman"/>
                      <w:i/>
                      <w:sz w:val="24"/>
                      <w:szCs w:val="24"/>
                      <w:lang w:val="en-US"/>
                    </w:rPr>
                    <w:t xml:space="preserve"> </w:t>
                  </w:r>
                  <w:proofErr w:type="spellStart"/>
                  <w:r w:rsidRPr="00EC7230">
                    <w:rPr>
                      <w:rFonts w:ascii="Times New Roman" w:hAnsi="Times New Roman" w:cs="Times New Roman"/>
                      <w:i/>
                      <w:sz w:val="24"/>
                      <w:szCs w:val="24"/>
                      <w:lang w:val="en-US"/>
                    </w:rPr>
                    <w:t>ruthenicus</w:t>
                  </w:r>
                  <w:proofErr w:type="spellEnd"/>
                  <w:r w:rsidRPr="00EC7230">
                    <w:rPr>
                      <w:rFonts w:ascii="Times New Roman" w:hAnsi="Times New Roman" w:cs="Times New Roman"/>
                      <w:i/>
                      <w:sz w:val="24"/>
                      <w:szCs w:val="24"/>
                      <w:lang w:val="en-US"/>
                    </w:rPr>
                    <w:t xml:space="preserve"> (Fisch. ex </w:t>
                  </w:r>
                  <w:proofErr w:type="spellStart"/>
                  <w:r w:rsidRPr="00EC7230">
                    <w:rPr>
                      <w:rFonts w:ascii="Times New Roman" w:hAnsi="Times New Roman" w:cs="Times New Roman"/>
                      <w:i/>
                      <w:sz w:val="24"/>
                      <w:szCs w:val="24"/>
                      <w:lang w:val="en-US"/>
                    </w:rPr>
                    <w:t>Woloszcz</w:t>
                  </w:r>
                  <w:proofErr w:type="spellEnd"/>
                  <w:r w:rsidRPr="00EC7230">
                    <w:rPr>
                      <w:rFonts w:ascii="Times New Roman" w:hAnsi="Times New Roman" w:cs="Times New Roman"/>
                      <w:i/>
                      <w:sz w:val="24"/>
                      <w:szCs w:val="24"/>
                      <w:lang w:val="en-US"/>
                    </w:rPr>
                    <w:t xml:space="preserve">.) </w:t>
                  </w:r>
                  <w:proofErr w:type="spellStart"/>
                  <w:r w:rsidRPr="00C94E1F">
                    <w:rPr>
                      <w:rFonts w:ascii="Times New Roman" w:hAnsi="Times New Roman" w:cs="Times New Roman"/>
                      <w:i/>
                      <w:sz w:val="24"/>
                      <w:szCs w:val="24"/>
                      <w:lang w:val="en-US"/>
                    </w:rPr>
                    <w:t>Klaskova</w:t>
                  </w:r>
                  <w:proofErr w:type="spellEnd"/>
                  <w:r w:rsidRPr="00C94E1F">
                    <w:rPr>
                      <w:rFonts w:ascii="Times New Roman" w:hAnsi="Times New Roman" w:cs="Times New Roman"/>
                      <w:sz w:val="24"/>
                      <w:szCs w:val="24"/>
                      <w:lang w:val="en-US"/>
                    </w:rPr>
                    <w:t>);</w:t>
                  </w:r>
                </w:p>
                <w:p w14:paraId="58B106CE" w14:textId="77777777" w:rsidR="00C94E1F" w:rsidRPr="00C94E1F"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Бересклет</w:t>
                  </w:r>
                  <w:r w:rsidRPr="00C94E1F">
                    <w:rPr>
                      <w:rFonts w:ascii="Times New Roman" w:hAnsi="Times New Roman" w:cs="Times New Roman"/>
                      <w:sz w:val="24"/>
                      <w:szCs w:val="24"/>
                      <w:lang w:val="en-US"/>
                    </w:rPr>
                    <w:t xml:space="preserve"> </w:t>
                  </w:r>
                  <w:r w:rsidRPr="00EC7230">
                    <w:rPr>
                      <w:rFonts w:ascii="Times New Roman" w:hAnsi="Times New Roman" w:cs="Times New Roman"/>
                      <w:sz w:val="24"/>
                      <w:szCs w:val="24"/>
                    </w:rPr>
                    <w:t>бородавчатый</w:t>
                  </w:r>
                  <w:r w:rsidRPr="00C94E1F">
                    <w:rPr>
                      <w:rFonts w:ascii="Times New Roman" w:hAnsi="Times New Roman" w:cs="Times New Roman"/>
                      <w:sz w:val="24"/>
                      <w:szCs w:val="24"/>
                      <w:lang w:val="en-US"/>
                    </w:rPr>
                    <w:t xml:space="preserve"> (</w:t>
                  </w:r>
                  <w:proofErr w:type="spellStart"/>
                  <w:r w:rsidRPr="00C94E1F">
                    <w:rPr>
                      <w:rFonts w:ascii="Times New Roman" w:hAnsi="Times New Roman" w:cs="Times New Roman"/>
                      <w:i/>
                      <w:sz w:val="24"/>
                      <w:szCs w:val="24"/>
                      <w:lang w:val="en-US"/>
                    </w:rPr>
                    <w:t>Euonimus</w:t>
                  </w:r>
                  <w:proofErr w:type="spellEnd"/>
                  <w:r w:rsidRPr="00C94E1F">
                    <w:rPr>
                      <w:rFonts w:ascii="Times New Roman" w:hAnsi="Times New Roman" w:cs="Times New Roman"/>
                      <w:i/>
                      <w:sz w:val="24"/>
                      <w:szCs w:val="24"/>
                      <w:lang w:val="en-US"/>
                    </w:rPr>
                    <w:t xml:space="preserve"> </w:t>
                  </w:r>
                  <w:proofErr w:type="spellStart"/>
                  <w:r w:rsidRPr="00C94E1F">
                    <w:rPr>
                      <w:rFonts w:ascii="Times New Roman" w:hAnsi="Times New Roman" w:cs="Times New Roman"/>
                      <w:i/>
                      <w:sz w:val="24"/>
                      <w:szCs w:val="24"/>
                      <w:lang w:val="en-US"/>
                    </w:rPr>
                    <w:t>verrucosa</w:t>
                  </w:r>
                  <w:proofErr w:type="spellEnd"/>
                  <w:r w:rsidRPr="00C94E1F">
                    <w:rPr>
                      <w:rFonts w:ascii="Times New Roman" w:hAnsi="Times New Roman" w:cs="Times New Roman"/>
                      <w:i/>
                      <w:sz w:val="24"/>
                      <w:szCs w:val="24"/>
                      <w:lang w:val="en-US"/>
                    </w:rPr>
                    <w:t xml:space="preserve"> Scop</w:t>
                  </w:r>
                  <w:r w:rsidRPr="00C94E1F">
                    <w:rPr>
                      <w:rFonts w:ascii="Times New Roman" w:hAnsi="Times New Roman" w:cs="Times New Roman"/>
                      <w:sz w:val="24"/>
                      <w:szCs w:val="24"/>
                      <w:lang w:val="en-US"/>
                    </w:rPr>
                    <w:t>.);</w:t>
                  </w:r>
                </w:p>
                <w:p w14:paraId="1A5F0360" w14:textId="77777777" w:rsidR="00C94E1F" w:rsidRPr="00C94E1F" w:rsidRDefault="00C94E1F" w:rsidP="00C94E1F">
                  <w:pPr>
                    <w:autoSpaceDE w:val="0"/>
                    <w:autoSpaceDN w:val="0"/>
                    <w:adjustRightInd w:val="0"/>
                    <w:spacing w:after="0" w:line="240" w:lineRule="auto"/>
                    <w:rPr>
                      <w:rFonts w:ascii="Times New Roman" w:hAnsi="Times New Roman" w:cs="Times New Roman"/>
                      <w:sz w:val="24"/>
                      <w:szCs w:val="24"/>
                      <w:lang w:val="en-US"/>
                    </w:rPr>
                  </w:pPr>
                  <w:proofErr w:type="spellStart"/>
                  <w:r w:rsidRPr="00EC7230">
                    <w:rPr>
                      <w:rFonts w:ascii="Times New Roman" w:hAnsi="Times New Roman" w:cs="Times New Roman"/>
                      <w:sz w:val="24"/>
                      <w:szCs w:val="24"/>
                    </w:rPr>
                    <w:t>Вейник</w:t>
                  </w:r>
                  <w:proofErr w:type="spellEnd"/>
                  <w:r w:rsidRPr="00C94E1F">
                    <w:rPr>
                      <w:rFonts w:ascii="Times New Roman" w:hAnsi="Times New Roman" w:cs="Times New Roman"/>
                      <w:sz w:val="24"/>
                      <w:szCs w:val="24"/>
                      <w:lang w:val="en-US"/>
                    </w:rPr>
                    <w:t xml:space="preserve"> </w:t>
                  </w:r>
                  <w:r w:rsidRPr="00EC7230">
                    <w:rPr>
                      <w:rFonts w:ascii="Times New Roman" w:hAnsi="Times New Roman" w:cs="Times New Roman"/>
                      <w:sz w:val="24"/>
                      <w:szCs w:val="24"/>
                    </w:rPr>
                    <w:t>тростниковый</w:t>
                  </w:r>
                  <w:r w:rsidRPr="00C94E1F">
                    <w:rPr>
                      <w:rFonts w:ascii="Times New Roman" w:hAnsi="Times New Roman" w:cs="Times New Roman"/>
                      <w:sz w:val="24"/>
                      <w:szCs w:val="24"/>
                      <w:lang w:val="en-US"/>
                    </w:rPr>
                    <w:t xml:space="preserve"> (</w:t>
                  </w:r>
                  <w:r w:rsidRPr="00C94E1F">
                    <w:rPr>
                      <w:rFonts w:ascii="Times New Roman" w:hAnsi="Times New Roman" w:cs="Times New Roman"/>
                      <w:i/>
                      <w:sz w:val="24"/>
                      <w:szCs w:val="24"/>
                      <w:lang w:val="en-US"/>
                    </w:rPr>
                    <w:t xml:space="preserve">Calamagrostis </w:t>
                  </w:r>
                  <w:proofErr w:type="spellStart"/>
                  <w:r w:rsidRPr="00C94E1F">
                    <w:rPr>
                      <w:rFonts w:ascii="Times New Roman" w:hAnsi="Times New Roman" w:cs="Times New Roman"/>
                      <w:i/>
                      <w:sz w:val="24"/>
                      <w:szCs w:val="24"/>
                      <w:lang w:val="en-US"/>
                    </w:rPr>
                    <w:t>arundinacea</w:t>
                  </w:r>
                  <w:proofErr w:type="spellEnd"/>
                  <w:r w:rsidRPr="00C94E1F">
                    <w:rPr>
                      <w:rFonts w:ascii="Times New Roman" w:hAnsi="Times New Roman" w:cs="Times New Roman"/>
                      <w:i/>
                      <w:sz w:val="24"/>
                      <w:szCs w:val="24"/>
                      <w:lang w:val="en-US"/>
                    </w:rPr>
                    <w:t xml:space="preserve"> (L.) Roth</w:t>
                  </w:r>
                  <w:r w:rsidRPr="00C94E1F">
                    <w:rPr>
                      <w:rFonts w:ascii="Times New Roman" w:hAnsi="Times New Roman" w:cs="Times New Roman"/>
                      <w:sz w:val="24"/>
                      <w:szCs w:val="24"/>
                      <w:lang w:val="en-US"/>
                    </w:rPr>
                    <w:t>);</w:t>
                  </w:r>
                </w:p>
                <w:p w14:paraId="4A113AFD" w14:textId="77777777" w:rsidR="00C94E1F" w:rsidRPr="00C94E1F" w:rsidRDefault="00C94E1F" w:rsidP="00C94E1F">
                  <w:pPr>
                    <w:autoSpaceDE w:val="0"/>
                    <w:autoSpaceDN w:val="0"/>
                    <w:adjustRightInd w:val="0"/>
                    <w:spacing w:after="0" w:line="240" w:lineRule="auto"/>
                    <w:rPr>
                      <w:rFonts w:ascii="Times New Roman" w:hAnsi="Times New Roman" w:cs="Times New Roman"/>
                      <w:sz w:val="24"/>
                      <w:szCs w:val="24"/>
                      <w:lang w:val="en-US"/>
                    </w:rPr>
                  </w:pPr>
                  <w:r w:rsidRPr="00EC7230">
                    <w:rPr>
                      <w:rFonts w:ascii="Times New Roman" w:hAnsi="Times New Roman" w:cs="Times New Roman"/>
                      <w:sz w:val="24"/>
                      <w:szCs w:val="24"/>
                    </w:rPr>
                    <w:t>Черника</w:t>
                  </w:r>
                  <w:r w:rsidRPr="00C94E1F">
                    <w:rPr>
                      <w:rFonts w:ascii="Times New Roman" w:hAnsi="Times New Roman" w:cs="Times New Roman"/>
                      <w:sz w:val="24"/>
                      <w:szCs w:val="24"/>
                      <w:lang w:val="en-US"/>
                    </w:rPr>
                    <w:t xml:space="preserve"> (</w:t>
                  </w:r>
                  <w:r w:rsidRPr="00C94E1F">
                    <w:rPr>
                      <w:rFonts w:ascii="Times New Roman" w:hAnsi="Times New Roman" w:cs="Times New Roman"/>
                      <w:i/>
                      <w:sz w:val="24"/>
                      <w:szCs w:val="24"/>
                      <w:lang w:val="en-US"/>
                    </w:rPr>
                    <w:t>Vaccinium myrtillus L</w:t>
                  </w:r>
                  <w:r w:rsidRPr="00C94E1F">
                    <w:rPr>
                      <w:rFonts w:ascii="Times New Roman" w:hAnsi="Times New Roman" w:cs="Times New Roman"/>
                      <w:sz w:val="24"/>
                      <w:szCs w:val="24"/>
                      <w:lang w:val="en-US"/>
                    </w:rPr>
                    <w:t>.);</w:t>
                  </w:r>
                </w:p>
                <w:p w14:paraId="1210CFD5"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lang w:val="en-US"/>
                    </w:rPr>
                  </w:pPr>
                  <w:proofErr w:type="spellStart"/>
                  <w:r w:rsidRPr="00EC7230">
                    <w:rPr>
                      <w:rFonts w:ascii="Times New Roman" w:hAnsi="Times New Roman" w:cs="Times New Roman"/>
                      <w:sz w:val="24"/>
                      <w:szCs w:val="24"/>
                    </w:rPr>
                    <w:t>Пыльцеголовник</w:t>
                  </w:r>
                  <w:proofErr w:type="spellEnd"/>
                  <w:r w:rsidRPr="00C94E1F">
                    <w:rPr>
                      <w:rFonts w:ascii="Times New Roman" w:hAnsi="Times New Roman" w:cs="Times New Roman"/>
                      <w:sz w:val="24"/>
                      <w:szCs w:val="24"/>
                      <w:lang w:val="en-US"/>
                    </w:rPr>
                    <w:t xml:space="preserve"> </w:t>
                  </w:r>
                  <w:r w:rsidRPr="00EC7230">
                    <w:rPr>
                      <w:rFonts w:ascii="Times New Roman" w:hAnsi="Times New Roman" w:cs="Times New Roman"/>
                      <w:sz w:val="24"/>
                      <w:szCs w:val="24"/>
                    </w:rPr>
                    <w:t>красный</w:t>
                  </w:r>
                  <w:r w:rsidRPr="00C94E1F">
                    <w:rPr>
                      <w:rFonts w:ascii="Times New Roman" w:hAnsi="Times New Roman" w:cs="Times New Roman"/>
                      <w:sz w:val="24"/>
                      <w:szCs w:val="24"/>
                      <w:lang w:val="en-US"/>
                    </w:rPr>
                    <w:t xml:space="preserve"> (</w:t>
                  </w:r>
                  <w:proofErr w:type="spellStart"/>
                  <w:r w:rsidRPr="00C94E1F">
                    <w:rPr>
                      <w:rFonts w:ascii="Times New Roman" w:hAnsi="Times New Roman" w:cs="Times New Roman"/>
                      <w:i/>
                      <w:sz w:val="24"/>
                      <w:szCs w:val="24"/>
                      <w:lang w:val="en-US"/>
                    </w:rPr>
                    <w:t>Cephalanthera</w:t>
                  </w:r>
                  <w:proofErr w:type="spellEnd"/>
                  <w:r w:rsidRPr="00C94E1F">
                    <w:rPr>
                      <w:rFonts w:ascii="Times New Roman" w:hAnsi="Times New Roman" w:cs="Times New Roman"/>
                      <w:i/>
                      <w:sz w:val="24"/>
                      <w:szCs w:val="24"/>
                      <w:lang w:val="en-US"/>
                    </w:rPr>
                    <w:t xml:space="preserve"> rubra (L.) </w:t>
                  </w:r>
                  <w:r w:rsidRPr="00EC7230">
                    <w:rPr>
                      <w:rFonts w:ascii="Times New Roman" w:hAnsi="Times New Roman" w:cs="Times New Roman"/>
                      <w:i/>
                      <w:sz w:val="24"/>
                      <w:szCs w:val="24"/>
                    </w:rPr>
                    <w:t>Rich</w:t>
                  </w:r>
                  <w:r w:rsidRPr="00EC7230">
                    <w:rPr>
                      <w:rFonts w:ascii="Times New Roman" w:hAnsi="Times New Roman" w:cs="Times New Roman"/>
                      <w:sz w:val="24"/>
                      <w:szCs w:val="24"/>
                    </w:rPr>
                    <w:t>.)</w:t>
                  </w:r>
                  <w:r w:rsidRPr="00EC7230">
                    <w:rPr>
                      <w:rFonts w:ascii="Times New Roman" w:hAnsi="Times New Roman" w:cs="Times New Roman"/>
                      <w:sz w:val="24"/>
                      <w:szCs w:val="24"/>
                      <w:lang w:val="en-US"/>
                    </w:rPr>
                    <w:t>.</w:t>
                  </w:r>
                </w:p>
              </w:tc>
            </w:tr>
            <w:tr w:rsidR="00C94E1F" w:rsidRPr="00EC7230" w14:paraId="24DC3226"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25607343" w14:textId="77777777"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lastRenderedPageBreak/>
                    <w:t>20.6</w:t>
                  </w:r>
                </w:p>
              </w:tc>
              <w:tc>
                <w:tcPr>
                  <w:tcW w:w="2856" w:type="dxa"/>
                  <w:tcBorders>
                    <w:left w:val="single" w:sz="8" w:space="0" w:color="auto"/>
                    <w:bottom w:val="single" w:sz="8" w:space="0" w:color="auto"/>
                    <w:right w:val="single" w:sz="8" w:space="0" w:color="auto"/>
                  </w:tcBorders>
                </w:tcPr>
                <w:p w14:paraId="0032A85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краткие сведения о лесном фонде</w:t>
                  </w:r>
                </w:p>
              </w:tc>
              <w:tc>
                <w:tcPr>
                  <w:tcW w:w="11206" w:type="dxa"/>
                  <w:tcBorders>
                    <w:left w:val="single" w:sz="8" w:space="0" w:color="auto"/>
                    <w:bottom w:val="single" w:sz="8" w:space="0" w:color="auto"/>
                    <w:right w:val="single" w:sz="8" w:space="0" w:color="auto"/>
                  </w:tcBorders>
                </w:tcPr>
                <w:p w14:paraId="32709A4C" w14:textId="77777777" w:rsidR="00C94E1F" w:rsidRPr="00EC7230" w:rsidRDefault="00C94E1F" w:rsidP="00C94E1F">
                  <w:pPr>
                    <w:pStyle w:val="ConsPlusNormal"/>
                    <w:jc w:val="both"/>
                    <w:rPr>
                      <w:sz w:val="24"/>
                      <w:szCs w:val="24"/>
                    </w:rPr>
                  </w:pPr>
                  <w:r w:rsidRPr="00EC7230">
                    <w:rPr>
                      <w:sz w:val="24"/>
                      <w:szCs w:val="24"/>
                    </w:rPr>
                    <w:t>отсутствует</w:t>
                  </w:r>
                </w:p>
              </w:tc>
            </w:tr>
            <w:tr w:rsidR="00C94E1F" w:rsidRPr="00EC7230" w14:paraId="26E8C0CD"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2E7CAA2E" w14:textId="77777777"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20.7</w:t>
                  </w:r>
                </w:p>
              </w:tc>
              <w:tc>
                <w:tcPr>
                  <w:tcW w:w="2856" w:type="dxa"/>
                  <w:tcBorders>
                    <w:left w:val="single" w:sz="8" w:space="0" w:color="auto"/>
                    <w:bottom w:val="single" w:sz="8" w:space="0" w:color="auto"/>
                    <w:right w:val="single" w:sz="8" w:space="0" w:color="auto"/>
                  </w:tcBorders>
                </w:tcPr>
                <w:p w14:paraId="7F99806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краткие сведения о биологическом разнообразии</w:t>
                  </w:r>
                </w:p>
              </w:tc>
              <w:tc>
                <w:tcPr>
                  <w:tcW w:w="11206" w:type="dxa"/>
                  <w:tcBorders>
                    <w:left w:val="single" w:sz="8" w:space="0" w:color="auto"/>
                    <w:bottom w:val="single" w:sz="8" w:space="0" w:color="auto"/>
                    <w:right w:val="single" w:sz="8" w:space="0" w:color="auto"/>
                  </w:tcBorders>
                </w:tcPr>
                <w:p w14:paraId="3EDFB327" w14:textId="77777777" w:rsidR="00C94E1F" w:rsidRPr="00EC7230" w:rsidRDefault="00C94E1F" w:rsidP="00C94E1F">
                  <w:pPr>
                    <w:pStyle w:val="ConsPlusNormal"/>
                    <w:jc w:val="both"/>
                    <w:rPr>
                      <w:sz w:val="24"/>
                      <w:szCs w:val="24"/>
                    </w:rPr>
                  </w:pPr>
                  <w:r w:rsidRPr="00EC7230">
                    <w:rPr>
                      <w:sz w:val="24"/>
                      <w:szCs w:val="24"/>
                    </w:rPr>
                    <w:t>отсутствует</w:t>
                  </w:r>
                </w:p>
              </w:tc>
            </w:tr>
            <w:tr w:rsidR="00C94E1F" w:rsidRPr="00EC7230" w14:paraId="6EF25979"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4A3945F3" w14:textId="77777777"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20.8</w:t>
                  </w:r>
                </w:p>
              </w:tc>
              <w:tc>
                <w:tcPr>
                  <w:tcW w:w="2856" w:type="dxa"/>
                  <w:tcBorders>
                    <w:left w:val="single" w:sz="8" w:space="0" w:color="auto"/>
                    <w:bottom w:val="single" w:sz="8" w:space="0" w:color="auto"/>
                    <w:right w:val="single" w:sz="8" w:space="0" w:color="auto"/>
                  </w:tcBorders>
                </w:tcPr>
                <w:p w14:paraId="123D4E1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список редких видов животных, растений и других организмов, занесенных в Красные книги</w:t>
                  </w:r>
                </w:p>
              </w:tc>
              <w:tc>
                <w:tcPr>
                  <w:tcW w:w="11206" w:type="dxa"/>
                  <w:tcBorders>
                    <w:left w:val="single" w:sz="8" w:space="0" w:color="auto"/>
                    <w:bottom w:val="single" w:sz="8" w:space="0" w:color="auto"/>
                    <w:right w:val="single" w:sz="8" w:space="0" w:color="auto"/>
                  </w:tcBorders>
                </w:tcPr>
                <w:p w14:paraId="54E8FDBA"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roofErr w:type="spellStart"/>
                  <w:r w:rsidRPr="00EC7230">
                    <w:rPr>
                      <w:rFonts w:ascii="Times New Roman" w:hAnsi="Times New Roman" w:cs="Times New Roman"/>
                      <w:sz w:val="24"/>
                      <w:szCs w:val="24"/>
                    </w:rPr>
                    <w:t>Пыльцеголовник</w:t>
                  </w:r>
                  <w:proofErr w:type="spellEnd"/>
                  <w:r w:rsidRPr="00EC7230">
                    <w:rPr>
                      <w:rFonts w:ascii="Times New Roman" w:hAnsi="Times New Roman" w:cs="Times New Roman"/>
                      <w:sz w:val="24"/>
                      <w:szCs w:val="24"/>
                    </w:rPr>
                    <w:t xml:space="preserve"> красный (</w:t>
                  </w:r>
                  <w:proofErr w:type="spellStart"/>
                  <w:r w:rsidRPr="00EC7230">
                    <w:rPr>
                      <w:rFonts w:ascii="Times New Roman" w:hAnsi="Times New Roman" w:cs="Times New Roman"/>
                      <w:i/>
                      <w:sz w:val="24"/>
                      <w:szCs w:val="24"/>
                    </w:rPr>
                    <w:t>Cephalanthera</w:t>
                  </w:r>
                  <w:proofErr w:type="spellEnd"/>
                  <w:r w:rsidRPr="00EC7230">
                    <w:rPr>
                      <w:rFonts w:ascii="Times New Roman" w:hAnsi="Times New Roman" w:cs="Times New Roman"/>
                      <w:i/>
                      <w:sz w:val="24"/>
                      <w:szCs w:val="24"/>
                    </w:rPr>
                    <w:t xml:space="preserve"> </w:t>
                  </w:r>
                  <w:proofErr w:type="spellStart"/>
                  <w:r w:rsidRPr="00EC7230">
                    <w:rPr>
                      <w:rFonts w:ascii="Times New Roman" w:hAnsi="Times New Roman" w:cs="Times New Roman"/>
                      <w:i/>
                      <w:sz w:val="24"/>
                      <w:szCs w:val="24"/>
                    </w:rPr>
                    <w:t>rubra</w:t>
                  </w:r>
                  <w:proofErr w:type="spellEnd"/>
                  <w:r w:rsidRPr="00EC7230">
                    <w:rPr>
                      <w:rFonts w:ascii="Times New Roman" w:hAnsi="Times New Roman" w:cs="Times New Roman"/>
                      <w:sz w:val="24"/>
                      <w:szCs w:val="24"/>
                    </w:rPr>
                    <w:t>);</w:t>
                  </w:r>
                </w:p>
                <w:p w14:paraId="095AA5B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Василек сумской (</w:t>
                  </w:r>
                  <w:proofErr w:type="spellStart"/>
                  <w:r w:rsidRPr="00EC7230">
                    <w:rPr>
                      <w:rFonts w:ascii="Times New Roman" w:hAnsi="Times New Roman" w:cs="Times New Roman"/>
                      <w:i/>
                      <w:sz w:val="24"/>
                      <w:szCs w:val="24"/>
                    </w:rPr>
                    <w:t>Centaurea</w:t>
                  </w:r>
                  <w:proofErr w:type="spellEnd"/>
                  <w:r w:rsidRPr="00EC7230">
                    <w:rPr>
                      <w:rFonts w:ascii="Times New Roman" w:hAnsi="Times New Roman" w:cs="Times New Roman"/>
                      <w:i/>
                      <w:sz w:val="24"/>
                      <w:szCs w:val="24"/>
                    </w:rPr>
                    <w:t xml:space="preserve"> </w:t>
                  </w:r>
                  <w:proofErr w:type="spellStart"/>
                  <w:r w:rsidRPr="00EC7230">
                    <w:rPr>
                      <w:rFonts w:ascii="Times New Roman" w:hAnsi="Times New Roman" w:cs="Times New Roman"/>
                      <w:i/>
                      <w:sz w:val="24"/>
                      <w:szCs w:val="24"/>
                    </w:rPr>
                    <w:t>sumensis</w:t>
                  </w:r>
                  <w:proofErr w:type="spellEnd"/>
                  <w:r w:rsidRPr="00EC7230">
                    <w:rPr>
                      <w:rFonts w:ascii="Times New Roman" w:hAnsi="Times New Roman" w:cs="Times New Roman"/>
                      <w:sz w:val="24"/>
                      <w:szCs w:val="24"/>
                    </w:rPr>
                    <w:t>);</w:t>
                  </w:r>
                </w:p>
                <w:p w14:paraId="7593E22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Дуб черешчатый (</w:t>
                  </w:r>
                  <w:proofErr w:type="spellStart"/>
                  <w:r w:rsidRPr="00EC7230">
                    <w:rPr>
                      <w:rFonts w:ascii="Times New Roman" w:hAnsi="Times New Roman" w:cs="Times New Roman"/>
                      <w:i/>
                      <w:sz w:val="24"/>
                      <w:szCs w:val="24"/>
                    </w:rPr>
                    <w:t>Quercus</w:t>
                  </w:r>
                  <w:proofErr w:type="spellEnd"/>
                  <w:r w:rsidRPr="00EC7230">
                    <w:rPr>
                      <w:rFonts w:ascii="Times New Roman" w:hAnsi="Times New Roman" w:cs="Times New Roman"/>
                      <w:i/>
                      <w:sz w:val="24"/>
                      <w:szCs w:val="24"/>
                    </w:rPr>
                    <w:t xml:space="preserve"> </w:t>
                  </w:r>
                  <w:proofErr w:type="spellStart"/>
                  <w:r w:rsidRPr="00EC7230">
                    <w:rPr>
                      <w:rFonts w:ascii="Times New Roman" w:hAnsi="Times New Roman" w:cs="Times New Roman"/>
                      <w:i/>
                      <w:sz w:val="24"/>
                      <w:szCs w:val="24"/>
                    </w:rPr>
                    <w:t>robur</w:t>
                  </w:r>
                  <w:proofErr w:type="spellEnd"/>
                  <w:r w:rsidRPr="00EC7230">
                    <w:rPr>
                      <w:rFonts w:ascii="Times New Roman" w:hAnsi="Times New Roman" w:cs="Times New Roman"/>
                      <w:sz w:val="24"/>
                      <w:szCs w:val="24"/>
                    </w:rPr>
                    <w:t>);</w:t>
                  </w:r>
                </w:p>
                <w:p w14:paraId="4556C98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roofErr w:type="spellStart"/>
                  <w:r w:rsidRPr="00EC7230">
                    <w:rPr>
                      <w:rFonts w:ascii="Times New Roman" w:hAnsi="Times New Roman" w:cs="Times New Roman"/>
                      <w:sz w:val="24"/>
                      <w:szCs w:val="24"/>
                    </w:rPr>
                    <w:t>Дремлик</w:t>
                  </w:r>
                  <w:proofErr w:type="spellEnd"/>
                  <w:r w:rsidRPr="00EC7230">
                    <w:rPr>
                      <w:rFonts w:ascii="Times New Roman" w:hAnsi="Times New Roman" w:cs="Times New Roman"/>
                      <w:sz w:val="24"/>
                      <w:szCs w:val="24"/>
                    </w:rPr>
                    <w:t xml:space="preserve"> широколистный </w:t>
                  </w:r>
                  <w:r w:rsidRPr="00EC7230">
                    <w:rPr>
                      <w:rFonts w:ascii="Times New Roman" w:hAnsi="Times New Roman" w:cs="Times New Roman"/>
                      <w:i/>
                      <w:sz w:val="24"/>
                      <w:szCs w:val="24"/>
                    </w:rPr>
                    <w:t>(</w:t>
                  </w:r>
                  <w:proofErr w:type="spellStart"/>
                  <w:r w:rsidRPr="00EC7230">
                    <w:rPr>
                      <w:rFonts w:ascii="Times New Roman" w:hAnsi="Times New Roman" w:cs="Times New Roman"/>
                      <w:i/>
                      <w:sz w:val="24"/>
                      <w:szCs w:val="24"/>
                    </w:rPr>
                    <w:t>Epipactis</w:t>
                  </w:r>
                  <w:proofErr w:type="spellEnd"/>
                  <w:r w:rsidRPr="00EC7230">
                    <w:rPr>
                      <w:rFonts w:ascii="Times New Roman" w:hAnsi="Times New Roman" w:cs="Times New Roman"/>
                      <w:i/>
                      <w:sz w:val="24"/>
                      <w:szCs w:val="24"/>
                    </w:rPr>
                    <w:t xml:space="preserve"> </w:t>
                  </w:r>
                  <w:proofErr w:type="spellStart"/>
                  <w:r w:rsidRPr="00EC7230">
                    <w:rPr>
                      <w:rFonts w:ascii="Times New Roman" w:hAnsi="Times New Roman" w:cs="Times New Roman"/>
                      <w:i/>
                      <w:sz w:val="24"/>
                      <w:szCs w:val="24"/>
                    </w:rPr>
                    <w:t>helleborine</w:t>
                  </w:r>
                  <w:proofErr w:type="spellEnd"/>
                  <w:r w:rsidRPr="00EC7230">
                    <w:rPr>
                      <w:rFonts w:ascii="Times New Roman" w:hAnsi="Times New Roman" w:cs="Times New Roman"/>
                      <w:sz w:val="24"/>
                      <w:szCs w:val="24"/>
                    </w:rPr>
                    <w:t>);</w:t>
                  </w:r>
                </w:p>
                <w:p w14:paraId="2D7D38A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Прострел раскрытый (</w:t>
                  </w:r>
                  <w:proofErr w:type="spellStart"/>
                  <w:r w:rsidRPr="00EC7230">
                    <w:rPr>
                      <w:rFonts w:ascii="Times New Roman" w:hAnsi="Times New Roman" w:cs="Times New Roman"/>
                      <w:i/>
                      <w:sz w:val="24"/>
                      <w:szCs w:val="24"/>
                    </w:rPr>
                    <w:t>Pulsatilla</w:t>
                  </w:r>
                  <w:proofErr w:type="spellEnd"/>
                  <w:r w:rsidRPr="00EC7230">
                    <w:rPr>
                      <w:rFonts w:ascii="Times New Roman" w:hAnsi="Times New Roman" w:cs="Times New Roman"/>
                      <w:i/>
                      <w:sz w:val="24"/>
                      <w:szCs w:val="24"/>
                    </w:rPr>
                    <w:t xml:space="preserve"> </w:t>
                  </w:r>
                  <w:proofErr w:type="spellStart"/>
                  <w:r w:rsidRPr="00EC7230">
                    <w:rPr>
                      <w:rFonts w:ascii="Times New Roman" w:hAnsi="Times New Roman" w:cs="Times New Roman"/>
                      <w:i/>
                      <w:sz w:val="24"/>
                      <w:szCs w:val="24"/>
                    </w:rPr>
                    <w:t>patens</w:t>
                  </w:r>
                  <w:proofErr w:type="spellEnd"/>
                  <w:r w:rsidRPr="00EC7230">
                    <w:rPr>
                      <w:rFonts w:ascii="Times New Roman" w:hAnsi="Times New Roman" w:cs="Times New Roman"/>
                      <w:sz w:val="24"/>
                      <w:szCs w:val="24"/>
                    </w:rPr>
                    <w:t>);</w:t>
                  </w:r>
                </w:p>
                <w:p w14:paraId="37F30987" w14:textId="77777777" w:rsidR="00C94E1F" w:rsidRPr="00C94E1F"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Синеголовник плосколистный (</w:t>
                  </w:r>
                  <w:proofErr w:type="spellStart"/>
                  <w:r w:rsidRPr="00EC7230">
                    <w:rPr>
                      <w:rFonts w:ascii="Times New Roman" w:hAnsi="Times New Roman" w:cs="Times New Roman"/>
                      <w:i/>
                      <w:sz w:val="24"/>
                      <w:szCs w:val="24"/>
                    </w:rPr>
                    <w:t>Eryngium</w:t>
                  </w:r>
                  <w:proofErr w:type="spellEnd"/>
                  <w:r w:rsidRPr="00EC7230">
                    <w:rPr>
                      <w:rFonts w:ascii="Times New Roman" w:hAnsi="Times New Roman" w:cs="Times New Roman"/>
                      <w:i/>
                      <w:sz w:val="24"/>
                      <w:szCs w:val="24"/>
                    </w:rPr>
                    <w:t xml:space="preserve"> </w:t>
                  </w:r>
                  <w:proofErr w:type="spellStart"/>
                  <w:r w:rsidRPr="00EC7230">
                    <w:rPr>
                      <w:rFonts w:ascii="Times New Roman" w:hAnsi="Times New Roman" w:cs="Times New Roman"/>
                      <w:i/>
                      <w:sz w:val="24"/>
                      <w:szCs w:val="24"/>
                    </w:rPr>
                    <w:t>planum</w:t>
                  </w:r>
                  <w:proofErr w:type="spellEnd"/>
                  <w:r w:rsidRPr="00EC7230">
                    <w:rPr>
                      <w:rFonts w:ascii="Times New Roman" w:hAnsi="Times New Roman" w:cs="Times New Roman"/>
                      <w:sz w:val="24"/>
                      <w:szCs w:val="24"/>
                    </w:rPr>
                    <w:t>)</w:t>
                  </w:r>
                  <w:r w:rsidRPr="00C94E1F">
                    <w:rPr>
                      <w:rFonts w:ascii="Times New Roman" w:hAnsi="Times New Roman" w:cs="Times New Roman"/>
                      <w:sz w:val="24"/>
                      <w:szCs w:val="24"/>
                    </w:rPr>
                    <w:t>;</w:t>
                  </w:r>
                </w:p>
                <w:p w14:paraId="01C155F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Кулик-сорока (</w:t>
                  </w:r>
                  <w:proofErr w:type="spellStart"/>
                  <w:r w:rsidRPr="00EC7230">
                    <w:rPr>
                      <w:rFonts w:ascii="Times New Roman" w:hAnsi="Times New Roman" w:cs="Times New Roman"/>
                      <w:i/>
                      <w:sz w:val="24"/>
                      <w:szCs w:val="24"/>
                    </w:rPr>
                    <w:t>Haematopus</w:t>
                  </w:r>
                  <w:proofErr w:type="spellEnd"/>
                  <w:r w:rsidRPr="00EC7230">
                    <w:rPr>
                      <w:rFonts w:ascii="Times New Roman" w:hAnsi="Times New Roman" w:cs="Times New Roman"/>
                      <w:i/>
                      <w:sz w:val="24"/>
                      <w:szCs w:val="24"/>
                    </w:rPr>
                    <w:t xml:space="preserve"> </w:t>
                  </w:r>
                  <w:proofErr w:type="spellStart"/>
                  <w:r w:rsidRPr="00EC7230">
                    <w:rPr>
                      <w:rFonts w:ascii="Times New Roman" w:hAnsi="Times New Roman" w:cs="Times New Roman"/>
                      <w:i/>
                      <w:sz w:val="24"/>
                      <w:szCs w:val="24"/>
                    </w:rPr>
                    <w:t>ostralegus</w:t>
                  </w:r>
                  <w:proofErr w:type="spellEnd"/>
                  <w:r w:rsidRPr="00EC7230">
                    <w:rPr>
                      <w:rFonts w:ascii="Times New Roman" w:hAnsi="Times New Roman" w:cs="Times New Roman"/>
                      <w:sz w:val="24"/>
                      <w:szCs w:val="24"/>
                    </w:rPr>
                    <w:t>);</w:t>
                  </w:r>
                </w:p>
                <w:p w14:paraId="710C8B7F"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Большой веретенник (</w:t>
                  </w:r>
                  <w:proofErr w:type="spellStart"/>
                  <w:r w:rsidRPr="00EC7230">
                    <w:rPr>
                      <w:rFonts w:ascii="Times New Roman" w:hAnsi="Times New Roman" w:cs="Times New Roman"/>
                      <w:i/>
                      <w:sz w:val="24"/>
                      <w:szCs w:val="24"/>
                    </w:rPr>
                    <w:t>Limosa</w:t>
                  </w:r>
                  <w:proofErr w:type="spellEnd"/>
                  <w:r w:rsidRPr="00EC7230">
                    <w:rPr>
                      <w:rFonts w:ascii="Times New Roman" w:hAnsi="Times New Roman" w:cs="Times New Roman"/>
                      <w:i/>
                      <w:sz w:val="24"/>
                      <w:szCs w:val="24"/>
                    </w:rPr>
                    <w:t xml:space="preserve"> </w:t>
                  </w:r>
                  <w:proofErr w:type="spellStart"/>
                  <w:r w:rsidRPr="00EC7230">
                    <w:rPr>
                      <w:rFonts w:ascii="Times New Roman" w:hAnsi="Times New Roman" w:cs="Times New Roman"/>
                      <w:i/>
                      <w:sz w:val="24"/>
                      <w:szCs w:val="24"/>
                    </w:rPr>
                    <w:t>limosa</w:t>
                  </w:r>
                  <w:proofErr w:type="spellEnd"/>
                  <w:r w:rsidRPr="00EC7230">
                    <w:rPr>
                      <w:rFonts w:ascii="Times New Roman" w:hAnsi="Times New Roman" w:cs="Times New Roman"/>
                      <w:sz w:val="24"/>
                      <w:szCs w:val="24"/>
                    </w:rPr>
                    <w:t>);</w:t>
                  </w:r>
                </w:p>
                <w:p w14:paraId="09507703"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Серый журавль (</w:t>
                  </w:r>
                  <w:proofErr w:type="spellStart"/>
                  <w:r w:rsidRPr="00EC7230">
                    <w:rPr>
                      <w:rFonts w:ascii="Times New Roman" w:hAnsi="Times New Roman" w:cs="Times New Roman"/>
                      <w:i/>
                      <w:sz w:val="24"/>
                      <w:szCs w:val="24"/>
                    </w:rPr>
                    <w:t>Grus</w:t>
                  </w:r>
                  <w:proofErr w:type="spellEnd"/>
                  <w:r w:rsidRPr="00EC7230">
                    <w:rPr>
                      <w:rFonts w:ascii="Times New Roman" w:hAnsi="Times New Roman" w:cs="Times New Roman"/>
                      <w:i/>
                      <w:sz w:val="24"/>
                      <w:szCs w:val="24"/>
                    </w:rPr>
                    <w:t xml:space="preserve"> </w:t>
                  </w:r>
                  <w:proofErr w:type="spellStart"/>
                  <w:r w:rsidRPr="00EC7230">
                    <w:rPr>
                      <w:rFonts w:ascii="Times New Roman" w:hAnsi="Times New Roman" w:cs="Times New Roman"/>
                      <w:i/>
                      <w:sz w:val="24"/>
                      <w:szCs w:val="24"/>
                    </w:rPr>
                    <w:t>grus</w:t>
                  </w:r>
                  <w:proofErr w:type="spellEnd"/>
                  <w:r w:rsidRPr="00EC7230">
                    <w:rPr>
                      <w:rFonts w:ascii="Times New Roman" w:hAnsi="Times New Roman" w:cs="Times New Roman"/>
                      <w:sz w:val="24"/>
                      <w:szCs w:val="24"/>
                    </w:rPr>
                    <w:t>).</w:t>
                  </w:r>
                </w:p>
              </w:tc>
            </w:tr>
            <w:tr w:rsidR="00C94E1F" w:rsidRPr="00EC7230" w14:paraId="306EEA7F"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625F5750" w14:textId="77777777" w:rsidR="00C94E1F" w:rsidRPr="00EC7230" w:rsidRDefault="00C94E1F" w:rsidP="00C94E1F">
                  <w:pPr>
                    <w:rPr>
                      <w:rFonts w:ascii="Times New Roman" w:hAnsi="Times New Roman" w:cs="Times New Roman"/>
                      <w:sz w:val="24"/>
                      <w:szCs w:val="24"/>
                    </w:rPr>
                  </w:pPr>
                  <w:r w:rsidRPr="00EC7230">
                    <w:rPr>
                      <w:rFonts w:ascii="Times New Roman" w:hAnsi="Times New Roman" w:cs="Times New Roman"/>
                      <w:sz w:val="24"/>
                      <w:szCs w:val="24"/>
                    </w:rPr>
                    <w:t>20.9</w:t>
                  </w:r>
                </w:p>
              </w:tc>
              <w:tc>
                <w:tcPr>
                  <w:tcW w:w="2856" w:type="dxa"/>
                  <w:tcBorders>
                    <w:left w:val="single" w:sz="8" w:space="0" w:color="auto"/>
                    <w:bottom w:val="single" w:sz="8" w:space="0" w:color="auto"/>
                    <w:right w:val="single" w:sz="8" w:space="0" w:color="auto"/>
                  </w:tcBorders>
                </w:tcPr>
                <w:p w14:paraId="7EA588A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краткая характеристика природных лечебных ресурсов</w:t>
                  </w:r>
                </w:p>
              </w:tc>
              <w:tc>
                <w:tcPr>
                  <w:tcW w:w="11206" w:type="dxa"/>
                  <w:tcBorders>
                    <w:left w:val="single" w:sz="8" w:space="0" w:color="auto"/>
                    <w:bottom w:val="single" w:sz="8" w:space="0" w:color="auto"/>
                    <w:right w:val="single" w:sz="8" w:space="0" w:color="auto"/>
                  </w:tcBorders>
                </w:tcPr>
                <w:p w14:paraId="2F795547" w14:textId="77777777" w:rsidR="00C94E1F" w:rsidRPr="00EC7230" w:rsidRDefault="00C94E1F" w:rsidP="00C94E1F">
                  <w:pPr>
                    <w:pStyle w:val="ConsPlusNormal"/>
                    <w:jc w:val="both"/>
                    <w:rPr>
                      <w:sz w:val="24"/>
                      <w:szCs w:val="24"/>
                    </w:rPr>
                  </w:pPr>
                  <w:r w:rsidRPr="00EC7230">
                    <w:rPr>
                      <w:sz w:val="24"/>
                      <w:szCs w:val="24"/>
                    </w:rPr>
                    <w:t xml:space="preserve">Нет данных. Специальных работ не проводилось </w:t>
                  </w:r>
                </w:p>
                <w:p w14:paraId="5CC94528"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
              </w:tc>
            </w:tr>
            <w:tr w:rsidR="00C94E1F" w:rsidRPr="00EC7230" w14:paraId="667D202E"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2A26D13F"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21 </w:t>
                  </w:r>
                </w:p>
              </w:tc>
              <w:tc>
                <w:tcPr>
                  <w:tcW w:w="2856" w:type="dxa"/>
                  <w:tcBorders>
                    <w:left w:val="single" w:sz="8" w:space="0" w:color="auto"/>
                    <w:bottom w:val="single" w:sz="8" w:space="0" w:color="auto"/>
                    <w:right w:val="single" w:sz="8" w:space="0" w:color="auto"/>
                  </w:tcBorders>
                </w:tcPr>
                <w:p w14:paraId="2E361FD3"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Экспликация земель    </w:t>
                  </w:r>
                </w:p>
                <w:p w14:paraId="6D6FB57F"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w:t>
                  </w:r>
                </w:p>
              </w:tc>
              <w:tc>
                <w:tcPr>
                  <w:tcW w:w="11206" w:type="dxa"/>
                  <w:tcBorders>
                    <w:left w:val="single" w:sz="8" w:space="0" w:color="auto"/>
                    <w:bottom w:val="single" w:sz="8" w:space="0" w:color="auto"/>
                    <w:right w:val="single" w:sz="8" w:space="0" w:color="auto"/>
                  </w:tcBorders>
                </w:tcPr>
                <w:tbl>
                  <w:tblPr>
                    <w:tblStyle w:val="ab"/>
                    <w:tblW w:w="0" w:type="auto"/>
                    <w:tblLayout w:type="fixed"/>
                    <w:tblLook w:val="04A0" w:firstRow="1" w:lastRow="0" w:firstColumn="1" w:lastColumn="0" w:noHBand="0" w:noVBand="1"/>
                  </w:tblPr>
                  <w:tblGrid>
                    <w:gridCol w:w="3616"/>
                    <w:gridCol w:w="3616"/>
                    <w:gridCol w:w="3616"/>
                  </w:tblGrid>
                  <w:tr w:rsidR="00C94E1F" w:rsidRPr="00EC7230" w14:paraId="360878B3" w14:textId="77777777" w:rsidTr="00C94E1F">
                    <w:tc>
                      <w:tcPr>
                        <w:tcW w:w="3616" w:type="dxa"/>
                      </w:tcPr>
                      <w:p w14:paraId="7192ACCA"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Название базовой экосистемы</w:t>
                        </w:r>
                      </w:p>
                    </w:tc>
                    <w:tc>
                      <w:tcPr>
                        <w:tcW w:w="3616" w:type="dxa"/>
                      </w:tcPr>
                      <w:p w14:paraId="22FBB1B4"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Площадь, га</w:t>
                        </w:r>
                      </w:p>
                    </w:tc>
                    <w:tc>
                      <w:tcPr>
                        <w:tcW w:w="3616" w:type="dxa"/>
                      </w:tcPr>
                      <w:p w14:paraId="2CDD04A8"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 xml:space="preserve">Доля от ООПТ,% </w:t>
                        </w:r>
                      </w:p>
                    </w:tc>
                  </w:tr>
                  <w:tr w:rsidR="00C94E1F" w:rsidRPr="00EC7230" w14:paraId="19D7F20F" w14:textId="77777777" w:rsidTr="00C94E1F">
                    <w:tc>
                      <w:tcPr>
                        <w:tcW w:w="3616" w:type="dxa"/>
                      </w:tcPr>
                      <w:p w14:paraId="7E0B326E"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Мелколиственный лес</w:t>
                        </w:r>
                      </w:p>
                    </w:tc>
                    <w:tc>
                      <w:tcPr>
                        <w:tcW w:w="3616" w:type="dxa"/>
                      </w:tcPr>
                      <w:p w14:paraId="0E9AAA23"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368,6</w:t>
                        </w:r>
                      </w:p>
                    </w:tc>
                    <w:tc>
                      <w:tcPr>
                        <w:tcW w:w="3616" w:type="dxa"/>
                      </w:tcPr>
                      <w:p w14:paraId="5E7DC413"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48</w:t>
                        </w:r>
                      </w:p>
                    </w:tc>
                  </w:tr>
                  <w:tr w:rsidR="00C94E1F" w:rsidRPr="00EC7230" w14:paraId="070D2A9D" w14:textId="77777777" w:rsidTr="00C94E1F">
                    <w:tc>
                      <w:tcPr>
                        <w:tcW w:w="3616" w:type="dxa"/>
                      </w:tcPr>
                      <w:p w14:paraId="0C6DE52C"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Сосново-березовый лес</w:t>
                        </w:r>
                      </w:p>
                    </w:tc>
                    <w:tc>
                      <w:tcPr>
                        <w:tcW w:w="3616" w:type="dxa"/>
                      </w:tcPr>
                      <w:p w14:paraId="6EFD738B"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278</w:t>
                        </w:r>
                      </w:p>
                    </w:tc>
                    <w:tc>
                      <w:tcPr>
                        <w:tcW w:w="3616" w:type="dxa"/>
                      </w:tcPr>
                      <w:p w14:paraId="0C467BEF"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36</w:t>
                        </w:r>
                      </w:p>
                    </w:tc>
                  </w:tr>
                  <w:tr w:rsidR="00C94E1F" w:rsidRPr="00EC7230" w14:paraId="78FD94C1" w14:textId="77777777" w:rsidTr="00C94E1F">
                    <w:tc>
                      <w:tcPr>
                        <w:tcW w:w="3616" w:type="dxa"/>
                      </w:tcPr>
                      <w:p w14:paraId="1F2871A6"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Сосново-лиственничный лес вейниковый</w:t>
                        </w:r>
                      </w:p>
                    </w:tc>
                    <w:tc>
                      <w:tcPr>
                        <w:tcW w:w="3616" w:type="dxa"/>
                      </w:tcPr>
                      <w:p w14:paraId="6D9CB203"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23,7</w:t>
                        </w:r>
                      </w:p>
                    </w:tc>
                    <w:tc>
                      <w:tcPr>
                        <w:tcW w:w="3616" w:type="dxa"/>
                      </w:tcPr>
                      <w:p w14:paraId="2F660C96"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3</w:t>
                        </w:r>
                      </w:p>
                    </w:tc>
                  </w:tr>
                  <w:tr w:rsidR="00C94E1F" w:rsidRPr="00EC7230" w14:paraId="7BDAB314" w14:textId="77777777" w:rsidTr="00C94E1F">
                    <w:tc>
                      <w:tcPr>
                        <w:tcW w:w="3616" w:type="dxa"/>
                      </w:tcPr>
                      <w:p w14:paraId="3340AE25"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Сорно-рудеральное сообщество</w:t>
                        </w:r>
                      </w:p>
                    </w:tc>
                    <w:tc>
                      <w:tcPr>
                        <w:tcW w:w="3616" w:type="dxa"/>
                      </w:tcPr>
                      <w:p w14:paraId="536588FF"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2,5</w:t>
                        </w:r>
                      </w:p>
                    </w:tc>
                    <w:tc>
                      <w:tcPr>
                        <w:tcW w:w="3616" w:type="dxa"/>
                      </w:tcPr>
                      <w:p w14:paraId="79458A61"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1</w:t>
                        </w:r>
                      </w:p>
                    </w:tc>
                  </w:tr>
                  <w:tr w:rsidR="00C94E1F" w:rsidRPr="00EC7230" w14:paraId="0D1D46B0" w14:textId="77777777" w:rsidTr="00C94E1F">
                    <w:tc>
                      <w:tcPr>
                        <w:tcW w:w="3616" w:type="dxa"/>
                      </w:tcPr>
                      <w:p w14:paraId="1015129C"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Переходное болото</w:t>
                        </w:r>
                      </w:p>
                    </w:tc>
                    <w:tc>
                      <w:tcPr>
                        <w:tcW w:w="3616" w:type="dxa"/>
                      </w:tcPr>
                      <w:p w14:paraId="1377A665"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92,3</w:t>
                        </w:r>
                      </w:p>
                    </w:tc>
                    <w:tc>
                      <w:tcPr>
                        <w:tcW w:w="3616" w:type="dxa"/>
                      </w:tcPr>
                      <w:p w14:paraId="70371B40" w14:textId="77777777" w:rsidR="00C94E1F" w:rsidRPr="00EC7230" w:rsidRDefault="00C94E1F" w:rsidP="00C94E1F">
                        <w:pPr>
                          <w:autoSpaceDE w:val="0"/>
                          <w:autoSpaceDN w:val="0"/>
                          <w:adjustRightInd w:val="0"/>
                          <w:rPr>
                            <w:rFonts w:ascii="Times New Roman" w:hAnsi="Times New Roman" w:cs="Times New Roman"/>
                            <w:sz w:val="24"/>
                            <w:szCs w:val="24"/>
                          </w:rPr>
                        </w:pPr>
                        <w:r w:rsidRPr="00EC7230">
                          <w:rPr>
                            <w:rFonts w:ascii="Times New Roman" w:hAnsi="Times New Roman" w:cs="Times New Roman"/>
                            <w:sz w:val="24"/>
                            <w:szCs w:val="24"/>
                          </w:rPr>
                          <w:t>12</w:t>
                        </w:r>
                      </w:p>
                    </w:tc>
                  </w:tr>
                </w:tbl>
                <w:p w14:paraId="372D78B9"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
              </w:tc>
            </w:tr>
            <w:tr w:rsidR="00C94E1F" w:rsidRPr="00EC7230" w14:paraId="2ECE1471"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69486FC8"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22 </w:t>
                  </w:r>
                </w:p>
              </w:tc>
              <w:tc>
                <w:tcPr>
                  <w:tcW w:w="2856" w:type="dxa"/>
                  <w:tcBorders>
                    <w:left w:val="single" w:sz="8" w:space="0" w:color="auto"/>
                    <w:bottom w:val="single" w:sz="8" w:space="0" w:color="auto"/>
                    <w:right w:val="single" w:sz="8" w:space="0" w:color="auto"/>
                  </w:tcBorders>
                </w:tcPr>
                <w:p w14:paraId="1AF53B27"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Негативное воздействие</w:t>
                  </w:r>
                </w:p>
                <w:p w14:paraId="4CEB056F"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на ООПТ (факторы и    </w:t>
                  </w:r>
                </w:p>
                <w:p w14:paraId="6F3C4AF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угрозы) (раздел       </w:t>
                  </w:r>
                </w:p>
                <w:p w14:paraId="7715B9A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заполняется по мере   </w:t>
                  </w:r>
                </w:p>
                <w:p w14:paraId="17812619"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lastRenderedPageBreak/>
                    <w:t>накопления информации)</w:t>
                  </w:r>
                </w:p>
              </w:tc>
              <w:tc>
                <w:tcPr>
                  <w:tcW w:w="11206" w:type="dxa"/>
                  <w:tcBorders>
                    <w:left w:val="single" w:sz="8" w:space="0" w:color="auto"/>
                    <w:bottom w:val="single" w:sz="8" w:space="0" w:color="auto"/>
                    <w:right w:val="single" w:sz="8" w:space="0" w:color="auto"/>
                  </w:tcBorders>
                </w:tcPr>
                <w:p w14:paraId="509F577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lastRenderedPageBreak/>
                    <w:t>Рекреация.</w:t>
                  </w:r>
                </w:p>
                <w:p w14:paraId="0BEC180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Рубки прошлых лет и лесотехнические мероприятия.</w:t>
                  </w:r>
                </w:p>
                <w:p w14:paraId="7B6362B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Селитебный фактор.</w:t>
                  </w:r>
                </w:p>
              </w:tc>
            </w:tr>
            <w:tr w:rsidR="00C94E1F" w:rsidRPr="00EC7230" w14:paraId="77AE66D3"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32F2FB82"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23 </w:t>
                  </w:r>
                </w:p>
              </w:tc>
              <w:tc>
                <w:tcPr>
                  <w:tcW w:w="2856" w:type="dxa"/>
                  <w:tcBorders>
                    <w:left w:val="single" w:sz="8" w:space="0" w:color="auto"/>
                    <w:bottom w:val="single" w:sz="8" w:space="0" w:color="auto"/>
                    <w:right w:val="single" w:sz="8" w:space="0" w:color="auto"/>
                  </w:tcBorders>
                </w:tcPr>
                <w:p w14:paraId="2EA7768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Юридические лица,     </w:t>
                  </w:r>
                </w:p>
                <w:p w14:paraId="697A094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ответственные за      </w:t>
                  </w:r>
                </w:p>
                <w:p w14:paraId="09C1ED0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обеспечение охраны и  </w:t>
                  </w:r>
                </w:p>
                <w:p w14:paraId="6FAE633B"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функционирование ООПТ </w:t>
                  </w:r>
                </w:p>
              </w:tc>
              <w:tc>
                <w:tcPr>
                  <w:tcW w:w="11206" w:type="dxa"/>
                  <w:tcBorders>
                    <w:left w:val="single" w:sz="8" w:space="0" w:color="auto"/>
                    <w:bottom w:val="single" w:sz="8" w:space="0" w:color="auto"/>
                    <w:right w:val="single" w:sz="8" w:space="0" w:color="auto"/>
                  </w:tcBorders>
                </w:tcPr>
                <w:p w14:paraId="1021B1CB"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Министерство природных ресурсов, лесного хозяйства и экологии Пермского края</w:t>
                  </w:r>
                </w:p>
              </w:tc>
            </w:tr>
            <w:tr w:rsidR="00C94E1F" w:rsidRPr="00EC7230" w14:paraId="2C7AB932"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78ABA1B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24 </w:t>
                  </w:r>
                </w:p>
              </w:tc>
              <w:tc>
                <w:tcPr>
                  <w:tcW w:w="2856" w:type="dxa"/>
                  <w:tcBorders>
                    <w:left w:val="single" w:sz="8" w:space="0" w:color="auto"/>
                    <w:bottom w:val="single" w:sz="8" w:space="0" w:color="auto"/>
                    <w:right w:val="single" w:sz="8" w:space="0" w:color="auto"/>
                  </w:tcBorders>
                </w:tcPr>
                <w:p w14:paraId="6B66D2A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Сведения об иных      </w:t>
                  </w:r>
                </w:p>
                <w:p w14:paraId="62AC11EE"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лицах, на которые     </w:t>
                  </w:r>
                </w:p>
                <w:p w14:paraId="7E38B96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возложены             </w:t>
                  </w:r>
                </w:p>
                <w:p w14:paraId="612D1AA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обязательства по      </w:t>
                  </w:r>
                </w:p>
                <w:p w14:paraId="1A6547A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охране ООПТ           </w:t>
                  </w:r>
                </w:p>
              </w:tc>
              <w:tc>
                <w:tcPr>
                  <w:tcW w:w="11206" w:type="dxa"/>
                  <w:tcBorders>
                    <w:left w:val="single" w:sz="8" w:space="0" w:color="auto"/>
                    <w:bottom w:val="single" w:sz="8" w:space="0" w:color="auto"/>
                    <w:right w:val="single" w:sz="8" w:space="0" w:color="auto"/>
                  </w:tcBorders>
                </w:tcPr>
                <w:p w14:paraId="3A7B6FBF" w14:textId="77777777" w:rsidR="00C94E1F" w:rsidRPr="00C94E1F" w:rsidRDefault="001B345E" w:rsidP="00C94E1F">
                  <w:pPr>
                    <w:autoSpaceDE w:val="0"/>
                    <w:autoSpaceDN w:val="0"/>
                    <w:adjustRightInd w:val="0"/>
                    <w:spacing w:after="0" w:line="240" w:lineRule="auto"/>
                    <w:rPr>
                      <w:rFonts w:ascii="Times New Roman" w:hAnsi="Times New Roman" w:cs="Times New Roman"/>
                      <w:color w:val="000000" w:themeColor="text1"/>
                      <w:sz w:val="24"/>
                      <w:szCs w:val="24"/>
                    </w:rPr>
                  </w:pPr>
                  <w:hyperlink r:id="rId18" w:history="1">
                    <w:r w:rsidR="00C94E1F" w:rsidRPr="00C94E1F">
                      <w:rPr>
                        <w:rStyle w:val="aff7"/>
                        <w:rFonts w:ascii="Times New Roman" w:hAnsi="Times New Roman" w:cs="Times New Roman"/>
                        <w:color w:val="000000" w:themeColor="text1"/>
                        <w:sz w:val="24"/>
                        <w:szCs w:val="24"/>
                        <w:u w:val="none"/>
                        <w:shd w:val="clear" w:color="auto" w:fill="FFFFFF"/>
                      </w:rPr>
                      <w:t>ГБУ "Дирекция особо охраняемых природных территорий Пермского края"</w:t>
                    </w:r>
                  </w:hyperlink>
                </w:p>
              </w:tc>
            </w:tr>
            <w:tr w:rsidR="00C94E1F" w:rsidRPr="00EC7230" w14:paraId="0F53B5D5"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7B1F7F9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25 </w:t>
                  </w:r>
                </w:p>
              </w:tc>
              <w:tc>
                <w:tcPr>
                  <w:tcW w:w="2856" w:type="dxa"/>
                  <w:tcBorders>
                    <w:left w:val="single" w:sz="8" w:space="0" w:color="auto"/>
                    <w:bottom w:val="single" w:sz="8" w:space="0" w:color="auto"/>
                    <w:right w:val="single" w:sz="8" w:space="0" w:color="auto"/>
                  </w:tcBorders>
                </w:tcPr>
                <w:p w14:paraId="026EA830"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Общий режим охраны и  </w:t>
                  </w:r>
                </w:p>
                <w:p w14:paraId="6A36F54E"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использования ООПТ    </w:t>
                  </w:r>
                </w:p>
              </w:tc>
              <w:tc>
                <w:tcPr>
                  <w:tcW w:w="11206" w:type="dxa"/>
                  <w:tcBorders>
                    <w:left w:val="single" w:sz="8" w:space="0" w:color="auto"/>
                    <w:bottom w:val="single" w:sz="8" w:space="0" w:color="auto"/>
                    <w:right w:val="single" w:sz="8" w:space="0" w:color="auto"/>
                  </w:tcBorders>
                </w:tcPr>
                <w:p w14:paraId="596D9032" w14:textId="77777777" w:rsidR="00C94E1F" w:rsidRPr="00EC7230" w:rsidRDefault="00C94E1F" w:rsidP="00C94E1F">
                  <w:pPr>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Режим охраны: постановление 64-п от 28.03.2008 г. (в ред. Постановлений Правительства Пермского края от 29.09.2008 N 465-п, от 21.07.2009 N 457-п)</w:t>
                  </w:r>
                </w:p>
                <w:p w14:paraId="5B41BD5B"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EC7230">
                    <w:rPr>
                      <w:rFonts w:ascii="Times New Roman" w:eastAsia="Times New Roman" w:hAnsi="Times New Roman" w:cs="Times New Roman"/>
                      <w:b/>
                      <w:sz w:val="24"/>
                      <w:szCs w:val="24"/>
                      <w:lang w:eastAsia="ru-RU"/>
                    </w:rPr>
                    <w:t>Запрещено:</w:t>
                  </w:r>
                </w:p>
                <w:p w14:paraId="040A3B2E"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 xml:space="preserve">Сплошные рубки лесных насаждений, за исключением лесных участков, переданных в аренду до 1 августа </w:t>
                  </w:r>
                  <w:smartTag w:uri="urn:schemas-microsoft-com:office:smarttags" w:element="metricconverter">
                    <w:smartTagPr>
                      <w:attr w:name="ProductID" w:val="2009 г"/>
                    </w:smartTagPr>
                    <w:r w:rsidRPr="00EC7230">
                      <w:rPr>
                        <w:rFonts w:ascii="Times New Roman" w:eastAsia="Times New Roman" w:hAnsi="Times New Roman" w:cs="Times New Roman"/>
                        <w:sz w:val="24"/>
                        <w:szCs w:val="24"/>
                        <w:lang w:eastAsia="ru-RU"/>
                      </w:rPr>
                      <w:t>2009 г</w:t>
                    </w:r>
                  </w:smartTag>
                  <w:r w:rsidRPr="00EC7230">
                    <w:rPr>
                      <w:rFonts w:ascii="Times New Roman" w:eastAsia="Times New Roman" w:hAnsi="Times New Roman" w:cs="Times New Roman"/>
                      <w:sz w:val="24"/>
                      <w:szCs w:val="24"/>
                      <w:lang w:eastAsia="ru-RU"/>
                    </w:rPr>
                    <w:t>.</w:t>
                  </w:r>
                </w:p>
                <w:p w14:paraId="178D1580"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(п. 4.1.1 в ред. Постановления Правительства Пермского края от 21.07.2009 N 457-п)</w:t>
                  </w:r>
                </w:p>
                <w:p w14:paraId="1A7E9569"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Размещение, хранение и утилизация промышленных и бытовых отходов.</w:t>
                  </w:r>
                </w:p>
                <w:p w14:paraId="0536A2AF"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Проезд вне дорог, определенных материалами лесоустройства, и стоянка вне специально отведенных мест, за исключением случаев, связанных с охраной леса и осуществлением предусмотренных природоохранных мероприятий.</w:t>
                  </w:r>
                </w:p>
                <w:p w14:paraId="1C0BB645"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Иные виды хозяйственного использования, приводящие к необратимым изменениям природного комплекса особо охраняемой природной территории.</w:t>
                  </w:r>
                </w:p>
                <w:p w14:paraId="085C2C5E"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EC7230">
                    <w:rPr>
                      <w:rFonts w:ascii="Times New Roman" w:eastAsia="Times New Roman" w:hAnsi="Times New Roman" w:cs="Times New Roman"/>
                      <w:b/>
                      <w:sz w:val="24"/>
                      <w:szCs w:val="24"/>
                      <w:lang w:eastAsia="ru-RU"/>
                    </w:rPr>
                    <w:t>Разрешено:</w:t>
                  </w:r>
                </w:p>
                <w:p w14:paraId="531EC792"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Эксплуатация и реконструкция существующих объектов.</w:t>
                  </w:r>
                </w:p>
                <w:p w14:paraId="5EDB196F"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Посещение территории в рекреационных, учебных и иных целях.</w:t>
                  </w:r>
                </w:p>
                <w:p w14:paraId="166B98A9"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Рубки леса, за исключением сплошных.</w:t>
                  </w:r>
                </w:p>
                <w:p w14:paraId="38CC3CFF" w14:textId="77777777" w:rsidR="00C94E1F" w:rsidRPr="00EC7230" w:rsidRDefault="00C94E1F" w:rsidP="00C94E1F">
                  <w:pPr>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Разведка и эксплуатация нефтяных месторождений  при  соблюдении</w:t>
                  </w:r>
                </w:p>
                <w:p w14:paraId="0E4CE5EC" w14:textId="77777777" w:rsidR="00C94E1F" w:rsidRPr="00EC7230" w:rsidRDefault="00C94E1F" w:rsidP="00C94E1F">
                  <w:pPr>
                    <w:autoSpaceDE w:val="0"/>
                    <w:autoSpaceDN w:val="0"/>
                    <w:adjustRightInd w:val="0"/>
                    <w:spacing w:after="0" w:line="240" w:lineRule="auto"/>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следующих условий:</w:t>
                  </w:r>
                </w:p>
                <w:p w14:paraId="371D35B3"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под нефтепромысловые работы отводятся земли, обоснованные технологической схемой и проектом разработки месторождений для эксплуатации скважин и прокладки трубопроводов, но не более 5% от территории заказника;</w:t>
                  </w:r>
                </w:p>
                <w:p w14:paraId="76A1D8E2"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размещение нефтяных объектов производится с учетом водоохранных зон водоемов и водотоков;</w:t>
                  </w:r>
                </w:p>
                <w:p w14:paraId="3A0A5388"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нефтепромысловые объекты оборудуются системой ливневой канализации, производится обваловка их территории с целью исключения попадания загрязнителей на окружающую территорию;</w:t>
                  </w:r>
                </w:p>
                <w:p w14:paraId="393364F2"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перемещение транспорта ограничено утвержденной схемой передвижения;</w:t>
                  </w:r>
                </w:p>
                <w:p w14:paraId="03B457E8"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lastRenderedPageBreak/>
                    <w:t>трубопроводы, линии электропередач и другие коммуникации прокладываются в соответствии с технологической схемой разработки месторождения;</w:t>
                  </w:r>
                </w:p>
                <w:p w14:paraId="389D1767"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строительство и эксплуатация нефтепромысловых объектов осуществляется только с применением технологий, исключающих загрязнение пресных поверхностных и подземных вод;</w:t>
                  </w:r>
                </w:p>
                <w:p w14:paraId="7D97A620"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 xml:space="preserve">при обустройстве месторождений реализуется система мероприятий по сохранению гидрогеологического режима постоянных и временных водотоков из озера </w:t>
                  </w:r>
                  <w:proofErr w:type="spellStart"/>
                  <w:r w:rsidRPr="00EC7230">
                    <w:rPr>
                      <w:rFonts w:ascii="Times New Roman" w:eastAsia="Times New Roman" w:hAnsi="Times New Roman" w:cs="Times New Roman"/>
                      <w:sz w:val="24"/>
                      <w:szCs w:val="24"/>
                      <w:lang w:eastAsia="ru-RU"/>
                    </w:rPr>
                    <w:t>Нюхти</w:t>
                  </w:r>
                  <w:proofErr w:type="spellEnd"/>
                  <w:r w:rsidRPr="00EC7230">
                    <w:rPr>
                      <w:rFonts w:ascii="Times New Roman" w:eastAsia="Times New Roman" w:hAnsi="Times New Roman" w:cs="Times New Roman"/>
                      <w:sz w:val="24"/>
                      <w:szCs w:val="24"/>
                      <w:lang w:eastAsia="ru-RU"/>
                    </w:rPr>
                    <w:t>;</w:t>
                  </w:r>
                </w:p>
                <w:p w14:paraId="3DCD266A" w14:textId="77777777" w:rsidR="00C94E1F" w:rsidRPr="00EC7230" w:rsidRDefault="00C94E1F" w:rsidP="00C94E1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C7230">
                    <w:rPr>
                      <w:rFonts w:ascii="Times New Roman" w:eastAsia="Times New Roman" w:hAnsi="Times New Roman" w:cs="Times New Roman"/>
                      <w:sz w:val="24"/>
                      <w:szCs w:val="24"/>
                      <w:lang w:eastAsia="ru-RU"/>
                    </w:rPr>
                    <w:t>для контроля за состоянием основных компонентов природной среды (атмосферы, гидросферы, растительного и почвенного покрова и животного мира) в течение всего периода эксплуатации нефтяного месторождения осуществляется комплексный экологический мониторинг.</w:t>
                  </w:r>
                </w:p>
                <w:p w14:paraId="0247960A"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eastAsia="Times New Roman" w:hAnsi="Times New Roman" w:cs="Times New Roman"/>
                      <w:sz w:val="24"/>
                      <w:szCs w:val="24"/>
                      <w:lang w:eastAsia="ru-RU"/>
                    </w:rPr>
                    <w:t>Иные виды хозяйственного использования, не приводящие к необратимым изменениям природного комплекса особо охраняемой природной территории.</w:t>
                  </w:r>
                </w:p>
              </w:tc>
            </w:tr>
            <w:tr w:rsidR="00C94E1F" w:rsidRPr="00EC7230" w14:paraId="46A3E106"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197368B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lastRenderedPageBreak/>
                    <w:t xml:space="preserve">26 </w:t>
                  </w:r>
                </w:p>
              </w:tc>
              <w:tc>
                <w:tcPr>
                  <w:tcW w:w="2856" w:type="dxa"/>
                  <w:tcBorders>
                    <w:left w:val="single" w:sz="8" w:space="0" w:color="auto"/>
                    <w:bottom w:val="single" w:sz="8" w:space="0" w:color="auto"/>
                    <w:right w:val="single" w:sz="8" w:space="0" w:color="auto"/>
                  </w:tcBorders>
                </w:tcPr>
                <w:p w14:paraId="7B846DF8"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Зонирование территории</w:t>
                  </w:r>
                </w:p>
                <w:p w14:paraId="227BC638"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w:t>
                  </w:r>
                </w:p>
              </w:tc>
              <w:tc>
                <w:tcPr>
                  <w:tcW w:w="11206" w:type="dxa"/>
                  <w:tcBorders>
                    <w:left w:val="single" w:sz="8" w:space="0" w:color="auto"/>
                    <w:bottom w:val="single" w:sz="8" w:space="0" w:color="auto"/>
                    <w:right w:val="single" w:sz="8" w:space="0" w:color="auto"/>
                  </w:tcBorders>
                </w:tcPr>
                <w:p w14:paraId="0170276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Отсутствует</w:t>
                  </w:r>
                </w:p>
              </w:tc>
            </w:tr>
            <w:tr w:rsidR="00C94E1F" w:rsidRPr="00EC7230" w14:paraId="0F846DFA"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17FC77C7"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27 </w:t>
                  </w:r>
                </w:p>
              </w:tc>
              <w:tc>
                <w:tcPr>
                  <w:tcW w:w="2856" w:type="dxa"/>
                  <w:tcBorders>
                    <w:left w:val="single" w:sz="8" w:space="0" w:color="auto"/>
                    <w:bottom w:val="single" w:sz="8" w:space="0" w:color="auto"/>
                    <w:right w:val="single" w:sz="8" w:space="0" w:color="auto"/>
                  </w:tcBorders>
                </w:tcPr>
                <w:p w14:paraId="4B8BCF01"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Режим охранной зоны   </w:t>
                  </w:r>
                </w:p>
                <w:p w14:paraId="4D913EAA"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ООПТ                  </w:t>
                  </w:r>
                </w:p>
              </w:tc>
              <w:tc>
                <w:tcPr>
                  <w:tcW w:w="11206" w:type="dxa"/>
                  <w:tcBorders>
                    <w:left w:val="single" w:sz="8" w:space="0" w:color="auto"/>
                    <w:bottom w:val="single" w:sz="8" w:space="0" w:color="auto"/>
                    <w:right w:val="single" w:sz="8" w:space="0" w:color="auto"/>
                  </w:tcBorders>
                </w:tcPr>
                <w:p w14:paraId="581DEFC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Не установлен </w:t>
                  </w:r>
                </w:p>
              </w:tc>
            </w:tr>
            <w:tr w:rsidR="00C94E1F" w:rsidRPr="00EC7230" w14:paraId="4BCE7A0D"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667BCAA3"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28 </w:t>
                  </w:r>
                </w:p>
              </w:tc>
              <w:tc>
                <w:tcPr>
                  <w:tcW w:w="2856" w:type="dxa"/>
                  <w:tcBorders>
                    <w:left w:val="single" w:sz="8" w:space="0" w:color="auto"/>
                    <w:bottom w:val="single" w:sz="8" w:space="0" w:color="auto"/>
                    <w:right w:val="single" w:sz="8" w:space="0" w:color="auto"/>
                  </w:tcBorders>
                </w:tcPr>
                <w:p w14:paraId="3619BF9C"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Собственники,         </w:t>
                  </w:r>
                </w:p>
                <w:p w14:paraId="14D888D5"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землепользователи,    </w:t>
                  </w:r>
                </w:p>
                <w:p w14:paraId="52061FF4"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землевладельцы,       </w:t>
                  </w:r>
                </w:p>
                <w:p w14:paraId="5004C5E8"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арендаторы земельных  </w:t>
                  </w:r>
                </w:p>
                <w:p w14:paraId="62292F32"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участков, находящихся </w:t>
                  </w:r>
                </w:p>
                <w:p w14:paraId="610469CD"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в границах ООПТ       </w:t>
                  </w:r>
                </w:p>
              </w:tc>
              <w:tc>
                <w:tcPr>
                  <w:tcW w:w="11206" w:type="dxa"/>
                  <w:tcBorders>
                    <w:left w:val="single" w:sz="8" w:space="0" w:color="auto"/>
                    <w:bottom w:val="single" w:sz="8" w:space="0" w:color="auto"/>
                    <w:right w:val="single" w:sz="8" w:space="0" w:color="auto"/>
                  </w:tcBorders>
                </w:tcPr>
                <w:tbl>
                  <w:tblPr>
                    <w:tblW w:w="11144" w:type="dxa"/>
                    <w:tblLayout w:type="fixed"/>
                    <w:tblLook w:val="04A0" w:firstRow="1" w:lastRow="0" w:firstColumn="1" w:lastColumn="0" w:noHBand="0" w:noVBand="1"/>
                  </w:tblPr>
                  <w:tblGrid>
                    <w:gridCol w:w="1114"/>
                    <w:gridCol w:w="2801"/>
                    <w:gridCol w:w="2693"/>
                    <w:gridCol w:w="1315"/>
                    <w:gridCol w:w="1497"/>
                    <w:gridCol w:w="1724"/>
                  </w:tblGrid>
                  <w:tr w:rsidR="00C94E1F" w:rsidRPr="00EC7230" w14:paraId="1D7363BE" w14:textId="77777777" w:rsidTr="00C94E1F">
                    <w:trPr>
                      <w:trHeight w:val="20"/>
                    </w:trPr>
                    <w:tc>
                      <w:tcPr>
                        <w:tcW w:w="1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BD91C" w14:textId="77777777"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Название ООПТ</w:t>
                        </w:r>
                      </w:p>
                    </w:tc>
                    <w:tc>
                      <w:tcPr>
                        <w:tcW w:w="2801" w:type="dxa"/>
                        <w:tcBorders>
                          <w:top w:val="single" w:sz="4" w:space="0" w:color="auto"/>
                          <w:left w:val="nil"/>
                          <w:bottom w:val="single" w:sz="4" w:space="0" w:color="auto"/>
                          <w:right w:val="single" w:sz="4" w:space="0" w:color="auto"/>
                        </w:tcBorders>
                        <w:shd w:val="clear" w:color="auto" w:fill="auto"/>
                        <w:vAlign w:val="center"/>
                        <w:hideMark/>
                      </w:tcPr>
                      <w:p w14:paraId="3BA4AF69" w14:textId="77777777"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Собственник, землевладелец, землепользователь, арендатор (наименование юридического лица или Ф.И.О. физического лица, адрес)</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37EA1761" w14:textId="77777777"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Кадастровый номер земельного участка, местоположение земельного участка</w:t>
                        </w:r>
                      </w:p>
                    </w:tc>
                    <w:tc>
                      <w:tcPr>
                        <w:tcW w:w="1315" w:type="dxa"/>
                        <w:tcBorders>
                          <w:top w:val="single" w:sz="4" w:space="0" w:color="auto"/>
                          <w:left w:val="nil"/>
                          <w:bottom w:val="single" w:sz="4" w:space="0" w:color="auto"/>
                          <w:right w:val="single" w:sz="4" w:space="0" w:color="auto"/>
                        </w:tcBorders>
                        <w:shd w:val="clear" w:color="auto" w:fill="auto"/>
                        <w:vAlign w:val="center"/>
                        <w:hideMark/>
                      </w:tcPr>
                      <w:p w14:paraId="2A8FA713" w14:textId="77777777"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Площадь земельного участка</w:t>
                        </w:r>
                      </w:p>
                    </w:tc>
                    <w:tc>
                      <w:tcPr>
                        <w:tcW w:w="1497" w:type="dxa"/>
                        <w:tcBorders>
                          <w:top w:val="single" w:sz="4" w:space="0" w:color="auto"/>
                          <w:left w:val="nil"/>
                          <w:bottom w:val="single" w:sz="4" w:space="0" w:color="auto"/>
                          <w:right w:val="single" w:sz="4" w:space="0" w:color="auto"/>
                        </w:tcBorders>
                        <w:shd w:val="clear" w:color="auto" w:fill="auto"/>
                        <w:vAlign w:val="center"/>
                        <w:hideMark/>
                      </w:tcPr>
                      <w:p w14:paraId="64095EA3" w14:textId="77777777"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Вид права, документ, подтверждающий право</w:t>
                        </w:r>
                      </w:p>
                    </w:tc>
                    <w:tc>
                      <w:tcPr>
                        <w:tcW w:w="1724" w:type="dxa"/>
                        <w:tcBorders>
                          <w:top w:val="single" w:sz="4" w:space="0" w:color="auto"/>
                          <w:left w:val="nil"/>
                          <w:bottom w:val="single" w:sz="4" w:space="0" w:color="auto"/>
                          <w:right w:val="single" w:sz="4" w:space="0" w:color="auto"/>
                        </w:tcBorders>
                        <w:shd w:val="clear" w:color="auto" w:fill="auto"/>
                        <w:vAlign w:val="center"/>
                        <w:hideMark/>
                      </w:tcPr>
                      <w:p w14:paraId="56809224" w14:textId="77777777" w:rsidR="00C94E1F" w:rsidRPr="00EC7230" w:rsidRDefault="00C94E1F" w:rsidP="00C94E1F">
                        <w:pPr>
                          <w:spacing w:after="0" w:line="240" w:lineRule="auto"/>
                          <w:jc w:val="center"/>
                          <w:rPr>
                            <w:rFonts w:ascii="Times New Roman" w:hAnsi="Times New Roman" w:cs="Times New Roman"/>
                            <w:sz w:val="24"/>
                            <w:szCs w:val="24"/>
                          </w:rPr>
                        </w:pPr>
                        <w:r w:rsidRPr="00EC7230">
                          <w:rPr>
                            <w:rFonts w:ascii="Times New Roman" w:hAnsi="Times New Roman" w:cs="Times New Roman"/>
                            <w:sz w:val="24"/>
                            <w:szCs w:val="24"/>
                          </w:rPr>
                          <w:t>Сроки и разрешенные виды использования</w:t>
                        </w:r>
                      </w:p>
                    </w:tc>
                  </w:tr>
                  <w:tr w:rsidR="00C94E1F" w:rsidRPr="00EC7230" w14:paraId="6EF53764" w14:textId="77777777" w:rsidTr="00C94E1F">
                    <w:trPr>
                      <w:trHeight w:val="20"/>
                    </w:trPr>
                    <w:tc>
                      <w:tcPr>
                        <w:tcW w:w="1114" w:type="dxa"/>
                        <w:tcBorders>
                          <w:top w:val="nil"/>
                          <w:left w:val="single" w:sz="4" w:space="0" w:color="auto"/>
                          <w:bottom w:val="single" w:sz="4" w:space="0" w:color="auto"/>
                          <w:right w:val="single" w:sz="4" w:space="0" w:color="auto"/>
                        </w:tcBorders>
                        <w:shd w:val="clear" w:color="auto" w:fill="auto"/>
                        <w:hideMark/>
                      </w:tcPr>
                      <w:p w14:paraId="6EC642BE" w14:textId="77777777" w:rsidR="00C94E1F" w:rsidRPr="00EC7230" w:rsidRDefault="00C94E1F" w:rsidP="00C94E1F">
                        <w:pPr>
                          <w:spacing w:after="0" w:line="240" w:lineRule="auto"/>
                          <w:rPr>
                            <w:rFonts w:ascii="Times New Roman" w:hAnsi="Times New Roman" w:cs="Times New Roman"/>
                            <w:sz w:val="24"/>
                            <w:szCs w:val="24"/>
                          </w:rPr>
                        </w:pPr>
                        <w:proofErr w:type="spellStart"/>
                        <w:r w:rsidRPr="00EC7230">
                          <w:rPr>
                            <w:rFonts w:ascii="Times New Roman" w:hAnsi="Times New Roman" w:cs="Times New Roman"/>
                            <w:sz w:val="24"/>
                            <w:szCs w:val="24"/>
                          </w:rPr>
                          <w:t>Плодбище</w:t>
                        </w:r>
                        <w:proofErr w:type="spellEnd"/>
                      </w:p>
                    </w:tc>
                    <w:tc>
                      <w:tcPr>
                        <w:tcW w:w="2801" w:type="dxa"/>
                        <w:tcBorders>
                          <w:top w:val="nil"/>
                          <w:left w:val="nil"/>
                          <w:bottom w:val="single" w:sz="4" w:space="0" w:color="auto"/>
                          <w:right w:val="single" w:sz="4" w:space="0" w:color="auto"/>
                        </w:tcBorders>
                        <w:shd w:val="clear" w:color="auto" w:fill="auto"/>
                        <w:hideMark/>
                      </w:tcPr>
                      <w:p w14:paraId="46FB613E" w14:textId="77777777" w:rsidR="00C94E1F" w:rsidRPr="00EC7230" w:rsidRDefault="00C94E1F" w:rsidP="00C94E1F">
                        <w:pPr>
                          <w:spacing w:after="0" w:line="240" w:lineRule="auto"/>
                          <w:rPr>
                            <w:rFonts w:ascii="Times New Roman" w:hAnsi="Times New Roman" w:cs="Times New Roman"/>
                            <w:sz w:val="24"/>
                            <w:szCs w:val="24"/>
                          </w:rPr>
                        </w:pPr>
                        <w:proofErr w:type="spellStart"/>
                        <w:r w:rsidRPr="00EC7230">
                          <w:rPr>
                            <w:rFonts w:ascii="Times New Roman" w:hAnsi="Times New Roman" w:cs="Times New Roman"/>
                            <w:sz w:val="24"/>
                            <w:szCs w:val="24"/>
                          </w:rPr>
                          <w:t>ООО"Роспласт</w:t>
                        </w:r>
                        <w:proofErr w:type="spellEnd"/>
                        <w:r w:rsidRPr="00EC7230">
                          <w:rPr>
                            <w:rFonts w:ascii="Times New Roman" w:hAnsi="Times New Roman" w:cs="Times New Roman"/>
                            <w:sz w:val="24"/>
                            <w:szCs w:val="24"/>
                          </w:rPr>
                          <w:t xml:space="preserve">" г. </w:t>
                        </w:r>
                        <w:proofErr w:type="spellStart"/>
                        <w:r w:rsidRPr="00EC7230">
                          <w:rPr>
                            <w:rFonts w:ascii="Times New Roman" w:hAnsi="Times New Roman" w:cs="Times New Roman"/>
                            <w:sz w:val="24"/>
                            <w:szCs w:val="24"/>
                          </w:rPr>
                          <w:t>Пермь,ул</w:t>
                        </w:r>
                        <w:proofErr w:type="spellEnd"/>
                        <w:r w:rsidRPr="00EC7230">
                          <w:rPr>
                            <w:rFonts w:ascii="Times New Roman" w:hAnsi="Times New Roman" w:cs="Times New Roman"/>
                            <w:sz w:val="24"/>
                            <w:szCs w:val="24"/>
                          </w:rPr>
                          <w:t>. Адмирала Нахимова, 23</w:t>
                        </w:r>
                      </w:p>
                    </w:tc>
                    <w:tc>
                      <w:tcPr>
                        <w:tcW w:w="2693" w:type="dxa"/>
                        <w:tcBorders>
                          <w:top w:val="nil"/>
                          <w:left w:val="nil"/>
                          <w:bottom w:val="single" w:sz="4" w:space="0" w:color="auto"/>
                          <w:right w:val="single" w:sz="4" w:space="0" w:color="auto"/>
                        </w:tcBorders>
                        <w:shd w:val="clear" w:color="auto" w:fill="auto"/>
                        <w:hideMark/>
                      </w:tcPr>
                      <w:p w14:paraId="34CE68DB" w14:textId="77777777" w:rsidR="00C94E1F" w:rsidRPr="00EC7230" w:rsidRDefault="00C94E1F" w:rsidP="00C94E1F">
                        <w:pPr>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Квартал №4 выдел 1-12, №8 выдел 1-20,№9 выдел 1-17, №12 выдел 1-11, №13 выдел 1-24, №18 выдел 1-4, 6,7, 9-10, 12,14. №24 выдел 1-14, №30 выдел 1-17. </w:t>
                        </w:r>
                      </w:p>
                    </w:tc>
                    <w:tc>
                      <w:tcPr>
                        <w:tcW w:w="1315" w:type="dxa"/>
                        <w:tcBorders>
                          <w:top w:val="nil"/>
                          <w:left w:val="nil"/>
                          <w:bottom w:val="single" w:sz="4" w:space="0" w:color="auto"/>
                          <w:right w:val="single" w:sz="4" w:space="0" w:color="auto"/>
                        </w:tcBorders>
                        <w:shd w:val="clear" w:color="auto" w:fill="auto"/>
                        <w:hideMark/>
                      </w:tcPr>
                      <w:p w14:paraId="6D997186" w14:textId="77777777" w:rsidR="00C94E1F" w:rsidRPr="00EC7230" w:rsidRDefault="00C94E1F" w:rsidP="00C94E1F">
                        <w:pPr>
                          <w:spacing w:after="0" w:line="240" w:lineRule="auto"/>
                          <w:rPr>
                            <w:rFonts w:ascii="Times New Roman" w:hAnsi="Times New Roman" w:cs="Times New Roman"/>
                            <w:sz w:val="24"/>
                            <w:szCs w:val="24"/>
                          </w:rPr>
                        </w:pPr>
                        <w:r w:rsidRPr="00EC7230">
                          <w:rPr>
                            <w:rFonts w:ascii="Times New Roman" w:hAnsi="Times New Roman" w:cs="Times New Roman"/>
                            <w:sz w:val="24"/>
                            <w:szCs w:val="24"/>
                          </w:rPr>
                          <w:t>619,2</w:t>
                        </w:r>
                      </w:p>
                    </w:tc>
                    <w:tc>
                      <w:tcPr>
                        <w:tcW w:w="1497" w:type="dxa"/>
                        <w:tcBorders>
                          <w:top w:val="nil"/>
                          <w:left w:val="nil"/>
                          <w:bottom w:val="single" w:sz="4" w:space="0" w:color="auto"/>
                          <w:right w:val="single" w:sz="4" w:space="0" w:color="auto"/>
                        </w:tcBorders>
                        <w:shd w:val="clear" w:color="auto" w:fill="auto"/>
                        <w:hideMark/>
                      </w:tcPr>
                      <w:p w14:paraId="32A504F6" w14:textId="77777777" w:rsidR="00C94E1F" w:rsidRPr="00EC7230" w:rsidRDefault="00C94E1F" w:rsidP="00C94E1F">
                        <w:pPr>
                          <w:spacing w:after="0" w:line="240" w:lineRule="auto"/>
                          <w:rPr>
                            <w:rFonts w:ascii="Times New Roman" w:hAnsi="Times New Roman" w:cs="Times New Roman"/>
                            <w:sz w:val="24"/>
                            <w:szCs w:val="24"/>
                          </w:rPr>
                        </w:pPr>
                        <w:r w:rsidRPr="00EC7230">
                          <w:rPr>
                            <w:rFonts w:ascii="Times New Roman" w:hAnsi="Times New Roman" w:cs="Times New Roman"/>
                            <w:sz w:val="24"/>
                            <w:szCs w:val="24"/>
                          </w:rPr>
                          <w:t>договор аренды №425 от 18.11.2009 года</w:t>
                        </w:r>
                      </w:p>
                    </w:tc>
                    <w:tc>
                      <w:tcPr>
                        <w:tcW w:w="1724" w:type="dxa"/>
                        <w:tcBorders>
                          <w:top w:val="nil"/>
                          <w:left w:val="nil"/>
                          <w:bottom w:val="single" w:sz="4" w:space="0" w:color="auto"/>
                          <w:right w:val="single" w:sz="4" w:space="0" w:color="auto"/>
                        </w:tcBorders>
                        <w:shd w:val="clear" w:color="auto" w:fill="auto"/>
                        <w:hideMark/>
                      </w:tcPr>
                      <w:p w14:paraId="7FBC1EC4" w14:textId="77777777" w:rsidR="00C94E1F" w:rsidRPr="00EC7230" w:rsidRDefault="00C94E1F" w:rsidP="00C94E1F">
                        <w:pPr>
                          <w:spacing w:after="0" w:line="240" w:lineRule="auto"/>
                          <w:rPr>
                            <w:rFonts w:ascii="Times New Roman" w:hAnsi="Times New Roman" w:cs="Times New Roman"/>
                            <w:sz w:val="24"/>
                            <w:szCs w:val="24"/>
                          </w:rPr>
                        </w:pPr>
                        <w:r w:rsidRPr="00EC7230">
                          <w:rPr>
                            <w:rFonts w:ascii="Times New Roman" w:hAnsi="Times New Roman" w:cs="Times New Roman"/>
                            <w:sz w:val="24"/>
                            <w:szCs w:val="24"/>
                          </w:rPr>
                          <w:t>заготовка древесины</w:t>
                        </w:r>
                      </w:p>
                    </w:tc>
                  </w:tr>
                </w:tbl>
                <w:p w14:paraId="505AF0A3"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
              </w:tc>
            </w:tr>
            <w:tr w:rsidR="00C94E1F" w:rsidRPr="00EC7230" w14:paraId="113C0ECB" w14:textId="77777777" w:rsidTr="00C94E1F">
              <w:trPr>
                <w:trHeight w:val="284"/>
                <w:tblCellSpacing w:w="5" w:type="nil"/>
              </w:trPr>
              <w:tc>
                <w:tcPr>
                  <w:tcW w:w="595" w:type="dxa"/>
                  <w:tcBorders>
                    <w:left w:val="single" w:sz="8" w:space="0" w:color="auto"/>
                    <w:bottom w:val="single" w:sz="8" w:space="0" w:color="auto"/>
                    <w:right w:val="single" w:sz="8" w:space="0" w:color="auto"/>
                  </w:tcBorders>
                </w:tcPr>
                <w:p w14:paraId="4B2D2096"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29 </w:t>
                  </w:r>
                </w:p>
              </w:tc>
              <w:tc>
                <w:tcPr>
                  <w:tcW w:w="2856" w:type="dxa"/>
                  <w:tcBorders>
                    <w:left w:val="single" w:sz="8" w:space="0" w:color="auto"/>
                    <w:bottom w:val="single" w:sz="8" w:space="0" w:color="auto"/>
                    <w:right w:val="single" w:sz="8" w:space="0" w:color="auto"/>
                  </w:tcBorders>
                </w:tcPr>
                <w:p w14:paraId="1D47E87F"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Просветительские и    </w:t>
                  </w:r>
                </w:p>
                <w:p w14:paraId="6AAF06FB"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рекреационные объекты </w:t>
                  </w:r>
                </w:p>
                <w:p w14:paraId="57ABC9E3"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r w:rsidRPr="00EC7230">
                    <w:rPr>
                      <w:rFonts w:ascii="Times New Roman" w:hAnsi="Times New Roman" w:cs="Times New Roman"/>
                      <w:sz w:val="24"/>
                      <w:szCs w:val="24"/>
                    </w:rPr>
                    <w:t xml:space="preserve">на ООПТ               </w:t>
                  </w:r>
                </w:p>
              </w:tc>
              <w:tc>
                <w:tcPr>
                  <w:tcW w:w="11206" w:type="dxa"/>
                  <w:tcBorders>
                    <w:left w:val="single" w:sz="8" w:space="0" w:color="auto"/>
                    <w:bottom w:val="single" w:sz="8" w:space="0" w:color="auto"/>
                    <w:right w:val="single" w:sz="8" w:space="0" w:color="auto"/>
                  </w:tcBorders>
                </w:tcPr>
                <w:p w14:paraId="746CE938" w14:textId="77777777" w:rsidR="00C94E1F" w:rsidRPr="00EC7230" w:rsidRDefault="00C94E1F" w:rsidP="00C94E1F">
                  <w:pPr>
                    <w:autoSpaceDE w:val="0"/>
                    <w:autoSpaceDN w:val="0"/>
                    <w:adjustRightInd w:val="0"/>
                    <w:spacing w:after="0" w:line="240" w:lineRule="auto"/>
                    <w:rPr>
                      <w:rFonts w:ascii="Times New Roman" w:hAnsi="Times New Roman" w:cs="Times New Roman"/>
                      <w:sz w:val="24"/>
                      <w:szCs w:val="24"/>
                    </w:rPr>
                  </w:pPr>
                </w:p>
              </w:tc>
            </w:tr>
          </w:tbl>
          <w:p w14:paraId="4810488E" w14:textId="77777777" w:rsidR="00C94E1F" w:rsidRPr="00EC7230" w:rsidRDefault="00C94E1F" w:rsidP="00C94E1F">
            <w:pPr>
              <w:rPr>
                <w:rFonts w:ascii="Times New Roman" w:hAnsi="Times New Roman" w:cs="Times New Roman"/>
                <w:sz w:val="24"/>
                <w:szCs w:val="24"/>
              </w:rPr>
            </w:pPr>
          </w:p>
          <w:p w14:paraId="33BC3C04" w14:textId="77777777" w:rsidR="00C94E1F" w:rsidRDefault="00C94E1F" w:rsidP="00C94E1F">
            <w:pPr>
              <w:spacing w:after="0" w:line="240" w:lineRule="auto"/>
              <w:jc w:val="center"/>
              <w:rPr>
                <w:rFonts w:ascii="Times New Roman" w:hAnsi="Times New Roman" w:cs="Times New Roman"/>
                <w:b/>
                <w:bCs/>
                <w:sz w:val="20"/>
                <w:szCs w:val="20"/>
              </w:rPr>
            </w:pPr>
            <w:r w:rsidRPr="00B20510">
              <w:rPr>
                <w:rFonts w:ascii="Times New Roman" w:hAnsi="Times New Roman" w:cs="Times New Roman"/>
                <w:b/>
                <w:bCs/>
                <w:sz w:val="20"/>
                <w:szCs w:val="20"/>
              </w:rPr>
              <w:lastRenderedPageBreak/>
              <w:t>СВЕДЕНИЯ ОБ ОСОБО ОХРАНЯЕМОЙ ПРИРОДНОЙ ТЕРРИТОРИИ</w:t>
            </w:r>
            <w:r>
              <w:rPr>
                <w:rFonts w:ascii="Times New Roman" w:hAnsi="Times New Roman" w:cs="Times New Roman"/>
                <w:b/>
                <w:bCs/>
                <w:sz w:val="20"/>
                <w:szCs w:val="20"/>
              </w:rPr>
              <w:t xml:space="preserve"> «ЮЖНЫЙ"</w:t>
            </w:r>
          </w:p>
          <w:p w14:paraId="5757236B" w14:textId="77777777" w:rsidR="00C94E1F" w:rsidRDefault="00C94E1F" w:rsidP="00C94E1F">
            <w:pPr>
              <w:spacing w:after="0" w:line="240" w:lineRule="auto"/>
              <w:jc w:val="center"/>
              <w:rPr>
                <w:rFonts w:ascii="Times New Roman" w:hAnsi="Times New Roman" w:cs="Times New Roman"/>
                <w:b/>
                <w:bCs/>
                <w:sz w:val="20"/>
                <w:szCs w:val="20"/>
              </w:rPr>
            </w:pPr>
          </w:p>
          <w:tbl>
            <w:tblPr>
              <w:tblStyle w:val="ab"/>
              <w:tblW w:w="14691" w:type="dxa"/>
              <w:tblLayout w:type="fixed"/>
              <w:tblLook w:val="04A0" w:firstRow="1" w:lastRow="0" w:firstColumn="1" w:lastColumn="0" w:noHBand="0" w:noVBand="1"/>
            </w:tblPr>
            <w:tblGrid>
              <w:gridCol w:w="448"/>
              <w:gridCol w:w="2268"/>
              <w:gridCol w:w="469"/>
              <w:gridCol w:w="2577"/>
              <w:gridCol w:w="359"/>
              <w:gridCol w:w="218"/>
              <w:gridCol w:w="290"/>
              <w:gridCol w:w="97"/>
              <w:gridCol w:w="1086"/>
              <w:gridCol w:w="1580"/>
              <w:gridCol w:w="363"/>
              <w:gridCol w:w="358"/>
              <w:gridCol w:w="1194"/>
              <w:gridCol w:w="161"/>
              <w:gridCol w:w="332"/>
              <w:gridCol w:w="39"/>
              <w:gridCol w:w="2852"/>
            </w:tblGrid>
            <w:tr w:rsidR="00C94E1F" w:rsidRPr="00B20510" w14:paraId="184084A3" w14:textId="77777777" w:rsidTr="00C94E1F">
              <w:tc>
                <w:tcPr>
                  <w:tcW w:w="2716" w:type="dxa"/>
                  <w:gridSpan w:val="2"/>
                </w:tcPr>
                <w:p w14:paraId="44F6A207" w14:textId="77777777"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1. Название ООПТ</w:t>
                  </w:r>
                </w:p>
              </w:tc>
              <w:tc>
                <w:tcPr>
                  <w:tcW w:w="11975" w:type="dxa"/>
                  <w:gridSpan w:val="15"/>
                </w:tcPr>
                <w:p w14:paraId="44B2BE6F" w14:textId="77777777" w:rsidR="00C94E1F" w:rsidRPr="00B2051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Южный </w:t>
                  </w:r>
                </w:p>
              </w:tc>
            </w:tr>
            <w:tr w:rsidR="00C94E1F" w:rsidRPr="00B20510" w14:paraId="6294ED43" w14:textId="77777777" w:rsidTr="00C94E1F">
              <w:tc>
                <w:tcPr>
                  <w:tcW w:w="2716" w:type="dxa"/>
                  <w:gridSpan w:val="2"/>
                </w:tcPr>
                <w:p w14:paraId="7E2D32A9" w14:textId="77777777"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2. Категория ООПТ</w:t>
                  </w:r>
                </w:p>
              </w:tc>
              <w:tc>
                <w:tcPr>
                  <w:tcW w:w="11975" w:type="dxa"/>
                  <w:gridSpan w:val="15"/>
                </w:tcPr>
                <w:p w14:paraId="26FD683F" w14:textId="77777777" w:rsidR="00C94E1F" w:rsidRPr="00B2051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Государственный природный заказник </w:t>
                  </w:r>
                </w:p>
              </w:tc>
            </w:tr>
            <w:tr w:rsidR="00C94E1F" w:rsidRPr="00B20510" w14:paraId="6FF943D9" w14:textId="77777777" w:rsidTr="00C94E1F">
              <w:tc>
                <w:tcPr>
                  <w:tcW w:w="2716" w:type="dxa"/>
                  <w:gridSpan w:val="2"/>
                </w:tcPr>
                <w:p w14:paraId="065EFBE9" w14:textId="77777777" w:rsidR="00C94E1F" w:rsidRPr="00561FDF" w:rsidRDefault="00C94E1F" w:rsidP="00C94E1F">
                  <w:pPr>
                    <w:rPr>
                      <w:rFonts w:ascii="Times New Roman" w:hAnsi="Times New Roman" w:cs="Times New Roman"/>
                      <w:b/>
                      <w:bCs/>
                      <w:sz w:val="20"/>
                      <w:szCs w:val="20"/>
                    </w:rPr>
                  </w:pPr>
                  <w:r w:rsidRPr="00561FDF">
                    <w:rPr>
                      <w:rFonts w:ascii="Times New Roman" w:hAnsi="Times New Roman" w:cs="Times New Roman"/>
                      <w:b/>
                      <w:bCs/>
                      <w:sz w:val="20"/>
                      <w:szCs w:val="20"/>
                    </w:rPr>
                    <w:t>3. Значение ООПТ</w:t>
                  </w:r>
                </w:p>
              </w:tc>
              <w:tc>
                <w:tcPr>
                  <w:tcW w:w="11975" w:type="dxa"/>
                  <w:gridSpan w:val="15"/>
                </w:tcPr>
                <w:p w14:paraId="04F2C196" w14:textId="77777777" w:rsidR="00C94E1F" w:rsidRPr="000F4959" w:rsidRDefault="00C94E1F" w:rsidP="00C94E1F">
                  <w:pPr>
                    <w:jc w:val="both"/>
                    <w:rPr>
                      <w:rFonts w:ascii="Times New Roman" w:hAnsi="Times New Roman" w:cs="Times New Roman"/>
                      <w:bCs/>
                      <w:sz w:val="20"/>
                      <w:szCs w:val="20"/>
                    </w:rPr>
                  </w:pPr>
                  <w:r w:rsidRPr="000F4959">
                    <w:rPr>
                      <w:rFonts w:ascii="Times New Roman" w:hAnsi="Times New Roman" w:cs="Times New Roman"/>
                      <w:bCs/>
                      <w:sz w:val="20"/>
                      <w:szCs w:val="20"/>
                    </w:rPr>
                    <w:t xml:space="preserve">Региональное  </w:t>
                  </w:r>
                </w:p>
              </w:tc>
            </w:tr>
            <w:tr w:rsidR="00C94E1F" w:rsidRPr="00B20510" w14:paraId="79B68F0C" w14:textId="77777777" w:rsidTr="00C94E1F">
              <w:tc>
                <w:tcPr>
                  <w:tcW w:w="2716" w:type="dxa"/>
                  <w:gridSpan w:val="2"/>
                </w:tcPr>
                <w:p w14:paraId="48ACCA0D" w14:textId="77777777" w:rsidR="00C94E1F" w:rsidRPr="00561FDF" w:rsidRDefault="00C94E1F" w:rsidP="00C94E1F">
                  <w:pPr>
                    <w:rPr>
                      <w:rFonts w:ascii="Times New Roman" w:hAnsi="Times New Roman" w:cs="Times New Roman"/>
                      <w:b/>
                      <w:bCs/>
                      <w:sz w:val="20"/>
                      <w:szCs w:val="20"/>
                    </w:rPr>
                  </w:pPr>
                  <w:r w:rsidRPr="00561FDF">
                    <w:rPr>
                      <w:rFonts w:ascii="Times New Roman" w:hAnsi="Times New Roman" w:cs="Times New Roman"/>
                      <w:b/>
                      <w:bCs/>
                      <w:sz w:val="20"/>
                      <w:szCs w:val="20"/>
                    </w:rPr>
                    <w:t>4. Порядковый номер кадастрового дела</w:t>
                  </w:r>
                </w:p>
              </w:tc>
              <w:tc>
                <w:tcPr>
                  <w:tcW w:w="11975" w:type="dxa"/>
                  <w:gridSpan w:val="15"/>
                </w:tcPr>
                <w:p w14:paraId="27D0360E" w14:textId="77777777" w:rsidR="00C94E1F" w:rsidRPr="00B20510" w:rsidRDefault="00C94E1F" w:rsidP="00C94E1F">
                  <w:pPr>
                    <w:jc w:val="both"/>
                    <w:rPr>
                      <w:rFonts w:ascii="Times New Roman" w:hAnsi="Times New Roman" w:cs="Times New Roman"/>
                      <w:bCs/>
                      <w:sz w:val="20"/>
                      <w:szCs w:val="20"/>
                    </w:rPr>
                  </w:pPr>
                </w:p>
              </w:tc>
            </w:tr>
            <w:tr w:rsidR="00C94E1F" w:rsidRPr="00B20510" w14:paraId="14DD431C" w14:textId="77777777" w:rsidTr="00C94E1F">
              <w:tc>
                <w:tcPr>
                  <w:tcW w:w="2716" w:type="dxa"/>
                  <w:gridSpan w:val="2"/>
                </w:tcPr>
                <w:p w14:paraId="6B9AC900" w14:textId="77777777"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5. Профиль ООПТ</w:t>
                  </w:r>
                </w:p>
              </w:tc>
              <w:tc>
                <w:tcPr>
                  <w:tcW w:w="11975" w:type="dxa"/>
                  <w:gridSpan w:val="15"/>
                </w:tcPr>
                <w:p w14:paraId="2C1DF8C4" w14:textId="77777777" w:rsidR="00C94E1F" w:rsidRPr="00B2051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Биоло</w:t>
                  </w:r>
                  <w:r w:rsidRPr="00B20510">
                    <w:rPr>
                      <w:rFonts w:ascii="Times New Roman" w:hAnsi="Times New Roman" w:cs="Times New Roman"/>
                      <w:bCs/>
                      <w:sz w:val="20"/>
                      <w:szCs w:val="20"/>
                    </w:rPr>
                    <w:t>гический</w:t>
                  </w:r>
                  <w:r>
                    <w:rPr>
                      <w:rFonts w:ascii="Times New Roman" w:hAnsi="Times New Roman" w:cs="Times New Roman"/>
                      <w:bCs/>
                      <w:sz w:val="20"/>
                      <w:szCs w:val="20"/>
                    </w:rPr>
                    <w:t xml:space="preserve"> (зоологический)</w:t>
                  </w:r>
                </w:p>
              </w:tc>
            </w:tr>
            <w:tr w:rsidR="00C94E1F" w:rsidRPr="00B20510" w14:paraId="106F231B" w14:textId="77777777" w:rsidTr="00C94E1F">
              <w:tc>
                <w:tcPr>
                  <w:tcW w:w="2716" w:type="dxa"/>
                  <w:gridSpan w:val="2"/>
                </w:tcPr>
                <w:p w14:paraId="07643CBA" w14:textId="77777777" w:rsidR="00C94E1F" w:rsidRPr="00B20510" w:rsidRDefault="00C94E1F" w:rsidP="00C94E1F">
                  <w:pPr>
                    <w:rPr>
                      <w:rFonts w:ascii="Times New Roman" w:hAnsi="Times New Roman" w:cs="Times New Roman"/>
                      <w:b/>
                      <w:bCs/>
                      <w:sz w:val="20"/>
                      <w:szCs w:val="20"/>
                      <w:highlight w:val="yellow"/>
                    </w:rPr>
                  </w:pPr>
                  <w:r w:rsidRPr="00B20510">
                    <w:rPr>
                      <w:rFonts w:ascii="Times New Roman" w:hAnsi="Times New Roman" w:cs="Times New Roman"/>
                      <w:b/>
                      <w:bCs/>
                      <w:sz w:val="20"/>
                      <w:szCs w:val="20"/>
                    </w:rPr>
                    <w:t>6. Статус ООПТ</w:t>
                  </w:r>
                </w:p>
              </w:tc>
              <w:tc>
                <w:tcPr>
                  <w:tcW w:w="11975" w:type="dxa"/>
                  <w:gridSpan w:val="15"/>
                </w:tcPr>
                <w:p w14:paraId="2B7A5DD9" w14:textId="77777777" w:rsidR="00C94E1F" w:rsidRPr="00B20510" w:rsidRDefault="00C94E1F" w:rsidP="00C94E1F">
                  <w:pPr>
                    <w:jc w:val="both"/>
                    <w:rPr>
                      <w:rFonts w:ascii="Times New Roman" w:hAnsi="Times New Roman" w:cs="Times New Roman"/>
                      <w:bCs/>
                      <w:sz w:val="20"/>
                      <w:szCs w:val="20"/>
                    </w:rPr>
                  </w:pPr>
                  <w:r w:rsidRPr="00B20510">
                    <w:rPr>
                      <w:rFonts w:ascii="Times New Roman" w:hAnsi="Times New Roman" w:cs="Times New Roman"/>
                      <w:bCs/>
                      <w:sz w:val="20"/>
                      <w:szCs w:val="20"/>
                    </w:rPr>
                    <w:t>Действующий</w:t>
                  </w:r>
                  <w:r>
                    <w:rPr>
                      <w:rFonts w:ascii="Times New Roman" w:hAnsi="Times New Roman" w:cs="Times New Roman"/>
                      <w:bCs/>
                      <w:sz w:val="20"/>
                      <w:szCs w:val="20"/>
                    </w:rPr>
                    <w:t xml:space="preserve"> </w:t>
                  </w:r>
                </w:p>
              </w:tc>
            </w:tr>
            <w:tr w:rsidR="00C94E1F" w:rsidRPr="00B20510" w14:paraId="78EC4596" w14:textId="77777777" w:rsidTr="00C94E1F">
              <w:tc>
                <w:tcPr>
                  <w:tcW w:w="2716" w:type="dxa"/>
                  <w:gridSpan w:val="2"/>
                </w:tcPr>
                <w:p w14:paraId="12A26B0C" w14:textId="77777777"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7. Дата создания</w:t>
                  </w:r>
                </w:p>
              </w:tc>
              <w:tc>
                <w:tcPr>
                  <w:tcW w:w="11975" w:type="dxa"/>
                  <w:gridSpan w:val="15"/>
                </w:tcPr>
                <w:p w14:paraId="7BF17396" w14:textId="77777777" w:rsidR="00C94E1F" w:rsidRPr="00B2051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24.12.1970</w:t>
                  </w:r>
                  <w:r w:rsidRPr="00B20510">
                    <w:rPr>
                      <w:rFonts w:ascii="Times New Roman" w:hAnsi="Times New Roman" w:cs="Times New Roman"/>
                      <w:bCs/>
                      <w:sz w:val="20"/>
                      <w:szCs w:val="20"/>
                    </w:rPr>
                    <w:t xml:space="preserve"> г.</w:t>
                  </w:r>
                  <w:r>
                    <w:rPr>
                      <w:rFonts w:ascii="Times New Roman" w:hAnsi="Times New Roman" w:cs="Times New Roman"/>
                      <w:bCs/>
                      <w:sz w:val="20"/>
                      <w:szCs w:val="20"/>
                    </w:rPr>
                    <w:t xml:space="preserve"> </w:t>
                  </w:r>
                </w:p>
              </w:tc>
            </w:tr>
            <w:tr w:rsidR="00C94E1F" w:rsidRPr="00B20510" w14:paraId="5D9D2861" w14:textId="77777777" w:rsidTr="00C94E1F">
              <w:tc>
                <w:tcPr>
                  <w:tcW w:w="2716" w:type="dxa"/>
                  <w:gridSpan w:val="2"/>
                </w:tcPr>
                <w:p w14:paraId="1B3694B0" w14:textId="77777777" w:rsidR="00C94E1F" w:rsidRPr="0031783D" w:rsidRDefault="00C94E1F" w:rsidP="00C94E1F">
                  <w:pPr>
                    <w:rPr>
                      <w:rFonts w:ascii="Times New Roman" w:hAnsi="Times New Roman" w:cs="Times New Roman"/>
                      <w:b/>
                      <w:bCs/>
                      <w:sz w:val="20"/>
                      <w:szCs w:val="20"/>
                    </w:rPr>
                  </w:pPr>
                  <w:r w:rsidRPr="0031783D">
                    <w:rPr>
                      <w:rFonts w:ascii="Times New Roman" w:hAnsi="Times New Roman" w:cs="Times New Roman"/>
                      <w:b/>
                      <w:bCs/>
                      <w:sz w:val="20"/>
                      <w:szCs w:val="20"/>
                    </w:rPr>
                    <w:t>8. Цели создания</w:t>
                  </w:r>
                </w:p>
              </w:tc>
              <w:tc>
                <w:tcPr>
                  <w:tcW w:w="11975" w:type="dxa"/>
                  <w:gridSpan w:val="15"/>
                </w:tcPr>
                <w:p w14:paraId="17F2EDE5" w14:textId="77777777" w:rsidR="00C94E1F" w:rsidRPr="004B3982" w:rsidRDefault="00C94E1F" w:rsidP="00C94E1F">
                  <w:pPr>
                    <w:rPr>
                      <w:rFonts w:ascii="Times New Roman" w:hAnsi="Times New Roman" w:cs="Times New Roman"/>
                      <w:sz w:val="20"/>
                      <w:szCs w:val="20"/>
                    </w:rPr>
                  </w:pPr>
                  <w:r w:rsidRPr="004B3982">
                    <w:rPr>
                      <w:rFonts w:ascii="Times New Roman" w:hAnsi="Times New Roman" w:cs="Times New Roman"/>
                      <w:iCs/>
                      <w:sz w:val="20"/>
                      <w:szCs w:val="20"/>
                    </w:rPr>
                    <w:t>Сохранение, воспроиз</w:t>
                  </w:r>
                  <w:r w:rsidRPr="004B3982">
                    <w:rPr>
                      <w:rFonts w:ascii="Times New Roman" w:hAnsi="Times New Roman" w:cs="Times New Roman"/>
                      <w:iCs/>
                      <w:sz w:val="20"/>
                      <w:szCs w:val="20"/>
                    </w:rPr>
                    <w:softHyphen/>
                    <w:t>водство и восстановление всех видов охотничьих животных и среды их обитания, проживающих на терри</w:t>
                  </w:r>
                  <w:r w:rsidRPr="004B3982">
                    <w:rPr>
                      <w:rFonts w:ascii="Times New Roman" w:hAnsi="Times New Roman" w:cs="Times New Roman"/>
                      <w:iCs/>
                      <w:sz w:val="20"/>
                      <w:szCs w:val="20"/>
                    </w:rPr>
                    <w:softHyphen/>
                    <w:t>тории заказника</w:t>
                  </w:r>
                </w:p>
              </w:tc>
            </w:tr>
            <w:tr w:rsidR="00C94E1F" w:rsidRPr="00B20510" w14:paraId="68023D80" w14:textId="77777777" w:rsidTr="00C94E1F">
              <w:tc>
                <w:tcPr>
                  <w:tcW w:w="14691" w:type="dxa"/>
                  <w:gridSpan w:val="17"/>
                </w:tcPr>
                <w:p w14:paraId="7123084C" w14:textId="77777777" w:rsidR="00C94E1F" w:rsidRPr="00E51855" w:rsidRDefault="00C94E1F" w:rsidP="00C94E1F">
                  <w:pPr>
                    <w:jc w:val="center"/>
                    <w:rPr>
                      <w:rFonts w:ascii="Times New Roman" w:hAnsi="Times New Roman" w:cs="Times New Roman"/>
                      <w:b/>
                      <w:bCs/>
                      <w:sz w:val="20"/>
                      <w:szCs w:val="20"/>
                    </w:rPr>
                  </w:pPr>
                  <w:r w:rsidRPr="00B20510">
                    <w:rPr>
                      <w:rFonts w:ascii="Times New Roman" w:hAnsi="Times New Roman" w:cs="Times New Roman"/>
                      <w:b/>
                      <w:bCs/>
                      <w:sz w:val="20"/>
                      <w:szCs w:val="20"/>
                    </w:rPr>
                    <w:t>9. Нормативная основа функционирования ООПТ</w:t>
                  </w:r>
                  <w:r>
                    <w:rPr>
                      <w:rFonts w:ascii="Times New Roman" w:hAnsi="Times New Roman" w:cs="Times New Roman"/>
                      <w:b/>
                      <w:bCs/>
                      <w:sz w:val="20"/>
                      <w:szCs w:val="20"/>
                    </w:rPr>
                    <w:t xml:space="preserve"> </w:t>
                  </w:r>
                </w:p>
              </w:tc>
            </w:tr>
            <w:tr w:rsidR="00C94E1F" w:rsidRPr="00B20510" w14:paraId="4ED39128" w14:textId="77777777" w:rsidTr="00C94E1F">
              <w:tc>
                <w:tcPr>
                  <w:tcW w:w="2716" w:type="dxa"/>
                  <w:gridSpan w:val="2"/>
                  <w:vAlign w:val="center"/>
                </w:tcPr>
                <w:p w14:paraId="38FE34F0" w14:textId="77777777"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Категория документа</w:t>
                  </w:r>
                </w:p>
              </w:tc>
              <w:tc>
                <w:tcPr>
                  <w:tcW w:w="3405" w:type="dxa"/>
                  <w:gridSpan w:val="3"/>
                  <w:vAlign w:val="center"/>
                </w:tcPr>
                <w:p w14:paraId="0B41A213" w14:textId="77777777"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Название документа</w:t>
                  </w:r>
                </w:p>
              </w:tc>
              <w:tc>
                <w:tcPr>
                  <w:tcW w:w="1691" w:type="dxa"/>
                  <w:gridSpan w:val="4"/>
                  <w:vAlign w:val="center"/>
                </w:tcPr>
                <w:p w14:paraId="6FF35FEF" w14:textId="77777777"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Дата принятия и номер документа</w:t>
                  </w:r>
                </w:p>
              </w:tc>
              <w:tc>
                <w:tcPr>
                  <w:tcW w:w="1943" w:type="dxa"/>
                  <w:gridSpan w:val="2"/>
                  <w:vAlign w:val="center"/>
                </w:tcPr>
                <w:p w14:paraId="66B43408" w14:textId="77777777"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Площадь ООПТ, определенная этим документом, га</w:t>
                  </w:r>
                </w:p>
              </w:tc>
              <w:tc>
                <w:tcPr>
                  <w:tcW w:w="2084" w:type="dxa"/>
                  <w:gridSpan w:val="5"/>
                  <w:vAlign w:val="center"/>
                </w:tcPr>
                <w:p w14:paraId="2A3CF970" w14:textId="77777777"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Категория земель, из которых был произведен отвод при организации ООПТ</w:t>
                  </w:r>
                </w:p>
              </w:tc>
              <w:tc>
                <w:tcPr>
                  <w:tcW w:w="2852" w:type="dxa"/>
                  <w:vAlign w:val="center"/>
                </w:tcPr>
                <w:p w14:paraId="003A1210" w14:textId="77777777"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Форма и условия землепользования, определяемые этим документом</w:t>
                  </w:r>
                </w:p>
              </w:tc>
            </w:tr>
            <w:tr w:rsidR="00C94E1F" w:rsidRPr="00B20510" w14:paraId="4FA5DFA2" w14:textId="77777777" w:rsidTr="00C94E1F">
              <w:tc>
                <w:tcPr>
                  <w:tcW w:w="2716" w:type="dxa"/>
                  <w:gridSpan w:val="2"/>
                </w:tcPr>
                <w:p w14:paraId="25747EDB" w14:textId="77777777" w:rsidR="00C94E1F" w:rsidRPr="003F5906" w:rsidRDefault="00C94E1F" w:rsidP="00C94E1F">
                  <w:pPr>
                    <w:rPr>
                      <w:rFonts w:ascii="Times New Roman" w:hAnsi="Times New Roman" w:cs="Times New Roman"/>
                      <w:sz w:val="20"/>
                      <w:szCs w:val="20"/>
                    </w:rPr>
                  </w:pPr>
                  <w:r w:rsidRPr="0027799F">
                    <w:rPr>
                      <w:rFonts w:ascii="Times New Roman" w:hAnsi="Times New Roman" w:cs="Times New Roman"/>
                      <w:sz w:val="20"/>
                      <w:szCs w:val="20"/>
                    </w:rPr>
                    <w:t>Постановление губернатора Пермской области</w:t>
                  </w:r>
                </w:p>
              </w:tc>
              <w:tc>
                <w:tcPr>
                  <w:tcW w:w="3405" w:type="dxa"/>
                  <w:gridSpan w:val="3"/>
                </w:tcPr>
                <w:p w14:paraId="013358D3" w14:textId="77777777" w:rsidR="00C94E1F" w:rsidRPr="003F5906" w:rsidRDefault="00C94E1F" w:rsidP="00C94E1F">
                  <w:pPr>
                    <w:rPr>
                      <w:rFonts w:ascii="Times New Roman" w:hAnsi="Times New Roman" w:cs="Times New Roman"/>
                      <w:sz w:val="20"/>
                      <w:szCs w:val="20"/>
                    </w:rPr>
                  </w:pPr>
                  <w:r w:rsidRPr="0027799F">
                    <w:rPr>
                      <w:rFonts w:ascii="Times New Roman" w:hAnsi="Times New Roman" w:cs="Times New Roman"/>
                      <w:sz w:val="20"/>
                      <w:szCs w:val="20"/>
                    </w:rPr>
                    <w:t>Об изменении и утверждении границ государственных биологических охотничьих заказников регионального значения и упразднении государственного охотничьего заказника "Чусовское Озеро"</w:t>
                  </w:r>
                </w:p>
              </w:tc>
              <w:tc>
                <w:tcPr>
                  <w:tcW w:w="1691" w:type="dxa"/>
                  <w:gridSpan w:val="4"/>
                </w:tcPr>
                <w:p w14:paraId="29E35226" w14:textId="77777777" w:rsidR="00C94E1F" w:rsidRPr="00B20510" w:rsidRDefault="00C94E1F" w:rsidP="00C94E1F">
                  <w:pPr>
                    <w:jc w:val="center"/>
                    <w:rPr>
                      <w:rFonts w:ascii="Times New Roman" w:hAnsi="Times New Roman" w:cs="Times New Roman"/>
                      <w:sz w:val="20"/>
                      <w:szCs w:val="20"/>
                    </w:rPr>
                  </w:pPr>
                  <w:r>
                    <w:rPr>
                      <w:rFonts w:ascii="Times New Roman" w:hAnsi="Times New Roman" w:cs="Times New Roman"/>
                      <w:sz w:val="20"/>
                      <w:szCs w:val="20"/>
                    </w:rPr>
                    <w:t>№2</w:t>
                  </w:r>
                </w:p>
                <w:p w14:paraId="10D337D4" w14:textId="77777777" w:rsidR="00C94E1F" w:rsidRDefault="00C94E1F" w:rsidP="00C94E1F">
                  <w:pPr>
                    <w:jc w:val="center"/>
                    <w:rPr>
                      <w:rFonts w:ascii="Times New Roman" w:hAnsi="Times New Roman" w:cs="Times New Roman"/>
                      <w:sz w:val="20"/>
                      <w:szCs w:val="20"/>
                    </w:rPr>
                  </w:pPr>
                  <w:r w:rsidRPr="00B20510">
                    <w:rPr>
                      <w:rFonts w:ascii="Times New Roman" w:hAnsi="Times New Roman" w:cs="Times New Roman"/>
                      <w:sz w:val="20"/>
                      <w:szCs w:val="20"/>
                    </w:rPr>
                    <w:t xml:space="preserve">от </w:t>
                  </w:r>
                  <w:r>
                    <w:rPr>
                      <w:rFonts w:ascii="Times New Roman" w:hAnsi="Times New Roman" w:cs="Times New Roman"/>
                      <w:sz w:val="20"/>
                      <w:szCs w:val="20"/>
                    </w:rPr>
                    <w:t>05.01.1997</w:t>
                  </w:r>
                </w:p>
              </w:tc>
              <w:tc>
                <w:tcPr>
                  <w:tcW w:w="1943" w:type="dxa"/>
                  <w:gridSpan w:val="2"/>
                </w:tcPr>
                <w:p w14:paraId="12116B97" w14:textId="77777777"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Не определена</w:t>
                  </w:r>
                </w:p>
              </w:tc>
              <w:tc>
                <w:tcPr>
                  <w:tcW w:w="2084" w:type="dxa"/>
                  <w:gridSpan w:val="5"/>
                </w:tcPr>
                <w:p w14:paraId="41593817" w14:textId="77777777" w:rsidR="00C94E1F" w:rsidRPr="00B20510" w:rsidRDefault="00C94E1F" w:rsidP="00C94E1F">
                  <w:pPr>
                    <w:pStyle w:val="ConsNonformat"/>
                    <w:widowControl/>
                    <w:jc w:val="center"/>
                    <w:rPr>
                      <w:rFonts w:ascii="Times New Roman" w:hAnsi="Times New Roman"/>
                    </w:rPr>
                  </w:pPr>
                  <w:r>
                    <w:rPr>
                      <w:rFonts w:ascii="Times New Roman" w:hAnsi="Times New Roman"/>
                    </w:rPr>
                    <w:t>Не определена</w:t>
                  </w:r>
                </w:p>
              </w:tc>
              <w:tc>
                <w:tcPr>
                  <w:tcW w:w="2852" w:type="dxa"/>
                </w:tcPr>
                <w:p w14:paraId="16C99D57" w14:textId="77777777"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14:paraId="2EBF9295" w14:textId="77777777" w:rsidTr="00C94E1F">
              <w:tc>
                <w:tcPr>
                  <w:tcW w:w="2716" w:type="dxa"/>
                  <w:gridSpan w:val="2"/>
                </w:tcPr>
                <w:p w14:paraId="29811934" w14:textId="77777777" w:rsidR="00C94E1F" w:rsidRPr="00B20510" w:rsidRDefault="00C94E1F" w:rsidP="00C94E1F">
                  <w:pPr>
                    <w:rPr>
                      <w:rFonts w:ascii="Times New Roman" w:hAnsi="Times New Roman" w:cs="Times New Roman"/>
                      <w:sz w:val="20"/>
                      <w:szCs w:val="20"/>
                    </w:rPr>
                  </w:pPr>
                  <w:r w:rsidRPr="004B3982">
                    <w:rPr>
                      <w:rFonts w:ascii="Times New Roman" w:hAnsi="Times New Roman" w:cs="Times New Roman"/>
                      <w:sz w:val="20"/>
                      <w:szCs w:val="20"/>
                    </w:rPr>
                    <w:t xml:space="preserve">Указ губернатора Пермской области </w:t>
                  </w:r>
                </w:p>
              </w:tc>
              <w:tc>
                <w:tcPr>
                  <w:tcW w:w="3405" w:type="dxa"/>
                  <w:gridSpan w:val="3"/>
                </w:tcPr>
                <w:p w14:paraId="58B0A114" w14:textId="77777777" w:rsidR="00C94E1F" w:rsidRPr="00B20510" w:rsidRDefault="00C94E1F" w:rsidP="00C94E1F">
                  <w:pPr>
                    <w:rPr>
                      <w:rFonts w:ascii="Times New Roman" w:hAnsi="Times New Roman" w:cs="Times New Roman"/>
                      <w:sz w:val="20"/>
                      <w:szCs w:val="20"/>
                    </w:rPr>
                  </w:pPr>
                  <w:r>
                    <w:rPr>
                      <w:rFonts w:ascii="Times New Roman" w:hAnsi="Times New Roman" w:cs="Times New Roman"/>
                      <w:sz w:val="20"/>
                      <w:szCs w:val="20"/>
                    </w:rPr>
                    <w:t>«</w:t>
                  </w:r>
                  <w:r w:rsidRPr="004B3982">
                    <w:rPr>
                      <w:rFonts w:ascii="Times New Roman" w:hAnsi="Times New Roman" w:cs="Times New Roman"/>
                      <w:sz w:val="20"/>
                      <w:szCs w:val="20"/>
                    </w:rPr>
                    <w:t>Об образовании заказника «</w:t>
                  </w:r>
                  <w:proofErr w:type="spellStart"/>
                  <w:r w:rsidRPr="004B3982">
                    <w:rPr>
                      <w:rFonts w:ascii="Times New Roman" w:hAnsi="Times New Roman" w:cs="Times New Roman"/>
                      <w:sz w:val="20"/>
                      <w:szCs w:val="20"/>
                    </w:rPr>
                    <w:t>Большеусинский</w:t>
                  </w:r>
                  <w:proofErr w:type="spellEnd"/>
                  <w:r w:rsidRPr="004B3982">
                    <w:rPr>
                      <w:rFonts w:ascii="Times New Roman" w:hAnsi="Times New Roman" w:cs="Times New Roman"/>
                      <w:sz w:val="20"/>
                      <w:szCs w:val="20"/>
                    </w:rPr>
                    <w:t>», упразднении заказника «</w:t>
                  </w:r>
                  <w:proofErr w:type="spellStart"/>
                  <w:r w:rsidRPr="004B3982">
                    <w:rPr>
                      <w:rFonts w:ascii="Times New Roman" w:hAnsi="Times New Roman" w:cs="Times New Roman"/>
                      <w:sz w:val="20"/>
                      <w:szCs w:val="20"/>
                    </w:rPr>
                    <w:t>Ирмиза</w:t>
                  </w:r>
                  <w:proofErr w:type="spellEnd"/>
                  <w:r w:rsidRPr="004B3982">
                    <w:rPr>
                      <w:rFonts w:ascii="Times New Roman" w:hAnsi="Times New Roman" w:cs="Times New Roman"/>
                      <w:sz w:val="20"/>
                      <w:szCs w:val="20"/>
                    </w:rPr>
                    <w:t>» и изменении границ заказника «Южный»</w:t>
                  </w:r>
                </w:p>
              </w:tc>
              <w:tc>
                <w:tcPr>
                  <w:tcW w:w="1691" w:type="dxa"/>
                  <w:gridSpan w:val="4"/>
                </w:tcPr>
                <w:p w14:paraId="0B205728" w14:textId="77777777" w:rsidR="00C94E1F" w:rsidRDefault="00C94E1F" w:rsidP="00C94E1F">
                  <w:pPr>
                    <w:jc w:val="center"/>
                    <w:rPr>
                      <w:rFonts w:ascii="Times New Roman" w:hAnsi="Times New Roman" w:cs="Times New Roman"/>
                      <w:sz w:val="20"/>
                      <w:szCs w:val="20"/>
                    </w:rPr>
                  </w:pPr>
                  <w:r w:rsidRPr="004B3982">
                    <w:rPr>
                      <w:rFonts w:ascii="Times New Roman" w:hAnsi="Times New Roman" w:cs="Times New Roman"/>
                      <w:sz w:val="20"/>
                      <w:szCs w:val="20"/>
                    </w:rPr>
                    <w:t>№9</w:t>
                  </w:r>
                </w:p>
                <w:p w14:paraId="72BC59AB" w14:textId="77777777" w:rsidR="00C94E1F" w:rsidRPr="00B20510" w:rsidRDefault="00C94E1F" w:rsidP="00C94E1F">
                  <w:pPr>
                    <w:jc w:val="center"/>
                    <w:rPr>
                      <w:rFonts w:ascii="Times New Roman" w:hAnsi="Times New Roman" w:cs="Times New Roman"/>
                      <w:sz w:val="20"/>
                      <w:szCs w:val="20"/>
                    </w:rPr>
                  </w:pPr>
                  <w:r w:rsidRPr="004B3982">
                    <w:rPr>
                      <w:rFonts w:ascii="Times New Roman" w:hAnsi="Times New Roman" w:cs="Times New Roman"/>
                      <w:sz w:val="20"/>
                      <w:szCs w:val="20"/>
                    </w:rPr>
                    <w:t>от 19.01.2000</w:t>
                  </w:r>
                </w:p>
              </w:tc>
              <w:tc>
                <w:tcPr>
                  <w:tcW w:w="1943" w:type="dxa"/>
                  <w:gridSpan w:val="2"/>
                </w:tcPr>
                <w:p w14:paraId="3EC8E18B" w14:textId="77777777"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Не определена</w:t>
                  </w:r>
                </w:p>
              </w:tc>
              <w:tc>
                <w:tcPr>
                  <w:tcW w:w="2084" w:type="dxa"/>
                  <w:gridSpan w:val="5"/>
                </w:tcPr>
                <w:p w14:paraId="3B81650B" w14:textId="77777777" w:rsidR="00C94E1F" w:rsidRPr="00B33C61" w:rsidRDefault="00C94E1F" w:rsidP="00C94E1F">
                  <w:pPr>
                    <w:jc w:val="center"/>
                    <w:rPr>
                      <w:sz w:val="20"/>
                    </w:rPr>
                  </w:pPr>
                  <w:r w:rsidRPr="00B33C61">
                    <w:rPr>
                      <w:rFonts w:ascii="Times New Roman" w:hAnsi="Times New Roman"/>
                      <w:sz w:val="20"/>
                    </w:rPr>
                    <w:t>Не определена</w:t>
                  </w:r>
                </w:p>
              </w:tc>
              <w:tc>
                <w:tcPr>
                  <w:tcW w:w="2852" w:type="dxa"/>
                </w:tcPr>
                <w:p w14:paraId="6E0E1EC6" w14:textId="77777777"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14:paraId="477A22ED" w14:textId="77777777" w:rsidTr="00C94E1F">
              <w:tc>
                <w:tcPr>
                  <w:tcW w:w="2716" w:type="dxa"/>
                  <w:gridSpan w:val="2"/>
                </w:tcPr>
                <w:p w14:paraId="06673354" w14:textId="77777777" w:rsidR="00C94E1F" w:rsidRPr="004B3982" w:rsidRDefault="00C94E1F" w:rsidP="00C94E1F">
                  <w:pPr>
                    <w:rPr>
                      <w:rFonts w:ascii="Times New Roman" w:hAnsi="Times New Roman" w:cs="Times New Roman"/>
                      <w:sz w:val="20"/>
                      <w:szCs w:val="20"/>
                    </w:rPr>
                  </w:pPr>
                  <w:r w:rsidRPr="00CC0D1A">
                    <w:rPr>
                      <w:rFonts w:ascii="Times New Roman" w:hAnsi="Times New Roman" w:cs="Times New Roman"/>
                      <w:sz w:val="20"/>
                      <w:szCs w:val="20"/>
                    </w:rPr>
                    <w:t xml:space="preserve">Приказ Главного управления природопользования Пермского края </w:t>
                  </w:r>
                </w:p>
              </w:tc>
              <w:tc>
                <w:tcPr>
                  <w:tcW w:w="3405" w:type="dxa"/>
                  <w:gridSpan w:val="3"/>
                </w:tcPr>
                <w:p w14:paraId="4028BEC9" w14:textId="77777777" w:rsidR="00C94E1F" w:rsidRDefault="00C94E1F" w:rsidP="00C94E1F">
                  <w:pPr>
                    <w:rPr>
                      <w:rFonts w:ascii="Times New Roman" w:hAnsi="Times New Roman" w:cs="Times New Roman"/>
                      <w:sz w:val="20"/>
                      <w:szCs w:val="20"/>
                    </w:rPr>
                  </w:pPr>
                  <w:r>
                    <w:rPr>
                      <w:rFonts w:ascii="Times New Roman" w:hAnsi="Times New Roman" w:cs="Times New Roman"/>
                      <w:sz w:val="20"/>
                      <w:szCs w:val="20"/>
                    </w:rPr>
                    <w:t>«</w:t>
                  </w:r>
                  <w:r w:rsidRPr="00CC0D1A">
                    <w:rPr>
                      <w:rFonts w:ascii="Times New Roman" w:hAnsi="Times New Roman" w:cs="Times New Roman"/>
                      <w:sz w:val="20"/>
                      <w:szCs w:val="20"/>
                    </w:rPr>
                    <w:t>О продлении сроков действия заказников</w:t>
                  </w:r>
                  <w:r>
                    <w:rPr>
                      <w:rFonts w:ascii="Times New Roman" w:hAnsi="Times New Roman" w:cs="Times New Roman"/>
                      <w:sz w:val="20"/>
                      <w:szCs w:val="20"/>
                    </w:rPr>
                    <w:t>»</w:t>
                  </w:r>
                </w:p>
              </w:tc>
              <w:tc>
                <w:tcPr>
                  <w:tcW w:w="1691" w:type="dxa"/>
                  <w:gridSpan w:val="4"/>
                </w:tcPr>
                <w:p w14:paraId="762BF15E" w14:textId="77777777" w:rsidR="00C94E1F" w:rsidRDefault="00C94E1F" w:rsidP="00C94E1F">
                  <w:pPr>
                    <w:jc w:val="center"/>
                    <w:rPr>
                      <w:rFonts w:ascii="Times New Roman" w:hAnsi="Times New Roman" w:cs="Times New Roman"/>
                      <w:sz w:val="20"/>
                      <w:szCs w:val="20"/>
                    </w:rPr>
                  </w:pPr>
                  <w:r w:rsidRPr="00CC0D1A">
                    <w:rPr>
                      <w:rFonts w:ascii="Times New Roman" w:hAnsi="Times New Roman" w:cs="Times New Roman"/>
                      <w:sz w:val="20"/>
                      <w:szCs w:val="20"/>
                    </w:rPr>
                    <w:t>№4</w:t>
                  </w:r>
                </w:p>
                <w:p w14:paraId="0ED7A6E0" w14:textId="77777777" w:rsidR="00C94E1F" w:rsidRPr="004B3982" w:rsidRDefault="00C94E1F" w:rsidP="00C94E1F">
                  <w:pPr>
                    <w:jc w:val="center"/>
                    <w:rPr>
                      <w:rFonts w:ascii="Times New Roman" w:hAnsi="Times New Roman" w:cs="Times New Roman"/>
                      <w:sz w:val="20"/>
                      <w:szCs w:val="20"/>
                    </w:rPr>
                  </w:pPr>
                  <w:r w:rsidRPr="00CC0D1A">
                    <w:rPr>
                      <w:rFonts w:ascii="Times New Roman" w:hAnsi="Times New Roman" w:cs="Times New Roman"/>
                      <w:sz w:val="20"/>
                      <w:szCs w:val="20"/>
                    </w:rPr>
                    <w:t>от 09.02.2005</w:t>
                  </w:r>
                </w:p>
              </w:tc>
              <w:tc>
                <w:tcPr>
                  <w:tcW w:w="1943" w:type="dxa"/>
                  <w:gridSpan w:val="2"/>
                </w:tcPr>
                <w:p w14:paraId="02299F71" w14:textId="77777777"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Не определена</w:t>
                  </w:r>
                </w:p>
              </w:tc>
              <w:tc>
                <w:tcPr>
                  <w:tcW w:w="2084" w:type="dxa"/>
                  <w:gridSpan w:val="5"/>
                </w:tcPr>
                <w:p w14:paraId="11D67125" w14:textId="77777777" w:rsidR="00C94E1F" w:rsidRPr="00B33C61" w:rsidRDefault="00C94E1F" w:rsidP="00C94E1F">
                  <w:pPr>
                    <w:jc w:val="center"/>
                    <w:rPr>
                      <w:sz w:val="20"/>
                    </w:rPr>
                  </w:pPr>
                  <w:r w:rsidRPr="00B33C61">
                    <w:rPr>
                      <w:rFonts w:ascii="Times New Roman" w:hAnsi="Times New Roman"/>
                      <w:sz w:val="20"/>
                    </w:rPr>
                    <w:t>Не определена</w:t>
                  </w:r>
                </w:p>
              </w:tc>
              <w:tc>
                <w:tcPr>
                  <w:tcW w:w="2852" w:type="dxa"/>
                </w:tcPr>
                <w:p w14:paraId="6ABF49AB" w14:textId="77777777"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14:paraId="6C988C17" w14:textId="77777777" w:rsidTr="00C94E1F">
              <w:tc>
                <w:tcPr>
                  <w:tcW w:w="2716" w:type="dxa"/>
                  <w:gridSpan w:val="2"/>
                </w:tcPr>
                <w:p w14:paraId="339AB6F7" w14:textId="77777777" w:rsidR="00C94E1F" w:rsidRPr="00930442" w:rsidRDefault="00C94E1F" w:rsidP="00C94E1F">
                  <w:pPr>
                    <w:rPr>
                      <w:rFonts w:ascii="Times New Roman" w:hAnsi="Times New Roman" w:cs="Times New Roman"/>
                      <w:sz w:val="20"/>
                      <w:szCs w:val="20"/>
                    </w:rPr>
                  </w:pPr>
                  <w:r>
                    <w:rPr>
                      <w:rFonts w:ascii="Times New Roman" w:hAnsi="Times New Roman" w:cs="Times New Roman"/>
                      <w:sz w:val="20"/>
                      <w:szCs w:val="20"/>
                    </w:rPr>
                    <w:t>Приказ Министерства природных ресурсов, лесного хозяйства и экологии Пермского края</w:t>
                  </w:r>
                </w:p>
              </w:tc>
              <w:tc>
                <w:tcPr>
                  <w:tcW w:w="3405" w:type="dxa"/>
                  <w:gridSpan w:val="3"/>
                </w:tcPr>
                <w:p w14:paraId="5169E58A" w14:textId="77777777" w:rsidR="00C94E1F" w:rsidRPr="00B20510" w:rsidRDefault="00C94E1F" w:rsidP="00C94E1F">
                  <w:pPr>
                    <w:rPr>
                      <w:rFonts w:ascii="Times New Roman" w:hAnsi="Times New Roman" w:cs="Times New Roman"/>
                      <w:bCs/>
                      <w:sz w:val="20"/>
                      <w:szCs w:val="20"/>
                    </w:rPr>
                  </w:pPr>
                  <w:r>
                    <w:rPr>
                      <w:rFonts w:ascii="Times New Roman" w:hAnsi="Times New Roman" w:cs="Times New Roman"/>
                      <w:bCs/>
                      <w:sz w:val="20"/>
                      <w:szCs w:val="20"/>
                    </w:rPr>
                    <w:t>«</w:t>
                  </w:r>
                  <w:r w:rsidRPr="00BC5373">
                    <w:rPr>
                      <w:rFonts w:ascii="Times New Roman" w:hAnsi="Times New Roman" w:cs="Times New Roman"/>
                      <w:bCs/>
                      <w:sz w:val="20"/>
                      <w:szCs w:val="20"/>
                    </w:rPr>
                    <w:t>Об утверждении перечней особо охраняемых природных территорий регионального и местного значений</w:t>
                  </w:r>
                  <w:r>
                    <w:rPr>
                      <w:rFonts w:ascii="Times New Roman" w:hAnsi="Times New Roman" w:cs="Times New Roman"/>
                      <w:bCs/>
                      <w:sz w:val="20"/>
                      <w:szCs w:val="20"/>
                    </w:rPr>
                    <w:t>»</w:t>
                  </w:r>
                </w:p>
              </w:tc>
              <w:tc>
                <w:tcPr>
                  <w:tcW w:w="1691" w:type="dxa"/>
                  <w:gridSpan w:val="4"/>
                </w:tcPr>
                <w:p w14:paraId="6697C7BB" w14:textId="77777777" w:rsidR="00C94E1F" w:rsidRDefault="00C94E1F" w:rsidP="00C94E1F">
                  <w:pPr>
                    <w:shd w:val="clear" w:color="auto" w:fill="FFFFFF"/>
                    <w:jc w:val="center"/>
                    <w:outlineLvl w:val="1"/>
                    <w:rPr>
                      <w:rFonts w:ascii="Times New Roman" w:eastAsia="Times New Roman" w:hAnsi="Times New Roman" w:cs="Times New Roman"/>
                      <w:sz w:val="20"/>
                      <w:szCs w:val="20"/>
                      <w:lang w:eastAsia="ru-RU"/>
                    </w:rPr>
                  </w:pPr>
                  <w:r w:rsidRPr="00BC5373">
                    <w:rPr>
                      <w:rFonts w:ascii="Times New Roman" w:eastAsia="Times New Roman" w:hAnsi="Times New Roman" w:cs="Times New Roman"/>
                      <w:sz w:val="20"/>
                      <w:szCs w:val="20"/>
                      <w:lang w:eastAsia="ru-RU"/>
                    </w:rPr>
                    <w:t>№СЭД-30-01-02-16</w:t>
                  </w:r>
                </w:p>
                <w:p w14:paraId="67D640A6" w14:textId="77777777" w:rsidR="00C94E1F" w:rsidRPr="003F5906" w:rsidRDefault="00C94E1F" w:rsidP="00C94E1F">
                  <w:pPr>
                    <w:shd w:val="clear" w:color="auto" w:fill="FFFFFF"/>
                    <w:jc w:val="center"/>
                    <w:outlineLvl w:val="1"/>
                    <w:rPr>
                      <w:rFonts w:ascii="Times New Roman" w:eastAsia="Times New Roman" w:hAnsi="Times New Roman" w:cs="Times New Roman"/>
                      <w:sz w:val="20"/>
                      <w:szCs w:val="20"/>
                      <w:lang w:eastAsia="ru-RU"/>
                    </w:rPr>
                  </w:pPr>
                  <w:r w:rsidRPr="00BC5373">
                    <w:rPr>
                      <w:rFonts w:ascii="Times New Roman" w:eastAsia="Times New Roman" w:hAnsi="Times New Roman" w:cs="Times New Roman"/>
                      <w:sz w:val="20"/>
                      <w:szCs w:val="20"/>
                      <w:lang w:eastAsia="ru-RU"/>
                    </w:rPr>
                    <w:t>от 19.01.2015</w:t>
                  </w:r>
                </w:p>
              </w:tc>
              <w:tc>
                <w:tcPr>
                  <w:tcW w:w="1943" w:type="dxa"/>
                  <w:gridSpan w:val="2"/>
                </w:tcPr>
                <w:p w14:paraId="217B19D7" w14:textId="77777777" w:rsidR="00C94E1F" w:rsidRPr="00B20510"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28000</w:t>
                  </w:r>
                </w:p>
              </w:tc>
              <w:tc>
                <w:tcPr>
                  <w:tcW w:w="2084" w:type="dxa"/>
                  <w:gridSpan w:val="5"/>
                </w:tcPr>
                <w:p w14:paraId="0A9B1869" w14:textId="77777777" w:rsidR="00C94E1F" w:rsidRPr="00B33C61" w:rsidRDefault="00C94E1F" w:rsidP="00C94E1F">
                  <w:pPr>
                    <w:jc w:val="center"/>
                    <w:rPr>
                      <w:sz w:val="20"/>
                    </w:rPr>
                  </w:pPr>
                  <w:r w:rsidRPr="00B33C61">
                    <w:rPr>
                      <w:rFonts w:ascii="Times New Roman" w:hAnsi="Times New Roman"/>
                      <w:sz w:val="20"/>
                    </w:rPr>
                    <w:t>Не определена</w:t>
                  </w:r>
                </w:p>
              </w:tc>
              <w:tc>
                <w:tcPr>
                  <w:tcW w:w="2852" w:type="dxa"/>
                </w:tcPr>
                <w:p w14:paraId="7B043CAC" w14:textId="77777777"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14:paraId="2B2BD3DA" w14:textId="77777777" w:rsidTr="00C94E1F">
              <w:tc>
                <w:tcPr>
                  <w:tcW w:w="2716" w:type="dxa"/>
                  <w:gridSpan w:val="2"/>
                </w:tcPr>
                <w:p w14:paraId="33434711" w14:textId="77777777" w:rsidR="00C94E1F" w:rsidRPr="003F5906" w:rsidRDefault="00C94E1F" w:rsidP="00C94E1F">
                  <w:pPr>
                    <w:rPr>
                      <w:rFonts w:ascii="Times New Roman" w:hAnsi="Times New Roman" w:cs="Times New Roman"/>
                      <w:sz w:val="20"/>
                      <w:szCs w:val="20"/>
                    </w:rPr>
                  </w:pPr>
                  <w:r w:rsidRPr="00930442">
                    <w:rPr>
                      <w:rFonts w:ascii="Times New Roman" w:hAnsi="Times New Roman" w:cs="Times New Roman"/>
                      <w:sz w:val="20"/>
                      <w:szCs w:val="20"/>
                    </w:rPr>
                    <w:t>Постановление Правительства Пермского края</w:t>
                  </w:r>
                </w:p>
              </w:tc>
              <w:tc>
                <w:tcPr>
                  <w:tcW w:w="3405" w:type="dxa"/>
                  <w:gridSpan w:val="3"/>
                </w:tcPr>
                <w:p w14:paraId="370A22A1" w14:textId="77777777" w:rsidR="00C94E1F" w:rsidRPr="003F5906" w:rsidRDefault="00C94E1F" w:rsidP="00C94E1F">
                  <w:pPr>
                    <w:rPr>
                      <w:rFonts w:ascii="Times New Roman" w:hAnsi="Times New Roman" w:cs="Times New Roman"/>
                      <w:sz w:val="20"/>
                      <w:szCs w:val="20"/>
                    </w:rPr>
                  </w:pPr>
                  <w:r>
                    <w:rPr>
                      <w:rFonts w:ascii="Times New Roman" w:hAnsi="Times New Roman" w:cs="Times New Roman"/>
                      <w:sz w:val="20"/>
                      <w:szCs w:val="20"/>
                    </w:rPr>
                    <w:t>«</w:t>
                  </w:r>
                  <w:r w:rsidRPr="00930442">
                    <w:rPr>
                      <w:rFonts w:ascii="Times New Roman" w:hAnsi="Times New Roman" w:cs="Times New Roman"/>
                      <w:sz w:val="20"/>
                      <w:szCs w:val="20"/>
                    </w:rPr>
                    <w:t>Об утверждении режима особой охраны государственных природных биологических заказников Пермского края</w:t>
                  </w:r>
                  <w:r>
                    <w:rPr>
                      <w:rFonts w:ascii="Times New Roman" w:hAnsi="Times New Roman" w:cs="Times New Roman"/>
                      <w:sz w:val="20"/>
                      <w:szCs w:val="20"/>
                    </w:rPr>
                    <w:t>»</w:t>
                  </w:r>
                </w:p>
              </w:tc>
              <w:tc>
                <w:tcPr>
                  <w:tcW w:w="1691" w:type="dxa"/>
                  <w:gridSpan w:val="4"/>
                </w:tcPr>
                <w:p w14:paraId="1ADF50F5" w14:textId="77777777" w:rsidR="00C94E1F" w:rsidRPr="00B20510" w:rsidRDefault="00C94E1F" w:rsidP="00C94E1F">
                  <w:pPr>
                    <w:jc w:val="center"/>
                    <w:rPr>
                      <w:rFonts w:ascii="Times New Roman" w:hAnsi="Times New Roman" w:cs="Times New Roman"/>
                      <w:sz w:val="20"/>
                      <w:szCs w:val="20"/>
                    </w:rPr>
                  </w:pPr>
                  <w:r>
                    <w:rPr>
                      <w:rFonts w:ascii="Times New Roman" w:hAnsi="Times New Roman" w:cs="Times New Roman"/>
                      <w:sz w:val="20"/>
                      <w:szCs w:val="20"/>
                    </w:rPr>
                    <w:t>№</w:t>
                  </w:r>
                  <w:r w:rsidRPr="00930442">
                    <w:rPr>
                      <w:rFonts w:ascii="Times New Roman" w:hAnsi="Times New Roman" w:cs="Times New Roman"/>
                      <w:sz w:val="20"/>
                      <w:szCs w:val="20"/>
                    </w:rPr>
                    <w:t>1091-п</w:t>
                  </w:r>
                </w:p>
                <w:p w14:paraId="04319203" w14:textId="77777777" w:rsidR="00C94E1F" w:rsidRDefault="00C94E1F" w:rsidP="00C94E1F">
                  <w:pPr>
                    <w:jc w:val="center"/>
                    <w:rPr>
                      <w:rFonts w:ascii="Times New Roman" w:hAnsi="Times New Roman" w:cs="Times New Roman"/>
                      <w:sz w:val="20"/>
                      <w:szCs w:val="20"/>
                    </w:rPr>
                  </w:pPr>
                  <w:r w:rsidRPr="00B20510">
                    <w:rPr>
                      <w:rFonts w:ascii="Times New Roman" w:hAnsi="Times New Roman" w:cs="Times New Roman"/>
                      <w:sz w:val="20"/>
                      <w:szCs w:val="20"/>
                    </w:rPr>
                    <w:t xml:space="preserve">от </w:t>
                  </w:r>
                  <w:r w:rsidRPr="00930442">
                    <w:rPr>
                      <w:rFonts w:ascii="Times New Roman" w:hAnsi="Times New Roman" w:cs="Times New Roman"/>
                      <w:sz w:val="20"/>
                      <w:szCs w:val="20"/>
                    </w:rPr>
                    <w:t>28.12.2017</w:t>
                  </w:r>
                </w:p>
              </w:tc>
              <w:tc>
                <w:tcPr>
                  <w:tcW w:w="1943" w:type="dxa"/>
                  <w:gridSpan w:val="2"/>
                </w:tcPr>
                <w:p w14:paraId="7CBB29BE" w14:textId="77777777" w:rsidR="00C94E1F" w:rsidRPr="00B20510" w:rsidRDefault="00C94E1F" w:rsidP="00C94E1F">
                  <w:pPr>
                    <w:jc w:val="center"/>
                    <w:rPr>
                      <w:rFonts w:ascii="Times New Roman" w:hAnsi="Times New Roman" w:cs="Times New Roman"/>
                      <w:bCs/>
                      <w:sz w:val="20"/>
                      <w:szCs w:val="20"/>
                    </w:rPr>
                  </w:pPr>
                  <w:r w:rsidRPr="00B20510">
                    <w:rPr>
                      <w:rFonts w:ascii="Times New Roman" w:hAnsi="Times New Roman" w:cs="Times New Roman"/>
                      <w:bCs/>
                      <w:sz w:val="20"/>
                      <w:szCs w:val="20"/>
                    </w:rPr>
                    <w:t>Не определена</w:t>
                  </w:r>
                </w:p>
              </w:tc>
              <w:tc>
                <w:tcPr>
                  <w:tcW w:w="2084" w:type="dxa"/>
                  <w:gridSpan w:val="5"/>
                </w:tcPr>
                <w:p w14:paraId="333D681E" w14:textId="77777777" w:rsidR="00C94E1F" w:rsidRPr="00B33C61" w:rsidRDefault="00C94E1F" w:rsidP="00C94E1F">
                  <w:pPr>
                    <w:jc w:val="center"/>
                    <w:rPr>
                      <w:sz w:val="20"/>
                    </w:rPr>
                  </w:pPr>
                  <w:r w:rsidRPr="00B33C61">
                    <w:rPr>
                      <w:rFonts w:ascii="Times New Roman" w:hAnsi="Times New Roman"/>
                      <w:sz w:val="20"/>
                    </w:rPr>
                    <w:t>Не определена</w:t>
                  </w:r>
                </w:p>
              </w:tc>
              <w:tc>
                <w:tcPr>
                  <w:tcW w:w="2852" w:type="dxa"/>
                </w:tcPr>
                <w:p w14:paraId="55D017BF" w14:textId="77777777"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14:paraId="58E4BA35" w14:textId="77777777" w:rsidTr="00C94E1F">
              <w:tc>
                <w:tcPr>
                  <w:tcW w:w="2716" w:type="dxa"/>
                  <w:gridSpan w:val="2"/>
                </w:tcPr>
                <w:p w14:paraId="4B6B2763" w14:textId="77777777" w:rsidR="00C94E1F" w:rsidRPr="00930442" w:rsidRDefault="00C94E1F" w:rsidP="00C94E1F">
                  <w:pPr>
                    <w:rPr>
                      <w:rFonts w:ascii="Times New Roman" w:hAnsi="Times New Roman" w:cs="Times New Roman"/>
                      <w:sz w:val="20"/>
                      <w:szCs w:val="20"/>
                    </w:rPr>
                  </w:pPr>
                  <w:r>
                    <w:rPr>
                      <w:rFonts w:ascii="Times New Roman" w:hAnsi="Times New Roman" w:cs="Times New Roman"/>
                      <w:sz w:val="20"/>
                      <w:szCs w:val="20"/>
                    </w:rPr>
                    <w:t xml:space="preserve">Приказ Министерства природных ресурсов, </w:t>
                  </w:r>
                  <w:r>
                    <w:rPr>
                      <w:rFonts w:ascii="Times New Roman" w:hAnsi="Times New Roman" w:cs="Times New Roman"/>
                      <w:sz w:val="20"/>
                      <w:szCs w:val="20"/>
                    </w:rPr>
                    <w:lastRenderedPageBreak/>
                    <w:t>лесного хозяйства и экологии Пермского края</w:t>
                  </w:r>
                </w:p>
              </w:tc>
              <w:tc>
                <w:tcPr>
                  <w:tcW w:w="3405" w:type="dxa"/>
                  <w:gridSpan w:val="3"/>
                </w:tcPr>
                <w:p w14:paraId="68D2EEF5" w14:textId="77777777" w:rsidR="00C94E1F" w:rsidRDefault="00C94E1F" w:rsidP="00C94E1F">
                  <w:pPr>
                    <w:rPr>
                      <w:rFonts w:ascii="Times New Roman" w:hAnsi="Times New Roman" w:cs="Times New Roman"/>
                      <w:sz w:val="20"/>
                      <w:szCs w:val="20"/>
                    </w:rPr>
                  </w:pPr>
                  <w:r>
                    <w:rPr>
                      <w:rFonts w:ascii="Times New Roman" w:hAnsi="Times New Roman" w:cs="Times New Roman"/>
                      <w:sz w:val="20"/>
                      <w:szCs w:val="20"/>
                    </w:rPr>
                    <w:lastRenderedPageBreak/>
                    <w:t>«</w:t>
                  </w:r>
                  <w:r w:rsidRPr="00930442">
                    <w:rPr>
                      <w:rFonts w:ascii="Times New Roman" w:hAnsi="Times New Roman" w:cs="Times New Roman"/>
                      <w:sz w:val="20"/>
                      <w:szCs w:val="20"/>
                    </w:rPr>
                    <w:t xml:space="preserve">Об утверждении положений о государственных природных </w:t>
                  </w:r>
                  <w:r w:rsidRPr="00930442">
                    <w:rPr>
                      <w:rFonts w:ascii="Times New Roman" w:hAnsi="Times New Roman" w:cs="Times New Roman"/>
                      <w:sz w:val="20"/>
                      <w:szCs w:val="20"/>
                    </w:rPr>
                    <w:lastRenderedPageBreak/>
                    <w:t>биологических заказниках Пермского края</w:t>
                  </w:r>
                  <w:r>
                    <w:rPr>
                      <w:rFonts w:ascii="Times New Roman" w:hAnsi="Times New Roman" w:cs="Times New Roman"/>
                      <w:sz w:val="20"/>
                      <w:szCs w:val="20"/>
                    </w:rPr>
                    <w:t>»</w:t>
                  </w:r>
                </w:p>
              </w:tc>
              <w:tc>
                <w:tcPr>
                  <w:tcW w:w="1691" w:type="dxa"/>
                  <w:gridSpan w:val="4"/>
                </w:tcPr>
                <w:p w14:paraId="7F261FB7" w14:textId="77777777" w:rsidR="00C94E1F" w:rsidRPr="00B20510" w:rsidRDefault="00C94E1F" w:rsidP="00C94E1F">
                  <w:pPr>
                    <w:jc w:val="center"/>
                    <w:rPr>
                      <w:rFonts w:ascii="Times New Roman" w:hAnsi="Times New Roman" w:cs="Times New Roman"/>
                      <w:sz w:val="20"/>
                      <w:szCs w:val="20"/>
                    </w:rPr>
                  </w:pPr>
                  <w:r>
                    <w:rPr>
                      <w:rFonts w:ascii="Times New Roman" w:hAnsi="Times New Roman" w:cs="Times New Roman"/>
                      <w:sz w:val="20"/>
                      <w:szCs w:val="20"/>
                    </w:rPr>
                    <w:lastRenderedPageBreak/>
                    <w:t>№</w:t>
                  </w:r>
                  <w:r w:rsidRPr="00930442">
                    <w:rPr>
                      <w:rFonts w:ascii="Times New Roman" w:hAnsi="Times New Roman" w:cs="Times New Roman"/>
                      <w:sz w:val="20"/>
                      <w:szCs w:val="20"/>
                    </w:rPr>
                    <w:t>СЭД-30-01-02-328</w:t>
                  </w:r>
                </w:p>
                <w:p w14:paraId="749BB334" w14:textId="77777777" w:rsidR="00C94E1F" w:rsidRDefault="00C94E1F" w:rsidP="00C94E1F">
                  <w:pPr>
                    <w:jc w:val="center"/>
                    <w:rPr>
                      <w:rFonts w:ascii="Times New Roman" w:hAnsi="Times New Roman" w:cs="Times New Roman"/>
                      <w:sz w:val="20"/>
                      <w:szCs w:val="20"/>
                    </w:rPr>
                  </w:pPr>
                  <w:r w:rsidRPr="00B20510">
                    <w:rPr>
                      <w:rFonts w:ascii="Times New Roman" w:hAnsi="Times New Roman" w:cs="Times New Roman"/>
                      <w:sz w:val="20"/>
                      <w:szCs w:val="20"/>
                    </w:rPr>
                    <w:lastRenderedPageBreak/>
                    <w:t xml:space="preserve">от </w:t>
                  </w:r>
                  <w:r w:rsidRPr="00930442">
                    <w:rPr>
                      <w:rFonts w:ascii="Times New Roman" w:hAnsi="Times New Roman" w:cs="Times New Roman"/>
                      <w:sz w:val="20"/>
                      <w:szCs w:val="20"/>
                    </w:rPr>
                    <w:t>20.03.2019</w:t>
                  </w:r>
                </w:p>
              </w:tc>
              <w:tc>
                <w:tcPr>
                  <w:tcW w:w="1943" w:type="dxa"/>
                  <w:gridSpan w:val="2"/>
                </w:tcPr>
                <w:p w14:paraId="1436B852" w14:textId="77777777" w:rsidR="00C94E1F" w:rsidRPr="00B20510"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lastRenderedPageBreak/>
                    <w:t>28000</w:t>
                  </w:r>
                </w:p>
              </w:tc>
              <w:tc>
                <w:tcPr>
                  <w:tcW w:w="2084" w:type="dxa"/>
                  <w:gridSpan w:val="5"/>
                </w:tcPr>
                <w:p w14:paraId="1249E0F5" w14:textId="77777777" w:rsidR="00C94E1F" w:rsidRPr="00B33C61" w:rsidRDefault="00C94E1F" w:rsidP="00C94E1F">
                  <w:pPr>
                    <w:jc w:val="center"/>
                    <w:rPr>
                      <w:sz w:val="20"/>
                    </w:rPr>
                  </w:pPr>
                  <w:r w:rsidRPr="00B33C61">
                    <w:rPr>
                      <w:rFonts w:ascii="Times New Roman" w:hAnsi="Times New Roman"/>
                      <w:sz w:val="20"/>
                    </w:rPr>
                    <w:t>Не определена</w:t>
                  </w:r>
                </w:p>
              </w:tc>
              <w:tc>
                <w:tcPr>
                  <w:tcW w:w="2852" w:type="dxa"/>
                </w:tcPr>
                <w:p w14:paraId="3747CF33" w14:textId="77777777" w:rsidR="00C94E1F" w:rsidRPr="00C94E1F" w:rsidRDefault="00C94E1F" w:rsidP="00C94E1F">
                  <w:pPr>
                    <w:pStyle w:val="ConsPlusNormal"/>
                    <w:jc w:val="center"/>
                    <w:rPr>
                      <w:sz w:val="20"/>
                      <w:szCs w:val="20"/>
                    </w:rPr>
                  </w:pPr>
                  <w:r w:rsidRPr="00C94E1F">
                    <w:rPr>
                      <w:sz w:val="20"/>
                      <w:szCs w:val="20"/>
                    </w:rPr>
                    <w:t>Без изъятия земель</w:t>
                  </w:r>
                </w:p>
              </w:tc>
            </w:tr>
            <w:tr w:rsidR="00C94E1F" w:rsidRPr="00B20510" w14:paraId="5ADD1A5C" w14:textId="77777777" w:rsidTr="00C94E1F">
              <w:tc>
                <w:tcPr>
                  <w:tcW w:w="3185" w:type="dxa"/>
                  <w:gridSpan w:val="3"/>
                </w:tcPr>
                <w:p w14:paraId="59C8658F" w14:textId="77777777" w:rsidR="00C94E1F" w:rsidRPr="00CC0D1A" w:rsidRDefault="00C94E1F" w:rsidP="00C94E1F">
                  <w:pPr>
                    <w:rPr>
                      <w:rFonts w:ascii="Times New Roman" w:hAnsi="Times New Roman" w:cs="Times New Roman"/>
                      <w:b/>
                      <w:bCs/>
                      <w:sz w:val="20"/>
                      <w:szCs w:val="20"/>
                    </w:rPr>
                  </w:pPr>
                  <w:r w:rsidRPr="00CC0D1A">
                    <w:rPr>
                      <w:rFonts w:ascii="Times New Roman" w:hAnsi="Times New Roman" w:cs="Times New Roman"/>
                      <w:b/>
                      <w:bCs/>
                      <w:sz w:val="20"/>
                      <w:szCs w:val="20"/>
                    </w:rPr>
                    <w:t>10. Ведомственная подчиненность</w:t>
                  </w:r>
                </w:p>
              </w:tc>
              <w:tc>
                <w:tcPr>
                  <w:tcW w:w="11506" w:type="dxa"/>
                  <w:gridSpan w:val="14"/>
                </w:tcPr>
                <w:p w14:paraId="77ED04C6" w14:textId="77777777" w:rsidR="00C94E1F" w:rsidRPr="00CC0D1A" w:rsidRDefault="00C94E1F" w:rsidP="00C94E1F">
                  <w:pPr>
                    <w:jc w:val="both"/>
                    <w:rPr>
                      <w:rFonts w:ascii="Times New Roman" w:hAnsi="Times New Roman" w:cs="Times New Roman"/>
                      <w:bCs/>
                      <w:sz w:val="20"/>
                      <w:szCs w:val="20"/>
                    </w:rPr>
                  </w:pPr>
                  <w:r w:rsidRPr="00CC0D1A">
                    <w:rPr>
                      <w:rFonts w:ascii="Times New Roman" w:hAnsi="Times New Roman" w:cs="Times New Roman"/>
                      <w:bCs/>
                      <w:sz w:val="20"/>
                      <w:szCs w:val="20"/>
                    </w:rPr>
                    <w:t xml:space="preserve">Министерство природных ресурсов, лесного хозяйства и экологии Пермского края </w:t>
                  </w:r>
                </w:p>
              </w:tc>
            </w:tr>
            <w:tr w:rsidR="00C94E1F" w:rsidRPr="00B20510" w14:paraId="50382095" w14:textId="77777777" w:rsidTr="00C94E1F">
              <w:tc>
                <w:tcPr>
                  <w:tcW w:w="3185" w:type="dxa"/>
                  <w:gridSpan w:val="3"/>
                </w:tcPr>
                <w:p w14:paraId="6F493421" w14:textId="77777777" w:rsidR="00C94E1F" w:rsidRPr="00CC0D1A" w:rsidRDefault="00C94E1F" w:rsidP="00C94E1F">
                  <w:pPr>
                    <w:rPr>
                      <w:rFonts w:ascii="Times New Roman" w:hAnsi="Times New Roman" w:cs="Times New Roman"/>
                      <w:b/>
                      <w:bCs/>
                      <w:sz w:val="20"/>
                      <w:szCs w:val="20"/>
                    </w:rPr>
                  </w:pPr>
                  <w:r w:rsidRPr="00CC0D1A">
                    <w:rPr>
                      <w:rFonts w:ascii="Times New Roman" w:hAnsi="Times New Roman" w:cs="Times New Roman"/>
                      <w:b/>
                      <w:bCs/>
                      <w:sz w:val="20"/>
                      <w:szCs w:val="20"/>
                    </w:rPr>
                    <w:t>11. Международный статус</w:t>
                  </w:r>
                </w:p>
              </w:tc>
              <w:tc>
                <w:tcPr>
                  <w:tcW w:w="11506" w:type="dxa"/>
                  <w:gridSpan w:val="14"/>
                </w:tcPr>
                <w:p w14:paraId="6661C7BA" w14:textId="77777777" w:rsidR="00C94E1F" w:rsidRPr="00CC0D1A" w:rsidRDefault="00C94E1F" w:rsidP="00C94E1F">
                  <w:pPr>
                    <w:jc w:val="both"/>
                    <w:rPr>
                      <w:rFonts w:ascii="Times New Roman" w:hAnsi="Times New Roman" w:cs="Times New Roman"/>
                      <w:bCs/>
                      <w:sz w:val="20"/>
                      <w:szCs w:val="20"/>
                    </w:rPr>
                  </w:pPr>
                  <w:r w:rsidRPr="00CC0D1A">
                    <w:rPr>
                      <w:rFonts w:ascii="Times New Roman" w:hAnsi="Times New Roman" w:cs="Times New Roman"/>
                      <w:bCs/>
                      <w:sz w:val="20"/>
                      <w:szCs w:val="20"/>
                    </w:rPr>
                    <w:t xml:space="preserve">Отсутствует  </w:t>
                  </w:r>
                </w:p>
              </w:tc>
            </w:tr>
            <w:tr w:rsidR="00C94E1F" w:rsidRPr="00B20510" w14:paraId="115825E5" w14:textId="77777777" w:rsidTr="00C94E1F">
              <w:tc>
                <w:tcPr>
                  <w:tcW w:w="3185" w:type="dxa"/>
                  <w:gridSpan w:val="3"/>
                </w:tcPr>
                <w:p w14:paraId="1446D131" w14:textId="77777777"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 xml:space="preserve">12.  Категория ООПТ согласно классификации Международного союза охраны природы (МСОП, </w:t>
                  </w:r>
                  <w:r w:rsidRPr="00B20510">
                    <w:rPr>
                      <w:rFonts w:ascii="Times New Roman" w:hAnsi="Times New Roman" w:cs="Times New Roman"/>
                      <w:b/>
                      <w:bCs/>
                      <w:sz w:val="20"/>
                      <w:szCs w:val="20"/>
                      <w:lang w:val="en-US"/>
                    </w:rPr>
                    <w:t>IUCN</w:t>
                  </w:r>
                  <w:r w:rsidRPr="00B20510">
                    <w:rPr>
                      <w:rFonts w:ascii="Times New Roman" w:hAnsi="Times New Roman" w:cs="Times New Roman"/>
                      <w:b/>
                      <w:bCs/>
                      <w:sz w:val="20"/>
                      <w:szCs w:val="20"/>
                    </w:rPr>
                    <w:t>)</w:t>
                  </w:r>
                </w:p>
              </w:tc>
              <w:tc>
                <w:tcPr>
                  <w:tcW w:w="11506" w:type="dxa"/>
                  <w:gridSpan w:val="14"/>
                </w:tcPr>
                <w:p w14:paraId="7BD40F34" w14:textId="77777777" w:rsidR="00C94E1F" w:rsidRPr="00B20510" w:rsidRDefault="00C94E1F" w:rsidP="00C94E1F">
                  <w:pPr>
                    <w:jc w:val="both"/>
                    <w:rPr>
                      <w:rFonts w:ascii="Times New Roman" w:hAnsi="Times New Roman" w:cs="Times New Roman"/>
                      <w:bCs/>
                      <w:sz w:val="20"/>
                      <w:szCs w:val="20"/>
                    </w:rPr>
                  </w:pPr>
                  <w:r w:rsidRPr="00A640BF">
                    <w:rPr>
                      <w:rFonts w:ascii="Times New Roman" w:hAnsi="Times New Roman" w:cs="Times New Roman"/>
                      <w:bCs/>
                      <w:sz w:val="20"/>
                      <w:szCs w:val="20"/>
                    </w:rPr>
                    <w:t>IV (</w:t>
                  </w:r>
                  <w:proofErr w:type="spellStart"/>
                  <w:r w:rsidRPr="00A640BF">
                    <w:rPr>
                      <w:rFonts w:ascii="Times New Roman" w:hAnsi="Times New Roman" w:cs="Times New Roman"/>
                      <w:bCs/>
                      <w:sz w:val="20"/>
                      <w:szCs w:val="20"/>
                    </w:rPr>
                    <w:t>Habitat</w:t>
                  </w:r>
                  <w:proofErr w:type="spellEnd"/>
                  <w:r w:rsidRPr="00A640BF">
                    <w:rPr>
                      <w:rFonts w:ascii="Times New Roman" w:hAnsi="Times New Roman" w:cs="Times New Roman"/>
                      <w:bCs/>
                      <w:sz w:val="20"/>
                      <w:szCs w:val="20"/>
                    </w:rPr>
                    <w:t xml:space="preserve"> / </w:t>
                  </w:r>
                  <w:proofErr w:type="spellStart"/>
                  <w:r w:rsidRPr="00A640BF">
                    <w:rPr>
                      <w:rFonts w:ascii="Times New Roman" w:hAnsi="Times New Roman" w:cs="Times New Roman"/>
                      <w:bCs/>
                      <w:sz w:val="20"/>
                      <w:szCs w:val="20"/>
                    </w:rPr>
                    <w:t>Species</w:t>
                  </w:r>
                  <w:proofErr w:type="spellEnd"/>
                  <w:r w:rsidRPr="00A640BF">
                    <w:rPr>
                      <w:rFonts w:ascii="Times New Roman" w:hAnsi="Times New Roman" w:cs="Times New Roman"/>
                      <w:bCs/>
                      <w:sz w:val="20"/>
                      <w:szCs w:val="20"/>
                    </w:rPr>
                    <w:t xml:space="preserve"> Management Area) – управляемые в целях сохранения некоторых видов и их среды обитания, часто с помощью различных регуляционных, биотехнических и других мероприятий</w:t>
                  </w:r>
                </w:p>
              </w:tc>
            </w:tr>
            <w:tr w:rsidR="00C94E1F" w:rsidRPr="00B20510" w14:paraId="41E800BA" w14:textId="77777777" w:rsidTr="00C94E1F">
              <w:tc>
                <w:tcPr>
                  <w:tcW w:w="3185" w:type="dxa"/>
                  <w:gridSpan w:val="3"/>
                </w:tcPr>
                <w:p w14:paraId="7DB27A29" w14:textId="77777777"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13. Число отдельно расположенных, не граничащих друг с другом участков, территорий / акваторий ООПТ</w:t>
                  </w:r>
                </w:p>
              </w:tc>
              <w:tc>
                <w:tcPr>
                  <w:tcW w:w="11506" w:type="dxa"/>
                  <w:gridSpan w:val="14"/>
                </w:tcPr>
                <w:p w14:paraId="43056B09" w14:textId="77777777" w:rsidR="00C94E1F" w:rsidRPr="00B20510" w:rsidRDefault="00C94E1F" w:rsidP="00C94E1F">
                  <w:pPr>
                    <w:jc w:val="both"/>
                    <w:rPr>
                      <w:rFonts w:ascii="Times New Roman" w:hAnsi="Times New Roman" w:cs="Times New Roman"/>
                      <w:bCs/>
                      <w:sz w:val="20"/>
                      <w:szCs w:val="20"/>
                    </w:rPr>
                  </w:pPr>
                  <w:r w:rsidRPr="00F63401">
                    <w:rPr>
                      <w:rFonts w:ascii="Times New Roman" w:hAnsi="Times New Roman" w:cs="Times New Roman"/>
                      <w:bCs/>
                      <w:sz w:val="20"/>
                      <w:szCs w:val="20"/>
                    </w:rPr>
                    <w:t xml:space="preserve">1 </w:t>
                  </w:r>
                </w:p>
              </w:tc>
            </w:tr>
            <w:tr w:rsidR="00C94E1F" w:rsidRPr="00B20510" w14:paraId="2DC6C72E" w14:textId="77777777" w:rsidTr="00C94E1F">
              <w:tc>
                <w:tcPr>
                  <w:tcW w:w="3185" w:type="dxa"/>
                  <w:gridSpan w:val="3"/>
                </w:tcPr>
                <w:p w14:paraId="7C70ABD8" w14:textId="77777777"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14. Месторасположение ООПТ</w:t>
                  </w:r>
                </w:p>
              </w:tc>
              <w:tc>
                <w:tcPr>
                  <w:tcW w:w="11506" w:type="dxa"/>
                  <w:gridSpan w:val="14"/>
                </w:tcPr>
                <w:p w14:paraId="097D7A3A" w14:textId="77777777" w:rsidR="00C94E1F" w:rsidRPr="00B20510" w:rsidRDefault="00C94E1F" w:rsidP="004B173C">
                  <w:pPr>
                    <w:jc w:val="both"/>
                    <w:rPr>
                      <w:rFonts w:ascii="Times New Roman" w:hAnsi="Times New Roman" w:cs="Times New Roman"/>
                      <w:bCs/>
                      <w:sz w:val="20"/>
                      <w:szCs w:val="20"/>
                    </w:rPr>
                  </w:pPr>
                  <w:r w:rsidRPr="00B20510">
                    <w:rPr>
                      <w:rFonts w:ascii="Times New Roman" w:hAnsi="Times New Roman" w:cs="Times New Roman"/>
                      <w:bCs/>
                      <w:sz w:val="20"/>
                      <w:szCs w:val="20"/>
                    </w:rPr>
                    <w:t xml:space="preserve">Пермский край, </w:t>
                  </w:r>
                  <w:r>
                    <w:rPr>
                      <w:rFonts w:ascii="Times New Roman" w:hAnsi="Times New Roman" w:cs="Times New Roman"/>
                      <w:bCs/>
                      <w:sz w:val="20"/>
                      <w:szCs w:val="20"/>
                    </w:rPr>
                    <w:t>Чайковский</w:t>
                  </w:r>
                  <w:r w:rsidRPr="00B20510">
                    <w:rPr>
                      <w:rFonts w:ascii="Times New Roman" w:hAnsi="Times New Roman" w:cs="Times New Roman"/>
                      <w:bCs/>
                      <w:sz w:val="20"/>
                      <w:szCs w:val="20"/>
                    </w:rPr>
                    <w:t xml:space="preserve"> </w:t>
                  </w:r>
                  <w:r w:rsidR="004B173C">
                    <w:rPr>
                      <w:rFonts w:ascii="Times New Roman" w:hAnsi="Times New Roman" w:cs="Times New Roman"/>
                      <w:bCs/>
                      <w:sz w:val="20"/>
                      <w:szCs w:val="20"/>
                    </w:rPr>
                    <w:t>городской округ</w:t>
                  </w:r>
                  <w:r>
                    <w:rPr>
                      <w:rFonts w:ascii="Times New Roman" w:hAnsi="Times New Roman" w:cs="Times New Roman"/>
                      <w:bCs/>
                      <w:sz w:val="20"/>
                      <w:szCs w:val="20"/>
                    </w:rPr>
                    <w:t xml:space="preserve"> </w:t>
                  </w:r>
                </w:p>
              </w:tc>
            </w:tr>
            <w:tr w:rsidR="00C94E1F" w:rsidRPr="00B20510" w14:paraId="5B3DB959" w14:textId="77777777" w:rsidTr="00C94E1F">
              <w:tc>
                <w:tcPr>
                  <w:tcW w:w="3185" w:type="dxa"/>
                  <w:gridSpan w:val="3"/>
                </w:tcPr>
                <w:p w14:paraId="3DD40DD2" w14:textId="77777777"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15. Географическое положение ООПТ</w:t>
                  </w:r>
                </w:p>
              </w:tc>
              <w:tc>
                <w:tcPr>
                  <w:tcW w:w="11506" w:type="dxa"/>
                  <w:gridSpan w:val="14"/>
                </w:tcPr>
                <w:p w14:paraId="0B231087" w14:textId="77777777" w:rsidR="00C94E1F" w:rsidRPr="00A647B7" w:rsidRDefault="00C94E1F" w:rsidP="00C94E1F">
                  <w:pPr>
                    <w:jc w:val="both"/>
                    <w:rPr>
                      <w:rFonts w:ascii="Times New Roman" w:hAnsi="Times New Roman" w:cs="Times New Roman"/>
                      <w:bCs/>
                      <w:sz w:val="20"/>
                      <w:szCs w:val="20"/>
                    </w:rPr>
                  </w:pPr>
                  <w:r w:rsidRPr="00561EFE">
                    <w:rPr>
                      <w:rFonts w:ascii="Times New Roman" w:hAnsi="Times New Roman" w:cs="Times New Roman"/>
                      <w:bCs/>
                      <w:sz w:val="20"/>
                      <w:szCs w:val="20"/>
                    </w:rPr>
                    <w:t>Исследуемая территория находится на восточной окраине Русской равнины.</w:t>
                  </w:r>
                  <w:r>
                    <w:rPr>
                      <w:rFonts w:ascii="Times New Roman" w:hAnsi="Times New Roman" w:cs="Times New Roman"/>
                      <w:bCs/>
                      <w:sz w:val="20"/>
                      <w:szCs w:val="20"/>
                    </w:rPr>
                    <w:t xml:space="preserve"> Находится в подтаежной зоне. </w:t>
                  </w:r>
                  <w:r w:rsidRPr="00B20510">
                    <w:rPr>
                      <w:rFonts w:ascii="Times New Roman" w:hAnsi="Times New Roman" w:cs="Times New Roman"/>
                      <w:bCs/>
                      <w:sz w:val="20"/>
                      <w:szCs w:val="20"/>
                    </w:rPr>
                    <w:t xml:space="preserve"> Относится к </w:t>
                  </w:r>
                  <w:r>
                    <w:rPr>
                      <w:rFonts w:ascii="Times New Roman" w:hAnsi="Times New Roman" w:cs="Times New Roman"/>
                      <w:bCs/>
                      <w:sz w:val="20"/>
                      <w:szCs w:val="20"/>
                    </w:rPr>
                    <w:t>ландшафтной области</w:t>
                  </w:r>
                  <w:r w:rsidRPr="00B20510">
                    <w:rPr>
                      <w:rFonts w:ascii="Times New Roman" w:hAnsi="Times New Roman" w:cs="Times New Roman"/>
                      <w:bCs/>
                      <w:sz w:val="20"/>
                      <w:szCs w:val="20"/>
                    </w:rPr>
                    <w:t xml:space="preserve"> Высок</w:t>
                  </w:r>
                  <w:r>
                    <w:rPr>
                      <w:rFonts w:ascii="Times New Roman" w:hAnsi="Times New Roman" w:cs="Times New Roman"/>
                      <w:bCs/>
                      <w:sz w:val="20"/>
                      <w:szCs w:val="20"/>
                    </w:rPr>
                    <w:t>ое</w:t>
                  </w:r>
                  <w:r w:rsidRPr="00B20510">
                    <w:rPr>
                      <w:rFonts w:ascii="Times New Roman" w:hAnsi="Times New Roman" w:cs="Times New Roman"/>
                      <w:bCs/>
                      <w:sz w:val="20"/>
                      <w:szCs w:val="20"/>
                    </w:rPr>
                    <w:t xml:space="preserve"> Заволжь</w:t>
                  </w:r>
                  <w:r>
                    <w:rPr>
                      <w:rFonts w:ascii="Times New Roman" w:hAnsi="Times New Roman" w:cs="Times New Roman"/>
                      <w:bCs/>
                      <w:sz w:val="20"/>
                      <w:szCs w:val="20"/>
                    </w:rPr>
                    <w:t>е</w:t>
                  </w:r>
                  <w:r w:rsidRPr="00B20510">
                    <w:rPr>
                      <w:rFonts w:ascii="Times New Roman" w:hAnsi="Times New Roman" w:cs="Times New Roman"/>
                      <w:bCs/>
                      <w:sz w:val="20"/>
                      <w:szCs w:val="20"/>
                    </w:rPr>
                    <w:t xml:space="preserve">. По физико-географическому районированию Н.Н. Назарова находится в пределах </w:t>
                  </w:r>
                  <w:proofErr w:type="spellStart"/>
                  <w:r>
                    <w:rPr>
                      <w:rFonts w:ascii="Times New Roman" w:hAnsi="Times New Roman" w:cs="Times New Roman"/>
                      <w:bCs/>
                      <w:sz w:val="20"/>
                      <w:szCs w:val="20"/>
                    </w:rPr>
                    <w:t>Усинско</w:t>
                  </w:r>
                  <w:proofErr w:type="spellEnd"/>
                  <w:r>
                    <w:rPr>
                      <w:rFonts w:ascii="Times New Roman" w:hAnsi="Times New Roman" w:cs="Times New Roman"/>
                      <w:bCs/>
                      <w:sz w:val="20"/>
                      <w:szCs w:val="20"/>
                    </w:rPr>
                    <w:t xml:space="preserve">-Бардымского и </w:t>
                  </w:r>
                  <w:proofErr w:type="spellStart"/>
                  <w:r>
                    <w:rPr>
                      <w:rFonts w:ascii="Times New Roman" w:hAnsi="Times New Roman" w:cs="Times New Roman"/>
                      <w:bCs/>
                      <w:sz w:val="20"/>
                      <w:szCs w:val="20"/>
                    </w:rPr>
                    <w:t>Сайгатского</w:t>
                  </w:r>
                  <w:proofErr w:type="spellEnd"/>
                  <w:r>
                    <w:rPr>
                      <w:rFonts w:ascii="Times New Roman" w:hAnsi="Times New Roman" w:cs="Times New Roman"/>
                      <w:bCs/>
                      <w:sz w:val="20"/>
                      <w:szCs w:val="20"/>
                    </w:rPr>
                    <w:t xml:space="preserve"> ландшафтов</w:t>
                  </w:r>
                  <w:r w:rsidRPr="00B20510">
                    <w:rPr>
                      <w:rFonts w:ascii="Times New Roman" w:hAnsi="Times New Roman" w:cs="Times New Roman"/>
                      <w:bCs/>
                      <w:sz w:val="20"/>
                      <w:szCs w:val="20"/>
                    </w:rPr>
                    <w:t xml:space="preserve">. </w:t>
                  </w:r>
                  <w:r>
                    <w:rPr>
                      <w:rFonts w:ascii="Times New Roman" w:hAnsi="Times New Roman" w:cs="Times New Roman"/>
                      <w:bCs/>
                      <w:sz w:val="20"/>
                      <w:szCs w:val="20"/>
                    </w:rPr>
                    <w:t>Расположен в</w:t>
                  </w:r>
                  <w:r w:rsidRPr="007B09B8">
                    <w:rPr>
                      <w:rFonts w:ascii="Times New Roman" w:hAnsi="Times New Roman" w:cs="Times New Roman"/>
                      <w:bCs/>
                      <w:sz w:val="20"/>
                      <w:szCs w:val="20"/>
                    </w:rPr>
                    <w:t xml:space="preserve"> 20 км к юго-востоку от г. Чайковский</w:t>
                  </w:r>
                </w:p>
              </w:tc>
            </w:tr>
            <w:tr w:rsidR="00C94E1F" w:rsidRPr="00B20510" w14:paraId="3B473E35" w14:textId="77777777" w:rsidTr="00C94E1F">
              <w:tc>
                <w:tcPr>
                  <w:tcW w:w="3185" w:type="dxa"/>
                  <w:gridSpan w:val="3"/>
                </w:tcPr>
                <w:p w14:paraId="69FC6EE9" w14:textId="77777777" w:rsidR="00C94E1F" w:rsidRPr="00C1691C" w:rsidRDefault="00C94E1F" w:rsidP="00C94E1F">
                  <w:pPr>
                    <w:rPr>
                      <w:rFonts w:ascii="Times New Roman" w:hAnsi="Times New Roman" w:cs="Times New Roman"/>
                      <w:b/>
                      <w:bCs/>
                      <w:sz w:val="20"/>
                      <w:szCs w:val="20"/>
                    </w:rPr>
                  </w:pPr>
                  <w:r w:rsidRPr="00C1691C">
                    <w:rPr>
                      <w:rFonts w:ascii="Times New Roman" w:hAnsi="Times New Roman" w:cs="Times New Roman"/>
                      <w:b/>
                      <w:bCs/>
                      <w:sz w:val="20"/>
                      <w:szCs w:val="20"/>
                    </w:rPr>
                    <w:t>16. Общая площадь ООПТ</w:t>
                  </w:r>
                </w:p>
              </w:tc>
              <w:tc>
                <w:tcPr>
                  <w:tcW w:w="11506" w:type="dxa"/>
                  <w:gridSpan w:val="14"/>
                </w:tcPr>
                <w:p w14:paraId="1437C9D9" w14:textId="77777777" w:rsidR="00C94E1F" w:rsidRPr="00C1691C" w:rsidRDefault="00C94E1F" w:rsidP="00C94E1F">
                  <w:pPr>
                    <w:jc w:val="both"/>
                    <w:rPr>
                      <w:rFonts w:ascii="Times New Roman" w:hAnsi="Times New Roman" w:cs="Times New Roman"/>
                      <w:bCs/>
                      <w:sz w:val="20"/>
                      <w:szCs w:val="20"/>
                    </w:rPr>
                  </w:pPr>
                  <w:r w:rsidRPr="00C1691C">
                    <w:rPr>
                      <w:rFonts w:ascii="Times New Roman" w:hAnsi="Times New Roman" w:cs="Times New Roman"/>
                      <w:bCs/>
                      <w:sz w:val="20"/>
                      <w:szCs w:val="20"/>
                    </w:rPr>
                    <w:t xml:space="preserve">28000 га </w:t>
                  </w:r>
                </w:p>
              </w:tc>
            </w:tr>
            <w:tr w:rsidR="00C94E1F" w:rsidRPr="00B20510" w14:paraId="0A27E894" w14:textId="77777777" w:rsidTr="00C94E1F">
              <w:tc>
                <w:tcPr>
                  <w:tcW w:w="3185" w:type="dxa"/>
                  <w:gridSpan w:val="3"/>
                </w:tcPr>
                <w:p w14:paraId="372A4FD2" w14:textId="77777777" w:rsidR="00C94E1F" w:rsidRPr="00C1691C" w:rsidRDefault="00C94E1F" w:rsidP="00C94E1F">
                  <w:pPr>
                    <w:rPr>
                      <w:rFonts w:ascii="Times New Roman" w:hAnsi="Times New Roman" w:cs="Times New Roman"/>
                      <w:b/>
                      <w:bCs/>
                      <w:sz w:val="20"/>
                      <w:szCs w:val="20"/>
                    </w:rPr>
                  </w:pPr>
                  <w:r w:rsidRPr="00C1691C">
                    <w:rPr>
                      <w:rFonts w:ascii="Times New Roman" w:hAnsi="Times New Roman" w:cs="Times New Roman"/>
                      <w:b/>
                      <w:bCs/>
                      <w:sz w:val="20"/>
                      <w:szCs w:val="20"/>
                    </w:rPr>
                    <w:t>17. Площадь охранной зоны</w:t>
                  </w:r>
                </w:p>
              </w:tc>
              <w:tc>
                <w:tcPr>
                  <w:tcW w:w="11506" w:type="dxa"/>
                  <w:gridSpan w:val="14"/>
                </w:tcPr>
                <w:p w14:paraId="6D44F996" w14:textId="77777777" w:rsidR="00C94E1F" w:rsidRPr="00C1691C" w:rsidRDefault="00C94E1F" w:rsidP="00C94E1F">
                  <w:pPr>
                    <w:jc w:val="both"/>
                    <w:rPr>
                      <w:rFonts w:ascii="Times New Roman" w:hAnsi="Times New Roman" w:cs="Times New Roman"/>
                      <w:bCs/>
                      <w:sz w:val="20"/>
                      <w:szCs w:val="20"/>
                    </w:rPr>
                  </w:pPr>
                  <w:r w:rsidRPr="00C1691C">
                    <w:rPr>
                      <w:rFonts w:ascii="Times New Roman" w:hAnsi="Times New Roman" w:cs="Times New Roman"/>
                      <w:bCs/>
                      <w:sz w:val="20"/>
                      <w:szCs w:val="20"/>
                    </w:rPr>
                    <w:t>0</w:t>
                  </w:r>
                </w:p>
              </w:tc>
            </w:tr>
            <w:tr w:rsidR="00C94E1F" w:rsidRPr="00B20510" w14:paraId="25B6F342" w14:textId="77777777" w:rsidTr="00C94E1F">
              <w:tc>
                <w:tcPr>
                  <w:tcW w:w="2716" w:type="dxa"/>
                  <w:gridSpan w:val="2"/>
                </w:tcPr>
                <w:p w14:paraId="38123D9F" w14:textId="77777777" w:rsidR="00C94E1F" w:rsidRPr="00B20510" w:rsidRDefault="00C94E1F" w:rsidP="00C94E1F">
                  <w:pPr>
                    <w:rPr>
                      <w:rFonts w:ascii="Times New Roman" w:hAnsi="Times New Roman" w:cs="Times New Roman"/>
                      <w:b/>
                      <w:bCs/>
                      <w:sz w:val="20"/>
                      <w:szCs w:val="20"/>
                    </w:rPr>
                  </w:pPr>
                  <w:r w:rsidRPr="00B20510">
                    <w:rPr>
                      <w:rFonts w:ascii="Times New Roman" w:hAnsi="Times New Roman" w:cs="Times New Roman"/>
                      <w:b/>
                      <w:bCs/>
                      <w:sz w:val="20"/>
                      <w:szCs w:val="20"/>
                    </w:rPr>
                    <w:t>18. Границы ООПТ</w:t>
                  </w:r>
                </w:p>
              </w:tc>
              <w:tc>
                <w:tcPr>
                  <w:tcW w:w="11975" w:type="dxa"/>
                  <w:gridSpan w:val="15"/>
                </w:tcPr>
                <w:p w14:paraId="2ED2DE05" w14:textId="77777777" w:rsidR="00C94E1F" w:rsidRPr="00C94E1F" w:rsidRDefault="00C94E1F" w:rsidP="00C94E1F">
                  <w:pPr>
                    <w:jc w:val="both"/>
                    <w:rPr>
                      <w:rFonts w:ascii="Times New Roman" w:hAnsi="Times New Roman" w:cs="Times New Roman"/>
                      <w:b/>
                      <w:bCs/>
                      <w:i/>
                      <w:sz w:val="20"/>
                      <w:szCs w:val="20"/>
                    </w:rPr>
                  </w:pPr>
                  <w:r w:rsidRPr="00C94E1F">
                    <w:rPr>
                      <w:rFonts w:ascii="Times New Roman" w:hAnsi="Times New Roman" w:cs="Times New Roman"/>
                      <w:b/>
                      <w:bCs/>
                      <w:iCs/>
                      <w:sz w:val="20"/>
                      <w:szCs w:val="20"/>
                    </w:rPr>
                    <w:t>северная</w:t>
                  </w:r>
                  <w:r w:rsidRPr="00C94E1F">
                    <w:rPr>
                      <w:rFonts w:ascii="Times New Roman" w:hAnsi="Times New Roman" w:cs="Times New Roman"/>
                      <w:bCs/>
                      <w:iCs/>
                      <w:sz w:val="20"/>
                      <w:szCs w:val="20"/>
                    </w:rPr>
                    <w:t xml:space="preserve">: от слияния р. Пизь с р. </w:t>
                  </w:r>
                  <w:proofErr w:type="spellStart"/>
                  <w:r w:rsidRPr="00C94E1F">
                    <w:rPr>
                      <w:rFonts w:ascii="Times New Roman" w:hAnsi="Times New Roman" w:cs="Times New Roman"/>
                      <w:bCs/>
                      <w:iCs/>
                      <w:sz w:val="20"/>
                      <w:szCs w:val="20"/>
                    </w:rPr>
                    <w:t>Казекта</w:t>
                  </w:r>
                  <w:proofErr w:type="spellEnd"/>
                  <w:r w:rsidRPr="00C94E1F">
                    <w:rPr>
                      <w:rFonts w:ascii="Times New Roman" w:hAnsi="Times New Roman" w:cs="Times New Roman"/>
                      <w:bCs/>
                      <w:iCs/>
                      <w:sz w:val="20"/>
                      <w:szCs w:val="20"/>
                    </w:rPr>
                    <w:t xml:space="preserve"> по левому берегу р. </w:t>
                  </w:r>
                  <w:proofErr w:type="spellStart"/>
                  <w:r w:rsidRPr="00C94E1F">
                    <w:rPr>
                      <w:rFonts w:ascii="Times New Roman" w:hAnsi="Times New Roman" w:cs="Times New Roman"/>
                      <w:bCs/>
                      <w:iCs/>
                      <w:sz w:val="20"/>
                      <w:szCs w:val="20"/>
                    </w:rPr>
                    <w:t>Казекта</w:t>
                  </w:r>
                  <w:proofErr w:type="spellEnd"/>
                  <w:r w:rsidRPr="00C94E1F">
                    <w:rPr>
                      <w:rFonts w:ascii="Times New Roman" w:hAnsi="Times New Roman" w:cs="Times New Roman"/>
                      <w:bCs/>
                      <w:iCs/>
                      <w:sz w:val="20"/>
                      <w:szCs w:val="20"/>
                    </w:rPr>
                    <w:t xml:space="preserve"> вверх по течению до административной границы с Еловским районом, далее по административной границе до пересечения административных границ Чайковского, Еловского и Куединского районов; </w:t>
                  </w:r>
                  <w:r w:rsidRPr="00C94E1F">
                    <w:rPr>
                      <w:rFonts w:ascii="Times New Roman" w:hAnsi="Times New Roman" w:cs="Times New Roman"/>
                      <w:b/>
                      <w:bCs/>
                      <w:iCs/>
                      <w:sz w:val="20"/>
                      <w:szCs w:val="20"/>
                    </w:rPr>
                    <w:t>восточная</w:t>
                  </w:r>
                  <w:r w:rsidRPr="00C94E1F">
                    <w:rPr>
                      <w:rFonts w:ascii="Times New Roman" w:hAnsi="Times New Roman" w:cs="Times New Roman"/>
                      <w:bCs/>
                      <w:iCs/>
                      <w:sz w:val="20"/>
                      <w:szCs w:val="20"/>
                    </w:rPr>
                    <w:t xml:space="preserve">: от пересечения административных границ Чайковского, Еловского и Куединского районов по административной границе Чайковского района с Куединским до п. Буренка; </w:t>
                  </w:r>
                  <w:r w:rsidRPr="00C94E1F">
                    <w:rPr>
                      <w:rFonts w:ascii="Times New Roman" w:hAnsi="Times New Roman" w:cs="Times New Roman"/>
                      <w:b/>
                      <w:bCs/>
                      <w:iCs/>
                      <w:sz w:val="20"/>
                      <w:szCs w:val="20"/>
                    </w:rPr>
                    <w:t>южная</w:t>
                  </w:r>
                  <w:r w:rsidRPr="00C94E1F">
                    <w:rPr>
                      <w:rFonts w:ascii="Times New Roman" w:hAnsi="Times New Roman" w:cs="Times New Roman"/>
                      <w:bCs/>
                      <w:iCs/>
                      <w:sz w:val="20"/>
                      <w:szCs w:val="20"/>
                    </w:rPr>
                    <w:t xml:space="preserve">: от п. Буренка вдоль северной части 500 м зоны запрета охоты п. Буренка до пересечения с автотрассой Буренка – Фоки, далее по этой автотрассе до с. </w:t>
                  </w:r>
                  <w:proofErr w:type="spellStart"/>
                  <w:r w:rsidRPr="00C94E1F">
                    <w:rPr>
                      <w:rFonts w:ascii="Times New Roman" w:hAnsi="Times New Roman" w:cs="Times New Roman"/>
                      <w:bCs/>
                      <w:iCs/>
                      <w:sz w:val="20"/>
                      <w:szCs w:val="20"/>
                    </w:rPr>
                    <w:t>Зипуново</w:t>
                  </w:r>
                  <w:proofErr w:type="spellEnd"/>
                  <w:r w:rsidRPr="00C94E1F">
                    <w:rPr>
                      <w:rFonts w:ascii="Times New Roman" w:hAnsi="Times New Roman" w:cs="Times New Roman"/>
                      <w:bCs/>
                      <w:iCs/>
                      <w:sz w:val="20"/>
                      <w:szCs w:val="20"/>
                    </w:rPr>
                    <w:t xml:space="preserve">, затем вдоль северной части 500 м зоны запрета охоты с. </w:t>
                  </w:r>
                  <w:proofErr w:type="spellStart"/>
                  <w:r w:rsidRPr="00C94E1F">
                    <w:rPr>
                      <w:rFonts w:ascii="Times New Roman" w:hAnsi="Times New Roman" w:cs="Times New Roman"/>
                      <w:bCs/>
                      <w:iCs/>
                      <w:sz w:val="20"/>
                      <w:szCs w:val="20"/>
                    </w:rPr>
                    <w:t>Зипуново</w:t>
                  </w:r>
                  <w:proofErr w:type="spellEnd"/>
                  <w:r w:rsidRPr="00C94E1F">
                    <w:rPr>
                      <w:rFonts w:ascii="Times New Roman" w:hAnsi="Times New Roman" w:cs="Times New Roman"/>
                      <w:bCs/>
                      <w:iCs/>
                      <w:sz w:val="20"/>
                      <w:szCs w:val="20"/>
                    </w:rPr>
                    <w:t xml:space="preserve"> до пересечения с автотрассой Буренка – Фоки, далее по этой автотрассе до д. Каменный Ключ, затем вдоль восточной части 200 м зоны запрета охоты д. Каменный Ключ до пересечения с проселочной дорогой д. Каменный Ключ – п. Сосново; </w:t>
                  </w:r>
                  <w:r w:rsidRPr="00C94E1F">
                    <w:rPr>
                      <w:rFonts w:ascii="Times New Roman" w:hAnsi="Times New Roman" w:cs="Times New Roman"/>
                      <w:b/>
                      <w:bCs/>
                      <w:iCs/>
                      <w:sz w:val="20"/>
                      <w:szCs w:val="20"/>
                    </w:rPr>
                    <w:t>западная</w:t>
                  </w:r>
                  <w:r w:rsidRPr="00C94E1F">
                    <w:rPr>
                      <w:rFonts w:ascii="Times New Roman" w:hAnsi="Times New Roman" w:cs="Times New Roman"/>
                      <w:bCs/>
                      <w:iCs/>
                      <w:sz w:val="20"/>
                      <w:szCs w:val="20"/>
                    </w:rPr>
                    <w:t xml:space="preserve">: от д. Каменный Ключ по проселочной дороге д. Каменный Ключ – п. Сосново через д. Новая </w:t>
                  </w:r>
                  <w:proofErr w:type="spellStart"/>
                  <w:r w:rsidRPr="00C94E1F">
                    <w:rPr>
                      <w:rFonts w:ascii="Times New Roman" w:hAnsi="Times New Roman" w:cs="Times New Roman"/>
                      <w:bCs/>
                      <w:iCs/>
                      <w:sz w:val="20"/>
                      <w:szCs w:val="20"/>
                    </w:rPr>
                    <w:t>Бурня</w:t>
                  </w:r>
                  <w:proofErr w:type="spellEnd"/>
                  <w:r w:rsidRPr="00C94E1F">
                    <w:rPr>
                      <w:rFonts w:ascii="Times New Roman" w:hAnsi="Times New Roman" w:cs="Times New Roman"/>
                      <w:bCs/>
                      <w:iCs/>
                      <w:sz w:val="20"/>
                      <w:szCs w:val="20"/>
                    </w:rPr>
                    <w:t xml:space="preserve">, д. Старая </w:t>
                  </w:r>
                  <w:proofErr w:type="spellStart"/>
                  <w:r w:rsidRPr="00C94E1F">
                    <w:rPr>
                      <w:rFonts w:ascii="Times New Roman" w:hAnsi="Times New Roman" w:cs="Times New Roman"/>
                      <w:bCs/>
                      <w:iCs/>
                      <w:sz w:val="20"/>
                      <w:szCs w:val="20"/>
                    </w:rPr>
                    <w:t>Бурня</w:t>
                  </w:r>
                  <w:proofErr w:type="spellEnd"/>
                  <w:r w:rsidRPr="00C94E1F">
                    <w:rPr>
                      <w:rFonts w:ascii="Times New Roman" w:hAnsi="Times New Roman" w:cs="Times New Roman"/>
                      <w:bCs/>
                      <w:iCs/>
                      <w:sz w:val="20"/>
                      <w:szCs w:val="20"/>
                    </w:rPr>
                    <w:t xml:space="preserve"> до д. </w:t>
                  </w:r>
                  <w:proofErr w:type="spellStart"/>
                  <w:r w:rsidRPr="00C94E1F">
                    <w:rPr>
                      <w:rFonts w:ascii="Times New Roman" w:hAnsi="Times New Roman" w:cs="Times New Roman"/>
                      <w:bCs/>
                      <w:iCs/>
                      <w:sz w:val="20"/>
                      <w:szCs w:val="20"/>
                    </w:rPr>
                    <w:t>Сарапулка</w:t>
                  </w:r>
                  <w:proofErr w:type="spellEnd"/>
                  <w:r w:rsidRPr="00C94E1F">
                    <w:rPr>
                      <w:rFonts w:ascii="Times New Roman" w:hAnsi="Times New Roman" w:cs="Times New Roman"/>
                      <w:bCs/>
                      <w:iCs/>
                      <w:sz w:val="20"/>
                      <w:szCs w:val="20"/>
                    </w:rPr>
                    <w:t xml:space="preserve">, затем вдоль северной стороны 200 м зоны запрета охоты д. </w:t>
                  </w:r>
                  <w:proofErr w:type="spellStart"/>
                  <w:r w:rsidRPr="00C94E1F">
                    <w:rPr>
                      <w:rFonts w:ascii="Times New Roman" w:hAnsi="Times New Roman" w:cs="Times New Roman"/>
                      <w:bCs/>
                      <w:iCs/>
                      <w:sz w:val="20"/>
                      <w:szCs w:val="20"/>
                    </w:rPr>
                    <w:t>Сарапулка</w:t>
                  </w:r>
                  <w:proofErr w:type="spellEnd"/>
                  <w:r w:rsidRPr="00C94E1F">
                    <w:rPr>
                      <w:rFonts w:ascii="Times New Roman" w:hAnsi="Times New Roman" w:cs="Times New Roman"/>
                      <w:bCs/>
                      <w:iCs/>
                      <w:sz w:val="20"/>
                      <w:szCs w:val="20"/>
                    </w:rPr>
                    <w:t xml:space="preserve"> до пересечения с проселочной дорогой Каменный Ключ – п. Сосново, далее по этой дороге до д. Соловьи, затем вдоль западной части 200 м зоны запрета охоты д. Соловьи до пересечения с проселочной дорогой д. Каменный Ключ – п. Сосново, затем по этой дороге до п. Сосново, далее вдоль восточной части 500 м зоны запрета охоты п. Сосново до пересечения с автотрассой Чайковский – </w:t>
                  </w:r>
                  <w:proofErr w:type="spellStart"/>
                  <w:r w:rsidRPr="00C94E1F">
                    <w:rPr>
                      <w:rFonts w:ascii="Times New Roman" w:hAnsi="Times New Roman" w:cs="Times New Roman"/>
                      <w:bCs/>
                      <w:iCs/>
                      <w:sz w:val="20"/>
                      <w:szCs w:val="20"/>
                    </w:rPr>
                    <w:t>Б.Уса</w:t>
                  </w:r>
                  <w:proofErr w:type="spellEnd"/>
                  <w:r w:rsidRPr="00C94E1F">
                    <w:rPr>
                      <w:rFonts w:ascii="Times New Roman" w:hAnsi="Times New Roman" w:cs="Times New Roman"/>
                      <w:bCs/>
                      <w:iCs/>
                      <w:sz w:val="20"/>
                      <w:szCs w:val="20"/>
                    </w:rPr>
                    <w:t xml:space="preserve">, затем по этой автотрассе до моста через р. Пизь, далее на север по правому берегу р. Пизь до слияния с р. </w:t>
                  </w:r>
                  <w:proofErr w:type="spellStart"/>
                  <w:r w:rsidRPr="00C94E1F">
                    <w:rPr>
                      <w:rFonts w:ascii="Times New Roman" w:hAnsi="Times New Roman" w:cs="Times New Roman"/>
                      <w:bCs/>
                      <w:iCs/>
                      <w:sz w:val="20"/>
                      <w:szCs w:val="20"/>
                    </w:rPr>
                    <w:t>Казекта</w:t>
                  </w:r>
                  <w:proofErr w:type="spellEnd"/>
                  <w:r w:rsidRPr="00C94E1F">
                    <w:rPr>
                      <w:rFonts w:ascii="Times New Roman" w:hAnsi="Times New Roman" w:cs="Times New Roman"/>
                      <w:bCs/>
                      <w:iCs/>
                      <w:sz w:val="20"/>
                      <w:szCs w:val="20"/>
                    </w:rPr>
                    <w:t xml:space="preserve"> (Приказ Министерства природных ресурсов, лесного хозяйства и экологии Пермского края №СЭД-30-01-02-328 «Об утверждении положений о государственных природных биологических заказниках Пермского края от 20.03.2019 г.)</w:t>
                  </w:r>
                </w:p>
                <w:p w14:paraId="6A9C36D0" w14:textId="77777777" w:rsidR="00C94E1F" w:rsidRPr="00C94E1F" w:rsidRDefault="00C94E1F" w:rsidP="00C94E1F">
                  <w:pPr>
                    <w:jc w:val="center"/>
                    <w:rPr>
                      <w:rFonts w:ascii="Times New Roman" w:hAnsi="Times New Roman" w:cs="Times New Roman"/>
                      <w:b/>
                      <w:bCs/>
                      <w:sz w:val="16"/>
                      <w:szCs w:val="16"/>
                    </w:rPr>
                  </w:pPr>
                  <w:r w:rsidRPr="00C94E1F">
                    <w:rPr>
                      <w:rFonts w:ascii="Times New Roman" w:eastAsia="Times New Roman" w:hAnsi="Times New Roman" w:cs="Times New Roman"/>
                      <w:b/>
                      <w:bCs/>
                      <w:sz w:val="16"/>
                      <w:szCs w:val="16"/>
                    </w:rPr>
                    <w:t>Координаты поворотных точек границы</w:t>
                  </w:r>
                </w:p>
                <w:tbl>
                  <w:tblPr>
                    <w:tblW w:w="0" w:type="auto"/>
                    <w:jc w:val="center"/>
                    <w:tblLayout w:type="fixed"/>
                    <w:tblLook w:val="04A0" w:firstRow="1" w:lastRow="0" w:firstColumn="1" w:lastColumn="0" w:noHBand="0" w:noVBand="1"/>
                  </w:tblPr>
                  <w:tblGrid>
                    <w:gridCol w:w="966"/>
                    <w:gridCol w:w="966"/>
                    <w:gridCol w:w="966"/>
                    <w:gridCol w:w="966"/>
                    <w:gridCol w:w="966"/>
                    <w:gridCol w:w="966"/>
                    <w:gridCol w:w="966"/>
                    <w:gridCol w:w="966"/>
                    <w:gridCol w:w="966"/>
                    <w:gridCol w:w="966"/>
                    <w:gridCol w:w="966"/>
                    <w:gridCol w:w="966"/>
                  </w:tblGrid>
                  <w:tr w:rsidR="00C94E1F" w:rsidRPr="00C94E1F" w14:paraId="1FFE0C4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FB0F8"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5764C0AE"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4F40C1F4"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025D9951"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5BCF6C93"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3F852D6E"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732CA043"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120D193D"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1B8DE60B"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2DBF0645"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1460497B"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С.Ш.</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14:paraId="4CEFA0F1"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r w:rsidRPr="00C94E1F">
                          <w:rPr>
                            <w:rFonts w:ascii="Times New Roman" w:eastAsia="Times New Roman" w:hAnsi="Times New Roman" w:cs="Times New Roman"/>
                            <w:color w:val="000000"/>
                            <w:sz w:val="16"/>
                            <w:szCs w:val="16"/>
                            <w:lang w:eastAsia="ru-RU"/>
                          </w:rPr>
                          <w:t>В.Д.</w:t>
                        </w:r>
                      </w:p>
                    </w:tc>
                  </w:tr>
                  <w:tr w:rsidR="00C94E1F" w:rsidRPr="00C94E1F" w14:paraId="62A5D82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2ABC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80869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B772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B500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E4C8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E5CA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54,71985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90D3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0F02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F15D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AE11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54,39974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D542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6855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w:t>
                        </w:r>
                      </w:p>
                    </w:tc>
                  </w:tr>
                  <w:tr w:rsidR="00C94E1F" w:rsidRPr="00C94E1F" w14:paraId="502AFB5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6184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163E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7138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91FC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54,81019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98CD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0BAE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54,71945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1EEC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62B9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7F7B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A9A3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54,40348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E2A8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56,75551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5627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w:t>
                        </w:r>
                      </w:p>
                    </w:tc>
                  </w:tr>
                  <w:tr w:rsidR="00C94E1F" w:rsidRPr="00C94E1F" w14:paraId="6603318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F8FF5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6872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ECB8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65C4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54,80989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21B4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1D1B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B10D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729F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58A7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2559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54,4065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D869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4213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54,64937</w:t>
                        </w:r>
                      </w:p>
                    </w:tc>
                  </w:tr>
                  <w:tr w:rsidR="00C94E1F" w:rsidRPr="00C94E1F" w14:paraId="1308A0D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8FFE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1DBB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B3EF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0242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AD56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D95B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9EF20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B721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959E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F754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54,40934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7894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F3D3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54,64905</w:t>
                        </w:r>
                      </w:p>
                    </w:tc>
                  </w:tr>
                  <w:tr w:rsidR="00C94E1F" w:rsidRPr="00C94E1F" w14:paraId="5CE7DD4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0E59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lastRenderedPageBreak/>
                          <w:t>56,79576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96F7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A917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F06C5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7957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26E8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C40B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F131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F5A6E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1010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54,41176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4D6E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9039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54,64903</w:t>
                        </w:r>
                      </w:p>
                    </w:tc>
                  </w:tr>
                  <w:tr w:rsidR="00C94E1F" w:rsidRPr="00C94E1F" w14:paraId="2DB1419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2138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7C82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9C02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09409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FEB9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0F8C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9F78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DFD7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6D01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DBFB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54,41456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4A50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031E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54,64901</w:t>
                        </w:r>
                      </w:p>
                    </w:tc>
                  </w:tr>
                  <w:tr w:rsidR="00C94E1F" w:rsidRPr="00C94E1F" w14:paraId="7F82788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2DE2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56,78699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6554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67F4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23E3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CD29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CC5B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E8CB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DCD6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130F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4147A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54,41977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6624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9E14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54,64901</w:t>
                        </w:r>
                      </w:p>
                    </w:tc>
                  </w:tr>
                  <w:tr w:rsidR="00C94E1F" w:rsidRPr="00C94E1F" w14:paraId="78D0C58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56D89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BF00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840A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8CA6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C979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5007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39AA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4268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ACDC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9563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54,4238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2205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2BF7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54,64969</w:t>
                        </w:r>
                      </w:p>
                    </w:tc>
                  </w:tr>
                  <w:tr w:rsidR="00C94E1F" w:rsidRPr="00C94E1F" w14:paraId="7F84A15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37C4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7C72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54,85155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3016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ECFA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553D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17EF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3C0A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74D6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4809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9040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F7A2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28850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54,65038</w:t>
                        </w:r>
                      </w:p>
                    </w:tc>
                  </w:tr>
                  <w:tr w:rsidR="00C94E1F" w:rsidRPr="00C94E1F" w14:paraId="3C33102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2E05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9524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9928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C641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CDE8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4A9C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6293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B0F8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54,62952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41B8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589F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E302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F2C3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54,65049</w:t>
                        </w:r>
                      </w:p>
                    </w:tc>
                  </w:tr>
                  <w:tr w:rsidR="00C94E1F" w:rsidRPr="00C94E1F" w14:paraId="2D720F3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FFE7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6808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54,85832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2A68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E778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54,80613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11E0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CD70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70EC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1EF6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D3BD3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0F30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54,43574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D728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3432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54,6498</w:t>
                        </w:r>
                      </w:p>
                    </w:tc>
                  </w:tr>
                  <w:tr w:rsidR="00C94E1F" w:rsidRPr="00C94E1F" w14:paraId="41E0088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BF9F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57EE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54,85813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6023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50FE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54,80642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40FF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A3DE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AB31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8CCB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54,63123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68AF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2BD5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9E43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9F57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54,64933</w:t>
                        </w:r>
                      </w:p>
                    </w:tc>
                  </w:tr>
                  <w:tr w:rsidR="00C94E1F" w:rsidRPr="00C94E1F" w14:paraId="7D9116D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B4F3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FB91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54,86076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0A4B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1058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54,80576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1991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EC75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7257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900C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3C24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459D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CA7D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47FB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54,64873</w:t>
                        </w:r>
                      </w:p>
                    </w:tc>
                  </w:tr>
                  <w:tr w:rsidR="00C94E1F" w:rsidRPr="00C94E1F" w14:paraId="7F279C0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2705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12E0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54,86077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3A552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E09E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2B2B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3158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1614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292C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AD775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56,64038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C6EB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54,43973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3896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F08B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54,64828</w:t>
                        </w:r>
                      </w:p>
                    </w:tc>
                  </w:tr>
                  <w:tr w:rsidR="00C94E1F" w:rsidRPr="00C94E1F" w14:paraId="09B19B1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99D4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8CF8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54,86263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1E8E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522B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6631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7C05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F24B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43D0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54,62984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9981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04C3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54,44044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D187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5194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54,64775</w:t>
                        </w:r>
                      </w:p>
                    </w:tc>
                  </w:tr>
                  <w:tr w:rsidR="00C94E1F" w:rsidRPr="00C94E1F" w14:paraId="390C212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96B50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AB2C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C8A1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DBA4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54,80369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3F86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211A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F3A4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F5C8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1B7C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7A71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54,44212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6021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E1A1E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54,64701</w:t>
                        </w:r>
                      </w:p>
                    </w:tc>
                  </w:tr>
                  <w:tr w:rsidR="00C94E1F" w:rsidRPr="00C94E1F" w14:paraId="6D2EF24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60F5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B1D7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B6D6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5A650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E2F4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D6DB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A250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EC41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8C09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56,64076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4E89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54,44491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0741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5843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54,64654</w:t>
                        </w:r>
                      </w:p>
                    </w:tc>
                  </w:tr>
                  <w:tr w:rsidR="00C94E1F" w:rsidRPr="00C94E1F" w14:paraId="1330C8A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10AA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6A4A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A660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E07B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FD00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150D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B384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E082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EB645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74B8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54,44999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D1BD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5CB8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54,64581</w:t>
                        </w:r>
                      </w:p>
                    </w:tc>
                  </w:tr>
                  <w:tr w:rsidR="00C94E1F" w:rsidRPr="00C94E1F" w14:paraId="711DF0B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8F72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3160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54BB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9CCF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E3EA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A0CA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945F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2B0B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6C5A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CD02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DD87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9E89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54,64539</w:t>
                        </w:r>
                      </w:p>
                    </w:tc>
                  </w:tr>
                  <w:tr w:rsidR="00C94E1F" w:rsidRPr="00C94E1F" w14:paraId="7E9F1D2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A939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1008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2582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09BB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6771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8895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E3C4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049E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5153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F082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54,45653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CB0E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08ED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54,64475</w:t>
                        </w:r>
                      </w:p>
                    </w:tc>
                  </w:tr>
                  <w:tr w:rsidR="00C94E1F" w:rsidRPr="00C94E1F" w14:paraId="32E3807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2F94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5839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A4437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BE03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86FD9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BC09E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D4167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56,59789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6FAF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9E1F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37497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54,46017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09A7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633B3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54,6441</w:t>
                        </w:r>
                      </w:p>
                    </w:tc>
                  </w:tr>
                  <w:tr w:rsidR="00C94E1F" w:rsidRPr="00C94E1F" w14:paraId="657C74A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C3B09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5B29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5277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AEDA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F805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F3D1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54,71455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B345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56,59746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7D6D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CE79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1BBA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54,46249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D070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6AE2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54,64361</w:t>
                        </w:r>
                      </w:p>
                    </w:tc>
                  </w:tr>
                  <w:tr w:rsidR="00C94E1F" w:rsidRPr="00C94E1F" w14:paraId="6098ECE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938E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D70C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FBD4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2623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1E9E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B560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50D4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0354C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D7B0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9376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3BC8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7842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54,64371</w:t>
                        </w:r>
                      </w:p>
                    </w:tc>
                  </w:tr>
                  <w:tr w:rsidR="00C94E1F" w:rsidRPr="00C94E1F" w14:paraId="1A7EF19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C4E7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FF8E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FD66F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6370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F265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2497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D059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56,59558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0F07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94B0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39AC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54,46859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AD37E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4761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w:t>
                        </w:r>
                      </w:p>
                    </w:tc>
                  </w:tr>
                  <w:tr w:rsidR="00C94E1F" w:rsidRPr="00C94E1F" w14:paraId="53F31F5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0760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0A70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7FC0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FC62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4E49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763E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54,71295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361F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56,59481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6381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7D9C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D679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54,47092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FF10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1A1D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54,64369</w:t>
                        </w:r>
                      </w:p>
                    </w:tc>
                  </w:tr>
                  <w:tr w:rsidR="00C94E1F" w:rsidRPr="00C94E1F" w14:paraId="07ED1D5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0644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78A1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D7F0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3C0C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C13C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278C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3AE7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56,59453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BD07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C54B7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EC7C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54,47282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5EFF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6B35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54,64358</w:t>
                        </w:r>
                      </w:p>
                    </w:tc>
                  </w:tr>
                  <w:tr w:rsidR="00C94E1F" w:rsidRPr="00C94E1F" w14:paraId="6461A60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8B79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56,76458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CBCC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607C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A52D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DF757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A997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54,71203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34DA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56,59413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BD7D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54,62486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73F0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D024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54,47428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26DE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39E0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54,6425</w:t>
                        </w:r>
                      </w:p>
                    </w:tc>
                  </w:tr>
                  <w:tr w:rsidR="00C94E1F" w:rsidRPr="00C94E1F" w14:paraId="47F417B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2A5A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CFFE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501C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5B32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BAD6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D019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6643E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470A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54,62453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688C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F563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54,47805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FD02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47FE5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54,64217</w:t>
                        </w:r>
                      </w:p>
                    </w:tc>
                  </w:tr>
                  <w:tr w:rsidR="00C94E1F" w:rsidRPr="00C94E1F" w14:paraId="6740926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3F5B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56,76313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A6B7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CAA2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CDDA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54,80175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31E2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C8967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54,71111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411A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56,59371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9F1D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383B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452A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54,47992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7ADD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93B2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54,64158</w:t>
                        </w:r>
                      </w:p>
                    </w:tc>
                  </w:tr>
                  <w:tr w:rsidR="00C94E1F" w:rsidRPr="00C94E1F" w14:paraId="0CD1782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3E8C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96A07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9666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FA0A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54,80136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7EED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6569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54,71003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8A1D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8CC9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17D1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CB49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54,48027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C9BE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B0B9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54,64116</w:t>
                        </w:r>
                      </w:p>
                    </w:tc>
                  </w:tr>
                  <w:tr w:rsidR="00C94E1F" w:rsidRPr="00C94E1F" w14:paraId="76208F6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FC0F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FD6A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F3F5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20F5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7135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136F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54,70941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AFFA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56,59379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2A7C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F395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BCFE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54,48337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8396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2540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54,64109</w:t>
                        </w:r>
                      </w:p>
                    </w:tc>
                  </w:tr>
                  <w:tr w:rsidR="00C94E1F" w:rsidRPr="00C94E1F" w14:paraId="258631C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2B57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C818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6F01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90A1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866D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26F7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54,70903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FE15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56,59334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8C6E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6B8C8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FB5B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54,48834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0386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5D9E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54,64086</w:t>
                        </w:r>
                      </w:p>
                    </w:tc>
                  </w:tr>
                  <w:tr w:rsidR="00C94E1F" w:rsidRPr="00C94E1F" w14:paraId="7194721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3017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0267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4ACB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5BF1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3BAF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D166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54,70887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4CDD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CEC4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58D7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59ED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F7CC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7564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54,64002</w:t>
                        </w:r>
                      </w:p>
                    </w:tc>
                  </w:tr>
                  <w:tr w:rsidR="00C94E1F" w:rsidRPr="00C94E1F" w14:paraId="554DADD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EA0A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9E5C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5151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A168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2E16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20F3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54,70805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2A63A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3D8B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54,62578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132B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7AA7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54,49641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6F12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2E2B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54,63967</w:t>
                        </w:r>
                      </w:p>
                    </w:tc>
                  </w:tr>
                  <w:tr w:rsidR="00C94E1F" w:rsidRPr="00C94E1F" w14:paraId="03B908C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11DF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CA44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ADE67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6E9F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F7FC8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9FFB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54,70764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7C33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D264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54,62566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6224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26AE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54,49778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0A35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BAA7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54,63948</w:t>
                        </w:r>
                      </w:p>
                    </w:tc>
                  </w:tr>
                  <w:tr w:rsidR="00C94E1F" w:rsidRPr="00C94E1F" w14:paraId="3B356E7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91CE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lastRenderedPageBreak/>
                          <w:t>56,76112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B9228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6EDB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E8AA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54,79751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D83B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7A3C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5DA0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D98A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A5DC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0076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CCC7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0AD2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54,63923</w:t>
                        </w:r>
                      </w:p>
                    </w:tc>
                  </w:tr>
                  <w:tr w:rsidR="00C94E1F" w:rsidRPr="00C94E1F" w14:paraId="5E1046C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DA96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BE48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FDBD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56A7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54,79705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6E3A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B7F1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54,70615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A778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C125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D530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56,63867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9F3E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54,50292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3721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1D09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54,63892</w:t>
                        </w:r>
                      </w:p>
                    </w:tc>
                  </w:tr>
                  <w:tr w:rsidR="00C94E1F" w:rsidRPr="00C94E1F" w14:paraId="54FC0D7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7895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1086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13D7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3A9C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92A2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6E3E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5484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64D8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DF79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4656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80EF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7D60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54,63851</w:t>
                        </w:r>
                      </w:p>
                    </w:tc>
                  </w:tr>
                  <w:tr w:rsidR="00C94E1F" w:rsidRPr="00C94E1F" w14:paraId="10A8BC9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9D25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B5BF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6F3E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AE1F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54,79607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0D53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4CDAA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54,70568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6C99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3848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438E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B24F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9EFF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C3E8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54,63866</w:t>
                        </w:r>
                      </w:p>
                    </w:tc>
                  </w:tr>
                  <w:tr w:rsidR="00C94E1F" w:rsidRPr="00C94E1F" w14:paraId="2B70F1E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56DB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3801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ADCF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FEB1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E0F5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447D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54,70461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8F27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F247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54,62369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AA2A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3372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54,49813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CEDC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DADD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54,63879</w:t>
                        </w:r>
                      </w:p>
                    </w:tc>
                  </w:tr>
                  <w:tr w:rsidR="00C94E1F" w:rsidRPr="00C94E1F" w14:paraId="6CACB99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FD53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6B10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732C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8B97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3F3B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C934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F940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360B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54,62268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5A92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56,62864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A621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54,49425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55DB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D976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54,63895</w:t>
                        </w:r>
                      </w:p>
                    </w:tc>
                  </w:tr>
                  <w:tr w:rsidR="00C94E1F" w:rsidRPr="00C94E1F" w14:paraId="50EFB78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582D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56,76004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E671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995E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D984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C792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3D82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54,70332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B908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7556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54,62211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7E667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56,62984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2D4C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EEEEC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4A5D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54,63855</w:t>
                        </w:r>
                      </w:p>
                    </w:tc>
                  </w:tr>
                  <w:tr w:rsidR="00C94E1F" w:rsidRPr="00C94E1F" w14:paraId="411ED7E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5FA8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D312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667A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8379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C8A83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E934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A002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88D3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54,62194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27BF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56,62992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D864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A186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56,76192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BEAD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54,63766</w:t>
                        </w:r>
                      </w:p>
                    </w:tc>
                  </w:tr>
                  <w:tr w:rsidR="00C94E1F" w:rsidRPr="00C94E1F" w14:paraId="5E401C4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4CD25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2E3A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7DC9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BA20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84C1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0022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4670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5872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38979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56,63039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1D08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54,51095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E0AA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FA02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54,63693</w:t>
                        </w:r>
                      </w:p>
                    </w:tc>
                  </w:tr>
                  <w:tr w:rsidR="00C94E1F" w:rsidRPr="00C94E1F" w14:paraId="029855F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89E0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6A1F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4277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EE2F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9C6E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4B3B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4789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6E3F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90B0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BF7E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54,51773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52A4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6CEB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54,63609</w:t>
                        </w:r>
                      </w:p>
                    </w:tc>
                  </w:tr>
                  <w:tr w:rsidR="00C94E1F" w:rsidRPr="00C94E1F" w14:paraId="47B0B8B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2663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B116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C298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52A4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8F91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CA68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214E0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BBA9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54,62184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6750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9344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AF2B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12F0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54,63571</w:t>
                        </w:r>
                      </w:p>
                    </w:tc>
                  </w:tr>
                  <w:tr w:rsidR="00C94E1F" w:rsidRPr="00C94E1F" w14:paraId="5BFA0A0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AA31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49F9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F4E03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4A73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3CCC7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7CAD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0976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24D3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DBF1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DCB2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BF0B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56,76342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3B8F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54,63546</w:t>
                        </w:r>
                      </w:p>
                    </w:tc>
                  </w:tr>
                  <w:tr w:rsidR="00C94E1F" w:rsidRPr="00C94E1F" w14:paraId="709F0F1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5EDE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8B6E7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1945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9339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1EE3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0192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54,70166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68A5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9F04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54,62083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8A69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0F7D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3D13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56,76359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1542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54,63537</w:t>
                        </w:r>
                      </w:p>
                    </w:tc>
                  </w:tr>
                  <w:tr w:rsidR="00C94E1F" w:rsidRPr="00C94E1F" w14:paraId="282E09D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13FA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56,75801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77D2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E535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3426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AE46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DBC6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54,70108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4DA0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1A1D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E061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07BD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54,53082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FC50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AEE9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54,63517</w:t>
                        </w:r>
                      </w:p>
                    </w:tc>
                  </w:tr>
                  <w:tr w:rsidR="00C94E1F" w:rsidRPr="00C94E1F" w14:paraId="4029AB1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3BFFE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D429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56D5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59F2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C115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6279C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E5F2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9114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54,61922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D091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7218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54,53366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157C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5F40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54,63537</w:t>
                        </w:r>
                      </w:p>
                    </w:tc>
                  </w:tr>
                  <w:tr w:rsidR="00C94E1F" w:rsidRPr="00C94E1F" w14:paraId="5A9057B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9630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CBDA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8851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A5F9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5833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C4CC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54,70042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D4B6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7603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7ECE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56,63404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C63F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54,54045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897F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E378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54,63514</w:t>
                        </w:r>
                      </w:p>
                    </w:tc>
                  </w:tr>
                  <w:tr w:rsidR="00C94E1F" w:rsidRPr="00C94E1F" w14:paraId="148992E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832C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467D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3F07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0B61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AF9F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827B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D9CA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433D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92A2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6B8D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2F68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C131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54,63496</w:t>
                        </w:r>
                      </w:p>
                    </w:tc>
                  </w:tr>
                  <w:tr w:rsidR="00C94E1F" w:rsidRPr="00C94E1F" w14:paraId="7D1553A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D64B5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1425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E656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8115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54,79463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2F5A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B697E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54,69962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EF73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35BB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54,61929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689B7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20E1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54,54406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6A3C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91A9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54,6349</w:t>
                        </w:r>
                      </w:p>
                    </w:tc>
                  </w:tr>
                  <w:tr w:rsidR="00C94E1F" w:rsidRPr="00C94E1F" w14:paraId="78E0314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383C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8781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8D9C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B040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A58F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919B5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54,69933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00A4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BD65A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54,61886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F123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DDD8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C37C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9F287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54,63566</w:t>
                        </w:r>
                      </w:p>
                    </w:tc>
                  </w:tr>
                  <w:tr w:rsidR="00C94E1F" w:rsidRPr="00C94E1F" w14:paraId="5E0146E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D029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C83A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791F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AF24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2659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3414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54,69917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027F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EA38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54,61804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8514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7B17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4316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AFC4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54,63586</w:t>
                        </w:r>
                      </w:p>
                    </w:tc>
                  </w:tr>
                  <w:tr w:rsidR="00C94E1F" w:rsidRPr="00C94E1F" w14:paraId="0E6DC38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0A8C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BEB5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3CECC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55AB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AAA3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4DE7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B3CF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56,59101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3AED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A46D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0D86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DBDF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2CA2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54,6356</w:t>
                        </w:r>
                      </w:p>
                    </w:tc>
                  </w:tr>
                  <w:tr w:rsidR="00C94E1F" w:rsidRPr="00C94E1F" w14:paraId="08B669A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F1CE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7CBC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46005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8781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8626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8D80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76E4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56,59057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1DFC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54,61564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622C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5D14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EA56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1431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54,63515</w:t>
                        </w:r>
                      </w:p>
                    </w:tc>
                  </w:tr>
                  <w:tr w:rsidR="00C94E1F" w:rsidRPr="00C94E1F" w14:paraId="02F510A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0097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BCC2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6F33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06E1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1617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8761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A89E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56,58965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DBE8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54,61529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6DA3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2B36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54,55668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DC4C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5CAA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54,63513</w:t>
                        </w:r>
                      </w:p>
                    </w:tc>
                  </w:tr>
                  <w:tr w:rsidR="00C94E1F" w:rsidRPr="00C94E1F" w14:paraId="339E648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8C1B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56,75541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06DE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847B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7F93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3C62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952E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3017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10E4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0EC9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653D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EE63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76C6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54,63493</w:t>
                        </w:r>
                      </w:p>
                    </w:tc>
                  </w:tr>
                  <w:tr w:rsidR="00C94E1F" w:rsidRPr="00C94E1F" w14:paraId="1445BE7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8251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799A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1BE4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0C43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8DDF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B0ECF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7EF9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489B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54,61448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75DF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07FB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54,56397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4A7CE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A7AA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54,63449</w:t>
                        </w:r>
                      </w:p>
                    </w:tc>
                  </w:tr>
                  <w:tr w:rsidR="00C94E1F" w:rsidRPr="00C94E1F" w14:paraId="6A8A284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A857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4245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82DB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3B68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54,79329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34A8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39F1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54,69731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0457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8AF67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54,61396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1E0E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0D9B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147A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AF9F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54,63409</w:t>
                        </w:r>
                      </w:p>
                    </w:tc>
                  </w:tr>
                  <w:tr w:rsidR="00C94E1F" w:rsidRPr="00C94E1F" w14:paraId="5CFE2DE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378C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0F1A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87E6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92AF7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630B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C1E2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54,69719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1464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56,58753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6F57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54,61418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788B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9F61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54,56873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7F3B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1A32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54,63352</w:t>
                        </w:r>
                      </w:p>
                    </w:tc>
                  </w:tr>
                  <w:tr w:rsidR="00C94E1F" w:rsidRPr="00C94E1F" w14:paraId="5B11F83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33DE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E4BCB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298D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2294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9810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CBFE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54,69619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F5E7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B44E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2BA1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E855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54,57256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2AD5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5C46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54,63359</w:t>
                        </w:r>
                      </w:p>
                    </w:tc>
                  </w:tr>
                  <w:tr w:rsidR="00C94E1F" w:rsidRPr="00C94E1F" w14:paraId="0317B2B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6BCA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3C6C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0FA8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CFB7F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D0E6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1A50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54,69547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83427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99A0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BBB7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7916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4F22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F109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54,63408</w:t>
                        </w:r>
                      </w:p>
                    </w:tc>
                  </w:tr>
                  <w:tr w:rsidR="00C94E1F" w:rsidRPr="00C94E1F" w14:paraId="07E9C6E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2F6D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93EC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EE50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9BB4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5FF7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9E90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54,69532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0CD9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FFBE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36D3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6057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1A9DB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20E4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54,63443</w:t>
                        </w:r>
                      </w:p>
                    </w:tc>
                  </w:tr>
                  <w:tr w:rsidR="00C94E1F" w:rsidRPr="00C94E1F" w14:paraId="2A612E0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7F86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4B17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C062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8DEB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8CEA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1E0A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8785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14E9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54,61343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48F8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84CC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B320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E586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54,63471</w:t>
                        </w:r>
                      </w:p>
                    </w:tc>
                  </w:tr>
                  <w:tr w:rsidR="00C94E1F" w:rsidRPr="00C94E1F" w14:paraId="6AF16FD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2E8C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lastRenderedPageBreak/>
                          <w:t>56,75268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BE63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F71F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79E85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54,79011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D2C07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2DBEC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FC27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84C3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4449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D1AF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3909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3A559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54,63498</w:t>
                        </w:r>
                      </w:p>
                    </w:tc>
                  </w:tr>
                  <w:tr w:rsidR="00C94E1F" w:rsidRPr="00C94E1F" w14:paraId="0A8C3D0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5BA4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C0D5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DD97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0A3F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2773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8F65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54,69485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27BC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8654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54,61034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55BB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1429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54,58916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79D0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37AA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54,63556</w:t>
                        </w:r>
                      </w:p>
                    </w:tc>
                  </w:tr>
                  <w:tr w:rsidR="00C94E1F" w:rsidRPr="00C94E1F" w14:paraId="222F346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0D60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2AA2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B812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B0FE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0EB0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8C99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EFBF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8E0E7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CD82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0448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6AC7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7E0F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54,63597</w:t>
                        </w:r>
                      </w:p>
                    </w:tc>
                  </w:tr>
                  <w:tr w:rsidR="00C94E1F" w:rsidRPr="00C94E1F" w14:paraId="584E0E8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F962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3EEC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11AF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9148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A29C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5494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54,69371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D351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E277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54,60695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2066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0D7D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54,59527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A23F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56,76763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5EB4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54,63575</w:t>
                        </w:r>
                      </w:p>
                    </w:tc>
                  </w:tr>
                  <w:tr w:rsidR="00C94E1F" w:rsidRPr="00C94E1F" w14:paraId="430C575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9035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5C5F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CEFB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807E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7E06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DA37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81ED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56,58594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9201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4418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6347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54,59403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BE14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26E4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54,63559</w:t>
                        </w:r>
                      </w:p>
                    </w:tc>
                  </w:tr>
                  <w:tr w:rsidR="00C94E1F" w:rsidRPr="00C94E1F" w14:paraId="671B21B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8023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CDF0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A1C0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5611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E2B5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57ED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54,69335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5214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56,58541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F1C2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CB9C0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2D72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95A1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73DE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54,63565</w:t>
                        </w:r>
                      </w:p>
                    </w:tc>
                  </w:tr>
                  <w:tr w:rsidR="00C94E1F" w:rsidRPr="00C94E1F" w14:paraId="4307DAF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EA61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AFE4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D672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F2B2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C8CF9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D021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54,69287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9F49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D104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54,60785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9F34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ADD8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4E39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117D7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54,6359</w:t>
                        </w:r>
                      </w:p>
                    </w:tc>
                  </w:tr>
                  <w:tr w:rsidR="00C94E1F" w:rsidRPr="00C94E1F" w14:paraId="001E34C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67CB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039A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4FA3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3A623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D71D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87BDA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54,69276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82F2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8DB7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BC88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DD51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86A3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56,76878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2B88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54,63573</w:t>
                        </w:r>
                      </w:p>
                    </w:tc>
                  </w:tr>
                  <w:tr w:rsidR="00C94E1F" w:rsidRPr="00C94E1F" w14:paraId="34CF75A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DBE5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56,75005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0DA6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A912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45EB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6481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CC97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54,69202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D86B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56,58404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9D68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54,60847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C64E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BB9C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7603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683B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54,63636</w:t>
                        </w:r>
                      </w:p>
                    </w:tc>
                  </w:tr>
                  <w:tr w:rsidR="00C94E1F" w:rsidRPr="00C94E1F" w14:paraId="08225E5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E11B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E9C2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DEC0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7B15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0155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2901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54,69169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306DE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F43C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B8A2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4EDD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54,57697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9160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1FFC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54,63641</w:t>
                        </w:r>
                      </w:p>
                    </w:tc>
                  </w:tr>
                  <w:tr w:rsidR="00C94E1F" w:rsidRPr="00C94E1F" w14:paraId="0D601C7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8A43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5B47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C7C4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BAD8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2316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2646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54,69194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6E0C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F001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54,60569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810F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39A4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5B91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E54A4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54,63649</w:t>
                        </w:r>
                      </w:p>
                    </w:tc>
                  </w:tr>
                  <w:tr w:rsidR="00C94E1F" w:rsidRPr="00C94E1F" w14:paraId="382F002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3055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51998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7C28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3399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54,79048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A112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4764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54,69151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DAA3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CAFC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33DC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92B4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54,57446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29DA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56,76989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ADDE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54,63652</w:t>
                        </w:r>
                      </w:p>
                    </w:tc>
                  </w:tr>
                  <w:tr w:rsidR="00C94E1F" w:rsidRPr="00C94E1F" w14:paraId="18EEFDA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2607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56,74819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08F4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54,86281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8CD1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404E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54,79052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FD8D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1EBBA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113B7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227F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82FB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0532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69F4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E4F0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54,63647</w:t>
                        </w:r>
                      </w:p>
                    </w:tc>
                  </w:tr>
                  <w:tr w:rsidR="00C94E1F" w:rsidRPr="00C94E1F" w14:paraId="1F592D2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855F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AFC8C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B5DC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DABC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54,79018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7B8C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B96C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54,68982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89FB8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83B1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48E9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2180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5BB8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C0D2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54,63647</w:t>
                        </w:r>
                      </w:p>
                    </w:tc>
                  </w:tr>
                  <w:tr w:rsidR="00C94E1F" w:rsidRPr="00C94E1F" w14:paraId="16152EA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252BA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083E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629F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8916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253A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3C85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54,68964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E9EEB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56,58291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78EA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D1DD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2E41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A0D57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29C9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54,63648</w:t>
                        </w:r>
                      </w:p>
                    </w:tc>
                  </w:tr>
                  <w:tr w:rsidR="00C94E1F" w:rsidRPr="00C94E1F" w14:paraId="5C3BFCF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ACBE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56,74683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16EB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65F8F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0C8D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9467C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5F3E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54,68975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F067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56,58222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AFC77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54,60273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838E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090F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54,56066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A0DB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148B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54,63666</w:t>
                        </w:r>
                      </w:p>
                    </w:tc>
                  </w:tr>
                  <w:tr w:rsidR="00C94E1F" w:rsidRPr="00C94E1F" w14:paraId="198D0E9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656D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56,74679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2C36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3FF5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A6CB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D056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9A11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54,69034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A10F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D750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2EB5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05A5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54,55562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B87F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0D97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54,63707</w:t>
                        </w:r>
                      </w:p>
                    </w:tc>
                  </w:tr>
                  <w:tr w:rsidR="00C94E1F" w:rsidRPr="00C94E1F" w14:paraId="369BC2B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769C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5880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4214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0933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0420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4F2F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54,69033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E4D13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3B353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75AA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1795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54,55297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C0C6C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9614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54,63746</w:t>
                        </w:r>
                      </w:p>
                    </w:tc>
                  </w:tr>
                  <w:tr w:rsidR="00C94E1F" w:rsidRPr="00C94E1F" w14:paraId="218A42F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8ABE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BFE4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AEF8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735D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D2A2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9E41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54,68957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3EFC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56,58041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68D7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1285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A4D2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23095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292C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54,63788</w:t>
                        </w:r>
                      </w:p>
                    </w:tc>
                  </w:tr>
                  <w:tr w:rsidR="00C94E1F" w:rsidRPr="00C94E1F" w14:paraId="2D2C8EA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36AE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D06E7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2B88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0E4D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54,78971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BF58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BF7B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E950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56,57996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CE76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93FB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1AFC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5D44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0D7A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54,63835</w:t>
                        </w:r>
                      </w:p>
                    </w:tc>
                  </w:tr>
                  <w:tr w:rsidR="00C94E1F" w:rsidRPr="00C94E1F" w14:paraId="164FCD2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6A16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56,74554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F016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A219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B54D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6438F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E9AD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A93E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E0FF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B276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7D7C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54,55281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255E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A18A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54,63865</w:t>
                        </w:r>
                      </w:p>
                    </w:tc>
                  </w:tr>
                  <w:tr w:rsidR="00C94E1F" w:rsidRPr="00C94E1F" w14:paraId="6E782E2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7D3D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56,74514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9B58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9116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209E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762D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B398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FD41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B6D6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42D5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0C7E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54,55469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6D46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261E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54,63921</w:t>
                        </w:r>
                      </w:p>
                    </w:tc>
                  </w:tr>
                  <w:tr w:rsidR="00C94E1F" w:rsidRPr="00C94E1F" w14:paraId="4EC71B8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8EA6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A093E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57EC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15D8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54,78802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2759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A8AF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5402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E142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CFD5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2E5F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152E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B1EC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54,63966</w:t>
                        </w:r>
                      </w:p>
                    </w:tc>
                  </w:tr>
                  <w:tr w:rsidR="00C94E1F" w:rsidRPr="00C94E1F" w14:paraId="5781605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7740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E841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54,86202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1AF2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C704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54,78711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F7EA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E5199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1297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5D5CE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C14F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0472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B26B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CFA8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54,63987</w:t>
                        </w:r>
                      </w:p>
                    </w:tc>
                  </w:tr>
                  <w:tr w:rsidR="00C94E1F" w:rsidRPr="00C94E1F" w14:paraId="097ADF3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58E7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B159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D352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10F9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38F9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B67D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FE35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4AAE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25A1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A039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C047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7772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54,64022</w:t>
                        </w:r>
                      </w:p>
                    </w:tc>
                  </w:tr>
                  <w:tr w:rsidR="00C94E1F" w:rsidRPr="00C94E1F" w14:paraId="06BF60F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D1E6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90D5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6395A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7064F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54,78687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DED8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13A0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FE3B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3ACF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462B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ECA2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54,55461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2899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99F7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54,64086</w:t>
                        </w:r>
                      </w:p>
                    </w:tc>
                  </w:tr>
                  <w:tr w:rsidR="00C94E1F" w:rsidRPr="00C94E1F" w14:paraId="09F1722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F6E7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0D8D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075B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4B5B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F6EE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3018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3B017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B419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4269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C55B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547C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2A68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54,64123</w:t>
                        </w:r>
                      </w:p>
                    </w:tc>
                  </w:tr>
                  <w:tr w:rsidR="00C94E1F" w:rsidRPr="00C94E1F" w14:paraId="6B50604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B4090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CAE5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C0F9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388F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54,78731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E576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F130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D3C4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298C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EFB0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56,66397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45E70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54,56166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BC61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ED2F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54,64173</w:t>
                        </w:r>
                      </w:p>
                    </w:tc>
                  </w:tr>
                  <w:tr w:rsidR="00C94E1F" w:rsidRPr="00C94E1F" w14:paraId="424D6C4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899D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5B6D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967F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B6E0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D123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58C5C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A903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E87D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54,60265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1D79B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56,66362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D2B4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7592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56,77088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81C4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54,64213</w:t>
                        </w:r>
                      </w:p>
                    </w:tc>
                  </w:tr>
                  <w:tr w:rsidR="00C94E1F" w:rsidRPr="00C94E1F" w14:paraId="456133E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4063C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56,74329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4147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6D44C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F3E8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2198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F550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1E67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826A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2BC2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C7F44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F433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59FD9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54,64299</w:t>
                        </w:r>
                      </w:p>
                    </w:tc>
                  </w:tr>
                  <w:tr w:rsidR="00C94E1F" w:rsidRPr="00C94E1F" w14:paraId="6617C43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1241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6C5C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3428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F1BF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54,78661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3D7D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063E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9F2C0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6886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54,60186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EC3A9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9118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54E9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99CB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54,64328</w:t>
                        </w:r>
                      </w:p>
                    </w:tc>
                  </w:tr>
                  <w:tr w:rsidR="00C94E1F" w:rsidRPr="00C94E1F" w14:paraId="77E6244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CF94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lastRenderedPageBreak/>
                          <w:t>56,74264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7B0B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7F84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1B0AF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54,78579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8110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5C5B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3CA5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9D11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A98F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FE36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54,57116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7A48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2B79A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54,64317</w:t>
                        </w:r>
                      </w:p>
                    </w:tc>
                  </w:tr>
                  <w:tr w:rsidR="00C94E1F" w:rsidRPr="00C94E1F" w14:paraId="1392780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0B7F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30EA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A4E7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50B2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54,78533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CB4C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4F2C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588E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6C8B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54,60146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2F71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2AE5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54,57391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B646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56,77193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A8EC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54,64427</w:t>
                        </w:r>
                      </w:p>
                    </w:tc>
                  </w:tr>
                  <w:tr w:rsidR="00C94E1F" w:rsidRPr="00C94E1F" w14:paraId="5318E15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1299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A7F1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EBF5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2CE9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F940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2D60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D040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3D81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54,60109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A9C2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9C91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54,57539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96F9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DF49A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54,6447</w:t>
                        </w:r>
                      </w:p>
                    </w:tc>
                  </w:tr>
                  <w:tr w:rsidR="00C94E1F" w:rsidRPr="00C94E1F" w14:paraId="6BCBB29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8962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8292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4721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DE54C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67C9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A1D1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F5EA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56,57913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2229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8FC5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A61C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54,57608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96BE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0BD3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54,64518</w:t>
                        </w:r>
                      </w:p>
                    </w:tc>
                  </w:tr>
                  <w:tr w:rsidR="00C94E1F" w:rsidRPr="00C94E1F" w14:paraId="4BCCA6D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8FBE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56,74078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92A8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54,86773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5F8B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7EB3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A795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2CE7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54,68197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B957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56,57942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70DE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54,59967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139A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278CC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51BA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6481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54,6457</w:t>
                        </w:r>
                      </w:p>
                    </w:tc>
                  </w:tr>
                  <w:tr w:rsidR="00C94E1F" w:rsidRPr="00C94E1F" w14:paraId="1AAC2F9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2890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469E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2ED8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28EA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54,78373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BFE8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42C2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54,68093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3C06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DE2C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54,59886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69D3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E28D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5622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80AE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54,6462</w:t>
                        </w:r>
                      </w:p>
                    </w:tc>
                  </w:tr>
                  <w:tr w:rsidR="00C94E1F" w:rsidRPr="00C94E1F" w14:paraId="15230C9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AAAF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56,73962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23BC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0801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414C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128C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A682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E244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7466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54,59814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8079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C03E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2387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1EF1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54,64692</w:t>
                        </w:r>
                      </w:p>
                    </w:tc>
                  </w:tr>
                  <w:tr w:rsidR="00C94E1F" w:rsidRPr="00C94E1F" w14:paraId="03D389B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A708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F626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385C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37E3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1822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E873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B465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B04C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8688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3873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C07C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774D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54,64779</w:t>
                        </w:r>
                      </w:p>
                    </w:tc>
                  </w:tr>
                  <w:tr w:rsidR="00C94E1F" w:rsidRPr="00C94E1F" w14:paraId="3426CDA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563E5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56,73866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A17C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2A45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B559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34C9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1297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5A1C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0A4B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001C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4436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FE84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3458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54,64843</w:t>
                        </w:r>
                      </w:p>
                    </w:tc>
                  </w:tr>
                  <w:tr w:rsidR="00C94E1F" w:rsidRPr="00C94E1F" w14:paraId="4B49696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AD22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56,73825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1E66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4B3E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9C5B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54,78277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8138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5A8B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B844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3AA7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36BA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8B4A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54,59459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B6E8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FF46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54,64901</w:t>
                        </w:r>
                      </w:p>
                    </w:tc>
                  </w:tr>
                  <w:tr w:rsidR="00C94E1F" w:rsidRPr="00C94E1F" w14:paraId="1C59FB8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5E26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066C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900B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0DE6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54,78229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50CD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F379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8BE9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80F95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54,59547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EA99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1A6E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54,59764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06D9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C136A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54,64944</w:t>
                        </w:r>
                      </w:p>
                    </w:tc>
                  </w:tr>
                  <w:tr w:rsidR="00C94E1F" w:rsidRPr="00C94E1F" w14:paraId="3520B93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13750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7DB1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200B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69A4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C68A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B337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72AEA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A29A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0E00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46A1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BDBC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F7A9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54,64978</w:t>
                        </w:r>
                      </w:p>
                    </w:tc>
                  </w:tr>
                  <w:tr w:rsidR="00C94E1F" w:rsidRPr="00C94E1F" w14:paraId="2EC9CC4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6D9B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56,73664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EC38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54,87025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3A00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3C9B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54,78082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2082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4E26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1CBA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31C5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70C7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AB53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BED8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8866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54,6498</w:t>
                        </w:r>
                      </w:p>
                    </w:tc>
                  </w:tr>
                  <w:tr w:rsidR="00C94E1F" w:rsidRPr="00C94E1F" w14:paraId="5B872C0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AD8E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56,73606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387A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54,87071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D1ED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84F8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54,78067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3635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AAA5C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A781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31A8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0944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9BA8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9C8E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1451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54,65036</w:t>
                        </w:r>
                      </w:p>
                    </w:tc>
                  </w:tr>
                  <w:tr w:rsidR="00C94E1F" w:rsidRPr="00C94E1F" w14:paraId="0EAB60A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B21A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B960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A918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0D34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AC49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9D66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54,67562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80DF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FC54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4CDF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21A5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54,60463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D48B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F601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54,65093</w:t>
                        </w:r>
                      </w:p>
                    </w:tc>
                  </w:tr>
                  <w:tr w:rsidR="00C94E1F" w:rsidRPr="00C94E1F" w14:paraId="124EB2F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A8BF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C135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54,88113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1D73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D50F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C9FC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F662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54,67572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1BAC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A7B5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F443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E052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54,61044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C2C3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CDD4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54,65145</w:t>
                        </w:r>
                      </w:p>
                    </w:tc>
                  </w:tr>
                  <w:tr w:rsidR="00C94E1F" w:rsidRPr="00C94E1F" w14:paraId="60D693D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33F5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599A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76C7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DF95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7FCB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BD18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714F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04C0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52A7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FD90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54,61759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980E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7273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54,6524</w:t>
                        </w:r>
                      </w:p>
                    </w:tc>
                  </w:tr>
                  <w:tr w:rsidR="00C94E1F" w:rsidRPr="00C94E1F" w14:paraId="6E2A01B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F21D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60EB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3720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E220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0F34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6688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86FB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6304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A2FD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E2D2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54,61996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AD17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6F0B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54,65284</w:t>
                        </w:r>
                      </w:p>
                    </w:tc>
                  </w:tr>
                  <w:tr w:rsidR="00C94E1F" w:rsidRPr="00C94E1F" w14:paraId="24D80A2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9038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56,73515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D90AB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7C2D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F6C5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54,77929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FDF5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56,65317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BC0C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3902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16BE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A217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7844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54,62255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E9D1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0B69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54,65344</w:t>
                        </w:r>
                      </w:p>
                    </w:tc>
                  </w:tr>
                  <w:tr w:rsidR="00C94E1F" w:rsidRPr="00C94E1F" w14:paraId="67A6B22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0B7E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56,73648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019F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43E8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4897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54,77818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E760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6A6E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0F43C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A8CD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D584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3EAF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E6CE2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7E7DA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54,6542</w:t>
                        </w:r>
                      </w:p>
                    </w:tc>
                  </w:tr>
                  <w:tr w:rsidR="00C94E1F" w:rsidRPr="00C94E1F" w14:paraId="1BEA0EA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0D57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56,73565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D4B2C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54,88968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DC61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9745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54,77818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6537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0C51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9019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33FE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B338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881E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085A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845C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54,65452</w:t>
                        </w:r>
                      </w:p>
                    </w:tc>
                  </w:tr>
                  <w:tr w:rsidR="00C94E1F" w:rsidRPr="00C94E1F" w14:paraId="3EC0C5B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41DE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06DA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EF84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B030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54,77767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3A29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694F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1C197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0927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4A65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325A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D8E9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56,77396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768B0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54,65582</w:t>
                        </w:r>
                      </w:p>
                    </w:tc>
                  </w:tr>
                  <w:tr w:rsidR="00C94E1F" w:rsidRPr="00C94E1F" w14:paraId="05CA1EA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6ECB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9370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54,89683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44AB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6B66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54,77737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3DE2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23D57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C067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56,57486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5197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1D30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EA03E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A59E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BF45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54,65626</w:t>
                        </w:r>
                      </w:p>
                    </w:tc>
                  </w:tr>
                  <w:tr w:rsidR="00C94E1F" w:rsidRPr="00C94E1F" w14:paraId="29E2FA2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05E4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2840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54,90174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3C84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AB09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94B9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9A01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2B39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56,57432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5207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54,59331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0074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9514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3135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EC22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54,65651</w:t>
                        </w:r>
                      </w:p>
                    </w:tc>
                  </w:tr>
                  <w:tr w:rsidR="00C94E1F" w:rsidRPr="00C94E1F" w14:paraId="775A75E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A2A0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FADA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A7B4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B7D8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F76C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15C7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54,67247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9BB0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56,57453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C0335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7D3E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E50E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56FD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4425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54,6571</w:t>
                        </w:r>
                      </w:p>
                    </w:tc>
                  </w:tr>
                  <w:tr w:rsidR="00C94E1F" w:rsidRPr="00C94E1F" w14:paraId="3148C13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69AE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56,72802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585C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54,90956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DA2D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122E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8CBC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24B8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54,67169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C01A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56,57502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B70C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6854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8C50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EB55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30D4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54,65781</w:t>
                        </w:r>
                      </w:p>
                    </w:tc>
                  </w:tr>
                  <w:tr w:rsidR="00C94E1F" w:rsidRPr="00C94E1F" w14:paraId="4CCD614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28AF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56,72768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D6F4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708C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D2BA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3CE9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CC15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54,67126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577D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70EE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83AB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458B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02CA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2F1F3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54,65816</w:t>
                        </w:r>
                      </w:p>
                    </w:tc>
                  </w:tr>
                  <w:tr w:rsidR="00C94E1F" w:rsidRPr="00C94E1F" w14:paraId="0FAD71E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1930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7378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DD033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D12B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8825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0A64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54,67109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B45D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6F880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54,59223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C1CE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1274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0C00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8202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54,65853</w:t>
                        </w:r>
                      </w:p>
                    </w:tc>
                  </w:tr>
                  <w:tr w:rsidR="00C94E1F" w:rsidRPr="00C94E1F" w14:paraId="47C0114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F86B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56,72577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310A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54,90991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7087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FB72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6BDB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D17A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54,67078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5ECD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08FD5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EBFFB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BD2A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1940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CFB0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54,65854</w:t>
                        </w:r>
                      </w:p>
                    </w:tc>
                  </w:tr>
                  <w:tr w:rsidR="00C94E1F" w:rsidRPr="00C94E1F" w14:paraId="1022746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64B8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F6897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54,90954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048E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EAB9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EB0D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7FB8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D77D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56,57542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F632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EFB5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0B13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F24F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DBA3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w:t>
                        </w:r>
                      </w:p>
                    </w:tc>
                  </w:tr>
                  <w:tr w:rsidR="00C94E1F" w:rsidRPr="00C94E1F" w14:paraId="1818420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D9078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02E4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FFBC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F1FF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DF445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4DB3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F091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093D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8365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CF89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E7A4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56,77491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AACA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54,65924</w:t>
                        </w:r>
                      </w:p>
                    </w:tc>
                  </w:tr>
                  <w:tr w:rsidR="00C94E1F" w:rsidRPr="00C94E1F" w14:paraId="16139E6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A9E6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lastRenderedPageBreak/>
                          <w:t>56,72226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0356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54,91202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16D2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A13E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54,77578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DF6B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2B3C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B72D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5860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54,59099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7D33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2CAD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1A53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FA1C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54,65981</w:t>
                        </w:r>
                      </w:p>
                    </w:tc>
                  </w:tr>
                  <w:tr w:rsidR="00C94E1F" w:rsidRPr="00C94E1F" w14:paraId="33A4D86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AFBF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5D71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54,91408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D723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716E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54,77483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99B95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67BC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AC1E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56,57351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12B8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54,59088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4F1C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FA82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54,65388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6E94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4C0D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54,65992</w:t>
                        </w:r>
                      </w:p>
                    </w:tc>
                  </w:tr>
                  <w:tr w:rsidR="00C94E1F" w:rsidRPr="00C94E1F" w14:paraId="7204E74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0F52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56,72062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EFB7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54,91706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50890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A5EC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54,77413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65F0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BFAC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54,66886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3B74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E235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21EBB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5C6A9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7171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2999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54,66034</w:t>
                        </w:r>
                      </w:p>
                    </w:tc>
                  </w:tr>
                  <w:tr w:rsidR="00C94E1F" w:rsidRPr="00C94E1F" w14:paraId="6FBBE5A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2A93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5EBD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54,92071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8BA4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2D4E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346E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7C49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0F07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A28B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C562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668E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6D7CC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57EA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54,66043</w:t>
                        </w:r>
                      </w:p>
                    </w:tc>
                  </w:tr>
                  <w:tr w:rsidR="00C94E1F" w:rsidRPr="00C94E1F" w14:paraId="0531196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66BA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03D6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54,92299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51A7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9715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2C8A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D6BE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60E6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56,57195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87F2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54,59105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78BC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DA60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A5AD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FEAC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54,66086</w:t>
                        </w:r>
                      </w:p>
                    </w:tc>
                  </w:tr>
                  <w:tr w:rsidR="00C94E1F" w:rsidRPr="00C94E1F" w14:paraId="62C9175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A8E6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A190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2DAF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BE83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D01C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ED17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9AF5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C4CD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54,59007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152E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A91E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008D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5325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54,66118</w:t>
                        </w:r>
                      </w:p>
                    </w:tc>
                  </w:tr>
                  <w:tr w:rsidR="00C94E1F" w:rsidRPr="00C94E1F" w14:paraId="4A268FD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92223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37E3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54,93022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3032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FAEC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45A9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8500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6576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8E3A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70CD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56,68294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8CCF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F42A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10D7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54,66137</w:t>
                        </w:r>
                      </w:p>
                    </w:tc>
                  </w:tr>
                  <w:tr w:rsidR="00C94E1F" w:rsidRPr="00C94E1F" w14:paraId="00759F8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696A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2F19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54,93648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03D0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5ED7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852D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2FEB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7349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56,57329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D431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54,58958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71C0C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FEA2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A3AEB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56,77585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73970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54,66158</w:t>
                        </w:r>
                      </w:p>
                    </w:tc>
                  </w:tr>
                  <w:tr w:rsidR="00C94E1F" w:rsidRPr="00C94E1F" w14:paraId="7AB20BE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7558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D9C6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9702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4127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54,77404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871C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553F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717A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56,57373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839C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13B1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858B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56AC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326D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54,66162</w:t>
                        </w:r>
                      </w:p>
                    </w:tc>
                  </w:tr>
                  <w:tr w:rsidR="00C94E1F" w:rsidRPr="00C94E1F" w14:paraId="7C0E386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7F6E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D0CF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54,94011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BBE0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9DF2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54,77406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6139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F780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54,66622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F670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56,57354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4577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0EBC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6892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B739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2BF2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54,66239</w:t>
                        </w:r>
                      </w:p>
                    </w:tc>
                  </w:tr>
                  <w:tr w:rsidR="00C94E1F" w:rsidRPr="00C94E1F" w14:paraId="524A8DB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9620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56B1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54,94093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F31E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D457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54,77346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3CEC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4890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D223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56,57319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9811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EEC7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693D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65EE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7269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54,66346</w:t>
                        </w:r>
                      </w:p>
                    </w:tc>
                  </w:tr>
                  <w:tr w:rsidR="00C94E1F" w:rsidRPr="00C94E1F" w14:paraId="0CF757A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2C86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2F78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54,94121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25BE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0110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DEB6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0955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1785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790E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2BD3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6C15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8213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44A8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54,66383</w:t>
                        </w:r>
                      </w:p>
                    </w:tc>
                  </w:tr>
                  <w:tr w:rsidR="00C94E1F" w:rsidRPr="00C94E1F" w14:paraId="1B523BD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EB32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051F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54,94109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9DD6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3F34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54,77244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DD63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2CC6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CBF1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FFFA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28E0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47B9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A56D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5A17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54,66433</w:t>
                        </w:r>
                      </w:p>
                    </w:tc>
                  </w:tr>
                  <w:tr w:rsidR="00C94E1F" w:rsidRPr="00C94E1F" w14:paraId="220BDB0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CDCC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2BDB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54,94109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8C53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65D3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5F48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733D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FEF9F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56,57205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C8FE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C834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56,68376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99FB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4808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7E29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54,6646</w:t>
                        </w:r>
                      </w:p>
                    </w:tc>
                  </w:tr>
                  <w:tr w:rsidR="00C94E1F" w:rsidRPr="00C94E1F" w14:paraId="7C54D08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DDDA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032E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54,94133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1699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0AA2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54,77211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FC95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0ACF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D3DE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069A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67149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8CBEB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7E3E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56,77691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21B62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54,66528</w:t>
                        </w:r>
                      </w:p>
                    </w:tc>
                  </w:tr>
                  <w:tr w:rsidR="00C94E1F" w:rsidRPr="00C94E1F" w14:paraId="6C284CF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CFA7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55D9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54,94052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7D88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DF26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54,77203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C3C7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D869B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5D77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56,57138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CC2A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54,58716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98D2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56,68481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CC3A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FD15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20389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54,6653</w:t>
                        </w:r>
                      </w:p>
                    </w:tc>
                  </w:tr>
                  <w:tr w:rsidR="00C94E1F" w:rsidRPr="00C94E1F" w14:paraId="7CF2A5F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1DF5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5772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54,94004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CA73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C6BD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73E3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EBE6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F44C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56,57062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20EC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26C7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BBC1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F4C5B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514C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54,66529</w:t>
                        </w:r>
                      </w:p>
                    </w:tc>
                  </w:tr>
                  <w:tr w:rsidR="00C94E1F" w:rsidRPr="00C94E1F" w14:paraId="13ADDC5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D618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56,72047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8048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73E7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76E7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8BE1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52FE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54,66543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0A30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56,57016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ECA7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54,58717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DF37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4E86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879B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5CB5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54,6662</w:t>
                        </w:r>
                      </w:p>
                    </w:tc>
                  </w:tr>
                  <w:tr w:rsidR="00C94E1F" w:rsidRPr="00C94E1F" w14:paraId="225A0F6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EB6B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914C5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296F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9FDFC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54,77048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5974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D6E8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9DAC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F26D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54,58623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5CC9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A1E0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3F299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2C23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54,66662</w:t>
                        </w:r>
                      </w:p>
                    </w:tc>
                  </w:tr>
                  <w:tr w:rsidR="00C94E1F" w:rsidRPr="00C94E1F" w14:paraId="07E8631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0DEE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70AB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7ABE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E13F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54,77015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44FF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05E0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7E1F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56,56952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9E07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9843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7090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5D1F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9929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54,66716</w:t>
                        </w:r>
                      </w:p>
                    </w:tc>
                  </w:tr>
                  <w:tr w:rsidR="00C94E1F" w:rsidRPr="00C94E1F" w14:paraId="0B75EC5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2E7F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CD5F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54,93772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D5B7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FACD7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54,76907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A8E2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FC04B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4ECB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56,56985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D0D6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CA03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EC51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F6B0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E8FE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54,66766</w:t>
                        </w:r>
                      </w:p>
                    </w:tc>
                  </w:tr>
                  <w:tr w:rsidR="00C94E1F" w:rsidRPr="00C94E1F" w14:paraId="75AEDFF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F8EE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D3E2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9D38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905DC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6B92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D01F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54,66383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49ACC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56,57034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7588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FE05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56,68566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2F4A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50A3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AF21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54,66827</w:t>
                        </w:r>
                      </w:p>
                    </w:tc>
                  </w:tr>
                  <w:tr w:rsidR="00C94E1F" w:rsidRPr="00C94E1F" w14:paraId="5F507BE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D24A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77D6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61C8B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5DA1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54,76818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0D15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0DA5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8823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C963C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062E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3B50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7C56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56,77792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1DA5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54,66876</w:t>
                        </w:r>
                      </w:p>
                    </w:tc>
                  </w:tr>
                  <w:tr w:rsidR="00C94E1F" w:rsidRPr="00C94E1F" w14:paraId="7D9B203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ADDA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9DB6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54,93193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5E4C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B1FE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7FF0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2EF6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54,66418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A751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FDC2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2792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3502C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B937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8F6E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54,66908</w:t>
                        </w:r>
                      </w:p>
                    </w:tc>
                  </w:tr>
                  <w:tr w:rsidR="00C94E1F" w:rsidRPr="00C94E1F" w14:paraId="4AE72C4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2ED0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0514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54,92805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E250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257A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E6FA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29A8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54,66365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3841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3F1A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F6B8C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1C57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55D1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4743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54,66962</w:t>
                        </w:r>
                      </w:p>
                    </w:tc>
                  </w:tr>
                  <w:tr w:rsidR="00C94E1F" w:rsidRPr="00C94E1F" w14:paraId="7E438F9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9A20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D987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3203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B50A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54,76757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57D1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0C42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54,66292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5C91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37A6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F2DA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A59E9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C0DE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131C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54,66979</w:t>
                        </w:r>
                      </w:p>
                    </w:tc>
                  </w:tr>
                  <w:tr w:rsidR="00C94E1F" w:rsidRPr="00C94E1F" w14:paraId="7C8EDE6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E8DF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C7F39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54,92269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D77F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4BF2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A4CC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49E2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8B29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B47A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D6DD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56,68697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0947C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12E8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75BA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54,67017</w:t>
                        </w:r>
                      </w:p>
                    </w:tc>
                  </w:tr>
                  <w:tr w:rsidR="00C94E1F" w:rsidRPr="00C94E1F" w14:paraId="6DB9DD3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F78DC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07F7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54,92152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9E42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5ECE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31AA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6CAA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D0F9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F98D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B4DD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9F9E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9630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CBC1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54,67079</w:t>
                        </w:r>
                      </w:p>
                    </w:tc>
                  </w:tr>
                  <w:tr w:rsidR="00C94E1F" w:rsidRPr="00C94E1F" w14:paraId="702C361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67C05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49FF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54,91943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CA79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B087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421F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D0D53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8F94C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4CCB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27C2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5F2E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89D2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510B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54,67095</w:t>
                        </w:r>
                      </w:p>
                    </w:tc>
                  </w:tr>
                  <w:tr w:rsidR="00C94E1F" w:rsidRPr="00C94E1F" w14:paraId="12A1642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24AA9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B205C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54,91861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956F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DBB1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26A5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9736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127E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824E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0916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B7D6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B906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34049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54,6711</w:t>
                        </w:r>
                      </w:p>
                    </w:tc>
                  </w:tr>
                  <w:tr w:rsidR="00C94E1F" w:rsidRPr="00C94E1F" w14:paraId="26C8792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8D29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7FF53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EE33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27EE9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F975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0DE9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CFD7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8895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D6FB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6951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677A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D56D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54,67156</w:t>
                        </w:r>
                      </w:p>
                    </w:tc>
                  </w:tr>
                  <w:tr w:rsidR="00C94E1F" w:rsidRPr="00C94E1F" w14:paraId="3596690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DBE7A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lastRenderedPageBreak/>
                          <w:t>56,71951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5253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54,91472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61BA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43E8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45D0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6C8A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15EC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3050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9EE5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C51A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9796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56,77898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82A23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54,67204</w:t>
                        </w:r>
                      </w:p>
                    </w:tc>
                  </w:tr>
                  <w:tr w:rsidR="00C94E1F" w:rsidRPr="00C94E1F" w14:paraId="788EFED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4829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618CC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6377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E4B5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54,76606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0BBC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48E5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94D2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56,56807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5C09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DA23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56,68959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90B8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1209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FF70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54,67223</w:t>
                        </w:r>
                      </w:p>
                    </w:tc>
                  </w:tr>
                  <w:tr w:rsidR="00C94E1F" w:rsidRPr="00C94E1F" w14:paraId="212D2A4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D42B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A882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54,91264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A9BA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5E0B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54,76588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DA9F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2E90A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54,66104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6FB6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56,56733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C86E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4F48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9945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FACE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E228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54,67273</w:t>
                        </w:r>
                      </w:p>
                    </w:tc>
                  </w:tr>
                  <w:tr w:rsidR="00C94E1F" w:rsidRPr="00C94E1F" w14:paraId="4EBF5E0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BAF7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C414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54,90963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4BDC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594D3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54,76539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F312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1451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7A17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D3AF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F192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8F3F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801D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FE2A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54,67267</w:t>
                        </w:r>
                      </w:p>
                    </w:tc>
                  </w:tr>
                  <w:tr w:rsidR="00C94E1F" w:rsidRPr="00C94E1F" w14:paraId="29B0AF2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8691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56,72006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82F1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54,90776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7C6F5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C89C9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54,76519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2B74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2D3F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E460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4B4BB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A44E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57CB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2F34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049A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54,67333</w:t>
                        </w:r>
                      </w:p>
                    </w:tc>
                  </w:tr>
                  <w:tr w:rsidR="00C94E1F" w:rsidRPr="00C94E1F" w14:paraId="76693F2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3C66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3235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54,90511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43B0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DDDF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C689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A329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8AE4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69DF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BD4E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56,69058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8475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A5FC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D390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54,67352</w:t>
                        </w:r>
                      </w:p>
                    </w:tc>
                  </w:tr>
                  <w:tr w:rsidR="00C94E1F" w:rsidRPr="00C94E1F" w14:paraId="37F6F7B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A7D4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9C2B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54,90316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34CB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74F0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347E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DCAF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486F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D9E9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D10D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F052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A61A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56,77984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6111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54,67372</w:t>
                        </w:r>
                      </w:p>
                    </w:tc>
                  </w:tr>
                  <w:tr w:rsidR="00C94E1F" w:rsidRPr="00C94E1F" w14:paraId="078E15C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8A1C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7AA9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54,90249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BC1A5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4BAC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54,76433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1A725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A0CA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54,66047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8FC1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0424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E86D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B233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6492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600A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54,67364</w:t>
                        </w:r>
                      </w:p>
                    </w:tc>
                  </w:tr>
                  <w:tr w:rsidR="00C94E1F" w:rsidRPr="00C94E1F" w14:paraId="6904D19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E579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82AF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54,90037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972C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A101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54,76364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C4CA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56,64705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8BE4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C714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6B13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E63E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073B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72DD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9A64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54,6741</w:t>
                        </w:r>
                      </w:p>
                    </w:tc>
                  </w:tr>
                  <w:tr w:rsidR="00C94E1F" w:rsidRPr="00C94E1F" w14:paraId="724FEDD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E9DF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2D5A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54,89837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FC5E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D1F6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DAF4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E951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E31F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56,56706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3572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63EC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74DD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68A39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57BF3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54,67431</w:t>
                        </w:r>
                      </w:p>
                    </w:tc>
                  </w:tr>
                  <w:tr w:rsidR="00C94E1F" w:rsidRPr="00C94E1F" w14:paraId="56710A9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63F5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CBF4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54,89653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5C78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96BB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54,76313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9CC8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D3FB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54,65857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6105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56,56727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2B19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7378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D144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2F11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D1B7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54,67464</w:t>
                        </w:r>
                      </w:p>
                    </w:tc>
                  </w:tr>
                  <w:tr w:rsidR="00C94E1F" w:rsidRPr="00C94E1F" w14:paraId="3B91610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B111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56,71331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F8A3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54,89514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B1D7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A261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54,76341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83D4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7D15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A66D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D6159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063E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930B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27D4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145F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54,67471</w:t>
                        </w:r>
                      </w:p>
                    </w:tc>
                  </w:tr>
                  <w:tr w:rsidR="00C94E1F" w:rsidRPr="00C94E1F" w14:paraId="389D4F4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4347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0E14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54,89383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3002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CFB8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E9163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0690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54,65651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EA16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7C15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4F85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B752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DCFEF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2EC7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54,67464</w:t>
                        </w:r>
                      </w:p>
                    </w:tc>
                  </w:tr>
                  <w:tr w:rsidR="00C94E1F" w:rsidRPr="00C94E1F" w14:paraId="4DAD295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F6A5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4038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54,89232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BC74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D8E6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54,76269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1C72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6E66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5CC9B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56,56532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B2D1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12CD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546A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8169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C856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54,67512</w:t>
                        </w:r>
                      </w:p>
                    </w:tc>
                  </w:tr>
                  <w:tr w:rsidR="00C94E1F" w:rsidRPr="00C94E1F" w14:paraId="32982FB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1747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244D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BA0E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C4A9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9EA6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64FA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E5F1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56,56474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7F85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403F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CD99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7B359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56,78095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C473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54,67554</w:t>
                        </w:r>
                      </w:p>
                    </w:tc>
                  </w:tr>
                  <w:tr w:rsidR="00C94E1F" w:rsidRPr="00C94E1F" w14:paraId="58D9C23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6B39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7A68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F75B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7553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54,76187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FE77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4D7C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A0AA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56,56414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B3965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9BA2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A6D4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32310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8F91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54,67584</w:t>
                        </w:r>
                      </w:p>
                    </w:tc>
                  </w:tr>
                  <w:tr w:rsidR="00C94E1F" w:rsidRPr="00C94E1F" w14:paraId="234CD5A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FC6F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5A08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54,88171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0BC2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38E5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54,76151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B915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88CB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E75B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BDB5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FA80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272C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DBCD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5963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54,67674</w:t>
                        </w:r>
                      </w:p>
                    </w:tc>
                  </w:tr>
                  <w:tr w:rsidR="00C94E1F" w:rsidRPr="00C94E1F" w14:paraId="66CA3FD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ADB2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56,71146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A5A6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FFB9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56,67917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6B84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D6C0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9B31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BDF7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BA0AE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4202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54E8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5E45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9381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54,67726</w:t>
                        </w:r>
                      </w:p>
                    </w:tc>
                  </w:tr>
                  <w:tr w:rsidR="00C94E1F" w:rsidRPr="00C94E1F" w14:paraId="05B4C97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FFE1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795B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ACFD7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845F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4ABE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6C29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7856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A0C7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07699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69AF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77E0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E448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54,67768</w:t>
                        </w:r>
                      </w:p>
                    </w:tc>
                  </w:tr>
                  <w:tr w:rsidR="00C94E1F" w:rsidRPr="00C94E1F" w14:paraId="1D14A95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A2C57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56,71025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7EF0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D594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9D03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54,76085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A968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288F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0D48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A7CD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86B4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C5B2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5D32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5662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54,67812</w:t>
                        </w:r>
                      </w:p>
                    </w:tc>
                  </w:tr>
                  <w:tr w:rsidR="00C94E1F" w:rsidRPr="00C94E1F" w14:paraId="0ACCAF9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B254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56,70778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53A1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5483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4E1A5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54,76078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543B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6F8F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D7A3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56,56209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A1AA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2539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2752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A525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A3B7B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54,67862</w:t>
                        </w:r>
                      </w:p>
                    </w:tc>
                  </w:tr>
                  <w:tr w:rsidR="00C94E1F" w:rsidRPr="00C94E1F" w14:paraId="1399053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791D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623C9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BA56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A86A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54,76009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F940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2874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075E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C50E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BA61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3C0B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7ED7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0F64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54,67899</w:t>
                        </w:r>
                      </w:p>
                    </w:tc>
                  </w:tr>
                  <w:tr w:rsidR="00C94E1F" w:rsidRPr="00C94E1F" w14:paraId="4C85B85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693B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0E7DB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FA95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3AA1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54,76015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59C6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56,64323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2CE6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8B7E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8950E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F0A1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623D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D332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56,78178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4E22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54,67932</w:t>
                        </w:r>
                      </w:p>
                    </w:tc>
                  </w:tr>
                  <w:tr w:rsidR="00C94E1F" w:rsidRPr="00C94E1F" w14:paraId="4A9FEFB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FCA9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028E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2C0D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FBDF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54,75994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C24F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60F6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DD81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CDB9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5959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DC7D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D774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9DC5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54,6794</w:t>
                        </w:r>
                      </w:p>
                    </w:tc>
                  </w:tr>
                  <w:tr w:rsidR="00C94E1F" w:rsidRPr="00C94E1F" w14:paraId="080D9CC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BCBE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56,70437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F7B2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54,87005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8884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535A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54,75973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BF77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53C8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368E2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56,56095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F74F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9F54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6C0D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5921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744F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54,67988</w:t>
                        </w:r>
                      </w:p>
                    </w:tc>
                  </w:tr>
                  <w:tr w:rsidR="00C94E1F" w:rsidRPr="00C94E1F" w14:paraId="71A2F0E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436F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0D14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54,86885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C8DB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997D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7E62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8BF8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54,65319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C3A3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56,56093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5ED4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0218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6D4B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F186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BEFA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54,68007</w:t>
                        </w:r>
                      </w:p>
                    </w:tc>
                  </w:tr>
                  <w:tr w:rsidR="00C94E1F" w:rsidRPr="00C94E1F" w14:paraId="77EA3DB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016B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793D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4A20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DD8D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7AB4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56,64216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702E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C6DF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8C15C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2D1D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C37C0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7977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D9003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54,6807</w:t>
                        </w:r>
                      </w:p>
                    </w:tc>
                  </w:tr>
                  <w:tr w:rsidR="00C94E1F" w:rsidRPr="00C94E1F" w14:paraId="2484EC7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4F23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1297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54,86482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4849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33CF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B4E2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741A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1A92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6368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9D8E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8100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E9F2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F755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54,68105</w:t>
                        </w:r>
                      </w:p>
                    </w:tc>
                  </w:tr>
                  <w:tr w:rsidR="00C94E1F" w:rsidRPr="00C94E1F" w14:paraId="3539851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6F86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7ACE4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4940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2A47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05D6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F3DD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8505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56,56135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25CB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0364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2A7C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EEF8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56,78292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CCB49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54,68148</w:t>
                        </w:r>
                      </w:p>
                    </w:tc>
                  </w:tr>
                  <w:tr w:rsidR="00C94E1F" w:rsidRPr="00C94E1F" w14:paraId="4E7D7C0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B465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977F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54,86098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0E77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0DFA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4B02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B188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E09D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FCEC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05EA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0534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C326C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56,78319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B31D7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54,68163</w:t>
                        </w:r>
                      </w:p>
                    </w:tc>
                  </w:tr>
                  <w:tr w:rsidR="00C94E1F" w:rsidRPr="00C94E1F" w14:paraId="0EB4B30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0AE0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5FA3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54,86031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0E07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2FB3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FB16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9B1E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E6DF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56,56025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281F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4194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DEB2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7E599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56,78342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4088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54,68194</w:t>
                        </w:r>
                      </w:p>
                    </w:tc>
                  </w:tr>
                  <w:tr w:rsidR="00C94E1F" w:rsidRPr="00C94E1F" w14:paraId="076BEA9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4448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lastRenderedPageBreak/>
                          <w:t>56,70118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9717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54,85849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610B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0A3F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54,75934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3F2F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19ED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C642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56,55925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F6AE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99A4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4222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2E94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1205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54,6824</w:t>
                        </w:r>
                      </w:p>
                    </w:tc>
                  </w:tr>
                  <w:tr w:rsidR="00C94E1F" w:rsidRPr="00C94E1F" w14:paraId="4CFFEB9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123E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01EE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383A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26BE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54,75902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77FE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7474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ACC6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44F2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0F6D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56,70406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F618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21D9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56,78375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B4D2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54,68269</w:t>
                        </w:r>
                      </w:p>
                    </w:tc>
                  </w:tr>
                  <w:tr w:rsidR="00C94E1F" w:rsidRPr="00C94E1F" w14:paraId="665E660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FD8F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71D3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D090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34C2E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2718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F5F3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9231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794D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92B6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56,70439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61D0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82F3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56,78392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B741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54,68288</w:t>
                        </w:r>
                      </w:p>
                    </w:tc>
                  </w:tr>
                  <w:tr w:rsidR="00C94E1F" w:rsidRPr="00C94E1F" w14:paraId="0ABC1B1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7C8E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6FF5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21D2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9A2D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54,75797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D243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56,64097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7478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34B3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56,55901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D0F6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9C13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A974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DCE1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C33B0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54,68306</w:t>
                        </w:r>
                      </w:p>
                    </w:tc>
                  </w:tr>
                  <w:tr w:rsidR="00C94E1F" w:rsidRPr="00C94E1F" w14:paraId="2B4838E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6806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DD21E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69B8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E4CC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860D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56,64026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BD56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B9BDA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AD0B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958B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2184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D895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EB4F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54,6834</w:t>
                        </w:r>
                      </w:p>
                    </w:tc>
                  </w:tr>
                  <w:tr w:rsidR="00C94E1F" w:rsidRPr="00C94E1F" w14:paraId="043A355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BABB9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BAB3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923D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430F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A5DF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8BB4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8DF2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56,55906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AE6B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587C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56,70652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BCD9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E187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255B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54,68362</w:t>
                        </w:r>
                      </w:p>
                    </w:tc>
                  </w:tr>
                  <w:tr w:rsidR="00C94E1F" w:rsidRPr="00C94E1F" w14:paraId="7229F13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1D27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7C16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6676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CE39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54,75763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89BD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2A9B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AB7D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F6B0C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E7E25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E1D6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F86C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6FE1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54,68391</w:t>
                        </w:r>
                      </w:p>
                    </w:tc>
                  </w:tr>
                  <w:tr w:rsidR="00C94E1F" w:rsidRPr="00C94E1F" w14:paraId="035B2EC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17BA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56B8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FC00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9E28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76B6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56,63896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3EB3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7DD0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B679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5B55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D8EE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3883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0B9B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54,68429</w:t>
                        </w:r>
                      </w:p>
                    </w:tc>
                  </w:tr>
                  <w:tr w:rsidR="00C94E1F" w:rsidRPr="00C94E1F" w14:paraId="3131606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1EC8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00F3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8024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F5FB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54,75802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BC23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56,63838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B90B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0410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FACD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B34B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56,70721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6D4C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10553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A28E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54,68445</w:t>
                        </w:r>
                      </w:p>
                    </w:tc>
                  </w:tr>
                  <w:tr w:rsidR="00C94E1F" w:rsidRPr="00C94E1F" w14:paraId="08CDB99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4CC9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E7BC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378F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8FF8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4D79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3963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B5C7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A6C2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8CB1F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56,70777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94AC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BB93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56,78495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1D94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54,68466</w:t>
                        </w:r>
                      </w:p>
                    </w:tc>
                  </w:tr>
                  <w:tr w:rsidR="00C94E1F" w:rsidRPr="00C94E1F" w14:paraId="3196B81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54A0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9985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A8238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684B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54,75661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3311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56,63757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44D8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332B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0954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FD39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56,70826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8393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B5CA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2899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54,68493</w:t>
                        </w:r>
                      </w:p>
                    </w:tc>
                  </w:tr>
                  <w:tr w:rsidR="00C94E1F" w:rsidRPr="00C94E1F" w14:paraId="4CB617A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223C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6F40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54,85562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070D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9B16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BBC9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3A5E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437A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B1D7C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B09E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56,70949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C800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D751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68C0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54,68506</w:t>
                        </w:r>
                      </w:p>
                    </w:tc>
                  </w:tr>
                  <w:tr w:rsidR="00C94E1F" w:rsidRPr="00C94E1F" w14:paraId="603013E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B54B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219A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1DCA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DCD75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54,75658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3E32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24F3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92F8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5017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54,58257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AC11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28DC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B15A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FBF6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54,6849</w:t>
                        </w:r>
                      </w:p>
                    </w:tc>
                  </w:tr>
                  <w:tr w:rsidR="00C94E1F" w:rsidRPr="00C94E1F" w14:paraId="4470B09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77D0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79E0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9D07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2C73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58C1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12CB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1B83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8A40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DA3D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56,71019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6ADCA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9F56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D473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54,68489</w:t>
                        </w:r>
                      </w:p>
                    </w:tc>
                  </w:tr>
                  <w:tr w:rsidR="00C94E1F" w:rsidRPr="00C94E1F" w14:paraId="4651B88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33EB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ECA1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F7D8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2B7EA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A668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F706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C3FD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EBCD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30EA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56,71048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91D8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2917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6D04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54,68524</w:t>
                        </w:r>
                      </w:p>
                    </w:tc>
                  </w:tr>
                  <w:tr w:rsidR="00C94E1F" w:rsidRPr="00C94E1F" w14:paraId="1B15AEC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21D9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9693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B3FF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5C8B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54,75457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620B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4D89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96115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243B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03ED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56,71096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AC39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33D1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07B0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54,68546</w:t>
                        </w:r>
                      </w:p>
                    </w:tc>
                  </w:tr>
                  <w:tr w:rsidR="00C94E1F" w:rsidRPr="00C94E1F" w14:paraId="098EF8E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DF55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EC3C5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D3DA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7BEF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9C6C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EA37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6FFC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2FE0B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CC50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373D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45A6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1382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54,68574</w:t>
                        </w:r>
                      </w:p>
                    </w:tc>
                  </w:tr>
                  <w:tr w:rsidR="00C94E1F" w:rsidRPr="00C94E1F" w14:paraId="11C5B4A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F063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3489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79A6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FB88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AD67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56,63522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7067B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48A7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4D1F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C31B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F2EC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5FAF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E7E1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54,68599</w:t>
                        </w:r>
                      </w:p>
                    </w:tc>
                  </w:tr>
                  <w:tr w:rsidR="00C94E1F" w:rsidRPr="00C94E1F" w14:paraId="6EB06F0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AFFB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513E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E56F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F0FC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54,75415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1921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244A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4A42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E5FE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733B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56,71265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AF18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3C9E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9859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54,6859</w:t>
                        </w:r>
                      </w:p>
                    </w:tc>
                  </w:tr>
                  <w:tr w:rsidR="00C94E1F" w:rsidRPr="00C94E1F" w14:paraId="1DAC4C9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9F72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56,70111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E80E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7B8F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3E04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54,75407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3FE0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56,63449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97FA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67D9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1ED0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3576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56,71317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0DA6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B42B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F204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54,68628</w:t>
                        </w:r>
                      </w:p>
                    </w:tc>
                  </w:tr>
                  <w:tr w:rsidR="00C94E1F" w:rsidRPr="00C94E1F" w14:paraId="6E9E22E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02B1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4DCB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54,85324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917B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2B79C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EC3E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56,63415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1A57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AD25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809A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AADE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34E5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50A8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56,78659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55B2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54,68694</w:t>
                        </w:r>
                      </w:p>
                    </w:tc>
                  </w:tr>
                  <w:tr w:rsidR="00C94E1F" w:rsidRPr="00C94E1F" w14:paraId="387BDEA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AEC0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56,70004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20B4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CA03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F514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54,75384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27F0A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47A6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D353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376F5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B6BF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EA31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85AD7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5C6A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54,68703</w:t>
                        </w:r>
                      </w:p>
                    </w:tc>
                  </w:tr>
                  <w:tr w:rsidR="00C94E1F" w:rsidRPr="00C94E1F" w14:paraId="7204492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195B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DDC4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D6897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654F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9AAE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1471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5160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56,55482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F30E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54,58029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7174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8F70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D6E1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A32D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54,68679</w:t>
                        </w:r>
                      </w:p>
                    </w:tc>
                  </w:tr>
                  <w:tr w:rsidR="00C94E1F" w:rsidRPr="00C94E1F" w14:paraId="35FC4A4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7739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E7D5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E627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89EF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B2F0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B114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5ACF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DB06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54,57931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863E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56,71571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216E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9D5F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56,78708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62524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54,68718</w:t>
                        </w:r>
                      </w:p>
                    </w:tc>
                  </w:tr>
                  <w:tr w:rsidR="00C94E1F" w:rsidRPr="00C94E1F" w14:paraId="2BF36C1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BAA5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5F23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E2179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B065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54,75139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4346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EFFF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1C8E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959C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9171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BB10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6F9E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28D8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54,68709</w:t>
                        </w:r>
                      </w:p>
                    </w:tc>
                  </w:tr>
                  <w:tr w:rsidR="00C94E1F" w:rsidRPr="00C94E1F" w14:paraId="0F6908F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8589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F94F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6873C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2E13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54,75102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AA2D4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98E4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86A4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69BF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54,57751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F29B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357D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29F7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56,78735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0D90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54,68697</w:t>
                        </w:r>
                      </w:p>
                    </w:tc>
                  </w:tr>
                  <w:tr w:rsidR="00C94E1F" w:rsidRPr="00C94E1F" w14:paraId="1020C0E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8903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60F2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3B63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5FAA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54,75049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2BF14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D4F6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F623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CCF8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54,57681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5EFE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4D2B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7A76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56,78779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2D97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54,68722</w:t>
                        </w:r>
                      </w:p>
                    </w:tc>
                  </w:tr>
                  <w:tr w:rsidR="00C94E1F" w:rsidRPr="00C94E1F" w14:paraId="4D0E8A8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9658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D4EC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8088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04F0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54,75027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81E0E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9ED2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0B6D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7F45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54,57603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A8B9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EA11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AD47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56,78805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94D7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54,68745</w:t>
                        </w:r>
                      </w:p>
                    </w:tc>
                  </w:tr>
                  <w:tr w:rsidR="00C94E1F" w:rsidRPr="00C94E1F" w14:paraId="40561A1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E5EA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5318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54,85187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DCE8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DB43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A765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FAE4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1A75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252C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54,57559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1624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94E2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B9DA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F0A0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54,68767</w:t>
                        </w:r>
                      </w:p>
                    </w:tc>
                  </w:tr>
                  <w:tr w:rsidR="00C94E1F" w:rsidRPr="00C94E1F" w14:paraId="1CA3550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33A5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6580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54,85155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F61F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3640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44C2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E608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CFE85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1110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B774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56,71795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F8BE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B1FC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2676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54,68791</w:t>
                        </w:r>
                      </w:p>
                    </w:tc>
                  </w:tr>
                  <w:tr w:rsidR="00C94E1F" w:rsidRPr="00C94E1F" w14:paraId="61FCDEC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022F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D519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37EB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5249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CCDA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E339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17F6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5BA4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B031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5E51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6C28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56D3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54,68772</w:t>
                        </w:r>
                      </w:p>
                    </w:tc>
                  </w:tr>
                  <w:tr w:rsidR="00C94E1F" w:rsidRPr="00C94E1F" w14:paraId="5C1739E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FAFC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lastRenderedPageBreak/>
                          <w:t>56,69919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B247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54,85101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7FF0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3FFE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0B9C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56,63172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78F9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0BDC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22F1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54,57359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A7ED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4307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727B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0822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54,68762</w:t>
                        </w:r>
                      </w:p>
                    </w:tc>
                  </w:tr>
                  <w:tr w:rsidR="00C94E1F" w:rsidRPr="00C94E1F" w14:paraId="483F25B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1563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A0C13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54,85061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2186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42B7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54,74919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7B84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56,63116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8EAD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919E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8C62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A6749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D2659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8F60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56,78977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80FB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54,68756</w:t>
                        </w:r>
                      </w:p>
                    </w:tc>
                  </w:tr>
                  <w:tr w:rsidR="00C94E1F" w:rsidRPr="00C94E1F" w14:paraId="5879CEE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96C0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7665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2B62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56,67747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614A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54,74901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6E7D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56,63068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C79A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8C63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C5A8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54,57281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D30A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5691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072B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56,79024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1382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54,68757</w:t>
                        </w:r>
                      </w:p>
                    </w:tc>
                  </w:tr>
                  <w:tr w:rsidR="00C94E1F" w:rsidRPr="00C94E1F" w14:paraId="22D1A2A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048B4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60F9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54,84949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3FD0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3B0B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54,74856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3D35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56,63008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4907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A24E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B51C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1096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6F83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08CD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56,79037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BE04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54,68763</w:t>
                        </w:r>
                      </w:p>
                    </w:tc>
                  </w:tr>
                  <w:tr w:rsidR="00C94E1F" w:rsidRPr="00C94E1F" w14:paraId="7A9406A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5953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EFF0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DEDE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17EA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54,74803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7E85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56,62982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D202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C2B9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4CCE9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54,57315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9D5E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4310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D0DD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56,79061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E07F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54,68774</w:t>
                        </w:r>
                      </w:p>
                    </w:tc>
                  </w:tr>
                  <w:tr w:rsidR="00C94E1F" w:rsidRPr="00C94E1F" w14:paraId="71568EB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D143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120D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ABCC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C2E1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5E8C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56,62957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2EFF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FC69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68AD9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D78A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FADFC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68A38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56,79085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56BB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54,68761</w:t>
                        </w:r>
                      </w:p>
                    </w:tc>
                  </w:tr>
                  <w:tr w:rsidR="00C94E1F" w:rsidRPr="00C94E1F" w14:paraId="174C94E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AE3A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1884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973E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551D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4957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9EEA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96B5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B030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3A98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F930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D036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56,79122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BE22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54,68719</w:t>
                        </w:r>
                      </w:p>
                    </w:tc>
                  </w:tr>
                  <w:tr w:rsidR="00C94E1F" w:rsidRPr="00C94E1F" w14:paraId="0A82FCE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F894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5534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54,84645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CEFA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7BD0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54,74677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FE5A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D9D6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19A4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C938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8625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56,71998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53EEA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F721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56,79143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BA27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54,68728</w:t>
                        </w:r>
                      </w:p>
                    </w:tc>
                  </w:tr>
                  <w:tr w:rsidR="00C94E1F" w:rsidRPr="00C94E1F" w14:paraId="0E7D5F6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2C35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03DF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A4BF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546F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54,74684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48D9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BE9D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AB5C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08BA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E0C69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56,72063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2E55E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A380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56,79177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885DA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54,68694</w:t>
                        </w:r>
                      </w:p>
                    </w:tc>
                  </w:tr>
                  <w:tr w:rsidR="00C94E1F" w:rsidRPr="00C94E1F" w14:paraId="1B3A0BA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C1D1C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9A88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54,84522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6342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FEF7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54,74657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7BBFC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7847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4B76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0720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7699F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FCFC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60895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8116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54,6866</w:t>
                        </w:r>
                      </w:p>
                    </w:tc>
                  </w:tr>
                  <w:tr w:rsidR="00C94E1F" w:rsidRPr="00C94E1F" w14:paraId="54D6275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DE23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14B9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29AA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7032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452D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F7F5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A2C9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0737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F1FCA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75F5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4D56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56,79229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0737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54,68616</w:t>
                        </w:r>
                      </w:p>
                    </w:tc>
                  </w:tr>
                  <w:tr w:rsidR="00C94E1F" w:rsidRPr="00C94E1F" w14:paraId="0C3082D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AFDF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19CE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0C4B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A7D4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8FA4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94EB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13B0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6257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54,57084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B531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26C1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DBCF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C0EC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54,68583</w:t>
                        </w:r>
                      </w:p>
                    </w:tc>
                  </w:tr>
                  <w:tr w:rsidR="00C94E1F" w:rsidRPr="00C94E1F" w14:paraId="73F8EB4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1830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0764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960A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0ACC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63EC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56,62685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8211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E19A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E52F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54,57117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5B47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56,72193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DEF7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C48D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825B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54,68545</w:t>
                        </w:r>
                      </w:p>
                    </w:tc>
                  </w:tr>
                  <w:tr w:rsidR="00C94E1F" w:rsidRPr="00C94E1F" w14:paraId="4CF6365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6829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1425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F5FE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20B0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0F20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50FD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0B1A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14C4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54,57081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BF4F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644D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F08C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3A12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54,68507</w:t>
                        </w:r>
                      </w:p>
                    </w:tc>
                  </w:tr>
                  <w:tr w:rsidR="00C94E1F" w:rsidRPr="00C94E1F" w14:paraId="6614F11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8F92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FAE65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54,84418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637C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A1E1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5359A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56,62647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A2A0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E1FB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7522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B11B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56,72266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87DD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5147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56,79315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2F6A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54,68501</w:t>
                        </w:r>
                      </w:p>
                    </w:tc>
                  </w:tr>
                  <w:tr w:rsidR="00C94E1F" w:rsidRPr="00C94E1F" w14:paraId="77801EB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72A5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5343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520C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B373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6422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90C4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D684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96D6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54,56901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ACEC8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FB34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29B3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56,79334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C99C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54,68504</w:t>
                        </w:r>
                      </w:p>
                    </w:tc>
                  </w:tr>
                  <w:tr w:rsidR="00C94E1F" w:rsidRPr="00C94E1F" w14:paraId="204667F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26E2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D836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54,84318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AEDC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44A6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A3CF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4B80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54,65332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8B2A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EBF8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54,56843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B796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08E5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69D4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56,79351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0606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54,68516</w:t>
                        </w:r>
                      </w:p>
                    </w:tc>
                  </w:tr>
                  <w:tr w:rsidR="00C94E1F" w:rsidRPr="00C94E1F" w14:paraId="4B6D35E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0EF2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706FB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79CF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18CC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782E5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96F4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1CCD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FF6F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54,56819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6B58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1E94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3ED2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21B0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54,68552</w:t>
                        </w:r>
                      </w:p>
                    </w:tc>
                  </w:tr>
                  <w:tr w:rsidR="00C94E1F" w:rsidRPr="00C94E1F" w14:paraId="76D8F03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B9A6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3FDB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C891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8036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54,74342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C04A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F7BF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54,65514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698E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7E15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1636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4709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3CC6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A891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54,68566</w:t>
                        </w:r>
                      </w:p>
                    </w:tc>
                  </w:tr>
                  <w:tr w:rsidR="00C94E1F" w:rsidRPr="00C94E1F" w14:paraId="6AB908E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84F9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5AE2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BB57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23DC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54,74259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D3530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24B4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2B33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6E6C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492D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700E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F3F6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56,79443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4A69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54,68559</w:t>
                        </w:r>
                      </w:p>
                    </w:tc>
                  </w:tr>
                  <w:tr w:rsidR="00C94E1F" w:rsidRPr="00C94E1F" w14:paraId="77EA52C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9834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1F382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B8DB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D8C9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54,74224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C41B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57CC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3D38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AEEA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54,56743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5733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6613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0B6E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A7EA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54,68527</w:t>
                        </w:r>
                      </w:p>
                    </w:tc>
                  </w:tr>
                  <w:tr w:rsidR="00C94E1F" w:rsidRPr="00C94E1F" w14:paraId="785C757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75F64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76E4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319E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88EA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89ED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5793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C8C4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2100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1AC9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BC23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98727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6B74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54,68508</w:t>
                        </w:r>
                      </w:p>
                    </w:tc>
                  </w:tr>
                  <w:tr w:rsidR="00C94E1F" w:rsidRPr="00C94E1F" w14:paraId="0919F99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135A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7D2B5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F4BF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56,67548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5858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3C97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94EC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38F40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F665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A722A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E8DF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CEFC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56,79524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AC7B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54,68489</w:t>
                        </w:r>
                      </w:p>
                    </w:tc>
                  </w:tr>
                  <w:tr w:rsidR="00C94E1F" w:rsidRPr="00C94E1F" w14:paraId="7334180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8860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DCC92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1CA3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AAB59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04B6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C7D4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54,65217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1EE8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D18C5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01CE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56,72396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64AF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B569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56,79541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8CF2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54,68483</w:t>
                        </w:r>
                      </w:p>
                    </w:tc>
                  </w:tr>
                  <w:tr w:rsidR="00C94E1F" w:rsidRPr="00C94E1F" w14:paraId="0BC6A78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8B3A7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4E7A0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54,84159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AC9B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56,67473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E24D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54,74047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CA10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F0A2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9A27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E4F0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EE36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BB48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D081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0B47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54,68465</w:t>
                        </w:r>
                      </w:p>
                    </w:tc>
                  </w:tr>
                  <w:tr w:rsidR="00C94E1F" w:rsidRPr="00C94E1F" w14:paraId="6684061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16A6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FBE4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86D0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088A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C69D9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9938A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1EFD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DD4B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A977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6425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F1C3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F8F9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54,68451</w:t>
                        </w:r>
                      </w:p>
                    </w:tc>
                  </w:tr>
                  <w:tr w:rsidR="00C94E1F" w:rsidRPr="00C94E1F" w14:paraId="224C976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A39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ADF1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54,84043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14709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2F2F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54,73978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3C91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B891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A8A9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6FF3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E7E2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E90D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C0B8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7FFE5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54,68442</w:t>
                        </w:r>
                      </w:p>
                    </w:tc>
                  </w:tr>
                  <w:tr w:rsidR="00C94E1F" w:rsidRPr="00C94E1F" w14:paraId="1DFDD56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5968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FD14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54,83999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077FA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56,67266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B858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2BAA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47C7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B73E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EA81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6986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56,72507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699F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13A3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7080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54,68415</w:t>
                        </w:r>
                      </w:p>
                    </w:tc>
                  </w:tr>
                  <w:tr w:rsidR="00C94E1F" w:rsidRPr="00C94E1F" w14:paraId="0305D07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F0F8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56,69771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6B11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54,84015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82B9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03A19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59F5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56,62228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1A77C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7193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2965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38BA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56,72538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66D6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2EC2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E407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54,68407</w:t>
                        </w:r>
                      </w:p>
                    </w:tc>
                  </w:tr>
                  <w:tr w:rsidR="00C94E1F" w:rsidRPr="00C94E1F" w14:paraId="7E9F9D7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1BD7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2BDF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54,83894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399C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56,67201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31DC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D4E2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F2DC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FF51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F06B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5CAA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0A47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6C1D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B667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54,68389</w:t>
                        </w:r>
                      </w:p>
                    </w:tc>
                  </w:tr>
                  <w:tr w:rsidR="00C94E1F" w:rsidRPr="00C94E1F" w14:paraId="306BCCC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6943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4FCB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54,83917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4023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56,67139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9FED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6534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ABAA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AD8BB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D6E5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54,56373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379A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56,72576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3619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7A02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C47F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54,6838</w:t>
                        </w:r>
                      </w:p>
                    </w:tc>
                  </w:tr>
                  <w:tr w:rsidR="00C94E1F" w:rsidRPr="00C94E1F" w14:paraId="7D7C516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9CFF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lastRenderedPageBreak/>
                          <w:t>56,69635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0F78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7C82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AFFF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F41F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686F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81B6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3416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4888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B3F6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1700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748E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54,68372</w:t>
                        </w:r>
                      </w:p>
                    </w:tc>
                  </w:tr>
                  <w:tr w:rsidR="00C94E1F" w:rsidRPr="00C94E1F" w14:paraId="6563013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4B29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93E60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54,83992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EC633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A762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898E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3D32F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D883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2A22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77D9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56,72642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E6F4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4C26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78D3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54,6837</w:t>
                        </w:r>
                      </w:p>
                    </w:tc>
                  </w:tr>
                  <w:tr w:rsidR="00C94E1F" w:rsidRPr="00C94E1F" w14:paraId="0B19C62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32AA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CE10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54,83936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6921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2525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23E5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3480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217F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36E95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A29A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198F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9F2F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F1B7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54,68433</w:t>
                        </w:r>
                      </w:p>
                    </w:tc>
                  </w:tr>
                  <w:tr w:rsidR="00C94E1F" w:rsidRPr="00C94E1F" w14:paraId="55B97D7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D422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4D6C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54,83881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447C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65D5E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54,73686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CC18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D86D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FF623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56,55077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66B3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0FED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0D65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F413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ACC2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54,68487</w:t>
                        </w:r>
                      </w:p>
                    </w:tc>
                  </w:tr>
                  <w:tr w:rsidR="00C94E1F" w:rsidRPr="00C94E1F" w14:paraId="17C921E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1061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6EE4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54,83895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30D6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56,67048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A90E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A5F7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1095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4A68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56,55047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9923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F821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56,72715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314D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67DB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59BD8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54,68576</w:t>
                        </w:r>
                      </w:p>
                    </w:tc>
                  </w:tr>
                  <w:tr w:rsidR="00C94E1F" w:rsidRPr="00C94E1F" w14:paraId="5422A29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26CC2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71B1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ADBF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56,66974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A05F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889F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5B01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4C17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56,55001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1DDC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54,56573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9039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F85F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763A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9CF2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54,68623</w:t>
                        </w:r>
                      </w:p>
                    </w:tc>
                  </w:tr>
                  <w:tr w:rsidR="00C94E1F" w:rsidRPr="00C94E1F" w14:paraId="00F07B6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C423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9A16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54,83838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6DF2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56,66944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EF0E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0ADE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0E28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4714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56,55003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DCF6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E4DB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56,72768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CF3F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D32A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1829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54,68728</w:t>
                        </w:r>
                      </w:p>
                    </w:tc>
                  </w:tr>
                  <w:tr w:rsidR="00C94E1F" w:rsidRPr="00C94E1F" w14:paraId="2A769D4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BA6F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4C3A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54,83784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5C1E1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56,66969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FA2E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54,73718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D22A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56,61953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AB28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36BA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56,54995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A1F7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9BC5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56,72793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EC705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9E85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8305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54,68824</w:t>
                        </w:r>
                      </w:p>
                    </w:tc>
                  </w:tr>
                  <w:tr w:rsidR="00C94E1F" w:rsidRPr="00C94E1F" w14:paraId="030857B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7B58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EBB0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54,83735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ED2F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56,66943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4B09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C373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56,61937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35F5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261E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64D2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DEF0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56,72809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CD3D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BEAC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F159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54,68882</w:t>
                        </w:r>
                      </w:p>
                    </w:tc>
                  </w:tr>
                  <w:tr w:rsidR="00C94E1F" w:rsidRPr="00C94E1F" w14:paraId="5C4D246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1A0CB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662D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EF95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588F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9837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56,61921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99B0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23D9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5205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9B82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DCF0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0BF2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5963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54,68988</w:t>
                        </w:r>
                      </w:p>
                    </w:tc>
                  </w:tr>
                  <w:tr w:rsidR="00C94E1F" w:rsidRPr="00C94E1F" w14:paraId="543FDDF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7ACA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BA61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4CFE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BFB5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AB6E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56,61903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CC13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18E5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1A98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54,55884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592F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56,72902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8DB7C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D12C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95FE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54,6903</w:t>
                        </w:r>
                      </w:p>
                    </w:tc>
                  </w:tr>
                  <w:tr w:rsidR="00C94E1F" w:rsidRPr="00C94E1F" w14:paraId="0A740C1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330AC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3110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5A2A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0CD13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C36C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56,61871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12EB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EFF3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51CA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54,55756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E22F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56,73018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3B85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80B5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BD83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54,69098</w:t>
                        </w:r>
                      </w:p>
                    </w:tc>
                  </w:tr>
                  <w:tr w:rsidR="00C94E1F" w:rsidRPr="00C94E1F" w14:paraId="6846C18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0139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155C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87A1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4E9E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2D32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0475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54,64424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1958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63E2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54,55641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E929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DD5F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AEBF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E578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54,69181</w:t>
                        </w:r>
                      </w:p>
                    </w:tc>
                  </w:tr>
                  <w:tr w:rsidR="00C94E1F" w:rsidRPr="00C94E1F" w14:paraId="6A16F96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7A3D5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8F22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54,83597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3A76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56,66743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DAEE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0CD5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706C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0911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F864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54,55504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27167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96AF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E8BE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DCD6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54,69227</w:t>
                        </w:r>
                      </w:p>
                    </w:tc>
                  </w:tr>
                  <w:tr w:rsidR="00C94E1F" w:rsidRPr="00C94E1F" w14:paraId="57CB457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69E6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AFB0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17BC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56,66707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94FA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4BEC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B8D1E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5A7F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D010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194A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5EDF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BD44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EE01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54,69298</w:t>
                        </w:r>
                      </w:p>
                    </w:tc>
                  </w:tr>
                  <w:tr w:rsidR="00C94E1F" w:rsidRPr="00C94E1F" w14:paraId="1529B26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35DF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C8F4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4EEF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4E858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66AF7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6748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42BA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56,55166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ECA8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0E44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6EEF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54,64516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EDBF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E4E4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54,69353</w:t>
                        </w:r>
                      </w:p>
                    </w:tc>
                  </w:tr>
                  <w:tr w:rsidR="00C94E1F" w:rsidRPr="00C94E1F" w14:paraId="4B64A35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AE33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F0CE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2384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9819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05EAB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09D3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F86D9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915C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8908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0F69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54,64679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5EA2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7F86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54,69443</w:t>
                        </w:r>
                      </w:p>
                    </w:tc>
                  </w:tr>
                  <w:tr w:rsidR="00C94E1F" w:rsidRPr="00C94E1F" w14:paraId="00314CF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DA69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20E9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54,83627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B05D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10E2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C1F3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ADFC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AF48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56,55398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8E51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54,55186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DA1A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56,73182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36BF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5390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CFFD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54,69492</w:t>
                        </w:r>
                      </w:p>
                    </w:tc>
                  </w:tr>
                  <w:tr w:rsidR="00C94E1F" w:rsidRPr="00C94E1F" w14:paraId="289D6CF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6380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3F99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E3AA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1CBD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90BDC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CE7C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93AC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56,55506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5A49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B865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56,73225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0E5C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F1C7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7B19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54,69577</w:t>
                        </w:r>
                      </w:p>
                    </w:tc>
                  </w:tr>
                  <w:tr w:rsidR="00C94E1F" w:rsidRPr="00C94E1F" w14:paraId="2D92C99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6AF6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91E9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B9B5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7192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12EC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56,61681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FF25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562F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7960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54,54628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6A95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56,73257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05A1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1B0CB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C339F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54,69648</w:t>
                        </w:r>
                      </w:p>
                    </w:tc>
                  </w:tr>
                  <w:tr w:rsidR="00C94E1F" w:rsidRPr="00C94E1F" w14:paraId="5CC9AD0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4D63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DE1AE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54,83322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BA76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5BD0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5630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56,61672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8D4E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F6F0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6331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54,54381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5DD1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56,73314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30BA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7EDAB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98FA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54,69734</w:t>
                        </w:r>
                      </w:p>
                    </w:tc>
                  </w:tr>
                  <w:tr w:rsidR="00C94E1F" w:rsidRPr="00C94E1F" w14:paraId="03E3CD3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FEFC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34D4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BAF4C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4CE9E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B72A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E35E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B507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56,55866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F4E5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07A0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95A9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82A2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AD495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54,69844</w:t>
                        </w:r>
                      </w:p>
                    </w:tc>
                  </w:tr>
                  <w:tr w:rsidR="00C94E1F" w:rsidRPr="00C94E1F" w14:paraId="1134027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44E1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7E0F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54,83363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1EB6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56,66605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4DF9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58E3B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56,61647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246B2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2E72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56,55706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E4FA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5F4F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83F8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EEBD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EABB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54,6989</w:t>
                        </w:r>
                      </w:p>
                    </w:tc>
                  </w:tr>
                  <w:tr w:rsidR="00C94E1F" w:rsidRPr="00C94E1F" w14:paraId="79D9FBE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504C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9E403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54,83422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115F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9271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0BFE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3C933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E86A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56,56492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4273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54,52526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51DF3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56,73449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ED2A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80A1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AFAF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54,69959</w:t>
                        </w:r>
                      </w:p>
                    </w:tc>
                  </w:tr>
                  <w:tr w:rsidR="00C94E1F" w:rsidRPr="00C94E1F" w14:paraId="1F8A658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A0AE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625E0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BE46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AD18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92D8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56,61573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90F7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6D9F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56,56574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7B4C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54,52558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244D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56,73521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B94F5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2592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824B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54,7011</w:t>
                        </w:r>
                      </w:p>
                    </w:tc>
                  </w:tr>
                  <w:tr w:rsidR="00C94E1F" w:rsidRPr="00C94E1F" w14:paraId="023F34F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65824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4475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54,83336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59AB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2612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91F3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56,61525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3821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67A3B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56,56789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00C8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54,52861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17A2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56,73537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CB5C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ABF99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926B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54,70223</w:t>
                        </w:r>
                      </w:p>
                    </w:tc>
                  </w:tr>
                  <w:tr w:rsidR="00C94E1F" w:rsidRPr="00C94E1F" w14:paraId="05D2BC6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DF2A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6354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BEDE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65B2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70AB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56,61478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81A0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F39D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56,57761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F8DF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54,52904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B5E1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8778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1A48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6EE8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54,70283</w:t>
                        </w:r>
                      </w:p>
                    </w:tc>
                  </w:tr>
                  <w:tr w:rsidR="00C94E1F" w:rsidRPr="00C94E1F" w14:paraId="208B072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915F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0F6D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D653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4D3B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F153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56,61442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0DFA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61AC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56,58145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236B0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CD3A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5CE1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35E4C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9600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54,70355</w:t>
                        </w:r>
                      </w:p>
                    </w:tc>
                  </w:tr>
                  <w:tr w:rsidR="00C94E1F" w:rsidRPr="00C94E1F" w14:paraId="4315219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9EF08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7E91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A1FF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D2A2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AFA3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56,61408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1E1B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190F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56,58157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7540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54,53571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3196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5F11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3841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30BE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54,70484</w:t>
                        </w:r>
                      </w:p>
                    </w:tc>
                  </w:tr>
                  <w:tr w:rsidR="00C94E1F" w:rsidRPr="00C94E1F" w14:paraId="4F00784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B619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08FB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A0A8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72140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7683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56,61359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A603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CED7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1E8C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54,53794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FB7A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9EA7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7B73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19C7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54,70627</w:t>
                        </w:r>
                      </w:p>
                    </w:tc>
                  </w:tr>
                  <w:tr w:rsidR="00C94E1F" w:rsidRPr="00C94E1F" w14:paraId="0050C9B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13B7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72A2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54,83166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C496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56,66531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DDED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F932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20E3C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CF62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56,58656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11D3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54,53973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DCFD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ECEB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173A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3D6B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54,70726</w:t>
                        </w:r>
                      </w:p>
                    </w:tc>
                  </w:tr>
                  <w:tr w:rsidR="00C94E1F" w:rsidRPr="00C94E1F" w14:paraId="6128E2B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5733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lastRenderedPageBreak/>
                          <w:t>56,69438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56A3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54,83159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DD81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C71A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4828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56,61247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3E09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54,64337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0902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56,58914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AE53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54,54028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B802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56,73736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52A5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913D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01A5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54,70821</w:t>
                        </w:r>
                      </w:p>
                    </w:tc>
                  </w:tr>
                  <w:tr w:rsidR="00C94E1F" w:rsidRPr="00C94E1F" w14:paraId="4232E32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8F61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92A0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54,83206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71112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FC54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3D1D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ADD7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54,64208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29B9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56,59237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B4DE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54,53956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C350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56,73809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0393D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4ABA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DAF6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54,70878</w:t>
                        </w:r>
                      </w:p>
                    </w:tc>
                  </w:tr>
                  <w:tr w:rsidR="00C94E1F" w:rsidRPr="00C94E1F" w14:paraId="3072A63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4264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0C03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54,83182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E8637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3C9DA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79E0B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ADE7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8D73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56,59533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8AE81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F5A6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F3CEB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4DB3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EBDC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54,70949</w:t>
                        </w:r>
                      </w:p>
                    </w:tc>
                  </w:tr>
                  <w:tr w:rsidR="00C94E1F" w:rsidRPr="00C94E1F" w14:paraId="7347C27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5F8D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C576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54,83155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5CC2C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56,66401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AA54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6BCEB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E5F4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54,64171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EE6B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56,60142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A356F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4B9E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56,73999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017A3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BAB9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5E860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54,71131</w:t>
                        </w:r>
                      </w:p>
                    </w:tc>
                  </w:tr>
                  <w:tr w:rsidR="00C94E1F" w:rsidRPr="00C94E1F" w14:paraId="422F0B0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FC5F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56,69502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EB9B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AF51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56,66393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CDA3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FE95A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BF98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42DF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83F77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54,52372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B8F67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56,74049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D3AD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BDE1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88F5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54,71266</w:t>
                        </w:r>
                      </w:p>
                    </w:tc>
                  </w:tr>
                  <w:tr w:rsidR="00C94E1F" w:rsidRPr="00C94E1F" w14:paraId="4930A4B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C71B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64D5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54,83074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662A8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56,66357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7A97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1D3D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D7D3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DECD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82B8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54,51796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F6B1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F92A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D003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1D757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54,71385</w:t>
                        </w:r>
                      </w:p>
                    </w:tc>
                  </w:tr>
                  <w:tr w:rsidR="00C94E1F" w:rsidRPr="00C94E1F" w14:paraId="3A4D2E0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2C8A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D79C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54,83045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A607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56,66306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80AC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769B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250A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1066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2BD2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54,51188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491D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56,74156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046E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1ACE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81B6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54,71527</w:t>
                        </w:r>
                      </w:p>
                    </w:tc>
                  </w:tr>
                  <w:tr w:rsidR="00C94E1F" w:rsidRPr="00C94E1F" w14:paraId="370F977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ECB9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91C1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54,83019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B227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B19C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DAA85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79E3D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2639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73C6E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54,50528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A374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56,74186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CC40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E608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E2A63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54,71611</w:t>
                        </w:r>
                      </w:p>
                    </w:tc>
                  </w:tr>
                  <w:tr w:rsidR="00C94E1F" w:rsidRPr="00C94E1F" w14:paraId="27C7159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33C5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21C6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54,82938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BFFF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ABB2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F6B7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E640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382D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3C21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54,50079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DC4B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45E7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C039E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7AEC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54,71698</w:t>
                        </w:r>
                      </w:p>
                    </w:tc>
                  </w:tr>
                  <w:tr w:rsidR="00C94E1F" w:rsidRPr="00C94E1F" w14:paraId="26B790D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942BB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5E71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3B3A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35E1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1791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483E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9D14A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2F66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8974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48A6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2B4A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D3A0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54,71749</w:t>
                        </w:r>
                      </w:p>
                    </w:tc>
                  </w:tr>
                  <w:tr w:rsidR="00C94E1F" w:rsidRPr="00C94E1F" w14:paraId="0E0FCBA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3D51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56,69421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6935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54,82901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2D18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153D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D636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F0436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57D5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9D404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54,49312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B8EFC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D3F1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D528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789C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54,71861</w:t>
                        </w:r>
                      </w:p>
                    </w:tc>
                  </w:tr>
                  <w:tr w:rsidR="00C94E1F" w:rsidRPr="00C94E1F" w14:paraId="33170AC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055F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35242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54,83016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B9BD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A781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15BB6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56,61107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C257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99F20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E64D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54,49073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28F3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1FDE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B636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526C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54,72001</w:t>
                        </w:r>
                      </w:p>
                    </w:tc>
                  </w:tr>
                  <w:tr w:rsidR="00C94E1F" w:rsidRPr="00C94E1F" w14:paraId="33F4C8E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0686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5A65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54,83009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EB34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56,66215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397E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C991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56,61039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E70E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2C4D0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9421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54,48689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E3319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F12F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C50C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785F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54,72078</w:t>
                        </w:r>
                      </w:p>
                    </w:tc>
                  </w:tr>
                  <w:tr w:rsidR="00C94E1F" w:rsidRPr="00C94E1F" w14:paraId="6FD3DBD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CBC0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946C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54,82966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0B7F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33577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AEF7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56,60975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6814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D73C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4A0F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54,48064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4221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56,74327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100B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943A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56,79697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9081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54,72157</w:t>
                        </w:r>
                      </w:p>
                    </w:tc>
                  </w:tr>
                  <w:tr w:rsidR="00C94E1F" w:rsidRPr="00C94E1F" w14:paraId="574AC96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A4F8E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ECB7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54,82882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04ECC2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56,66125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F9B9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4F11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6375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AEC5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D8F4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54,47328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31C01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A30C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232B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41B1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54,72229</w:t>
                        </w:r>
                      </w:p>
                    </w:tc>
                  </w:tr>
                  <w:tr w:rsidR="00C94E1F" w:rsidRPr="00C94E1F" w14:paraId="7990B9E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1CBE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D802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54,82835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F4D9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580E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54,73334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420AD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A6CB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D5D4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536F7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54,46773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C7DE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C0A7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E6E58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00CB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54,72266</w:t>
                        </w:r>
                      </w:p>
                    </w:tc>
                  </w:tr>
                  <w:tr w:rsidR="00C94E1F" w:rsidRPr="00C94E1F" w14:paraId="2B60A22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399C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2863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54,82813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6EBB9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1FF7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59AF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A1E5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E2DAE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F48F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54,46556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38F6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56,74495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481E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BD15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56,79796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FB2FA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54,72341</w:t>
                        </w:r>
                      </w:p>
                    </w:tc>
                  </w:tr>
                  <w:tr w:rsidR="00C94E1F" w:rsidRPr="00C94E1F" w14:paraId="64C1EE0C"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3A06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56,69322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E15E71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4ED5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6C72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8313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8CD7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3CA4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83A4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54,4621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43F2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56,74538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AA88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3E19F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7641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54,72392</w:t>
                        </w:r>
                      </w:p>
                    </w:tc>
                  </w:tr>
                  <w:tr w:rsidR="00C94E1F" w:rsidRPr="00C94E1F" w14:paraId="1E9B023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D633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8859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E6CFC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BD90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4A759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8E0C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7051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E5C1C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4882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56,74569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BACF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B5AA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56DE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54,72471</w:t>
                        </w:r>
                      </w:p>
                    </w:tc>
                  </w:tr>
                  <w:tr w:rsidR="00C94E1F" w:rsidRPr="00C94E1F" w14:paraId="3792828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B1EF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4360A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3348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56,66013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6509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20650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D02D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F80095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F21EE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54,45565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C9839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56,74627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DF8C0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0B86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4581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54,72495</w:t>
                        </w:r>
                      </w:p>
                    </w:tc>
                  </w:tr>
                  <w:tr w:rsidR="00C94E1F" w:rsidRPr="00C94E1F" w14:paraId="06378C0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A626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284B1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D5A0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8B69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54B56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C0DE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2009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1A55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54,45416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41ECE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2AEA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67D0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AC9E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54,72601</w:t>
                        </w:r>
                      </w:p>
                    </w:tc>
                  </w:tr>
                  <w:tr w:rsidR="00C94E1F" w:rsidRPr="00C94E1F" w14:paraId="4E2B7DB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028F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470C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CA45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DF58F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65874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0460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082B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56,60872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6C98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54,45114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1FF0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4CD3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50F1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5BFDF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54,72684</w:t>
                        </w:r>
                      </w:p>
                    </w:tc>
                  </w:tr>
                  <w:tr w:rsidR="00C94E1F" w:rsidRPr="00C94E1F" w14:paraId="0D94006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81E4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300C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4F46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3F53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796C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4A69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B6D45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56,61213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FCE2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54,44253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9879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8C34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B5B47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D8CF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54,72753</w:t>
                        </w:r>
                      </w:p>
                    </w:tc>
                  </w:tr>
                  <w:tr w:rsidR="00C94E1F" w:rsidRPr="00C94E1F" w14:paraId="52C3B7E8"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E038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EED7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BECB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9B64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630EB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37BC1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38DBF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56,61429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5B390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54,43207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A747C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56,74799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78E0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4D48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F032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54,72818</w:t>
                        </w:r>
                      </w:p>
                    </w:tc>
                  </w:tr>
                  <w:tr w:rsidR="00C94E1F" w:rsidRPr="00C94E1F" w14:paraId="348889A1"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731B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E528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54,82483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4D544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A666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BE00F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3809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C4F0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56,61553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490A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54,42592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32F5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FF91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8368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5525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54,72863</w:t>
                        </w:r>
                      </w:p>
                    </w:tc>
                  </w:tr>
                  <w:tr w:rsidR="00C94E1F" w:rsidRPr="00C94E1F" w14:paraId="280FFFE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14BB9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6D11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4B1B4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62EE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553D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37743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7143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56,61643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37A58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54,41827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D6C51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5436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C49E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F96E7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54,72923</w:t>
                        </w:r>
                      </w:p>
                    </w:tc>
                  </w:tr>
                  <w:tr w:rsidR="00C94E1F" w:rsidRPr="00C94E1F" w14:paraId="6F2365E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D858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C6C57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933A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3FF3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971C14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56,60701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10823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5FF4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56,61718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3D979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54,41193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ED18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56,74899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D3C8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54,64763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CDB8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39529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54,7296</w:t>
                        </w:r>
                      </w:p>
                    </w:tc>
                  </w:tr>
                  <w:tr w:rsidR="00C94E1F" w:rsidRPr="00C94E1F" w14:paraId="434676B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09BF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F688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E8B17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EE322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05B9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9C407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D6108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9EE47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54,40134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B0DB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F088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A32C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F709F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54,73002</w:t>
                        </w:r>
                      </w:p>
                    </w:tc>
                  </w:tr>
                  <w:tr w:rsidR="00C94E1F" w:rsidRPr="00C94E1F" w14:paraId="276B540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451B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41BE7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349FF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56,65943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E8B5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7A29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56,60637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85C5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E5115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D7D2A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54,39481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B967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D2C4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DBAB6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56,79993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4B36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54,73102</w:t>
                        </w:r>
                      </w:p>
                    </w:tc>
                  </w:tr>
                  <w:tr w:rsidR="00C94E1F" w:rsidRPr="00C94E1F" w14:paraId="46C0D6A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83D3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644D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54,82011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F1D3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59FD1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4EFE2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56,60576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77E6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E1ADC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7D50C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54,38757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5FB0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9051A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D0650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56,80073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C0AD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54,73129</w:t>
                        </w:r>
                      </w:p>
                    </w:tc>
                  </w:tr>
                  <w:tr w:rsidR="00C94E1F" w:rsidRPr="00C94E1F" w14:paraId="7ED3ACE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F721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B9EB8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54,81986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8D242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56,65838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B100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6847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91B7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30B7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0020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54,37866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F934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6D20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8A8CE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4B178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54,73285</w:t>
                        </w:r>
                      </w:p>
                    </w:tc>
                  </w:tr>
                  <w:tr w:rsidR="00C94E1F" w:rsidRPr="00C94E1F" w14:paraId="431C719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9CFFC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lastRenderedPageBreak/>
                          <w:t>56,69241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0C16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54,82046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C938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8C18B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54,72711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9D49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56,60529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12C0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5CD1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56,62304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AE9DE2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54,37328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FD0E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0F3C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87D8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56,80238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97802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54,73448</w:t>
                        </w:r>
                      </w:p>
                    </w:tc>
                  </w:tr>
                  <w:tr w:rsidR="00C94E1F" w:rsidRPr="00C94E1F" w14:paraId="41B5C6D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3FBA9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E677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54,8204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87C1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22309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54,72707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AF9C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10CD9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AB61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56,62447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C002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54,37402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1B0F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56,74996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25E1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5702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56,80293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F4999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54,73561</w:t>
                        </w:r>
                      </w:p>
                    </w:tc>
                  </w:tr>
                  <w:tr w:rsidR="00C94E1F" w:rsidRPr="00C94E1F" w14:paraId="26E0A4F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99354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9D366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54,81978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3D49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56,65761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41B6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0B5E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22FA5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EA1C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56,62744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51F0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7788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56,75031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C218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3D67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56,80324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AFF89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54,73642</w:t>
                        </w:r>
                      </w:p>
                    </w:tc>
                  </w:tr>
                  <w:tr w:rsidR="00C94E1F" w:rsidRPr="00C94E1F" w14:paraId="61B1343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25E8C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6011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54,81914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9D9A8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3EF6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72410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36013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D85F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56,62884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C68D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54,37296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2560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56,75085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05843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54,65086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AF5EA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CEC0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54,73696</w:t>
                        </w:r>
                      </w:p>
                    </w:tc>
                  </w:tr>
                  <w:tr w:rsidR="00C94E1F" w:rsidRPr="00C94E1F" w14:paraId="2EB7551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2CA58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D60DF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54,81864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E1CCB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774D1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D63A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7E3A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8B8DD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56,63092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CC7C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54,37137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C63C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07E20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762F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56,8037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FCEA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54,73768</w:t>
                        </w:r>
                      </w:p>
                    </w:tc>
                  </w:tr>
                  <w:tr w:rsidR="00C94E1F" w:rsidRPr="00C94E1F" w14:paraId="3B0E27B7"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4817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B62E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2194F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56,65773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5C029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DB822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11C76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54,63635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FBA5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FCBFE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54,36983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5A29C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0187B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9BF67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EEB7C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54,73845</w:t>
                        </w:r>
                      </w:p>
                    </w:tc>
                  </w:tr>
                  <w:tr w:rsidR="00C94E1F" w:rsidRPr="00C94E1F" w14:paraId="35E028F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1678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2B5B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5941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56,65732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2376E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94A0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D5BE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54,63567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F5490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FEAD4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54,36736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4AC8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56,75154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F5D2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8E12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56,80423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5910A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54,73898</w:t>
                        </w:r>
                      </w:p>
                    </w:tc>
                  </w:tr>
                  <w:tr w:rsidR="00C94E1F" w:rsidRPr="00C94E1F" w14:paraId="6B742E92"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9046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FAD8B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54,81857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597F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56,65657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76D4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54,72916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BC17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CF49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4A52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56,63443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47B5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54,36935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F8EF3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FED04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D87FF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56,80481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57382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54,73981</w:t>
                        </w:r>
                      </w:p>
                    </w:tc>
                  </w:tr>
                  <w:tr w:rsidR="00C94E1F" w:rsidRPr="00C94E1F" w14:paraId="379B305E"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2B86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7C694C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54,81836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45A3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989B7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3913A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79C2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184C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56,63652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4E75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F235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56,75195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0FBA7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4B1E3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56,80497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D3A62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54,74014</w:t>
                        </w:r>
                      </w:p>
                    </w:tc>
                  </w:tr>
                  <w:tr w:rsidR="00C94E1F" w:rsidRPr="00C94E1F" w14:paraId="0E5E6CD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9B511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82385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54,81769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B7634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8686B5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54,72806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EACC9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B66FA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E539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56,63939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E063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54,37767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4A7E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56,75207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EE6F8E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E7FA3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56,80527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777F6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54,741</w:t>
                        </w:r>
                      </w:p>
                    </w:tc>
                  </w:tr>
                  <w:tr w:rsidR="00C94E1F" w:rsidRPr="00C94E1F" w14:paraId="77D8B5CF"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81CA8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56,69235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43316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54,81675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1CBE5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6364DA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4EB20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116C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54,63434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6EB5F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56,64193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4775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54,37566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368601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56,75205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3B83D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3E74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56,80598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091E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54,74306</w:t>
                        </w:r>
                      </w:p>
                    </w:tc>
                  </w:tr>
                  <w:tr w:rsidR="00C94E1F" w:rsidRPr="00C94E1F" w14:paraId="79DC40F5"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C3CF3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F25FE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54,81648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560DB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58F56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54,72612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CC4F8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13F4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54,63372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9EED7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56,64534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07B1F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54,37681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420C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DD82D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F243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56,80679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50C09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54,74543</w:t>
                        </w:r>
                      </w:p>
                    </w:tc>
                  </w:tr>
                  <w:tr w:rsidR="00C94E1F" w:rsidRPr="00C94E1F" w14:paraId="1D40003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B4F4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61AC2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54,81619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BA0961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56,65618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AAA3AA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54,72492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98299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56,60424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81B1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87FA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09478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54,37517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DB867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2C18F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A6D03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56,8079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8E7C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54,74865</w:t>
                        </w:r>
                      </w:p>
                    </w:tc>
                  </w:tr>
                  <w:tr w:rsidR="00C94E1F" w:rsidRPr="00C94E1F" w14:paraId="2EBEFFCA"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559E6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56,69202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AA3CB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3E72E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EB6ED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54,72459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0931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CA9E6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54,63141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2B112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F3E198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54,37463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661C6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45C2C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F12D50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56,80778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82388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54,75487</w:t>
                        </w:r>
                      </w:p>
                    </w:tc>
                  </w:tr>
                  <w:tr w:rsidR="00C94E1F" w:rsidRPr="00C94E1F" w14:paraId="09D4DCA0"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67A8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56,69128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3A7A3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54,81471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138C4D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E517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4CF9C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56,60348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BADB9A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54,63089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B7314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EA37E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54,37459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6F5A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FD6E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381665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41152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54,78435</w:t>
                        </w:r>
                      </w:p>
                    </w:tc>
                  </w:tr>
                  <w:tr w:rsidR="00C94E1F" w:rsidRPr="00C94E1F" w14:paraId="79964016"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2091B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A83A83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54,81358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D86A4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56,65599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471A65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54,7232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70655A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56,6029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911CF6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54,63045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4E581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95601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54,37515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8950D8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33E6F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72FF75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56,8016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313A4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54,78703</w:t>
                        </w:r>
                      </w:p>
                    </w:tc>
                  </w:tr>
                  <w:tr w:rsidR="00C94E1F" w:rsidRPr="00C94E1F" w14:paraId="1872C4F3"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257AF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EB09A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54,81321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DE472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56,65611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5C63D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54,72246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C6EB2D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56,60253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DD032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54,63075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27B84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56,65096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D4532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54,37692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85F7B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56,75284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7C584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539C3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56,79827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9D026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54,80436</w:t>
                        </w:r>
                      </w:p>
                    </w:tc>
                  </w:tr>
                  <w:tr w:rsidR="00C94E1F" w:rsidRPr="00C94E1F" w14:paraId="4E86356D"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FA5E5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02150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54,81355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EEB80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173E8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54,72231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C5EA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56,60224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B692B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27A82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56,6493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6A13E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54,38014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89EF1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A70AD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54,65129</w:t>
                        </w:r>
                      </w:p>
                    </w:tc>
                    <w:tc>
                      <w:tcPr>
                        <w:tcW w:w="966" w:type="dxa"/>
                        <w:tcBorders>
                          <w:top w:val="single" w:sz="4" w:space="0" w:color="auto"/>
                          <w:left w:val="nil"/>
                          <w:bottom w:val="single" w:sz="4" w:space="0" w:color="auto"/>
                          <w:right w:val="single" w:sz="4" w:space="0" w:color="auto"/>
                        </w:tcBorders>
                        <w:shd w:val="clear" w:color="auto" w:fill="auto"/>
                        <w:noWrap/>
                        <w:vAlign w:val="center"/>
                      </w:tcPr>
                      <w:p w14:paraId="6D57DC1B"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center"/>
                      </w:tcPr>
                      <w:p w14:paraId="5EA3D744"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r>
                  <w:tr w:rsidR="00C94E1F" w:rsidRPr="00C94E1F" w14:paraId="1D986514"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BC7BC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56,69188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2E456D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54,81294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E3FA4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56,65466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063C6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54,72191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4832D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56,60182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D3C392"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54,6312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025A8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56,64821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56F5F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54,38347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27865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56,75351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559572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54,65077</w:t>
                        </w:r>
                      </w:p>
                    </w:tc>
                    <w:tc>
                      <w:tcPr>
                        <w:tcW w:w="966" w:type="dxa"/>
                        <w:tcBorders>
                          <w:top w:val="single" w:sz="4" w:space="0" w:color="auto"/>
                          <w:left w:val="nil"/>
                          <w:bottom w:val="single" w:sz="4" w:space="0" w:color="auto"/>
                          <w:right w:val="single" w:sz="4" w:space="0" w:color="auto"/>
                        </w:tcBorders>
                        <w:shd w:val="clear" w:color="auto" w:fill="auto"/>
                        <w:noWrap/>
                        <w:vAlign w:val="center"/>
                      </w:tcPr>
                      <w:p w14:paraId="4F7138B3"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center"/>
                      </w:tcPr>
                      <w:p w14:paraId="45991A72"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r>
                  <w:tr w:rsidR="00C94E1F" w:rsidRPr="00C94E1F" w14:paraId="4CF73EE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6A65B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CBFE5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54,81225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E8E436"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87C39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54,72143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670E6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56,60152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6A09F7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54,62984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12A9D1"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6098DF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54,38801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79925A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56,75374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9469CD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54,64995</w:t>
                        </w:r>
                      </w:p>
                    </w:tc>
                    <w:tc>
                      <w:tcPr>
                        <w:tcW w:w="966" w:type="dxa"/>
                        <w:tcBorders>
                          <w:top w:val="single" w:sz="4" w:space="0" w:color="auto"/>
                          <w:left w:val="nil"/>
                          <w:bottom w:val="single" w:sz="4" w:space="0" w:color="auto"/>
                          <w:right w:val="single" w:sz="4" w:space="0" w:color="auto"/>
                        </w:tcBorders>
                        <w:shd w:val="clear" w:color="auto" w:fill="auto"/>
                        <w:noWrap/>
                        <w:vAlign w:val="center"/>
                      </w:tcPr>
                      <w:p w14:paraId="14FA97EE"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center"/>
                      </w:tcPr>
                      <w:p w14:paraId="6CA33A0F"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r>
                  <w:tr w:rsidR="00C94E1F" w:rsidRPr="00C94E1F" w14:paraId="7E913CDB"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35A5B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9246B33"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54,81219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31630F"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2B226F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8EB15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56,60131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374DD9"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54,62869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B24A7C"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56,64601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E049E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54,39156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80922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8742E45"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54,64946</w:t>
                        </w:r>
                      </w:p>
                    </w:tc>
                    <w:tc>
                      <w:tcPr>
                        <w:tcW w:w="966" w:type="dxa"/>
                        <w:tcBorders>
                          <w:top w:val="single" w:sz="4" w:space="0" w:color="auto"/>
                          <w:left w:val="nil"/>
                          <w:bottom w:val="single" w:sz="4" w:space="0" w:color="auto"/>
                          <w:right w:val="single" w:sz="4" w:space="0" w:color="auto"/>
                        </w:tcBorders>
                        <w:shd w:val="clear" w:color="auto" w:fill="auto"/>
                        <w:noWrap/>
                        <w:vAlign w:val="center"/>
                      </w:tcPr>
                      <w:p w14:paraId="4C20052D"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center"/>
                      </w:tcPr>
                      <w:p w14:paraId="03736FB6"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r>
                  <w:tr w:rsidR="00C94E1F" w:rsidRPr="00C94E1F" w14:paraId="05CAAF89" w14:textId="77777777" w:rsidTr="00C94E1F">
                    <w:trPr>
                      <w:trHeight w:val="300"/>
                      <w:jc w:val="center"/>
                    </w:trPr>
                    <w:tc>
                      <w:tcPr>
                        <w:tcW w:w="9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D8900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56,6911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1B0B2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54,81212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88AFFD"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56,65487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D4534E"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54,72077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18C9B60"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56,60096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3162A8"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54,62836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3A28407"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56,64625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AFB9FA"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54,39734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7E7B34"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56,75438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B49781B" w14:textId="77777777" w:rsidR="00C94E1F" w:rsidRPr="00C94E1F" w:rsidRDefault="00C94E1F" w:rsidP="00C94E1F">
                        <w:pPr>
                          <w:spacing w:after="0"/>
                          <w:jc w:val="center"/>
                          <w:rPr>
                            <w:rFonts w:ascii="Times New Roman" w:hAnsi="Times New Roman" w:cs="Times New Roman"/>
                            <w:color w:val="000000"/>
                            <w:sz w:val="16"/>
                            <w:szCs w:val="16"/>
                          </w:rPr>
                        </w:pPr>
                        <w:r w:rsidRPr="00C94E1F">
                          <w:rPr>
                            <w:rFonts w:ascii="Times New Roman" w:hAnsi="Times New Roman" w:cs="Times New Roman"/>
                            <w:color w:val="000000"/>
                            <w:sz w:val="16"/>
                            <w:szCs w:val="16"/>
                          </w:rPr>
                          <w:t>54,64965</w:t>
                        </w:r>
                      </w:p>
                    </w:tc>
                    <w:tc>
                      <w:tcPr>
                        <w:tcW w:w="966" w:type="dxa"/>
                        <w:tcBorders>
                          <w:top w:val="single" w:sz="4" w:space="0" w:color="auto"/>
                          <w:left w:val="nil"/>
                          <w:bottom w:val="single" w:sz="4" w:space="0" w:color="auto"/>
                          <w:right w:val="single" w:sz="4" w:space="0" w:color="auto"/>
                        </w:tcBorders>
                        <w:shd w:val="clear" w:color="auto" w:fill="auto"/>
                        <w:noWrap/>
                        <w:vAlign w:val="center"/>
                      </w:tcPr>
                      <w:p w14:paraId="5C918FEE"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center"/>
                      </w:tcPr>
                      <w:p w14:paraId="574B7B6B" w14:textId="77777777" w:rsidR="00C94E1F" w:rsidRPr="00C94E1F" w:rsidRDefault="00C94E1F" w:rsidP="00C94E1F">
                        <w:pPr>
                          <w:spacing w:after="0" w:line="240" w:lineRule="auto"/>
                          <w:jc w:val="center"/>
                          <w:rPr>
                            <w:rFonts w:ascii="Times New Roman" w:eastAsia="Times New Roman" w:hAnsi="Times New Roman" w:cs="Times New Roman"/>
                            <w:color w:val="000000"/>
                            <w:sz w:val="16"/>
                            <w:szCs w:val="16"/>
                            <w:lang w:eastAsia="ru-RU"/>
                          </w:rPr>
                        </w:pPr>
                      </w:p>
                    </w:tc>
                  </w:tr>
                </w:tbl>
                <w:p w14:paraId="4BBCD151" w14:textId="77777777" w:rsidR="00C94E1F" w:rsidRPr="00C94E1F" w:rsidRDefault="00C94E1F" w:rsidP="00C94E1F">
                  <w:pPr>
                    <w:jc w:val="both"/>
                    <w:rPr>
                      <w:rFonts w:ascii="Times New Roman" w:hAnsi="Times New Roman" w:cs="Times New Roman"/>
                      <w:bCs/>
                      <w:sz w:val="16"/>
                      <w:szCs w:val="16"/>
                    </w:rPr>
                  </w:pPr>
                </w:p>
              </w:tc>
            </w:tr>
            <w:tr w:rsidR="00C94E1F" w:rsidRPr="00B20510" w14:paraId="68D2C05D" w14:textId="77777777" w:rsidTr="00C94E1F">
              <w:tc>
                <w:tcPr>
                  <w:tcW w:w="2716" w:type="dxa"/>
                  <w:gridSpan w:val="2"/>
                </w:tcPr>
                <w:p w14:paraId="769EF4DA" w14:textId="77777777" w:rsidR="00C94E1F" w:rsidRPr="00C1691C" w:rsidRDefault="00C94E1F" w:rsidP="00C94E1F">
                  <w:pPr>
                    <w:rPr>
                      <w:rFonts w:ascii="Times New Roman" w:hAnsi="Times New Roman" w:cs="Times New Roman"/>
                      <w:b/>
                      <w:bCs/>
                      <w:sz w:val="20"/>
                      <w:szCs w:val="20"/>
                    </w:rPr>
                  </w:pPr>
                  <w:r w:rsidRPr="00C1691C">
                    <w:rPr>
                      <w:rFonts w:ascii="Times New Roman" w:hAnsi="Times New Roman" w:cs="Times New Roman"/>
                      <w:b/>
                      <w:bCs/>
                      <w:sz w:val="20"/>
                      <w:szCs w:val="20"/>
                    </w:rPr>
                    <w:lastRenderedPageBreak/>
                    <w:t>19. Наличие в границах ООПТ иных особо охраняемых природных территорий</w:t>
                  </w:r>
                </w:p>
              </w:tc>
              <w:tc>
                <w:tcPr>
                  <w:tcW w:w="11975" w:type="dxa"/>
                  <w:gridSpan w:val="15"/>
                </w:tcPr>
                <w:p w14:paraId="4B245325" w14:textId="77777777" w:rsidR="00C94E1F" w:rsidRPr="00C1691C" w:rsidRDefault="00C94E1F" w:rsidP="00C94E1F">
                  <w:pPr>
                    <w:jc w:val="both"/>
                    <w:rPr>
                      <w:rFonts w:ascii="Times New Roman" w:hAnsi="Times New Roman" w:cs="Times New Roman"/>
                      <w:bCs/>
                      <w:sz w:val="20"/>
                      <w:szCs w:val="20"/>
                    </w:rPr>
                  </w:pPr>
                  <w:r w:rsidRPr="00C1691C">
                    <w:rPr>
                      <w:rFonts w:ascii="Times New Roman" w:hAnsi="Times New Roman" w:cs="Times New Roman"/>
                      <w:bCs/>
                      <w:sz w:val="20"/>
                      <w:szCs w:val="20"/>
                    </w:rPr>
                    <w:t xml:space="preserve">Отсутствуют </w:t>
                  </w:r>
                </w:p>
                <w:p w14:paraId="4B968756" w14:textId="77777777" w:rsidR="00C94E1F" w:rsidRPr="00C1691C" w:rsidRDefault="00C94E1F" w:rsidP="00C94E1F">
                  <w:pPr>
                    <w:jc w:val="both"/>
                    <w:rPr>
                      <w:rFonts w:ascii="Times New Roman" w:hAnsi="Times New Roman" w:cs="Times New Roman"/>
                      <w:bCs/>
                      <w:sz w:val="20"/>
                      <w:szCs w:val="20"/>
                    </w:rPr>
                  </w:pPr>
                </w:p>
              </w:tc>
            </w:tr>
            <w:tr w:rsidR="00C94E1F" w:rsidRPr="00B20510" w14:paraId="13618BA0" w14:textId="77777777" w:rsidTr="00C94E1F">
              <w:tc>
                <w:tcPr>
                  <w:tcW w:w="14691" w:type="dxa"/>
                  <w:gridSpan w:val="17"/>
                </w:tcPr>
                <w:p w14:paraId="782A8C9E" w14:textId="77777777" w:rsidR="00C94E1F" w:rsidRPr="00B20510" w:rsidRDefault="00C94E1F" w:rsidP="00C94E1F">
                  <w:pPr>
                    <w:jc w:val="center"/>
                    <w:rPr>
                      <w:rFonts w:ascii="Times New Roman" w:hAnsi="Times New Roman" w:cs="Times New Roman"/>
                      <w:b/>
                      <w:bCs/>
                      <w:sz w:val="20"/>
                      <w:szCs w:val="20"/>
                    </w:rPr>
                  </w:pPr>
                  <w:r w:rsidRPr="00B20510">
                    <w:rPr>
                      <w:rFonts w:ascii="Times New Roman" w:hAnsi="Times New Roman" w:cs="Times New Roman"/>
                      <w:b/>
                      <w:bCs/>
                      <w:sz w:val="20"/>
                      <w:szCs w:val="20"/>
                    </w:rPr>
                    <w:t>20. Природные особенности ООПТ</w:t>
                  </w:r>
                </w:p>
              </w:tc>
            </w:tr>
            <w:tr w:rsidR="00C94E1F" w:rsidRPr="00B20510" w14:paraId="6E78514D" w14:textId="77777777" w:rsidTr="00C94E1F">
              <w:trPr>
                <w:trHeight w:val="841"/>
              </w:trPr>
              <w:tc>
                <w:tcPr>
                  <w:tcW w:w="3185" w:type="dxa"/>
                  <w:gridSpan w:val="3"/>
                </w:tcPr>
                <w:p w14:paraId="20364747" w14:textId="77777777" w:rsidR="00C94E1F" w:rsidRPr="00C03C0C" w:rsidRDefault="00C94E1F" w:rsidP="00FA6479">
                  <w:pPr>
                    <w:pStyle w:val="a5"/>
                    <w:numPr>
                      <w:ilvl w:val="0"/>
                      <w:numId w:val="15"/>
                    </w:numPr>
                    <w:tabs>
                      <w:tab w:val="left" w:pos="284"/>
                    </w:tabs>
                    <w:ind w:left="0" w:firstLine="0"/>
                    <w:rPr>
                      <w:rFonts w:ascii="Times New Roman" w:hAnsi="Times New Roman"/>
                      <w:b/>
                      <w:bCs/>
                      <w:i/>
                      <w:sz w:val="20"/>
                      <w:szCs w:val="20"/>
                    </w:rPr>
                  </w:pPr>
                  <w:proofErr w:type="spellStart"/>
                  <w:r w:rsidRPr="00C03C0C">
                    <w:rPr>
                      <w:rFonts w:ascii="Times New Roman" w:hAnsi="Times New Roman"/>
                      <w:b/>
                      <w:bCs/>
                      <w:i/>
                      <w:sz w:val="20"/>
                      <w:szCs w:val="20"/>
                    </w:rPr>
                    <w:t>Нарушенность</w:t>
                  </w:r>
                  <w:proofErr w:type="spellEnd"/>
                  <w:r w:rsidRPr="00C03C0C">
                    <w:rPr>
                      <w:rFonts w:ascii="Times New Roman" w:hAnsi="Times New Roman"/>
                      <w:b/>
                      <w:bCs/>
                      <w:i/>
                      <w:sz w:val="20"/>
                      <w:szCs w:val="20"/>
                    </w:rPr>
                    <w:t xml:space="preserve"> территории</w:t>
                  </w:r>
                </w:p>
              </w:tc>
              <w:tc>
                <w:tcPr>
                  <w:tcW w:w="11506" w:type="dxa"/>
                  <w:gridSpan w:val="14"/>
                </w:tcPr>
                <w:p w14:paraId="5D593393" w14:textId="77777777" w:rsidR="00C94E1F" w:rsidRPr="00C94E1F" w:rsidRDefault="00C94E1F" w:rsidP="00C94E1F">
                  <w:pPr>
                    <w:pStyle w:val="af0"/>
                    <w:spacing w:after="0"/>
                    <w:rPr>
                      <w:rFonts w:ascii="Times New Roman" w:hAnsi="Times New Roman" w:cs="Times New Roman"/>
                      <w:sz w:val="20"/>
                      <w:szCs w:val="20"/>
                    </w:rPr>
                  </w:pPr>
                  <w:proofErr w:type="spellStart"/>
                  <w:r w:rsidRPr="00C94E1F">
                    <w:rPr>
                      <w:rFonts w:ascii="Times New Roman" w:hAnsi="Times New Roman" w:cs="Times New Roman"/>
                      <w:sz w:val="20"/>
                      <w:szCs w:val="20"/>
                    </w:rPr>
                    <w:t>Нарушенность</w:t>
                  </w:r>
                  <w:proofErr w:type="spellEnd"/>
                  <w:r w:rsidRPr="00C94E1F">
                    <w:rPr>
                      <w:rFonts w:ascii="Times New Roman" w:hAnsi="Times New Roman" w:cs="Times New Roman"/>
                      <w:sz w:val="20"/>
                      <w:szCs w:val="20"/>
                    </w:rPr>
                    <w:t xml:space="preserve"> экосистем ООПТ: </w:t>
                  </w:r>
                </w:p>
                <w:p w14:paraId="421C84DD" w14:textId="77777777" w:rsidR="00C94E1F" w:rsidRPr="00C94E1F" w:rsidRDefault="00C94E1F" w:rsidP="00FA6479">
                  <w:pPr>
                    <w:pStyle w:val="af0"/>
                    <w:numPr>
                      <w:ilvl w:val="0"/>
                      <w:numId w:val="16"/>
                    </w:numPr>
                    <w:spacing w:after="0"/>
                    <w:ind w:left="720" w:hanging="360"/>
                    <w:rPr>
                      <w:rFonts w:ascii="Times New Roman" w:hAnsi="Times New Roman" w:cs="Times New Roman"/>
                      <w:sz w:val="20"/>
                      <w:szCs w:val="20"/>
                    </w:rPr>
                  </w:pPr>
                  <w:proofErr w:type="spellStart"/>
                  <w:r w:rsidRPr="00C94E1F">
                    <w:rPr>
                      <w:rFonts w:ascii="Times New Roman" w:hAnsi="Times New Roman" w:cs="Times New Roman"/>
                      <w:sz w:val="20"/>
                      <w:szCs w:val="20"/>
                    </w:rPr>
                    <w:t>недеградированные</w:t>
                  </w:r>
                  <w:proofErr w:type="spellEnd"/>
                  <w:r w:rsidRPr="00C94E1F">
                    <w:rPr>
                      <w:rFonts w:ascii="Times New Roman" w:hAnsi="Times New Roman" w:cs="Times New Roman"/>
                      <w:sz w:val="20"/>
                      <w:szCs w:val="20"/>
                    </w:rPr>
                    <w:t xml:space="preserve"> экосистемы – не выявлены</w:t>
                  </w:r>
                </w:p>
                <w:p w14:paraId="5B21F2CB" w14:textId="77777777" w:rsidR="00C94E1F" w:rsidRPr="00C94E1F" w:rsidRDefault="00C94E1F" w:rsidP="00FA6479">
                  <w:pPr>
                    <w:pStyle w:val="af0"/>
                    <w:numPr>
                      <w:ilvl w:val="0"/>
                      <w:numId w:val="16"/>
                    </w:numPr>
                    <w:spacing w:after="0"/>
                    <w:ind w:left="720" w:hanging="360"/>
                    <w:rPr>
                      <w:rFonts w:ascii="Times New Roman" w:hAnsi="Times New Roman" w:cs="Times New Roman"/>
                      <w:sz w:val="20"/>
                      <w:szCs w:val="20"/>
                    </w:rPr>
                  </w:pPr>
                  <w:r w:rsidRPr="00C94E1F">
                    <w:rPr>
                      <w:rFonts w:ascii="Times New Roman" w:hAnsi="Times New Roman" w:cs="Times New Roman"/>
                      <w:sz w:val="20"/>
                      <w:szCs w:val="20"/>
                    </w:rPr>
                    <w:t>очень слабо деградированные  экосистемы – 40% (</w:t>
                  </w:r>
                  <w:r w:rsidRPr="00C94E1F">
                    <w:rPr>
                      <w:rFonts w:ascii="Times New Roman" w:hAnsi="Times New Roman" w:cs="Times New Roman"/>
                      <w:color w:val="000000"/>
                      <w:sz w:val="20"/>
                      <w:szCs w:val="20"/>
                    </w:rPr>
                    <w:t>Смешанные и мелколиственные леса</w:t>
                  </w:r>
                  <w:r w:rsidRPr="00C94E1F">
                    <w:rPr>
                      <w:rFonts w:ascii="Times New Roman" w:hAnsi="Times New Roman" w:cs="Times New Roman"/>
                      <w:sz w:val="20"/>
                      <w:szCs w:val="20"/>
                    </w:rPr>
                    <w:t>)</w:t>
                  </w:r>
                </w:p>
                <w:p w14:paraId="406C2DCA" w14:textId="77777777" w:rsidR="00C94E1F" w:rsidRPr="00C94E1F" w:rsidRDefault="00C94E1F" w:rsidP="00FA6479">
                  <w:pPr>
                    <w:pStyle w:val="af0"/>
                    <w:numPr>
                      <w:ilvl w:val="0"/>
                      <w:numId w:val="16"/>
                    </w:numPr>
                    <w:spacing w:after="0"/>
                    <w:ind w:left="720" w:hanging="360"/>
                    <w:rPr>
                      <w:rFonts w:ascii="Times New Roman" w:hAnsi="Times New Roman" w:cs="Times New Roman"/>
                      <w:sz w:val="20"/>
                      <w:szCs w:val="20"/>
                    </w:rPr>
                  </w:pPr>
                  <w:r w:rsidRPr="00C94E1F">
                    <w:rPr>
                      <w:rFonts w:ascii="Times New Roman" w:hAnsi="Times New Roman" w:cs="Times New Roman"/>
                      <w:sz w:val="20"/>
                      <w:szCs w:val="20"/>
                    </w:rPr>
                    <w:t>слабо деградированные экосистемы – 4% (</w:t>
                  </w:r>
                  <w:r w:rsidRPr="00C94E1F">
                    <w:rPr>
                      <w:rFonts w:ascii="Times New Roman" w:hAnsi="Times New Roman" w:cs="Times New Roman"/>
                      <w:color w:val="000000"/>
                      <w:sz w:val="20"/>
                      <w:szCs w:val="20"/>
                    </w:rPr>
                    <w:t>Луговые сообщества)</w:t>
                  </w:r>
                </w:p>
                <w:p w14:paraId="11256245" w14:textId="77777777" w:rsidR="00C94E1F" w:rsidRPr="00C94E1F" w:rsidRDefault="00C94E1F" w:rsidP="00FA6479">
                  <w:pPr>
                    <w:pStyle w:val="af0"/>
                    <w:numPr>
                      <w:ilvl w:val="0"/>
                      <w:numId w:val="16"/>
                    </w:numPr>
                    <w:spacing w:after="0"/>
                    <w:ind w:left="720" w:hanging="360"/>
                    <w:rPr>
                      <w:rFonts w:ascii="Times New Roman" w:hAnsi="Times New Roman" w:cs="Times New Roman"/>
                      <w:sz w:val="20"/>
                      <w:szCs w:val="20"/>
                    </w:rPr>
                  </w:pPr>
                  <w:r w:rsidRPr="00C94E1F">
                    <w:rPr>
                      <w:rFonts w:ascii="Times New Roman" w:hAnsi="Times New Roman" w:cs="Times New Roman"/>
                      <w:sz w:val="20"/>
                      <w:szCs w:val="20"/>
                    </w:rPr>
                    <w:t xml:space="preserve">средне деградированные экосистемы – 51% (С/х угодья, </w:t>
                  </w:r>
                  <w:r w:rsidRPr="00C94E1F">
                    <w:rPr>
                      <w:rFonts w:ascii="Times New Roman" w:hAnsi="Times New Roman" w:cs="Times New Roman"/>
                      <w:color w:val="000000"/>
                      <w:sz w:val="20"/>
                      <w:szCs w:val="20"/>
                    </w:rPr>
                    <w:t>Вырубки)</w:t>
                  </w:r>
                </w:p>
                <w:p w14:paraId="6237BA45" w14:textId="77777777" w:rsidR="00C94E1F" w:rsidRPr="00C94E1F" w:rsidRDefault="00C94E1F" w:rsidP="00FA6479">
                  <w:pPr>
                    <w:pStyle w:val="af0"/>
                    <w:numPr>
                      <w:ilvl w:val="0"/>
                      <w:numId w:val="16"/>
                    </w:numPr>
                    <w:spacing w:after="0"/>
                    <w:ind w:left="720" w:hanging="360"/>
                    <w:rPr>
                      <w:rFonts w:ascii="Times New Roman" w:hAnsi="Times New Roman" w:cs="Times New Roman"/>
                      <w:sz w:val="20"/>
                      <w:szCs w:val="20"/>
                    </w:rPr>
                  </w:pPr>
                  <w:r w:rsidRPr="00C94E1F">
                    <w:rPr>
                      <w:rFonts w:ascii="Times New Roman" w:hAnsi="Times New Roman" w:cs="Times New Roman"/>
                      <w:sz w:val="20"/>
                      <w:szCs w:val="20"/>
                    </w:rPr>
                    <w:t>сильно деградированные экосистемы – 6% (</w:t>
                  </w:r>
                  <w:r w:rsidRPr="00C94E1F">
                    <w:rPr>
                      <w:rFonts w:ascii="Times New Roman" w:hAnsi="Times New Roman" w:cs="Times New Roman"/>
                      <w:color w:val="000000"/>
                      <w:sz w:val="20"/>
                      <w:szCs w:val="20"/>
                    </w:rPr>
                    <w:t xml:space="preserve">Населённый пункт, </w:t>
                  </w:r>
                  <w:proofErr w:type="spellStart"/>
                  <w:r w:rsidRPr="00C94E1F">
                    <w:rPr>
                      <w:rFonts w:ascii="Times New Roman" w:hAnsi="Times New Roman" w:cs="Times New Roman"/>
                      <w:color w:val="000000"/>
                      <w:sz w:val="20"/>
                      <w:szCs w:val="20"/>
                    </w:rPr>
                    <w:t>Техногенно</w:t>
                  </w:r>
                  <w:proofErr w:type="spellEnd"/>
                  <w:r w:rsidRPr="00C94E1F">
                    <w:rPr>
                      <w:rFonts w:ascii="Times New Roman" w:hAnsi="Times New Roman" w:cs="Times New Roman"/>
                      <w:color w:val="000000"/>
                      <w:sz w:val="20"/>
                      <w:szCs w:val="20"/>
                    </w:rPr>
                    <w:t xml:space="preserve"> трансформированная экосистема)</w:t>
                  </w:r>
                </w:p>
                <w:p w14:paraId="0EF1D4AB" w14:textId="77777777" w:rsidR="00C94E1F" w:rsidRPr="002A63BB" w:rsidRDefault="00C94E1F" w:rsidP="00FA6479">
                  <w:pPr>
                    <w:pStyle w:val="af0"/>
                    <w:numPr>
                      <w:ilvl w:val="0"/>
                      <w:numId w:val="16"/>
                    </w:numPr>
                    <w:spacing w:after="0"/>
                    <w:ind w:left="720" w:hanging="360"/>
                    <w:rPr>
                      <w:sz w:val="20"/>
                      <w:szCs w:val="20"/>
                    </w:rPr>
                  </w:pPr>
                  <w:r w:rsidRPr="00C94E1F">
                    <w:rPr>
                      <w:rFonts w:ascii="Times New Roman" w:hAnsi="Times New Roman" w:cs="Times New Roman"/>
                      <w:sz w:val="20"/>
                      <w:szCs w:val="20"/>
                    </w:rPr>
                    <w:t>очень сильно деградированные экосистемы – не выявлены</w:t>
                  </w:r>
                </w:p>
              </w:tc>
            </w:tr>
            <w:tr w:rsidR="00C94E1F" w:rsidRPr="00B20510" w14:paraId="4D0CE84C" w14:textId="77777777" w:rsidTr="00C94E1F">
              <w:tc>
                <w:tcPr>
                  <w:tcW w:w="3185" w:type="dxa"/>
                  <w:gridSpan w:val="3"/>
                </w:tcPr>
                <w:p w14:paraId="18D3E51F" w14:textId="77777777"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lastRenderedPageBreak/>
                    <w:t>Краткая характеристика рельефа</w:t>
                  </w:r>
                </w:p>
              </w:tc>
              <w:tc>
                <w:tcPr>
                  <w:tcW w:w="11506" w:type="dxa"/>
                  <w:gridSpan w:val="14"/>
                </w:tcPr>
                <w:p w14:paraId="14098A57" w14:textId="77777777" w:rsidR="00C94E1F" w:rsidRPr="00EE6DD6" w:rsidRDefault="00C94E1F" w:rsidP="00C94E1F">
                  <w:pPr>
                    <w:jc w:val="both"/>
                    <w:rPr>
                      <w:rFonts w:ascii="Times New Roman" w:hAnsi="Times New Roman" w:cs="Times New Roman"/>
                      <w:sz w:val="20"/>
                      <w:szCs w:val="20"/>
                    </w:rPr>
                  </w:pPr>
                  <w:r>
                    <w:rPr>
                      <w:rFonts w:ascii="Times New Roman" w:hAnsi="Times New Roman" w:cs="Times New Roman"/>
                      <w:sz w:val="20"/>
                      <w:szCs w:val="20"/>
                    </w:rPr>
                    <w:t xml:space="preserve">Рельеф равнинный. </w:t>
                  </w:r>
                  <w:r w:rsidRPr="00C1691C">
                    <w:rPr>
                      <w:rFonts w:ascii="Times New Roman" w:hAnsi="Times New Roman" w:cs="Times New Roman"/>
                      <w:sz w:val="20"/>
                      <w:szCs w:val="20"/>
                    </w:rPr>
                    <w:t>По территории</w:t>
                  </w:r>
                  <w:r>
                    <w:rPr>
                      <w:rFonts w:ascii="Times New Roman" w:hAnsi="Times New Roman" w:cs="Times New Roman"/>
                      <w:sz w:val="20"/>
                      <w:szCs w:val="20"/>
                    </w:rPr>
                    <w:t xml:space="preserve"> заказника про</w:t>
                  </w:r>
                  <w:r w:rsidRPr="00C1691C">
                    <w:rPr>
                      <w:rFonts w:ascii="Times New Roman" w:hAnsi="Times New Roman" w:cs="Times New Roman"/>
                      <w:sz w:val="20"/>
                      <w:szCs w:val="20"/>
                    </w:rPr>
                    <w:t>т</w:t>
                  </w:r>
                  <w:r>
                    <w:rPr>
                      <w:rFonts w:ascii="Times New Roman" w:hAnsi="Times New Roman" w:cs="Times New Roman"/>
                      <w:sz w:val="20"/>
                      <w:szCs w:val="20"/>
                    </w:rPr>
                    <w:t>екают реки Пизь, Альняш, имеет</w:t>
                  </w:r>
                  <w:r w:rsidRPr="00C1691C">
                    <w:rPr>
                      <w:rFonts w:ascii="Times New Roman" w:hAnsi="Times New Roman" w:cs="Times New Roman"/>
                      <w:sz w:val="20"/>
                      <w:szCs w:val="20"/>
                    </w:rPr>
                    <w:t>ся несколько прудов</w:t>
                  </w:r>
                  <w:r>
                    <w:rPr>
                      <w:rFonts w:ascii="Times New Roman" w:hAnsi="Times New Roman" w:cs="Times New Roman"/>
                      <w:sz w:val="20"/>
                      <w:szCs w:val="20"/>
                    </w:rPr>
                    <w:t>, множество логов</w:t>
                  </w:r>
                  <w:r w:rsidRPr="00C1691C">
                    <w:rPr>
                      <w:rFonts w:ascii="Times New Roman" w:hAnsi="Times New Roman" w:cs="Times New Roman"/>
                      <w:sz w:val="20"/>
                      <w:szCs w:val="20"/>
                    </w:rPr>
                    <w:t>.</w:t>
                  </w:r>
                  <w:r>
                    <w:rPr>
                      <w:rFonts w:ascii="Times New Roman" w:hAnsi="Times New Roman" w:cs="Times New Roman"/>
                      <w:sz w:val="20"/>
                      <w:szCs w:val="20"/>
                    </w:rPr>
                    <w:t xml:space="preserve"> В южной части заказника есть г. Глиняная (187 м). Высотные отметки – от 90 м над </w:t>
                  </w:r>
                  <w:proofErr w:type="spellStart"/>
                  <w:r>
                    <w:rPr>
                      <w:rFonts w:ascii="Times New Roman" w:hAnsi="Times New Roman" w:cs="Times New Roman"/>
                      <w:sz w:val="20"/>
                      <w:szCs w:val="20"/>
                    </w:rPr>
                    <w:t>ур</w:t>
                  </w:r>
                  <w:proofErr w:type="spellEnd"/>
                  <w:r>
                    <w:rPr>
                      <w:rFonts w:ascii="Times New Roman" w:hAnsi="Times New Roman" w:cs="Times New Roman"/>
                      <w:sz w:val="20"/>
                      <w:szCs w:val="20"/>
                    </w:rPr>
                    <w:t xml:space="preserve">. м до 220 м над </w:t>
                  </w:r>
                  <w:proofErr w:type="spellStart"/>
                  <w:r>
                    <w:rPr>
                      <w:rFonts w:ascii="Times New Roman" w:hAnsi="Times New Roman" w:cs="Times New Roman"/>
                      <w:sz w:val="20"/>
                      <w:szCs w:val="20"/>
                    </w:rPr>
                    <w:t>ур</w:t>
                  </w:r>
                  <w:proofErr w:type="spellEnd"/>
                  <w:r>
                    <w:rPr>
                      <w:rFonts w:ascii="Times New Roman" w:hAnsi="Times New Roman" w:cs="Times New Roman"/>
                      <w:sz w:val="20"/>
                      <w:szCs w:val="20"/>
                    </w:rPr>
                    <w:t xml:space="preserve"> м.</w:t>
                  </w:r>
                </w:p>
              </w:tc>
            </w:tr>
            <w:tr w:rsidR="00C94E1F" w:rsidRPr="00B20510" w14:paraId="55AF87F4" w14:textId="77777777" w:rsidTr="00C94E1F">
              <w:tc>
                <w:tcPr>
                  <w:tcW w:w="3185" w:type="dxa"/>
                  <w:gridSpan w:val="3"/>
                </w:tcPr>
                <w:p w14:paraId="03388A66" w14:textId="77777777" w:rsidR="00C94E1F" w:rsidRPr="0056277B"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56277B">
                    <w:rPr>
                      <w:rFonts w:ascii="Times New Roman" w:hAnsi="Times New Roman"/>
                      <w:b/>
                      <w:bCs/>
                      <w:i/>
                      <w:sz w:val="20"/>
                      <w:szCs w:val="20"/>
                    </w:rPr>
                    <w:t>Краткая характеристика климата</w:t>
                  </w:r>
                </w:p>
              </w:tc>
              <w:tc>
                <w:tcPr>
                  <w:tcW w:w="11506" w:type="dxa"/>
                  <w:gridSpan w:val="14"/>
                </w:tcPr>
                <w:p w14:paraId="2B2215EA" w14:textId="77777777" w:rsidR="00C94E1F" w:rsidRPr="00EE6DD6" w:rsidRDefault="00C94E1F" w:rsidP="00C94E1F">
                  <w:pPr>
                    <w:jc w:val="both"/>
                    <w:rPr>
                      <w:rFonts w:ascii="Times New Roman" w:hAnsi="Times New Roman" w:cs="Times New Roman"/>
                      <w:i/>
                      <w:sz w:val="19"/>
                      <w:szCs w:val="19"/>
                    </w:rPr>
                  </w:pPr>
                  <w:r w:rsidRPr="00B20510">
                    <w:rPr>
                      <w:rFonts w:ascii="Times New Roman" w:hAnsi="Times New Roman" w:cs="Times New Roman"/>
                      <w:sz w:val="20"/>
                      <w:szCs w:val="20"/>
                    </w:rPr>
                    <w:t>Климат территории умеренно-континентальный с длительной холодной зимой и коротким теплым летом. Средняя температура июля составля</w:t>
                  </w:r>
                  <w:r>
                    <w:rPr>
                      <w:rFonts w:ascii="Times New Roman" w:hAnsi="Times New Roman" w:cs="Times New Roman"/>
                      <w:sz w:val="20"/>
                      <w:szCs w:val="20"/>
                    </w:rPr>
                    <w:t>ет +18,9°</w:t>
                  </w:r>
                  <w:r w:rsidRPr="00B20510">
                    <w:rPr>
                      <w:rFonts w:ascii="Times New Roman" w:hAnsi="Times New Roman" w:cs="Times New Roman"/>
                      <w:sz w:val="20"/>
                      <w:szCs w:val="20"/>
                    </w:rPr>
                    <w:t xml:space="preserve">С, средняя температура января составляет </w:t>
                  </w:r>
                  <w:r>
                    <w:rPr>
                      <w:rFonts w:ascii="Times New Roman" w:hAnsi="Times New Roman" w:cs="Times New Roman"/>
                      <w:sz w:val="20"/>
                      <w:szCs w:val="20"/>
                    </w:rPr>
                    <w:t>-13,7°</w:t>
                  </w:r>
                  <w:r w:rsidRPr="00B20510">
                    <w:rPr>
                      <w:rFonts w:ascii="Times New Roman" w:hAnsi="Times New Roman" w:cs="Times New Roman"/>
                      <w:sz w:val="20"/>
                      <w:szCs w:val="20"/>
                    </w:rPr>
                    <w:t xml:space="preserve">С. Среднегодовое количество осадков </w:t>
                  </w:r>
                  <w:r>
                    <w:rPr>
                      <w:rFonts w:ascii="Times New Roman" w:hAnsi="Times New Roman" w:cs="Times New Roman"/>
                      <w:sz w:val="20"/>
                      <w:szCs w:val="20"/>
                    </w:rPr>
                    <w:t>569</w:t>
                  </w:r>
                  <w:r w:rsidRPr="00B20510">
                    <w:rPr>
                      <w:rFonts w:ascii="Times New Roman" w:hAnsi="Times New Roman" w:cs="Times New Roman"/>
                      <w:sz w:val="20"/>
                      <w:szCs w:val="20"/>
                    </w:rPr>
                    <w:t xml:space="preserve"> мм. </w:t>
                  </w:r>
                  <w:r>
                    <w:rPr>
                      <w:rFonts w:ascii="Times New Roman" w:hAnsi="Times New Roman" w:cs="Times New Roman"/>
                      <w:sz w:val="20"/>
                      <w:szCs w:val="20"/>
                    </w:rPr>
                    <w:t>Преобладают</w:t>
                  </w:r>
                  <w:r w:rsidRPr="00B20510">
                    <w:rPr>
                      <w:rFonts w:ascii="Times New Roman" w:hAnsi="Times New Roman" w:cs="Times New Roman"/>
                      <w:sz w:val="20"/>
                      <w:szCs w:val="20"/>
                    </w:rPr>
                    <w:t xml:space="preserve"> северо-западные ветр</w:t>
                  </w:r>
                  <w:r>
                    <w:rPr>
                      <w:rFonts w:ascii="Times New Roman" w:hAnsi="Times New Roman" w:cs="Times New Roman"/>
                      <w:sz w:val="20"/>
                      <w:szCs w:val="20"/>
                    </w:rPr>
                    <w:t>а в зимнее время, юго-восточные в летнее время</w:t>
                  </w:r>
                  <w:r w:rsidRPr="00B20510">
                    <w:rPr>
                      <w:rFonts w:ascii="Times New Roman" w:hAnsi="Times New Roman" w:cs="Times New Roman"/>
                      <w:sz w:val="20"/>
                      <w:szCs w:val="20"/>
                    </w:rPr>
                    <w:t>.</w:t>
                  </w:r>
                  <w:r w:rsidRPr="00C17965">
                    <w:rPr>
                      <w:rFonts w:ascii="Times New Roman" w:hAnsi="Times New Roman" w:cs="Times New Roman"/>
                      <w:sz w:val="20"/>
                      <w:szCs w:val="20"/>
                    </w:rPr>
                    <w:t xml:space="preserve"> </w:t>
                  </w:r>
                </w:p>
              </w:tc>
            </w:tr>
            <w:tr w:rsidR="00C94E1F" w:rsidRPr="00B20510" w14:paraId="54FDDDDC" w14:textId="77777777" w:rsidTr="00C94E1F">
              <w:tc>
                <w:tcPr>
                  <w:tcW w:w="3185" w:type="dxa"/>
                  <w:gridSpan w:val="3"/>
                </w:tcPr>
                <w:p w14:paraId="49FF733B" w14:textId="77777777" w:rsidR="00C94E1F" w:rsidRPr="0056277B"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56277B">
                    <w:rPr>
                      <w:rFonts w:ascii="Times New Roman" w:hAnsi="Times New Roman"/>
                      <w:b/>
                      <w:bCs/>
                      <w:i/>
                      <w:sz w:val="20"/>
                      <w:szCs w:val="20"/>
                    </w:rPr>
                    <w:t>Краткая характеристика почвенного покрова</w:t>
                  </w:r>
                </w:p>
              </w:tc>
              <w:tc>
                <w:tcPr>
                  <w:tcW w:w="11506" w:type="dxa"/>
                  <w:gridSpan w:val="14"/>
                </w:tcPr>
                <w:p w14:paraId="67F4853C" w14:textId="77777777" w:rsidR="00C94E1F" w:rsidRDefault="00C94E1F" w:rsidP="00C94E1F">
                  <w:pPr>
                    <w:jc w:val="both"/>
                    <w:rPr>
                      <w:rFonts w:ascii="Times New Roman" w:hAnsi="Times New Roman" w:cs="Times New Roman"/>
                      <w:bCs/>
                      <w:sz w:val="20"/>
                      <w:szCs w:val="20"/>
                    </w:rPr>
                  </w:pPr>
                  <w:r w:rsidRPr="007D170C">
                    <w:rPr>
                      <w:rFonts w:ascii="Times New Roman" w:hAnsi="Times New Roman" w:cs="Times New Roman"/>
                      <w:bCs/>
                      <w:sz w:val="20"/>
                      <w:szCs w:val="20"/>
                    </w:rPr>
                    <w:t>Преоблад</w:t>
                  </w:r>
                  <w:r>
                    <w:rPr>
                      <w:rFonts w:ascii="Times New Roman" w:hAnsi="Times New Roman" w:cs="Times New Roman"/>
                      <w:bCs/>
                      <w:sz w:val="20"/>
                      <w:szCs w:val="20"/>
                    </w:rPr>
                    <w:t>а</w:t>
                  </w:r>
                  <w:r w:rsidRPr="007D170C">
                    <w:rPr>
                      <w:rFonts w:ascii="Times New Roman" w:hAnsi="Times New Roman" w:cs="Times New Roman"/>
                      <w:bCs/>
                      <w:sz w:val="20"/>
                      <w:szCs w:val="20"/>
                    </w:rPr>
                    <w:t xml:space="preserve">ют дерново-неглубоко- и </w:t>
                  </w:r>
                  <w:proofErr w:type="spellStart"/>
                  <w:r w:rsidRPr="007D170C">
                    <w:rPr>
                      <w:rFonts w:ascii="Times New Roman" w:hAnsi="Times New Roman" w:cs="Times New Roman"/>
                      <w:bCs/>
                      <w:sz w:val="20"/>
                      <w:szCs w:val="20"/>
                    </w:rPr>
                    <w:t>мелкоподзолистые</w:t>
                  </w:r>
                  <w:proofErr w:type="spellEnd"/>
                  <w:r w:rsidRPr="007D170C">
                    <w:rPr>
                      <w:rFonts w:ascii="Times New Roman" w:hAnsi="Times New Roman" w:cs="Times New Roman"/>
                      <w:bCs/>
                      <w:sz w:val="20"/>
                      <w:szCs w:val="20"/>
                    </w:rPr>
                    <w:t xml:space="preserve"> средне- и тяжелосуглинистые почвы на покровных суглинках и глинах в сочетании с аллювиальными </w:t>
                  </w:r>
                  <w:proofErr w:type="spellStart"/>
                  <w:r w:rsidRPr="007D170C">
                    <w:rPr>
                      <w:rFonts w:ascii="Times New Roman" w:hAnsi="Times New Roman" w:cs="Times New Roman"/>
                      <w:bCs/>
                      <w:sz w:val="20"/>
                      <w:szCs w:val="20"/>
                    </w:rPr>
                    <w:t>серогумусовыми</w:t>
                  </w:r>
                  <w:proofErr w:type="spellEnd"/>
                  <w:r w:rsidRPr="007D170C">
                    <w:rPr>
                      <w:rFonts w:ascii="Times New Roman" w:hAnsi="Times New Roman" w:cs="Times New Roman"/>
                      <w:bCs/>
                      <w:sz w:val="20"/>
                      <w:szCs w:val="20"/>
                    </w:rPr>
                    <w:t xml:space="preserve"> почвами, дерново-</w:t>
                  </w:r>
                  <w:proofErr w:type="spellStart"/>
                  <w:r w:rsidRPr="007D170C">
                    <w:rPr>
                      <w:rFonts w:ascii="Times New Roman" w:hAnsi="Times New Roman" w:cs="Times New Roman"/>
                      <w:bCs/>
                      <w:sz w:val="20"/>
                      <w:szCs w:val="20"/>
                    </w:rPr>
                    <w:t>элювозёмами</w:t>
                  </w:r>
                  <w:proofErr w:type="spellEnd"/>
                  <w:r w:rsidRPr="007D170C">
                    <w:rPr>
                      <w:rFonts w:ascii="Times New Roman" w:hAnsi="Times New Roman" w:cs="Times New Roman"/>
                      <w:bCs/>
                      <w:sz w:val="20"/>
                      <w:szCs w:val="20"/>
                    </w:rPr>
                    <w:t xml:space="preserve"> и почвами овражно-балочного комплекса.  Часть площади занимают </w:t>
                  </w:r>
                  <w:proofErr w:type="spellStart"/>
                  <w:r w:rsidRPr="007D170C">
                    <w:rPr>
                      <w:rFonts w:ascii="Times New Roman" w:hAnsi="Times New Roman" w:cs="Times New Roman"/>
                      <w:bCs/>
                      <w:sz w:val="20"/>
                      <w:szCs w:val="20"/>
                    </w:rPr>
                    <w:t>агрогенно</w:t>
                  </w:r>
                  <w:proofErr w:type="spellEnd"/>
                  <w:r w:rsidRPr="007D170C">
                    <w:rPr>
                      <w:rFonts w:ascii="Times New Roman" w:hAnsi="Times New Roman" w:cs="Times New Roman"/>
                      <w:bCs/>
                      <w:sz w:val="20"/>
                      <w:szCs w:val="20"/>
                    </w:rPr>
                    <w:t>-изменённые почвы (</w:t>
                  </w:r>
                  <w:proofErr w:type="spellStart"/>
                  <w:r w:rsidRPr="007D170C">
                    <w:rPr>
                      <w:rFonts w:ascii="Times New Roman" w:hAnsi="Times New Roman" w:cs="Times New Roman"/>
                      <w:bCs/>
                      <w:sz w:val="20"/>
                      <w:szCs w:val="20"/>
                    </w:rPr>
                    <w:t>агрозёмы</w:t>
                  </w:r>
                  <w:proofErr w:type="spellEnd"/>
                  <w:r w:rsidRPr="007D170C">
                    <w:rPr>
                      <w:rFonts w:ascii="Times New Roman" w:hAnsi="Times New Roman" w:cs="Times New Roman"/>
                      <w:bCs/>
                      <w:sz w:val="20"/>
                      <w:szCs w:val="20"/>
                    </w:rPr>
                    <w:t xml:space="preserve"> и </w:t>
                  </w:r>
                  <w:proofErr w:type="spellStart"/>
                  <w:r w:rsidRPr="007D170C">
                    <w:rPr>
                      <w:rFonts w:ascii="Times New Roman" w:hAnsi="Times New Roman" w:cs="Times New Roman"/>
                      <w:bCs/>
                      <w:sz w:val="20"/>
                      <w:szCs w:val="20"/>
                    </w:rPr>
                    <w:t>агропочвы</w:t>
                  </w:r>
                  <w:proofErr w:type="spellEnd"/>
                  <w:r w:rsidRPr="007D170C">
                    <w:rPr>
                      <w:rFonts w:ascii="Times New Roman" w:hAnsi="Times New Roman" w:cs="Times New Roman"/>
                      <w:bCs/>
                      <w:sz w:val="20"/>
                      <w:szCs w:val="20"/>
                    </w:rPr>
                    <w:t xml:space="preserve"> с\х участков). Глубина залегания почвообразующих/коренных пород составляет 1,5-1,8 м.</w:t>
                  </w:r>
                </w:p>
                <w:p w14:paraId="2AA830BB" w14:textId="77777777" w:rsidR="00C94E1F" w:rsidRDefault="00C94E1F" w:rsidP="00C94E1F">
                  <w:pPr>
                    <w:jc w:val="both"/>
                    <w:rPr>
                      <w:rFonts w:ascii="Times New Roman" w:hAnsi="Times New Roman" w:cs="Times New Roman"/>
                      <w:bCs/>
                      <w:sz w:val="20"/>
                      <w:szCs w:val="20"/>
                    </w:rPr>
                  </w:pPr>
                </w:p>
                <w:p w14:paraId="116238EC" w14:textId="77777777" w:rsidR="00C94E1F" w:rsidRDefault="00C94E1F" w:rsidP="00C94E1F">
                  <w:pPr>
                    <w:jc w:val="both"/>
                    <w:rPr>
                      <w:rFonts w:ascii="Times New Roman" w:hAnsi="Times New Roman" w:cs="Times New Roman"/>
                      <w:bCs/>
                      <w:sz w:val="20"/>
                      <w:szCs w:val="20"/>
                    </w:rPr>
                  </w:pPr>
                  <w:r w:rsidRPr="002E34A7">
                    <w:rPr>
                      <w:rFonts w:ascii="Times New Roman" w:hAnsi="Times New Roman" w:cs="Times New Roman"/>
                      <w:b/>
                      <w:bCs/>
                      <w:sz w:val="20"/>
                      <w:szCs w:val="20"/>
                    </w:rPr>
                    <w:t>Геохимия</w:t>
                  </w:r>
                  <w:r>
                    <w:rPr>
                      <w:rFonts w:ascii="Times New Roman" w:hAnsi="Times New Roman" w:cs="Times New Roman"/>
                      <w:bCs/>
                      <w:sz w:val="20"/>
                      <w:szCs w:val="20"/>
                    </w:rPr>
                    <w:t>.</w:t>
                  </w:r>
                </w:p>
                <w:p w14:paraId="002E780D" w14:textId="77777777" w:rsidR="00C94E1F" w:rsidRPr="00304186" w:rsidRDefault="00C94E1F" w:rsidP="00C94E1F">
                  <w:pPr>
                    <w:pStyle w:val="aff5"/>
                    <w:spacing w:before="0" w:beforeAutospacing="0" w:after="0" w:afterAutospacing="0"/>
                    <w:rPr>
                      <w:b/>
                      <w:color w:val="000000"/>
                      <w:sz w:val="20"/>
                      <w:szCs w:val="27"/>
                    </w:rPr>
                  </w:pPr>
                  <w:r w:rsidRPr="00131C01">
                    <w:rPr>
                      <w:b/>
                      <w:color w:val="000000"/>
                      <w:sz w:val="20"/>
                      <w:szCs w:val="27"/>
                    </w:rPr>
                    <w:t>Залежь</w:t>
                  </w:r>
                </w:p>
                <w:p w14:paraId="11C034B0" w14:textId="77777777" w:rsidR="00C94E1F" w:rsidRPr="00602A63" w:rsidRDefault="00C94E1F" w:rsidP="00C94E1F">
                  <w:pPr>
                    <w:pStyle w:val="aff5"/>
                    <w:spacing w:before="0" w:beforeAutospacing="0" w:after="0" w:afterAutospacing="0"/>
                    <w:rPr>
                      <w:i/>
                      <w:color w:val="000000"/>
                      <w:sz w:val="20"/>
                      <w:szCs w:val="27"/>
                    </w:rPr>
                  </w:pPr>
                  <w:r w:rsidRPr="00304186">
                    <w:rPr>
                      <w:color w:val="000000"/>
                      <w:sz w:val="20"/>
                      <w:szCs w:val="27"/>
                    </w:rPr>
                    <w:t>Геохимический ряд территории:</w:t>
                  </w:r>
                  <m:oMath>
                    <m:f>
                      <m:fPr>
                        <m:ctrlPr>
                          <w:rPr>
                            <w:rFonts w:ascii="Cambria Math" w:hAnsi="Cambria Math"/>
                            <w:i/>
                            <w:color w:val="000000"/>
                            <w:szCs w:val="27"/>
                          </w:rPr>
                        </m:ctrlPr>
                      </m:fPr>
                      <m:num>
                        <m:r>
                          <w:rPr>
                            <w:rFonts w:ascii="Cambria Math" w:hAnsi="Cambria Math"/>
                            <w:color w:val="000000"/>
                            <w:sz w:val="28"/>
                            <w:szCs w:val="27"/>
                          </w:rPr>
                          <m:t>Fe</m:t>
                        </m:r>
                      </m:num>
                      <m:den>
                        <m:r>
                          <w:rPr>
                            <w:rFonts w:ascii="Cambria Math" w:hAnsi="Cambria Math"/>
                            <w:color w:val="000000"/>
                            <w:szCs w:val="27"/>
                          </w:rPr>
                          <m:t>29133</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Ti</m:t>
                        </m:r>
                      </m:num>
                      <m:den>
                        <m:r>
                          <w:rPr>
                            <w:rFonts w:ascii="Cambria Math" w:hAnsi="Cambria Math"/>
                            <w:color w:val="000000"/>
                            <w:szCs w:val="27"/>
                          </w:rPr>
                          <m:t>7794</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Mn</m:t>
                        </m:r>
                      </m:num>
                      <m:den>
                        <m:r>
                          <w:rPr>
                            <w:rFonts w:ascii="Cambria Math" w:hAnsi="Cambria Math"/>
                            <w:color w:val="000000"/>
                            <w:szCs w:val="27"/>
                          </w:rPr>
                          <m:t>1158</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Sr</m:t>
                        </m:r>
                      </m:num>
                      <m:den>
                        <m:r>
                          <w:rPr>
                            <w:rFonts w:ascii="Cambria Math" w:hAnsi="Cambria Math"/>
                            <w:color w:val="000000"/>
                            <w:szCs w:val="27"/>
                          </w:rPr>
                          <m:t>293</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Cr</m:t>
                        </m:r>
                      </m:num>
                      <m:den>
                        <m:r>
                          <w:rPr>
                            <w:rFonts w:ascii="Cambria Math" w:hAnsi="Cambria Math"/>
                            <w:color w:val="000000"/>
                            <w:szCs w:val="27"/>
                          </w:rPr>
                          <m:t>172</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V</m:t>
                        </m:r>
                      </m:num>
                      <m:den>
                        <m:r>
                          <w:rPr>
                            <w:rFonts w:ascii="Cambria Math" w:hAnsi="Cambria Math"/>
                            <w:color w:val="000000"/>
                            <w:szCs w:val="27"/>
                          </w:rPr>
                          <m:t>71</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Zn</m:t>
                        </m:r>
                      </m:num>
                      <m:den>
                        <m:r>
                          <w:rPr>
                            <w:rFonts w:ascii="Cambria Math" w:hAnsi="Cambria Math"/>
                            <w:color w:val="000000"/>
                            <w:szCs w:val="27"/>
                          </w:rPr>
                          <m:t>66</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Ni</m:t>
                        </m:r>
                      </m:num>
                      <m:den>
                        <m:r>
                          <w:rPr>
                            <w:rFonts w:ascii="Cambria Math" w:hAnsi="Cambria Math"/>
                            <w:color w:val="000000"/>
                            <w:szCs w:val="27"/>
                          </w:rPr>
                          <m:t>37</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Pb</m:t>
                        </m:r>
                      </m:num>
                      <m:den>
                        <m:r>
                          <w:rPr>
                            <w:rFonts w:ascii="Cambria Math" w:hAnsi="Cambria Math"/>
                            <w:color w:val="000000"/>
                            <w:szCs w:val="27"/>
                          </w:rPr>
                          <m:t>8</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Co</m:t>
                        </m:r>
                      </m:num>
                      <m:den>
                        <m:r>
                          <w:rPr>
                            <w:rFonts w:ascii="Cambria Math" w:hAnsi="Cambria Math"/>
                            <w:color w:val="000000"/>
                            <w:szCs w:val="27"/>
                          </w:rPr>
                          <m:t>6</m:t>
                        </m:r>
                      </m:den>
                    </m:f>
                    <m:r>
                      <w:rPr>
                        <w:rFonts w:ascii="Cambria Math" w:hAnsi="Cambria Math"/>
                        <w:color w:val="000000"/>
                        <w:szCs w:val="27"/>
                      </w:rPr>
                      <m:t>&gt;</m:t>
                    </m:r>
                    <m:r>
                      <w:rPr>
                        <w:rFonts w:ascii="Cambria Math" w:hAnsi="Cambria Math"/>
                        <w:color w:val="000000"/>
                        <w:szCs w:val="27"/>
                        <w:lang w:val="en-US"/>
                      </w:rPr>
                      <m:t>As</m:t>
                    </m:r>
                    <m:r>
                      <w:rPr>
                        <w:rFonts w:ascii="Cambria Math" w:hAnsi="Cambria Math"/>
                        <w:color w:val="000000"/>
                        <w:szCs w:val="27"/>
                      </w:rPr>
                      <m:t>&gt;</m:t>
                    </m:r>
                    <m:r>
                      <w:rPr>
                        <w:rFonts w:ascii="Cambria Math" w:hAnsi="Cambria Math"/>
                        <w:color w:val="000000"/>
                        <w:szCs w:val="27"/>
                        <w:lang w:val="en-US"/>
                      </w:rPr>
                      <m:t>Cu</m:t>
                    </m:r>
                  </m:oMath>
                </w:p>
                <w:p w14:paraId="15B1ECA1" w14:textId="77777777" w:rsidR="00C94E1F" w:rsidRPr="00C36856" w:rsidRDefault="00C94E1F" w:rsidP="00C94E1F">
                  <w:pPr>
                    <w:pStyle w:val="aff5"/>
                    <w:spacing w:before="0" w:beforeAutospacing="0" w:after="0" w:afterAutospacing="0"/>
                    <w:rPr>
                      <w:color w:val="000000"/>
                      <w:sz w:val="20"/>
                      <w:szCs w:val="27"/>
                    </w:rPr>
                  </w:pPr>
                  <w:r w:rsidRPr="00EE4DEE">
                    <w:rPr>
                      <w:color w:val="000000"/>
                      <w:sz w:val="20"/>
                      <w:szCs w:val="27"/>
                    </w:rPr>
                    <w:t xml:space="preserve">Геохимическая специализация: смешанная </w:t>
                  </w:r>
                  <w:proofErr w:type="spellStart"/>
                  <w:r w:rsidRPr="00EE4DEE">
                    <w:rPr>
                      <w:color w:val="000000"/>
                      <w:sz w:val="20"/>
                      <w:szCs w:val="27"/>
                    </w:rPr>
                    <w:t>сидеро</w:t>
                  </w:r>
                  <w:proofErr w:type="spellEnd"/>
                  <w:r w:rsidRPr="00EE4DEE">
                    <w:rPr>
                      <w:color w:val="000000"/>
                      <w:sz w:val="20"/>
                      <w:szCs w:val="27"/>
                    </w:rPr>
                    <w:t xml:space="preserve">- </w:t>
                  </w:r>
                  <w:proofErr w:type="spellStart"/>
                  <w:r w:rsidRPr="00EE4DEE">
                    <w:rPr>
                      <w:color w:val="000000"/>
                      <w:sz w:val="20"/>
                      <w:szCs w:val="27"/>
                    </w:rPr>
                    <w:t>литофильная</w:t>
                  </w:r>
                  <w:proofErr w:type="spellEnd"/>
                </w:p>
                <w:p w14:paraId="65CF902B" w14:textId="77777777" w:rsidR="00C94E1F" w:rsidRPr="002E37DB" w:rsidRDefault="00C94E1F" w:rsidP="00C94E1F">
                  <w:pPr>
                    <w:pStyle w:val="aff5"/>
                    <w:spacing w:before="0" w:beforeAutospacing="0" w:after="0" w:afterAutospacing="0"/>
                    <w:rPr>
                      <w:color w:val="000000"/>
                      <w:sz w:val="20"/>
                      <w:szCs w:val="27"/>
                    </w:rPr>
                  </w:pPr>
                  <w:r w:rsidRPr="00304186">
                    <w:rPr>
                      <w:color w:val="000000"/>
                      <w:sz w:val="20"/>
                      <w:szCs w:val="27"/>
                    </w:rPr>
                    <w:t>Превышение нормативов содержания химических</w:t>
                  </w:r>
                  <w:r>
                    <w:rPr>
                      <w:color w:val="000000"/>
                      <w:sz w:val="20"/>
                      <w:szCs w:val="27"/>
                    </w:rPr>
                    <w:t xml:space="preserve"> элементов в почве (ПДК (ОДК)): </w:t>
                  </w:r>
                  <w:r>
                    <w:rPr>
                      <w:color w:val="000000"/>
                      <w:sz w:val="20"/>
                      <w:szCs w:val="27"/>
                      <w:lang w:val="en-US"/>
                    </w:rPr>
                    <w:t>Mn</w:t>
                  </w:r>
                  <w:r w:rsidRPr="002E37DB">
                    <w:rPr>
                      <w:color w:val="000000"/>
                      <w:sz w:val="20"/>
                      <w:szCs w:val="27"/>
                    </w:rPr>
                    <w:t xml:space="preserve"> (1,2)</w:t>
                  </w:r>
                </w:p>
                <w:p w14:paraId="66DAB00B" w14:textId="77777777" w:rsidR="00C94E1F" w:rsidRPr="00DB5A65" w:rsidRDefault="00C94E1F" w:rsidP="00C94E1F">
                  <w:pPr>
                    <w:keepNext/>
                    <w:widowControl w:val="0"/>
                    <w:rPr>
                      <w:rFonts w:ascii="Times New Roman" w:hAnsi="Times New Roman" w:cs="Times New Roman"/>
                      <w:color w:val="000000"/>
                      <w:sz w:val="20"/>
                      <w:szCs w:val="27"/>
                    </w:rPr>
                  </w:pPr>
                  <w:r w:rsidRPr="00C36856">
                    <w:rPr>
                      <w:rFonts w:ascii="Times New Roman" w:hAnsi="Times New Roman" w:cs="Times New Roman"/>
                      <w:color w:val="000000"/>
                      <w:sz w:val="20"/>
                      <w:szCs w:val="27"/>
                    </w:rPr>
                    <w:t>Суммарный показатель химического загрязнения почв элементами равен</w:t>
                  </w:r>
                  <w:r w:rsidRPr="002E37DB">
                    <w:rPr>
                      <w:rFonts w:ascii="Times New Roman" w:hAnsi="Times New Roman" w:cs="Times New Roman"/>
                      <w:color w:val="000000"/>
                      <w:sz w:val="20"/>
                      <w:szCs w:val="27"/>
                    </w:rPr>
                    <w:t xml:space="preserve"> 1,9</w:t>
                  </w:r>
                  <w:r w:rsidRPr="0041646B">
                    <w:rPr>
                      <w:rFonts w:ascii="Times New Roman" w:hAnsi="Times New Roman" w:cs="Times New Roman"/>
                      <w:color w:val="000000"/>
                      <w:sz w:val="20"/>
                      <w:szCs w:val="27"/>
                    </w:rPr>
                    <w:t xml:space="preserve"> (</w:t>
                  </w:r>
                  <w:r>
                    <w:rPr>
                      <w:rFonts w:ascii="Times New Roman" w:hAnsi="Times New Roman" w:cs="Times New Roman"/>
                      <w:color w:val="000000"/>
                      <w:sz w:val="20"/>
                      <w:szCs w:val="27"/>
                    </w:rPr>
                    <w:t>допустимый уровень)</w:t>
                  </w:r>
                </w:p>
                <w:p w14:paraId="6EA09406" w14:textId="77777777" w:rsidR="00C94E1F" w:rsidRPr="00DB5A65" w:rsidRDefault="00C94E1F" w:rsidP="00C94E1F">
                  <w:pPr>
                    <w:keepNext/>
                    <w:widowControl w:val="0"/>
                    <w:rPr>
                      <w:rFonts w:ascii="Times New Roman" w:hAnsi="Times New Roman" w:cs="Times New Roman"/>
                      <w:color w:val="000000"/>
                      <w:sz w:val="20"/>
                      <w:szCs w:val="27"/>
                    </w:rPr>
                  </w:pPr>
                </w:p>
                <w:p w14:paraId="215B97F4" w14:textId="77777777" w:rsidR="00C94E1F" w:rsidRPr="00304186" w:rsidRDefault="00C94E1F" w:rsidP="00C94E1F">
                  <w:pPr>
                    <w:pStyle w:val="aff5"/>
                    <w:spacing w:before="0" w:beforeAutospacing="0" w:after="0" w:afterAutospacing="0"/>
                    <w:rPr>
                      <w:b/>
                      <w:color w:val="000000"/>
                      <w:sz w:val="20"/>
                      <w:szCs w:val="27"/>
                    </w:rPr>
                  </w:pPr>
                  <w:r>
                    <w:rPr>
                      <w:b/>
                      <w:color w:val="000000"/>
                      <w:sz w:val="20"/>
                      <w:szCs w:val="27"/>
                    </w:rPr>
                    <w:t>Мелколиственный лес</w:t>
                  </w:r>
                </w:p>
                <w:p w14:paraId="51E12329" w14:textId="77777777" w:rsidR="00C94E1F" w:rsidRPr="00304186" w:rsidRDefault="00C94E1F" w:rsidP="00C94E1F">
                  <w:pPr>
                    <w:pStyle w:val="aff5"/>
                    <w:spacing w:before="0" w:beforeAutospacing="0" w:after="0" w:afterAutospacing="0"/>
                    <w:rPr>
                      <w:i/>
                      <w:color w:val="000000"/>
                      <w:sz w:val="20"/>
                      <w:szCs w:val="27"/>
                    </w:rPr>
                  </w:pPr>
                  <w:r w:rsidRPr="00304186">
                    <w:rPr>
                      <w:color w:val="000000"/>
                      <w:sz w:val="20"/>
                      <w:szCs w:val="27"/>
                    </w:rPr>
                    <w:t>Геохимический ряд территории:</w:t>
                  </w:r>
                  <m:oMath>
                    <m:f>
                      <m:fPr>
                        <m:ctrlPr>
                          <w:rPr>
                            <w:rFonts w:ascii="Cambria Math" w:hAnsi="Cambria Math"/>
                            <w:i/>
                            <w:color w:val="000000"/>
                            <w:sz w:val="22"/>
                            <w:szCs w:val="27"/>
                          </w:rPr>
                        </m:ctrlPr>
                      </m:fPr>
                      <m:num>
                        <m:r>
                          <w:rPr>
                            <w:rFonts w:ascii="Cambria Math" w:hAnsi="Cambria Math"/>
                            <w:color w:val="000000"/>
                            <w:szCs w:val="27"/>
                          </w:rPr>
                          <m:t>Fe</m:t>
                        </m:r>
                      </m:num>
                      <m:den>
                        <m:r>
                          <w:rPr>
                            <w:rFonts w:ascii="Cambria Math" w:hAnsi="Cambria Math"/>
                            <w:color w:val="000000"/>
                            <w:sz w:val="22"/>
                            <w:szCs w:val="27"/>
                          </w:rPr>
                          <m:t>28206</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Ti</m:t>
                        </m:r>
                      </m:num>
                      <m:den>
                        <m:r>
                          <w:rPr>
                            <w:rFonts w:ascii="Cambria Math" w:hAnsi="Cambria Math"/>
                            <w:color w:val="000000"/>
                            <w:sz w:val="22"/>
                            <w:szCs w:val="27"/>
                          </w:rPr>
                          <m:t>6931</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Mn</m:t>
                        </m:r>
                      </m:num>
                      <m:den>
                        <m:r>
                          <w:rPr>
                            <w:rFonts w:ascii="Cambria Math" w:hAnsi="Cambria Math"/>
                            <w:color w:val="000000"/>
                            <w:sz w:val="22"/>
                            <w:szCs w:val="27"/>
                          </w:rPr>
                          <m:t>873</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Sr</m:t>
                        </m:r>
                      </m:num>
                      <m:den>
                        <m:r>
                          <w:rPr>
                            <w:rFonts w:ascii="Cambria Math" w:hAnsi="Cambria Math"/>
                            <w:color w:val="000000"/>
                            <w:sz w:val="22"/>
                            <w:szCs w:val="27"/>
                          </w:rPr>
                          <m:t>261</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Cr</m:t>
                        </m:r>
                      </m:num>
                      <m:den>
                        <m:r>
                          <w:rPr>
                            <w:rFonts w:ascii="Cambria Math" w:hAnsi="Cambria Math"/>
                            <w:color w:val="000000"/>
                            <w:sz w:val="22"/>
                            <w:szCs w:val="27"/>
                          </w:rPr>
                          <m:t>154</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V</m:t>
                        </m:r>
                      </m:num>
                      <m:den>
                        <m:r>
                          <w:rPr>
                            <w:rFonts w:ascii="Cambria Math" w:hAnsi="Cambria Math"/>
                            <w:color w:val="000000"/>
                            <w:sz w:val="22"/>
                            <w:szCs w:val="27"/>
                          </w:rPr>
                          <m:t>67</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Zn</m:t>
                        </m:r>
                      </m:num>
                      <m:den>
                        <m:r>
                          <w:rPr>
                            <w:rFonts w:ascii="Cambria Math" w:hAnsi="Cambria Math"/>
                            <w:color w:val="000000"/>
                            <w:sz w:val="22"/>
                            <w:szCs w:val="27"/>
                          </w:rPr>
                          <m:t>45</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Ni</m:t>
                        </m:r>
                      </m:num>
                      <m:den>
                        <m:r>
                          <w:rPr>
                            <w:rFonts w:ascii="Cambria Math" w:hAnsi="Cambria Math"/>
                            <w:color w:val="000000"/>
                            <w:sz w:val="22"/>
                            <w:szCs w:val="27"/>
                          </w:rPr>
                          <m:t>35</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Pb</m:t>
                        </m:r>
                      </m:num>
                      <m:den>
                        <m:r>
                          <w:rPr>
                            <w:rFonts w:ascii="Cambria Math" w:hAnsi="Cambria Math"/>
                            <w:color w:val="000000"/>
                            <w:sz w:val="22"/>
                            <w:szCs w:val="27"/>
                          </w:rPr>
                          <m:t>18</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As</m:t>
                        </m:r>
                      </m:num>
                      <m:den>
                        <m:r>
                          <w:rPr>
                            <w:rFonts w:ascii="Cambria Math" w:hAnsi="Cambria Math"/>
                            <w:color w:val="000000"/>
                            <w:sz w:val="22"/>
                            <w:szCs w:val="27"/>
                          </w:rPr>
                          <m:t>11</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Co</m:t>
                        </m:r>
                      </m:num>
                      <m:den>
                        <m:r>
                          <w:rPr>
                            <w:rFonts w:ascii="Cambria Math" w:hAnsi="Cambria Math"/>
                            <w:color w:val="000000"/>
                            <w:sz w:val="22"/>
                            <w:szCs w:val="27"/>
                          </w:rPr>
                          <m:t>6</m:t>
                        </m:r>
                      </m:den>
                    </m:f>
                    <m:r>
                      <w:rPr>
                        <w:rFonts w:ascii="Cambria Math" w:hAnsi="Cambria Math"/>
                        <w:color w:val="000000"/>
                        <w:sz w:val="22"/>
                        <w:szCs w:val="27"/>
                      </w:rPr>
                      <m:t>&gt;</m:t>
                    </m:r>
                    <m:r>
                      <w:rPr>
                        <w:rFonts w:ascii="Cambria Math" w:hAnsi="Cambria Math"/>
                        <w:color w:val="000000"/>
                        <w:sz w:val="22"/>
                        <w:szCs w:val="27"/>
                        <w:lang w:val="en-US"/>
                      </w:rPr>
                      <m:t>Cu</m:t>
                    </m:r>
                  </m:oMath>
                </w:p>
                <w:p w14:paraId="450ECC96" w14:textId="77777777" w:rsidR="00C94E1F" w:rsidRPr="00C36856" w:rsidRDefault="00C94E1F" w:rsidP="00C94E1F">
                  <w:pPr>
                    <w:pStyle w:val="aff5"/>
                    <w:spacing w:before="0" w:beforeAutospacing="0" w:after="0" w:afterAutospacing="0"/>
                    <w:rPr>
                      <w:color w:val="000000"/>
                      <w:sz w:val="20"/>
                      <w:szCs w:val="27"/>
                    </w:rPr>
                  </w:pPr>
                  <w:r w:rsidRPr="00EE4DEE">
                    <w:rPr>
                      <w:color w:val="000000"/>
                      <w:sz w:val="20"/>
                      <w:szCs w:val="27"/>
                    </w:rPr>
                    <w:t xml:space="preserve">Геохимическая специализация: смешанная </w:t>
                  </w:r>
                  <w:proofErr w:type="spellStart"/>
                  <w:r w:rsidRPr="00EE4DEE">
                    <w:rPr>
                      <w:color w:val="000000"/>
                      <w:sz w:val="20"/>
                      <w:szCs w:val="27"/>
                    </w:rPr>
                    <w:t>сидеро</w:t>
                  </w:r>
                  <w:proofErr w:type="spellEnd"/>
                  <w:r w:rsidRPr="00EE4DEE">
                    <w:rPr>
                      <w:color w:val="000000"/>
                      <w:sz w:val="20"/>
                      <w:szCs w:val="27"/>
                    </w:rPr>
                    <w:t xml:space="preserve">- </w:t>
                  </w:r>
                  <w:proofErr w:type="spellStart"/>
                  <w:r w:rsidRPr="00EE4DEE">
                    <w:rPr>
                      <w:color w:val="000000"/>
                      <w:sz w:val="20"/>
                      <w:szCs w:val="27"/>
                    </w:rPr>
                    <w:t>литофильная</w:t>
                  </w:r>
                  <w:proofErr w:type="spellEnd"/>
                </w:p>
                <w:p w14:paraId="63CB7786" w14:textId="77777777" w:rsidR="00C94E1F" w:rsidRPr="002E37DB" w:rsidRDefault="00C94E1F" w:rsidP="00C94E1F">
                  <w:pPr>
                    <w:pStyle w:val="aff5"/>
                    <w:spacing w:before="0" w:beforeAutospacing="0" w:after="0" w:afterAutospacing="0"/>
                    <w:rPr>
                      <w:color w:val="000000"/>
                      <w:sz w:val="20"/>
                      <w:szCs w:val="27"/>
                    </w:rPr>
                  </w:pPr>
                  <w:r w:rsidRPr="00304186">
                    <w:rPr>
                      <w:color w:val="000000"/>
                      <w:sz w:val="20"/>
                      <w:szCs w:val="27"/>
                    </w:rPr>
                    <w:t>Превышение нормативов содержания химических</w:t>
                  </w:r>
                  <w:r>
                    <w:rPr>
                      <w:color w:val="000000"/>
                      <w:sz w:val="20"/>
                      <w:szCs w:val="27"/>
                    </w:rPr>
                    <w:t xml:space="preserve"> элементов в почве (ПДК (ОДК)): </w:t>
                  </w:r>
                  <w:r>
                    <w:rPr>
                      <w:color w:val="000000"/>
                      <w:sz w:val="20"/>
                      <w:szCs w:val="27"/>
                      <w:lang w:val="en-US"/>
                    </w:rPr>
                    <w:t>As</w:t>
                  </w:r>
                  <w:r w:rsidRPr="002E37DB">
                    <w:rPr>
                      <w:color w:val="000000"/>
                      <w:sz w:val="20"/>
                      <w:szCs w:val="27"/>
                    </w:rPr>
                    <w:t xml:space="preserve"> (2,1)</w:t>
                  </w:r>
                </w:p>
                <w:p w14:paraId="0FB53224" w14:textId="77777777" w:rsidR="00C94E1F" w:rsidRPr="00DB5A65" w:rsidRDefault="00C94E1F" w:rsidP="00C94E1F">
                  <w:pPr>
                    <w:keepNext/>
                    <w:widowControl w:val="0"/>
                    <w:rPr>
                      <w:rFonts w:ascii="Times New Roman" w:hAnsi="Times New Roman" w:cs="Times New Roman"/>
                      <w:color w:val="000000"/>
                      <w:sz w:val="20"/>
                      <w:szCs w:val="27"/>
                    </w:rPr>
                  </w:pPr>
                  <w:r w:rsidRPr="00C36856">
                    <w:rPr>
                      <w:rFonts w:ascii="Times New Roman" w:hAnsi="Times New Roman" w:cs="Times New Roman"/>
                      <w:color w:val="000000"/>
                      <w:sz w:val="20"/>
                      <w:szCs w:val="27"/>
                    </w:rPr>
                    <w:t>Суммарный показатель химического загрязнения почв элементами равен</w:t>
                  </w:r>
                  <w:r w:rsidRPr="002E37DB">
                    <w:rPr>
                      <w:rFonts w:ascii="Times New Roman" w:hAnsi="Times New Roman" w:cs="Times New Roman"/>
                      <w:color w:val="000000"/>
                      <w:sz w:val="20"/>
                      <w:szCs w:val="27"/>
                    </w:rPr>
                    <w:t xml:space="preserve"> 6,8</w:t>
                  </w:r>
                  <w:r w:rsidRPr="0041646B">
                    <w:rPr>
                      <w:rFonts w:ascii="Times New Roman" w:hAnsi="Times New Roman" w:cs="Times New Roman"/>
                      <w:color w:val="000000"/>
                      <w:sz w:val="20"/>
                      <w:szCs w:val="27"/>
                    </w:rPr>
                    <w:t xml:space="preserve"> (</w:t>
                  </w:r>
                  <w:r>
                    <w:rPr>
                      <w:rFonts w:ascii="Times New Roman" w:hAnsi="Times New Roman" w:cs="Times New Roman"/>
                      <w:color w:val="000000"/>
                      <w:sz w:val="20"/>
                      <w:szCs w:val="27"/>
                    </w:rPr>
                    <w:t>допустимый уровень)</w:t>
                  </w:r>
                </w:p>
                <w:p w14:paraId="3551361E" w14:textId="77777777" w:rsidR="00C94E1F" w:rsidRPr="00DB5A65" w:rsidRDefault="00C94E1F" w:rsidP="00C94E1F">
                  <w:pPr>
                    <w:keepNext/>
                    <w:widowControl w:val="0"/>
                    <w:rPr>
                      <w:rFonts w:ascii="Times New Roman" w:hAnsi="Times New Roman" w:cs="Times New Roman"/>
                      <w:color w:val="000000"/>
                      <w:sz w:val="20"/>
                      <w:szCs w:val="27"/>
                    </w:rPr>
                  </w:pPr>
                </w:p>
                <w:p w14:paraId="0795E8BB" w14:textId="77777777" w:rsidR="00C94E1F" w:rsidRPr="00304186" w:rsidRDefault="00C94E1F" w:rsidP="00C94E1F">
                  <w:pPr>
                    <w:pStyle w:val="aff5"/>
                    <w:spacing w:before="0" w:beforeAutospacing="0" w:after="0" w:afterAutospacing="0"/>
                    <w:rPr>
                      <w:b/>
                      <w:color w:val="000000"/>
                      <w:sz w:val="20"/>
                      <w:szCs w:val="27"/>
                    </w:rPr>
                  </w:pPr>
                  <w:r w:rsidRPr="00131C01">
                    <w:rPr>
                      <w:b/>
                      <w:color w:val="000000"/>
                      <w:sz w:val="20"/>
                      <w:szCs w:val="27"/>
                    </w:rPr>
                    <w:t>Сосново-еловый лес</w:t>
                  </w:r>
                  <w:r w:rsidRPr="00304186">
                    <w:rPr>
                      <w:b/>
                      <w:color w:val="000000"/>
                      <w:sz w:val="20"/>
                      <w:szCs w:val="27"/>
                    </w:rPr>
                    <w:t xml:space="preserve"> </w:t>
                  </w:r>
                </w:p>
                <w:p w14:paraId="1D0DFA85" w14:textId="77777777" w:rsidR="00C94E1F" w:rsidRPr="00304186" w:rsidRDefault="00C94E1F" w:rsidP="00C94E1F">
                  <w:pPr>
                    <w:pStyle w:val="aff5"/>
                    <w:spacing w:before="0" w:beforeAutospacing="0" w:after="0" w:afterAutospacing="0"/>
                    <w:rPr>
                      <w:i/>
                      <w:color w:val="000000"/>
                      <w:sz w:val="20"/>
                      <w:szCs w:val="27"/>
                    </w:rPr>
                  </w:pPr>
                  <w:r w:rsidRPr="00304186">
                    <w:rPr>
                      <w:color w:val="000000"/>
                      <w:sz w:val="20"/>
                      <w:szCs w:val="27"/>
                    </w:rPr>
                    <w:t>Геохимический ряд территории:</w:t>
                  </w:r>
                  <m:oMath>
                    <m:f>
                      <m:fPr>
                        <m:ctrlPr>
                          <w:rPr>
                            <w:rFonts w:ascii="Cambria Math" w:hAnsi="Cambria Math"/>
                            <w:i/>
                            <w:color w:val="000000"/>
                            <w:sz w:val="22"/>
                            <w:szCs w:val="27"/>
                          </w:rPr>
                        </m:ctrlPr>
                      </m:fPr>
                      <m:num>
                        <m:r>
                          <w:rPr>
                            <w:rFonts w:ascii="Cambria Math" w:hAnsi="Cambria Math"/>
                            <w:color w:val="000000"/>
                            <w:szCs w:val="27"/>
                          </w:rPr>
                          <m:t>Fe</m:t>
                        </m:r>
                      </m:num>
                      <m:den>
                        <m:r>
                          <w:rPr>
                            <w:rFonts w:ascii="Cambria Math" w:hAnsi="Cambria Math"/>
                            <w:color w:val="000000"/>
                            <w:sz w:val="22"/>
                            <w:szCs w:val="27"/>
                          </w:rPr>
                          <m:t>27124</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Ti</m:t>
                        </m:r>
                      </m:num>
                      <m:den>
                        <m:r>
                          <w:rPr>
                            <w:rFonts w:ascii="Cambria Math" w:hAnsi="Cambria Math"/>
                            <w:color w:val="000000"/>
                            <w:sz w:val="22"/>
                            <w:szCs w:val="27"/>
                          </w:rPr>
                          <m:t>6693</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Mn</m:t>
                        </m:r>
                      </m:num>
                      <m:den>
                        <m:r>
                          <w:rPr>
                            <w:rFonts w:ascii="Cambria Math" w:hAnsi="Cambria Math"/>
                            <w:color w:val="000000"/>
                            <w:sz w:val="22"/>
                            <w:szCs w:val="27"/>
                          </w:rPr>
                          <m:t>754</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Sr</m:t>
                        </m:r>
                      </m:num>
                      <m:den>
                        <m:r>
                          <w:rPr>
                            <w:rFonts w:ascii="Cambria Math" w:hAnsi="Cambria Math"/>
                            <w:color w:val="000000"/>
                            <w:sz w:val="22"/>
                            <w:szCs w:val="27"/>
                          </w:rPr>
                          <m:t>337</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Cr</m:t>
                        </m:r>
                      </m:num>
                      <m:den>
                        <m:r>
                          <w:rPr>
                            <w:rFonts w:ascii="Cambria Math" w:hAnsi="Cambria Math"/>
                            <w:color w:val="000000"/>
                            <w:sz w:val="22"/>
                            <w:szCs w:val="27"/>
                          </w:rPr>
                          <m:t>137</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Zn</m:t>
                        </m:r>
                      </m:num>
                      <m:den>
                        <m:r>
                          <w:rPr>
                            <w:rFonts w:ascii="Cambria Math" w:hAnsi="Cambria Math"/>
                            <w:color w:val="000000"/>
                            <w:sz w:val="22"/>
                            <w:szCs w:val="27"/>
                          </w:rPr>
                          <m:t>62</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V</m:t>
                        </m:r>
                      </m:num>
                      <m:den>
                        <m:r>
                          <w:rPr>
                            <w:rFonts w:ascii="Cambria Math" w:hAnsi="Cambria Math"/>
                            <w:color w:val="000000"/>
                            <w:sz w:val="22"/>
                            <w:szCs w:val="27"/>
                          </w:rPr>
                          <m:t>59</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Ni</m:t>
                        </m:r>
                      </m:num>
                      <m:den>
                        <m:r>
                          <w:rPr>
                            <w:rFonts w:ascii="Cambria Math" w:hAnsi="Cambria Math"/>
                            <w:color w:val="000000"/>
                            <w:sz w:val="22"/>
                            <w:szCs w:val="27"/>
                          </w:rPr>
                          <m:t>35</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Pb</m:t>
                        </m:r>
                      </m:num>
                      <m:den>
                        <m:r>
                          <w:rPr>
                            <w:rFonts w:ascii="Cambria Math" w:hAnsi="Cambria Math"/>
                            <w:color w:val="000000"/>
                            <w:sz w:val="22"/>
                            <w:szCs w:val="27"/>
                          </w:rPr>
                          <m:t>22</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As</m:t>
                        </m:r>
                      </m:num>
                      <m:den>
                        <m:r>
                          <w:rPr>
                            <w:rFonts w:ascii="Cambria Math" w:hAnsi="Cambria Math"/>
                            <w:color w:val="000000"/>
                            <w:sz w:val="22"/>
                            <w:szCs w:val="27"/>
                          </w:rPr>
                          <m:t>11</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Co</m:t>
                        </m:r>
                      </m:num>
                      <m:den>
                        <m:r>
                          <w:rPr>
                            <w:rFonts w:ascii="Cambria Math" w:hAnsi="Cambria Math"/>
                            <w:color w:val="000000"/>
                            <w:sz w:val="22"/>
                            <w:szCs w:val="27"/>
                          </w:rPr>
                          <m:t>6</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Cu</m:t>
                        </m:r>
                      </m:num>
                      <m:den>
                        <m:r>
                          <w:rPr>
                            <w:rFonts w:ascii="Cambria Math" w:hAnsi="Cambria Math"/>
                            <w:color w:val="000000"/>
                            <w:sz w:val="22"/>
                            <w:szCs w:val="27"/>
                          </w:rPr>
                          <m:t>2</m:t>
                        </m:r>
                      </m:den>
                    </m:f>
                  </m:oMath>
                </w:p>
                <w:p w14:paraId="3C5076B7" w14:textId="77777777" w:rsidR="00C94E1F" w:rsidRPr="00C36856" w:rsidRDefault="00C94E1F" w:rsidP="00C94E1F">
                  <w:pPr>
                    <w:pStyle w:val="aff5"/>
                    <w:spacing w:before="0" w:beforeAutospacing="0" w:after="0" w:afterAutospacing="0"/>
                    <w:rPr>
                      <w:color w:val="000000"/>
                      <w:sz w:val="20"/>
                      <w:szCs w:val="27"/>
                    </w:rPr>
                  </w:pPr>
                  <w:r w:rsidRPr="00EE4DEE">
                    <w:rPr>
                      <w:color w:val="000000"/>
                      <w:sz w:val="20"/>
                      <w:szCs w:val="27"/>
                    </w:rPr>
                    <w:t xml:space="preserve">Геохимическая специализация: смешанная </w:t>
                  </w:r>
                  <w:proofErr w:type="spellStart"/>
                  <w:r w:rsidRPr="00EE4DEE">
                    <w:rPr>
                      <w:color w:val="000000"/>
                      <w:sz w:val="20"/>
                      <w:szCs w:val="27"/>
                    </w:rPr>
                    <w:t>сидеро</w:t>
                  </w:r>
                  <w:proofErr w:type="spellEnd"/>
                  <w:r w:rsidRPr="00EE4DEE">
                    <w:rPr>
                      <w:color w:val="000000"/>
                      <w:sz w:val="20"/>
                      <w:szCs w:val="27"/>
                    </w:rPr>
                    <w:t xml:space="preserve">- </w:t>
                  </w:r>
                  <w:proofErr w:type="spellStart"/>
                  <w:r w:rsidRPr="00EE4DEE">
                    <w:rPr>
                      <w:color w:val="000000"/>
                      <w:sz w:val="20"/>
                      <w:szCs w:val="27"/>
                    </w:rPr>
                    <w:t>литофильная</w:t>
                  </w:r>
                  <w:proofErr w:type="spellEnd"/>
                </w:p>
                <w:p w14:paraId="75E71F5F" w14:textId="77777777" w:rsidR="00C94E1F" w:rsidRPr="00032894" w:rsidRDefault="00C94E1F" w:rsidP="00C94E1F">
                  <w:pPr>
                    <w:pStyle w:val="aff5"/>
                    <w:spacing w:before="0" w:beforeAutospacing="0" w:after="0" w:afterAutospacing="0"/>
                    <w:rPr>
                      <w:color w:val="000000"/>
                      <w:sz w:val="20"/>
                      <w:szCs w:val="27"/>
                    </w:rPr>
                  </w:pPr>
                  <w:r w:rsidRPr="00304186">
                    <w:rPr>
                      <w:color w:val="000000"/>
                      <w:sz w:val="20"/>
                      <w:szCs w:val="27"/>
                    </w:rPr>
                    <w:t>Превышение нормативов содержания химических</w:t>
                  </w:r>
                  <w:r>
                    <w:rPr>
                      <w:color w:val="000000"/>
                      <w:sz w:val="20"/>
                      <w:szCs w:val="27"/>
                    </w:rPr>
                    <w:t xml:space="preserve"> элементов в почве (ПДК (ОДК)): </w:t>
                  </w:r>
                  <w:r>
                    <w:rPr>
                      <w:color w:val="000000"/>
                      <w:sz w:val="20"/>
                      <w:szCs w:val="27"/>
                      <w:lang w:val="en-US"/>
                    </w:rPr>
                    <w:t>As</w:t>
                  </w:r>
                  <w:r w:rsidRPr="00032894">
                    <w:rPr>
                      <w:color w:val="000000"/>
                      <w:sz w:val="20"/>
                      <w:szCs w:val="27"/>
                    </w:rPr>
                    <w:t xml:space="preserve"> (2,2)</w:t>
                  </w:r>
                </w:p>
                <w:p w14:paraId="3EAB77FF" w14:textId="77777777" w:rsidR="00C94E1F" w:rsidRPr="00DB5A65" w:rsidRDefault="00C94E1F" w:rsidP="00C94E1F">
                  <w:pPr>
                    <w:keepNext/>
                    <w:widowControl w:val="0"/>
                    <w:rPr>
                      <w:rFonts w:ascii="Times New Roman" w:hAnsi="Times New Roman" w:cs="Times New Roman"/>
                      <w:color w:val="000000"/>
                      <w:sz w:val="20"/>
                      <w:szCs w:val="27"/>
                    </w:rPr>
                  </w:pPr>
                  <w:r w:rsidRPr="00C36856">
                    <w:rPr>
                      <w:rFonts w:ascii="Times New Roman" w:hAnsi="Times New Roman" w:cs="Times New Roman"/>
                      <w:color w:val="000000"/>
                      <w:sz w:val="20"/>
                      <w:szCs w:val="27"/>
                    </w:rPr>
                    <w:t>Суммарный показатель химического загрязнения почв элементами равен</w:t>
                  </w:r>
                  <w:r w:rsidRPr="006F59E9">
                    <w:rPr>
                      <w:rFonts w:ascii="Times New Roman" w:hAnsi="Times New Roman" w:cs="Times New Roman"/>
                      <w:color w:val="000000"/>
                      <w:sz w:val="20"/>
                      <w:szCs w:val="27"/>
                    </w:rPr>
                    <w:t xml:space="preserve"> 7,4</w:t>
                  </w:r>
                  <w:r w:rsidRPr="0041646B">
                    <w:rPr>
                      <w:rFonts w:ascii="Times New Roman" w:hAnsi="Times New Roman" w:cs="Times New Roman"/>
                      <w:color w:val="000000"/>
                      <w:sz w:val="20"/>
                      <w:szCs w:val="27"/>
                    </w:rPr>
                    <w:t xml:space="preserve"> (</w:t>
                  </w:r>
                  <w:r>
                    <w:rPr>
                      <w:rFonts w:ascii="Times New Roman" w:hAnsi="Times New Roman" w:cs="Times New Roman"/>
                      <w:color w:val="000000"/>
                      <w:sz w:val="20"/>
                      <w:szCs w:val="27"/>
                    </w:rPr>
                    <w:t>допустимый уровень)</w:t>
                  </w:r>
                </w:p>
                <w:p w14:paraId="53274E79" w14:textId="77777777" w:rsidR="00C94E1F" w:rsidRPr="00DB5A65" w:rsidRDefault="00C94E1F" w:rsidP="00C94E1F">
                  <w:pPr>
                    <w:keepNext/>
                    <w:widowControl w:val="0"/>
                    <w:rPr>
                      <w:rFonts w:ascii="Times New Roman" w:hAnsi="Times New Roman" w:cs="Times New Roman"/>
                      <w:color w:val="000000"/>
                      <w:sz w:val="20"/>
                      <w:szCs w:val="27"/>
                    </w:rPr>
                  </w:pPr>
                </w:p>
                <w:p w14:paraId="25FA53D2" w14:textId="77777777" w:rsidR="00C94E1F" w:rsidRPr="00304186" w:rsidRDefault="00C94E1F" w:rsidP="00C94E1F">
                  <w:pPr>
                    <w:pStyle w:val="aff5"/>
                    <w:spacing w:before="0" w:beforeAutospacing="0" w:after="0" w:afterAutospacing="0"/>
                    <w:rPr>
                      <w:b/>
                      <w:color w:val="000000"/>
                      <w:sz w:val="20"/>
                      <w:szCs w:val="27"/>
                    </w:rPr>
                  </w:pPr>
                  <w:r w:rsidRPr="00131C01">
                    <w:rPr>
                      <w:b/>
                      <w:color w:val="000000"/>
                      <w:sz w:val="20"/>
                      <w:szCs w:val="27"/>
                    </w:rPr>
                    <w:t>Луг разнотравный</w:t>
                  </w:r>
                  <w:r w:rsidRPr="00304186">
                    <w:rPr>
                      <w:b/>
                      <w:color w:val="000000"/>
                      <w:sz w:val="20"/>
                      <w:szCs w:val="27"/>
                    </w:rPr>
                    <w:t xml:space="preserve"> </w:t>
                  </w:r>
                </w:p>
                <w:p w14:paraId="0F6E6D4B" w14:textId="77777777" w:rsidR="00C94E1F" w:rsidRPr="00304186" w:rsidRDefault="00C94E1F" w:rsidP="00C94E1F">
                  <w:pPr>
                    <w:pStyle w:val="aff5"/>
                    <w:spacing w:before="0" w:beforeAutospacing="0" w:after="0" w:afterAutospacing="0"/>
                    <w:rPr>
                      <w:i/>
                      <w:color w:val="000000"/>
                      <w:sz w:val="20"/>
                      <w:szCs w:val="27"/>
                    </w:rPr>
                  </w:pPr>
                  <w:r w:rsidRPr="00304186">
                    <w:rPr>
                      <w:color w:val="000000"/>
                      <w:sz w:val="20"/>
                      <w:szCs w:val="27"/>
                    </w:rPr>
                    <w:t>Геохимический ряд территории:</w:t>
                  </w:r>
                  <m:oMath>
                    <m:f>
                      <m:fPr>
                        <m:ctrlPr>
                          <w:rPr>
                            <w:rFonts w:ascii="Cambria Math" w:hAnsi="Cambria Math"/>
                            <w:i/>
                            <w:color w:val="000000"/>
                            <w:sz w:val="22"/>
                            <w:szCs w:val="27"/>
                          </w:rPr>
                        </m:ctrlPr>
                      </m:fPr>
                      <m:num>
                        <m:r>
                          <w:rPr>
                            <w:rFonts w:ascii="Cambria Math" w:hAnsi="Cambria Math"/>
                            <w:color w:val="000000"/>
                            <w:szCs w:val="27"/>
                          </w:rPr>
                          <m:t>Fe</m:t>
                        </m:r>
                      </m:num>
                      <m:den>
                        <m:r>
                          <w:rPr>
                            <w:rFonts w:ascii="Cambria Math" w:hAnsi="Cambria Math"/>
                            <w:color w:val="000000"/>
                            <w:sz w:val="22"/>
                            <w:szCs w:val="27"/>
                          </w:rPr>
                          <m:t>39210</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Ti</m:t>
                        </m:r>
                      </m:num>
                      <m:den>
                        <m:r>
                          <w:rPr>
                            <w:rFonts w:ascii="Cambria Math" w:hAnsi="Cambria Math"/>
                            <w:color w:val="000000"/>
                            <w:sz w:val="22"/>
                            <w:szCs w:val="27"/>
                          </w:rPr>
                          <m:t>7722</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Mn</m:t>
                        </m:r>
                      </m:num>
                      <m:den>
                        <m:r>
                          <w:rPr>
                            <w:rFonts w:ascii="Cambria Math" w:hAnsi="Cambria Math"/>
                            <w:color w:val="000000"/>
                            <w:sz w:val="22"/>
                            <w:szCs w:val="27"/>
                          </w:rPr>
                          <m:t>956</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Sr</m:t>
                        </m:r>
                      </m:num>
                      <m:den>
                        <m:r>
                          <w:rPr>
                            <w:rFonts w:ascii="Cambria Math" w:hAnsi="Cambria Math"/>
                            <w:color w:val="000000"/>
                            <w:sz w:val="22"/>
                            <w:szCs w:val="27"/>
                          </w:rPr>
                          <m:t>275</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Cr</m:t>
                        </m:r>
                      </m:num>
                      <m:den>
                        <m:r>
                          <w:rPr>
                            <w:rFonts w:ascii="Cambria Math" w:hAnsi="Cambria Math"/>
                            <w:color w:val="000000"/>
                            <w:sz w:val="22"/>
                            <w:szCs w:val="27"/>
                          </w:rPr>
                          <m:t>235</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V</m:t>
                        </m:r>
                      </m:num>
                      <m:den>
                        <m:r>
                          <w:rPr>
                            <w:rFonts w:ascii="Cambria Math" w:hAnsi="Cambria Math"/>
                            <w:color w:val="000000"/>
                            <w:sz w:val="22"/>
                            <w:szCs w:val="27"/>
                          </w:rPr>
                          <m:t>76</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Zn</m:t>
                        </m:r>
                      </m:num>
                      <m:den>
                        <m:r>
                          <w:rPr>
                            <w:rFonts w:ascii="Cambria Math" w:hAnsi="Cambria Math"/>
                            <w:color w:val="000000"/>
                            <w:sz w:val="22"/>
                            <w:szCs w:val="27"/>
                          </w:rPr>
                          <m:t>57</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Ni</m:t>
                        </m:r>
                      </m:num>
                      <m:den>
                        <m:r>
                          <w:rPr>
                            <w:rFonts w:ascii="Cambria Math" w:hAnsi="Cambria Math"/>
                            <w:color w:val="000000"/>
                            <w:sz w:val="22"/>
                            <w:szCs w:val="27"/>
                          </w:rPr>
                          <m:t>52</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Cu</m:t>
                        </m:r>
                      </m:num>
                      <m:den>
                        <m:r>
                          <w:rPr>
                            <w:rFonts w:ascii="Cambria Math" w:hAnsi="Cambria Math"/>
                            <w:color w:val="000000"/>
                            <w:sz w:val="22"/>
                            <w:szCs w:val="27"/>
                          </w:rPr>
                          <m:t>18</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Pb</m:t>
                        </m:r>
                      </m:num>
                      <m:den>
                        <m:r>
                          <w:rPr>
                            <w:rFonts w:ascii="Cambria Math" w:hAnsi="Cambria Math"/>
                            <w:color w:val="000000"/>
                            <w:sz w:val="22"/>
                            <w:szCs w:val="27"/>
                          </w:rPr>
                          <m:t>12</m:t>
                        </m:r>
                      </m:den>
                    </m:f>
                    <m:r>
                      <w:rPr>
                        <w:rFonts w:ascii="Cambria Math" w:hAnsi="Cambria Math"/>
                        <w:color w:val="000000"/>
                        <w:sz w:val="22"/>
                        <w:szCs w:val="27"/>
                      </w:rPr>
                      <m:t>&gt;</m:t>
                    </m:r>
                    <m:f>
                      <m:fPr>
                        <m:ctrlPr>
                          <w:rPr>
                            <w:rFonts w:ascii="Cambria Math" w:hAnsi="Cambria Math"/>
                            <w:i/>
                            <w:color w:val="000000"/>
                            <w:sz w:val="22"/>
                            <w:szCs w:val="27"/>
                            <w:lang w:val="en-US"/>
                          </w:rPr>
                        </m:ctrlPr>
                      </m:fPr>
                      <m:num>
                        <m:r>
                          <w:rPr>
                            <w:rFonts w:ascii="Cambria Math" w:hAnsi="Cambria Math"/>
                            <w:color w:val="000000"/>
                            <w:sz w:val="22"/>
                            <w:szCs w:val="27"/>
                            <w:lang w:val="en-US"/>
                          </w:rPr>
                          <m:t>Co</m:t>
                        </m:r>
                      </m:num>
                      <m:den>
                        <m:r>
                          <w:rPr>
                            <w:rFonts w:ascii="Cambria Math" w:hAnsi="Cambria Math"/>
                            <w:color w:val="000000"/>
                            <w:sz w:val="22"/>
                            <w:szCs w:val="27"/>
                          </w:rPr>
                          <m:t>8</m:t>
                        </m:r>
                      </m:den>
                    </m:f>
                    <m:r>
                      <w:rPr>
                        <w:rFonts w:ascii="Cambria Math" w:hAnsi="Cambria Math"/>
                        <w:color w:val="000000"/>
                        <w:sz w:val="22"/>
                        <w:szCs w:val="27"/>
                      </w:rPr>
                      <m:t>&gt;</m:t>
                    </m:r>
                    <m:r>
                      <w:rPr>
                        <w:rFonts w:ascii="Cambria Math" w:hAnsi="Cambria Math"/>
                        <w:color w:val="000000"/>
                        <w:sz w:val="22"/>
                        <w:szCs w:val="27"/>
                        <w:lang w:val="en-US"/>
                      </w:rPr>
                      <m:t>As</m:t>
                    </m:r>
                  </m:oMath>
                </w:p>
                <w:p w14:paraId="1A638D19" w14:textId="77777777" w:rsidR="00C94E1F" w:rsidRPr="00C36856" w:rsidRDefault="00C94E1F" w:rsidP="00C94E1F">
                  <w:pPr>
                    <w:pStyle w:val="aff5"/>
                    <w:spacing w:before="0" w:beforeAutospacing="0" w:after="0" w:afterAutospacing="0"/>
                    <w:rPr>
                      <w:color w:val="000000"/>
                      <w:sz w:val="20"/>
                      <w:szCs w:val="27"/>
                    </w:rPr>
                  </w:pPr>
                  <w:r w:rsidRPr="00EE4DEE">
                    <w:rPr>
                      <w:color w:val="000000"/>
                      <w:sz w:val="20"/>
                      <w:szCs w:val="27"/>
                    </w:rPr>
                    <w:t xml:space="preserve">Геохимическая специализация: смешанная </w:t>
                  </w:r>
                  <w:proofErr w:type="spellStart"/>
                  <w:r w:rsidRPr="00EE4DEE">
                    <w:rPr>
                      <w:color w:val="000000"/>
                      <w:sz w:val="20"/>
                      <w:szCs w:val="27"/>
                    </w:rPr>
                    <w:t>сидеро</w:t>
                  </w:r>
                  <w:proofErr w:type="spellEnd"/>
                  <w:r w:rsidRPr="00EE4DEE">
                    <w:rPr>
                      <w:color w:val="000000"/>
                      <w:sz w:val="20"/>
                      <w:szCs w:val="27"/>
                    </w:rPr>
                    <w:t xml:space="preserve">- </w:t>
                  </w:r>
                  <w:proofErr w:type="spellStart"/>
                  <w:r w:rsidRPr="00EE4DEE">
                    <w:rPr>
                      <w:color w:val="000000"/>
                      <w:sz w:val="20"/>
                      <w:szCs w:val="27"/>
                    </w:rPr>
                    <w:t>литофильная</w:t>
                  </w:r>
                  <w:proofErr w:type="spellEnd"/>
                </w:p>
                <w:p w14:paraId="7828AA0E" w14:textId="77777777" w:rsidR="00C94E1F" w:rsidRPr="007F1372" w:rsidRDefault="00C94E1F" w:rsidP="00C94E1F">
                  <w:pPr>
                    <w:pStyle w:val="aff5"/>
                    <w:spacing w:before="0" w:beforeAutospacing="0" w:after="0" w:afterAutospacing="0"/>
                    <w:rPr>
                      <w:color w:val="000000"/>
                      <w:sz w:val="20"/>
                      <w:szCs w:val="27"/>
                    </w:rPr>
                  </w:pPr>
                  <w:r w:rsidRPr="00304186">
                    <w:rPr>
                      <w:color w:val="000000"/>
                      <w:sz w:val="20"/>
                      <w:szCs w:val="27"/>
                    </w:rPr>
                    <w:t>Превышение нормативов содержания химических</w:t>
                  </w:r>
                  <w:r>
                    <w:rPr>
                      <w:color w:val="000000"/>
                      <w:sz w:val="20"/>
                      <w:szCs w:val="27"/>
                    </w:rPr>
                    <w:t xml:space="preserve"> элементов в почве (ПДК (ОДК)): </w:t>
                  </w:r>
                  <w:r>
                    <w:rPr>
                      <w:color w:val="000000"/>
                      <w:sz w:val="20"/>
                      <w:szCs w:val="27"/>
                      <w:lang w:val="en-US"/>
                    </w:rPr>
                    <w:t>Ni</w:t>
                  </w:r>
                  <w:r w:rsidRPr="007F1372">
                    <w:rPr>
                      <w:color w:val="000000"/>
                      <w:sz w:val="20"/>
                      <w:szCs w:val="27"/>
                    </w:rPr>
                    <w:t xml:space="preserve"> (1,3)</w:t>
                  </w:r>
                </w:p>
                <w:p w14:paraId="4B10E135" w14:textId="77777777" w:rsidR="00C94E1F" w:rsidRPr="00DB5A65" w:rsidRDefault="00C94E1F" w:rsidP="00C94E1F">
                  <w:pPr>
                    <w:keepNext/>
                    <w:widowControl w:val="0"/>
                    <w:rPr>
                      <w:rFonts w:ascii="Times New Roman" w:hAnsi="Times New Roman" w:cs="Times New Roman"/>
                      <w:color w:val="000000"/>
                      <w:sz w:val="20"/>
                      <w:szCs w:val="27"/>
                    </w:rPr>
                  </w:pPr>
                  <w:r w:rsidRPr="00C36856">
                    <w:rPr>
                      <w:rFonts w:ascii="Times New Roman" w:hAnsi="Times New Roman" w:cs="Times New Roman"/>
                      <w:color w:val="000000"/>
                      <w:sz w:val="20"/>
                      <w:szCs w:val="27"/>
                    </w:rPr>
                    <w:t>Суммарный показатель химического загрязнения почв элементами равен</w:t>
                  </w:r>
                  <w:r w:rsidRPr="0041646B">
                    <w:rPr>
                      <w:rFonts w:ascii="Times New Roman" w:hAnsi="Times New Roman" w:cs="Times New Roman"/>
                      <w:color w:val="000000"/>
                      <w:sz w:val="20"/>
                      <w:szCs w:val="27"/>
                    </w:rPr>
                    <w:t xml:space="preserve"> </w:t>
                  </w:r>
                  <w:r w:rsidRPr="007F1372">
                    <w:rPr>
                      <w:rFonts w:ascii="Times New Roman" w:hAnsi="Times New Roman" w:cs="Times New Roman"/>
                      <w:color w:val="000000"/>
                      <w:sz w:val="20"/>
                      <w:szCs w:val="27"/>
                    </w:rPr>
                    <w:t xml:space="preserve">1,7 </w:t>
                  </w:r>
                  <w:r w:rsidRPr="0041646B">
                    <w:rPr>
                      <w:rFonts w:ascii="Times New Roman" w:hAnsi="Times New Roman" w:cs="Times New Roman"/>
                      <w:color w:val="000000"/>
                      <w:sz w:val="20"/>
                      <w:szCs w:val="27"/>
                    </w:rPr>
                    <w:t>(</w:t>
                  </w:r>
                  <w:r>
                    <w:rPr>
                      <w:rFonts w:ascii="Times New Roman" w:hAnsi="Times New Roman" w:cs="Times New Roman"/>
                      <w:color w:val="000000"/>
                      <w:sz w:val="20"/>
                      <w:szCs w:val="27"/>
                    </w:rPr>
                    <w:t>допустимый уровень)</w:t>
                  </w:r>
                </w:p>
                <w:p w14:paraId="619C8D7C" w14:textId="77777777" w:rsidR="00C94E1F" w:rsidRPr="00602A63" w:rsidRDefault="00C94E1F" w:rsidP="00C94E1F">
                  <w:pPr>
                    <w:pStyle w:val="aff5"/>
                    <w:spacing w:before="0" w:beforeAutospacing="0" w:after="0" w:afterAutospacing="0"/>
                    <w:rPr>
                      <w:b/>
                      <w:color w:val="000000"/>
                      <w:sz w:val="20"/>
                      <w:szCs w:val="27"/>
                    </w:rPr>
                  </w:pPr>
                </w:p>
                <w:p w14:paraId="4DECC914" w14:textId="77777777" w:rsidR="00C94E1F" w:rsidRPr="00304186" w:rsidRDefault="00C94E1F" w:rsidP="00C94E1F">
                  <w:pPr>
                    <w:pStyle w:val="aff5"/>
                    <w:spacing w:before="0" w:beforeAutospacing="0" w:after="0" w:afterAutospacing="0"/>
                    <w:rPr>
                      <w:b/>
                      <w:color w:val="000000"/>
                      <w:sz w:val="20"/>
                      <w:szCs w:val="27"/>
                    </w:rPr>
                  </w:pPr>
                  <w:r w:rsidRPr="00131C01">
                    <w:rPr>
                      <w:b/>
                      <w:color w:val="000000"/>
                      <w:sz w:val="20"/>
                      <w:szCs w:val="27"/>
                    </w:rPr>
                    <w:t>Молодой лес сосново-березовый</w:t>
                  </w:r>
                </w:p>
                <w:p w14:paraId="0FEAE7D9" w14:textId="77777777" w:rsidR="00C94E1F" w:rsidRPr="00602A63" w:rsidRDefault="00C94E1F" w:rsidP="00C94E1F">
                  <w:pPr>
                    <w:pStyle w:val="aff5"/>
                    <w:spacing w:before="0" w:beforeAutospacing="0" w:after="0" w:afterAutospacing="0"/>
                    <w:rPr>
                      <w:i/>
                      <w:color w:val="000000"/>
                      <w:sz w:val="20"/>
                      <w:szCs w:val="27"/>
                    </w:rPr>
                  </w:pPr>
                  <w:r w:rsidRPr="00304186">
                    <w:rPr>
                      <w:color w:val="000000"/>
                      <w:sz w:val="20"/>
                      <w:szCs w:val="27"/>
                    </w:rPr>
                    <w:t xml:space="preserve">Геохимический ряд </w:t>
                  </w:r>
                  <w:proofErr w:type="spellStart"/>
                  <w:r w:rsidRPr="00304186">
                    <w:rPr>
                      <w:color w:val="000000"/>
                      <w:sz w:val="20"/>
                      <w:szCs w:val="27"/>
                    </w:rPr>
                    <w:t>терр</w:t>
                  </w:r>
                  <w:proofErr w:type="spellEnd"/>
                  <w:r w:rsidR="001930B0">
                    <w:rPr>
                      <w:color w:val="000000"/>
                      <w:sz w:val="20"/>
                      <w:szCs w:val="27"/>
                    </w:rPr>
                    <w:t>.</w:t>
                  </w:r>
                  <w:r>
                    <w:rPr>
                      <w:color w:val="000000"/>
                      <w:sz w:val="20"/>
                      <w:szCs w:val="27"/>
                    </w:rPr>
                    <w:t xml:space="preserve"> </w:t>
                  </w:r>
                  <w:proofErr w:type="spellStart"/>
                  <w:r w:rsidRPr="00304186">
                    <w:rPr>
                      <w:color w:val="000000"/>
                      <w:sz w:val="20"/>
                      <w:szCs w:val="27"/>
                    </w:rPr>
                    <w:t>итории</w:t>
                  </w:r>
                  <w:proofErr w:type="spellEnd"/>
                  <w:r w:rsidRPr="00304186">
                    <w:rPr>
                      <w:color w:val="000000"/>
                      <w:sz w:val="20"/>
                      <w:szCs w:val="27"/>
                    </w:rPr>
                    <w:t>:</w:t>
                  </w:r>
                  <m:oMath>
                    <m:f>
                      <m:fPr>
                        <m:ctrlPr>
                          <w:rPr>
                            <w:rFonts w:ascii="Cambria Math" w:hAnsi="Cambria Math"/>
                            <w:i/>
                            <w:color w:val="000000"/>
                            <w:szCs w:val="27"/>
                          </w:rPr>
                        </m:ctrlPr>
                      </m:fPr>
                      <m:num>
                        <m:r>
                          <w:rPr>
                            <w:rFonts w:ascii="Cambria Math" w:hAnsi="Cambria Math"/>
                            <w:color w:val="000000"/>
                            <w:sz w:val="28"/>
                            <w:szCs w:val="27"/>
                          </w:rPr>
                          <m:t>Fe</m:t>
                        </m:r>
                      </m:num>
                      <m:den>
                        <m:r>
                          <w:rPr>
                            <w:rFonts w:ascii="Cambria Math" w:hAnsi="Cambria Math"/>
                            <w:color w:val="000000"/>
                            <w:szCs w:val="27"/>
                          </w:rPr>
                          <m:t>25912</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Ti</m:t>
                        </m:r>
                      </m:num>
                      <m:den>
                        <m:r>
                          <w:rPr>
                            <w:rFonts w:ascii="Cambria Math" w:hAnsi="Cambria Math"/>
                            <w:color w:val="000000"/>
                            <w:szCs w:val="27"/>
                          </w:rPr>
                          <m:t>5880</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Mn</m:t>
                        </m:r>
                      </m:num>
                      <m:den>
                        <m:r>
                          <w:rPr>
                            <w:rFonts w:ascii="Cambria Math" w:hAnsi="Cambria Math"/>
                            <w:color w:val="000000"/>
                            <w:szCs w:val="27"/>
                          </w:rPr>
                          <m:t>1878</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Sr</m:t>
                        </m:r>
                      </m:num>
                      <m:den>
                        <m:r>
                          <w:rPr>
                            <w:rFonts w:ascii="Cambria Math" w:hAnsi="Cambria Math"/>
                            <w:color w:val="000000"/>
                            <w:szCs w:val="27"/>
                          </w:rPr>
                          <m:t>310</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Cr</m:t>
                        </m:r>
                      </m:num>
                      <m:den>
                        <m:r>
                          <w:rPr>
                            <w:rFonts w:ascii="Cambria Math" w:hAnsi="Cambria Math"/>
                            <w:color w:val="000000"/>
                            <w:szCs w:val="27"/>
                          </w:rPr>
                          <m:t>142</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Zn</m:t>
                        </m:r>
                      </m:num>
                      <m:den>
                        <m:r>
                          <w:rPr>
                            <w:rFonts w:ascii="Cambria Math" w:hAnsi="Cambria Math"/>
                            <w:color w:val="000000"/>
                            <w:szCs w:val="27"/>
                          </w:rPr>
                          <m:t>63</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Ni</m:t>
                        </m:r>
                      </m:num>
                      <m:den>
                        <m:r>
                          <w:rPr>
                            <w:rFonts w:ascii="Cambria Math" w:hAnsi="Cambria Math"/>
                            <w:color w:val="000000"/>
                            <w:szCs w:val="27"/>
                          </w:rPr>
                          <m:t>37</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V</m:t>
                        </m:r>
                      </m:num>
                      <m:den>
                        <m:r>
                          <w:rPr>
                            <w:rFonts w:ascii="Cambria Math" w:hAnsi="Cambria Math"/>
                            <w:color w:val="000000"/>
                            <w:szCs w:val="27"/>
                          </w:rPr>
                          <m:t>37</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Pb</m:t>
                        </m:r>
                      </m:num>
                      <m:den>
                        <m:r>
                          <w:rPr>
                            <w:rFonts w:ascii="Cambria Math" w:hAnsi="Cambria Math"/>
                            <w:color w:val="000000"/>
                            <w:szCs w:val="27"/>
                          </w:rPr>
                          <m:t>9</m:t>
                        </m:r>
                      </m:den>
                    </m:f>
                    <m:r>
                      <w:rPr>
                        <w:rFonts w:ascii="Cambria Math" w:hAnsi="Cambria Math"/>
                        <w:color w:val="000000"/>
                        <w:szCs w:val="27"/>
                      </w:rPr>
                      <m:t>&gt;</m:t>
                    </m:r>
                    <m:f>
                      <m:fPr>
                        <m:ctrlPr>
                          <w:rPr>
                            <w:rFonts w:ascii="Cambria Math" w:hAnsi="Cambria Math"/>
                            <w:i/>
                            <w:color w:val="000000"/>
                            <w:szCs w:val="27"/>
                            <w:lang w:val="en-US"/>
                          </w:rPr>
                        </m:ctrlPr>
                      </m:fPr>
                      <m:num>
                        <m:r>
                          <w:rPr>
                            <w:rFonts w:ascii="Cambria Math" w:hAnsi="Cambria Math"/>
                            <w:color w:val="000000"/>
                            <w:szCs w:val="27"/>
                            <w:lang w:val="en-US"/>
                          </w:rPr>
                          <m:t>Co</m:t>
                        </m:r>
                      </m:num>
                      <m:den>
                        <m:r>
                          <w:rPr>
                            <w:rFonts w:ascii="Cambria Math" w:hAnsi="Cambria Math"/>
                            <w:color w:val="000000"/>
                            <w:szCs w:val="27"/>
                          </w:rPr>
                          <m:t>6</m:t>
                        </m:r>
                      </m:den>
                    </m:f>
                    <m:r>
                      <w:rPr>
                        <w:rFonts w:ascii="Cambria Math" w:hAnsi="Cambria Math"/>
                        <w:color w:val="000000"/>
                        <w:szCs w:val="27"/>
                      </w:rPr>
                      <m:t>&gt;</m:t>
                    </m:r>
                    <m:r>
                      <w:rPr>
                        <w:rFonts w:ascii="Cambria Math" w:hAnsi="Cambria Math"/>
                        <w:color w:val="000000"/>
                        <w:szCs w:val="27"/>
                        <w:lang w:val="en-US"/>
                      </w:rPr>
                      <m:t>As</m:t>
                    </m:r>
                    <m:r>
                      <w:rPr>
                        <w:rFonts w:ascii="Cambria Math" w:hAnsi="Cambria Math"/>
                        <w:color w:val="000000"/>
                        <w:szCs w:val="27"/>
                      </w:rPr>
                      <m:t>&gt;</m:t>
                    </m:r>
                    <m:r>
                      <w:rPr>
                        <w:rFonts w:ascii="Cambria Math" w:hAnsi="Cambria Math"/>
                        <w:color w:val="000000"/>
                        <w:szCs w:val="27"/>
                        <w:lang w:val="en-US"/>
                      </w:rPr>
                      <m:t>Cu</m:t>
                    </m:r>
                  </m:oMath>
                </w:p>
                <w:p w14:paraId="41CD32AB" w14:textId="77777777" w:rsidR="00C94E1F" w:rsidRPr="00C36856" w:rsidRDefault="00C94E1F" w:rsidP="00C94E1F">
                  <w:pPr>
                    <w:pStyle w:val="aff5"/>
                    <w:spacing w:before="0" w:beforeAutospacing="0" w:after="0" w:afterAutospacing="0"/>
                    <w:rPr>
                      <w:color w:val="000000"/>
                      <w:sz w:val="20"/>
                      <w:szCs w:val="27"/>
                    </w:rPr>
                  </w:pPr>
                  <w:r w:rsidRPr="00EE4DEE">
                    <w:rPr>
                      <w:color w:val="000000"/>
                      <w:sz w:val="20"/>
                      <w:szCs w:val="27"/>
                    </w:rPr>
                    <w:t xml:space="preserve">Геохимическая специализация: смешанная </w:t>
                  </w:r>
                  <w:proofErr w:type="spellStart"/>
                  <w:r w:rsidRPr="00EE4DEE">
                    <w:rPr>
                      <w:color w:val="000000"/>
                      <w:sz w:val="20"/>
                      <w:szCs w:val="27"/>
                    </w:rPr>
                    <w:t>сидеро</w:t>
                  </w:r>
                  <w:proofErr w:type="spellEnd"/>
                  <w:r w:rsidRPr="00EE4DEE">
                    <w:rPr>
                      <w:color w:val="000000"/>
                      <w:sz w:val="20"/>
                      <w:szCs w:val="27"/>
                    </w:rPr>
                    <w:t xml:space="preserve">- </w:t>
                  </w:r>
                  <w:proofErr w:type="spellStart"/>
                  <w:r w:rsidRPr="00EE4DEE">
                    <w:rPr>
                      <w:color w:val="000000"/>
                      <w:sz w:val="20"/>
                      <w:szCs w:val="27"/>
                    </w:rPr>
                    <w:t>литофильная</w:t>
                  </w:r>
                  <w:proofErr w:type="spellEnd"/>
                </w:p>
                <w:p w14:paraId="781DA4DB" w14:textId="77777777" w:rsidR="00C94E1F" w:rsidRPr="007F106C" w:rsidRDefault="00C94E1F" w:rsidP="00C94E1F">
                  <w:pPr>
                    <w:pStyle w:val="aff5"/>
                    <w:spacing w:before="0" w:beforeAutospacing="0" w:after="0" w:afterAutospacing="0"/>
                    <w:rPr>
                      <w:color w:val="000000"/>
                      <w:sz w:val="20"/>
                      <w:szCs w:val="27"/>
                    </w:rPr>
                  </w:pPr>
                  <w:r w:rsidRPr="00304186">
                    <w:rPr>
                      <w:color w:val="000000"/>
                      <w:sz w:val="20"/>
                      <w:szCs w:val="27"/>
                    </w:rPr>
                    <w:t>Превышение нормативов содержания химических</w:t>
                  </w:r>
                  <w:r>
                    <w:rPr>
                      <w:color w:val="000000"/>
                      <w:sz w:val="20"/>
                      <w:szCs w:val="27"/>
                    </w:rPr>
                    <w:t xml:space="preserve"> элементов в почве (ПДК (ОДК)): </w:t>
                  </w:r>
                  <w:r>
                    <w:rPr>
                      <w:color w:val="000000"/>
                      <w:sz w:val="20"/>
                      <w:szCs w:val="27"/>
                      <w:lang w:val="en-US"/>
                    </w:rPr>
                    <w:t>Mn</w:t>
                  </w:r>
                  <w:r w:rsidRPr="007F106C">
                    <w:rPr>
                      <w:color w:val="000000"/>
                      <w:sz w:val="20"/>
                      <w:szCs w:val="27"/>
                    </w:rPr>
                    <w:t xml:space="preserve"> (1,9)</w:t>
                  </w:r>
                </w:p>
                <w:p w14:paraId="244A647D" w14:textId="77777777" w:rsidR="00C94E1F" w:rsidRPr="00B20510" w:rsidRDefault="00C94E1F" w:rsidP="00C94E1F">
                  <w:pPr>
                    <w:jc w:val="both"/>
                    <w:rPr>
                      <w:rFonts w:ascii="Times New Roman" w:hAnsi="Times New Roman" w:cs="Times New Roman"/>
                      <w:bCs/>
                      <w:sz w:val="20"/>
                      <w:szCs w:val="20"/>
                    </w:rPr>
                  </w:pPr>
                  <w:r w:rsidRPr="00C36856">
                    <w:rPr>
                      <w:rFonts w:ascii="Times New Roman" w:hAnsi="Times New Roman" w:cs="Times New Roman"/>
                      <w:color w:val="000000"/>
                      <w:sz w:val="20"/>
                      <w:szCs w:val="27"/>
                    </w:rPr>
                    <w:lastRenderedPageBreak/>
                    <w:t>Суммарный показатель химического загрязнения почв элементами равен</w:t>
                  </w:r>
                  <w:r w:rsidRPr="007F106C">
                    <w:rPr>
                      <w:rFonts w:ascii="Times New Roman" w:hAnsi="Times New Roman" w:cs="Times New Roman"/>
                      <w:color w:val="000000"/>
                      <w:sz w:val="20"/>
                      <w:szCs w:val="27"/>
                    </w:rPr>
                    <w:t xml:space="preserve"> 2,2</w:t>
                  </w:r>
                  <w:r w:rsidRPr="0041646B">
                    <w:rPr>
                      <w:rFonts w:ascii="Times New Roman" w:hAnsi="Times New Roman" w:cs="Times New Roman"/>
                      <w:color w:val="000000"/>
                      <w:sz w:val="20"/>
                      <w:szCs w:val="27"/>
                    </w:rPr>
                    <w:t xml:space="preserve"> (</w:t>
                  </w:r>
                  <w:r>
                    <w:rPr>
                      <w:rFonts w:ascii="Times New Roman" w:hAnsi="Times New Roman" w:cs="Times New Roman"/>
                      <w:color w:val="000000"/>
                      <w:sz w:val="20"/>
                      <w:szCs w:val="27"/>
                    </w:rPr>
                    <w:t>допустимый уровень)</w:t>
                  </w:r>
                </w:p>
              </w:tc>
            </w:tr>
            <w:tr w:rsidR="00C94E1F" w:rsidRPr="00B20510" w14:paraId="44DB0A0D" w14:textId="77777777" w:rsidTr="00C94E1F">
              <w:tc>
                <w:tcPr>
                  <w:tcW w:w="3185" w:type="dxa"/>
                  <w:gridSpan w:val="3"/>
                </w:tcPr>
                <w:p w14:paraId="2A352195" w14:textId="77777777"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lastRenderedPageBreak/>
                    <w:t>Краткое описание гидрологической сети</w:t>
                  </w:r>
                </w:p>
              </w:tc>
              <w:tc>
                <w:tcPr>
                  <w:tcW w:w="11506" w:type="dxa"/>
                  <w:gridSpan w:val="14"/>
                </w:tcPr>
                <w:p w14:paraId="535610BE" w14:textId="77777777" w:rsidR="00C94E1F" w:rsidRPr="00664D91" w:rsidRDefault="00C94E1F" w:rsidP="00C94E1F">
                  <w:pPr>
                    <w:jc w:val="both"/>
                    <w:rPr>
                      <w:rFonts w:ascii="Times New Roman" w:hAnsi="Times New Roman" w:cs="Times New Roman"/>
                      <w:sz w:val="20"/>
                      <w:szCs w:val="20"/>
                    </w:rPr>
                  </w:pPr>
                  <w:r w:rsidRPr="00664D91">
                    <w:rPr>
                      <w:rFonts w:ascii="Times New Roman" w:hAnsi="Times New Roman" w:cs="Times New Roman"/>
                      <w:sz w:val="20"/>
                      <w:szCs w:val="20"/>
                    </w:rPr>
                    <w:t xml:space="preserve">Реки: Климин, </w:t>
                  </w:r>
                  <w:proofErr w:type="spellStart"/>
                  <w:r w:rsidRPr="00664D91">
                    <w:rPr>
                      <w:rFonts w:ascii="Times New Roman" w:hAnsi="Times New Roman" w:cs="Times New Roman"/>
                      <w:sz w:val="20"/>
                      <w:szCs w:val="20"/>
                    </w:rPr>
                    <w:t>Поваришный</w:t>
                  </w:r>
                  <w:proofErr w:type="spellEnd"/>
                  <w:r w:rsidRPr="00664D91">
                    <w:rPr>
                      <w:rFonts w:ascii="Times New Roman" w:hAnsi="Times New Roman" w:cs="Times New Roman"/>
                      <w:sz w:val="20"/>
                      <w:szCs w:val="20"/>
                    </w:rPr>
                    <w:t xml:space="preserve">,, </w:t>
                  </w:r>
                  <w:proofErr w:type="spellStart"/>
                  <w:r w:rsidRPr="00664D91">
                    <w:rPr>
                      <w:rFonts w:ascii="Times New Roman" w:hAnsi="Times New Roman" w:cs="Times New Roman"/>
                      <w:sz w:val="20"/>
                      <w:szCs w:val="20"/>
                    </w:rPr>
                    <w:t>Евсюшка</w:t>
                  </w:r>
                  <w:proofErr w:type="spellEnd"/>
                  <w:r w:rsidRPr="00664D91">
                    <w:rPr>
                      <w:rFonts w:ascii="Times New Roman" w:hAnsi="Times New Roman" w:cs="Times New Roman"/>
                      <w:sz w:val="20"/>
                      <w:szCs w:val="20"/>
                    </w:rPr>
                    <w:t xml:space="preserve">, </w:t>
                  </w:r>
                  <w:proofErr w:type="spellStart"/>
                  <w:r w:rsidRPr="00664D91">
                    <w:rPr>
                      <w:rFonts w:ascii="Times New Roman" w:hAnsi="Times New Roman" w:cs="Times New Roman"/>
                      <w:sz w:val="20"/>
                      <w:szCs w:val="20"/>
                    </w:rPr>
                    <w:t>Бурня</w:t>
                  </w:r>
                  <w:proofErr w:type="spellEnd"/>
                  <w:r w:rsidRPr="00664D91">
                    <w:rPr>
                      <w:rFonts w:ascii="Times New Roman" w:hAnsi="Times New Roman" w:cs="Times New Roman"/>
                      <w:sz w:val="20"/>
                      <w:szCs w:val="20"/>
                    </w:rPr>
                    <w:t xml:space="preserve">, </w:t>
                  </w:r>
                  <w:proofErr w:type="spellStart"/>
                  <w:r w:rsidRPr="00664D91">
                    <w:rPr>
                      <w:rFonts w:ascii="Times New Roman" w:hAnsi="Times New Roman" w:cs="Times New Roman"/>
                      <w:sz w:val="20"/>
                      <w:szCs w:val="20"/>
                    </w:rPr>
                    <w:t>Болусов</w:t>
                  </w:r>
                  <w:proofErr w:type="spellEnd"/>
                  <w:r w:rsidRPr="00664D91">
                    <w:rPr>
                      <w:rFonts w:ascii="Times New Roman" w:hAnsi="Times New Roman" w:cs="Times New Roman"/>
                      <w:sz w:val="20"/>
                      <w:szCs w:val="20"/>
                    </w:rPr>
                    <w:t xml:space="preserve"> Лог, Буренка, </w:t>
                  </w:r>
                  <w:proofErr w:type="spellStart"/>
                  <w:r w:rsidRPr="00664D91">
                    <w:rPr>
                      <w:rFonts w:ascii="Times New Roman" w:hAnsi="Times New Roman" w:cs="Times New Roman"/>
                      <w:sz w:val="20"/>
                      <w:szCs w:val="20"/>
                    </w:rPr>
                    <w:t>Винокурка</w:t>
                  </w:r>
                  <w:proofErr w:type="spellEnd"/>
                  <w:r w:rsidRPr="00664D91">
                    <w:rPr>
                      <w:rFonts w:ascii="Times New Roman" w:hAnsi="Times New Roman" w:cs="Times New Roman"/>
                      <w:sz w:val="20"/>
                      <w:szCs w:val="20"/>
                    </w:rPr>
                    <w:t xml:space="preserve">, </w:t>
                  </w:r>
                  <w:proofErr w:type="spellStart"/>
                  <w:r w:rsidRPr="00664D91">
                    <w:rPr>
                      <w:rFonts w:ascii="Times New Roman" w:hAnsi="Times New Roman" w:cs="Times New Roman"/>
                      <w:sz w:val="20"/>
                      <w:szCs w:val="20"/>
                    </w:rPr>
                    <w:t>Сарапулка</w:t>
                  </w:r>
                  <w:proofErr w:type="spellEnd"/>
                  <w:r w:rsidRPr="00664D91">
                    <w:rPr>
                      <w:rFonts w:ascii="Times New Roman" w:hAnsi="Times New Roman" w:cs="Times New Roman"/>
                      <w:sz w:val="20"/>
                      <w:szCs w:val="20"/>
                    </w:rPr>
                    <w:t xml:space="preserve">, Истошна, Осиновка, </w:t>
                  </w:r>
                  <w:proofErr w:type="spellStart"/>
                  <w:r w:rsidRPr="00664D91">
                    <w:rPr>
                      <w:rFonts w:ascii="Times New Roman" w:hAnsi="Times New Roman" w:cs="Times New Roman"/>
                      <w:sz w:val="20"/>
                      <w:szCs w:val="20"/>
                    </w:rPr>
                    <w:t>Волосянин</w:t>
                  </w:r>
                  <w:proofErr w:type="spellEnd"/>
                  <w:r w:rsidRPr="00664D91">
                    <w:rPr>
                      <w:rFonts w:ascii="Times New Roman" w:hAnsi="Times New Roman" w:cs="Times New Roman"/>
                      <w:sz w:val="20"/>
                      <w:szCs w:val="20"/>
                    </w:rPr>
                    <w:t xml:space="preserve"> Лог, Соснова, Пизь, </w:t>
                  </w:r>
                  <w:proofErr w:type="spellStart"/>
                  <w:r w:rsidRPr="00664D91">
                    <w:rPr>
                      <w:rFonts w:ascii="Times New Roman" w:hAnsi="Times New Roman" w:cs="Times New Roman"/>
                      <w:sz w:val="20"/>
                      <w:szCs w:val="20"/>
                    </w:rPr>
                    <w:t>Бол.Уса</w:t>
                  </w:r>
                  <w:proofErr w:type="spellEnd"/>
                  <w:r w:rsidRPr="00664D91">
                    <w:rPr>
                      <w:rFonts w:ascii="Times New Roman" w:hAnsi="Times New Roman" w:cs="Times New Roman"/>
                      <w:sz w:val="20"/>
                      <w:szCs w:val="20"/>
                    </w:rPr>
                    <w:t xml:space="preserve">, Альняш, </w:t>
                  </w:r>
                  <w:proofErr w:type="spellStart"/>
                  <w:r w:rsidRPr="00664D91">
                    <w:rPr>
                      <w:rFonts w:ascii="Times New Roman" w:hAnsi="Times New Roman" w:cs="Times New Roman"/>
                      <w:sz w:val="20"/>
                      <w:szCs w:val="20"/>
                    </w:rPr>
                    <w:t>Межонка</w:t>
                  </w:r>
                  <w:proofErr w:type="spellEnd"/>
                  <w:r w:rsidRPr="00664D91">
                    <w:rPr>
                      <w:rFonts w:ascii="Times New Roman" w:hAnsi="Times New Roman" w:cs="Times New Roman"/>
                      <w:sz w:val="20"/>
                      <w:szCs w:val="20"/>
                    </w:rPr>
                    <w:t xml:space="preserve">, </w:t>
                  </w:r>
                  <w:proofErr w:type="spellStart"/>
                  <w:r w:rsidRPr="00664D91">
                    <w:rPr>
                      <w:rFonts w:ascii="Times New Roman" w:hAnsi="Times New Roman" w:cs="Times New Roman"/>
                      <w:sz w:val="20"/>
                      <w:szCs w:val="20"/>
                    </w:rPr>
                    <w:t>Леневка</w:t>
                  </w:r>
                  <w:proofErr w:type="spellEnd"/>
                  <w:r w:rsidRPr="00664D91">
                    <w:rPr>
                      <w:rFonts w:ascii="Times New Roman" w:hAnsi="Times New Roman" w:cs="Times New Roman"/>
                      <w:sz w:val="20"/>
                      <w:szCs w:val="20"/>
                    </w:rPr>
                    <w:t xml:space="preserve">, Ларионов Лог, Студеный Ключ, </w:t>
                  </w:r>
                  <w:proofErr w:type="spellStart"/>
                  <w:r w:rsidRPr="00664D91">
                    <w:rPr>
                      <w:rFonts w:ascii="Times New Roman" w:hAnsi="Times New Roman" w:cs="Times New Roman"/>
                      <w:sz w:val="20"/>
                      <w:szCs w:val="20"/>
                    </w:rPr>
                    <w:t>Пукинка</w:t>
                  </w:r>
                  <w:proofErr w:type="spellEnd"/>
                  <w:r w:rsidRPr="00664D91">
                    <w:rPr>
                      <w:rFonts w:ascii="Times New Roman" w:hAnsi="Times New Roman" w:cs="Times New Roman"/>
                      <w:sz w:val="20"/>
                      <w:szCs w:val="20"/>
                    </w:rPr>
                    <w:t xml:space="preserve">, </w:t>
                  </w:r>
                  <w:proofErr w:type="spellStart"/>
                  <w:r w:rsidRPr="00664D91">
                    <w:rPr>
                      <w:rFonts w:ascii="Times New Roman" w:hAnsi="Times New Roman" w:cs="Times New Roman"/>
                      <w:sz w:val="20"/>
                      <w:szCs w:val="20"/>
                    </w:rPr>
                    <w:t>Мачища</w:t>
                  </w:r>
                  <w:proofErr w:type="spellEnd"/>
                  <w:r w:rsidRPr="00664D91">
                    <w:rPr>
                      <w:rFonts w:ascii="Times New Roman" w:hAnsi="Times New Roman" w:cs="Times New Roman"/>
                      <w:sz w:val="20"/>
                      <w:szCs w:val="20"/>
                    </w:rPr>
                    <w:t xml:space="preserve">, </w:t>
                  </w:r>
                  <w:proofErr w:type="spellStart"/>
                  <w:r w:rsidRPr="00664D91">
                    <w:rPr>
                      <w:rFonts w:ascii="Times New Roman" w:hAnsi="Times New Roman" w:cs="Times New Roman"/>
                      <w:sz w:val="20"/>
                      <w:szCs w:val="20"/>
                    </w:rPr>
                    <w:t>Бормист</w:t>
                  </w:r>
                  <w:proofErr w:type="spellEnd"/>
                  <w:r w:rsidRPr="00664D91">
                    <w:rPr>
                      <w:rFonts w:ascii="Times New Roman" w:hAnsi="Times New Roman" w:cs="Times New Roman"/>
                      <w:sz w:val="20"/>
                      <w:szCs w:val="20"/>
                    </w:rPr>
                    <w:t xml:space="preserve">, </w:t>
                  </w:r>
                  <w:proofErr w:type="spellStart"/>
                  <w:r w:rsidRPr="00664D91">
                    <w:rPr>
                      <w:rFonts w:ascii="Times New Roman" w:hAnsi="Times New Roman" w:cs="Times New Roman"/>
                      <w:sz w:val="20"/>
                      <w:szCs w:val="20"/>
                    </w:rPr>
                    <w:t>Петушонков</w:t>
                  </w:r>
                  <w:proofErr w:type="spellEnd"/>
                  <w:r w:rsidRPr="00664D91">
                    <w:rPr>
                      <w:rFonts w:ascii="Times New Roman" w:hAnsi="Times New Roman" w:cs="Times New Roman"/>
                      <w:sz w:val="20"/>
                      <w:szCs w:val="20"/>
                    </w:rPr>
                    <w:t xml:space="preserve"> Лог, Поваренка, </w:t>
                  </w:r>
                  <w:proofErr w:type="spellStart"/>
                  <w:r w:rsidRPr="00664D91">
                    <w:rPr>
                      <w:rFonts w:ascii="Times New Roman" w:hAnsi="Times New Roman" w:cs="Times New Roman"/>
                      <w:sz w:val="20"/>
                      <w:szCs w:val="20"/>
                    </w:rPr>
                    <w:t>Казекта</w:t>
                  </w:r>
                  <w:proofErr w:type="spellEnd"/>
                  <w:r w:rsidRPr="00664D91">
                    <w:rPr>
                      <w:rFonts w:ascii="Times New Roman" w:hAnsi="Times New Roman" w:cs="Times New Roman"/>
                      <w:sz w:val="20"/>
                      <w:szCs w:val="20"/>
                    </w:rPr>
                    <w:t xml:space="preserve">, Малая </w:t>
                  </w:r>
                  <w:proofErr w:type="spellStart"/>
                  <w:r w:rsidRPr="00664D91">
                    <w:rPr>
                      <w:rFonts w:ascii="Times New Roman" w:hAnsi="Times New Roman" w:cs="Times New Roman"/>
                      <w:sz w:val="20"/>
                      <w:szCs w:val="20"/>
                    </w:rPr>
                    <w:t>Казекта</w:t>
                  </w:r>
                  <w:proofErr w:type="spellEnd"/>
                  <w:r w:rsidRPr="00664D91">
                    <w:rPr>
                      <w:rFonts w:ascii="Times New Roman" w:hAnsi="Times New Roman" w:cs="Times New Roman"/>
                      <w:sz w:val="20"/>
                      <w:szCs w:val="20"/>
                    </w:rPr>
                    <w:t xml:space="preserve">, Бобровка, Бобровка 1-я, Бобровка 2-я, Анисимова, Мал. </w:t>
                  </w:r>
                  <w:proofErr w:type="spellStart"/>
                  <w:r w:rsidRPr="00664D91">
                    <w:rPr>
                      <w:rFonts w:ascii="Times New Roman" w:hAnsi="Times New Roman" w:cs="Times New Roman"/>
                      <w:sz w:val="20"/>
                      <w:szCs w:val="20"/>
                    </w:rPr>
                    <w:t>Казекта</w:t>
                  </w:r>
                  <w:proofErr w:type="spellEnd"/>
                  <w:r w:rsidRPr="00664D91">
                    <w:rPr>
                      <w:rFonts w:ascii="Times New Roman" w:hAnsi="Times New Roman" w:cs="Times New Roman"/>
                      <w:sz w:val="20"/>
                      <w:szCs w:val="20"/>
                    </w:rPr>
                    <w:t xml:space="preserve">, Дальний </w:t>
                  </w:r>
                  <w:proofErr w:type="spellStart"/>
                  <w:r w:rsidRPr="00664D91">
                    <w:rPr>
                      <w:rFonts w:ascii="Times New Roman" w:hAnsi="Times New Roman" w:cs="Times New Roman"/>
                      <w:sz w:val="20"/>
                      <w:szCs w:val="20"/>
                    </w:rPr>
                    <w:t>Бормист</w:t>
                  </w:r>
                  <w:proofErr w:type="spellEnd"/>
                  <w:r w:rsidRPr="00664D91">
                    <w:rPr>
                      <w:rFonts w:ascii="Times New Roman" w:hAnsi="Times New Roman" w:cs="Times New Roman"/>
                      <w:sz w:val="20"/>
                      <w:szCs w:val="20"/>
                    </w:rPr>
                    <w:t xml:space="preserve">, Мал. </w:t>
                  </w:r>
                  <w:proofErr w:type="spellStart"/>
                  <w:r w:rsidRPr="00664D91">
                    <w:rPr>
                      <w:rFonts w:ascii="Times New Roman" w:hAnsi="Times New Roman" w:cs="Times New Roman"/>
                      <w:sz w:val="20"/>
                      <w:szCs w:val="20"/>
                    </w:rPr>
                    <w:t>Пучечная</w:t>
                  </w:r>
                  <w:proofErr w:type="spellEnd"/>
                  <w:r w:rsidRPr="00664D91">
                    <w:rPr>
                      <w:rFonts w:ascii="Times New Roman" w:hAnsi="Times New Roman" w:cs="Times New Roman"/>
                      <w:sz w:val="20"/>
                      <w:szCs w:val="20"/>
                    </w:rPr>
                    <w:t xml:space="preserve">, </w:t>
                  </w:r>
                  <w:proofErr w:type="spellStart"/>
                  <w:r w:rsidRPr="00664D91">
                    <w:rPr>
                      <w:rFonts w:ascii="Times New Roman" w:hAnsi="Times New Roman" w:cs="Times New Roman"/>
                      <w:sz w:val="20"/>
                      <w:szCs w:val="20"/>
                    </w:rPr>
                    <w:t>Пучечная</w:t>
                  </w:r>
                  <w:proofErr w:type="spellEnd"/>
                  <w:r w:rsidRPr="00664D91">
                    <w:rPr>
                      <w:rFonts w:ascii="Times New Roman" w:hAnsi="Times New Roman" w:cs="Times New Roman"/>
                      <w:sz w:val="20"/>
                      <w:szCs w:val="20"/>
                    </w:rPr>
                    <w:t xml:space="preserve">, Мутной Альняш, Толокнянка, </w:t>
                  </w:r>
                  <w:proofErr w:type="spellStart"/>
                  <w:r w:rsidRPr="00664D91">
                    <w:rPr>
                      <w:rFonts w:ascii="Times New Roman" w:hAnsi="Times New Roman" w:cs="Times New Roman"/>
                      <w:sz w:val="20"/>
                      <w:szCs w:val="20"/>
                    </w:rPr>
                    <w:t>Лукинка</w:t>
                  </w:r>
                  <w:proofErr w:type="spellEnd"/>
                  <w:r w:rsidRPr="00664D91">
                    <w:rPr>
                      <w:rFonts w:ascii="Times New Roman" w:hAnsi="Times New Roman" w:cs="Times New Roman"/>
                      <w:sz w:val="20"/>
                      <w:szCs w:val="20"/>
                    </w:rPr>
                    <w:t xml:space="preserve">, </w:t>
                  </w:r>
                  <w:proofErr w:type="spellStart"/>
                  <w:r w:rsidRPr="00664D91">
                    <w:rPr>
                      <w:rFonts w:ascii="Times New Roman" w:hAnsi="Times New Roman" w:cs="Times New Roman"/>
                      <w:sz w:val="20"/>
                      <w:szCs w:val="20"/>
                    </w:rPr>
                    <w:t>Авдошинка</w:t>
                  </w:r>
                  <w:proofErr w:type="spellEnd"/>
                  <w:r w:rsidRPr="00664D91">
                    <w:rPr>
                      <w:rFonts w:ascii="Times New Roman" w:hAnsi="Times New Roman" w:cs="Times New Roman"/>
                      <w:sz w:val="20"/>
                      <w:szCs w:val="20"/>
                    </w:rPr>
                    <w:t>, Поваренка</w:t>
                  </w:r>
                </w:p>
                <w:p w14:paraId="27CD2B08" w14:textId="77777777" w:rsidR="00C94E1F" w:rsidRPr="00664D91" w:rsidRDefault="00C94E1F" w:rsidP="00C94E1F">
                  <w:pPr>
                    <w:jc w:val="both"/>
                    <w:rPr>
                      <w:rFonts w:ascii="Times New Roman" w:hAnsi="Times New Roman" w:cs="Times New Roman"/>
                      <w:sz w:val="20"/>
                      <w:szCs w:val="20"/>
                    </w:rPr>
                  </w:pPr>
                  <w:r w:rsidRPr="00664D91">
                    <w:rPr>
                      <w:rFonts w:ascii="Times New Roman" w:hAnsi="Times New Roman" w:cs="Times New Roman"/>
                      <w:sz w:val="20"/>
                      <w:szCs w:val="20"/>
                    </w:rPr>
                    <w:t>Общая протяженность водотоков – 251,5 км. В том числе:</w:t>
                  </w:r>
                </w:p>
                <w:p w14:paraId="04F89BDD"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Климин – 1,6 км</w:t>
                  </w:r>
                </w:p>
                <w:p w14:paraId="50802B7A"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Поваришный</w:t>
                  </w:r>
                  <w:proofErr w:type="spellEnd"/>
                  <w:r w:rsidRPr="00664D91">
                    <w:rPr>
                      <w:rFonts w:ascii="Times New Roman" w:hAnsi="Times New Roman"/>
                      <w:sz w:val="20"/>
                      <w:szCs w:val="20"/>
                    </w:rPr>
                    <w:t xml:space="preserve"> – 2,2 км</w:t>
                  </w:r>
                </w:p>
                <w:p w14:paraId="6010B804"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Евсюшка</w:t>
                  </w:r>
                  <w:proofErr w:type="spellEnd"/>
                  <w:r w:rsidRPr="00664D91">
                    <w:rPr>
                      <w:rFonts w:ascii="Times New Roman" w:hAnsi="Times New Roman"/>
                      <w:sz w:val="20"/>
                      <w:szCs w:val="20"/>
                    </w:rPr>
                    <w:t xml:space="preserve"> – 3,4 км</w:t>
                  </w:r>
                </w:p>
                <w:p w14:paraId="7C706357"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Бурня</w:t>
                  </w:r>
                  <w:proofErr w:type="spellEnd"/>
                  <w:r w:rsidRPr="00664D91">
                    <w:rPr>
                      <w:rFonts w:ascii="Times New Roman" w:hAnsi="Times New Roman"/>
                      <w:sz w:val="20"/>
                      <w:szCs w:val="20"/>
                    </w:rPr>
                    <w:t xml:space="preserve"> – 4,9 км</w:t>
                  </w:r>
                </w:p>
                <w:p w14:paraId="7EA00467"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Буренка (Рассоха) – 2,7 км</w:t>
                  </w:r>
                </w:p>
                <w:p w14:paraId="5BD5D0BD"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Болусов</w:t>
                  </w:r>
                  <w:proofErr w:type="spellEnd"/>
                  <w:r w:rsidRPr="00664D91">
                    <w:rPr>
                      <w:rFonts w:ascii="Times New Roman" w:hAnsi="Times New Roman"/>
                      <w:sz w:val="20"/>
                      <w:szCs w:val="20"/>
                    </w:rPr>
                    <w:t xml:space="preserve"> Лог – 1,7 км</w:t>
                  </w:r>
                </w:p>
                <w:p w14:paraId="34B5BD1A"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Винокурка</w:t>
                  </w:r>
                  <w:proofErr w:type="spellEnd"/>
                  <w:r w:rsidRPr="00664D91">
                    <w:rPr>
                      <w:rFonts w:ascii="Times New Roman" w:hAnsi="Times New Roman"/>
                      <w:sz w:val="20"/>
                      <w:szCs w:val="20"/>
                    </w:rPr>
                    <w:t xml:space="preserve"> – 0,7 км</w:t>
                  </w:r>
                </w:p>
                <w:p w14:paraId="3B244B23"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Осиновка – 0,8 км</w:t>
                  </w:r>
                </w:p>
                <w:p w14:paraId="7A635C7F"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Волосянин</w:t>
                  </w:r>
                  <w:proofErr w:type="spellEnd"/>
                  <w:r w:rsidRPr="00664D91">
                    <w:rPr>
                      <w:rFonts w:ascii="Times New Roman" w:hAnsi="Times New Roman"/>
                      <w:sz w:val="20"/>
                      <w:szCs w:val="20"/>
                    </w:rPr>
                    <w:t xml:space="preserve"> Лог – 1,0 км</w:t>
                  </w:r>
                </w:p>
                <w:p w14:paraId="50E06BB9"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Буренка (</w:t>
                  </w:r>
                  <w:proofErr w:type="spellStart"/>
                  <w:r w:rsidRPr="00664D91">
                    <w:rPr>
                      <w:rFonts w:ascii="Times New Roman" w:hAnsi="Times New Roman"/>
                      <w:sz w:val="20"/>
                      <w:szCs w:val="20"/>
                    </w:rPr>
                    <w:t>Зипуновка</w:t>
                  </w:r>
                  <w:proofErr w:type="spellEnd"/>
                  <w:r w:rsidRPr="00664D91">
                    <w:rPr>
                      <w:rFonts w:ascii="Times New Roman" w:hAnsi="Times New Roman"/>
                      <w:sz w:val="20"/>
                      <w:szCs w:val="20"/>
                    </w:rPr>
                    <w:t>) – 3,7 км</w:t>
                  </w:r>
                </w:p>
                <w:p w14:paraId="4C916E26"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Истошна – 4,5 км</w:t>
                  </w:r>
                </w:p>
                <w:p w14:paraId="023B8EC3"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Сарапулка</w:t>
                  </w:r>
                  <w:proofErr w:type="spellEnd"/>
                  <w:r w:rsidRPr="00664D91">
                    <w:rPr>
                      <w:rFonts w:ascii="Times New Roman" w:hAnsi="Times New Roman"/>
                      <w:sz w:val="20"/>
                      <w:szCs w:val="20"/>
                    </w:rPr>
                    <w:t xml:space="preserve"> – 6,7 км</w:t>
                  </w:r>
                </w:p>
                <w:p w14:paraId="41E071FB"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Толокнянка – 1,9 км</w:t>
                  </w:r>
                </w:p>
                <w:p w14:paraId="5A818B4B"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Соснова – 4,2 км</w:t>
                  </w:r>
                </w:p>
                <w:p w14:paraId="36C99650"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Пизь –  51,5 км</w:t>
                  </w:r>
                </w:p>
                <w:p w14:paraId="6E983B46"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Альняш – 19,6 км</w:t>
                  </w:r>
                </w:p>
                <w:p w14:paraId="6126DFD1"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Анисимова – 2,2 км</w:t>
                  </w:r>
                </w:p>
                <w:p w14:paraId="2B654AA4"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Бобровка – 0,6 км</w:t>
                  </w:r>
                </w:p>
                <w:p w14:paraId="67ED36C3"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Бобровка 2-я – 1,1 км</w:t>
                  </w:r>
                </w:p>
                <w:p w14:paraId="125AD818"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Бобровка 1-я – 1,2 км</w:t>
                  </w:r>
                </w:p>
                <w:p w14:paraId="4220D0DC"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Лукинка</w:t>
                  </w:r>
                  <w:proofErr w:type="spellEnd"/>
                  <w:r w:rsidRPr="00664D91">
                    <w:rPr>
                      <w:rFonts w:ascii="Times New Roman" w:hAnsi="Times New Roman"/>
                      <w:sz w:val="20"/>
                      <w:szCs w:val="20"/>
                    </w:rPr>
                    <w:t xml:space="preserve"> – 2,5 км</w:t>
                  </w:r>
                </w:p>
                <w:p w14:paraId="7FF94DFA"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Студеный Ключ – 1,7 км</w:t>
                  </w:r>
                </w:p>
                <w:p w14:paraId="1A3169A8"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Мачища</w:t>
                  </w:r>
                  <w:proofErr w:type="spellEnd"/>
                  <w:r w:rsidRPr="00664D91">
                    <w:rPr>
                      <w:rFonts w:ascii="Times New Roman" w:hAnsi="Times New Roman"/>
                      <w:sz w:val="20"/>
                      <w:szCs w:val="20"/>
                    </w:rPr>
                    <w:t xml:space="preserve"> – 2,5 км</w:t>
                  </w:r>
                </w:p>
                <w:p w14:paraId="74AF12FE"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Бормист</w:t>
                  </w:r>
                  <w:proofErr w:type="spellEnd"/>
                  <w:r w:rsidRPr="00664D91">
                    <w:rPr>
                      <w:rFonts w:ascii="Times New Roman" w:hAnsi="Times New Roman"/>
                      <w:sz w:val="20"/>
                      <w:szCs w:val="20"/>
                    </w:rPr>
                    <w:t xml:space="preserve"> – 11,5 км</w:t>
                  </w:r>
                </w:p>
                <w:p w14:paraId="7B78869E"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Петушонков</w:t>
                  </w:r>
                  <w:proofErr w:type="spellEnd"/>
                  <w:r w:rsidRPr="00664D91">
                    <w:rPr>
                      <w:rFonts w:ascii="Times New Roman" w:hAnsi="Times New Roman"/>
                      <w:sz w:val="20"/>
                      <w:szCs w:val="20"/>
                    </w:rPr>
                    <w:t xml:space="preserve"> Лог – 1,4 км</w:t>
                  </w:r>
                </w:p>
                <w:p w14:paraId="59D14E6A"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Дальний </w:t>
                  </w:r>
                  <w:proofErr w:type="spellStart"/>
                  <w:r w:rsidRPr="00664D91">
                    <w:rPr>
                      <w:rFonts w:ascii="Times New Roman" w:hAnsi="Times New Roman"/>
                      <w:sz w:val="20"/>
                      <w:szCs w:val="20"/>
                    </w:rPr>
                    <w:t>Бормист</w:t>
                  </w:r>
                  <w:proofErr w:type="spellEnd"/>
                  <w:r w:rsidRPr="00664D91">
                    <w:rPr>
                      <w:rFonts w:ascii="Times New Roman" w:hAnsi="Times New Roman"/>
                      <w:sz w:val="20"/>
                      <w:szCs w:val="20"/>
                    </w:rPr>
                    <w:t xml:space="preserve">  - 5,6 км </w:t>
                  </w:r>
                </w:p>
                <w:p w14:paraId="4DBA0B74"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Леневка</w:t>
                  </w:r>
                  <w:proofErr w:type="spellEnd"/>
                  <w:r w:rsidRPr="00664D91">
                    <w:rPr>
                      <w:rFonts w:ascii="Times New Roman" w:hAnsi="Times New Roman"/>
                      <w:sz w:val="20"/>
                      <w:szCs w:val="20"/>
                    </w:rPr>
                    <w:t xml:space="preserve"> – 1,7 км</w:t>
                  </w:r>
                </w:p>
                <w:p w14:paraId="75563DE6"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Межонка</w:t>
                  </w:r>
                  <w:proofErr w:type="spellEnd"/>
                  <w:r w:rsidRPr="00664D91">
                    <w:rPr>
                      <w:rFonts w:ascii="Times New Roman" w:hAnsi="Times New Roman"/>
                      <w:sz w:val="20"/>
                      <w:szCs w:val="20"/>
                    </w:rPr>
                    <w:t xml:space="preserve"> – 5,1 км</w:t>
                  </w:r>
                </w:p>
                <w:p w14:paraId="08919BD1"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Ларионов Лог – 0,7 км</w:t>
                  </w:r>
                </w:p>
                <w:p w14:paraId="55134CC2"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Мутной Альняш – 1,1км </w:t>
                  </w:r>
                </w:p>
                <w:p w14:paraId="60749248"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Бол. Уса – 40,7 км</w:t>
                  </w:r>
                </w:p>
                <w:p w14:paraId="731CABE5"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Казекта</w:t>
                  </w:r>
                  <w:proofErr w:type="spellEnd"/>
                  <w:r w:rsidRPr="00664D91">
                    <w:rPr>
                      <w:rFonts w:ascii="Times New Roman" w:hAnsi="Times New Roman"/>
                      <w:sz w:val="20"/>
                      <w:szCs w:val="20"/>
                    </w:rPr>
                    <w:t xml:space="preserve"> – 6,0 км</w:t>
                  </w:r>
                </w:p>
                <w:p w14:paraId="2DFB64EE"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Малая </w:t>
                  </w:r>
                  <w:proofErr w:type="spellStart"/>
                  <w:r w:rsidRPr="00664D91">
                    <w:rPr>
                      <w:rFonts w:ascii="Times New Roman" w:hAnsi="Times New Roman"/>
                      <w:sz w:val="20"/>
                      <w:szCs w:val="20"/>
                    </w:rPr>
                    <w:t>Казекта</w:t>
                  </w:r>
                  <w:proofErr w:type="spellEnd"/>
                  <w:r w:rsidRPr="00664D91">
                    <w:rPr>
                      <w:rFonts w:ascii="Times New Roman" w:hAnsi="Times New Roman"/>
                      <w:sz w:val="20"/>
                      <w:szCs w:val="20"/>
                    </w:rPr>
                    <w:t xml:space="preserve"> – 3,4 км</w:t>
                  </w:r>
                </w:p>
                <w:p w14:paraId="205BD84D"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Пучечная</w:t>
                  </w:r>
                  <w:proofErr w:type="spellEnd"/>
                  <w:r w:rsidRPr="00664D91">
                    <w:rPr>
                      <w:rFonts w:ascii="Times New Roman" w:hAnsi="Times New Roman"/>
                      <w:sz w:val="20"/>
                      <w:szCs w:val="20"/>
                    </w:rPr>
                    <w:t xml:space="preserve"> – 2,5 км</w:t>
                  </w:r>
                </w:p>
                <w:p w14:paraId="7E85D3A4"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lastRenderedPageBreak/>
                    <w:t xml:space="preserve">р. Малая </w:t>
                  </w:r>
                  <w:proofErr w:type="spellStart"/>
                  <w:r w:rsidRPr="00664D91">
                    <w:rPr>
                      <w:rFonts w:ascii="Times New Roman" w:hAnsi="Times New Roman"/>
                      <w:sz w:val="20"/>
                      <w:szCs w:val="20"/>
                    </w:rPr>
                    <w:t>Пучечная</w:t>
                  </w:r>
                  <w:proofErr w:type="spellEnd"/>
                  <w:r w:rsidRPr="00664D91">
                    <w:rPr>
                      <w:rFonts w:ascii="Times New Roman" w:hAnsi="Times New Roman"/>
                      <w:sz w:val="20"/>
                      <w:szCs w:val="20"/>
                    </w:rPr>
                    <w:t xml:space="preserve"> – 0,9 км</w:t>
                  </w:r>
                </w:p>
                <w:p w14:paraId="6F153A54"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 xml:space="preserve">р. </w:t>
                  </w:r>
                  <w:proofErr w:type="spellStart"/>
                  <w:r w:rsidRPr="00664D91">
                    <w:rPr>
                      <w:rFonts w:ascii="Times New Roman" w:hAnsi="Times New Roman"/>
                      <w:sz w:val="20"/>
                      <w:szCs w:val="20"/>
                    </w:rPr>
                    <w:t>Авдошинка</w:t>
                  </w:r>
                  <w:proofErr w:type="spellEnd"/>
                  <w:r w:rsidRPr="00664D91">
                    <w:rPr>
                      <w:rFonts w:ascii="Times New Roman" w:hAnsi="Times New Roman"/>
                      <w:sz w:val="20"/>
                      <w:szCs w:val="20"/>
                    </w:rPr>
                    <w:t xml:space="preserve"> – 2,0 км</w:t>
                  </w:r>
                </w:p>
                <w:p w14:paraId="1C6B9D2E" w14:textId="77777777" w:rsidR="00C94E1F" w:rsidRPr="00664D91" w:rsidRDefault="00C94E1F" w:rsidP="00FA6479">
                  <w:pPr>
                    <w:pStyle w:val="a5"/>
                    <w:numPr>
                      <w:ilvl w:val="0"/>
                      <w:numId w:val="20"/>
                    </w:numPr>
                    <w:jc w:val="both"/>
                    <w:rPr>
                      <w:rFonts w:ascii="Times New Roman" w:hAnsi="Times New Roman"/>
                      <w:sz w:val="20"/>
                      <w:szCs w:val="20"/>
                    </w:rPr>
                  </w:pPr>
                  <w:r w:rsidRPr="00664D91">
                    <w:rPr>
                      <w:rFonts w:ascii="Times New Roman" w:hAnsi="Times New Roman"/>
                      <w:sz w:val="20"/>
                      <w:szCs w:val="20"/>
                    </w:rPr>
                    <w:t>р. Поваренка – 2,3 км</w:t>
                  </w:r>
                </w:p>
                <w:p w14:paraId="6779C081" w14:textId="77777777" w:rsidR="00C94E1F" w:rsidRPr="00664D91" w:rsidRDefault="00C94E1F" w:rsidP="00FA6479">
                  <w:pPr>
                    <w:pStyle w:val="a5"/>
                    <w:numPr>
                      <w:ilvl w:val="0"/>
                      <w:numId w:val="20"/>
                    </w:numPr>
                    <w:jc w:val="both"/>
                    <w:rPr>
                      <w:rFonts w:ascii="Times New Roman" w:hAnsi="Times New Roman"/>
                      <w:sz w:val="20"/>
                      <w:szCs w:val="20"/>
                    </w:rPr>
                  </w:pPr>
                  <w:r>
                    <w:rPr>
                      <w:rFonts w:ascii="Times New Roman" w:hAnsi="Times New Roman"/>
                      <w:sz w:val="20"/>
                      <w:szCs w:val="20"/>
                    </w:rPr>
                    <w:t xml:space="preserve">Реки без названий – </w:t>
                  </w:r>
                  <w:r w:rsidRPr="00664D91">
                    <w:rPr>
                      <w:rFonts w:ascii="Times New Roman" w:hAnsi="Times New Roman"/>
                      <w:sz w:val="20"/>
                      <w:szCs w:val="20"/>
                    </w:rPr>
                    <w:t>43,7 км</w:t>
                  </w:r>
                </w:p>
              </w:tc>
            </w:tr>
            <w:tr w:rsidR="00C94E1F" w:rsidRPr="00B20510" w14:paraId="69635FCF" w14:textId="77777777" w:rsidTr="00C94E1F">
              <w:tc>
                <w:tcPr>
                  <w:tcW w:w="3185" w:type="dxa"/>
                  <w:gridSpan w:val="3"/>
                </w:tcPr>
                <w:p w14:paraId="221D71DC" w14:textId="77777777"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lastRenderedPageBreak/>
                    <w:t>Краткая характеристика флоры и растительности</w:t>
                  </w:r>
                </w:p>
              </w:tc>
              <w:tc>
                <w:tcPr>
                  <w:tcW w:w="11506" w:type="dxa"/>
                  <w:gridSpan w:val="14"/>
                </w:tcPr>
                <w:p w14:paraId="5EA5D64B" w14:textId="77777777" w:rsidR="00C94E1F" w:rsidRDefault="00C94E1F" w:rsidP="00C94E1F">
                  <w:pPr>
                    <w:spacing w:line="259"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Согласно данным геоботанических обследований (мониторинг ООПТ) в границах ООПТ выявлены следующие виды растений:</w:t>
                  </w:r>
                </w:p>
                <w:p w14:paraId="1B1ADF21"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 xml:space="preserve">Аистник </w:t>
                  </w:r>
                  <w:proofErr w:type="spellStart"/>
                  <w:r w:rsidRPr="007E093C">
                    <w:rPr>
                      <w:rFonts w:ascii="Times New Roman" w:eastAsia="Times New Roman" w:hAnsi="Times New Roman" w:cs="Times New Roman"/>
                      <w:sz w:val="20"/>
                      <w:szCs w:val="20"/>
                      <w:lang w:eastAsia="ru-RU"/>
                    </w:rPr>
                    <w:t>цикутный</w:t>
                  </w:r>
                  <w:proofErr w:type="spellEnd"/>
                  <w:r w:rsidRPr="007E093C">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Erodium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cicutarium</w:t>
                  </w:r>
                  <w:r w:rsidRPr="007E093C">
                    <w:rPr>
                      <w:rFonts w:ascii="Times New Roman" w:eastAsia="Times New Roman" w:hAnsi="Times New Roman" w:cs="Times New Roman"/>
                      <w:sz w:val="20"/>
                      <w:szCs w:val="20"/>
                      <w:lang w:eastAsia="ru-RU"/>
                    </w:rPr>
                    <w:t>)</w:t>
                  </w:r>
                </w:p>
                <w:p w14:paraId="70EEAD55"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Бедренец камнеломковый (</w:t>
                  </w:r>
                  <w:r w:rsidRPr="007E093C">
                    <w:rPr>
                      <w:rFonts w:ascii="Times New Roman" w:eastAsia="Times New Roman" w:hAnsi="Times New Roman" w:cs="Times New Roman"/>
                      <w:i/>
                      <w:sz w:val="20"/>
                      <w:szCs w:val="20"/>
                      <w:lang w:val="en-US" w:eastAsia="ru-RU"/>
                    </w:rPr>
                    <w:t>Pimpinella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saxifrage</w:t>
                  </w:r>
                  <w:r w:rsidRPr="007E093C">
                    <w:rPr>
                      <w:rFonts w:ascii="Times New Roman" w:eastAsia="Times New Roman" w:hAnsi="Times New Roman" w:cs="Times New Roman"/>
                      <w:sz w:val="20"/>
                      <w:szCs w:val="20"/>
                      <w:lang w:eastAsia="ru-RU"/>
                    </w:rPr>
                    <w:t>)</w:t>
                  </w:r>
                </w:p>
                <w:p w14:paraId="0F7C8680"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Береза повислая (</w:t>
                  </w:r>
                  <w:r w:rsidRPr="007E093C">
                    <w:rPr>
                      <w:rFonts w:ascii="Times New Roman" w:eastAsia="Times New Roman" w:hAnsi="Times New Roman" w:cs="Times New Roman"/>
                      <w:i/>
                      <w:sz w:val="20"/>
                      <w:szCs w:val="20"/>
                      <w:lang w:val="en-US" w:eastAsia="ru-RU"/>
                    </w:rPr>
                    <w:t>Betula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pendula</w:t>
                  </w:r>
                  <w:r w:rsidRPr="007E093C">
                    <w:rPr>
                      <w:rFonts w:ascii="Times New Roman" w:eastAsia="Times New Roman" w:hAnsi="Times New Roman" w:cs="Times New Roman"/>
                      <w:sz w:val="20"/>
                      <w:szCs w:val="20"/>
                      <w:lang w:eastAsia="ru-RU"/>
                    </w:rPr>
                    <w:t>)</w:t>
                  </w:r>
                </w:p>
                <w:p w14:paraId="37409047"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Бодяк обыкновенный (</w:t>
                  </w:r>
                  <w:r w:rsidRPr="007E093C">
                    <w:rPr>
                      <w:rFonts w:ascii="Times New Roman" w:eastAsia="Times New Roman" w:hAnsi="Times New Roman" w:cs="Times New Roman"/>
                      <w:i/>
                      <w:sz w:val="20"/>
                      <w:szCs w:val="20"/>
                      <w:lang w:val="en-US" w:eastAsia="ru-RU"/>
                    </w:rPr>
                    <w:t>Cirsium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vulgare</w:t>
                  </w:r>
                  <w:r w:rsidRPr="007E093C">
                    <w:rPr>
                      <w:rFonts w:ascii="Times New Roman" w:eastAsia="Times New Roman" w:hAnsi="Times New Roman" w:cs="Times New Roman"/>
                      <w:sz w:val="20"/>
                      <w:szCs w:val="20"/>
                      <w:lang w:eastAsia="ru-RU"/>
                    </w:rPr>
                    <w:t>)</w:t>
                  </w:r>
                </w:p>
                <w:p w14:paraId="42EBBAFA"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Бодяк щетинистый (</w:t>
                  </w:r>
                  <w:r w:rsidRPr="007E093C">
                    <w:rPr>
                      <w:rFonts w:ascii="Times New Roman" w:eastAsia="Times New Roman" w:hAnsi="Times New Roman" w:cs="Times New Roman"/>
                      <w:i/>
                      <w:sz w:val="20"/>
                      <w:szCs w:val="20"/>
                      <w:lang w:val="en-US" w:eastAsia="ru-RU"/>
                    </w:rPr>
                    <w:t>Cirsium</w:t>
                  </w:r>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setosum</w:t>
                  </w:r>
                  <w:proofErr w:type="spellEnd"/>
                  <w:r w:rsidRPr="007E093C">
                    <w:rPr>
                      <w:rFonts w:ascii="Times New Roman" w:eastAsia="Times New Roman" w:hAnsi="Times New Roman" w:cs="Times New Roman"/>
                      <w:sz w:val="20"/>
                      <w:szCs w:val="20"/>
                      <w:lang w:eastAsia="ru-RU"/>
                    </w:rPr>
                    <w:t>)</w:t>
                  </w:r>
                </w:p>
                <w:p w14:paraId="6870D1B9"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Борщевик сибирский (</w:t>
                  </w:r>
                  <w:r w:rsidRPr="007E093C">
                    <w:rPr>
                      <w:rFonts w:ascii="Times New Roman" w:eastAsia="Times New Roman" w:hAnsi="Times New Roman" w:cs="Times New Roman"/>
                      <w:i/>
                      <w:sz w:val="20"/>
                      <w:szCs w:val="20"/>
                      <w:lang w:val="en-US" w:eastAsia="ru-RU"/>
                    </w:rPr>
                    <w:t>Heracleum</w:t>
                  </w:r>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sibiricum</w:t>
                  </w:r>
                  <w:proofErr w:type="spellEnd"/>
                  <w:r w:rsidRPr="007E093C">
                    <w:rPr>
                      <w:rFonts w:ascii="Times New Roman" w:eastAsia="Times New Roman" w:hAnsi="Times New Roman" w:cs="Times New Roman"/>
                      <w:sz w:val="20"/>
                      <w:szCs w:val="20"/>
                      <w:lang w:eastAsia="ru-RU"/>
                    </w:rPr>
                    <w:t>)</w:t>
                  </w:r>
                </w:p>
                <w:p w14:paraId="4B2A9C4B"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Борщевик Сосновского (</w:t>
                  </w:r>
                  <w:r w:rsidRPr="007E093C">
                    <w:rPr>
                      <w:rFonts w:ascii="Times New Roman" w:eastAsia="Times New Roman" w:hAnsi="Times New Roman" w:cs="Times New Roman"/>
                      <w:i/>
                      <w:sz w:val="20"/>
                      <w:szCs w:val="20"/>
                      <w:lang w:val="en-US" w:eastAsia="ru-RU"/>
                    </w:rPr>
                    <w:t>Heracleum</w:t>
                  </w:r>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sosnowskyi</w:t>
                  </w:r>
                  <w:proofErr w:type="spellEnd"/>
                  <w:r w:rsidRPr="007E093C">
                    <w:rPr>
                      <w:rFonts w:ascii="Times New Roman" w:eastAsia="Times New Roman" w:hAnsi="Times New Roman" w:cs="Times New Roman"/>
                      <w:sz w:val="20"/>
                      <w:szCs w:val="20"/>
                      <w:lang w:eastAsia="ru-RU"/>
                    </w:rPr>
                    <w:t>)</w:t>
                  </w:r>
                </w:p>
                <w:p w14:paraId="3CBACD47"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Василек синий (</w:t>
                  </w:r>
                  <w:r w:rsidRPr="007E093C">
                    <w:rPr>
                      <w:rFonts w:ascii="Times New Roman" w:eastAsia="Times New Roman" w:hAnsi="Times New Roman" w:cs="Times New Roman"/>
                      <w:i/>
                      <w:sz w:val="20"/>
                      <w:szCs w:val="20"/>
                      <w:lang w:val="en-US" w:eastAsia="ru-RU"/>
                    </w:rPr>
                    <w:t>Centaurea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cyanus</w:t>
                  </w:r>
                  <w:r w:rsidRPr="007E093C">
                    <w:rPr>
                      <w:rFonts w:ascii="Times New Roman" w:eastAsia="Times New Roman" w:hAnsi="Times New Roman" w:cs="Times New Roman"/>
                      <w:sz w:val="20"/>
                      <w:szCs w:val="20"/>
                      <w:lang w:eastAsia="ru-RU"/>
                    </w:rPr>
                    <w:t>)</w:t>
                  </w:r>
                </w:p>
                <w:p w14:paraId="6561E313"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Василек шероховатый (</w:t>
                  </w:r>
                  <w:r w:rsidRPr="007E093C">
                    <w:rPr>
                      <w:rFonts w:ascii="Times New Roman" w:eastAsia="Times New Roman" w:hAnsi="Times New Roman" w:cs="Times New Roman"/>
                      <w:i/>
                      <w:sz w:val="20"/>
                      <w:szCs w:val="20"/>
                      <w:lang w:val="en-US" w:eastAsia="ru-RU"/>
                    </w:rPr>
                    <w:t>Centaurea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scabiosa</w:t>
                  </w:r>
                  <w:r w:rsidRPr="007E093C">
                    <w:rPr>
                      <w:rFonts w:ascii="Times New Roman" w:eastAsia="Times New Roman" w:hAnsi="Times New Roman" w:cs="Times New Roman"/>
                      <w:sz w:val="20"/>
                      <w:szCs w:val="20"/>
                      <w:lang w:eastAsia="ru-RU"/>
                    </w:rPr>
                    <w:t>)</w:t>
                  </w:r>
                </w:p>
                <w:p w14:paraId="77513846" w14:textId="77777777"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Василистник малый (</w:t>
                  </w:r>
                  <w:r w:rsidRPr="007E093C">
                    <w:rPr>
                      <w:rFonts w:ascii="Times New Roman" w:eastAsia="Times New Roman" w:hAnsi="Times New Roman" w:cs="Times New Roman"/>
                      <w:i/>
                      <w:sz w:val="20"/>
                      <w:szCs w:val="20"/>
                      <w:lang w:val="en-US" w:eastAsia="ru-RU"/>
                    </w:rPr>
                    <w:t>Thalictrum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minus</w:t>
                  </w:r>
                  <w:r w:rsidRPr="007E093C">
                    <w:rPr>
                      <w:rFonts w:ascii="Times New Roman" w:eastAsia="Times New Roman" w:hAnsi="Times New Roman" w:cs="Times New Roman"/>
                      <w:sz w:val="20"/>
                      <w:szCs w:val="20"/>
                      <w:lang w:eastAsia="ru-RU"/>
                    </w:rPr>
                    <w:t>)</w:t>
                  </w:r>
                </w:p>
                <w:p w14:paraId="01E8D69C" w14:textId="77777777" w:rsidR="00C94E1F" w:rsidRPr="007E093C" w:rsidRDefault="00C94E1F" w:rsidP="00C94E1F">
                  <w:pPr>
                    <w:jc w:val="both"/>
                    <w:rPr>
                      <w:rFonts w:ascii="Times New Roman" w:eastAsia="Times New Roman" w:hAnsi="Times New Roman" w:cs="Times New Roman"/>
                      <w:sz w:val="20"/>
                      <w:szCs w:val="20"/>
                      <w:lang w:eastAsia="ru-RU"/>
                    </w:rPr>
                  </w:pPr>
                  <w:proofErr w:type="spellStart"/>
                  <w:r w:rsidRPr="007E093C">
                    <w:rPr>
                      <w:rFonts w:ascii="Times New Roman" w:eastAsia="Times New Roman" w:hAnsi="Times New Roman" w:cs="Times New Roman"/>
                      <w:sz w:val="20"/>
                      <w:szCs w:val="20"/>
                      <w:lang w:eastAsia="ru-RU"/>
                    </w:rPr>
                    <w:t>Вейник</w:t>
                  </w:r>
                  <w:proofErr w:type="spellEnd"/>
                  <w:r w:rsidRPr="007E093C">
                    <w:rPr>
                      <w:rFonts w:ascii="Times New Roman" w:eastAsia="Times New Roman" w:hAnsi="Times New Roman" w:cs="Times New Roman"/>
                      <w:sz w:val="20"/>
                      <w:szCs w:val="20"/>
                      <w:lang w:eastAsia="ru-RU"/>
                    </w:rPr>
                    <w:t xml:space="preserve"> наземный (</w:t>
                  </w:r>
                  <w:r w:rsidRPr="007E093C">
                    <w:rPr>
                      <w:rFonts w:ascii="Times New Roman" w:eastAsia="Times New Roman" w:hAnsi="Times New Roman" w:cs="Times New Roman"/>
                      <w:i/>
                      <w:sz w:val="20"/>
                      <w:szCs w:val="20"/>
                      <w:lang w:val="en-US" w:eastAsia="ru-RU"/>
                    </w:rPr>
                    <w:t>Calamagrostis</w:t>
                  </w:r>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epigeios</w:t>
                  </w:r>
                  <w:proofErr w:type="spellEnd"/>
                  <w:r w:rsidRPr="007E093C">
                    <w:rPr>
                      <w:rFonts w:ascii="Times New Roman" w:eastAsia="Times New Roman" w:hAnsi="Times New Roman" w:cs="Times New Roman"/>
                      <w:sz w:val="20"/>
                      <w:szCs w:val="20"/>
                      <w:lang w:eastAsia="ru-RU"/>
                    </w:rPr>
                    <w:t>)</w:t>
                  </w:r>
                </w:p>
                <w:p w14:paraId="5C7DD7D7"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Вероника дубравная (</w:t>
                  </w:r>
                  <w:r w:rsidRPr="007E093C">
                    <w:rPr>
                      <w:rFonts w:ascii="Times New Roman" w:eastAsia="Times New Roman" w:hAnsi="Times New Roman" w:cs="Times New Roman"/>
                      <w:i/>
                      <w:sz w:val="20"/>
                      <w:szCs w:val="20"/>
                      <w:lang w:val="en-US" w:eastAsia="ru-RU"/>
                    </w:rPr>
                    <w:t>Veronica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chamaedrys</w:t>
                  </w:r>
                  <w:r w:rsidRPr="007E093C">
                    <w:rPr>
                      <w:rFonts w:ascii="Times New Roman" w:eastAsia="Times New Roman" w:hAnsi="Times New Roman" w:cs="Times New Roman"/>
                      <w:sz w:val="20"/>
                      <w:szCs w:val="20"/>
                      <w:lang w:eastAsia="ru-RU"/>
                    </w:rPr>
                    <w:t>)</w:t>
                  </w:r>
                </w:p>
                <w:p w14:paraId="62CE43A6" w14:textId="77777777"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Волчье лыко (</w:t>
                  </w:r>
                  <w:r w:rsidRPr="007E093C">
                    <w:rPr>
                      <w:rFonts w:ascii="Times New Roman" w:eastAsia="Times New Roman" w:hAnsi="Times New Roman" w:cs="Times New Roman"/>
                      <w:i/>
                      <w:sz w:val="20"/>
                      <w:szCs w:val="20"/>
                      <w:lang w:val="en-US" w:eastAsia="ru-RU"/>
                    </w:rPr>
                    <w:t>Daphne</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mezereum</w:t>
                  </w:r>
                  <w:r w:rsidRPr="007E093C">
                    <w:rPr>
                      <w:rFonts w:ascii="Times New Roman" w:eastAsia="Times New Roman" w:hAnsi="Times New Roman" w:cs="Times New Roman"/>
                      <w:sz w:val="20"/>
                      <w:szCs w:val="20"/>
                      <w:lang w:eastAsia="ru-RU"/>
                    </w:rPr>
                    <w:t>)</w:t>
                  </w:r>
                </w:p>
                <w:p w14:paraId="1E062168"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Вьюнок полевой (</w:t>
                  </w:r>
                  <w:r w:rsidRPr="007E093C">
                    <w:rPr>
                      <w:rFonts w:ascii="Times New Roman" w:eastAsia="Times New Roman" w:hAnsi="Times New Roman" w:cs="Times New Roman"/>
                      <w:i/>
                      <w:sz w:val="20"/>
                      <w:szCs w:val="20"/>
                      <w:lang w:val="en-US" w:eastAsia="ru-RU"/>
                    </w:rPr>
                    <w:t>Convolvulus</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arvensis</w:t>
                  </w:r>
                  <w:r w:rsidRPr="007E093C">
                    <w:rPr>
                      <w:rFonts w:ascii="Times New Roman" w:eastAsia="Times New Roman" w:hAnsi="Times New Roman" w:cs="Times New Roman"/>
                      <w:sz w:val="20"/>
                      <w:szCs w:val="20"/>
                      <w:lang w:eastAsia="ru-RU"/>
                    </w:rPr>
                    <w:t>)</w:t>
                  </w:r>
                </w:p>
                <w:p w14:paraId="6C3C4E0C"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Вяз шершавый (</w:t>
                  </w:r>
                  <w:proofErr w:type="spellStart"/>
                  <w:r w:rsidRPr="007E093C">
                    <w:rPr>
                      <w:rFonts w:ascii="Times New Roman" w:eastAsia="Times New Roman" w:hAnsi="Times New Roman" w:cs="Times New Roman"/>
                      <w:i/>
                      <w:sz w:val="20"/>
                      <w:szCs w:val="20"/>
                      <w:lang w:val="en-US" w:eastAsia="ru-RU"/>
                    </w:rPr>
                    <w:t>Ulmus</w:t>
                  </w:r>
                  <w:proofErr w:type="spellEnd"/>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glabra</w:t>
                  </w:r>
                  <w:r w:rsidRPr="007E093C">
                    <w:rPr>
                      <w:rFonts w:ascii="Times New Roman" w:eastAsia="Times New Roman" w:hAnsi="Times New Roman" w:cs="Times New Roman"/>
                      <w:sz w:val="20"/>
                      <w:szCs w:val="20"/>
                      <w:lang w:eastAsia="ru-RU"/>
                    </w:rPr>
                    <w:t>)</w:t>
                  </w:r>
                </w:p>
                <w:p w14:paraId="608B1632" w14:textId="77777777" w:rsidR="00C94E1F" w:rsidRPr="007E093C" w:rsidRDefault="00C94E1F" w:rsidP="00C94E1F">
                  <w:pPr>
                    <w:tabs>
                      <w:tab w:val="left" w:pos="3810"/>
                    </w:tabs>
                    <w:jc w:val="both"/>
                    <w:rPr>
                      <w:rFonts w:ascii="Times New Roman" w:eastAsia="Times New Roman" w:hAnsi="Times New Roman" w:cs="Times New Roman"/>
                      <w:sz w:val="20"/>
                      <w:szCs w:val="20"/>
                      <w:lang w:eastAsia="ru-RU"/>
                    </w:rPr>
                  </w:pPr>
                  <w:proofErr w:type="spellStart"/>
                  <w:r w:rsidRPr="007E093C">
                    <w:rPr>
                      <w:rFonts w:ascii="Times New Roman" w:eastAsia="Times New Roman" w:hAnsi="Times New Roman" w:cs="Times New Roman"/>
                      <w:sz w:val="20"/>
                      <w:szCs w:val="20"/>
                      <w:lang w:eastAsia="ru-RU"/>
                    </w:rPr>
                    <w:t>Голокучник</w:t>
                  </w:r>
                  <w:proofErr w:type="spellEnd"/>
                  <w:r w:rsidRPr="007E093C">
                    <w:rPr>
                      <w:rFonts w:ascii="Times New Roman" w:eastAsia="Times New Roman" w:hAnsi="Times New Roman" w:cs="Times New Roman"/>
                      <w:sz w:val="20"/>
                      <w:szCs w:val="20"/>
                      <w:lang w:eastAsia="ru-RU"/>
                    </w:rPr>
                    <w:t xml:space="preserve"> трехраздельный (</w:t>
                  </w:r>
                  <w:proofErr w:type="spellStart"/>
                  <w:r w:rsidRPr="007E093C">
                    <w:rPr>
                      <w:rFonts w:ascii="Times New Roman" w:eastAsia="Times New Roman" w:hAnsi="Times New Roman" w:cs="Times New Roman"/>
                      <w:i/>
                      <w:sz w:val="20"/>
                      <w:szCs w:val="20"/>
                      <w:lang w:val="en-US" w:eastAsia="ru-RU"/>
                    </w:rPr>
                    <w:t>Gymnocarpium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dryopteris</w:t>
                  </w:r>
                  <w:proofErr w:type="spellEnd"/>
                  <w:r w:rsidRPr="007E093C">
                    <w:rPr>
                      <w:rFonts w:ascii="Times New Roman" w:eastAsia="Times New Roman" w:hAnsi="Times New Roman" w:cs="Times New Roman"/>
                      <w:sz w:val="20"/>
                      <w:szCs w:val="20"/>
                      <w:lang w:eastAsia="ru-RU"/>
                    </w:rPr>
                    <w:t>)</w:t>
                  </w:r>
                </w:p>
                <w:p w14:paraId="52DF7579"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Горец незамеченный (</w:t>
                  </w:r>
                  <w:r w:rsidRPr="007E093C">
                    <w:rPr>
                      <w:rFonts w:ascii="Times New Roman" w:eastAsia="Times New Roman" w:hAnsi="Times New Roman" w:cs="Times New Roman"/>
                      <w:i/>
                      <w:sz w:val="20"/>
                      <w:szCs w:val="20"/>
                      <w:lang w:val="en-US" w:eastAsia="ru-RU"/>
                    </w:rPr>
                    <w:t>Polygonum</w:t>
                  </w:r>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neglectum</w:t>
                  </w:r>
                  <w:proofErr w:type="spellEnd"/>
                  <w:r w:rsidRPr="007E093C">
                    <w:rPr>
                      <w:rFonts w:ascii="Times New Roman" w:eastAsia="Times New Roman" w:hAnsi="Times New Roman" w:cs="Times New Roman"/>
                      <w:sz w:val="20"/>
                      <w:szCs w:val="20"/>
                      <w:lang w:eastAsia="ru-RU"/>
                    </w:rPr>
                    <w:t>)</w:t>
                  </w:r>
                </w:p>
                <w:p w14:paraId="61AA7FB7"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Горошек волосистый (</w:t>
                  </w:r>
                  <w:r w:rsidRPr="007E093C">
                    <w:rPr>
                      <w:rFonts w:ascii="Times New Roman" w:eastAsia="Times New Roman" w:hAnsi="Times New Roman" w:cs="Times New Roman"/>
                      <w:i/>
                      <w:sz w:val="20"/>
                      <w:szCs w:val="20"/>
                      <w:lang w:val="en-US" w:eastAsia="ru-RU"/>
                    </w:rPr>
                    <w:t>Vicia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hirsute</w:t>
                  </w:r>
                  <w:r w:rsidRPr="007E093C">
                    <w:rPr>
                      <w:rFonts w:ascii="Times New Roman" w:eastAsia="Times New Roman" w:hAnsi="Times New Roman" w:cs="Times New Roman"/>
                      <w:sz w:val="20"/>
                      <w:szCs w:val="20"/>
                      <w:lang w:eastAsia="ru-RU"/>
                    </w:rPr>
                    <w:t>)</w:t>
                  </w:r>
                </w:p>
                <w:p w14:paraId="64F28ABC"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Горошек заборный (</w:t>
                  </w:r>
                  <w:proofErr w:type="spellStart"/>
                  <w:r w:rsidRPr="007E093C">
                    <w:rPr>
                      <w:rFonts w:ascii="Times New Roman" w:eastAsia="Times New Roman" w:hAnsi="Times New Roman" w:cs="Times New Roman"/>
                      <w:i/>
                      <w:sz w:val="20"/>
                      <w:szCs w:val="20"/>
                      <w:lang w:eastAsia="ru-RU"/>
                    </w:rPr>
                    <w:t>Vicia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sepium</w:t>
                  </w:r>
                  <w:proofErr w:type="spellEnd"/>
                  <w:r w:rsidRPr="007E093C">
                    <w:rPr>
                      <w:rFonts w:ascii="Times New Roman" w:eastAsia="Times New Roman" w:hAnsi="Times New Roman" w:cs="Times New Roman"/>
                      <w:sz w:val="20"/>
                      <w:szCs w:val="20"/>
                      <w:lang w:eastAsia="ru-RU"/>
                    </w:rPr>
                    <w:t>)</w:t>
                  </w:r>
                </w:p>
                <w:p w14:paraId="47C146C8"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Горошек мышиный (</w:t>
                  </w:r>
                  <w:proofErr w:type="spellStart"/>
                  <w:r w:rsidRPr="007E093C">
                    <w:rPr>
                      <w:rFonts w:ascii="Times New Roman" w:eastAsia="Times New Roman" w:hAnsi="Times New Roman" w:cs="Times New Roman"/>
                      <w:i/>
                      <w:sz w:val="20"/>
                      <w:szCs w:val="20"/>
                      <w:lang w:eastAsia="ru-RU"/>
                    </w:rPr>
                    <w:t>Vicia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cracca</w:t>
                  </w:r>
                  <w:proofErr w:type="spellEnd"/>
                  <w:r w:rsidRPr="007E093C">
                    <w:rPr>
                      <w:rFonts w:ascii="Times New Roman" w:eastAsia="Times New Roman" w:hAnsi="Times New Roman" w:cs="Times New Roman"/>
                      <w:sz w:val="20"/>
                      <w:szCs w:val="20"/>
                      <w:lang w:eastAsia="ru-RU"/>
                    </w:rPr>
                    <w:t>)</w:t>
                  </w:r>
                </w:p>
                <w:p w14:paraId="5CC5437E"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 xml:space="preserve">Горчак </w:t>
                  </w:r>
                  <w:proofErr w:type="spellStart"/>
                  <w:r w:rsidRPr="007E093C">
                    <w:rPr>
                      <w:rFonts w:ascii="Times New Roman" w:eastAsia="Times New Roman" w:hAnsi="Times New Roman" w:cs="Times New Roman"/>
                      <w:sz w:val="20"/>
                      <w:szCs w:val="20"/>
                      <w:lang w:eastAsia="ru-RU"/>
                    </w:rPr>
                    <w:t>ястребинковый</w:t>
                  </w:r>
                  <w:proofErr w:type="spellEnd"/>
                  <w:r w:rsidRPr="007E093C">
                    <w:rPr>
                      <w:rFonts w:ascii="Times New Roman" w:eastAsia="Times New Roman" w:hAnsi="Times New Roman" w:cs="Times New Roman"/>
                      <w:sz w:val="20"/>
                      <w:szCs w:val="20"/>
                      <w:lang w:eastAsia="ru-RU"/>
                    </w:rPr>
                    <w:t xml:space="preserve"> (</w:t>
                  </w:r>
                  <w:proofErr w:type="spellStart"/>
                  <w:r w:rsidRPr="007E093C">
                    <w:rPr>
                      <w:rFonts w:ascii="Times New Roman" w:eastAsia="Times New Roman" w:hAnsi="Times New Roman" w:cs="Times New Roman"/>
                      <w:i/>
                      <w:sz w:val="20"/>
                      <w:szCs w:val="20"/>
                      <w:lang w:eastAsia="ru-RU"/>
                    </w:rPr>
                    <w:t>Picris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hieracioides</w:t>
                  </w:r>
                  <w:proofErr w:type="spellEnd"/>
                  <w:r w:rsidRPr="007E093C">
                    <w:rPr>
                      <w:rFonts w:ascii="Times New Roman" w:eastAsia="Times New Roman" w:hAnsi="Times New Roman" w:cs="Times New Roman"/>
                      <w:sz w:val="20"/>
                      <w:szCs w:val="20"/>
                      <w:lang w:eastAsia="ru-RU"/>
                    </w:rPr>
                    <w:t>)</w:t>
                  </w:r>
                </w:p>
                <w:p w14:paraId="16BB14A3"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 xml:space="preserve">Гравилат </w:t>
                  </w:r>
                  <w:proofErr w:type="spellStart"/>
                  <w:r w:rsidRPr="007E093C">
                    <w:rPr>
                      <w:rFonts w:ascii="Times New Roman" w:eastAsia="Times New Roman" w:hAnsi="Times New Roman" w:cs="Times New Roman"/>
                      <w:sz w:val="20"/>
                      <w:szCs w:val="20"/>
                      <w:lang w:eastAsia="ru-RU"/>
                    </w:rPr>
                    <w:t>алеппский</w:t>
                  </w:r>
                  <w:proofErr w:type="spellEnd"/>
                  <w:r w:rsidRPr="007E093C">
                    <w:rPr>
                      <w:rFonts w:ascii="Times New Roman" w:eastAsia="Times New Roman" w:hAnsi="Times New Roman" w:cs="Times New Roman"/>
                      <w:sz w:val="20"/>
                      <w:szCs w:val="20"/>
                      <w:lang w:eastAsia="ru-RU"/>
                    </w:rPr>
                    <w:t xml:space="preserve"> (</w:t>
                  </w:r>
                  <w:proofErr w:type="spellStart"/>
                  <w:r w:rsidRPr="007E093C">
                    <w:rPr>
                      <w:rFonts w:ascii="Times New Roman" w:eastAsia="Times New Roman" w:hAnsi="Times New Roman" w:cs="Times New Roman"/>
                      <w:i/>
                      <w:sz w:val="20"/>
                      <w:szCs w:val="20"/>
                      <w:lang w:eastAsia="ru-RU"/>
                    </w:rPr>
                    <w:t>Geum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aleppicum</w:t>
                  </w:r>
                  <w:proofErr w:type="spellEnd"/>
                  <w:r w:rsidRPr="007E093C">
                    <w:rPr>
                      <w:rFonts w:ascii="Times New Roman" w:eastAsia="Times New Roman" w:hAnsi="Times New Roman" w:cs="Times New Roman"/>
                      <w:sz w:val="20"/>
                      <w:szCs w:val="20"/>
                      <w:lang w:eastAsia="ru-RU"/>
                    </w:rPr>
                    <w:t>)</w:t>
                  </w:r>
                </w:p>
                <w:p w14:paraId="22137F38"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Дивала однолетняя (</w:t>
                  </w:r>
                  <w:proofErr w:type="spellStart"/>
                  <w:r w:rsidRPr="007E093C">
                    <w:rPr>
                      <w:rFonts w:ascii="Times New Roman" w:eastAsia="Times New Roman" w:hAnsi="Times New Roman" w:cs="Times New Roman"/>
                      <w:i/>
                      <w:sz w:val="20"/>
                      <w:szCs w:val="20"/>
                      <w:lang w:eastAsia="ru-RU"/>
                    </w:rPr>
                    <w:t>Scleranthus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annuus</w:t>
                  </w:r>
                  <w:proofErr w:type="spellEnd"/>
                  <w:r w:rsidRPr="007E093C">
                    <w:rPr>
                      <w:rFonts w:ascii="Times New Roman" w:eastAsia="Times New Roman" w:hAnsi="Times New Roman" w:cs="Times New Roman"/>
                      <w:sz w:val="20"/>
                      <w:szCs w:val="20"/>
                      <w:lang w:eastAsia="ru-RU"/>
                    </w:rPr>
                    <w:t>)</w:t>
                  </w:r>
                </w:p>
                <w:p w14:paraId="61043E31"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Донник белый (</w:t>
                  </w:r>
                  <w:r w:rsidRPr="007E093C">
                    <w:rPr>
                      <w:rFonts w:ascii="Times New Roman" w:eastAsia="Times New Roman" w:hAnsi="Times New Roman" w:cs="Times New Roman"/>
                      <w:i/>
                      <w:sz w:val="20"/>
                      <w:szCs w:val="20"/>
                      <w:lang w:val="en-US" w:eastAsia="ru-RU"/>
                    </w:rPr>
                    <w:t>Melilotus</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albus</w:t>
                  </w:r>
                  <w:r w:rsidRPr="007E093C">
                    <w:rPr>
                      <w:rFonts w:ascii="Times New Roman" w:eastAsia="Times New Roman" w:hAnsi="Times New Roman" w:cs="Times New Roman"/>
                      <w:sz w:val="20"/>
                      <w:szCs w:val="20"/>
                      <w:lang w:eastAsia="ru-RU"/>
                    </w:rPr>
                    <w:t>)</w:t>
                  </w:r>
                </w:p>
                <w:p w14:paraId="7AD2B623" w14:textId="77777777" w:rsidR="00C94E1F" w:rsidRPr="007E093C" w:rsidRDefault="00C94E1F" w:rsidP="00C94E1F">
                  <w:pPr>
                    <w:jc w:val="both"/>
                    <w:rPr>
                      <w:rFonts w:ascii="Times New Roman" w:eastAsia="Times New Roman" w:hAnsi="Times New Roman" w:cs="Times New Roman"/>
                      <w:sz w:val="20"/>
                      <w:szCs w:val="20"/>
                      <w:lang w:eastAsia="ru-RU"/>
                    </w:rPr>
                  </w:pPr>
                  <w:proofErr w:type="spellStart"/>
                  <w:r w:rsidRPr="007E093C">
                    <w:rPr>
                      <w:rFonts w:ascii="Times New Roman" w:eastAsia="Times New Roman" w:hAnsi="Times New Roman" w:cs="Times New Roman"/>
                      <w:sz w:val="20"/>
                      <w:szCs w:val="20"/>
                      <w:lang w:eastAsia="ru-RU"/>
                    </w:rPr>
                    <w:t>Дремлик</w:t>
                  </w:r>
                  <w:proofErr w:type="spellEnd"/>
                  <w:r w:rsidRPr="007E093C">
                    <w:rPr>
                      <w:rFonts w:ascii="Times New Roman" w:eastAsia="Times New Roman" w:hAnsi="Times New Roman" w:cs="Times New Roman"/>
                      <w:sz w:val="20"/>
                      <w:szCs w:val="20"/>
                      <w:lang w:eastAsia="ru-RU"/>
                    </w:rPr>
                    <w:t xml:space="preserve"> широколистный (</w:t>
                  </w:r>
                  <w:proofErr w:type="spellStart"/>
                  <w:r w:rsidRPr="007E093C">
                    <w:rPr>
                      <w:rFonts w:ascii="Times New Roman" w:eastAsia="Times New Roman" w:hAnsi="Times New Roman" w:cs="Times New Roman"/>
                      <w:i/>
                      <w:sz w:val="20"/>
                      <w:szCs w:val="20"/>
                      <w:lang w:eastAsia="ru-RU"/>
                    </w:rPr>
                    <w:t>Epipactis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helleborine</w:t>
                  </w:r>
                  <w:proofErr w:type="spellEnd"/>
                  <w:r w:rsidRPr="007E093C">
                    <w:rPr>
                      <w:rFonts w:ascii="Times New Roman" w:eastAsia="Times New Roman" w:hAnsi="Times New Roman" w:cs="Times New Roman"/>
                      <w:sz w:val="20"/>
                      <w:szCs w:val="20"/>
                      <w:lang w:eastAsia="ru-RU"/>
                    </w:rPr>
                    <w:t>)</w:t>
                  </w:r>
                </w:p>
                <w:p w14:paraId="00A262D7"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Ежа сборная (</w:t>
                  </w:r>
                  <w:proofErr w:type="spellStart"/>
                  <w:r w:rsidRPr="007E093C">
                    <w:rPr>
                      <w:rFonts w:ascii="Times New Roman" w:eastAsia="Times New Roman" w:hAnsi="Times New Roman" w:cs="Times New Roman"/>
                      <w:i/>
                      <w:sz w:val="20"/>
                      <w:szCs w:val="20"/>
                      <w:lang w:eastAsia="ru-RU"/>
                    </w:rPr>
                    <w:t>Dactylis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glomerata</w:t>
                  </w:r>
                  <w:proofErr w:type="spellEnd"/>
                  <w:r w:rsidRPr="007E093C">
                    <w:rPr>
                      <w:rFonts w:ascii="Times New Roman" w:eastAsia="Times New Roman" w:hAnsi="Times New Roman" w:cs="Times New Roman"/>
                      <w:sz w:val="20"/>
                      <w:szCs w:val="20"/>
                      <w:lang w:eastAsia="ru-RU"/>
                    </w:rPr>
                    <w:t>)</w:t>
                  </w:r>
                </w:p>
                <w:p w14:paraId="70B68AF9"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Ель сибирская (</w:t>
                  </w:r>
                  <w:proofErr w:type="spellStart"/>
                  <w:r w:rsidRPr="007E093C">
                    <w:rPr>
                      <w:rFonts w:ascii="Times New Roman" w:eastAsia="Times New Roman" w:hAnsi="Times New Roman" w:cs="Times New Roman"/>
                      <w:i/>
                      <w:sz w:val="20"/>
                      <w:szCs w:val="20"/>
                      <w:lang w:eastAsia="ru-RU"/>
                    </w:rPr>
                    <w:t>Picea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obovata</w:t>
                  </w:r>
                  <w:proofErr w:type="spellEnd"/>
                  <w:r w:rsidRPr="007E093C">
                    <w:rPr>
                      <w:rFonts w:ascii="Times New Roman" w:eastAsia="Times New Roman" w:hAnsi="Times New Roman" w:cs="Times New Roman"/>
                      <w:sz w:val="20"/>
                      <w:szCs w:val="20"/>
                      <w:lang w:eastAsia="ru-RU"/>
                    </w:rPr>
                    <w:t>)</w:t>
                  </w:r>
                </w:p>
                <w:p w14:paraId="25FE6D7E"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Жимолость обыкновенная (</w:t>
                  </w:r>
                  <w:r w:rsidRPr="007E093C">
                    <w:rPr>
                      <w:rFonts w:ascii="Times New Roman" w:eastAsia="Times New Roman" w:hAnsi="Times New Roman" w:cs="Times New Roman"/>
                      <w:i/>
                      <w:sz w:val="20"/>
                      <w:szCs w:val="20"/>
                      <w:lang w:val="en-US" w:eastAsia="ru-RU"/>
                    </w:rPr>
                    <w:t>Lonicera</w:t>
                  </w:r>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xylosteum</w:t>
                  </w:r>
                  <w:proofErr w:type="spellEnd"/>
                  <w:r w:rsidRPr="007E093C">
                    <w:rPr>
                      <w:rFonts w:ascii="Times New Roman" w:eastAsia="Times New Roman" w:hAnsi="Times New Roman" w:cs="Times New Roman"/>
                      <w:sz w:val="20"/>
                      <w:szCs w:val="20"/>
                      <w:lang w:eastAsia="ru-RU"/>
                    </w:rPr>
                    <w:t>)</w:t>
                  </w:r>
                </w:p>
                <w:p w14:paraId="2CBB4388"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Звездчатка жестколистная (</w:t>
                  </w:r>
                  <w:r w:rsidRPr="007E093C">
                    <w:rPr>
                      <w:rFonts w:ascii="Times New Roman" w:eastAsia="Times New Roman" w:hAnsi="Times New Roman" w:cs="Times New Roman"/>
                      <w:i/>
                      <w:sz w:val="20"/>
                      <w:szCs w:val="20"/>
                      <w:lang w:val="en-US" w:eastAsia="ru-RU"/>
                    </w:rPr>
                    <w:t>Stellaria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holostea</w:t>
                  </w:r>
                  <w:r w:rsidRPr="007E093C">
                    <w:rPr>
                      <w:rFonts w:ascii="Times New Roman" w:eastAsia="Times New Roman" w:hAnsi="Times New Roman" w:cs="Times New Roman"/>
                      <w:sz w:val="20"/>
                      <w:szCs w:val="20"/>
                      <w:lang w:eastAsia="ru-RU"/>
                    </w:rPr>
                    <w:t>)</w:t>
                  </w:r>
                </w:p>
                <w:p w14:paraId="271A7A32" w14:textId="77777777" w:rsidR="00C94E1F" w:rsidRPr="007E093C" w:rsidRDefault="00C94E1F" w:rsidP="00C94E1F">
                  <w:pPr>
                    <w:tabs>
                      <w:tab w:val="left" w:pos="4545"/>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Звездчатка злаковая (</w:t>
                  </w:r>
                  <w:proofErr w:type="spellStart"/>
                  <w:r w:rsidRPr="007E093C">
                    <w:rPr>
                      <w:rFonts w:ascii="Times New Roman" w:eastAsia="Times New Roman" w:hAnsi="Times New Roman" w:cs="Times New Roman"/>
                      <w:i/>
                      <w:sz w:val="20"/>
                      <w:szCs w:val="20"/>
                      <w:lang w:eastAsia="ru-RU"/>
                    </w:rPr>
                    <w:t>Stellaria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graminea</w:t>
                  </w:r>
                  <w:proofErr w:type="spellEnd"/>
                  <w:r w:rsidRPr="007E093C">
                    <w:rPr>
                      <w:rFonts w:ascii="Times New Roman" w:eastAsia="Times New Roman" w:hAnsi="Times New Roman" w:cs="Times New Roman"/>
                      <w:sz w:val="20"/>
                      <w:szCs w:val="20"/>
                      <w:lang w:eastAsia="ru-RU"/>
                    </w:rPr>
                    <w:t>)</w:t>
                  </w:r>
                  <w:r w:rsidRPr="007E093C">
                    <w:rPr>
                      <w:rFonts w:ascii="Times New Roman" w:eastAsia="Times New Roman" w:hAnsi="Times New Roman" w:cs="Times New Roman"/>
                      <w:sz w:val="20"/>
                      <w:szCs w:val="20"/>
                      <w:lang w:eastAsia="ru-RU"/>
                    </w:rPr>
                    <w:tab/>
                  </w:r>
                </w:p>
                <w:p w14:paraId="3DCE9613"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Зверобой пятнистый (</w:t>
                  </w:r>
                  <w:proofErr w:type="spellStart"/>
                  <w:r w:rsidRPr="007E093C">
                    <w:rPr>
                      <w:rFonts w:ascii="Times New Roman" w:eastAsia="Times New Roman" w:hAnsi="Times New Roman" w:cs="Times New Roman"/>
                      <w:i/>
                      <w:sz w:val="20"/>
                      <w:szCs w:val="20"/>
                      <w:lang w:eastAsia="ru-RU"/>
                    </w:rPr>
                    <w:t>Hypericum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maculatum</w:t>
                  </w:r>
                  <w:proofErr w:type="spellEnd"/>
                  <w:r w:rsidRPr="007E093C">
                    <w:rPr>
                      <w:rFonts w:ascii="Times New Roman" w:eastAsia="Times New Roman" w:hAnsi="Times New Roman" w:cs="Times New Roman"/>
                      <w:sz w:val="20"/>
                      <w:szCs w:val="20"/>
                      <w:lang w:eastAsia="ru-RU"/>
                    </w:rPr>
                    <w:t>)</w:t>
                  </w:r>
                </w:p>
                <w:p w14:paraId="39601C70"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Земляника лесная (</w:t>
                  </w:r>
                  <w:proofErr w:type="spellStart"/>
                  <w:r w:rsidRPr="007E093C">
                    <w:rPr>
                      <w:rFonts w:ascii="Times New Roman" w:eastAsia="Times New Roman" w:hAnsi="Times New Roman" w:cs="Times New Roman"/>
                      <w:i/>
                      <w:sz w:val="20"/>
                      <w:szCs w:val="20"/>
                      <w:lang w:eastAsia="ru-RU"/>
                    </w:rPr>
                    <w:t>Fragaria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vesca</w:t>
                  </w:r>
                  <w:proofErr w:type="spellEnd"/>
                  <w:r w:rsidRPr="007E093C">
                    <w:rPr>
                      <w:rFonts w:ascii="Times New Roman" w:eastAsia="Times New Roman" w:hAnsi="Times New Roman" w:cs="Times New Roman"/>
                      <w:sz w:val="20"/>
                      <w:szCs w:val="20"/>
                      <w:lang w:eastAsia="ru-RU"/>
                    </w:rPr>
                    <w:t>)</w:t>
                  </w:r>
                </w:p>
                <w:p w14:paraId="372FBDBE"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Ива белая (</w:t>
                  </w:r>
                  <w:proofErr w:type="spellStart"/>
                  <w:r w:rsidRPr="007E093C">
                    <w:rPr>
                      <w:rFonts w:ascii="Times New Roman" w:eastAsia="Times New Roman" w:hAnsi="Times New Roman" w:cs="Times New Roman"/>
                      <w:i/>
                      <w:sz w:val="20"/>
                      <w:szCs w:val="20"/>
                      <w:lang w:eastAsia="ru-RU"/>
                    </w:rPr>
                    <w:t>Salix</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alba</w:t>
                  </w:r>
                  <w:proofErr w:type="spellEnd"/>
                  <w:r w:rsidRPr="007E093C">
                    <w:rPr>
                      <w:rFonts w:ascii="Times New Roman" w:eastAsia="Times New Roman" w:hAnsi="Times New Roman" w:cs="Times New Roman"/>
                      <w:sz w:val="20"/>
                      <w:szCs w:val="20"/>
                      <w:lang w:eastAsia="ru-RU"/>
                    </w:rPr>
                    <w:t>)</w:t>
                  </w:r>
                </w:p>
                <w:p w14:paraId="3D8EFFAF"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Ива козья (</w:t>
                  </w:r>
                  <w:proofErr w:type="spellStart"/>
                  <w:r w:rsidRPr="007E093C">
                    <w:rPr>
                      <w:rFonts w:ascii="Times New Roman" w:eastAsia="Times New Roman" w:hAnsi="Times New Roman" w:cs="Times New Roman"/>
                      <w:i/>
                      <w:sz w:val="20"/>
                      <w:szCs w:val="20"/>
                      <w:lang w:eastAsia="ru-RU"/>
                    </w:rPr>
                    <w:t>Salix</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caprea</w:t>
                  </w:r>
                  <w:proofErr w:type="spellEnd"/>
                  <w:r w:rsidRPr="007E093C">
                    <w:rPr>
                      <w:rFonts w:ascii="Times New Roman" w:eastAsia="Times New Roman" w:hAnsi="Times New Roman" w:cs="Times New Roman"/>
                      <w:sz w:val="20"/>
                      <w:szCs w:val="20"/>
                      <w:lang w:eastAsia="ru-RU"/>
                    </w:rPr>
                    <w:t>)</w:t>
                  </w:r>
                </w:p>
                <w:p w14:paraId="31F3B85D"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Иван-чай узколистный (</w:t>
                  </w:r>
                  <w:proofErr w:type="spellStart"/>
                  <w:r w:rsidRPr="007E093C">
                    <w:rPr>
                      <w:rFonts w:ascii="Times New Roman" w:eastAsia="Times New Roman" w:hAnsi="Times New Roman" w:cs="Times New Roman"/>
                      <w:i/>
                      <w:sz w:val="20"/>
                      <w:szCs w:val="20"/>
                      <w:lang w:eastAsia="ru-RU"/>
                    </w:rPr>
                    <w:t>Chamaenerion</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angustifolium</w:t>
                  </w:r>
                  <w:proofErr w:type="spellEnd"/>
                  <w:r w:rsidRPr="007E093C">
                    <w:rPr>
                      <w:rFonts w:ascii="Times New Roman" w:eastAsia="Times New Roman" w:hAnsi="Times New Roman" w:cs="Times New Roman"/>
                      <w:sz w:val="20"/>
                      <w:szCs w:val="20"/>
                      <w:lang w:eastAsia="ru-RU"/>
                    </w:rPr>
                    <w:t>)</w:t>
                  </w:r>
                </w:p>
                <w:p w14:paraId="6DF48ED1"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Икотник серый (</w:t>
                  </w:r>
                  <w:proofErr w:type="spellStart"/>
                  <w:r w:rsidRPr="007E093C">
                    <w:rPr>
                      <w:rFonts w:ascii="Times New Roman" w:eastAsia="Times New Roman" w:hAnsi="Times New Roman" w:cs="Times New Roman"/>
                      <w:i/>
                      <w:sz w:val="20"/>
                      <w:szCs w:val="20"/>
                      <w:lang w:eastAsia="ru-RU"/>
                    </w:rPr>
                    <w:t>Berteroa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incana</w:t>
                  </w:r>
                  <w:proofErr w:type="spellEnd"/>
                  <w:r w:rsidRPr="007E093C">
                    <w:rPr>
                      <w:rFonts w:ascii="Times New Roman" w:eastAsia="Times New Roman" w:hAnsi="Times New Roman" w:cs="Times New Roman"/>
                      <w:sz w:val="20"/>
                      <w:szCs w:val="20"/>
                      <w:lang w:eastAsia="ru-RU"/>
                    </w:rPr>
                    <w:t>)</w:t>
                  </w:r>
                </w:p>
                <w:p w14:paraId="5A17C942"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Клевер гибридный (</w:t>
                  </w:r>
                  <w:r w:rsidRPr="007E093C">
                    <w:rPr>
                      <w:rFonts w:ascii="Times New Roman" w:eastAsia="Times New Roman" w:hAnsi="Times New Roman" w:cs="Times New Roman"/>
                      <w:i/>
                      <w:sz w:val="20"/>
                      <w:szCs w:val="20"/>
                      <w:lang w:val="en-US" w:eastAsia="ru-RU"/>
                    </w:rPr>
                    <w:t>Trifolium</w:t>
                  </w:r>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hybridum</w:t>
                  </w:r>
                  <w:proofErr w:type="spellEnd"/>
                  <w:r w:rsidRPr="007E093C">
                    <w:rPr>
                      <w:rFonts w:ascii="Times New Roman" w:eastAsia="Times New Roman" w:hAnsi="Times New Roman" w:cs="Times New Roman"/>
                      <w:sz w:val="20"/>
                      <w:szCs w:val="20"/>
                      <w:lang w:eastAsia="ru-RU"/>
                    </w:rPr>
                    <w:t>)</w:t>
                  </w:r>
                </w:p>
                <w:p w14:paraId="5D90C104"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lastRenderedPageBreak/>
                    <w:t>Клевер луговой (</w:t>
                  </w:r>
                  <w:proofErr w:type="spellStart"/>
                  <w:r w:rsidRPr="007E093C">
                    <w:rPr>
                      <w:rFonts w:ascii="Times New Roman" w:eastAsia="Times New Roman" w:hAnsi="Times New Roman" w:cs="Times New Roman"/>
                      <w:i/>
                      <w:sz w:val="20"/>
                      <w:szCs w:val="20"/>
                      <w:lang w:eastAsia="ru-RU"/>
                    </w:rPr>
                    <w:t>Trifolium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pratense</w:t>
                  </w:r>
                  <w:proofErr w:type="spellEnd"/>
                  <w:r w:rsidRPr="007E093C">
                    <w:rPr>
                      <w:rFonts w:ascii="Times New Roman" w:eastAsia="Times New Roman" w:hAnsi="Times New Roman" w:cs="Times New Roman"/>
                      <w:sz w:val="20"/>
                      <w:szCs w:val="20"/>
                      <w:lang w:eastAsia="ru-RU"/>
                    </w:rPr>
                    <w:t>)</w:t>
                  </w:r>
                </w:p>
                <w:p w14:paraId="1549A0B4"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 xml:space="preserve">Клен </w:t>
                  </w:r>
                  <w:proofErr w:type="spellStart"/>
                  <w:r w:rsidRPr="007E093C">
                    <w:rPr>
                      <w:rFonts w:ascii="Times New Roman" w:eastAsia="Times New Roman" w:hAnsi="Times New Roman" w:cs="Times New Roman"/>
                      <w:sz w:val="20"/>
                      <w:szCs w:val="20"/>
                      <w:lang w:eastAsia="ru-RU"/>
                    </w:rPr>
                    <w:t>платанолистный</w:t>
                  </w:r>
                  <w:proofErr w:type="spellEnd"/>
                  <w:r w:rsidRPr="007E093C">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eastAsia="ru-RU"/>
                    </w:rPr>
                    <w:t xml:space="preserve">Acer </w:t>
                  </w:r>
                  <w:proofErr w:type="spellStart"/>
                  <w:r w:rsidRPr="007E093C">
                    <w:rPr>
                      <w:rFonts w:ascii="Times New Roman" w:eastAsia="Times New Roman" w:hAnsi="Times New Roman" w:cs="Times New Roman"/>
                      <w:i/>
                      <w:sz w:val="20"/>
                      <w:szCs w:val="20"/>
                      <w:lang w:eastAsia="ru-RU"/>
                    </w:rPr>
                    <w:t>platanoides</w:t>
                  </w:r>
                  <w:proofErr w:type="spellEnd"/>
                  <w:r w:rsidRPr="007E093C">
                    <w:rPr>
                      <w:rFonts w:ascii="Times New Roman" w:eastAsia="Times New Roman" w:hAnsi="Times New Roman" w:cs="Times New Roman"/>
                      <w:sz w:val="20"/>
                      <w:szCs w:val="20"/>
                      <w:lang w:eastAsia="ru-RU"/>
                    </w:rPr>
                    <w:t>)</w:t>
                  </w:r>
                </w:p>
                <w:p w14:paraId="44A6E298"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Колокольчик раскидистый (</w:t>
                  </w:r>
                  <w:proofErr w:type="spellStart"/>
                  <w:r w:rsidRPr="007E093C">
                    <w:rPr>
                      <w:rFonts w:ascii="Times New Roman" w:eastAsia="Times New Roman" w:hAnsi="Times New Roman" w:cs="Times New Roman"/>
                      <w:i/>
                      <w:sz w:val="20"/>
                      <w:szCs w:val="20"/>
                      <w:lang w:eastAsia="ru-RU"/>
                    </w:rPr>
                    <w:t>Campanula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patula</w:t>
                  </w:r>
                  <w:proofErr w:type="spellEnd"/>
                  <w:r w:rsidRPr="007E093C">
                    <w:rPr>
                      <w:rFonts w:ascii="Times New Roman" w:eastAsia="Times New Roman" w:hAnsi="Times New Roman" w:cs="Times New Roman"/>
                      <w:sz w:val="20"/>
                      <w:szCs w:val="20"/>
                      <w:lang w:eastAsia="ru-RU"/>
                    </w:rPr>
                    <w:t>)</w:t>
                  </w:r>
                </w:p>
                <w:p w14:paraId="514FCCD1" w14:textId="77777777" w:rsidR="00C94E1F" w:rsidRPr="007E093C" w:rsidRDefault="00C94E1F" w:rsidP="00C94E1F">
                  <w:pPr>
                    <w:jc w:val="both"/>
                    <w:rPr>
                      <w:rFonts w:ascii="Times New Roman" w:eastAsia="Times New Roman" w:hAnsi="Times New Roman" w:cs="Times New Roman"/>
                      <w:sz w:val="20"/>
                      <w:szCs w:val="20"/>
                      <w:lang w:eastAsia="ru-RU"/>
                    </w:rPr>
                  </w:pPr>
                  <w:proofErr w:type="spellStart"/>
                  <w:r w:rsidRPr="007E093C">
                    <w:rPr>
                      <w:rFonts w:ascii="Times New Roman" w:eastAsia="Times New Roman" w:hAnsi="Times New Roman" w:cs="Times New Roman"/>
                      <w:sz w:val="20"/>
                      <w:szCs w:val="20"/>
                      <w:lang w:eastAsia="ru-RU"/>
                    </w:rPr>
                    <w:t>Колючник</w:t>
                  </w:r>
                  <w:proofErr w:type="spellEnd"/>
                  <w:r w:rsidRPr="007E093C">
                    <w:rPr>
                      <w:rFonts w:ascii="Times New Roman" w:eastAsia="Times New Roman" w:hAnsi="Times New Roman" w:cs="Times New Roman"/>
                      <w:sz w:val="20"/>
                      <w:szCs w:val="20"/>
                      <w:lang w:eastAsia="ru-RU"/>
                    </w:rPr>
                    <w:t xml:space="preserve"> </w:t>
                  </w:r>
                  <w:proofErr w:type="spellStart"/>
                  <w:r w:rsidRPr="007E093C">
                    <w:rPr>
                      <w:rFonts w:ascii="Times New Roman" w:eastAsia="Times New Roman" w:hAnsi="Times New Roman" w:cs="Times New Roman"/>
                      <w:sz w:val="20"/>
                      <w:szCs w:val="20"/>
                      <w:lang w:eastAsia="ru-RU"/>
                    </w:rPr>
                    <w:t>Биберштейна</w:t>
                  </w:r>
                  <w:proofErr w:type="spellEnd"/>
                  <w:r w:rsidRPr="007E093C">
                    <w:rPr>
                      <w:rFonts w:ascii="Times New Roman" w:eastAsia="Times New Roman" w:hAnsi="Times New Roman" w:cs="Times New Roman"/>
                      <w:sz w:val="20"/>
                      <w:szCs w:val="20"/>
                      <w:lang w:eastAsia="ru-RU"/>
                    </w:rPr>
                    <w:t xml:space="preserve"> (</w:t>
                  </w:r>
                  <w:proofErr w:type="spellStart"/>
                  <w:r w:rsidRPr="007E093C">
                    <w:rPr>
                      <w:rFonts w:ascii="Times New Roman" w:eastAsia="Times New Roman" w:hAnsi="Times New Roman" w:cs="Times New Roman"/>
                      <w:i/>
                      <w:sz w:val="20"/>
                      <w:szCs w:val="20"/>
                      <w:lang w:eastAsia="ru-RU"/>
                    </w:rPr>
                    <w:t>Carlina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biebersteinii</w:t>
                  </w:r>
                  <w:proofErr w:type="spellEnd"/>
                  <w:r w:rsidRPr="007E093C">
                    <w:rPr>
                      <w:rFonts w:ascii="Times New Roman" w:eastAsia="Times New Roman" w:hAnsi="Times New Roman" w:cs="Times New Roman"/>
                      <w:sz w:val="20"/>
                      <w:szCs w:val="20"/>
                      <w:lang w:eastAsia="ru-RU"/>
                    </w:rPr>
                    <w:t>)</w:t>
                  </w:r>
                </w:p>
                <w:p w14:paraId="7D714178"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Копытень европейский (</w:t>
                  </w:r>
                  <w:r w:rsidRPr="007E093C">
                    <w:rPr>
                      <w:rFonts w:ascii="Times New Roman" w:eastAsia="Times New Roman" w:hAnsi="Times New Roman" w:cs="Times New Roman"/>
                      <w:i/>
                      <w:sz w:val="20"/>
                      <w:szCs w:val="20"/>
                      <w:lang w:val="en-US" w:eastAsia="ru-RU"/>
                    </w:rPr>
                    <w:t>Asarum</w:t>
                  </w:r>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europaeum</w:t>
                  </w:r>
                  <w:proofErr w:type="spellEnd"/>
                  <w:r w:rsidRPr="007E093C">
                    <w:rPr>
                      <w:rFonts w:ascii="Times New Roman" w:eastAsia="Times New Roman" w:hAnsi="Times New Roman" w:cs="Times New Roman"/>
                      <w:sz w:val="20"/>
                      <w:szCs w:val="20"/>
                      <w:lang w:eastAsia="ru-RU"/>
                    </w:rPr>
                    <w:t>)</w:t>
                  </w:r>
                </w:p>
                <w:p w14:paraId="7CE986BC"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Костер безостый (</w:t>
                  </w:r>
                  <w:proofErr w:type="spellStart"/>
                  <w:r w:rsidRPr="007E093C">
                    <w:rPr>
                      <w:rFonts w:ascii="Times New Roman" w:eastAsia="Times New Roman" w:hAnsi="Times New Roman" w:cs="Times New Roman"/>
                      <w:i/>
                      <w:sz w:val="20"/>
                      <w:szCs w:val="20"/>
                      <w:lang w:eastAsia="ru-RU"/>
                    </w:rPr>
                    <w:t>Bromus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inermis</w:t>
                  </w:r>
                  <w:proofErr w:type="spellEnd"/>
                  <w:r w:rsidRPr="007E093C">
                    <w:rPr>
                      <w:rFonts w:ascii="Times New Roman" w:eastAsia="Times New Roman" w:hAnsi="Times New Roman" w:cs="Times New Roman"/>
                      <w:sz w:val="20"/>
                      <w:szCs w:val="20"/>
                      <w:lang w:eastAsia="ru-RU"/>
                    </w:rPr>
                    <w:t>)</w:t>
                  </w:r>
                </w:p>
                <w:p w14:paraId="25E2DB1A" w14:textId="77777777"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Кочедыжник женский (</w:t>
                  </w:r>
                  <w:proofErr w:type="spellStart"/>
                  <w:r w:rsidRPr="007E093C">
                    <w:rPr>
                      <w:rFonts w:ascii="Times New Roman" w:eastAsia="Times New Roman" w:hAnsi="Times New Roman" w:cs="Times New Roman"/>
                      <w:i/>
                      <w:sz w:val="20"/>
                      <w:szCs w:val="20"/>
                      <w:lang w:eastAsia="ru-RU"/>
                    </w:rPr>
                    <w:t>Athyrium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filix-femina</w:t>
                  </w:r>
                  <w:proofErr w:type="spellEnd"/>
                  <w:r w:rsidRPr="007E093C">
                    <w:rPr>
                      <w:rFonts w:ascii="Times New Roman" w:eastAsia="Times New Roman" w:hAnsi="Times New Roman" w:cs="Times New Roman"/>
                      <w:sz w:val="20"/>
                      <w:szCs w:val="20"/>
                      <w:lang w:eastAsia="ru-RU"/>
                    </w:rPr>
                    <w:t>)</w:t>
                  </w:r>
                </w:p>
                <w:p w14:paraId="0AFC3137"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Крапива двудомная (</w:t>
                  </w:r>
                  <w:proofErr w:type="spellStart"/>
                  <w:r w:rsidRPr="007E093C">
                    <w:rPr>
                      <w:rFonts w:ascii="Times New Roman" w:eastAsia="Times New Roman" w:hAnsi="Times New Roman" w:cs="Times New Roman"/>
                      <w:i/>
                      <w:sz w:val="20"/>
                      <w:szCs w:val="20"/>
                      <w:lang w:eastAsia="ru-RU"/>
                    </w:rPr>
                    <w:t>Urtica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dioica</w:t>
                  </w:r>
                  <w:proofErr w:type="spellEnd"/>
                  <w:r w:rsidRPr="007E093C">
                    <w:rPr>
                      <w:rFonts w:ascii="Times New Roman" w:eastAsia="Times New Roman" w:hAnsi="Times New Roman" w:cs="Times New Roman"/>
                      <w:sz w:val="20"/>
                      <w:szCs w:val="20"/>
                      <w:lang w:eastAsia="ru-RU"/>
                    </w:rPr>
                    <w:t>)</w:t>
                  </w:r>
                </w:p>
                <w:p w14:paraId="07F8CA60"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Крестовник (</w:t>
                  </w:r>
                  <w:proofErr w:type="spellStart"/>
                  <w:r w:rsidRPr="007E093C">
                    <w:rPr>
                      <w:rFonts w:ascii="Times New Roman" w:eastAsia="Times New Roman" w:hAnsi="Times New Roman" w:cs="Times New Roman"/>
                      <w:i/>
                      <w:sz w:val="20"/>
                      <w:szCs w:val="20"/>
                      <w:lang w:eastAsia="ru-RU"/>
                    </w:rPr>
                    <w:t>Senecio</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sp</w:t>
                  </w:r>
                  <w:proofErr w:type="spellEnd"/>
                  <w:r w:rsidRPr="007E093C">
                    <w:rPr>
                      <w:rFonts w:ascii="Times New Roman" w:eastAsia="Times New Roman" w:hAnsi="Times New Roman" w:cs="Times New Roman"/>
                      <w:sz w:val="20"/>
                      <w:szCs w:val="20"/>
                      <w:lang w:eastAsia="ru-RU"/>
                    </w:rPr>
                    <w:t>.)</w:t>
                  </w:r>
                </w:p>
                <w:p w14:paraId="6E786B9C" w14:textId="77777777" w:rsidR="00C94E1F" w:rsidRPr="007E093C" w:rsidRDefault="00C94E1F" w:rsidP="00C94E1F">
                  <w:pPr>
                    <w:jc w:val="both"/>
                    <w:rPr>
                      <w:rFonts w:ascii="Times New Roman" w:eastAsia="Times New Roman" w:hAnsi="Times New Roman" w:cs="Times New Roman"/>
                      <w:sz w:val="20"/>
                      <w:szCs w:val="20"/>
                      <w:lang w:eastAsia="ru-RU"/>
                    </w:rPr>
                  </w:pPr>
                  <w:proofErr w:type="spellStart"/>
                  <w:r w:rsidRPr="007E093C">
                    <w:rPr>
                      <w:rFonts w:ascii="Times New Roman" w:eastAsia="Times New Roman" w:hAnsi="Times New Roman" w:cs="Times New Roman"/>
                      <w:sz w:val="20"/>
                      <w:szCs w:val="20"/>
                      <w:lang w:eastAsia="ru-RU"/>
                    </w:rPr>
                    <w:t>Кульбаба</w:t>
                  </w:r>
                  <w:proofErr w:type="spellEnd"/>
                  <w:r w:rsidRPr="007E093C">
                    <w:rPr>
                      <w:rFonts w:ascii="Times New Roman" w:eastAsia="Times New Roman" w:hAnsi="Times New Roman" w:cs="Times New Roman"/>
                      <w:sz w:val="20"/>
                      <w:szCs w:val="20"/>
                      <w:lang w:eastAsia="ru-RU"/>
                    </w:rPr>
                    <w:t xml:space="preserve"> осенняя (</w:t>
                  </w:r>
                  <w:r w:rsidRPr="007E093C">
                    <w:rPr>
                      <w:rFonts w:ascii="Times New Roman" w:eastAsia="Times New Roman" w:hAnsi="Times New Roman" w:cs="Times New Roman"/>
                      <w:i/>
                      <w:sz w:val="20"/>
                      <w:szCs w:val="20"/>
                      <w:lang w:val="en-US" w:eastAsia="ru-RU"/>
                    </w:rPr>
                    <w:t>Leontodon</w:t>
                  </w:r>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autumnalis</w:t>
                  </w:r>
                  <w:proofErr w:type="spellEnd"/>
                  <w:r w:rsidRPr="007E093C">
                    <w:rPr>
                      <w:rFonts w:ascii="Times New Roman" w:eastAsia="Times New Roman" w:hAnsi="Times New Roman" w:cs="Times New Roman"/>
                      <w:sz w:val="20"/>
                      <w:szCs w:val="20"/>
                      <w:lang w:eastAsia="ru-RU"/>
                    </w:rPr>
                    <w:t>)</w:t>
                  </w:r>
                </w:p>
                <w:p w14:paraId="1CC53C5B"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Купена многоцветковая (</w:t>
                  </w:r>
                  <w:proofErr w:type="spellStart"/>
                  <w:r w:rsidRPr="007E093C">
                    <w:rPr>
                      <w:rFonts w:ascii="Times New Roman" w:eastAsia="Times New Roman" w:hAnsi="Times New Roman" w:cs="Times New Roman"/>
                      <w:i/>
                      <w:sz w:val="20"/>
                      <w:szCs w:val="20"/>
                      <w:lang w:eastAsia="ru-RU"/>
                    </w:rPr>
                    <w:t>Polygonatum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multiflorum</w:t>
                  </w:r>
                  <w:proofErr w:type="spellEnd"/>
                  <w:r w:rsidRPr="007E093C">
                    <w:rPr>
                      <w:rFonts w:ascii="Times New Roman" w:eastAsia="Times New Roman" w:hAnsi="Times New Roman" w:cs="Times New Roman"/>
                      <w:sz w:val="20"/>
                      <w:szCs w:val="20"/>
                      <w:lang w:eastAsia="ru-RU"/>
                    </w:rPr>
                    <w:t>)</w:t>
                  </w:r>
                </w:p>
                <w:p w14:paraId="55A92C20"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Лапчатка серебристая (</w:t>
                  </w:r>
                  <w:proofErr w:type="spellStart"/>
                  <w:r w:rsidRPr="007E093C">
                    <w:rPr>
                      <w:rFonts w:ascii="Times New Roman" w:eastAsia="Times New Roman" w:hAnsi="Times New Roman" w:cs="Times New Roman"/>
                      <w:i/>
                      <w:sz w:val="20"/>
                      <w:szCs w:val="20"/>
                      <w:lang w:eastAsia="ru-RU"/>
                    </w:rPr>
                    <w:t>Potentilla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argentea</w:t>
                  </w:r>
                  <w:proofErr w:type="spellEnd"/>
                  <w:r w:rsidRPr="007E093C">
                    <w:rPr>
                      <w:rFonts w:ascii="Times New Roman" w:eastAsia="Times New Roman" w:hAnsi="Times New Roman" w:cs="Times New Roman"/>
                      <w:sz w:val="20"/>
                      <w:szCs w:val="20"/>
                      <w:lang w:eastAsia="ru-RU"/>
                    </w:rPr>
                    <w:t>)</w:t>
                  </w:r>
                </w:p>
                <w:p w14:paraId="560EA2E3"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 xml:space="preserve">Липа </w:t>
                  </w:r>
                  <w:proofErr w:type="spellStart"/>
                  <w:r w:rsidRPr="007E093C">
                    <w:rPr>
                      <w:rFonts w:ascii="Times New Roman" w:eastAsia="Times New Roman" w:hAnsi="Times New Roman" w:cs="Times New Roman"/>
                      <w:sz w:val="20"/>
                      <w:szCs w:val="20"/>
                      <w:lang w:eastAsia="ru-RU"/>
                    </w:rPr>
                    <w:t>сердцелистная</w:t>
                  </w:r>
                  <w:proofErr w:type="spellEnd"/>
                  <w:r w:rsidRPr="007E093C">
                    <w:rPr>
                      <w:rFonts w:ascii="Times New Roman" w:eastAsia="Times New Roman" w:hAnsi="Times New Roman" w:cs="Times New Roman"/>
                      <w:sz w:val="20"/>
                      <w:szCs w:val="20"/>
                      <w:lang w:eastAsia="ru-RU"/>
                    </w:rPr>
                    <w:t xml:space="preserve"> (</w:t>
                  </w:r>
                  <w:proofErr w:type="spellStart"/>
                  <w:r w:rsidRPr="007E093C">
                    <w:rPr>
                      <w:rFonts w:ascii="Times New Roman" w:eastAsia="Times New Roman" w:hAnsi="Times New Roman" w:cs="Times New Roman"/>
                      <w:i/>
                      <w:sz w:val="20"/>
                      <w:szCs w:val="20"/>
                      <w:lang w:eastAsia="ru-RU"/>
                    </w:rPr>
                    <w:t>Tilia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cordata</w:t>
                  </w:r>
                  <w:proofErr w:type="spellEnd"/>
                  <w:r w:rsidRPr="007E093C">
                    <w:rPr>
                      <w:rFonts w:ascii="Times New Roman" w:eastAsia="Times New Roman" w:hAnsi="Times New Roman" w:cs="Times New Roman"/>
                      <w:sz w:val="20"/>
                      <w:szCs w:val="20"/>
                      <w:lang w:eastAsia="ru-RU"/>
                    </w:rPr>
                    <w:t>)</w:t>
                  </w:r>
                </w:p>
                <w:p w14:paraId="0A8BC173"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Лопух паутинистый (</w:t>
                  </w:r>
                  <w:r w:rsidRPr="007E093C">
                    <w:rPr>
                      <w:rFonts w:ascii="Times New Roman" w:eastAsia="Times New Roman" w:hAnsi="Times New Roman" w:cs="Times New Roman"/>
                      <w:i/>
                      <w:sz w:val="20"/>
                      <w:szCs w:val="20"/>
                      <w:lang w:val="en-US" w:eastAsia="ru-RU"/>
                    </w:rPr>
                    <w:t>Arctium</w:t>
                  </w:r>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tomentosum</w:t>
                  </w:r>
                  <w:proofErr w:type="spellEnd"/>
                  <w:r w:rsidRPr="007E093C">
                    <w:rPr>
                      <w:rFonts w:ascii="Times New Roman" w:eastAsia="Times New Roman" w:hAnsi="Times New Roman" w:cs="Times New Roman"/>
                      <w:sz w:val="20"/>
                      <w:szCs w:val="20"/>
                      <w:lang w:eastAsia="ru-RU"/>
                    </w:rPr>
                    <w:t>)</w:t>
                  </w:r>
                </w:p>
                <w:p w14:paraId="2E890A3B"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Льнянка обыкновенная (</w:t>
                  </w:r>
                  <w:r w:rsidRPr="007E093C">
                    <w:rPr>
                      <w:rFonts w:ascii="Times New Roman" w:eastAsia="Times New Roman" w:hAnsi="Times New Roman" w:cs="Times New Roman"/>
                      <w:i/>
                      <w:sz w:val="20"/>
                      <w:szCs w:val="20"/>
                      <w:lang w:val="en-US" w:eastAsia="ru-RU"/>
                    </w:rPr>
                    <w:t>Linaria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vulgaris</w:t>
                  </w:r>
                  <w:r w:rsidRPr="007E093C">
                    <w:rPr>
                      <w:rFonts w:ascii="Times New Roman" w:eastAsia="Times New Roman" w:hAnsi="Times New Roman" w:cs="Times New Roman"/>
                      <w:sz w:val="20"/>
                      <w:szCs w:val="20"/>
                      <w:lang w:eastAsia="ru-RU"/>
                    </w:rPr>
                    <w:t>)</w:t>
                  </w:r>
                </w:p>
                <w:p w14:paraId="5A5A4EC7"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Люпин многолистный (</w:t>
                  </w:r>
                  <w:proofErr w:type="spellStart"/>
                  <w:r w:rsidRPr="007E093C">
                    <w:rPr>
                      <w:rFonts w:ascii="Times New Roman" w:eastAsia="Times New Roman" w:hAnsi="Times New Roman" w:cs="Times New Roman"/>
                      <w:i/>
                      <w:sz w:val="20"/>
                      <w:szCs w:val="20"/>
                      <w:lang w:eastAsia="ru-RU"/>
                    </w:rPr>
                    <w:t>Lupinus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polyphyllus</w:t>
                  </w:r>
                  <w:proofErr w:type="spellEnd"/>
                  <w:r w:rsidRPr="007E093C">
                    <w:rPr>
                      <w:rFonts w:ascii="Times New Roman" w:eastAsia="Times New Roman" w:hAnsi="Times New Roman" w:cs="Times New Roman"/>
                      <w:sz w:val="20"/>
                      <w:szCs w:val="20"/>
                      <w:lang w:eastAsia="ru-RU"/>
                    </w:rPr>
                    <w:t>)</w:t>
                  </w:r>
                </w:p>
                <w:p w14:paraId="558CFDDC"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Лютик многоцветковый (</w:t>
                  </w:r>
                  <w:proofErr w:type="spellStart"/>
                  <w:r w:rsidRPr="007E093C">
                    <w:rPr>
                      <w:rFonts w:ascii="Times New Roman" w:eastAsia="Times New Roman" w:hAnsi="Times New Roman" w:cs="Times New Roman"/>
                      <w:i/>
                      <w:sz w:val="20"/>
                      <w:szCs w:val="20"/>
                      <w:lang w:eastAsia="ru-RU"/>
                    </w:rPr>
                    <w:t>Ranunculus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polyanthemos</w:t>
                  </w:r>
                  <w:proofErr w:type="spellEnd"/>
                  <w:r w:rsidRPr="007E093C">
                    <w:rPr>
                      <w:rFonts w:ascii="Times New Roman" w:eastAsia="Times New Roman" w:hAnsi="Times New Roman" w:cs="Times New Roman"/>
                      <w:sz w:val="20"/>
                      <w:szCs w:val="20"/>
                      <w:lang w:eastAsia="ru-RU"/>
                    </w:rPr>
                    <w:t>)</w:t>
                  </w:r>
                </w:p>
                <w:p w14:paraId="1CF3CB66"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Малина обыкновенная (</w:t>
                  </w:r>
                  <w:proofErr w:type="spellStart"/>
                  <w:r w:rsidRPr="007E093C">
                    <w:rPr>
                      <w:rFonts w:ascii="Times New Roman" w:eastAsia="Times New Roman" w:hAnsi="Times New Roman" w:cs="Times New Roman"/>
                      <w:i/>
                      <w:sz w:val="20"/>
                      <w:szCs w:val="20"/>
                      <w:lang w:eastAsia="ru-RU"/>
                    </w:rPr>
                    <w:t>Rubus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idaeus</w:t>
                  </w:r>
                  <w:proofErr w:type="spellEnd"/>
                  <w:r w:rsidRPr="007E093C">
                    <w:rPr>
                      <w:rFonts w:ascii="Times New Roman" w:eastAsia="Times New Roman" w:hAnsi="Times New Roman" w:cs="Times New Roman"/>
                      <w:sz w:val="20"/>
                      <w:szCs w:val="20"/>
                      <w:lang w:eastAsia="ru-RU"/>
                    </w:rPr>
                    <w:t>)</w:t>
                  </w:r>
                </w:p>
                <w:p w14:paraId="4FCEBFCD"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Мать-и-мачеха обыкновенная (</w:t>
                  </w:r>
                  <w:proofErr w:type="spellStart"/>
                  <w:r w:rsidRPr="007E093C">
                    <w:rPr>
                      <w:rFonts w:ascii="Times New Roman" w:eastAsia="Times New Roman" w:hAnsi="Times New Roman" w:cs="Times New Roman"/>
                      <w:i/>
                      <w:sz w:val="20"/>
                      <w:szCs w:val="20"/>
                      <w:lang w:eastAsia="ru-RU"/>
                    </w:rPr>
                    <w:t>Tussilago</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farfara</w:t>
                  </w:r>
                  <w:proofErr w:type="spellEnd"/>
                  <w:r w:rsidRPr="007E093C">
                    <w:rPr>
                      <w:rFonts w:ascii="Times New Roman" w:eastAsia="Times New Roman" w:hAnsi="Times New Roman" w:cs="Times New Roman"/>
                      <w:sz w:val="20"/>
                      <w:szCs w:val="20"/>
                      <w:lang w:eastAsia="ru-RU"/>
                    </w:rPr>
                    <w:t>)</w:t>
                  </w:r>
                </w:p>
                <w:p w14:paraId="49A0FAB5"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Медуница неясная (</w:t>
                  </w:r>
                  <w:r w:rsidRPr="007E093C">
                    <w:rPr>
                      <w:rFonts w:ascii="Times New Roman" w:eastAsia="Times New Roman" w:hAnsi="Times New Roman" w:cs="Times New Roman"/>
                      <w:i/>
                      <w:sz w:val="20"/>
                      <w:szCs w:val="20"/>
                      <w:lang w:val="en-US" w:eastAsia="ru-RU"/>
                    </w:rPr>
                    <w:t>Pulmonaria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obscura</w:t>
                  </w:r>
                  <w:r w:rsidRPr="007E093C">
                    <w:rPr>
                      <w:rFonts w:ascii="Times New Roman" w:eastAsia="Times New Roman" w:hAnsi="Times New Roman" w:cs="Times New Roman"/>
                      <w:sz w:val="20"/>
                      <w:szCs w:val="20"/>
                      <w:lang w:eastAsia="ru-RU"/>
                    </w:rPr>
                    <w:t>)</w:t>
                  </w:r>
                </w:p>
                <w:p w14:paraId="3FBEC66C"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Мелколепестник острый (</w:t>
                  </w:r>
                  <w:proofErr w:type="spellStart"/>
                  <w:r w:rsidRPr="007E093C">
                    <w:rPr>
                      <w:rFonts w:ascii="Times New Roman" w:eastAsia="Times New Roman" w:hAnsi="Times New Roman" w:cs="Times New Roman"/>
                      <w:i/>
                      <w:sz w:val="20"/>
                      <w:szCs w:val="20"/>
                      <w:lang w:eastAsia="ru-RU"/>
                    </w:rPr>
                    <w:t>Erigeron</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acris</w:t>
                  </w:r>
                  <w:proofErr w:type="spellEnd"/>
                  <w:r w:rsidRPr="007E093C">
                    <w:rPr>
                      <w:rFonts w:ascii="Times New Roman" w:eastAsia="Times New Roman" w:hAnsi="Times New Roman" w:cs="Times New Roman"/>
                      <w:sz w:val="20"/>
                      <w:szCs w:val="20"/>
                      <w:lang w:eastAsia="ru-RU"/>
                    </w:rPr>
                    <w:t>)</w:t>
                  </w:r>
                </w:p>
                <w:p w14:paraId="14CF00D1"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Метлица обыкновенная (</w:t>
                  </w:r>
                  <w:proofErr w:type="spellStart"/>
                  <w:r w:rsidRPr="007E093C">
                    <w:rPr>
                      <w:rFonts w:ascii="Times New Roman" w:eastAsia="Times New Roman" w:hAnsi="Times New Roman" w:cs="Times New Roman"/>
                      <w:i/>
                      <w:sz w:val="20"/>
                      <w:szCs w:val="20"/>
                      <w:lang w:val="en-US" w:eastAsia="ru-RU"/>
                    </w:rPr>
                    <w:t>Apera</w:t>
                  </w:r>
                  <w:proofErr w:type="spellEnd"/>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spica</w:t>
                  </w:r>
                  <w:r w:rsidRPr="007E093C">
                    <w:rPr>
                      <w:rFonts w:ascii="Times New Roman" w:eastAsia="Times New Roman" w:hAnsi="Times New Roman" w:cs="Times New Roman"/>
                      <w:i/>
                      <w:sz w:val="20"/>
                      <w:szCs w:val="20"/>
                      <w:lang w:eastAsia="ru-RU"/>
                    </w:rPr>
                    <w:t>-</w:t>
                  </w:r>
                  <w:r w:rsidRPr="007E093C">
                    <w:rPr>
                      <w:rFonts w:ascii="Times New Roman" w:eastAsia="Times New Roman" w:hAnsi="Times New Roman" w:cs="Times New Roman"/>
                      <w:i/>
                      <w:sz w:val="20"/>
                      <w:szCs w:val="20"/>
                      <w:lang w:val="en-US" w:eastAsia="ru-RU"/>
                    </w:rPr>
                    <w:t>venti</w:t>
                  </w:r>
                  <w:r w:rsidRPr="007E093C">
                    <w:rPr>
                      <w:rFonts w:ascii="Times New Roman" w:eastAsia="Times New Roman" w:hAnsi="Times New Roman" w:cs="Times New Roman"/>
                      <w:sz w:val="20"/>
                      <w:szCs w:val="20"/>
                      <w:lang w:eastAsia="ru-RU"/>
                    </w:rPr>
                    <w:t>)</w:t>
                  </w:r>
                </w:p>
                <w:p w14:paraId="645F14C3"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Нивяник обыкновенный (</w:t>
                  </w:r>
                  <w:proofErr w:type="spellStart"/>
                  <w:r w:rsidRPr="007E093C">
                    <w:rPr>
                      <w:rFonts w:ascii="Times New Roman" w:eastAsia="Times New Roman" w:hAnsi="Times New Roman" w:cs="Times New Roman"/>
                      <w:i/>
                      <w:sz w:val="20"/>
                      <w:szCs w:val="20"/>
                      <w:lang w:eastAsia="ru-RU"/>
                    </w:rPr>
                    <w:t>Leucanthemum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vulgare</w:t>
                  </w:r>
                  <w:proofErr w:type="spellEnd"/>
                  <w:r w:rsidRPr="007E093C">
                    <w:rPr>
                      <w:rFonts w:ascii="Times New Roman" w:eastAsia="Times New Roman" w:hAnsi="Times New Roman" w:cs="Times New Roman"/>
                      <w:sz w:val="20"/>
                      <w:szCs w:val="20"/>
                      <w:lang w:eastAsia="ru-RU"/>
                    </w:rPr>
                    <w:t>)</w:t>
                  </w:r>
                </w:p>
                <w:p w14:paraId="2EAC5794"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Овсяница луговая (</w:t>
                  </w:r>
                  <w:proofErr w:type="spellStart"/>
                  <w:r w:rsidRPr="007E093C">
                    <w:rPr>
                      <w:rFonts w:ascii="Times New Roman" w:eastAsia="Times New Roman" w:hAnsi="Times New Roman" w:cs="Times New Roman"/>
                      <w:i/>
                      <w:sz w:val="20"/>
                      <w:szCs w:val="20"/>
                      <w:lang w:eastAsia="ru-RU"/>
                    </w:rPr>
                    <w:t>Festuca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pratensis</w:t>
                  </w:r>
                  <w:proofErr w:type="spellEnd"/>
                  <w:r w:rsidRPr="007E093C">
                    <w:rPr>
                      <w:rFonts w:ascii="Times New Roman" w:eastAsia="Times New Roman" w:hAnsi="Times New Roman" w:cs="Times New Roman"/>
                      <w:sz w:val="20"/>
                      <w:szCs w:val="20"/>
                      <w:lang w:eastAsia="ru-RU"/>
                    </w:rPr>
                    <w:t>)</w:t>
                  </w:r>
                </w:p>
                <w:p w14:paraId="24A8A155"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Одуванчик лекарственный (</w:t>
                  </w:r>
                  <w:proofErr w:type="spellStart"/>
                  <w:r w:rsidRPr="007E093C">
                    <w:rPr>
                      <w:rFonts w:ascii="Times New Roman" w:eastAsia="Times New Roman" w:hAnsi="Times New Roman" w:cs="Times New Roman"/>
                      <w:i/>
                      <w:sz w:val="20"/>
                      <w:szCs w:val="20"/>
                      <w:lang w:eastAsia="ru-RU"/>
                    </w:rPr>
                    <w:t>Taraxacum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officinale</w:t>
                  </w:r>
                  <w:proofErr w:type="spellEnd"/>
                  <w:r w:rsidRPr="007E093C">
                    <w:rPr>
                      <w:rFonts w:ascii="Times New Roman" w:eastAsia="Times New Roman" w:hAnsi="Times New Roman" w:cs="Times New Roman"/>
                      <w:sz w:val="20"/>
                      <w:szCs w:val="20"/>
                      <w:lang w:eastAsia="ru-RU"/>
                    </w:rPr>
                    <w:t>)</w:t>
                  </w:r>
                </w:p>
                <w:p w14:paraId="7442082D" w14:textId="77777777" w:rsidR="00C94E1F" w:rsidRPr="007E093C" w:rsidRDefault="00C94E1F" w:rsidP="00C94E1F">
                  <w:pPr>
                    <w:tabs>
                      <w:tab w:val="left" w:pos="3810"/>
                    </w:tabs>
                    <w:jc w:val="both"/>
                    <w:rPr>
                      <w:rFonts w:ascii="Times New Roman" w:eastAsia="Times New Roman" w:hAnsi="Times New Roman" w:cs="Times New Roman"/>
                      <w:sz w:val="20"/>
                      <w:szCs w:val="20"/>
                      <w:lang w:eastAsia="ru-RU"/>
                    </w:rPr>
                  </w:pPr>
                  <w:proofErr w:type="spellStart"/>
                  <w:r w:rsidRPr="007E093C">
                    <w:rPr>
                      <w:rFonts w:ascii="Times New Roman" w:eastAsia="Times New Roman" w:hAnsi="Times New Roman" w:cs="Times New Roman"/>
                      <w:sz w:val="20"/>
                      <w:szCs w:val="20"/>
                      <w:lang w:eastAsia="ru-RU"/>
                    </w:rPr>
                    <w:t>Ортилия</w:t>
                  </w:r>
                  <w:proofErr w:type="spellEnd"/>
                  <w:r w:rsidRPr="007E093C">
                    <w:rPr>
                      <w:rFonts w:ascii="Times New Roman" w:eastAsia="Times New Roman" w:hAnsi="Times New Roman" w:cs="Times New Roman"/>
                      <w:sz w:val="20"/>
                      <w:szCs w:val="20"/>
                      <w:lang w:eastAsia="ru-RU"/>
                    </w:rPr>
                    <w:t xml:space="preserve"> однобокая (</w:t>
                  </w:r>
                  <w:proofErr w:type="spellStart"/>
                  <w:r w:rsidRPr="007E093C">
                    <w:rPr>
                      <w:rFonts w:ascii="Times New Roman" w:eastAsia="Times New Roman" w:hAnsi="Times New Roman" w:cs="Times New Roman"/>
                      <w:i/>
                      <w:sz w:val="20"/>
                      <w:szCs w:val="20"/>
                      <w:lang w:eastAsia="ru-RU"/>
                    </w:rPr>
                    <w:t>Orthilia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secunda</w:t>
                  </w:r>
                  <w:proofErr w:type="spellEnd"/>
                  <w:r w:rsidRPr="007E093C">
                    <w:rPr>
                      <w:rFonts w:ascii="Times New Roman" w:eastAsia="Times New Roman" w:hAnsi="Times New Roman" w:cs="Times New Roman"/>
                      <w:sz w:val="20"/>
                      <w:szCs w:val="20"/>
                      <w:lang w:eastAsia="ru-RU"/>
                    </w:rPr>
                    <w:t>)</w:t>
                  </w:r>
                </w:p>
                <w:p w14:paraId="24409F6F" w14:textId="77777777"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Осина (</w:t>
                  </w:r>
                  <w:proofErr w:type="spellStart"/>
                  <w:r w:rsidRPr="007E093C">
                    <w:rPr>
                      <w:rFonts w:ascii="Times New Roman" w:eastAsia="Times New Roman" w:hAnsi="Times New Roman" w:cs="Times New Roman"/>
                      <w:i/>
                      <w:sz w:val="20"/>
                      <w:szCs w:val="20"/>
                      <w:lang w:eastAsia="ru-RU"/>
                    </w:rPr>
                    <w:t>Populus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tremula</w:t>
                  </w:r>
                  <w:proofErr w:type="spellEnd"/>
                  <w:r w:rsidRPr="007E093C">
                    <w:rPr>
                      <w:rFonts w:ascii="Times New Roman" w:eastAsia="Times New Roman" w:hAnsi="Times New Roman" w:cs="Times New Roman"/>
                      <w:sz w:val="20"/>
                      <w:szCs w:val="20"/>
                      <w:lang w:eastAsia="ru-RU"/>
                    </w:rPr>
                    <w:t>)</w:t>
                  </w:r>
                </w:p>
                <w:p w14:paraId="5E312D2E" w14:textId="77777777"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Осока корневищная (</w:t>
                  </w:r>
                  <w:proofErr w:type="spellStart"/>
                  <w:r w:rsidRPr="007E093C">
                    <w:rPr>
                      <w:rFonts w:ascii="Times New Roman" w:eastAsia="Times New Roman" w:hAnsi="Times New Roman" w:cs="Times New Roman"/>
                      <w:i/>
                      <w:sz w:val="20"/>
                      <w:szCs w:val="20"/>
                      <w:lang w:eastAsia="ru-RU"/>
                    </w:rPr>
                    <w:t>Carex</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rhizina</w:t>
                  </w:r>
                  <w:proofErr w:type="spellEnd"/>
                  <w:r w:rsidRPr="007E093C">
                    <w:rPr>
                      <w:rFonts w:ascii="Times New Roman" w:eastAsia="Times New Roman" w:hAnsi="Times New Roman" w:cs="Times New Roman"/>
                      <w:sz w:val="20"/>
                      <w:szCs w:val="20"/>
                      <w:lang w:eastAsia="ru-RU"/>
                    </w:rPr>
                    <w:t>)</w:t>
                  </w:r>
                </w:p>
                <w:p w14:paraId="1F9F1EF8" w14:textId="77777777" w:rsidR="00C94E1F" w:rsidRPr="007E093C" w:rsidRDefault="00C94E1F" w:rsidP="00C94E1F">
                  <w:pPr>
                    <w:jc w:val="both"/>
                    <w:rPr>
                      <w:rFonts w:ascii="Times New Roman" w:eastAsia="Times New Roman" w:hAnsi="Times New Roman" w:cs="Times New Roman"/>
                      <w:sz w:val="20"/>
                      <w:szCs w:val="20"/>
                      <w:lang w:eastAsia="ru-RU"/>
                    </w:rPr>
                  </w:pPr>
                  <w:proofErr w:type="spellStart"/>
                  <w:r w:rsidRPr="007E093C">
                    <w:rPr>
                      <w:rFonts w:ascii="Times New Roman" w:eastAsia="Times New Roman" w:hAnsi="Times New Roman" w:cs="Times New Roman"/>
                      <w:sz w:val="20"/>
                      <w:szCs w:val="20"/>
                      <w:lang w:eastAsia="ru-RU"/>
                    </w:rPr>
                    <w:t>Пальчатокоренник</w:t>
                  </w:r>
                  <w:proofErr w:type="spellEnd"/>
                  <w:r w:rsidRPr="007E093C">
                    <w:rPr>
                      <w:rFonts w:ascii="Times New Roman" w:eastAsia="Times New Roman" w:hAnsi="Times New Roman" w:cs="Times New Roman"/>
                      <w:sz w:val="20"/>
                      <w:szCs w:val="20"/>
                      <w:lang w:eastAsia="ru-RU"/>
                    </w:rPr>
                    <w:t xml:space="preserve"> мясо-красный (</w:t>
                  </w:r>
                  <w:proofErr w:type="spellStart"/>
                  <w:r w:rsidRPr="007E093C">
                    <w:rPr>
                      <w:rFonts w:ascii="Times New Roman" w:eastAsia="Times New Roman" w:hAnsi="Times New Roman" w:cs="Times New Roman"/>
                      <w:i/>
                      <w:sz w:val="20"/>
                      <w:szCs w:val="20"/>
                      <w:lang w:eastAsia="ru-RU"/>
                    </w:rPr>
                    <w:t>Dactylorhiza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incarnata</w:t>
                  </w:r>
                  <w:proofErr w:type="spellEnd"/>
                  <w:r w:rsidRPr="007E093C">
                    <w:rPr>
                      <w:rFonts w:ascii="Times New Roman" w:eastAsia="Times New Roman" w:hAnsi="Times New Roman" w:cs="Times New Roman"/>
                      <w:sz w:val="20"/>
                      <w:szCs w:val="20"/>
                      <w:lang w:eastAsia="ru-RU"/>
                    </w:rPr>
                    <w:t xml:space="preserve">) </w:t>
                  </w:r>
                </w:p>
                <w:p w14:paraId="3673E118"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Пастернак лесной (</w:t>
                  </w:r>
                  <w:proofErr w:type="spellStart"/>
                  <w:r w:rsidRPr="007E093C">
                    <w:rPr>
                      <w:rFonts w:ascii="Times New Roman" w:eastAsia="Times New Roman" w:hAnsi="Times New Roman" w:cs="Times New Roman"/>
                      <w:i/>
                      <w:sz w:val="20"/>
                      <w:szCs w:val="20"/>
                      <w:lang w:eastAsia="ru-RU"/>
                    </w:rPr>
                    <w:t>Pastinaca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sylvestris</w:t>
                  </w:r>
                  <w:proofErr w:type="spellEnd"/>
                  <w:r w:rsidRPr="007E093C">
                    <w:rPr>
                      <w:rFonts w:ascii="Times New Roman" w:eastAsia="Times New Roman" w:hAnsi="Times New Roman" w:cs="Times New Roman"/>
                      <w:sz w:val="20"/>
                      <w:szCs w:val="20"/>
                      <w:lang w:eastAsia="ru-RU"/>
                    </w:rPr>
                    <w:t>)</w:t>
                  </w:r>
                </w:p>
                <w:p w14:paraId="168F16C2"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Пастушья сумка обыкновенная (</w:t>
                  </w:r>
                  <w:proofErr w:type="spellStart"/>
                  <w:r w:rsidRPr="007E093C">
                    <w:rPr>
                      <w:rFonts w:ascii="Times New Roman" w:eastAsia="Times New Roman" w:hAnsi="Times New Roman" w:cs="Times New Roman"/>
                      <w:i/>
                      <w:sz w:val="20"/>
                      <w:szCs w:val="20"/>
                      <w:lang w:eastAsia="ru-RU"/>
                    </w:rPr>
                    <w:t>Capsella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bursa-pastoris</w:t>
                  </w:r>
                  <w:proofErr w:type="spellEnd"/>
                  <w:r w:rsidRPr="007E093C">
                    <w:rPr>
                      <w:rFonts w:ascii="Times New Roman" w:eastAsia="Times New Roman" w:hAnsi="Times New Roman" w:cs="Times New Roman"/>
                      <w:sz w:val="20"/>
                      <w:szCs w:val="20"/>
                      <w:lang w:eastAsia="ru-RU"/>
                    </w:rPr>
                    <w:t>)</w:t>
                  </w:r>
                </w:p>
                <w:p w14:paraId="0A68DD6E"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Пихта сибирская (</w:t>
                  </w:r>
                  <w:proofErr w:type="spellStart"/>
                  <w:r w:rsidRPr="007E093C">
                    <w:rPr>
                      <w:rFonts w:ascii="Times New Roman" w:eastAsia="Times New Roman" w:hAnsi="Times New Roman" w:cs="Times New Roman"/>
                      <w:i/>
                      <w:sz w:val="20"/>
                      <w:szCs w:val="20"/>
                      <w:lang w:eastAsia="ru-RU"/>
                    </w:rPr>
                    <w:t>Abies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sibirica</w:t>
                  </w:r>
                  <w:proofErr w:type="spellEnd"/>
                  <w:r w:rsidRPr="007E093C">
                    <w:rPr>
                      <w:rFonts w:ascii="Times New Roman" w:eastAsia="Times New Roman" w:hAnsi="Times New Roman" w:cs="Times New Roman"/>
                      <w:sz w:val="20"/>
                      <w:szCs w:val="20"/>
                      <w:lang w:eastAsia="ru-RU"/>
                    </w:rPr>
                    <w:t>)</w:t>
                  </w:r>
                </w:p>
                <w:p w14:paraId="74038D57" w14:textId="77777777" w:rsidR="00C94E1F" w:rsidRPr="007E093C" w:rsidRDefault="00C94E1F" w:rsidP="00C94E1F">
                  <w:pPr>
                    <w:tabs>
                      <w:tab w:val="left" w:pos="3810"/>
                    </w:tabs>
                    <w:jc w:val="both"/>
                    <w:rPr>
                      <w:rFonts w:ascii="Times New Roman" w:eastAsia="Times New Roman" w:hAnsi="Times New Roman" w:cs="Times New Roman"/>
                      <w:sz w:val="20"/>
                      <w:szCs w:val="20"/>
                      <w:lang w:eastAsia="ru-RU"/>
                    </w:rPr>
                  </w:pPr>
                  <w:proofErr w:type="spellStart"/>
                  <w:r w:rsidRPr="007E093C">
                    <w:rPr>
                      <w:rFonts w:ascii="Times New Roman" w:eastAsia="Times New Roman" w:hAnsi="Times New Roman" w:cs="Times New Roman"/>
                      <w:sz w:val="20"/>
                      <w:szCs w:val="20"/>
                      <w:lang w:eastAsia="ru-RU"/>
                    </w:rPr>
                    <w:t>Плевроциум</w:t>
                  </w:r>
                  <w:proofErr w:type="spellEnd"/>
                  <w:r w:rsidRPr="007E093C">
                    <w:rPr>
                      <w:rFonts w:ascii="Times New Roman" w:eastAsia="Times New Roman" w:hAnsi="Times New Roman" w:cs="Times New Roman"/>
                      <w:sz w:val="20"/>
                      <w:szCs w:val="20"/>
                      <w:lang w:eastAsia="ru-RU"/>
                    </w:rPr>
                    <w:t xml:space="preserve"> </w:t>
                  </w:r>
                  <w:proofErr w:type="spellStart"/>
                  <w:r w:rsidRPr="007E093C">
                    <w:rPr>
                      <w:rFonts w:ascii="Times New Roman" w:eastAsia="Times New Roman" w:hAnsi="Times New Roman" w:cs="Times New Roman"/>
                      <w:sz w:val="20"/>
                      <w:szCs w:val="20"/>
                      <w:lang w:eastAsia="ru-RU"/>
                    </w:rPr>
                    <w:t>Шребера</w:t>
                  </w:r>
                  <w:proofErr w:type="spellEnd"/>
                  <w:r w:rsidRPr="007E093C">
                    <w:rPr>
                      <w:rFonts w:ascii="Times New Roman" w:eastAsia="Times New Roman" w:hAnsi="Times New Roman" w:cs="Times New Roman"/>
                      <w:sz w:val="20"/>
                      <w:szCs w:val="20"/>
                      <w:lang w:eastAsia="ru-RU"/>
                    </w:rPr>
                    <w:t xml:space="preserve"> (</w:t>
                  </w:r>
                  <w:proofErr w:type="spellStart"/>
                  <w:r w:rsidRPr="007E093C">
                    <w:rPr>
                      <w:rFonts w:ascii="Times New Roman" w:eastAsia="Times New Roman" w:hAnsi="Times New Roman" w:cs="Times New Roman"/>
                      <w:i/>
                      <w:sz w:val="20"/>
                      <w:szCs w:val="20"/>
                      <w:lang w:eastAsia="ru-RU"/>
                    </w:rPr>
                    <w:t>Pleurozium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schreberi</w:t>
                  </w:r>
                  <w:proofErr w:type="spellEnd"/>
                  <w:r w:rsidRPr="007E093C">
                    <w:rPr>
                      <w:rFonts w:ascii="Times New Roman" w:eastAsia="Times New Roman" w:hAnsi="Times New Roman" w:cs="Times New Roman"/>
                      <w:sz w:val="20"/>
                      <w:szCs w:val="20"/>
                      <w:lang w:eastAsia="ru-RU"/>
                    </w:rPr>
                    <w:t>)</w:t>
                  </w:r>
                </w:p>
                <w:p w14:paraId="47522E47"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Подмаренник белый (</w:t>
                  </w:r>
                  <w:proofErr w:type="spellStart"/>
                  <w:r w:rsidRPr="007E093C">
                    <w:rPr>
                      <w:rFonts w:ascii="Times New Roman" w:eastAsia="Times New Roman" w:hAnsi="Times New Roman" w:cs="Times New Roman"/>
                      <w:i/>
                      <w:sz w:val="20"/>
                      <w:szCs w:val="20"/>
                      <w:lang w:eastAsia="ru-RU"/>
                    </w:rPr>
                    <w:t>Galium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album</w:t>
                  </w:r>
                  <w:proofErr w:type="spellEnd"/>
                  <w:r w:rsidRPr="007E093C">
                    <w:rPr>
                      <w:rFonts w:ascii="Times New Roman" w:eastAsia="Times New Roman" w:hAnsi="Times New Roman" w:cs="Times New Roman"/>
                      <w:sz w:val="20"/>
                      <w:szCs w:val="20"/>
                      <w:lang w:eastAsia="ru-RU"/>
                    </w:rPr>
                    <w:t>)</w:t>
                  </w:r>
                </w:p>
                <w:p w14:paraId="36C63462"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 xml:space="preserve">Подорожник </w:t>
                  </w:r>
                  <w:proofErr w:type="spellStart"/>
                  <w:r w:rsidRPr="007E093C">
                    <w:rPr>
                      <w:rFonts w:ascii="Times New Roman" w:eastAsia="Times New Roman" w:hAnsi="Times New Roman" w:cs="Times New Roman"/>
                      <w:sz w:val="20"/>
                      <w:szCs w:val="20"/>
                      <w:lang w:eastAsia="ru-RU"/>
                    </w:rPr>
                    <w:t>ланцетолистный</w:t>
                  </w:r>
                  <w:proofErr w:type="spellEnd"/>
                  <w:r w:rsidRPr="007E093C">
                    <w:rPr>
                      <w:rFonts w:ascii="Times New Roman" w:eastAsia="Times New Roman" w:hAnsi="Times New Roman" w:cs="Times New Roman"/>
                      <w:sz w:val="20"/>
                      <w:szCs w:val="20"/>
                      <w:lang w:eastAsia="ru-RU"/>
                    </w:rPr>
                    <w:t xml:space="preserve"> (</w:t>
                  </w:r>
                  <w:proofErr w:type="spellStart"/>
                  <w:r w:rsidRPr="007E093C">
                    <w:rPr>
                      <w:rFonts w:ascii="Times New Roman" w:eastAsia="Times New Roman" w:hAnsi="Times New Roman" w:cs="Times New Roman"/>
                      <w:i/>
                      <w:sz w:val="20"/>
                      <w:szCs w:val="20"/>
                      <w:lang w:eastAsia="ru-RU"/>
                    </w:rPr>
                    <w:t>Plantago</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lanceolata</w:t>
                  </w:r>
                  <w:proofErr w:type="spellEnd"/>
                  <w:r w:rsidRPr="007E093C">
                    <w:rPr>
                      <w:rFonts w:ascii="Times New Roman" w:eastAsia="Times New Roman" w:hAnsi="Times New Roman" w:cs="Times New Roman"/>
                      <w:sz w:val="20"/>
                      <w:szCs w:val="20"/>
                      <w:lang w:eastAsia="ru-RU"/>
                    </w:rPr>
                    <w:t>)</w:t>
                  </w:r>
                </w:p>
                <w:p w14:paraId="6CD45E3A"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Подорожник средний (</w:t>
                  </w:r>
                  <w:proofErr w:type="spellStart"/>
                  <w:r w:rsidRPr="007E093C">
                    <w:rPr>
                      <w:rFonts w:ascii="Times New Roman" w:eastAsia="Times New Roman" w:hAnsi="Times New Roman" w:cs="Times New Roman"/>
                      <w:i/>
                      <w:sz w:val="20"/>
                      <w:szCs w:val="20"/>
                      <w:lang w:eastAsia="ru-RU"/>
                    </w:rPr>
                    <w:t>Plantago</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media</w:t>
                  </w:r>
                  <w:proofErr w:type="spellEnd"/>
                  <w:r w:rsidRPr="007E093C">
                    <w:rPr>
                      <w:rFonts w:ascii="Times New Roman" w:eastAsia="Times New Roman" w:hAnsi="Times New Roman" w:cs="Times New Roman"/>
                      <w:sz w:val="20"/>
                      <w:szCs w:val="20"/>
                      <w:lang w:eastAsia="ru-RU"/>
                    </w:rPr>
                    <w:t>)</w:t>
                  </w:r>
                </w:p>
                <w:p w14:paraId="2A2FD3FA"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Полевица тонкая (</w:t>
                  </w:r>
                  <w:proofErr w:type="spellStart"/>
                  <w:r w:rsidRPr="007E093C">
                    <w:rPr>
                      <w:rFonts w:ascii="Times New Roman" w:eastAsia="Times New Roman" w:hAnsi="Times New Roman" w:cs="Times New Roman"/>
                      <w:i/>
                      <w:sz w:val="20"/>
                      <w:szCs w:val="20"/>
                      <w:lang w:eastAsia="ru-RU"/>
                    </w:rPr>
                    <w:t>Agrostis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tenuis</w:t>
                  </w:r>
                  <w:proofErr w:type="spellEnd"/>
                  <w:r w:rsidRPr="007E093C">
                    <w:rPr>
                      <w:rFonts w:ascii="Times New Roman" w:eastAsia="Times New Roman" w:hAnsi="Times New Roman" w:cs="Times New Roman"/>
                      <w:sz w:val="20"/>
                      <w:szCs w:val="20"/>
                      <w:lang w:eastAsia="ru-RU"/>
                    </w:rPr>
                    <w:t>)</w:t>
                  </w:r>
                </w:p>
                <w:p w14:paraId="07E3EFDF"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Полынь горькая (</w:t>
                  </w:r>
                  <w:proofErr w:type="spellStart"/>
                  <w:r w:rsidRPr="007E093C">
                    <w:rPr>
                      <w:rFonts w:ascii="Times New Roman" w:eastAsia="Times New Roman" w:hAnsi="Times New Roman" w:cs="Times New Roman"/>
                      <w:i/>
                      <w:sz w:val="20"/>
                      <w:szCs w:val="20"/>
                      <w:lang w:eastAsia="ru-RU"/>
                    </w:rPr>
                    <w:t>Artemisia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absinthium</w:t>
                  </w:r>
                  <w:proofErr w:type="spellEnd"/>
                  <w:r w:rsidRPr="007E093C">
                    <w:rPr>
                      <w:rFonts w:ascii="Times New Roman" w:eastAsia="Times New Roman" w:hAnsi="Times New Roman" w:cs="Times New Roman"/>
                      <w:sz w:val="20"/>
                      <w:szCs w:val="20"/>
                      <w:lang w:eastAsia="ru-RU"/>
                    </w:rPr>
                    <w:t>)</w:t>
                  </w:r>
                </w:p>
                <w:p w14:paraId="4E75ED84"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Полынь обыкновенная (</w:t>
                  </w:r>
                  <w:r w:rsidRPr="007E093C">
                    <w:rPr>
                      <w:rFonts w:ascii="Times New Roman" w:eastAsia="Times New Roman" w:hAnsi="Times New Roman" w:cs="Times New Roman"/>
                      <w:i/>
                      <w:sz w:val="20"/>
                      <w:szCs w:val="20"/>
                      <w:lang w:val="en-US" w:eastAsia="ru-RU"/>
                    </w:rPr>
                    <w:t>Artemisia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vulgaris</w:t>
                  </w:r>
                  <w:r w:rsidRPr="007E093C">
                    <w:rPr>
                      <w:rFonts w:ascii="Times New Roman" w:eastAsia="Times New Roman" w:hAnsi="Times New Roman" w:cs="Times New Roman"/>
                      <w:sz w:val="20"/>
                      <w:szCs w:val="20"/>
                      <w:lang w:eastAsia="ru-RU"/>
                    </w:rPr>
                    <w:t>)</w:t>
                  </w:r>
                </w:p>
                <w:p w14:paraId="1D25C0F0" w14:textId="77777777" w:rsidR="00C94E1F" w:rsidRPr="007E093C" w:rsidRDefault="00C94E1F" w:rsidP="00C94E1F">
                  <w:pPr>
                    <w:jc w:val="both"/>
                    <w:rPr>
                      <w:rFonts w:ascii="Times New Roman" w:eastAsia="Times New Roman" w:hAnsi="Times New Roman" w:cs="Times New Roman"/>
                      <w:sz w:val="20"/>
                      <w:szCs w:val="20"/>
                      <w:lang w:eastAsia="ru-RU"/>
                    </w:rPr>
                  </w:pPr>
                  <w:proofErr w:type="spellStart"/>
                  <w:r w:rsidRPr="007E093C">
                    <w:rPr>
                      <w:rFonts w:ascii="Times New Roman" w:eastAsia="Times New Roman" w:hAnsi="Times New Roman" w:cs="Times New Roman"/>
                      <w:sz w:val="20"/>
                      <w:szCs w:val="20"/>
                      <w:lang w:eastAsia="ru-RU"/>
                    </w:rPr>
                    <w:t>Репешок</w:t>
                  </w:r>
                  <w:proofErr w:type="spellEnd"/>
                  <w:r w:rsidRPr="007E093C">
                    <w:rPr>
                      <w:rFonts w:ascii="Times New Roman" w:eastAsia="Times New Roman" w:hAnsi="Times New Roman" w:cs="Times New Roman"/>
                      <w:sz w:val="20"/>
                      <w:szCs w:val="20"/>
                      <w:lang w:eastAsia="ru-RU"/>
                    </w:rPr>
                    <w:t xml:space="preserve"> волосистый (</w:t>
                  </w:r>
                  <w:proofErr w:type="spellStart"/>
                  <w:r w:rsidRPr="007E093C">
                    <w:rPr>
                      <w:rFonts w:ascii="Times New Roman" w:eastAsia="Times New Roman" w:hAnsi="Times New Roman" w:cs="Times New Roman"/>
                      <w:i/>
                      <w:sz w:val="20"/>
                      <w:szCs w:val="20"/>
                      <w:lang w:eastAsia="ru-RU"/>
                    </w:rPr>
                    <w:t>Agrimonia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pilosa</w:t>
                  </w:r>
                  <w:proofErr w:type="spellEnd"/>
                  <w:r w:rsidRPr="007E093C">
                    <w:rPr>
                      <w:rFonts w:ascii="Times New Roman" w:eastAsia="Times New Roman" w:hAnsi="Times New Roman" w:cs="Times New Roman"/>
                      <w:sz w:val="20"/>
                      <w:szCs w:val="20"/>
                      <w:lang w:eastAsia="ru-RU"/>
                    </w:rPr>
                    <w:t>)</w:t>
                  </w:r>
                </w:p>
                <w:p w14:paraId="4C6784D0" w14:textId="77777777" w:rsidR="00C94E1F" w:rsidRPr="007E093C" w:rsidRDefault="00C94E1F" w:rsidP="00C94E1F">
                  <w:pPr>
                    <w:tabs>
                      <w:tab w:val="left" w:pos="3810"/>
                    </w:tabs>
                    <w:jc w:val="both"/>
                    <w:rPr>
                      <w:rFonts w:ascii="Times New Roman" w:eastAsia="Times New Roman" w:hAnsi="Times New Roman" w:cs="Times New Roman"/>
                      <w:sz w:val="20"/>
                      <w:szCs w:val="20"/>
                      <w:lang w:eastAsia="ru-RU"/>
                    </w:rPr>
                  </w:pPr>
                  <w:proofErr w:type="spellStart"/>
                  <w:r w:rsidRPr="007E093C">
                    <w:rPr>
                      <w:rFonts w:ascii="Times New Roman" w:eastAsia="Times New Roman" w:hAnsi="Times New Roman" w:cs="Times New Roman"/>
                      <w:sz w:val="20"/>
                      <w:szCs w:val="20"/>
                      <w:lang w:eastAsia="ru-RU"/>
                    </w:rPr>
                    <w:t>Ритидиадельфус</w:t>
                  </w:r>
                  <w:proofErr w:type="spellEnd"/>
                  <w:r w:rsidRPr="007E093C">
                    <w:rPr>
                      <w:rFonts w:ascii="Times New Roman" w:eastAsia="Times New Roman" w:hAnsi="Times New Roman" w:cs="Times New Roman"/>
                      <w:sz w:val="20"/>
                      <w:szCs w:val="20"/>
                      <w:lang w:eastAsia="ru-RU"/>
                    </w:rPr>
                    <w:t xml:space="preserve"> трехгранный (</w:t>
                  </w:r>
                  <w:proofErr w:type="spellStart"/>
                  <w:r w:rsidRPr="007E093C">
                    <w:rPr>
                      <w:rFonts w:ascii="Times New Roman" w:eastAsia="Times New Roman" w:hAnsi="Times New Roman" w:cs="Times New Roman"/>
                      <w:i/>
                      <w:sz w:val="20"/>
                      <w:szCs w:val="20"/>
                      <w:lang w:eastAsia="ru-RU"/>
                    </w:rPr>
                    <w:t>Ritidiadelfus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triquedrus</w:t>
                  </w:r>
                  <w:proofErr w:type="spellEnd"/>
                  <w:r w:rsidRPr="007E093C">
                    <w:rPr>
                      <w:rFonts w:ascii="Times New Roman" w:eastAsia="Times New Roman" w:hAnsi="Times New Roman" w:cs="Times New Roman"/>
                      <w:sz w:val="20"/>
                      <w:szCs w:val="20"/>
                      <w:lang w:eastAsia="ru-RU"/>
                    </w:rPr>
                    <w:t>)</w:t>
                  </w:r>
                </w:p>
                <w:p w14:paraId="3A5F004C" w14:textId="77777777"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Рябина обыкновенная (</w:t>
                  </w:r>
                  <w:proofErr w:type="spellStart"/>
                  <w:r w:rsidRPr="007E093C">
                    <w:rPr>
                      <w:rFonts w:ascii="Times New Roman" w:eastAsia="Times New Roman" w:hAnsi="Times New Roman" w:cs="Times New Roman"/>
                      <w:i/>
                      <w:sz w:val="20"/>
                      <w:szCs w:val="20"/>
                      <w:lang w:eastAsia="ru-RU"/>
                    </w:rPr>
                    <w:t>Sorbus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aucuparia</w:t>
                  </w:r>
                  <w:proofErr w:type="spellEnd"/>
                  <w:r w:rsidRPr="007E093C">
                    <w:rPr>
                      <w:rFonts w:ascii="Times New Roman" w:eastAsia="Times New Roman" w:hAnsi="Times New Roman" w:cs="Times New Roman"/>
                      <w:sz w:val="20"/>
                      <w:szCs w:val="20"/>
                      <w:lang w:eastAsia="ru-RU"/>
                    </w:rPr>
                    <w:t>)</w:t>
                  </w:r>
                </w:p>
                <w:p w14:paraId="699B2A31"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Свербига восточная (</w:t>
                  </w:r>
                  <w:proofErr w:type="spellStart"/>
                  <w:r w:rsidRPr="007E093C">
                    <w:rPr>
                      <w:rFonts w:ascii="Times New Roman" w:eastAsia="Times New Roman" w:hAnsi="Times New Roman" w:cs="Times New Roman"/>
                      <w:i/>
                      <w:sz w:val="20"/>
                      <w:szCs w:val="20"/>
                      <w:lang w:eastAsia="ru-RU"/>
                    </w:rPr>
                    <w:t>Bunias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orientalis</w:t>
                  </w:r>
                  <w:proofErr w:type="spellEnd"/>
                  <w:r w:rsidRPr="007E093C">
                    <w:rPr>
                      <w:rFonts w:ascii="Times New Roman" w:eastAsia="Times New Roman" w:hAnsi="Times New Roman" w:cs="Times New Roman"/>
                      <w:sz w:val="20"/>
                      <w:szCs w:val="20"/>
                      <w:lang w:eastAsia="ru-RU"/>
                    </w:rPr>
                    <w:t>)</w:t>
                  </w:r>
                </w:p>
                <w:p w14:paraId="00AE77B1"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lastRenderedPageBreak/>
                    <w:t>Синяк обыкновенный (</w:t>
                  </w:r>
                  <w:proofErr w:type="spellStart"/>
                  <w:r w:rsidRPr="007E093C">
                    <w:rPr>
                      <w:rFonts w:ascii="Times New Roman" w:eastAsia="Times New Roman" w:hAnsi="Times New Roman" w:cs="Times New Roman"/>
                      <w:i/>
                      <w:sz w:val="20"/>
                      <w:szCs w:val="20"/>
                      <w:lang w:eastAsia="ru-RU"/>
                    </w:rPr>
                    <w:t>Echium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vulgare</w:t>
                  </w:r>
                  <w:proofErr w:type="spellEnd"/>
                  <w:r w:rsidRPr="007E093C">
                    <w:rPr>
                      <w:rFonts w:ascii="Times New Roman" w:eastAsia="Times New Roman" w:hAnsi="Times New Roman" w:cs="Times New Roman"/>
                      <w:sz w:val="20"/>
                      <w:szCs w:val="20"/>
                      <w:lang w:eastAsia="ru-RU"/>
                    </w:rPr>
                    <w:t>)</w:t>
                  </w:r>
                </w:p>
                <w:p w14:paraId="40326544"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Сныть обыкновенная (</w:t>
                  </w:r>
                  <w:r w:rsidRPr="007E093C">
                    <w:rPr>
                      <w:rFonts w:ascii="Times New Roman" w:eastAsia="Times New Roman" w:hAnsi="Times New Roman" w:cs="Times New Roman"/>
                      <w:i/>
                      <w:sz w:val="20"/>
                      <w:szCs w:val="20"/>
                      <w:lang w:val="en-US" w:eastAsia="ru-RU"/>
                    </w:rPr>
                    <w:t>Aegopodium</w:t>
                  </w:r>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podagraria</w:t>
                  </w:r>
                  <w:proofErr w:type="spellEnd"/>
                  <w:r w:rsidRPr="007E093C">
                    <w:rPr>
                      <w:rFonts w:ascii="Times New Roman" w:eastAsia="Times New Roman" w:hAnsi="Times New Roman" w:cs="Times New Roman"/>
                      <w:sz w:val="20"/>
                      <w:szCs w:val="20"/>
                      <w:lang w:eastAsia="ru-RU"/>
                    </w:rPr>
                    <w:t>)</w:t>
                  </w:r>
                </w:p>
                <w:p w14:paraId="6863C2BC" w14:textId="77777777" w:rsidR="00C94E1F" w:rsidRPr="007E093C"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Сосна лесная (</w:t>
                  </w:r>
                  <w:proofErr w:type="spellStart"/>
                  <w:r w:rsidRPr="007E093C">
                    <w:rPr>
                      <w:rFonts w:ascii="Times New Roman" w:eastAsia="Times New Roman" w:hAnsi="Times New Roman" w:cs="Times New Roman"/>
                      <w:i/>
                      <w:sz w:val="20"/>
                      <w:szCs w:val="20"/>
                      <w:lang w:eastAsia="ru-RU"/>
                    </w:rPr>
                    <w:t>Pinus</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sylvestris</w:t>
                  </w:r>
                  <w:proofErr w:type="spellEnd"/>
                  <w:r w:rsidRPr="007E093C">
                    <w:rPr>
                      <w:rFonts w:ascii="Times New Roman" w:eastAsia="Times New Roman" w:hAnsi="Times New Roman" w:cs="Times New Roman"/>
                      <w:sz w:val="20"/>
                      <w:szCs w:val="20"/>
                      <w:lang w:eastAsia="ru-RU"/>
                    </w:rPr>
                    <w:t>)</w:t>
                  </w:r>
                </w:p>
                <w:p w14:paraId="56329437"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Сушеница лесная (</w:t>
                  </w:r>
                  <w:proofErr w:type="spellStart"/>
                  <w:r w:rsidRPr="007E093C">
                    <w:rPr>
                      <w:rFonts w:ascii="Times New Roman" w:eastAsia="Times New Roman" w:hAnsi="Times New Roman" w:cs="Times New Roman"/>
                      <w:i/>
                      <w:sz w:val="20"/>
                      <w:szCs w:val="20"/>
                      <w:lang w:eastAsia="ru-RU"/>
                    </w:rPr>
                    <w:t>Gnaphalium</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sylvaticum</w:t>
                  </w:r>
                  <w:proofErr w:type="spellEnd"/>
                  <w:r w:rsidRPr="007E093C">
                    <w:rPr>
                      <w:rFonts w:ascii="Times New Roman" w:eastAsia="Times New Roman" w:hAnsi="Times New Roman" w:cs="Times New Roman"/>
                      <w:sz w:val="20"/>
                      <w:szCs w:val="20"/>
                      <w:lang w:eastAsia="ru-RU"/>
                    </w:rPr>
                    <w:t>)</w:t>
                  </w:r>
                </w:p>
                <w:p w14:paraId="6D6CEDBA"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Таволга вязолистная (</w:t>
                  </w:r>
                  <w:proofErr w:type="spellStart"/>
                  <w:r w:rsidRPr="007E093C">
                    <w:rPr>
                      <w:rFonts w:ascii="Times New Roman" w:eastAsia="Times New Roman" w:hAnsi="Times New Roman" w:cs="Times New Roman"/>
                      <w:i/>
                      <w:sz w:val="20"/>
                      <w:szCs w:val="20"/>
                      <w:lang w:eastAsia="ru-RU"/>
                    </w:rPr>
                    <w:t>Filipendula</w:t>
                  </w:r>
                  <w:proofErr w:type="spellEnd"/>
                  <w:r w:rsidRPr="007E093C">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eastAsia="ru-RU"/>
                    </w:rPr>
                    <w:t>ulmaria</w:t>
                  </w:r>
                  <w:proofErr w:type="spellEnd"/>
                  <w:r w:rsidRPr="007E093C">
                    <w:rPr>
                      <w:rFonts w:ascii="Times New Roman" w:eastAsia="Times New Roman" w:hAnsi="Times New Roman" w:cs="Times New Roman"/>
                      <w:sz w:val="20"/>
                      <w:szCs w:val="20"/>
                      <w:lang w:eastAsia="ru-RU"/>
                    </w:rPr>
                    <w:t>)</w:t>
                  </w:r>
                </w:p>
                <w:p w14:paraId="06E8DA0E"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Тимофеевка луговая (</w:t>
                  </w:r>
                  <w:r w:rsidRPr="007E093C">
                    <w:rPr>
                      <w:rFonts w:ascii="Times New Roman" w:eastAsia="Times New Roman" w:hAnsi="Times New Roman" w:cs="Times New Roman"/>
                      <w:i/>
                      <w:sz w:val="20"/>
                      <w:szCs w:val="20"/>
                      <w:lang w:val="en-US" w:eastAsia="ru-RU"/>
                    </w:rPr>
                    <w:t>Phleum</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pratense</w:t>
                  </w:r>
                  <w:r w:rsidRPr="007E093C">
                    <w:rPr>
                      <w:rFonts w:ascii="Times New Roman" w:eastAsia="Times New Roman" w:hAnsi="Times New Roman" w:cs="Times New Roman"/>
                      <w:sz w:val="20"/>
                      <w:szCs w:val="20"/>
                      <w:lang w:eastAsia="ru-RU"/>
                    </w:rPr>
                    <w:t>)</w:t>
                  </w:r>
                </w:p>
                <w:p w14:paraId="2E020AB4"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Тысячелистник обыкновенный (</w:t>
                  </w:r>
                  <w:r w:rsidRPr="007E093C">
                    <w:rPr>
                      <w:rFonts w:ascii="Times New Roman" w:eastAsia="Times New Roman" w:hAnsi="Times New Roman" w:cs="Times New Roman"/>
                      <w:i/>
                      <w:sz w:val="20"/>
                      <w:szCs w:val="20"/>
                      <w:lang w:val="en-US" w:eastAsia="ru-RU"/>
                    </w:rPr>
                    <w:t>Achillea</w:t>
                  </w:r>
                  <w:r w:rsidRPr="007E093C">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millefolium</w:t>
                  </w:r>
                  <w:r w:rsidRPr="007E093C">
                    <w:rPr>
                      <w:rFonts w:ascii="Times New Roman" w:eastAsia="Times New Roman" w:hAnsi="Times New Roman" w:cs="Times New Roman"/>
                      <w:sz w:val="20"/>
                      <w:szCs w:val="20"/>
                      <w:lang w:eastAsia="ru-RU"/>
                    </w:rPr>
                    <w:t>)</w:t>
                  </w:r>
                </w:p>
                <w:p w14:paraId="1F615709" w14:textId="77777777" w:rsidR="00C94E1F" w:rsidRPr="002071F3"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Хвощ</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лесной</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Equisetum</w:t>
                  </w:r>
                  <w:r w:rsidRPr="002071F3">
                    <w:rPr>
                      <w:rFonts w:ascii="Times New Roman" w:eastAsia="Times New Roman" w:hAnsi="Times New Roman" w:cs="Times New Roman"/>
                      <w:i/>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sylvaticum</w:t>
                  </w:r>
                  <w:proofErr w:type="spellEnd"/>
                  <w:r w:rsidRPr="002071F3">
                    <w:rPr>
                      <w:rFonts w:ascii="Times New Roman" w:eastAsia="Times New Roman" w:hAnsi="Times New Roman" w:cs="Times New Roman"/>
                      <w:sz w:val="20"/>
                      <w:szCs w:val="20"/>
                      <w:lang w:eastAsia="ru-RU"/>
                    </w:rPr>
                    <w:t>)</w:t>
                  </w:r>
                </w:p>
                <w:p w14:paraId="7454BE39" w14:textId="77777777" w:rsidR="00C94E1F" w:rsidRPr="002071F3"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Хвощ</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луговой</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Equisetum</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pretense</w:t>
                  </w:r>
                  <w:r w:rsidRPr="002071F3">
                    <w:rPr>
                      <w:rFonts w:ascii="Times New Roman" w:eastAsia="Times New Roman" w:hAnsi="Times New Roman" w:cs="Times New Roman"/>
                      <w:sz w:val="20"/>
                      <w:szCs w:val="20"/>
                      <w:lang w:eastAsia="ru-RU"/>
                    </w:rPr>
                    <w:t>)</w:t>
                  </w:r>
                </w:p>
                <w:p w14:paraId="72127542" w14:textId="77777777" w:rsidR="00C94E1F" w:rsidRPr="002071F3"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Цикорий</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обыкновенный</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Cichorium</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intybus</w:t>
                  </w:r>
                  <w:r w:rsidRPr="002071F3">
                    <w:rPr>
                      <w:rFonts w:ascii="Times New Roman" w:eastAsia="Times New Roman" w:hAnsi="Times New Roman" w:cs="Times New Roman"/>
                      <w:sz w:val="20"/>
                      <w:szCs w:val="20"/>
                      <w:lang w:eastAsia="ru-RU"/>
                    </w:rPr>
                    <w:t>)</w:t>
                  </w:r>
                </w:p>
                <w:p w14:paraId="49295C30" w14:textId="77777777" w:rsidR="00C94E1F" w:rsidRPr="002071F3"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Черемуха</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обыкновенная</w:t>
                  </w:r>
                  <w:r w:rsidRPr="002071F3">
                    <w:rPr>
                      <w:rFonts w:ascii="Times New Roman" w:eastAsia="Times New Roman" w:hAnsi="Times New Roman" w:cs="Times New Roman"/>
                      <w:sz w:val="20"/>
                      <w:szCs w:val="20"/>
                      <w:lang w:eastAsia="ru-RU"/>
                    </w:rPr>
                    <w:t xml:space="preserve"> (</w:t>
                  </w:r>
                  <w:proofErr w:type="spellStart"/>
                  <w:r w:rsidRPr="007E093C">
                    <w:rPr>
                      <w:rFonts w:ascii="Times New Roman" w:eastAsia="Times New Roman" w:hAnsi="Times New Roman" w:cs="Times New Roman"/>
                      <w:i/>
                      <w:sz w:val="20"/>
                      <w:szCs w:val="20"/>
                      <w:lang w:val="en-US" w:eastAsia="ru-RU"/>
                    </w:rPr>
                    <w:t>Padus</w:t>
                  </w:r>
                  <w:proofErr w:type="spellEnd"/>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avium</w:t>
                  </w:r>
                  <w:r w:rsidRPr="002071F3">
                    <w:rPr>
                      <w:rFonts w:ascii="Times New Roman" w:eastAsia="Times New Roman" w:hAnsi="Times New Roman" w:cs="Times New Roman"/>
                      <w:sz w:val="20"/>
                      <w:szCs w:val="20"/>
                      <w:lang w:eastAsia="ru-RU"/>
                    </w:rPr>
                    <w:t>)</w:t>
                  </w:r>
                </w:p>
                <w:p w14:paraId="52C276FA" w14:textId="77777777" w:rsidR="00C94E1F" w:rsidRPr="002071F3"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Черноголовка</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обыкновенная</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Prunella</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vulgaris</w:t>
                  </w:r>
                  <w:r w:rsidRPr="002071F3">
                    <w:rPr>
                      <w:rFonts w:ascii="Times New Roman" w:eastAsia="Times New Roman" w:hAnsi="Times New Roman" w:cs="Times New Roman"/>
                      <w:sz w:val="20"/>
                      <w:szCs w:val="20"/>
                      <w:lang w:eastAsia="ru-RU"/>
                    </w:rPr>
                    <w:t>)</w:t>
                  </w:r>
                </w:p>
                <w:p w14:paraId="095B30FC" w14:textId="77777777" w:rsidR="00C94E1F" w:rsidRPr="002071F3"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Чина</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луговая</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Lathyrus</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pratensis</w:t>
                  </w:r>
                  <w:r w:rsidRPr="002071F3">
                    <w:rPr>
                      <w:rFonts w:ascii="Times New Roman" w:eastAsia="Times New Roman" w:hAnsi="Times New Roman" w:cs="Times New Roman"/>
                      <w:sz w:val="20"/>
                      <w:szCs w:val="20"/>
                      <w:lang w:eastAsia="ru-RU"/>
                    </w:rPr>
                    <w:t>)</w:t>
                  </w:r>
                </w:p>
                <w:p w14:paraId="0A72F710" w14:textId="77777777" w:rsidR="00C94E1F" w:rsidRPr="002071F3" w:rsidRDefault="00C94E1F" w:rsidP="00C94E1F">
                  <w:pPr>
                    <w:tabs>
                      <w:tab w:val="left" w:pos="3810"/>
                    </w:tabs>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Чистотел</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sz w:val="20"/>
                      <w:szCs w:val="20"/>
                      <w:lang w:eastAsia="ru-RU"/>
                    </w:rPr>
                    <w:t>большой</w:t>
                  </w:r>
                  <w:r w:rsidRPr="002071F3">
                    <w:rPr>
                      <w:rFonts w:ascii="Times New Roman" w:eastAsia="Times New Roman" w:hAnsi="Times New Roman" w:cs="Times New Roman"/>
                      <w:sz w:val="20"/>
                      <w:szCs w:val="20"/>
                      <w:lang w:eastAsia="ru-RU"/>
                    </w:rPr>
                    <w:t xml:space="preserve"> (</w:t>
                  </w:r>
                  <w:r w:rsidRPr="007E093C">
                    <w:rPr>
                      <w:rFonts w:ascii="Times New Roman" w:eastAsia="Times New Roman" w:hAnsi="Times New Roman" w:cs="Times New Roman"/>
                      <w:i/>
                      <w:sz w:val="20"/>
                      <w:szCs w:val="20"/>
                      <w:lang w:val="en-US" w:eastAsia="ru-RU"/>
                    </w:rPr>
                    <w:t>Chelidonium</w:t>
                  </w:r>
                  <w:r w:rsidRPr="002071F3">
                    <w:rPr>
                      <w:rFonts w:ascii="Times New Roman" w:eastAsia="Times New Roman" w:hAnsi="Times New Roman" w:cs="Times New Roman"/>
                      <w:i/>
                      <w:sz w:val="20"/>
                      <w:szCs w:val="20"/>
                      <w:lang w:eastAsia="ru-RU"/>
                    </w:rPr>
                    <w:t xml:space="preserve"> </w:t>
                  </w:r>
                  <w:r w:rsidRPr="007E093C">
                    <w:rPr>
                      <w:rFonts w:ascii="Times New Roman" w:eastAsia="Times New Roman" w:hAnsi="Times New Roman" w:cs="Times New Roman"/>
                      <w:i/>
                      <w:sz w:val="20"/>
                      <w:szCs w:val="20"/>
                      <w:lang w:val="en-US" w:eastAsia="ru-RU"/>
                    </w:rPr>
                    <w:t>majus</w:t>
                  </w:r>
                  <w:r w:rsidRPr="002071F3">
                    <w:rPr>
                      <w:rFonts w:ascii="Times New Roman" w:eastAsia="Times New Roman" w:hAnsi="Times New Roman" w:cs="Times New Roman"/>
                      <w:sz w:val="20"/>
                      <w:szCs w:val="20"/>
                      <w:lang w:eastAsia="ru-RU"/>
                    </w:rPr>
                    <w:t>)</w:t>
                  </w:r>
                </w:p>
                <w:p w14:paraId="777CC72C" w14:textId="77777777" w:rsidR="00C94E1F" w:rsidRPr="007E093C" w:rsidRDefault="00C94E1F" w:rsidP="00C94E1F">
                  <w:pPr>
                    <w:tabs>
                      <w:tab w:val="left" w:pos="3810"/>
                    </w:tabs>
                    <w:jc w:val="both"/>
                    <w:rPr>
                      <w:rFonts w:ascii="Times New Roman" w:eastAsia="Times New Roman" w:hAnsi="Times New Roman" w:cs="Times New Roman"/>
                      <w:sz w:val="20"/>
                      <w:szCs w:val="20"/>
                      <w:lang w:val="en-US" w:eastAsia="ru-RU"/>
                    </w:rPr>
                  </w:pPr>
                  <w:r w:rsidRPr="007E093C">
                    <w:rPr>
                      <w:rFonts w:ascii="Times New Roman" w:eastAsia="Times New Roman" w:hAnsi="Times New Roman" w:cs="Times New Roman"/>
                      <w:sz w:val="20"/>
                      <w:szCs w:val="20"/>
                      <w:lang w:eastAsia="ru-RU"/>
                    </w:rPr>
                    <w:t>Щитовник</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sz w:val="20"/>
                      <w:szCs w:val="20"/>
                      <w:lang w:eastAsia="ru-RU"/>
                    </w:rPr>
                    <w:t>мужской</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i/>
                      <w:sz w:val="20"/>
                      <w:szCs w:val="20"/>
                      <w:lang w:val="en-US" w:eastAsia="ru-RU"/>
                    </w:rPr>
                    <w:t xml:space="preserve">Dryopteris </w:t>
                  </w:r>
                  <w:proofErr w:type="spellStart"/>
                  <w:r w:rsidRPr="007E093C">
                    <w:rPr>
                      <w:rFonts w:ascii="Times New Roman" w:eastAsia="Times New Roman" w:hAnsi="Times New Roman" w:cs="Times New Roman"/>
                      <w:i/>
                      <w:sz w:val="20"/>
                      <w:szCs w:val="20"/>
                      <w:lang w:val="en-US" w:eastAsia="ru-RU"/>
                    </w:rPr>
                    <w:t>filix</w:t>
                  </w:r>
                  <w:proofErr w:type="spellEnd"/>
                  <w:r w:rsidRPr="007E093C">
                    <w:rPr>
                      <w:rFonts w:ascii="Times New Roman" w:eastAsia="Times New Roman" w:hAnsi="Times New Roman" w:cs="Times New Roman"/>
                      <w:i/>
                      <w:sz w:val="20"/>
                      <w:szCs w:val="20"/>
                      <w:lang w:val="en-US" w:eastAsia="ru-RU"/>
                    </w:rPr>
                    <w:t>-mas</w:t>
                  </w:r>
                  <w:r w:rsidRPr="007E093C">
                    <w:rPr>
                      <w:rFonts w:ascii="Times New Roman" w:eastAsia="Times New Roman" w:hAnsi="Times New Roman" w:cs="Times New Roman"/>
                      <w:sz w:val="20"/>
                      <w:szCs w:val="20"/>
                      <w:lang w:val="en-US" w:eastAsia="ru-RU"/>
                    </w:rPr>
                    <w:t>)</w:t>
                  </w:r>
                </w:p>
                <w:p w14:paraId="08F1E331" w14:textId="77777777" w:rsidR="00C94E1F" w:rsidRPr="007E093C" w:rsidRDefault="00C94E1F" w:rsidP="00C94E1F">
                  <w:pPr>
                    <w:jc w:val="both"/>
                    <w:rPr>
                      <w:rFonts w:ascii="Times New Roman" w:eastAsia="Times New Roman" w:hAnsi="Times New Roman" w:cs="Times New Roman"/>
                      <w:sz w:val="20"/>
                      <w:szCs w:val="20"/>
                      <w:lang w:val="en-US" w:eastAsia="ru-RU"/>
                    </w:rPr>
                  </w:pPr>
                  <w:r w:rsidRPr="007E093C">
                    <w:rPr>
                      <w:rFonts w:ascii="Times New Roman" w:eastAsia="Times New Roman" w:hAnsi="Times New Roman" w:cs="Times New Roman"/>
                      <w:sz w:val="20"/>
                      <w:szCs w:val="20"/>
                      <w:lang w:eastAsia="ru-RU"/>
                    </w:rPr>
                    <w:t>Щитовник</w:t>
                  </w:r>
                  <w:r w:rsidRPr="007E093C">
                    <w:rPr>
                      <w:rFonts w:ascii="Times New Roman" w:eastAsia="Times New Roman" w:hAnsi="Times New Roman" w:cs="Times New Roman"/>
                      <w:sz w:val="20"/>
                      <w:szCs w:val="20"/>
                      <w:lang w:val="en-US" w:eastAsia="ru-RU"/>
                    </w:rPr>
                    <w:t xml:space="preserve"> </w:t>
                  </w:r>
                  <w:proofErr w:type="spellStart"/>
                  <w:r w:rsidRPr="007E093C">
                    <w:rPr>
                      <w:rFonts w:ascii="Times New Roman" w:eastAsia="Times New Roman" w:hAnsi="Times New Roman" w:cs="Times New Roman"/>
                      <w:sz w:val="20"/>
                      <w:szCs w:val="20"/>
                      <w:lang w:eastAsia="ru-RU"/>
                    </w:rPr>
                    <w:t>шартрский</w:t>
                  </w:r>
                  <w:proofErr w:type="spellEnd"/>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i/>
                      <w:sz w:val="20"/>
                      <w:szCs w:val="20"/>
                      <w:lang w:val="en-US" w:eastAsia="ru-RU"/>
                    </w:rPr>
                    <w:t xml:space="preserve">Dryopteris </w:t>
                  </w:r>
                  <w:proofErr w:type="spellStart"/>
                  <w:r w:rsidRPr="007E093C">
                    <w:rPr>
                      <w:rFonts w:ascii="Times New Roman" w:eastAsia="Times New Roman" w:hAnsi="Times New Roman" w:cs="Times New Roman"/>
                      <w:i/>
                      <w:sz w:val="20"/>
                      <w:szCs w:val="20"/>
                      <w:lang w:val="en-US" w:eastAsia="ru-RU"/>
                    </w:rPr>
                    <w:t>carthusiana</w:t>
                  </w:r>
                  <w:proofErr w:type="spellEnd"/>
                  <w:r w:rsidRPr="007E093C">
                    <w:rPr>
                      <w:rFonts w:ascii="Times New Roman" w:eastAsia="Times New Roman" w:hAnsi="Times New Roman" w:cs="Times New Roman"/>
                      <w:sz w:val="20"/>
                      <w:szCs w:val="20"/>
                      <w:lang w:val="en-US" w:eastAsia="ru-RU"/>
                    </w:rPr>
                    <w:t>)</w:t>
                  </w:r>
                </w:p>
                <w:p w14:paraId="42A57A2F" w14:textId="77777777" w:rsidR="00C94E1F" w:rsidRPr="007E093C" w:rsidRDefault="00C94E1F" w:rsidP="00C94E1F">
                  <w:pPr>
                    <w:jc w:val="both"/>
                    <w:rPr>
                      <w:rFonts w:ascii="Times New Roman" w:eastAsia="Times New Roman" w:hAnsi="Times New Roman" w:cs="Times New Roman"/>
                      <w:sz w:val="20"/>
                      <w:szCs w:val="20"/>
                      <w:lang w:val="en-US" w:eastAsia="ru-RU"/>
                    </w:rPr>
                  </w:pPr>
                  <w:r w:rsidRPr="007E093C">
                    <w:rPr>
                      <w:rFonts w:ascii="Times New Roman" w:eastAsia="Times New Roman" w:hAnsi="Times New Roman" w:cs="Times New Roman"/>
                      <w:sz w:val="20"/>
                      <w:szCs w:val="20"/>
                      <w:lang w:eastAsia="ru-RU"/>
                    </w:rPr>
                    <w:t>Щучка</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sz w:val="20"/>
                      <w:szCs w:val="20"/>
                      <w:lang w:eastAsia="ru-RU"/>
                    </w:rPr>
                    <w:t>дернистая</w:t>
                  </w:r>
                  <w:r w:rsidRPr="007E093C">
                    <w:rPr>
                      <w:rFonts w:ascii="Times New Roman" w:eastAsia="Times New Roman" w:hAnsi="Times New Roman" w:cs="Times New Roman"/>
                      <w:sz w:val="20"/>
                      <w:szCs w:val="20"/>
                      <w:lang w:val="en-US" w:eastAsia="ru-RU"/>
                    </w:rPr>
                    <w:t xml:space="preserve"> (</w:t>
                  </w:r>
                  <w:proofErr w:type="spellStart"/>
                  <w:r w:rsidRPr="007E093C">
                    <w:rPr>
                      <w:rFonts w:ascii="Times New Roman" w:eastAsia="Times New Roman" w:hAnsi="Times New Roman" w:cs="Times New Roman"/>
                      <w:i/>
                      <w:sz w:val="20"/>
                      <w:szCs w:val="20"/>
                      <w:lang w:val="en-US" w:eastAsia="ru-RU"/>
                    </w:rPr>
                    <w:t>Deschampsia</w:t>
                  </w:r>
                  <w:proofErr w:type="spellEnd"/>
                  <w:r w:rsidRPr="007E093C">
                    <w:rPr>
                      <w:rFonts w:ascii="Times New Roman" w:eastAsia="Times New Roman" w:hAnsi="Times New Roman" w:cs="Times New Roman"/>
                      <w:i/>
                      <w:sz w:val="20"/>
                      <w:szCs w:val="20"/>
                      <w:lang w:val="en-US" w:eastAsia="ru-RU"/>
                    </w:rPr>
                    <w:t xml:space="preserve"> </w:t>
                  </w:r>
                  <w:proofErr w:type="spellStart"/>
                  <w:r w:rsidRPr="007E093C">
                    <w:rPr>
                      <w:rFonts w:ascii="Times New Roman" w:eastAsia="Times New Roman" w:hAnsi="Times New Roman" w:cs="Times New Roman"/>
                      <w:i/>
                      <w:sz w:val="20"/>
                      <w:szCs w:val="20"/>
                      <w:lang w:val="en-US" w:eastAsia="ru-RU"/>
                    </w:rPr>
                    <w:t>cespitosa</w:t>
                  </w:r>
                  <w:proofErr w:type="spellEnd"/>
                  <w:r w:rsidRPr="007E093C">
                    <w:rPr>
                      <w:rFonts w:ascii="Times New Roman" w:eastAsia="Times New Roman" w:hAnsi="Times New Roman" w:cs="Times New Roman"/>
                      <w:sz w:val="20"/>
                      <w:szCs w:val="20"/>
                      <w:lang w:val="en-US" w:eastAsia="ru-RU"/>
                    </w:rPr>
                    <w:t>)</w:t>
                  </w:r>
                </w:p>
                <w:p w14:paraId="614D3D6E" w14:textId="77777777" w:rsidR="00C94E1F" w:rsidRPr="007E093C" w:rsidRDefault="00C94E1F" w:rsidP="00C94E1F">
                  <w:pPr>
                    <w:jc w:val="both"/>
                    <w:rPr>
                      <w:rFonts w:ascii="Times New Roman" w:eastAsia="Times New Roman" w:hAnsi="Times New Roman" w:cs="Times New Roman"/>
                      <w:sz w:val="20"/>
                      <w:szCs w:val="20"/>
                      <w:lang w:val="en-US" w:eastAsia="ru-RU"/>
                    </w:rPr>
                  </w:pPr>
                  <w:r w:rsidRPr="007E093C">
                    <w:rPr>
                      <w:rFonts w:ascii="Times New Roman" w:eastAsia="Times New Roman" w:hAnsi="Times New Roman" w:cs="Times New Roman"/>
                      <w:sz w:val="20"/>
                      <w:szCs w:val="20"/>
                      <w:lang w:eastAsia="ru-RU"/>
                    </w:rPr>
                    <w:t>Ясколка</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sz w:val="20"/>
                      <w:szCs w:val="20"/>
                      <w:lang w:eastAsia="ru-RU"/>
                    </w:rPr>
                    <w:t>дернистая</w:t>
                  </w:r>
                  <w:r w:rsidRPr="007E093C">
                    <w:rPr>
                      <w:rFonts w:ascii="Times New Roman" w:eastAsia="Times New Roman" w:hAnsi="Times New Roman" w:cs="Times New Roman"/>
                      <w:sz w:val="20"/>
                      <w:szCs w:val="20"/>
                      <w:lang w:val="en-US" w:eastAsia="ru-RU"/>
                    </w:rPr>
                    <w:t xml:space="preserve"> (</w:t>
                  </w:r>
                  <w:proofErr w:type="spellStart"/>
                  <w:r w:rsidRPr="007E093C">
                    <w:rPr>
                      <w:rFonts w:ascii="Times New Roman" w:eastAsia="Times New Roman" w:hAnsi="Times New Roman" w:cs="Times New Roman"/>
                      <w:i/>
                      <w:sz w:val="20"/>
                      <w:szCs w:val="20"/>
                      <w:lang w:val="en-US" w:eastAsia="ru-RU"/>
                    </w:rPr>
                    <w:t>Cerastium</w:t>
                  </w:r>
                  <w:proofErr w:type="spellEnd"/>
                  <w:r w:rsidRPr="007E093C">
                    <w:rPr>
                      <w:rFonts w:ascii="Times New Roman" w:eastAsia="Times New Roman" w:hAnsi="Times New Roman" w:cs="Times New Roman"/>
                      <w:i/>
                      <w:sz w:val="20"/>
                      <w:szCs w:val="20"/>
                      <w:lang w:val="en-US" w:eastAsia="ru-RU"/>
                    </w:rPr>
                    <w:t xml:space="preserve"> </w:t>
                  </w:r>
                  <w:proofErr w:type="spellStart"/>
                  <w:r w:rsidRPr="007E093C">
                    <w:rPr>
                      <w:rFonts w:ascii="Times New Roman" w:eastAsia="Times New Roman" w:hAnsi="Times New Roman" w:cs="Times New Roman"/>
                      <w:i/>
                      <w:sz w:val="20"/>
                      <w:szCs w:val="20"/>
                      <w:lang w:val="en-US" w:eastAsia="ru-RU"/>
                    </w:rPr>
                    <w:t>holosteoides</w:t>
                  </w:r>
                  <w:proofErr w:type="spellEnd"/>
                  <w:r w:rsidRPr="007E093C">
                    <w:rPr>
                      <w:rFonts w:ascii="Times New Roman" w:eastAsia="Times New Roman" w:hAnsi="Times New Roman" w:cs="Times New Roman"/>
                      <w:sz w:val="20"/>
                      <w:szCs w:val="20"/>
                      <w:lang w:val="en-US" w:eastAsia="ru-RU"/>
                    </w:rPr>
                    <w:t>)</w:t>
                  </w:r>
                </w:p>
                <w:p w14:paraId="6B3A956D" w14:textId="77777777" w:rsidR="00C94E1F" w:rsidRPr="007E093C" w:rsidRDefault="00C94E1F" w:rsidP="00C94E1F">
                  <w:pPr>
                    <w:jc w:val="both"/>
                    <w:rPr>
                      <w:rFonts w:ascii="Times New Roman" w:eastAsia="Times New Roman" w:hAnsi="Times New Roman" w:cs="Times New Roman"/>
                      <w:sz w:val="20"/>
                      <w:szCs w:val="20"/>
                      <w:lang w:val="en-US" w:eastAsia="ru-RU"/>
                    </w:rPr>
                  </w:pPr>
                  <w:r w:rsidRPr="007E093C">
                    <w:rPr>
                      <w:rFonts w:ascii="Times New Roman" w:eastAsia="Times New Roman" w:hAnsi="Times New Roman" w:cs="Times New Roman"/>
                      <w:sz w:val="20"/>
                      <w:szCs w:val="20"/>
                      <w:lang w:eastAsia="ru-RU"/>
                    </w:rPr>
                    <w:t>Ясменник</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sz w:val="20"/>
                      <w:szCs w:val="20"/>
                      <w:lang w:eastAsia="ru-RU"/>
                    </w:rPr>
                    <w:t>душистый</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i/>
                      <w:sz w:val="20"/>
                      <w:szCs w:val="20"/>
                      <w:lang w:val="en-US" w:eastAsia="ru-RU"/>
                    </w:rPr>
                    <w:t>Asperula odorata</w:t>
                  </w:r>
                  <w:r w:rsidRPr="007E093C">
                    <w:rPr>
                      <w:rFonts w:ascii="Times New Roman" w:eastAsia="Times New Roman" w:hAnsi="Times New Roman" w:cs="Times New Roman"/>
                      <w:sz w:val="20"/>
                      <w:szCs w:val="20"/>
                      <w:lang w:val="en-US" w:eastAsia="ru-RU"/>
                    </w:rPr>
                    <w:t>)</w:t>
                  </w:r>
                </w:p>
                <w:p w14:paraId="41836917" w14:textId="77777777" w:rsidR="00C94E1F" w:rsidRPr="007E093C" w:rsidRDefault="00C94E1F" w:rsidP="00C94E1F">
                  <w:pPr>
                    <w:jc w:val="both"/>
                    <w:rPr>
                      <w:rFonts w:ascii="Times New Roman" w:eastAsia="Times New Roman" w:hAnsi="Times New Roman" w:cs="Times New Roman"/>
                      <w:sz w:val="20"/>
                      <w:szCs w:val="20"/>
                      <w:lang w:eastAsia="ru-RU"/>
                    </w:rPr>
                  </w:pPr>
                  <w:r w:rsidRPr="007E093C">
                    <w:rPr>
                      <w:rFonts w:ascii="Times New Roman" w:eastAsia="Times New Roman" w:hAnsi="Times New Roman" w:cs="Times New Roman"/>
                      <w:sz w:val="20"/>
                      <w:szCs w:val="20"/>
                      <w:lang w:eastAsia="ru-RU"/>
                    </w:rPr>
                    <w:t>Ястребинка</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sz w:val="20"/>
                      <w:szCs w:val="20"/>
                      <w:lang w:eastAsia="ru-RU"/>
                    </w:rPr>
                    <w:t>зонтичная</w:t>
                  </w:r>
                  <w:r w:rsidRPr="007E093C">
                    <w:rPr>
                      <w:rFonts w:ascii="Times New Roman" w:eastAsia="Times New Roman" w:hAnsi="Times New Roman" w:cs="Times New Roman"/>
                      <w:sz w:val="20"/>
                      <w:szCs w:val="20"/>
                      <w:lang w:val="en-US" w:eastAsia="ru-RU"/>
                    </w:rPr>
                    <w:t xml:space="preserve"> (</w:t>
                  </w:r>
                  <w:r w:rsidRPr="007E093C">
                    <w:rPr>
                      <w:rFonts w:ascii="Times New Roman" w:eastAsia="Times New Roman" w:hAnsi="Times New Roman" w:cs="Times New Roman"/>
                      <w:i/>
                      <w:sz w:val="20"/>
                      <w:szCs w:val="20"/>
                      <w:lang w:val="en-US" w:eastAsia="ru-RU"/>
                    </w:rPr>
                    <w:t>Hieracium umbellatum</w:t>
                  </w:r>
                  <w:r w:rsidRPr="007E093C">
                    <w:rPr>
                      <w:rFonts w:ascii="Times New Roman" w:eastAsia="Times New Roman" w:hAnsi="Times New Roman" w:cs="Times New Roman"/>
                      <w:sz w:val="20"/>
                      <w:szCs w:val="20"/>
                      <w:lang w:val="en-US" w:eastAsia="ru-RU"/>
                    </w:rPr>
                    <w:t>)</w:t>
                  </w:r>
                </w:p>
              </w:tc>
            </w:tr>
            <w:tr w:rsidR="00C94E1F" w:rsidRPr="00B20510" w14:paraId="7ADBD5FF" w14:textId="77777777" w:rsidTr="00C94E1F">
              <w:tc>
                <w:tcPr>
                  <w:tcW w:w="3185" w:type="dxa"/>
                  <w:gridSpan w:val="3"/>
                </w:tcPr>
                <w:p w14:paraId="245F7AD7" w14:textId="77777777"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lastRenderedPageBreak/>
                    <w:t>Краткие сведения о лесном фонде</w:t>
                  </w:r>
                </w:p>
              </w:tc>
              <w:tc>
                <w:tcPr>
                  <w:tcW w:w="11506" w:type="dxa"/>
                  <w:gridSpan w:val="14"/>
                </w:tcPr>
                <w:p w14:paraId="7DF8607F" w14:textId="77777777" w:rsidR="00C94E1F" w:rsidRDefault="00C94E1F" w:rsidP="00C94E1F">
                  <w:pPr>
                    <w:jc w:val="both"/>
                    <w:rPr>
                      <w:rFonts w:ascii="Times New Roman" w:hAnsi="Times New Roman" w:cs="Times New Roman"/>
                      <w:bCs/>
                      <w:sz w:val="20"/>
                      <w:szCs w:val="20"/>
                      <w:highlight w:val="green"/>
                    </w:rPr>
                  </w:pPr>
                  <w:r w:rsidRPr="009E654C">
                    <w:rPr>
                      <w:rFonts w:ascii="Times New Roman" w:eastAsia="Times New Roman" w:hAnsi="Times New Roman" w:cs="Times New Roman"/>
                      <w:sz w:val="20"/>
                      <w:szCs w:val="20"/>
                      <w:lang w:eastAsia="ru-RU"/>
                    </w:rPr>
                    <w:t>ГКУ «</w:t>
                  </w:r>
                  <w:proofErr w:type="spellStart"/>
                  <w:r>
                    <w:rPr>
                      <w:rFonts w:ascii="Times New Roman" w:eastAsia="Times New Roman" w:hAnsi="Times New Roman" w:cs="Times New Roman"/>
                      <w:sz w:val="20"/>
                      <w:szCs w:val="20"/>
                      <w:lang w:eastAsia="ru-RU"/>
                    </w:rPr>
                    <w:t>Чайковское</w:t>
                  </w:r>
                  <w:proofErr w:type="spellEnd"/>
                  <w:r w:rsidRPr="009E654C">
                    <w:rPr>
                      <w:rFonts w:ascii="Times New Roman" w:eastAsia="Times New Roman" w:hAnsi="Times New Roman" w:cs="Times New Roman"/>
                      <w:sz w:val="20"/>
                      <w:szCs w:val="20"/>
                      <w:lang w:eastAsia="ru-RU"/>
                    </w:rPr>
                    <w:t xml:space="preserve"> лесничество», </w:t>
                  </w:r>
                  <w:r>
                    <w:rPr>
                      <w:rFonts w:ascii="Times New Roman" w:eastAsia="Times New Roman" w:hAnsi="Times New Roman" w:cs="Times New Roman"/>
                      <w:sz w:val="20"/>
                      <w:szCs w:val="20"/>
                      <w:lang w:eastAsia="ru-RU"/>
                    </w:rPr>
                    <w:t>Сосновское</w:t>
                  </w:r>
                  <w:r w:rsidRPr="009E654C">
                    <w:rPr>
                      <w:rFonts w:ascii="Times New Roman" w:eastAsia="Times New Roman" w:hAnsi="Times New Roman" w:cs="Times New Roman"/>
                      <w:sz w:val="20"/>
                      <w:szCs w:val="20"/>
                      <w:lang w:eastAsia="ru-RU"/>
                    </w:rPr>
                    <w:t xml:space="preserve"> участков</w:t>
                  </w:r>
                  <w:r>
                    <w:rPr>
                      <w:rFonts w:ascii="Times New Roman" w:eastAsia="Times New Roman" w:hAnsi="Times New Roman" w:cs="Times New Roman"/>
                      <w:sz w:val="20"/>
                      <w:szCs w:val="20"/>
                      <w:lang w:eastAsia="ru-RU"/>
                    </w:rPr>
                    <w:t>ое</w:t>
                  </w:r>
                  <w:r w:rsidRPr="009E654C">
                    <w:rPr>
                      <w:rFonts w:ascii="Times New Roman" w:eastAsia="Times New Roman" w:hAnsi="Times New Roman" w:cs="Times New Roman"/>
                      <w:sz w:val="20"/>
                      <w:szCs w:val="20"/>
                      <w:lang w:eastAsia="ru-RU"/>
                    </w:rPr>
                    <w:t xml:space="preserve"> лесничеств</w:t>
                  </w:r>
                  <w:r>
                    <w:rPr>
                      <w:rFonts w:ascii="Times New Roman" w:eastAsia="Times New Roman" w:hAnsi="Times New Roman" w:cs="Times New Roman"/>
                      <w:sz w:val="20"/>
                      <w:szCs w:val="20"/>
                      <w:lang w:eastAsia="ru-RU"/>
                    </w:rPr>
                    <w:t xml:space="preserve">о, </w:t>
                  </w:r>
                  <w:proofErr w:type="spellStart"/>
                  <w:r>
                    <w:rPr>
                      <w:rFonts w:ascii="Times New Roman" w:eastAsia="Times New Roman" w:hAnsi="Times New Roman" w:cs="Times New Roman"/>
                      <w:sz w:val="20"/>
                      <w:szCs w:val="20"/>
                      <w:lang w:eastAsia="ru-RU"/>
                    </w:rPr>
                    <w:t>Ошьинское</w:t>
                  </w:r>
                  <w:proofErr w:type="spellEnd"/>
                  <w:r w:rsidRPr="009E654C">
                    <w:rPr>
                      <w:rFonts w:ascii="Times New Roman" w:eastAsia="Times New Roman" w:hAnsi="Times New Roman" w:cs="Times New Roman"/>
                      <w:sz w:val="20"/>
                      <w:szCs w:val="20"/>
                      <w:lang w:eastAsia="ru-RU"/>
                    </w:rPr>
                    <w:t xml:space="preserve"> участков</w:t>
                  </w:r>
                  <w:r>
                    <w:rPr>
                      <w:rFonts w:ascii="Times New Roman" w:eastAsia="Times New Roman" w:hAnsi="Times New Roman" w:cs="Times New Roman"/>
                      <w:sz w:val="20"/>
                      <w:szCs w:val="20"/>
                      <w:lang w:eastAsia="ru-RU"/>
                    </w:rPr>
                    <w:t>ое</w:t>
                  </w:r>
                  <w:r w:rsidRPr="009E654C">
                    <w:rPr>
                      <w:rFonts w:ascii="Times New Roman" w:eastAsia="Times New Roman" w:hAnsi="Times New Roman" w:cs="Times New Roman"/>
                      <w:sz w:val="20"/>
                      <w:szCs w:val="20"/>
                      <w:lang w:eastAsia="ru-RU"/>
                    </w:rPr>
                    <w:t xml:space="preserve"> лесничеств</w:t>
                  </w:r>
                  <w:r>
                    <w:rPr>
                      <w:rFonts w:ascii="Times New Roman" w:eastAsia="Times New Roman" w:hAnsi="Times New Roman" w:cs="Times New Roman"/>
                      <w:sz w:val="20"/>
                      <w:szCs w:val="20"/>
                      <w:lang w:eastAsia="ru-RU"/>
                    </w:rPr>
                    <w:t>о</w:t>
                  </w:r>
                </w:p>
                <w:p w14:paraId="3C9AD289" w14:textId="77777777" w:rsidR="00C94E1F" w:rsidRDefault="00C94E1F" w:rsidP="00C94E1F">
                  <w:pPr>
                    <w:jc w:val="both"/>
                    <w:rPr>
                      <w:rFonts w:ascii="Times New Roman" w:eastAsia="Times New Roman" w:hAnsi="Times New Roman" w:cs="Times New Roman"/>
                      <w:sz w:val="20"/>
                      <w:szCs w:val="20"/>
                      <w:lang w:eastAsia="ru-RU"/>
                    </w:rPr>
                  </w:pPr>
                </w:p>
                <w:p w14:paraId="1A8BA8EA" w14:textId="77777777" w:rsidR="00C94E1F" w:rsidRPr="009E7BCB" w:rsidRDefault="00C94E1F" w:rsidP="00C94E1F">
                  <w:pPr>
                    <w:jc w:val="both"/>
                    <w:rPr>
                      <w:rFonts w:ascii="Times New Roman" w:eastAsia="Times New Roman" w:hAnsi="Times New Roman" w:cs="Times New Roman"/>
                      <w:sz w:val="20"/>
                      <w:szCs w:val="20"/>
                      <w:lang w:eastAsia="ru-RU"/>
                    </w:rPr>
                  </w:pPr>
                  <w:r w:rsidRPr="009E654C">
                    <w:rPr>
                      <w:rFonts w:ascii="Times New Roman" w:eastAsia="Times New Roman" w:hAnsi="Times New Roman" w:cs="Times New Roman"/>
                      <w:sz w:val="20"/>
                      <w:szCs w:val="20"/>
                      <w:lang w:eastAsia="ru-RU"/>
                    </w:rPr>
                    <w:t xml:space="preserve">Преобладающие породы: </w:t>
                  </w:r>
                  <w:r>
                    <w:rPr>
                      <w:rFonts w:ascii="Times New Roman" w:eastAsia="Times New Roman" w:hAnsi="Times New Roman" w:cs="Times New Roman"/>
                      <w:sz w:val="20"/>
                      <w:szCs w:val="20"/>
                      <w:lang w:eastAsia="ru-RU"/>
                    </w:rPr>
                    <w:t>б</w:t>
                  </w:r>
                  <w:r w:rsidR="001930B0">
                    <w:rPr>
                      <w:rFonts w:ascii="Times New Roman" w:eastAsia="Times New Roman" w:hAnsi="Times New Roman" w:cs="Times New Roman"/>
                      <w:sz w:val="20"/>
                      <w:szCs w:val="20"/>
                      <w:lang w:eastAsia="ru-RU"/>
                    </w:rPr>
                    <w:t>ереза, сосна, ель, липа, клен,</w:t>
                  </w:r>
                  <w:r>
                    <w:rPr>
                      <w:rFonts w:ascii="Times New Roman" w:eastAsia="Times New Roman" w:hAnsi="Times New Roman" w:cs="Times New Roman"/>
                      <w:sz w:val="20"/>
                      <w:szCs w:val="20"/>
                      <w:lang w:eastAsia="ru-RU"/>
                    </w:rPr>
                    <w:t xml:space="preserve"> пихта. Возраст: 30-90</w:t>
                  </w:r>
                  <w:r w:rsidRPr="009E654C">
                    <w:rPr>
                      <w:rFonts w:ascii="Times New Roman" w:eastAsia="Times New Roman" w:hAnsi="Times New Roman" w:cs="Times New Roman"/>
                      <w:sz w:val="20"/>
                      <w:szCs w:val="20"/>
                      <w:lang w:eastAsia="ru-RU"/>
                    </w:rPr>
                    <w:t xml:space="preserve"> лет. Запас древесины: </w:t>
                  </w:r>
                  <w:r w:rsidRPr="009E7BCB">
                    <w:rPr>
                      <w:rFonts w:ascii="Times New Roman" w:eastAsia="Times New Roman" w:hAnsi="Times New Roman" w:cs="Times New Roman"/>
                      <w:sz w:val="20"/>
                      <w:szCs w:val="20"/>
                      <w:lang w:eastAsia="ru-RU"/>
                    </w:rPr>
                    <w:t xml:space="preserve">более 2218,5 </w:t>
                  </w:r>
                  <w:proofErr w:type="spellStart"/>
                  <w:r w:rsidRPr="009E7BCB">
                    <w:rPr>
                      <w:rFonts w:ascii="Times New Roman" w:eastAsia="Times New Roman" w:hAnsi="Times New Roman" w:cs="Times New Roman"/>
                      <w:sz w:val="20"/>
                      <w:szCs w:val="20"/>
                      <w:lang w:eastAsia="ru-RU"/>
                    </w:rPr>
                    <w:t>тыс</w:t>
                  </w:r>
                  <w:proofErr w:type="spellEnd"/>
                  <w:r w:rsidRPr="009E7BCB">
                    <w:rPr>
                      <w:rFonts w:ascii="Times New Roman" w:eastAsia="Times New Roman" w:hAnsi="Times New Roman" w:cs="Times New Roman"/>
                      <w:sz w:val="20"/>
                      <w:szCs w:val="20"/>
                      <w:lang w:eastAsia="ru-RU"/>
                    </w:rPr>
                    <w:t xml:space="preserve"> куб. м</w:t>
                  </w:r>
                </w:p>
              </w:tc>
            </w:tr>
            <w:tr w:rsidR="00C94E1F" w:rsidRPr="004A7CF2" w14:paraId="58206B70" w14:textId="77777777" w:rsidTr="00C94E1F">
              <w:tc>
                <w:tcPr>
                  <w:tcW w:w="3185" w:type="dxa"/>
                  <w:gridSpan w:val="3"/>
                </w:tcPr>
                <w:p w14:paraId="5EAD924B" w14:textId="77777777"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t>Краткие сведения о животном мире</w:t>
                  </w:r>
                </w:p>
              </w:tc>
              <w:tc>
                <w:tcPr>
                  <w:tcW w:w="11506" w:type="dxa"/>
                  <w:gridSpan w:val="14"/>
                </w:tcPr>
                <w:p w14:paraId="43D22E6C" w14:textId="77777777" w:rsidR="00C94E1F" w:rsidRDefault="00C94E1F" w:rsidP="00C94E1F">
                  <w:pPr>
                    <w:ind w:right="2692"/>
                    <w:rPr>
                      <w:rFonts w:ascii="Times New Roman" w:hAnsi="Times New Roman" w:cs="Times New Roman"/>
                      <w:i/>
                      <w:sz w:val="20"/>
                      <w:szCs w:val="20"/>
                    </w:rPr>
                  </w:pPr>
                  <w:r>
                    <w:rPr>
                      <w:rFonts w:ascii="Times New Roman" w:hAnsi="Times New Roman" w:cs="Times New Roman"/>
                      <w:i/>
                      <w:sz w:val="20"/>
                      <w:szCs w:val="20"/>
                    </w:rPr>
                    <w:t>Популяционная структура видов животных и птиц соответствует нормальному состоянию.</w:t>
                  </w:r>
                </w:p>
                <w:p w14:paraId="714BC3A4" w14:textId="77777777" w:rsidR="00C94E1F" w:rsidRDefault="00C94E1F" w:rsidP="00C94E1F">
                  <w:pPr>
                    <w:rPr>
                      <w:rFonts w:ascii="Times New Roman" w:hAnsi="Times New Roman" w:cs="Times New Roman"/>
                      <w:i/>
                      <w:sz w:val="20"/>
                      <w:szCs w:val="20"/>
                    </w:rPr>
                  </w:pPr>
                  <w:r>
                    <w:rPr>
                      <w:rFonts w:ascii="Times New Roman" w:hAnsi="Times New Roman" w:cs="Times New Roman"/>
                      <w:i/>
                      <w:sz w:val="20"/>
                      <w:szCs w:val="20"/>
                    </w:rPr>
                    <w:t>По результатам обследования гнездовья птиц не выявлены</w:t>
                  </w:r>
                </w:p>
                <w:tbl>
                  <w:tblPr>
                    <w:tblW w:w="11600" w:type="dxa"/>
                    <w:tblLayout w:type="fixed"/>
                    <w:tblLook w:val="04A0" w:firstRow="1" w:lastRow="0" w:firstColumn="1" w:lastColumn="0" w:noHBand="0" w:noVBand="1"/>
                  </w:tblPr>
                  <w:tblGrid>
                    <w:gridCol w:w="5422"/>
                    <w:gridCol w:w="2498"/>
                    <w:gridCol w:w="3680"/>
                  </w:tblGrid>
                  <w:tr w:rsidR="00C94E1F" w:rsidRPr="00FB0B76" w14:paraId="59D76742" w14:textId="77777777" w:rsidTr="00C94E1F">
                    <w:trPr>
                      <w:trHeight w:val="304"/>
                    </w:trPr>
                    <w:tc>
                      <w:tcPr>
                        <w:tcW w:w="54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D65B0" w14:textId="77777777" w:rsidR="00C94E1F" w:rsidRDefault="00C94E1F" w:rsidP="00C94E1F">
                        <w:pPr>
                          <w:spacing w:after="0" w:line="240" w:lineRule="auto"/>
                          <w:jc w:val="center"/>
                          <w:rPr>
                            <w:rFonts w:ascii="Times New Roman" w:hAnsi="Times New Roman" w:cs="Times New Roman"/>
                            <w:b/>
                            <w:color w:val="000000"/>
                            <w:sz w:val="20"/>
                            <w:szCs w:val="20"/>
                            <w:lang w:eastAsia="ru-RU"/>
                          </w:rPr>
                        </w:pPr>
                        <w:r w:rsidRPr="00FB0B76">
                          <w:rPr>
                            <w:rFonts w:ascii="Times New Roman" w:hAnsi="Times New Roman" w:cs="Times New Roman"/>
                            <w:b/>
                            <w:color w:val="000000"/>
                            <w:sz w:val="20"/>
                            <w:szCs w:val="20"/>
                            <w:lang w:eastAsia="ru-RU"/>
                          </w:rPr>
                          <w:t>Название вида</w:t>
                        </w:r>
                      </w:p>
                      <w:p w14:paraId="6B52D532" w14:textId="77777777" w:rsidR="00C94E1F" w:rsidRPr="00FB0B76" w:rsidRDefault="00C94E1F" w:rsidP="00C94E1F">
                        <w:pPr>
                          <w:spacing w:after="0" w:line="240" w:lineRule="auto"/>
                          <w:jc w:val="center"/>
                          <w:rPr>
                            <w:rFonts w:ascii="Times New Roman" w:hAnsi="Times New Roman" w:cs="Times New Roman"/>
                            <w:b/>
                            <w:color w:val="000000"/>
                            <w:sz w:val="20"/>
                            <w:szCs w:val="20"/>
                            <w:lang w:eastAsia="ru-RU"/>
                          </w:rPr>
                        </w:pPr>
                      </w:p>
                    </w:tc>
                    <w:tc>
                      <w:tcPr>
                        <w:tcW w:w="2498" w:type="dxa"/>
                        <w:tcBorders>
                          <w:top w:val="single" w:sz="4" w:space="0" w:color="auto"/>
                          <w:left w:val="nil"/>
                          <w:bottom w:val="single" w:sz="4" w:space="0" w:color="auto"/>
                          <w:right w:val="single" w:sz="4" w:space="0" w:color="auto"/>
                        </w:tcBorders>
                        <w:shd w:val="clear" w:color="auto" w:fill="auto"/>
                        <w:noWrap/>
                        <w:vAlign w:val="center"/>
                        <w:hideMark/>
                      </w:tcPr>
                      <w:p w14:paraId="63C9CB36" w14:textId="77777777" w:rsidR="00C94E1F" w:rsidRPr="00FB0B76" w:rsidRDefault="00C94E1F" w:rsidP="00C94E1F">
                        <w:pPr>
                          <w:spacing w:after="0" w:line="240" w:lineRule="auto"/>
                          <w:jc w:val="center"/>
                          <w:rPr>
                            <w:rFonts w:ascii="Times New Roman" w:hAnsi="Times New Roman" w:cs="Times New Roman"/>
                            <w:b/>
                            <w:color w:val="000000"/>
                            <w:sz w:val="20"/>
                            <w:szCs w:val="20"/>
                            <w:lang w:eastAsia="ru-RU"/>
                          </w:rPr>
                        </w:pPr>
                        <w:r w:rsidRPr="00FB0B76">
                          <w:rPr>
                            <w:rFonts w:ascii="Times New Roman" w:hAnsi="Times New Roman" w:cs="Times New Roman"/>
                            <w:b/>
                            <w:color w:val="000000"/>
                            <w:sz w:val="20"/>
                            <w:szCs w:val="20"/>
                            <w:lang w:eastAsia="ru-RU"/>
                          </w:rPr>
                          <w:t>Средняя плотность вида (особей / га)</w:t>
                        </w:r>
                      </w:p>
                    </w:tc>
                    <w:tc>
                      <w:tcPr>
                        <w:tcW w:w="3680" w:type="dxa"/>
                        <w:tcBorders>
                          <w:top w:val="single" w:sz="4" w:space="0" w:color="auto"/>
                          <w:left w:val="nil"/>
                          <w:bottom w:val="single" w:sz="4" w:space="0" w:color="auto"/>
                          <w:right w:val="single" w:sz="4" w:space="0" w:color="auto"/>
                        </w:tcBorders>
                        <w:shd w:val="clear" w:color="auto" w:fill="auto"/>
                        <w:noWrap/>
                        <w:vAlign w:val="center"/>
                        <w:hideMark/>
                      </w:tcPr>
                      <w:p w14:paraId="4F85C4B0" w14:textId="77777777" w:rsidR="00C94E1F" w:rsidRPr="00C94E1F" w:rsidRDefault="00C94E1F" w:rsidP="00C94E1F">
                        <w:pPr>
                          <w:spacing w:after="0" w:line="240" w:lineRule="auto"/>
                          <w:jc w:val="center"/>
                          <w:rPr>
                            <w:rFonts w:ascii="Times New Roman" w:hAnsi="Times New Roman" w:cs="Times New Roman"/>
                            <w:sz w:val="20"/>
                            <w:szCs w:val="20"/>
                            <w:highlight w:val="lightGray"/>
                          </w:rPr>
                        </w:pPr>
                        <w:r w:rsidRPr="00FB0B76">
                          <w:rPr>
                            <w:rFonts w:ascii="Times New Roman" w:hAnsi="Times New Roman" w:cs="Times New Roman"/>
                            <w:b/>
                            <w:color w:val="000000"/>
                            <w:sz w:val="20"/>
                            <w:szCs w:val="20"/>
                            <w:lang w:eastAsia="ru-RU"/>
                          </w:rPr>
                          <w:t>Доля площади ООПТ, на которой вид обитает, %</w:t>
                        </w:r>
                        <w:r w:rsidRPr="00C94E1F">
                          <w:rPr>
                            <w:rFonts w:ascii="Times New Roman" w:hAnsi="Times New Roman" w:cs="Times New Roman"/>
                            <w:sz w:val="20"/>
                            <w:szCs w:val="20"/>
                            <w:highlight w:val="lightGray"/>
                          </w:rPr>
                          <w:t xml:space="preserve"> </w:t>
                        </w:r>
                      </w:p>
                    </w:tc>
                  </w:tr>
                  <w:tr w:rsidR="00C94E1F" w:rsidRPr="00FB0B76" w14:paraId="3C90ACA2" w14:textId="77777777" w:rsidTr="00C94E1F">
                    <w:trPr>
                      <w:trHeight w:val="127"/>
                    </w:trPr>
                    <w:tc>
                      <w:tcPr>
                        <w:tcW w:w="116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12838" w14:textId="77777777" w:rsidR="00C94E1F" w:rsidRPr="00FB0B76" w:rsidRDefault="00C94E1F" w:rsidP="00C94E1F">
                        <w:pPr>
                          <w:spacing w:after="0" w:line="240" w:lineRule="auto"/>
                          <w:jc w:val="center"/>
                          <w:rPr>
                            <w:rFonts w:ascii="Times New Roman" w:hAnsi="Times New Roman" w:cs="Times New Roman"/>
                            <w:b/>
                            <w:i/>
                            <w:color w:val="000000"/>
                            <w:sz w:val="20"/>
                            <w:szCs w:val="20"/>
                            <w:lang w:eastAsia="ru-RU"/>
                          </w:rPr>
                        </w:pPr>
                        <w:r w:rsidRPr="00FB0B76">
                          <w:rPr>
                            <w:rFonts w:ascii="Times New Roman" w:hAnsi="Times New Roman" w:cs="Times New Roman"/>
                            <w:b/>
                            <w:i/>
                            <w:color w:val="000000"/>
                            <w:sz w:val="20"/>
                            <w:szCs w:val="20"/>
                            <w:lang w:eastAsia="ru-RU"/>
                          </w:rPr>
                          <w:t>Млекопитающие</w:t>
                        </w:r>
                      </w:p>
                    </w:tc>
                  </w:tr>
                  <w:tr w:rsidR="00C94E1F" w:rsidRPr="00FB0B76" w14:paraId="4364233E" w14:textId="77777777" w:rsidTr="00C94E1F">
                    <w:trPr>
                      <w:trHeight w:val="173"/>
                    </w:trPr>
                    <w:tc>
                      <w:tcPr>
                        <w:tcW w:w="5422" w:type="dxa"/>
                        <w:tcBorders>
                          <w:top w:val="nil"/>
                          <w:left w:val="single" w:sz="4" w:space="0" w:color="auto"/>
                          <w:bottom w:val="single" w:sz="4" w:space="0" w:color="auto"/>
                          <w:right w:val="single" w:sz="4" w:space="0" w:color="auto"/>
                        </w:tcBorders>
                        <w:shd w:val="clear" w:color="auto" w:fill="auto"/>
                        <w:noWrap/>
                      </w:tcPr>
                      <w:p w14:paraId="153B96D9"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Бурый</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медведь</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Ursus arctos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vAlign w:val="center"/>
                        <w:hideMark/>
                      </w:tcPr>
                      <w:p w14:paraId="2A16CE10" w14:textId="77777777"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hideMark/>
                      </w:tcPr>
                      <w:p w14:paraId="47EBFD6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4FE7F6EC" w14:textId="77777777" w:rsidTr="00C94E1F">
                    <w:trPr>
                      <w:trHeight w:val="7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3A8D36B"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Белка обыкновенная </w:t>
                        </w:r>
                        <w:r w:rsidRPr="00FB0B76">
                          <w:rPr>
                            <w:rFonts w:ascii="Times New Roman" w:hAnsi="Times New Roman" w:cs="Times New Roman"/>
                            <w:i/>
                            <w:sz w:val="20"/>
                            <w:szCs w:val="20"/>
                            <w:lang w:val="en-US"/>
                          </w:rPr>
                          <w:t>Sciurus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vulgaris</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nil"/>
                          <w:left w:val="nil"/>
                          <w:bottom w:val="single" w:sz="4" w:space="0" w:color="auto"/>
                          <w:right w:val="single" w:sz="4" w:space="0" w:color="auto"/>
                        </w:tcBorders>
                        <w:shd w:val="clear" w:color="auto" w:fill="auto"/>
                        <w:noWrap/>
                        <w:vAlign w:val="center"/>
                        <w:hideMark/>
                      </w:tcPr>
                      <w:p w14:paraId="2EC39E2B"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sz w:val="20"/>
                            <w:szCs w:val="20"/>
                          </w:rPr>
                          <w:t>0,05-0,2</w:t>
                        </w:r>
                      </w:p>
                    </w:tc>
                    <w:tc>
                      <w:tcPr>
                        <w:tcW w:w="3680" w:type="dxa"/>
                        <w:tcBorders>
                          <w:top w:val="nil"/>
                          <w:left w:val="nil"/>
                          <w:bottom w:val="single" w:sz="4" w:space="0" w:color="auto"/>
                          <w:right w:val="single" w:sz="4" w:space="0" w:color="auto"/>
                        </w:tcBorders>
                        <w:shd w:val="clear" w:color="auto" w:fill="auto"/>
                        <w:noWrap/>
                        <w:vAlign w:val="center"/>
                        <w:hideMark/>
                      </w:tcPr>
                      <w:p w14:paraId="2197997C"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717E452F"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0F8A383"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Рысь</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Lynx </w:t>
                        </w:r>
                        <w:proofErr w:type="spellStart"/>
                        <w:r w:rsidRPr="00FB0B76">
                          <w:rPr>
                            <w:rFonts w:ascii="Times New Roman" w:hAnsi="Times New Roman" w:cs="Times New Roman"/>
                            <w:i/>
                            <w:sz w:val="20"/>
                            <w:szCs w:val="20"/>
                            <w:lang w:val="en-US"/>
                          </w:rPr>
                          <w:t>lynx</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vAlign w:val="center"/>
                      </w:tcPr>
                      <w:p w14:paraId="2DA5A205" w14:textId="77777777"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14:paraId="464573F5" w14:textId="77777777" w:rsidR="00C94E1F" w:rsidRPr="00FB0B76" w:rsidRDefault="00C94E1F" w:rsidP="00C94E1F">
                        <w:pPr>
                          <w:spacing w:after="0"/>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40A6DD0D"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4310B59"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Ласка</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Mustella</w:t>
                        </w:r>
                        <w:proofErr w:type="spellEnd"/>
                        <w:r w:rsidRPr="00FB0B76">
                          <w:rPr>
                            <w:rFonts w:ascii="Times New Roman" w:hAnsi="Times New Roman" w:cs="Times New Roman"/>
                            <w:i/>
                            <w:sz w:val="20"/>
                            <w:szCs w:val="20"/>
                            <w:lang w:val="en-US"/>
                          </w:rPr>
                          <w:t xml:space="preserve"> nivalis </w:t>
                        </w:r>
                        <w:r w:rsidRPr="00FB0B76">
                          <w:rPr>
                            <w:rFonts w:ascii="Times New Roman" w:hAnsi="Times New Roman" w:cs="Times New Roman"/>
                            <w:sz w:val="20"/>
                            <w:szCs w:val="20"/>
                            <w:lang w:val="en-US"/>
                          </w:rPr>
                          <w:t>Linnaeus, 1766</w:t>
                        </w:r>
                      </w:p>
                    </w:tc>
                    <w:tc>
                      <w:tcPr>
                        <w:tcW w:w="2498" w:type="dxa"/>
                        <w:tcBorders>
                          <w:top w:val="nil"/>
                          <w:left w:val="nil"/>
                          <w:bottom w:val="single" w:sz="4" w:space="0" w:color="auto"/>
                          <w:right w:val="single" w:sz="4" w:space="0" w:color="auto"/>
                        </w:tcBorders>
                        <w:shd w:val="clear" w:color="auto" w:fill="auto"/>
                        <w:noWrap/>
                        <w:vAlign w:val="center"/>
                      </w:tcPr>
                      <w:p w14:paraId="388CFEC5"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14:paraId="14169034"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636F7FC3"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C7B2479"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Ёж обыкновенный </w:t>
                        </w:r>
                        <w:r w:rsidRPr="00FB0B76">
                          <w:rPr>
                            <w:rFonts w:ascii="Times New Roman" w:hAnsi="Times New Roman" w:cs="Times New Roman"/>
                            <w:i/>
                            <w:sz w:val="20"/>
                            <w:szCs w:val="20"/>
                            <w:lang w:val="en-US"/>
                          </w:rPr>
                          <w:t>Erinaceus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europaeus</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nil"/>
                          <w:left w:val="nil"/>
                          <w:bottom w:val="single" w:sz="4" w:space="0" w:color="auto"/>
                          <w:right w:val="single" w:sz="4" w:space="0" w:color="auto"/>
                        </w:tcBorders>
                        <w:shd w:val="clear" w:color="auto" w:fill="auto"/>
                        <w:noWrap/>
                        <w:vAlign w:val="center"/>
                      </w:tcPr>
                      <w:p w14:paraId="7B330D3F" w14:textId="77777777"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14:paraId="70901B2D" w14:textId="77777777" w:rsidR="00C94E1F" w:rsidRPr="00FB0B76" w:rsidRDefault="00C94E1F" w:rsidP="00C94E1F">
                        <w:pPr>
                          <w:spacing w:after="0"/>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202C1E1F"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78543C4"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Лисица обыкновенная </w:t>
                        </w:r>
                        <w:r w:rsidRPr="00FB0B76">
                          <w:rPr>
                            <w:rFonts w:ascii="Times New Roman" w:hAnsi="Times New Roman" w:cs="Times New Roman"/>
                            <w:i/>
                            <w:sz w:val="20"/>
                            <w:szCs w:val="20"/>
                            <w:lang w:val="en-US"/>
                          </w:rPr>
                          <w:t>Vulpes</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vulpes</w:t>
                        </w:r>
                        <w:proofErr w:type="spellEnd"/>
                        <w:r w:rsidRPr="00FB0B76">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nil"/>
                          <w:left w:val="nil"/>
                          <w:bottom w:val="single" w:sz="4" w:space="0" w:color="auto"/>
                          <w:right w:val="single" w:sz="4" w:space="0" w:color="auto"/>
                        </w:tcBorders>
                        <w:shd w:val="clear" w:color="auto" w:fill="auto"/>
                        <w:noWrap/>
                        <w:vAlign w:val="center"/>
                      </w:tcPr>
                      <w:p w14:paraId="5E858D91"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14:paraId="4494EBF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27F14439"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78C4D1F"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Кабан</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Sus scrofa</w:t>
                        </w:r>
                        <w:r w:rsidRPr="00FB0B76">
                          <w:rPr>
                            <w:rFonts w:ascii="Times New Roman" w:hAnsi="Times New Roman" w:cs="Times New Roman"/>
                            <w:sz w:val="20"/>
                            <w:szCs w:val="20"/>
                            <w:lang w:val="en-US"/>
                          </w:rPr>
                          <w:t xml:space="preserve"> Linnaeus, 1758</w:t>
                        </w:r>
                      </w:p>
                    </w:tc>
                    <w:tc>
                      <w:tcPr>
                        <w:tcW w:w="2498" w:type="dxa"/>
                        <w:tcBorders>
                          <w:top w:val="nil"/>
                          <w:left w:val="nil"/>
                          <w:bottom w:val="single" w:sz="4" w:space="0" w:color="auto"/>
                          <w:right w:val="single" w:sz="4" w:space="0" w:color="auto"/>
                        </w:tcBorders>
                        <w:shd w:val="clear" w:color="auto" w:fill="auto"/>
                        <w:noWrap/>
                        <w:vAlign w:val="center"/>
                      </w:tcPr>
                      <w:p w14:paraId="3C779181"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14:paraId="5215C346"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3F1516E3"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DD318D8"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Ушан</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бурый</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Plecotus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auritus</w:t>
                        </w:r>
                        <w:proofErr w:type="spellEnd"/>
                        <w:r w:rsidRPr="00FB0B76">
                          <w:rPr>
                            <w:rFonts w:ascii="Times New Roman" w:hAnsi="Times New Roman" w:cs="Times New Roman"/>
                            <w:sz w:val="20"/>
                            <w:szCs w:val="20"/>
                            <w:lang w:val="en-US"/>
                          </w:rPr>
                          <w:t xml:space="preserve"> Linnaeus, 1758</w:t>
                        </w:r>
                      </w:p>
                    </w:tc>
                    <w:tc>
                      <w:tcPr>
                        <w:tcW w:w="2498" w:type="dxa"/>
                        <w:tcBorders>
                          <w:top w:val="nil"/>
                          <w:left w:val="nil"/>
                          <w:bottom w:val="single" w:sz="4" w:space="0" w:color="auto"/>
                          <w:right w:val="single" w:sz="4" w:space="0" w:color="auto"/>
                        </w:tcBorders>
                        <w:shd w:val="clear" w:color="auto" w:fill="auto"/>
                        <w:noWrap/>
                        <w:vAlign w:val="center"/>
                      </w:tcPr>
                      <w:p w14:paraId="566D0403"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14:paraId="2F3FD682"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6FDF9E78"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271BDE41"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Кожанок</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северный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Eptesicus </w:t>
                        </w:r>
                        <w:proofErr w:type="spellStart"/>
                        <w:r w:rsidRPr="00FB0B76">
                          <w:rPr>
                            <w:rFonts w:ascii="Times New Roman" w:hAnsi="Times New Roman" w:cs="Times New Roman"/>
                            <w:i/>
                            <w:sz w:val="20"/>
                            <w:szCs w:val="20"/>
                            <w:lang w:val="en-US"/>
                          </w:rPr>
                          <w:t>nilssoni</w:t>
                        </w:r>
                        <w:proofErr w:type="spellEnd"/>
                        <w:r w:rsidRPr="00FB0B76">
                          <w:rPr>
                            <w:rFonts w:ascii="Times New Roman" w:hAnsi="Times New Roman" w:cs="Times New Roman"/>
                            <w:sz w:val="20"/>
                            <w:szCs w:val="20"/>
                            <w:lang w:val="en-US"/>
                          </w:rPr>
                          <w:t xml:space="preserve"> Keyserling Blasius 1839</w:t>
                        </w:r>
                      </w:p>
                    </w:tc>
                    <w:tc>
                      <w:tcPr>
                        <w:tcW w:w="2498" w:type="dxa"/>
                        <w:tcBorders>
                          <w:top w:val="nil"/>
                          <w:left w:val="nil"/>
                          <w:bottom w:val="single" w:sz="4" w:space="0" w:color="auto"/>
                          <w:right w:val="single" w:sz="4" w:space="0" w:color="auto"/>
                        </w:tcBorders>
                        <w:shd w:val="clear" w:color="auto" w:fill="auto"/>
                        <w:noWrap/>
                        <w:vAlign w:val="center"/>
                      </w:tcPr>
                      <w:p w14:paraId="732A2AA4"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14:paraId="33B2DD46"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4FFD6CD3"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0CF4BD7"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Кожан</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двухцветный</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Vespertilio</w:t>
                        </w:r>
                        <w:proofErr w:type="spellEnd"/>
                        <w:r w:rsidRPr="00FB0B76">
                          <w:rPr>
                            <w:rFonts w:ascii="Times New Roman" w:hAnsi="Times New Roman" w:cs="Times New Roman"/>
                            <w:i/>
                            <w:sz w:val="20"/>
                            <w:szCs w:val="20"/>
                            <w:lang w:val="en-US"/>
                          </w:rPr>
                          <w:t xml:space="preserve"> murinus</w:t>
                        </w:r>
                        <w:r w:rsidRPr="00FB0B76">
                          <w:rPr>
                            <w:rFonts w:ascii="Times New Roman" w:hAnsi="Times New Roman" w:cs="Times New Roman"/>
                            <w:sz w:val="20"/>
                            <w:szCs w:val="20"/>
                            <w:lang w:val="en-US"/>
                          </w:rPr>
                          <w:t xml:space="preserve"> Linnaeus 1758 </w:t>
                        </w:r>
                      </w:p>
                    </w:tc>
                    <w:tc>
                      <w:tcPr>
                        <w:tcW w:w="2498" w:type="dxa"/>
                        <w:tcBorders>
                          <w:top w:val="nil"/>
                          <w:left w:val="nil"/>
                          <w:bottom w:val="single" w:sz="4" w:space="0" w:color="auto"/>
                          <w:right w:val="single" w:sz="4" w:space="0" w:color="auto"/>
                        </w:tcBorders>
                        <w:shd w:val="clear" w:color="auto" w:fill="auto"/>
                        <w:noWrap/>
                        <w:vAlign w:val="center"/>
                      </w:tcPr>
                      <w:p w14:paraId="5B9D66D2"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14:paraId="407E7FE6"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01BFFFE4"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844C56D"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Ночница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Брандта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Myotis </w:t>
                        </w:r>
                        <w:proofErr w:type="spellStart"/>
                        <w:r w:rsidRPr="00FB0B76">
                          <w:rPr>
                            <w:rFonts w:ascii="Times New Roman" w:hAnsi="Times New Roman" w:cs="Times New Roman"/>
                            <w:i/>
                            <w:sz w:val="20"/>
                            <w:szCs w:val="20"/>
                            <w:lang w:val="en-US"/>
                          </w:rPr>
                          <w:t>brandti</w:t>
                        </w:r>
                        <w:proofErr w:type="spellEnd"/>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sz w:val="20"/>
                            <w:szCs w:val="20"/>
                            <w:lang w:val="en-US"/>
                          </w:rPr>
                          <w:t>Eversmarm</w:t>
                        </w:r>
                        <w:proofErr w:type="spellEnd"/>
                        <w:r w:rsidRPr="00FB0B76">
                          <w:rPr>
                            <w:rFonts w:ascii="Times New Roman" w:hAnsi="Times New Roman" w:cs="Times New Roman"/>
                            <w:sz w:val="20"/>
                            <w:szCs w:val="20"/>
                            <w:lang w:val="en-US"/>
                          </w:rPr>
                          <w:t xml:space="preserve"> 1845</w:t>
                        </w:r>
                      </w:p>
                    </w:tc>
                    <w:tc>
                      <w:tcPr>
                        <w:tcW w:w="2498" w:type="dxa"/>
                        <w:tcBorders>
                          <w:top w:val="nil"/>
                          <w:left w:val="nil"/>
                          <w:bottom w:val="single" w:sz="4" w:space="0" w:color="auto"/>
                          <w:right w:val="single" w:sz="4" w:space="0" w:color="auto"/>
                        </w:tcBorders>
                        <w:shd w:val="clear" w:color="auto" w:fill="auto"/>
                        <w:noWrap/>
                        <w:vAlign w:val="center"/>
                      </w:tcPr>
                      <w:p w14:paraId="1156BA39"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14:paraId="4732C518"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2F8EFEA9"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3DC87CF5" w14:textId="77777777" w:rsidR="00C94E1F" w:rsidRPr="00FB0B76" w:rsidRDefault="00C94E1F" w:rsidP="00C94E1F">
                        <w:pPr>
                          <w:spacing w:after="0"/>
                          <w:rPr>
                            <w:rFonts w:ascii="Times New Roman" w:eastAsia="Times New Roman" w:hAnsi="Times New Roman" w:cs="Times New Roman"/>
                            <w:b/>
                            <w:i/>
                            <w:color w:val="000000"/>
                            <w:sz w:val="20"/>
                            <w:szCs w:val="20"/>
                            <w:lang w:val="en-US"/>
                          </w:rPr>
                        </w:pPr>
                        <w:r w:rsidRPr="00FB0B76">
                          <w:rPr>
                            <w:rFonts w:ascii="Times New Roman" w:hAnsi="Times New Roman" w:cs="Times New Roman"/>
                            <w:sz w:val="20"/>
                            <w:szCs w:val="20"/>
                          </w:rPr>
                          <w:t>Вечерница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рыжая</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Nyctalus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noctula</w:t>
                        </w:r>
                        <w:proofErr w:type="spellEnd"/>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sz w:val="20"/>
                            <w:szCs w:val="20"/>
                            <w:lang w:val="en-US"/>
                          </w:rPr>
                          <w:t>Schreber</w:t>
                        </w:r>
                        <w:proofErr w:type="spellEnd"/>
                        <w:r w:rsidRPr="00FB0B76">
                          <w:rPr>
                            <w:rFonts w:ascii="Times New Roman" w:hAnsi="Times New Roman" w:cs="Times New Roman"/>
                            <w:sz w:val="20"/>
                            <w:szCs w:val="20"/>
                            <w:lang w:val="en-US"/>
                          </w:rPr>
                          <w:t xml:space="preserve"> 1774</w:t>
                        </w:r>
                      </w:p>
                    </w:tc>
                    <w:tc>
                      <w:tcPr>
                        <w:tcW w:w="2498" w:type="dxa"/>
                        <w:tcBorders>
                          <w:top w:val="nil"/>
                          <w:left w:val="nil"/>
                          <w:bottom w:val="single" w:sz="4" w:space="0" w:color="auto"/>
                          <w:right w:val="single" w:sz="4" w:space="0" w:color="auto"/>
                        </w:tcBorders>
                        <w:shd w:val="clear" w:color="auto" w:fill="auto"/>
                        <w:noWrap/>
                        <w:vAlign w:val="center"/>
                      </w:tcPr>
                      <w:p w14:paraId="4F6EA683"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vAlign w:val="center"/>
                      </w:tcPr>
                      <w:p w14:paraId="62F6C275"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415EE98B"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BCC7269"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lastRenderedPageBreak/>
                          <w:t xml:space="preserve">Ночница водяная </w:t>
                        </w:r>
                        <w:r w:rsidRPr="00FB0B76">
                          <w:rPr>
                            <w:rFonts w:ascii="Times New Roman" w:hAnsi="Times New Roman" w:cs="Times New Roman"/>
                            <w:i/>
                            <w:sz w:val="20"/>
                            <w:szCs w:val="20"/>
                            <w:lang w:val="en-US"/>
                          </w:rPr>
                          <w:t>Myotis</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daubentoni</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Kuhl</w:t>
                        </w:r>
                        <w:r w:rsidRPr="00FB0B76">
                          <w:rPr>
                            <w:rFonts w:ascii="Times New Roman" w:hAnsi="Times New Roman" w:cs="Times New Roman"/>
                            <w:sz w:val="20"/>
                            <w:szCs w:val="20"/>
                          </w:rPr>
                          <w:t xml:space="preserve"> 1817</w:t>
                        </w:r>
                      </w:p>
                    </w:tc>
                    <w:tc>
                      <w:tcPr>
                        <w:tcW w:w="2498" w:type="dxa"/>
                        <w:tcBorders>
                          <w:top w:val="nil"/>
                          <w:left w:val="nil"/>
                          <w:bottom w:val="single" w:sz="4" w:space="0" w:color="auto"/>
                          <w:right w:val="single" w:sz="4" w:space="0" w:color="auto"/>
                        </w:tcBorders>
                        <w:shd w:val="clear" w:color="auto" w:fill="auto"/>
                        <w:noWrap/>
                        <w:vAlign w:val="center"/>
                      </w:tcPr>
                      <w:p w14:paraId="0D4DF7E5"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14:paraId="032BC631"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780F7358"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132459F"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Заяц</w:t>
                        </w:r>
                        <w:r w:rsidRPr="00FB0B76">
                          <w:rPr>
                            <w:rFonts w:ascii="Times New Roman" w:hAnsi="Times New Roman" w:cs="Times New Roman"/>
                            <w:sz w:val="20"/>
                            <w:szCs w:val="20"/>
                            <w:lang w:val="en-US"/>
                          </w:rPr>
                          <w:t>-</w:t>
                        </w:r>
                        <w:r w:rsidRPr="00FB0B76">
                          <w:rPr>
                            <w:rFonts w:ascii="Times New Roman" w:hAnsi="Times New Roman" w:cs="Times New Roman"/>
                            <w:sz w:val="20"/>
                            <w:szCs w:val="20"/>
                          </w:rPr>
                          <w:t>беляк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Lepus </w:t>
                        </w:r>
                        <w:proofErr w:type="spellStart"/>
                        <w:r w:rsidRPr="00FB0B76">
                          <w:rPr>
                            <w:rFonts w:ascii="Times New Roman" w:hAnsi="Times New Roman" w:cs="Times New Roman"/>
                            <w:i/>
                            <w:sz w:val="20"/>
                            <w:szCs w:val="20"/>
                            <w:lang w:val="en-US"/>
                          </w:rPr>
                          <w:t>timidus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tcPr>
                      <w:p w14:paraId="30A5EA96"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rPr>
                          <w:t>5-15</w:t>
                        </w:r>
                      </w:p>
                    </w:tc>
                    <w:tc>
                      <w:tcPr>
                        <w:tcW w:w="3680" w:type="dxa"/>
                        <w:tcBorders>
                          <w:top w:val="nil"/>
                          <w:left w:val="nil"/>
                          <w:bottom w:val="single" w:sz="4" w:space="0" w:color="auto"/>
                          <w:right w:val="single" w:sz="4" w:space="0" w:color="auto"/>
                        </w:tcBorders>
                        <w:shd w:val="clear" w:color="auto" w:fill="auto"/>
                        <w:noWrap/>
                      </w:tcPr>
                      <w:p w14:paraId="68253FDA"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C894FA8"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3C8FF6B"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Полёвка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рыжая</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Clethrionomys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glareolus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sz w:val="20"/>
                            <w:szCs w:val="20"/>
                            <w:lang w:val="en-US"/>
                          </w:rPr>
                          <w:t>Schreber</w:t>
                        </w:r>
                        <w:proofErr w:type="spellEnd"/>
                        <w:r w:rsidRPr="00FB0B76">
                          <w:rPr>
                            <w:rFonts w:ascii="Times New Roman" w:hAnsi="Times New Roman" w:cs="Times New Roman"/>
                            <w:sz w:val="20"/>
                            <w:szCs w:val="20"/>
                            <w:lang w:val="en-US"/>
                          </w:rPr>
                          <w:t>, 1780</w:t>
                        </w:r>
                      </w:p>
                    </w:tc>
                    <w:tc>
                      <w:tcPr>
                        <w:tcW w:w="2498" w:type="dxa"/>
                        <w:tcBorders>
                          <w:top w:val="nil"/>
                          <w:left w:val="nil"/>
                          <w:bottom w:val="single" w:sz="4" w:space="0" w:color="auto"/>
                          <w:right w:val="single" w:sz="4" w:space="0" w:color="auto"/>
                        </w:tcBorders>
                        <w:shd w:val="clear" w:color="auto" w:fill="auto"/>
                        <w:noWrap/>
                        <w:vAlign w:val="center"/>
                      </w:tcPr>
                      <w:p w14:paraId="50FB5681" w14:textId="77777777"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rPr>
                          <w:t>5-15</w:t>
                        </w:r>
                      </w:p>
                    </w:tc>
                    <w:tc>
                      <w:tcPr>
                        <w:tcW w:w="3680" w:type="dxa"/>
                        <w:tcBorders>
                          <w:top w:val="nil"/>
                          <w:left w:val="nil"/>
                          <w:bottom w:val="single" w:sz="4" w:space="0" w:color="auto"/>
                          <w:right w:val="single" w:sz="4" w:space="0" w:color="auto"/>
                        </w:tcBorders>
                        <w:shd w:val="clear" w:color="auto" w:fill="auto"/>
                        <w:noWrap/>
                      </w:tcPr>
                      <w:p w14:paraId="55327A43"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B8415B7"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AC1A86A"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Бурозубка обыкновенная </w:t>
                        </w:r>
                        <w:r w:rsidRPr="00FB0B76">
                          <w:rPr>
                            <w:rFonts w:ascii="Times New Roman" w:hAnsi="Times New Roman" w:cs="Times New Roman"/>
                            <w:i/>
                            <w:sz w:val="20"/>
                            <w:szCs w:val="20"/>
                            <w:lang w:val="en-US"/>
                          </w:rPr>
                          <w:t>Sorex</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araneus</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sz w:val="20"/>
                            <w:szCs w:val="20"/>
                            <w:lang w:val="en-US"/>
                          </w:rPr>
                          <w:t>Linnaues</w:t>
                        </w:r>
                        <w:proofErr w:type="spellEnd"/>
                        <w:r w:rsidRPr="00FB0B76">
                          <w:rPr>
                            <w:rFonts w:ascii="Times New Roman" w:hAnsi="Times New Roman" w:cs="Times New Roman"/>
                            <w:sz w:val="20"/>
                            <w:szCs w:val="20"/>
                          </w:rPr>
                          <w:t xml:space="preserve">, 1758 </w:t>
                        </w:r>
                      </w:p>
                    </w:tc>
                    <w:tc>
                      <w:tcPr>
                        <w:tcW w:w="2498" w:type="dxa"/>
                        <w:tcBorders>
                          <w:top w:val="nil"/>
                          <w:left w:val="nil"/>
                          <w:bottom w:val="single" w:sz="4" w:space="0" w:color="auto"/>
                          <w:right w:val="single" w:sz="4" w:space="0" w:color="auto"/>
                        </w:tcBorders>
                        <w:shd w:val="clear" w:color="auto" w:fill="auto"/>
                        <w:noWrap/>
                      </w:tcPr>
                      <w:p w14:paraId="4266AFD1"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rPr>
                          <w:t>25-40</w:t>
                        </w:r>
                      </w:p>
                    </w:tc>
                    <w:tc>
                      <w:tcPr>
                        <w:tcW w:w="3680" w:type="dxa"/>
                        <w:tcBorders>
                          <w:top w:val="nil"/>
                          <w:left w:val="nil"/>
                          <w:bottom w:val="single" w:sz="4" w:space="0" w:color="auto"/>
                          <w:right w:val="single" w:sz="4" w:space="0" w:color="auto"/>
                        </w:tcBorders>
                        <w:shd w:val="clear" w:color="auto" w:fill="auto"/>
                        <w:noWrap/>
                      </w:tcPr>
                      <w:p w14:paraId="7873BF70"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5CB82AD1"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541C1DA"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Бурозубка средняя </w:t>
                        </w:r>
                        <w:r w:rsidRPr="00FB0B76">
                          <w:rPr>
                            <w:rFonts w:ascii="Times New Roman" w:hAnsi="Times New Roman" w:cs="Times New Roman"/>
                            <w:i/>
                            <w:sz w:val="20"/>
                            <w:szCs w:val="20"/>
                            <w:lang w:val="en-US"/>
                          </w:rPr>
                          <w:t>Sorex</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caecutiens</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sz w:val="20"/>
                            <w:szCs w:val="20"/>
                            <w:lang w:val="en-US"/>
                          </w:rPr>
                          <w:t>Laxmann</w:t>
                        </w:r>
                        <w:proofErr w:type="spellEnd"/>
                        <w:r w:rsidRPr="00FB0B76">
                          <w:rPr>
                            <w:rFonts w:ascii="Times New Roman" w:hAnsi="Times New Roman" w:cs="Times New Roman"/>
                            <w:sz w:val="20"/>
                            <w:szCs w:val="20"/>
                          </w:rPr>
                          <w:t>, 1788</w:t>
                        </w:r>
                      </w:p>
                    </w:tc>
                    <w:tc>
                      <w:tcPr>
                        <w:tcW w:w="2498" w:type="dxa"/>
                        <w:tcBorders>
                          <w:top w:val="nil"/>
                          <w:left w:val="nil"/>
                          <w:bottom w:val="single" w:sz="4" w:space="0" w:color="auto"/>
                          <w:right w:val="single" w:sz="4" w:space="0" w:color="auto"/>
                        </w:tcBorders>
                        <w:shd w:val="clear" w:color="auto" w:fill="auto"/>
                        <w:noWrap/>
                      </w:tcPr>
                      <w:p w14:paraId="26B6C720"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rPr>
                          <w:t>5-20</w:t>
                        </w:r>
                      </w:p>
                    </w:tc>
                    <w:tc>
                      <w:tcPr>
                        <w:tcW w:w="3680" w:type="dxa"/>
                        <w:tcBorders>
                          <w:top w:val="nil"/>
                          <w:left w:val="nil"/>
                          <w:bottom w:val="single" w:sz="4" w:space="0" w:color="auto"/>
                          <w:right w:val="single" w:sz="4" w:space="0" w:color="auto"/>
                        </w:tcBorders>
                        <w:shd w:val="clear" w:color="auto" w:fill="auto"/>
                        <w:noWrap/>
                      </w:tcPr>
                      <w:p w14:paraId="4D01E4ED"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2F1CB795"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204F8226"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Бурозубка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малая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Sorex </w:t>
                        </w:r>
                        <w:proofErr w:type="spellStart"/>
                        <w:r w:rsidRPr="00FB0B76">
                          <w:rPr>
                            <w:rFonts w:ascii="Times New Roman" w:hAnsi="Times New Roman" w:cs="Times New Roman"/>
                            <w:i/>
                            <w:sz w:val="20"/>
                            <w:szCs w:val="20"/>
                            <w:lang w:val="en-US"/>
                          </w:rPr>
                          <w:t>minutus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bCs/>
                            <w:color w:val="001005"/>
                            <w:sz w:val="20"/>
                            <w:szCs w:val="20"/>
                            <w:lang w:val="en-US"/>
                          </w:rPr>
                          <w:t>Linnaeus, 1766</w:t>
                        </w:r>
                      </w:p>
                    </w:tc>
                    <w:tc>
                      <w:tcPr>
                        <w:tcW w:w="2498" w:type="dxa"/>
                        <w:tcBorders>
                          <w:top w:val="nil"/>
                          <w:left w:val="nil"/>
                          <w:bottom w:val="single" w:sz="4" w:space="0" w:color="auto"/>
                          <w:right w:val="single" w:sz="4" w:space="0" w:color="auto"/>
                        </w:tcBorders>
                        <w:shd w:val="clear" w:color="auto" w:fill="auto"/>
                        <w:noWrap/>
                      </w:tcPr>
                      <w:p w14:paraId="2540A6B3"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lang w:val="en-US"/>
                          </w:rPr>
                          <w:t>2-15</w:t>
                        </w:r>
                      </w:p>
                    </w:tc>
                    <w:tc>
                      <w:tcPr>
                        <w:tcW w:w="3680" w:type="dxa"/>
                        <w:tcBorders>
                          <w:top w:val="nil"/>
                          <w:left w:val="nil"/>
                          <w:bottom w:val="single" w:sz="4" w:space="0" w:color="auto"/>
                          <w:right w:val="single" w:sz="4" w:space="0" w:color="auto"/>
                        </w:tcBorders>
                        <w:shd w:val="clear" w:color="auto" w:fill="auto"/>
                        <w:noWrap/>
                      </w:tcPr>
                      <w:p w14:paraId="3C47F206"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A012550"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BBB9C14"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Куница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лесная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Martes </w:t>
                        </w:r>
                        <w:proofErr w:type="spellStart"/>
                        <w:r w:rsidRPr="00FB0B76">
                          <w:rPr>
                            <w:rFonts w:ascii="Times New Roman" w:hAnsi="Times New Roman" w:cs="Times New Roman"/>
                            <w:i/>
                            <w:sz w:val="20"/>
                            <w:szCs w:val="20"/>
                            <w:lang w:val="en-US"/>
                          </w:rPr>
                          <w:t>martes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tcPr>
                      <w:p w14:paraId="675F9A02"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rPr>
                          <w:t>0,9-1,5 ос. / 1000 га</w:t>
                        </w:r>
                      </w:p>
                    </w:tc>
                    <w:tc>
                      <w:tcPr>
                        <w:tcW w:w="3680" w:type="dxa"/>
                        <w:tcBorders>
                          <w:top w:val="nil"/>
                          <w:left w:val="nil"/>
                          <w:bottom w:val="single" w:sz="4" w:space="0" w:color="auto"/>
                          <w:right w:val="single" w:sz="4" w:space="0" w:color="auto"/>
                        </w:tcBorders>
                        <w:shd w:val="clear" w:color="auto" w:fill="auto"/>
                        <w:noWrap/>
                      </w:tcPr>
                      <w:p w14:paraId="59A42A8C"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3FBDE8DD"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901297A"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Полёвка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обыкновенная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Microtus </w:t>
                        </w:r>
                        <w:proofErr w:type="spellStart"/>
                        <w:r w:rsidRPr="00FB0B76">
                          <w:rPr>
                            <w:rFonts w:ascii="Times New Roman" w:hAnsi="Times New Roman" w:cs="Times New Roman"/>
                            <w:i/>
                            <w:sz w:val="20"/>
                            <w:szCs w:val="20"/>
                            <w:lang w:val="en-US"/>
                          </w:rPr>
                          <w:t>arvalis</w:t>
                        </w:r>
                        <w:proofErr w:type="spellEnd"/>
                        <w:r w:rsidRPr="00FB0B76">
                          <w:rPr>
                            <w:rFonts w:ascii="Times New Roman" w:hAnsi="Times New Roman" w:cs="Times New Roman"/>
                            <w:sz w:val="20"/>
                            <w:szCs w:val="20"/>
                            <w:lang w:val="en-US"/>
                          </w:rPr>
                          <w:t xml:space="preserve"> Pallas, 1778</w:t>
                        </w:r>
                      </w:p>
                    </w:tc>
                    <w:tc>
                      <w:tcPr>
                        <w:tcW w:w="2498" w:type="dxa"/>
                        <w:tcBorders>
                          <w:top w:val="nil"/>
                          <w:left w:val="nil"/>
                          <w:bottom w:val="single" w:sz="4" w:space="0" w:color="auto"/>
                          <w:right w:val="single" w:sz="4" w:space="0" w:color="auto"/>
                        </w:tcBorders>
                        <w:shd w:val="clear" w:color="auto" w:fill="auto"/>
                        <w:noWrap/>
                      </w:tcPr>
                      <w:p w14:paraId="6CA12F18"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sz w:val="20"/>
                            <w:szCs w:val="20"/>
                          </w:rPr>
                          <w:t>5-25</w:t>
                        </w:r>
                      </w:p>
                    </w:tc>
                    <w:tc>
                      <w:tcPr>
                        <w:tcW w:w="3680" w:type="dxa"/>
                        <w:tcBorders>
                          <w:top w:val="nil"/>
                          <w:left w:val="nil"/>
                          <w:bottom w:val="single" w:sz="4" w:space="0" w:color="auto"/>
                          <w:right w:val="single" w:sz="4" w:space="0" w:color="auto"/>
                        </w:tcBorders>
                        <w:shd w:val="clear" w:color="auto" w:fill="auto"/>
                        <w:noWrap/>
                      </w:tcPr>
                      <w:p w14:paraId="7E989CA2"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4DD204E3"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39B436B"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Полёвка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тёмная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Microtus </w:t>
                        </w:r>
                        <w:proofErr w:type="spellStart"/>
                        <w:r w:rsidRPr="00FB0B76">
                          <w:rPr>
                            <w:rFonts w:ascii="Times New Roman" w:hAnsi="Times New Roman" w:cs="Times New Roman"/>
                            <w:i/>
                            <w:sz w:val="20"/>
                            <w:szCs w:val="20"/>
                            <w:lang w:val="en-US"/>
                          </w:rPr>
                          <w:t>agrestis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Linnaeus, 1761</w:t>
                        </w:r>
                      </w:p>
                    </w:tc>
                    <w:tc>
                      <w:tcPr>
                        <w:tcW w:w="2498" w:type="dxa"/>
                        <w:tcBorders>
                          <w:top w:val="nil"/>
                          <w:left w:val="nil"/>
                          <w:bottom w:val="single" w:sz="4" w:space="0" w:color="auto"/>
                          <w:right w:val="single" w:sz="4" w:space="0" w:color="auto"/>
                        </w:tcBorders>
                        <w:shd w:val="clear" w:color="auto" w:fill="auto"/>
                        <w:noWrap/>
                        <w:vAlign w:val="center"/>
                      </w:tcPr>
                      <w:p w14:paraId="2676579C" w14:textId="77777777"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rPr>
                          <w:t>0,5-1</w:t>
                        </w:r>
                      </w:p>
                    </w:tc>
                    <w:tc>
                      <w:tcPr>
                        <w:tcW w:w="3680" w:type="dxa"/>
                        <w:tcBorders>
                          <w:top w:val="nil"/>
                          <w:left w:val="nil"/>
                          <w:bottom w:val="single" w:sz="4" w:space="0" w:color="auto"/>
                          <w:right w:val="single" w:sz="4" w:space="0" w:color="auto"/>
                        </w:tcBorders>
                        <w:shd w:val="clear" w:color="auto" w:fill="auto"/>
                        <w:noWrap/>
                      </w:tcPr>
                      <w:p w14:paraId="250BB957"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65F48E75"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D1260D8"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Лось</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Alces </w:t>
                        </w:r>
                        <w:proofErr w:type="spellStart"/>
                        <w:r w:rsidRPr="00FB0B76">
                          <w:rPr>
                            <w:rFonts w:ascii="Times New Roman" w:hAnsi="Times New Roman" w:cs="Times New Roman"/>
                            <w:i/>
                            <w:sz w:val="20"/>
                            <w:szCs w:val="20"/>
                            <w:lang w:val="en-US"/>
                          </w:rPr>
                          <w:t>alces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vAlign w:val="center"/>
                      </w:tcPr>
                      <w:p w14:paraId="1519F2EC"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sz w:val="20"/>
                            <w:szCs w:val="20"/>
                          </w:rPr>
                          <w:t>3 ос. / 1000 га</w:t>
                        </w:r>
                      </w:p>
                    </w:tc>
                    <w:tc>
                      <w:tcPr>
                        <w:tcW w:w="3680" w:type="dxa"/>
                        <w:tcBorders>
                          <w:top w:val="nil"/>
                          <w:left w:val="nil"/>
                          <w:bottom w:val="single" w:sz="4" w:space="0" w:color="auto"/>
                          <w:right w:val="single" w:sz="4" w:space="0" w:color="auto"/>
                        </w:tcBorders>
                        <w:shd w:val="clear" w:color="auto" w:fill="auto"/>
                        <w:noWrap/>
                      </w:tcPr>
                      <w:p w14:paraId="1F8900E8"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1AB80AE4"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20A17F6"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Полёвка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водяная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Arvicola </w:t>
                        </w:r>
                        <w:proofErr w:type="spellStart"/>
                        <w:r w:rsidRPr="00FB0B76">
                          <w:rPr>
                            <w:rFonts w:ascii="Times New Roman" w:hAnsi="Times New Roman" w:cs="Times New Roman"/>
                            <w:i/>
                            <w:sz w:val="20"/>
                            <w:szCs w:val="20"/>
                            <w:lang w:val="en-US"/>
                          </w:rPr>
                          <w:t>terrestris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vAlign w:val="center"/>
                      </w:tcPr>
                      <w:p w14:paraId="08462312" w14:textId="77777777"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rPr>
                          <w:t>0,2</w:t>
                        </w:r>
                      </w:p>
                    </w:tc>
                    <w:tc>
                      <w:tcPr>
                        <w:tcW w:w="3680" w:type="dxa"/>
                        <w:tcBorders>
                          <w:top w:val="nil"/>
                          <w:left w:val="nil"/>
                          <w:bottom w:val="single" w:sz="4" w:space="0" w:color="auto"/>
                          <w:right w:val="single" w:sz="4" w:space="0" w:color="auto"/>
                        </w:tcBorders>
                        <w:shd w:val="clear" w:color="auto" w:fill="auto"/>
                        <w:noWrap/>
                      </w:tcPr>
                      <w:p w14:paraId="05BC0FD5"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483BC22D"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21867C43"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Мышь</w:t>
                        </w:r>
                        <w:r w:rsidRPr="00FB0B76">
                          <w:rPr>
                            <w:rFonts w:ascii="Times New Roman" w:hAnsi="Times New Roman" w:cs="Times New Roman"/>
                            <w:sz w:val="20"/>
                            <w:szCs w:val="20"/>
                            <w:lang w:val="en-US"/>
                          </w:rPr>
                          <w:t>-</w:t>
                        </w:r>
                        <w:r w:rsidRPr="00FB0B76">
                          <w:rPr>
                            <w:rFonts w:ascii="Times New Roman" w:hAnsi="Times New Roman" w:cs="Times New Roman"/>
                            <w:sz w:val="20"/>
                            <w:szCs w:val="20"/>
                          </w:rPr>
                          <w:t>малютка</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Micromys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minutus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Pallas, 1771</w:t>
                        </w:r>
                      </w:p>
                    </w:tc>
                    <w:tc>
                      <w:tcPr>
                        <w:tcW w:w="2498" w:type="dxa"/>
                        <w:tcBorders>
                          <w:top w:val="nil"/>
                          <w:left w:val="nil"/>
                          <w:bottom w:val="single" w:sz="4" w:space="0" w:color="auto"/>
                          <w:right w:val="single" w:sz="4" w:space="0" w:color="auto"/>
                        </w:tcBorders>
                        <w:shd w:val="clear" w:color="auto" w:fill="auto"/>
                        <w:noWrap/>
                        <w:vAlign w:val="center"/>
                      </w:tcPr>
                      <w:p w14:paraId="3F59C8FE" w14:textId="77777777"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lang w:val="en-US"/>
                          </w:rPr>
                          <w:t>2-5</w:t>
                        </w:r>
                      </w:p>
                    </w:tc>
                    <w:tc>
                      <w:tcPr>
                        <w:tcW w:w="3680" w:type="dxa"/>
                        <w:tcBorders>
                          <w:top w:val="nil"/>
                          <w:left w:val="nil"/>
                          <w:bottom w:val="single" w:sz="4" w:space="0" w:color="auto"/>
                          <w:right w:val="single" w:sz="4" w:space="0" w:color="auto"/>
                        </w:tcBorders>
                        <w:shd w:val="clear" w:color="auto" w:fill="auto"/>
                        <w:noWrap/>
                      </w:tcPr>
                      <w:p w14:paraId="72808A04"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71DAEC5C"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3795029A"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Мышь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полевая</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Apodemus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agrarius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Pallas, 1771</w:t>
                        </w:r>
                      </w:p>
                    </w:tc>
                    <w:tc>
                      <w:tcPr>
                        <w:tcW w:w="2498" w:type="dxa"/>
                        <w:tcBorders>
                          <w:top w:val="nil"/>
                          <w:left w:val="nil"/>
                          <w:bottom w:val="single" w:sz="4" w:space="0" w:color="auto"/>
                          <w:right w:val="single" w:sz="4" w:space="0" w:color="auto"/>
                        </w:tcBorders>
                        <w:shd w:val="clear" w:color="auto" w:fill="auto"/>
                        <w:noWrap/>
                        <w:vAlign w:val="center"/>
                      </w:tcPr>
                      <w:p w14:paraId="6A91A802" w14:textId="77777777"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lang w:val="en-US"/>
                          </w:rPr>
                          <w:t>2-10</w:t>
                        </w:r>
                      </w:p>
                    </w:tc>
                    <w:tc>
                      <w:tcPr>
                        <w:tcW w:w="3680" w:type="dxa"/>
                        <w:tcBorders>
                          <w:top w:val="nil"/>
                          <w:left w:val="nil"/>
                          <w:bottom w:val="single" w:sz="4" w:space="0" w:color="auto"/>
                          <w:right w:val="single" w:sz="4" w:space="0" w:color="auto"/>
                        </w:tcBorders>
                        <w:shd w:val="clear" w:color="auto" w:fill="auto"/>
                        <w:noWrap/>
                      </w:tcPr>
                      <w:p w14:paraId="70E73B4D" w14:textId="77777777"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14:paraId="2354451A"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6AA7B22"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Хомяк</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обыкновенный</w:t>
                        </w:r>
                        <w:r w:rsidRPr="00D60605">
                          <w:rPr>
                            <w:rFonts w:ascii="Times New Roman" w:hAnsi="Times New Roman" w:cs="Times New Roman"/>
                            <w:sz w:val="20"/>
                            <w:szCs w:val="20"/>
                          </w:rPr>
                          <w:t xml:space="preserve"> </w:t>
                        </w:r>
                        <w:proofErr w:type="spellStart"/>
                        <w:r w:rsidRPr="00FB0B76">
                          <w:rPr>
                            <w:rFonts w:ascii="Times New Roman" w:hAnsi="Times New Roman" w:cs="Times New Roman"/>
                            <w:i/>
                            <w:sz w:val="20"/>
                            <w:szCs w:val="20"/>
                            <w:lang w:val="en-US"/>
                          </w:rPr>
                          <w:t>Cricetus</w:t>
                        </w:r>
                        <w:proofErr w:type="spellEnd"/>
                        <w:r w:rsidRPr="00D60605">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cricetus</w:t>
                        </w:r>
                        <w:proofErr w:type="spellEnd"/>
                        <w:r w:rsidRPr="00D60605">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nil"/>
                          <w:left w:val="nil"/>
                          <w:bottom w:val="single" w:sz="4" w:space="0" w:color="auto"/>
                          <w:right w:val="single" w:sz="4" w:space="0" w:color="auto"/>
                        </w:tcBorders>
                        <w:shd w:val="clear" w:color="auto" w:fill="auto"/>
                        <w:noWrap/>
                        <w:vAlign w:val="center"/>
                      </w:tcPr>
                      <w:p w14:paraId="0542AEFB"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14:paraId="6A3F8EC0" w14:textId="77777777"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14:paraId="5C11F55B"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2EBB8C1"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Мышь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лесная</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Sylvaemus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uralensis</w:t>
                        </w:r>
                        <w:proofErr w:type="spellEnd"/>
                        <w:r w:rsidRPr="00FB0B76">
                          <w:rPr>
                            <w:rFonts w:ascii="Times New Roman" w:hAnsi="Times New Roman" w:cs="Times New Roman"/>
                            <w:sz w:val="20"/>
                            <w:szCs w:val="20"/>
                            <w:lang w:val="en-US"/>
                          </w:rPr>
                          <w:t xml:space="preserve"> Pallas, 1811</w:t>
                        </w:r>
                      </w:p>
                    </w:tc>
                    <w:tc>
                      <w:tcPr>
                        <w:tcW w:w="2498" w:type="dxa"/>
                        <w:tcBorders>
                          <w:top w:val="nil"/>
                          <w:left w:val="nil"/>
                          <w:bottom w:val="single" w:sz="4" w:space="0" w:color="auto"/>
                          <w:right w:val="single" w:sz="4" w:space="0" w:color="auto"/>
                        </w:tcBorders>
                        <w:shd w:val="clear" w:color="auto" w:fill="auto"/>
                        <w:noWrap/>
                        <w:vAlign w:val="center"/>
                      </w:tcPr>
                      <w:p w14:paraId="581BBACC"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14:paraId="3ADA1986" w14:textId="77777777"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14:paraId="50D4B08A"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37FE8F6F"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Крот</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европейский</w:t>
                        </w:r>
                        <w:r w:rsidRPr="00D60605">
                          <w:rPr>
                            <w:rFonts w:ascii="Times New Roman" w:hAnsi="Times New Roman" w:cs="Times New Roman"/>
                            <w:sz w:val="20"/>
                            <w:szCs w:val="20"/>
                          </w:rPr>
                          <w:t xml:space="preserve"> </w:t>
                        </w:r>
                        <w:proofErr w:type="spellStart"/>
                        <w:r w:rsidRPr="00FB0B76">
                          <w:rPr>
                            <w:rFonts w:ascii="Times New Roman" w:hAnsi="Times New Roman" w:cs="Times New Roman"/>
                            <w:i/>
                            <w:sz w:val="20"/>
                            <w:szCs w:val="20"/>
                            <w:lang w:val="en-US"/>
                          </w:rPr>
                          <w:t>Talpa</w:t>
                        </w:r>
                        <w:proofErr w:type="spellEnd"/>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europaea</w:t>
                        </w:r>
                        <w:r w:rsidRPr="00D60605">
                          <w:rPr>
                            <w:rFonts w:ascii="Times New Roman" w:hAnsi="Times New Roman" w:cs="Times New Roman"/>
                            <w:i/>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nil"/>
                          <w:left w:val="nil"/>
                          <w:bottom w:val="single" w:sz="4" w:space="0" w:color="auto"/>
                          <w:right w:val="single" w:sz="4" w:space="0" w:color="auto"/>
                        </w:tcBorders>
                        <w:shd w:val="clear" w:color="auto" w:fill="auto"/>
                        <w:noWrap/>
                        <w:vAlign w:val="center"/>
                      </w:tcPr>
                      <w:p w14:paraId="3BD153F7" w14:textId="77777777"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rPr>
                          <w:t>0,5-1,5</w:t>
                        </w:r>
                      </w:p>
                    </w:tc>
                    <w:tc>
                      <w:tcPr>
                        <w:tcW w:w="3680" w:type="dxa"/>
                        <w:tcBorders>
                          <w:top w:val="nil"/>
                          <w:left w:val="nil"/>
                          <w:bottom w:val="single" w:sz="4" w:space="0" w:color="auto"/>
                          <w:right w:val="single" w:sz="4" w:space="0" w:color="auto"/>
                        </w:tcBorders>
                        <w:shd w:val="clear" w:color="auto" w:fill="auto"/>
                        <w:noWrap/>
                      </w:tcPr>
                      <w:p w14:paraId="688EFEDF" w14:textId="77777777"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14:paraId="5FFE8B47"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A857DD2"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Полёвка</w:t>
                        </w:r>
                        <w:r w:rsidRPr="00FB0B76">
                          <w:rPr>
                            <w:rFonts w:ascii="Times New Roman" w:hAnsi="Times New Roman" w:cs="Times New Roman"/>
                            <w:sz w:val="20"/>
                            <w:szCs w:val="20"/>
                            <w:lang w:val="en-US"/>
                          </w:rPr>
                          <w:t>-</w:t>
                        </w:r>
                        <w:r w:rsidRPr="00FB0B76">
                          <w:rPr>
                            <w:rFonts w:ascii="Times New Roman" w:hAnsi="Times New Roman" w:cs="Times New Roman"/>
                            <w:sz w:val="20"/>
                            <w:szCs w:val="20"/>
                          </w:rPr>
                          <w:t>экономка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Microtus oeconomus </w:t>
                        </w:r>
                        <w:r w:rsidRPr="00FB0B76">
                          <w:rPr>
                            <w:rFonts w:ascii="Times New Roman" w:hAnsi="Times New Roman" w:cs="Times New Roman"/>
                            <w:sz w:val="20"/>
                            <w:szCs w:val="20"/>
                            <w:lang w:val="en-US"/>
                          </w:rPr>
                          <w:t>Pallas, 1776</w:t>
                        </w:r>
                      </w:p>
                    </w:tc>
                    <w:tc>
                      <w:tcPr>
                        <w:tcW w:w="2498" w:type="dxa"/>
                        <w:tcBorders>
                          <w:top w:val="nil"/>
                          <w:left w:val="nil"/>
                          <w:bottom w:val="single" w:sz="4" w:space="0" w:color="auto"/>
                          <w:right w:val="single" w:sz="4" w:space="0" w:color="auto"/>
                        </w:tcBorders>
                        <w:shd w:val="clear" w:color="auto" w:fill="auto"/>
                        <w:noWrap/>
                        <w:vAlign w:val="center"/>
                      </w:tcPr>
                      <w:p w14:paraId="3E38930B" w14:textId="77777777" w:rsidR="00C94E1F" w:rsidRPr="00FB0B76" w:rsidRDefault="00C94E1F" w:rsidP="00C94E1F">
                        <w:pPr>
                          <w:spacing w:after="0" w:line="240" w:lineRule="auto"/>
                          <w:jc w:val="center"/>
                          <w:rPr>
                            <w:rFonts w:ascii="Times New Roman" w:hAnsi="Times New Roman" w:cs="Times New Roman"/>
                            <w:sz w:val="20"/>
                            <w:szCs w:val="20"/>
                            <w:lang w:val="en-US"/>
                          </w:rPr>
                        </w:pPr>
                        <w:r w:rsidRPr="00FB0B76">
                          <w:rPr>
                            <w:rFonts w:ascii="Times New Roman" w:hAnsi="Times New Roman" w:cs="Times New Roman"/>
                            <w:sz w:val="20"/>
                            <w:szCs w:val="20"/>
                          </w:rPr>
                          <w:t>0,5-1</w:t>
                        </w:r>
                      </w:p>
                    </w:tc>
                    <w:tc>
                      <w:tcPr>
                        <w:tcW w:w="3680" w:type="dxa"/>
                        <w:tcBorders>
                          <w:top w:val="nil"/>
                          <w:left w:val="nil"/>
                          <w:bottom w:val="single" w:sz="4" w:space="0" w:color="auto"/>
                          <w:right w:val="single" w:sz="4" w:space="0" w:color="auto"/>
                        </w:tcBorders>
                        <w:shd w:val="clear" w:color="auto" w:fill="auto"/>
                        <w:noWrap/>
                      </w:tcPr>
                      <w:p w14:paraId="1B6DD7DA" w14:textId="77777777"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14:paraId="232F8BE9"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3320EC4" w14:textId="77777777" w:rsidR="00C94E1F" w:rsidRPr="00FB0B76" w:rsidRDefault="00C94E1F" w:rsidP="00C94E1F">
                        <w:pPr>
                          <w:spacing w:after="0"/>
                          <w:rPr>
                            <w:rFonts w:ascii="Times New Roman" w:hAnsi="Times New Roman" w:cs="Times New Roman"/>
                            <w:sz w:val="20"/>
                            <w:szCs w:val="20"/>
                            <w:lang w:val="en-US"/>
                          </w:rPr>
                        </w:pPr>
                        <w:proofErr w:type="spellStart"/>
                        <w:r w:rsidRPr="00FB0B76">
                          <w:rPr>
                            <w:rFonts w:ascii="Times New Roman" w:hAnsi="Times New Roman" w:cs="Times New Roman"/>
                            <w:sz w:val="20"/>
                            <w:szCs w:val="20"/>
                          </w:rPr>
                          <w:t>Кутора</w:t>
                        </w:r>
                        <w:proofErr w:type="spellEnd"/>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обыкновенная</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Neomys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fodiens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Pennant, 1771</w:t>
                        </w:r>
                      </w:p>
                    </w:tc>
                    <w:tc>
                      <w:tcPr>
                        <w:tcW w:w="2498" w:type="dxa"/>
                        <w:tcBorders>
                          <w:top w:val="nil"/>
                          <w:left w:val="nil"/>
                          <w:bottom w:val="single" w:sz="4" w:space="0" w:color="auto"/>
                          <w:right w:val="single" w:sz="4" w:space="0" w:color="auto"/>
                        </w:tcBorders>
                        <w:shd w:val="clear" w:color="auto" w:fill="auto"/>
                        <w:noWrap/>
                        <w:vAlign w:val="center"/>
                      </w:tcPr>
                      <w:p w14:paraId="726D4539" w14:textId="77777777" w:rsidR="00C94E1F" w:rsidRPr="00FB0B76" w:rsidRDefault="00C94E1F" w:rsidP="00C94E1F">
                        <w:pPr>
                          <w:spacing w:after="0" w:line="240" w:lineRule="auto"/>
                          <w:jc w:val="center"/>
                          <w:rPr>
                            <w:rFonts w:ascii="Times New Roman" w:hAnsi="Times New Roman" w:cs="Times New Roman"/>
                            <w:sz w:val="20"/>
                            <w:szCs w:val="20"/>
                          </w:rPr>
                        </w:pPr>
                        <w:r w:rsidRPr="00FB0B76">
                          <w:rPr>
                            <w:rFonts w:ascii="Times New Roman" w:hAnsi="Times New Roman" w:cs="Times New Roman"/>
                            <w:sz w:val="20"/>
                            <w:szCs w:val="20"/>
                          </w:rPr>
                          <w:t>0,2</w:t>
                        </w:r>
                      </w:p>
                    </w:tc>
                    <w:tc>
                      <w:tcPr>
                        <w:tcW w:w="3680" w:type="dxa"/>
                        <w:tcBorders>
                          <w:top w:val="nil"/>
                          <w:left w:val="nil"/>
                          <w:bottom w:val="single" w:sz="4" w:space="0" w:color="auto"/>
                          <w:right w:val="single" w:sz="4" w:space="0" w:color="auto"/>
                        </w:tcBorders>
                        <w:shd w:val="clear" w:color="auto" w:fill="auto"/>
                        <w:noWrap/>
                      </w:tcPr>
                      <w:p w14:paraId="65059B9C" w14:textId="77777777"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14:paraId="08751367"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217341F"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Ондатра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Ondatra </w:t>
                        </w:r>
                        <w:proofErr w:type="spellStart"/>
                        <w:r w:rsidRPr="00FB0B76">
                          <w:rPr>
                            <w:rFonts w:ascii="Times New Roman" w:hAnsi="Times New Roman" w:cs="Times New Roman"/>
                            <w:i/>
                            <w:sz w:val="20"/>
                            <w:szCs w:val="20"/>
                            <w:lang w:val="en-US"/>
                          </w:rPr>
                          <w:t>zibethicus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Linnaeus, 1758</w:t>
                        </w:r>
                      </w:p>
                    </w:tc>
                    <w:tc>
                      <w:tcPr>
                        <w:tcW w:w="2498" w:type="dxa"/>
                        <w:tcBorders>
                          <w:top w:val="nil"/>
                          <w:left w:val="nil"/>
                          <w:bottom w:val="single" w:sz="4" w:space="0" w:color="auto"/>
                          <w:right w:val="single" w:sz="4" w:space="0" w:color="auto"/>
                        </w:tcBorders>
                        <w:shd w:val="clear" w:color="auto" w:fill="auto"/>
                        <w:noWrap/>
                        <w:vAlign w:val="center"/>
                      </w:tcPr>
                      <w:p w14:paraId="7F37783A"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14:paraId="0E0C49BA" w14:textId="77777777"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14:paraId="31259B9E"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E761E0E"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Енотовидная</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собака</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Nyctereutes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procyonoides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Gray, 1834</w:t>
                        </w:r>
                      </w:p>
                    </w:tc>
                    <w:tc>
                      <w:tcPr>
                        <w:tcW w:w="2498" w:type="dxa"/>
                        <w:tcBorders>
                          <w:top w:val="nil"/>
                          <w:left w:val="nil"/>
                          <w:bottom w:val="single" w:sz="4" w:space="0" w:color="auto"/>
                          <w:right w:val="single" w:sz="4" w:space="0" w:color="auto"/>
                        </w:tcBorders>
                        <w:shd w:val="clear" w:color="auto" w:fill="auto"/>
                        <w:noWrap/>
                        <w:vAlign w:val="center"/>
                      </w:tcPr>
                      <w:p w14:paraId="646BA513"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14:paraId="10A8A744" w14:textId="77777777" w:rsidR="00C94E1F" w:rsidRPr="00FB0B76" w:rsidRDefault="00C94E1F" w:rsidP="00C94E1F">
                        <w:pPr>
                          <w:spacing w:after="0"/>
                          <w:jc w:val="center"/>
                          <w:rPr>
                            <w:sz w:val="20"/>
                            <w:szCs w:val="20"/>
                          </w:rPr>
                        </w:pPr>
                        <w:r w:rsidRPr="00FB0B76">
                          <w:rPr>
                            <w:rFonts w:ascii="Times New Roman" w:hAnsi="Times New Roman" w:cs="Times New Roman"/>
                            <w:color w:val="000000"/>
                            <w:sz w:val="20"/>
                            <w:szCs w:val="20"/>
                            <w:lang w:eastAsia="ru-RU"/>
                          </w:rPr>
                          <w:t>100</w:t>
                        </w:r>
                      </w:p>
                    </w:tc>
                  </w:tr>
                  <w:tr w:rsidR="00C94E1F" w:rsidRPr="00FB0B76" w14:paraId="75A55C81" w14:textId="77777777" w:rsidTr="00C94E1F">
                    <w:trPr>
                      <w:trHeight w:val="10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ACFD3EB"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Колонок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Mustela </w:t>
                        </w:r>
                        <w:proofErr w:type="spellStart"/>
                        <w:r w:rsidRPr="00FB0B76">
                          <w:rPr>
                            <w:rFonts w:ascii="Times New Roman" w:hAnsi="Times New Roman" w:cs="Times New Roman"/>
                            <w:i/>
                            <w:sz w:val="20"/>
                            <w:szCs w:val="20"/>
                            <w:lang w:val="en-US"/>
                          </w:rPr>
                          <w:t>sibirica</w:t>
                        </w:r>
                        <w:proofErr w:type="spellEnd"/>
                        <w:r w:rsidRPr="00FB0B76">
                          <w:rPr>
                            <w:rFonts w:ascii="Times New Roman" w:hAnsi="Times New Roman" w:cs="Times New Roman"/>
                            <w:sz w:val="20"/>
                            <w:szCs w:val="20"/>
                            <w:lang w:val="en-US"/>
                          </w:rPr>
                          <w:t xml:space="preserve"> Pallas, 1773</w:t>
                        </w:r>
                      </w:p>
                    </w:tc>
                    <w:tc>
                      <w:tcPr>
                        <w:tcW w:w="2498" w:type="dxa"/>
                        <w:tcBorders>
                          <w:top w:val="nil"/>
                          <w:left w:val="nil"/>
                          <w:bottom w:val="single" w:sz="4" w:space="0" w:color="auto"/>
                          <w:right w:val="single" w:sz="4" w:space="0" w:color="auto"/>
                        </w:tcBorders>
                        <w:shd w:val="clear" w:color="auto" w:fill="auto"/>
                        <w:noWrap/>
                        <w:vAlign w:val="center"/>
                      </w:tcPr>
                      <w:p w14:paraId="620197D7"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nil"/>
                          <w:left w:val="nil"/>
                          <w:bottom w:val="single" w:sz="4" w:space="0" w:color="auto"/>
                          <w:right w:val="single" w:sz="4" w:space="0" w:color="auto"/>
                        </w:tcBorders>
                        <w:shd w:val="clear" w:color="auto" w:fill="auto"/>
                        <w:noWrap/>
                      </w:tcPr>
                      <w:p w14:paraId="722AF928" w14:textId="77777777" w:rsidR="00C94E1F" w:rsidRPr="00FB0B76" w:rsidRDefault="00C94E1F" w:rsidP="00C94E1F">
                        <w:pPr>
                          <w:spacing w:after="0"/>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5730DD52" w14:textId="77777777" w:rsidTr="00C94E1F">
                    <w:trPr>
                      <w:trHeight w:val="132"/>
                    </w:trPr>
                    <w:tc>
                      <w:tcPr>
                        <w:tcW w:w="116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63DAAD22" w14:textId="77777777" w:rsidR="00C94E1F" w:rsidRPr="00FB0B76" w:rsidRDefault="00C94E1F" w:rsidP="00C94E1F">
                        <w:pPr>
                          <w:spacing w:after="0" w:line="240" w:lineRule="auto"/>
                          <w:jc w:val="center"/>
                          <w:rPr>
                            <w:rFonts w:ascii="Times New Roman" w:hAnsi="Times New Roman" w:cs="Times New Roman"/>
                            <w:b/>
                            <w:i/>
                            <w:color w:val="000000"/>
                            <w:sz w:val="20"/>
                            <w:szCs w:val="20"/>
                            <w:lang w:eastAsia="ru-RU"/>
                          </w:rPr>
                        </w:pPr>
                        <w:r w:rsidRPr="00FB0B76">
                          <w:rPr>
                            <w:rFonts w:ascii="Times New Roman" w:hAnsi="Times New Roman" w:cs="Times New Roman"/>
                            <w:b/>
                            <w:i/>
                            <w:color w:val="000000"/>
                            <w:sz w:val="20"/>
                            <w:szCs w:val="20"/>
                            <w:lang w:eastAsia="ru-RU"/>
                          </w:rPr>
                          <w:t>Птицы</w:t>
                        </w:r>
                      </w:p>
                    </w:tc>
                  </w:tr>
                  <w:tr w:rsidR="00C94E1F" w:rsidRPr="00FB0B76" w14:paraId="4B968000" w14:textId="77777777" w:rsidTr="00C94E1F">
                    <w:trPr>
                      <w:trHeight w:val="7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8A7892E"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Овсянка обыкновенная </w:t>
                        </w:r>
                        <w:proofErr w:type="spellStart"/>
                        <w:r w:rsidRPr="00FB0B76">
                          <w:rPr>
                            <w:rFonts w:ascii="Times New Roman" w:hAnsi="Times New Roman" w:cs="Times New Roman"/>
                            <w:i/>
                            <w:sz w:val="20"/>
                            <w:szCs w:val="20"/>
                            <w:lang w:val="en-US"/>
                          </w:rPr>
                          <w:t>Emberiza</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citrinella</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1E465CE4"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0C664CA1"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0A062152" w14:textId="77777777" w:rsidTr="00C94E1F">
                    <w:trPr>
                      <w:trHeight w:val="127"/>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7B94CB9"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Кряква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Anas </w:t>
                        </w:r>
                        <w:proofErr w:type="spellStart"/>
                        <w:r w:rsidRPr="00FB0B76">
                          <w:rPr>
                            <w:rFonts w:ascii="Times New Roman" w:hAnsi="Times New Roman" w:cs="Times New Roman"/>
                            <w:i/>
                            <w:sz w:val="20"/>
                            <w:szCs w:val="20"/>
                            <w:lang w:val="en-US"/>
                          </w:rPr>
                          <w:t>plathyrhynchos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AC15569"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75F66ED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1CF2FFB4" w14:textId="77777777" w:rsidTr="00C94E1F">
                    <w:trPr>
                      <w:trHeight w:val="127"/>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2838EEBA"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Зяблик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Fringilla coelebs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2B2B284B"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31B58D1B"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1A69AAD4" w14:textId="77777777" w:rsidTr="00C94E1F">
                    <w:trPr>
                      <w:trHeight w:val="16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31486D64"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Кукушка обыкновенная </w:t>
                        </w:r>
                        <w:proofErr w:type="spellStart"/>
                        <w:r w:rsidRPr="00FB0B76">
                          <w:rPr>
                            <w:rFonts w:ascii="Times New Roman" w:hAnsi="Times New Roman" w:cs="Times New Roman"/>
                            <w:i/>
                            <w:sz w:val="20"/>
                            <w:szCs w:val="20"/>
                            <w:lang w:val="en-US"/>
                          </w:rPr>
                          <w:t>Cuculus</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canorus</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299565E"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0F93211A"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38A46052" w14:textId="77777777" w:rsidTr="00C94E1F">
                    <w:trPr>
                      <w:trHeight w:val="7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2CB4C53"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Кукушка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глухая</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Cuculus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saturatus</w:t>
                        </w:r>
                        <w:proofErr w:type="spellEnd"/>
                        <w:r w:rsidRPr="00FB0B76">
                          <w:rPr>
                            <w:rFonts w:ascii="Times New Roman" w:hAnsi="Times New Roman" w:cs="Times New Roman"/>
                            <w:sz w:val="20"/>
                            <w:szCs w:val="20"/>
                            <w:lang w:val="en-US"/>
                          </w:rPr>
                          <w:t xml:space="preserve"> Blyth, 1843</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2C3BE6AB"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110CF1C9"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613B9F70"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50FFB64" w14:textId="77777777" w:rsidR="00C94E1F" w:rsidRPr="00FB0B76" w:rsidRDefault="00C94E1F" w:rsidP="00C94E1F">
                        <w:pPr>
                          <w:spacing w:after="0"/>
                          <w:jc w:val="both"/>
                          <w:rPr>
                            <w:rFonts w:ascii="Times New Roman" w:hAnsi="Times New Roman" w:cs="Times New Roman"/>
                            <w:sz w:val="20"/>
                            <w:szCs w:val="20"/>
                          </w:rPr>
                        </w:pPr>
                        <w:r w:rsidRPr="00FB0B76">
                          <w:rPr>
                            <w:rFonts w:ascii="Times New Roman" w:hAnsi="Times New Roman" w:cs="Times New Roman"/>
                            <w:sz w:val="20"/>
                            <w:szCs w:val="20"/>
                          </w:rPr>
                          <w:t xml:space="preserve">Горлица обыкновенная </w:t>
                        </w:r>
                        <w:proofErr w:type="spellStart"/>
                        <w:r w:rsidRPr="00FB0B76">
                          <w:rPr>
                            <w:rFonts w:ascii="Times New Roman" w:hAnsi="Times New Roman" w:cs="Times New Roman"/>
                            <w:i/>
                            <w:sz w:val="20"/>
                            <w:szCs w:val="20"/>
                            <w:lang w:val="en-US"/>
                          </w:rPr>
                          <w:t>Streptopelia</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turtur</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212BD763"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29F2C350"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5E22DB12"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760818D"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Вяхирь</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Columba </w:t>
                        </w:r>
                        <w:proofErr w:type="spellStart"/>
                        <w:r w:rsidRPr="00FB0B76">
                          <w:rPr>
                            <w:rFonts w:ascii="Times New Roman" w:hAnsi="Times New Roman" w:cs="Times New Roman"/>
                            <w:i/>
                            <w:sz w:val="20"/>
                            <w:szCs w:val="20"/>
                            <w:lang w:val="en-US"/>
                          </w:rPr>
                          <w:t>palumbus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5C56CD58"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0910A1FB"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7F93CBB8"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A3B26EA"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Синица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большая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Parus major</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A50D5FE"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1A2E5C33"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6D70CB69"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3FB3EB6"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Зеленая</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пеночка</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Phylloscopus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trochiloides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sz w:val="20"/>
                            <w:szCs w:val="20"/>
                            <w:lang w:val="en-US"/>
                          </w:rPr>
                          <w:t>Sundevall</w:t>
                        </w:r>
                        <w:proofErr w:type="spellEnd"/>
                        <w:r w:rsidRPr="00FB0B76">
                          <w:rPr>
                            <w:rFonts w:ascii="Times New Roman" w:hAnsi="Times New Roman" w:cs="Times New Roman"/>
                            <w:sz w:val="20"/>
                            <w:szCs w:val="20"/>
                            <w:lang w:val="en-US"/>
                          </w:rPr>
                          <w:t>, 1837</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38A1C979"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31BAFC60"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3FB4EA2A"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B386180"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Пеночка-теньковка </w:t>
                        </w:r>
                        <w:proofErr w:type="spellStart"/>
                        <w:r w:rsidRPr="00FB0B76">
                          <w:rPr>
                            <w:rFonts w:ascii="Times New Roman" w:hAnsi="Times New Roman" w:cs="Times New Roman"/>
                            <w:i/>
                            <w:sz w:val="20"/>
                            <w:szCs w:val="20"/>
                            <w:lang w:val="en-US"/>
                          </w:rPr>
                          <w:t>Phylloscopus</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collybita</w:t>
                        </w:r>
                        <w:proofErr w:type="spellEnd"/>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proofErr w:type="spellStart"/>
                        <w:r w:rsidRPr="00FB0B76">
                          <w:rPr>
                            <w:rFonts w:ascii="Times New Roman" w:hAnsi="Times New Roman" w:cs="Times New Roman"/>
                            <w:sz w:val="20"/>
                            <w:szCs w:val="20"/>
                            <w:lang w:val="en-US"/>
                          </w:rPr>
                          <w:t>Vieillot</w:t>
                        </w:r>
                        <w:proofErr w:type="spellEnd"/>
                        <w:r w:rsidRPr="00FB0B76">
                          <w:rPr>
                            <w:rFonts w:ascii="Times New Roman" w:hAnsi="Times New Roman" w:cs="Times New Roman"/>
                            <w:sz w:val="20"/>
                            <w:szCs w:val="20"/>
                          </w:rPr>
                          <w:t>, 1817)</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5D0123C5"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0FC62638"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3F2C38B2"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A883376"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Пеночка-трещотка </w:t>
                        </w:r>
                        <w:proofErr w:type="spellStart"/>
                        <w:r w:rsidRPr="00FB0B76">
                          <w:rPr>
                            <w:rFonts w:ascii="Times New Roman" w:hAnsi="Times New Roman" w:cs="Times New Roman"/>
                            <w:i/>
                            <w:sz w:val="20"/>
                            <w:szCs w:val="20"/>
                            <w:lang w:val="en-US"/>
                          </w:rPr>
                          <w:t>Phylloscopus</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sibilatrix</w:t>
                        </w:r>
                        <w:proofErr w:type="spellEnd"/>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proofErr w:type="spellStart"/>
                        <w:r w:rsidRPr="00FB0B76">
                          <w:rPr>
                            <w:rFonts w:ascii="Times New Roman" w:hAnsi="Times New Roman" w:cs="Times New Roman"/>
                            <w:sz w:val="20"/>
                            <w:szCs w:val="20"/>
                            <w:lang w:val="en-US"/>
                          </w:rPr>
                          <w:t>Bechstein</w:t>
                        </w:r>
                        <w:proofErr w:type="spellEnd"/>
                        <w:r w:rsidRPr="00FB0B76">
                          <w:rPr>
                            <w:rFonts w:ascii="Times New Roman" w:hAnsi="Times New Roman" w:cs="Times New Roman"/>
                            <w:sz w:val="20"/>
                            <w:szCs w:val="20"/>
                          </w:rPr>
                          <w:t>, 1793)</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762B066A"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6BA1F476"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A548CB7"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E87D8D0"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Пеночка</w:t>
                        </w:r>
                        <w:r w:rsidRPr="00FB0B76">
                          <w:rPr>
                            <w:rFonts w:ascii="Times New Roman" w:hAnsi="Times New Roman" w:cs="Times New Roman"/>
                            <w:sz w:val="20"/>
                            <w:szCs w:val="20"/>
                            <w:lang w:val="en-US"/>
                          </w:rPr>
                          <w:t>-</w:t>
                        </w:r>
                        <w:proofErr w:type="spellStart"/>
                        <w:r w:rsidRPr="00FB0B76">
                          <w:rPr>
                            <w:rFonts w:ascii="Times New Roman" w:hAnsi="Times New Roman" w:cs="Times New Roman"/>
                            <w:sz w:val="20"/>
                            <w:szCs w:val="20"/>
                          </w:rPr>
                          <w:t>весничка</w:t>
                        </w:r>
                        <w:proofErr w:type="spellEnd"/>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Phylloscopus</w:t>
                        </w:r>
                        <w:proofErr w:type="spellEnd"/>
                        <w:r w:rsidRPr="00FB0B76">
                          <w:rPr>
                            <w:rFonts w:ascii="Times New Roman" w:hAnsi="Times New Roman" w:cs="Times New Roman"/>
                            <w:i/>
                            <w:sz w:val="20"/>
                            <w:szCs w:val="20"/>
                            <w:lang w:val="en-US"/>
                          </w:rPr>
                          <w:t xml:space="preserve"> trochilus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5C95565D"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81F0D77"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6997E6D4"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8A6ECF8"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Поползень</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Sitta</w:t>
                        </w:r>
                        <w:proofErr w:type="spellEnd"/>
                        <w:r w:rsidRPr="00FB0B76">
                          <w:rPr>
                            <w:rFonts w:ascii="Times New Roman" w:hAnsi="Times New Roman" w:cs="Times New Roman"/>
                            <w:i/>
                            <w:sz w:val="20"/>
                            <w:szCs w:val="20"/>
                            <w:lang w:val="en-US"/>
                          </w:rPr>
                          <w:t xml:space="preserve"> europaea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66DDD18A"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6BC871A"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0AA45AE3"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37F52EC"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Гаичка</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sz w:val="20"/>
                            <w:szCs w:val="20"/>
                          </w:rPr>
                          <w:t>буроголовая</w:t>
                        </w:r>
                        <w:proofErr w:type="spellEnd"/>
                        <w:r w:rsidRPr="00FB0B76">
                          <w:rPr>
                            <w:rFonts w:ascii="Times New Roman" w:hAnsi="Times New Roman" w:cs="Times New Roman"/>
                            <w:i/>
                            <w:sz w:val="20"/>
                            <w:szCs w:val="20"/>
                            <w:lang w:val="en-US"/>
                          </w:rPr>
                          <w:t xml:space="preserve"> Parus </w:t>
                        </w:r>
                        <w:proofErr w:type="spellStart"/>
                        <w:r w:rsidRPr="00FB0B76">
                          <w:rPr>
                            <w:rFonts w:ascii="Times New Roman" w:hAnsi="Times New Roman" w:cs="Times New Roman"/>
                            <w:i/>
                            <w:sz w:val="20"/>
                            <w:szCs w:val="20"/>
                            <w:lang w:val="en-US"/>
                          </w:rPr>
                          <w:t>montanus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sz w:val="20"/>
                            <w:szCs w:val="20"/>
                            <w:lang w:val="en-US"/>
                          </w:rPr>
                          <w:t>Baldenstein</w:t>
                        </w:r>
                        <w:proofErr w:type="spellEnd"/>
                        <w:r w:rsidRPr="00FB0B76">
                          <w:rPr>
                            <w:rFonts w:ascii="Times New Roman" w:hAnsi="Times New Roman" w:cs="Times New Roman"/>
                            <w:sz w:val="20"/>
                            <w:szCs w:val="20"/>
                            <w:lang w:val="en-US"/>
                          </w:rPr>
                          <w:t>, 1827</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69CDD88"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0AEB9449"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55D1954E"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E3F69F0"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lastRenderedPageBreak/>
                          <w:t>Московка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Parus </w:t>
                        </w:r>
                        <w:proofErr w:type="spellStart"/>
                        <w:r w:rsidRPr="00FB0B76">
                          <w:rPr>
                            <w:rFonts w:ascii="Times New Roman" w:hAnsi="Times New Roman" w:cs="Times New Roman"/>
                            <w:i/>
                            <w:sz w:val="20"/>
                            <w:szCs w:val="20"/>
                            <w:lang w:val="en-US"/>
                          </w:rPr>
                          <w:t>ater</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1D01439"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66A4A818"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38553D2D"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459C373"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Дрозд</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певчий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Turdus philomelos</w:t>
                        </w:r>
                        <w:r w:rsidRPr="00FB0B76">
                          <w:rPr>
                            <w:rFonts w:ascii="Times New Roman" w:hAnsi="Times New Roman" w:cs="Times New Roman"/>
                            <w:sz w:val="20"/>
                            <w:szCs w:val="20"/>
                            <w:lang w:val="en-US"/>
                          </w:rPr>
                          <w:t xml:space="preserve"> C. L. Brehm, 1831</w:t>
                        </w:r>
                      </w:p>
                    </w:tc>
                    <w:tc>
                      <w:tcPr>
                        <w:tcW w:w="2498" w:type="dxa"/>
                        <w:tcBorders>
                          <w:top w:val="single" w:sz="4" w:space="0" w:color="auto"/>
                          <w:left w:val="nil"/>
                          <w:bottom w:val="single" w:sz="4" w:space="0" w:color="auto"/>
                          <w:right w:val="single" w:sz="4" w:space="0" w:color="auto"/>
                        </w:tcBorders>
                        <w:shd w:val="clear" w:color="auto" w:fill="auto"/>
                        <w:noWrap/>
                      </w:tcPr>
                      <w:p w14:paraId="62AC051E"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7C4D30C7"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C74F630"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3918BCFE"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Дрозд</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черный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Turdus merula</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0517275B"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644D81AF"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92DC265"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E153A38"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Дятел белоспинный </w:t>
                        </w:r>
                        <w:proofErr w:type="spellStart"/>
                        <w:r w:rsidRPr="00FB0B76">
                          <w:rPr>
                            <w:rFonts w:ascii="Times New Roman" w:hAnsi="Times New Roman" w:cs="Times New Roman"/>
                            <w:i/>
                            <w:sz w:val="20"/>
                            <w:szCs w:val="20"/>
                            <w:lang w:val="en-US"/>
                          </w:rPr>
                          <w:t>Dendrocopos</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leucotos</w:t>
                        </w:r>
                        <w:proofErr w:type="spellEnd"/>
                        <w:r w:rsidRPr="00FB0B76">
                          <w:rPr>
                            <w:rFonts w:ascii="Times New Roman" w:hAnsi="Times New Roman" w:cs="Times New Roman"/>
                            <w:sz w:val="20"/>
                            <w:szCs w:val="20"/>
                          </w:rPr>
                          <w:t xml:space="preserve"> (</w:t>
                        </w:r>
                        <w:proofErr w:type="spellStart"/>
                        <w:r w:rsidRPr="00FB0B76">
                          <w:rPr>
                            <w:rFonts w:ascii="Times New Roman" w:hAnsi="Times New Roman" w:cs="Times New Roman"/>
                            <w:sz w:val="20"/>
                            <w:szCs w:val="20"/>
                            <w:lang w:val="en-US"/>
                          </w:rPr>
                          <w:t>Bechstein</w:t>
                        </w:r>
                        <w:proofErr w:type="spellEnd"/>
                        <w:r w:rsidRPr="00FB0B76">
                          <w:rPr>
                            <w:rFonts w:ascii="Times New Roman" w:hAnsi="Times New Roman" w:cs="Times New Roman"/>
                            <w:sz w:val="20"/>
                            <w:szCs w:val="20"/>
                          </w:rPr>
                          <w:t>, 1803)</w:t>
                        </w:r>
                      </w:p>
                    </w:tc>
                    <w:tc>
                      <w:tcPr>
                        <w:tcW w:w="2498" w:type="dxa"/>
                        <w:tcBorders>
                          <w:top w:val="single" w:sz="4" w:space="0" w:color="auto"/>
                          <w:left w:val="nil"/>
                          <w:bottom w:val="single" w:sz="4" w:space="0" w:color="auto"/>
                          <w:right w:val="single" w:sz="4" w:space="0" w:color="auto"/>
                        </w:tcBorders>
                        <w:shd w:val="clear" w:color="auto" w:fill="auto"/>
                        <w:noWrap/>
                      </w:tcPr>
                      <w:p w14:paraId="0F676BAF"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0D9ADD70"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3E070B56"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3B8752B7"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Крапивник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Troglodytes </w:t>
                        </w:r>
                        <w:proofErr w:type="spellStart"/>
                        <w:r w:rsidRPr="00FB0B76">
                          <w:rPr>
                            <w:rFonts w:ascii="Times New Roman" w:hAnsi="Times New Roman" w:cs="Times New Roman"/>
                            <w:i/>
                            <w:sz w:val="20"/>
                            <w:szCs w:val="20"/>
                            <w:lang w:val="en-US"/>
                          </w:rPr>
                          <w:t>troglodytes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517D0EE5"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45B14DEB"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6E5BFD51"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2F4AA95A"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Вертишейка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Jynx </w:t>
                        </w:r>
                        <w:proofErr w:type="spellStart"/>
                        <w:r w:rsidRPr="00FB0B76">
                          <w:rPr>
                            <w:rFonts w:ascii="Times New Roman" w:hAnsi="Times New Roman" w:cs="Times New Roman"/>
                            <w:i/>
                            <w:sz w:val="20"/>
                            <w:szCs w:val="20"/>
                            <w:lang w:val="en-US"/>
                          </w:rPr>
                          <w:t>torquilla</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5E4FA3A1"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304551B3"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5393A13E"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A11FC98"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Тетерев</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Lyrurus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tetrix</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7F1429E8"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4398AF8E"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24CB183A"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19DAC60"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Дятел</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трехпалый</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Picoides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tridactylus</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78EACB71"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628BB5D2"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2E2A68BB"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E6D21DE"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Сорока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Pica </w:t>
                        </w:r>
                        <w:proofErr w:type="spellStart"/>
                        <w:r w:rsidRPr="00FB0B76">
                          <w:rPr>
                            <w:rFonts w:ascii="Times New Roman" w:hAnsi="Times New Roman" w:cs="Times New Roman"/>
                            <w:i/>
                            <w:sz w:val="20"/>
                            <w:szCs w:val="20"/>
                            <w:lang w:val="en-US"/>
                          </w:rPr>
                          <w:t>pica</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5BB90F59"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658EB108"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80BAE6F"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2C00AC32"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Сойка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Garrulus </w:t>
                        </w:r>
                        <w:proofErr w:type="spellStart"/>
                        <w:r w:rsidRPr="00FB0B76">
                          <w:rPr>
                            <w:rFonts w:ascii="Times New Roman" w:hAnsi="Times New Roman" w:cs="Times New Roman"/>
                            <w:i/>
                            <w:sz w:val="20"/>
                            <w:szCs w:val="20"/>
                            <w:lang w:val="en-US"/>
                          </w:rPr>
                          <w:t>glandarius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30DAC0F9"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5329DCE2"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F60E51D"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32F941E"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Иволга обыкновенная </w:t>
                        </w:r>
                        <w:proofErr w:type="spellStart"/>
                        <w:r w:rsidRPr="00FB0B76">
                          <w:rPr>
                            <w:rFonts w:ascii="Times New Roman" w:hAnsi="Times New Roman" w:cs="Times New Roman"/>
                            <w:i/>
                            <w:sz w:val="20"/>
                            <w:szCs w:val="20"/>
                            <w:lang w:val="en-US"/>
                          </w:rPr>
                          <w:t>Oriolus</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oriolus</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14:paraId="13521ACB"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4FDA93B2"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5046E2B0"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3424E06"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Дубонос</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обыкновенный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Coccothraustes </w:t>
                        </w:r>
                        <w:proofErr w:type="spellStart"/>
                        <w:r w:rsidRPr="00FB0B76">
                          <w:rPr>
                            <w:rFonts w:ascii="Times New Roman" w:hAnsi="Times New Roman" w:cs="Times New Roman"/>
                            <w:i/>
                            <w:sz w:val="20"/>
                            <w:szCs w:val="20"/>
                            <w:lang w:val="en-US"/>
                          </w:rPr>
                          <w:t>coccothraustes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71B7F067"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388E9069"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6A997132"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A734BE9"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Завирушка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лесная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Prunella modularis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4433F88B"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18D2D09A"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55288CF"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B986F6C"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Осоед</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Pernis </w:t>
                        </w:r>
                        <w:proofErr w:type="spellStart"/>
                        <w:r w:rsidRPr="00FB0B76">
                          <w:rPr>
                            <w:rFonts w:ascii="Times New Roman" w:hAnsi="Times New Roman" w:cs="Times New Roman"/>
                            <w:i/>
                            <w:sz w:val="20"/>
                            <w:szCs w:val="20"/>
                            <w:lang w:val="en-US"/>
                          </w:rPr>
                          <w:t>apivorus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41F7370F"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44081676"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F9EA9CD"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A571BCE"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Снегирь обыкновенный </w:t>
                        </w:r>
                        <w:r w:rsidRPr="00FB0B76">
                          <w:rPr>
                            <w:rFonts w:ascii="Times New Roman" w:hAnsi="Times New Roman" w:cs="Times New Roman"/>
                            <w:i/>
                            <w:sz w:val="20"/>
                            <w:szCs w:val="20"/>
                            <w:lang w:val="en-US"/>
                          </w:rPr>
                          <w:t>Pyrrhula</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pyrrhula</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14:paraId="0AD286EE"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498F0AD0"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52B05698"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4E4E7F3"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Рябинник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Turdus pilaris </w:t>
                        </w:r>
                        <w:r w:rsidRPr="00FB0B76">
                          <w:rPr>
                            <w:rFonts w:ascii="Times New Roman" w:hAnsi="Times New Roman" w:cs="Times New Roman"/>
                            <w:sz w:val="20"/>
                            <w:szCs w:val="20"/>
                            <w:lang w:val="en-US"/>
                          </w:rPr>
                          <w:t>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6CA3443E"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4E7DFF1A"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557CADBB"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1F6F05E"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Конёк</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лесной</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Anthus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trivialis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09701640"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2C124F65"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6BAB23DF"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2B21C92F"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Белобровик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Turdus iliacus </w:t>
                        </w:r>
                        <w:r w:rsidRPr="00FB0B76">
                          <w:rPr>
                            <w:rFonts w:ascii="Times New Roman" w:hAnsi="Times New Roman" w:cs="Times New Roman"/>
                            <w:sz w:val="20"/>
                            <w:szCs w:val="20"/>
                            <w:lang w:val="en-US"/>
                          </w:rPr>
                          <w:t>Linnaeus, 1766</w:t>
                        </w:r>
                      </w:p>
                    </w:tc>
                    <w:tc>
                      <w:tcPr>
                        <w:tcW w:w="2498" w:type="dxa"/>
                        <w:tcBorders>
                          <w:top w:val="single" w:sz="4" w:space="0" w:color="auto"/>
                          <w:left w:val="nil"/>
                          <w:bottom w:val="single" w:sz="4" w:space="0" w:color="auto"/>
                          <w:right w:val="single" w:sz="4" w:space="0" w:color="auto"/>
                        </w:tcBorders>
                        <w:shd w:val="clear" w:color="auto" w:fill="auto"/>
                        <w:noWrap/>
                      </w:tcPr>
                      <w:p w14:paraId="4A2FD947"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28AF6464"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77AF3196"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F8C1029"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Перепелятник</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Accipiter nisus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5B54A8F8"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59E31526"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65E5AAC2"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70E3F15"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Сорокопут серый </w:t>
                        </w:r>
                        <w:proofErr w:type="spellStart"/>
                        <w:r w:rsidRPr="00FB0B76">
                          <w:rPr>
                            <w:rFonts w:ascii="Times New Roman" w:hAnsi="Times New Roman" w:cs="Times New Roman"/>
                            <w:i/>
                            <w:sz w:val="20"/>
                            <w:szCs w:val="20"/>
                            <w:lang w:val="en-US"/>
                          </w:rPr>
                          <w:t>Lanius</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excubitor</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14:paraId="1896B836"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6925B034"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49314EDA"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36D4B596"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Чибис</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Vanellus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vanellus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1946FE8E"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53A056DD"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D9DFE98"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3AAD0A0"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Удод</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Upupa </w:t>
                        </w:r>
                        <w:proofErr w:type="spellStart"/>
                        <w:r w:rsidRPr="00FB0B76">
                          <w:rPr>
                            <w:rFonts w:ascii="Times New Roman" w:hAnsi="Times New Roman" w:cs="Times New Roman"/>
                            <w:i/>
                            <w:sz w:val="20"/>
                            <w:szCs w:val="20"/>
                            <w:lang w:val="en-US"/>
                          </w:rPr>
                          <w:t>epops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4B122BEB"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132BAD24"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14891356"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13CCFC2"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Трясогузка белая </w:t>
                        </w:r>
                        <w:proofErr w:type="spellStart"/>
                        <w:r w:rsidRPr="00FB0B76">
                          <w:rPr>
                            <w:rFonts w:ascii="Times New Roman" w:hAnsi="Times New Roman" w:cs="Times New Roman"/>
                            <w:i/>
                            <w:sz w:val="20"/>
                            <w:szCs w:val="20"/>
                            <w:lang w:val="en-US"/>
                          </w:rPr>
                          <w:t>Motacilla</w:t>
                        </w:r>
                        <w:proofErr w:type="spellEnd"/>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alba</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14:paraId="14FB0458"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7CE266A7"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3C154AFF"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9B79372"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Чайка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малая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Larus </w:t>
                        </w:r>
                        <w:proofErr w:type="spellStart"/>
                        <w:r w:rsidRPr="00FB0B76">
                          <w:rPr>
                            <w:rFonts w:ascii="Times New Roman" w:hAnsi="Times New Roman" w:cs="Times New Roman"/>
                            <w:i/>
                            <w:sz w:val="20"/>
                            <w:szCs w:val="20"/>
                            <w:lang w:val="en-US"/>
                          </w:rPr>
                          <w:t>minutus</w:t>
                        </w:r>
                        <w:proofErr w:type="spellEnd"/>
                        <w:r w:rsidRPr="00FB0B76">
                          <w:rPr>
                            <w:rFonts w:ascii="Times New Roman" w:hAnsi="Times New Roman" w:cs="Times New Roman"/>
                            <w:sz w:val="20"/>
                            <w:szCs w:val="20"/>
                            <w:lang w:val="en-US"/>
                          </w:rPr>
                          <w:t xml:space="preserve"> Pallas, 1776</w:t>
                        </w:r>
                      </w:p>
                    </w:tc>
                    <w:tc>
                      <w:tcPr>
                        <w:tcW w:w="2498" w:type="dxa"/>
                        <w:tcBorders>
                          <w:top w:val="single" w:sz="4" w:space="0" w:color="auto"/>
                          <w:left w:val="nil"/>
                          <w:bottom w:val="single" w:sz="4" w:space="0" w:color="auto"/>
                          <w:right w:val="single" w:sz="4" w:space="0" w:color="auto"/>
                        </w:tcBorders>
                        <w:shd w:val="clear" w:color="auto" w:fill="auto"/>
                        <w:noWrap/>
                      </w:tcPr>
                      <w:p w14:paraId="42A06803"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1EC30EA3"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18B2934"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7EAF2EE"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Овсянка тростниковая (камышовая) </w:t>
                        </w:r>
                        <w:proofErr w:type="spellStart"/>
                        <w:r w:rsidRPr="00FB0B76">
                          <w:rPr>
                            <w:rFonts w:ascii="Times New Roman" w:hAnsi="Times New Roman" w:cs="Times New Roman"/>
                            <w:i/>
                            <w:sz w:val="20"/>
                            <w:szCs w:val="20"/>
                            <w:lang w:val="en-US"/>
                          </w:rPr>
                          <w:t>Emberiza</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schoeniclus</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14:paraId="2B764338"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72FD7C01"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62B83192"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2B866AA"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Чечевица обыкновенная </w:t>
                        </w:r>
                        <w:r w:rsidRPr="00FB0B76">
                          <w:rPr>
                            <w:rFonts w:ascii="Times New Roman" w:hAnsi="Times New Roman" w:cs="Times New Roman"/>
                            <w:i/>
                            <w:sz w:val="20"/>
                            <w:szCs w:val="20"/>
                            <w:lang w:val="en-US"/>
                          </w:rPr>
                          <w:t>Carpodacus</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erythrinus</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Pallas</w:t>
                        </w:r>
                        <w:r w:rsidRPr="00FB0B76">
                          <w:rPr>
                            <w:rFonts w:ascii="Times New Roman" w:hAnsi="Times New Roman" w:cs="Times New Roman"/>
                            <w:sz w:val="20"/>
                            <w:szCs w:val="20"/>
                          </w:rPr>
                          <w:t>, 1770)</w:t>
                        </w:r>
                      </w:p>
                    </w:tc>
                    <w:tc>
                      <w:tcPr>
                        <w:tcW w:w="2498" w:type="dxa"/>
                        <w:tcBorders>
                          <w:top w:val="single" w:sz="4" w:space="0" w:color="auto"/>
                          <w:left w:val="nil"/>
                          <w:bottom w:val="single" w:sz="4" w:space="0" w:color="auto"/>
                          <w:right w:val="single" w:sz="4" w:space="0" w:color="auto"/>
                        </w:tcBorders>
                        <w:shd w:val="clear" w:color="auto" w:fill="auto"/>
                        <w:noWrap/>
                      </w:tcPr>
                      <w:p w14:paraId="07475923"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57333655"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728A0B6A"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F528DF2"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Чекан</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луговой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Saxicola rubetra</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2D1C69F0"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3618DAAE"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0D1978A3"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34E4E947"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Каменка обыкновенная </w:t>
                        </w:r>
                        <w:r w:rsidRPr="00FB0B76">
                          <w:rPr>
                            <w:rFonts w:ascii="Times New Roman" w:hAnsi="Times New Roman" w:cs="Times New Roman"/>
                            <w:i/>
                            <w:sz w:val="20"/>
                            <w:szCs w:val="20"/>
                            <w:lang w:val="en-US"/>
                          </w:rPr>
                          <w:t>Oenanthe</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oenanthe</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14:paraId="4CD627BA"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4EBEE9BB"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708D1491"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2535C68E"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Скворец обыкновенный </w:t>
                        </w:r>
                        <w:r w:rsidRPr="00FB0B76">
                          <w:rPr>
                            <w:rFonts w:ascii="Times New Roman" w:hAnsi="Times New Roman" w:cs="Times New Roman"/>
                            <w:i/>
                            <w:sz w:val="20"/>
                            <w:szCs w:val="20"/>
                            <w:lang w:val="en-US"/>
                          </w:rPr>
                          <w:t>Sturnus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vulgaris</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tcPr>
                      <w:p w14:paraId="1B0EF80D"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284EC29F"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6B2DC991"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F5AF177"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Жаворонок</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полевой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Alauda arvensis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0EEE4690"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6615BE2E"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4545486D"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69ABE3B"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Коноплянка</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Acanthis</w:t>
                        </w:r>
                        <w:proofErr w:type="spellEnd"/>
                        <w:r w:rsidRPr="00FB0B76">
                          <w:rPr>
                            <w:rFonts w:ascii="Times New Roman" w:hAnsi="Times New Roman" w:cs="Times New Roman"/>
                            <w:i/>
                            <w:sz w:val="20"/>
                            <w:szCs w:val="20"/>
                            <w:lang w:val="en-US"/>
                          </w:rPr>
                          <w:t xml:space="preserve"> cannabina</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tcPr>
                      <w:p w14:paraId="0980AF55"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28D317D0"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37143DB6"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DF84A7A"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Лунь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полевой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Circus </w:t>
                        </w:r>
                        <w:proofErr w:type="spellStart"/>
                        <w:r w:rsidRPr="00FB0B76">
                          <w:rPr>
                            <w:rFonts w:ascii="Times New Roman" w:hAnsi="Times New Roman" w:cs="Times New Roman"/>
                            <w:i/>
                            <w:sz w:val="20"/>
                            <w:szCs w:val="20"/>
                            <w:lang w:val="en-US"/>
                          </w:rPr>
                          <w:t>cyaneus</w:t>
                        </w:r>
                        <w:proofErr w:type="spellEnd"/>
                        <w:r w:rsidRPr="00FB0B76">
                          <w:rPr>
                            <w:rFonts w:ascii="Times New Roman" w:hAnsi="Times New Roman" w:cs="Times New Roman"/>
                            <w:sz w:val="20"/>
                            <w:szCs w:val="20"/>
                            <w:lang w:val="en-US"/>
                          </w:rPr>
                          <w:t xml:space="preserve"> (Linnaeus, 1766)</w:t>
                        </w:r>
                      </w:p>
                    </w:tc>
                    <w:tc>
                      <w:tcPr>
                        <w:tcW w:w="2498" w:type="dxa"/>
                        <w:tcBorders>
                          <w:top w:val="single" w:sz="4" w:space="0" w:color="auto"/>
                          <w:left w:val="nil"/>
                          <w:bottom w:val="single" w:sz="4" w:space="0" w:color="auto"/>
                          <w:right w:val="single" w:sz="4" w:space="0" w:color="auto"/>
                        </w:tcBorders>
                        <w:shd w:val="clear" w:color="auto" w:fill="auto"/>
                        <w:noWrap/>
                      </w:tcPr>
                      <w:p w14:paraId="094DEBBD"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tcPr>
                      <w:p w14:paraId="0D5954BB"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100</w:t>
                        </w:r>
                      </w:p>
                    </w:tc>
                  </w:tr>
                  <w:tr w:rsidR="00C94E1F" w:rsidRPr="00FB0B76" w14:paraId="10B30DE6"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E90364D"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Канюк обыкновенный </w:t>
                        </w:r>
                        <w:r w:rsidRPr="00FB0B76">
                          <w:rPr>
                            <w:rFonts w:ascii="Times New Roman" w:hAnsi="Times New Roman" w:cs="Times New Roman"/>
                            <w:i/>
                            <w:sz w:val="20"/>
                            <w:szCs w:val="20"/>
                            <w:lang w:val="en-US"/>
                          </w:rPr>
                          <w:t>Buteo</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buteo</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1D7FF0E1"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5048B776"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178A92A7"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028F6D6"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Зеленушка обыкновенная </w:t>
                        </w:r>
                        <w:r w:rsidRPr="00FB0B76">
                          <w:rPr>
                            <w:rFonts w:ascii="Times New Roman" w:hAnsi="Times New Roman" w:cs="Times New Roman"/>
                            <w:i/>
                            <w:sz w:val="20"/>
                            <w:szCs w:val="20"/>
                            <w:lang w:val="en-US"/>
                          </w:rPr>
                          <w:t>Chloris</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chloris</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7E92581D"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4F4B51B6"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2007E5C3"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3A28DAD9"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lastRenderedPageBreak/>
                          <w:t xml:space="preserve">Трясогузка желтая </w:t>
                        </w:r>
                        <w:proofErr w:type="spellStart"/>
                        <w:r w:rsidRPr="00FB0B76">
                          <w:rPr>
                            <w:rFonts w:ascii="Times New Roman" w:hAnsi="Times New Roman" w:cs="Times New Roman"/>
                            <w:i/>
                            <w:sz w:val="20"/>
                            <w:szCs w:val="20"/>
                            <w:lang w:val="en-US"/>
                          </w:rPr>
                          <w:t>Motacilla</w:t>
                        </w:r>
                        <w:proofErr w:type="spellEnd"/>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flava</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C6089ED"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2E9833CC"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0ADD5B25"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A063CB5"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Соловей обыкновенный </w:t>
                        </w:r>
                        <w:r w:rsidRPr="00FB0B76">
                          <w:rPr>
                            <w:rFonts w:ascii="Times New Roman" w:hAnsi="Times New Roman" w:cs="Times New Roman"/>
                            <w:i/>
                            <w:sz w:val="20"/>
                            <w:szCs w:val="20"/>
                            <w:lang w:val="en-US"/>
                          </w:rPr>
                          <w:t>Luscinia</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luscinia</w:t>
                        </w:r>
                        <w:proofErr w:type="spellEnd"/>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0C53E7EA"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09F4AEAA"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6BA49AD4"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8FE546F"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Синица длиннохвостая </w:t>
                        </w:r>
                        <w:proofErr w:type="spellStart"/>
                        <w:r w:rsidRPr="00FB0B76">
                          <w:rPr>
                            <w:rFonts w:ascii="Times New Roman" w:hAnsi="Times New Roman" w:cs="Times New Roman"/>
                            <w:i/>
                            <w:sz w:val="20"/>
                            <w:szCs w:val="20"/>
                            <w:lang w:val="en-US"/>
                          </w:rPr>
                          <w:t>Aegithalos</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caudatus</w:t>
                        </w:r>
                        <w:proofErr w:type="spellEnd"/>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7FFA16CA"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384935E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6838AEC6"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24D4A9A8"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Славка садовая </w:t>
                        </w:r>
                        <w:r w:rsidRPr="00FB0B76">
                          <w:rPr>
                            <w:rFonts w:ascii="Times New Roman" w:hAnsi="Times New Roman" w:cs="Times New Roman"/>
                            <w:i/>
                            <w:sz w:val="20"/>
                            <w:szCs w:val="20"/>
                            <w:lang w:val="en-US"/>
                          </w:rPr>
                          <w:t>Sylvia</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borin</w:t>
                        </w:r>
                        <w:proofErr w:type="spellEnd"/>
                        <w:r w:rsidRPr="00FB0B76">
                          <w:rPr>
                            <w:rFonts w:ascii="Times New Roman" w:hAnsi="Times New Roman" w:cs="Times New Roman"/>
                            <w:sz w:val="20"/>
                            <w:szCs w:val="20"/>
                          </w:rPr>
                          <w:t xml:space="preserve"> (</w:t>
                        </w:r>
                        <w:proofErr w:type="spellStart"/>
                        <w:r w:rsidRPr="00FB0B76">
                          <w:rPr>
                            <w:rFonts w:ascii="Times New Roman" w:hAnsi="Times New Roman" w:cs="Times New Roman"/>
                            <w:sz w:val="20"/>
                            <w:szCs w:val="20"/>
                            <w:lang w:val="en-US"/>
                          </w:rPr>
                          <w:t>Boddaert</w:t>
                        </w:r>
                        <w:proofErr w:type="spellEnd"/>
                        <w:r w:rsidRPr="00FB0B76">
                          <w:rPr>
                            <w:rFonts w:ascii="Times New Roman" w:hAnsi="Times New Roman" w:cs="Times New Roman"/>
                            <w:sz w:val="20"/>
                            <w:szCs w:val="20"/>
                          </w:rPr>
                          <w:t>, 1783)</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0D7D6894"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1F21A16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7C01BA39"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195C608"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Славка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серая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Sylvia communis</w:t>
                        </w:r>
                        <w:r w:rsidRPr="00FB0B76">
                          <w:rPr>
                            <w:rFonts w:ascii="Times New Roman" w:hAnsi="Times New Roman" w:cs="Times New Roman"/>
                            <w:sz w:val="20"/>
                            <w:szCs w:val="20"/>
                            <w:lang w:val="en-US"/>
                          </w:rPr>
                          <w:t xml:space="preserve"> Latham, 1787</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9DB1485"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74AF1691"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1CA0A421"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9521F28"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Камышевка</w:t>
                        </w:r>
                        <w:r w:rsidRPr="00FB0B76">
                          <w:rPr>
                            <w:rFonts w:ascii="Times New Roman" w:hAnsi="Times New Roman" w:cs="Times New Roman"/>
                            <w:sz w:val="20"/>
                            <w:szCs w:val="20"/>
                            <w:lang w:val="en-US"/>
                          </w:rPr>
                          <w:t>-</w:t>
                        </w:r>
                        <w:r w:rsidRPr="00FB0B76">
                          <w:rPr>
                            <w:rFonts w:ascii="Times New Roman" w:hAnsi="Times New Roman" w:cs="Times New Roman"/>
                            <w:sz w:val="20"/>
                            <w:szCs w:val="20"/>
                          </w:rPr>
                          <w:t>барсучок</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Acrocephalus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schoenobaenus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0E822484"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31BF8D68"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6103775D"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9C53531"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Камышевка</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садовая</w:t>
                        </w:r>
                        <w:r w:rsidRPr="00D60605">
                          <w:rPr>
                            <w:rFonts w:ascii="Times New Roman" w:hAnsi="Times New Roman" w:cs="Times New Roman"/>
                            <w:sz w:val="20"/>
                            <w:szCs w:val="20"/>
                          </w:rPr>
                          <w:t xml:space="preserve"> </w:t>
                        </w:r>
                        <w:proofErr w:type="spellStart"/>
                        <w:r w:rsidRPr="00FB0B76">
                          <w:rPr>
                            <w:rFonts w:ascii="Times New Roman" w:hAnsi="Times New Roman" w:cs="Times New Roman"/>
                            <w:i/>
                            <w:sz w:val="20"/>
                            <w:szCs w:val="20"/>
                            <w:lang w:val="en-US"/>
                          </w:rPr>
                          <w:t>Acrocephalus</w:t>
                        </w:r>
                        <w:proofErr w:type="spellEnd"/>
                        <w:r w:rsidRPr="00D60605">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dumetorum</w:t>
                        </w:r>
                        <w:proofErr w:type="spellEnd"/>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Blyth</w:t>
                        </w:r>
                        <w:r w:rsidRPr="00D60605">
                          <w:rPr>
                            <w:rFonts w:ascii="Times New Roman" w:hAnsi="Times New Roman" w:cs="Times New Roman"/>
                            <w:sz w:val="20"/>
                            <w:szCs w:val="20"/>
                          </w:rPr>
                          <w:t xml:space="preserve">, 1849 </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7D968345"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1236F28B"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27DC1C8D"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D0725D1"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Лунь</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болотный</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камышовый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Circus</w:t>
                        </w:r>
                        <w:r w:rsidRPr="00D60605">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aeruginosus</w:t>
                        </w:r>
                        <w:proofErr w:type="spellEnd"/>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7642A681"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75FA8C0F"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7D5D7BAA"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24025DD"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Славка</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черноголовая</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Sylvia</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atricapilla</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31F9648E"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47936A3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6A8CECD6"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65E2CDC"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Зарянка</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малиновка</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Erithacus</w:t>
                        </w:r>
                        <w:r w:rsidRPr="00D60605">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rubecula</w:t>
                        </w:r>
                        <w:proofErr w:type="spellEnd"/>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xml:space="preserve">, 1758)               </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65EBB063"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1DDAB636"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099153E5"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3B66C8ED"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Сова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ушастая</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Asio</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otus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7136F74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4B83335"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16142D26"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274C314A"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Чернеть красноголовая </w:t>
                        </w:r>
                        <w:proofErr w:type="spellStart"/>
                        <w:r w:rsidRPr="00FB0B76">
                          <w:rPr>
                            <w:rFonts w:ascii="Times New Roman" w:hAnsi="Times New Roman" w:cs="Times New Roman"/>
                            <w:i/>
                            <w:sz w:val="20"/>
                            <w:szCs w:val="20"/>
                          </w:rPr>
                          <w:t>Aythya</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rPr>
                          <w:t>ferina</w:t>
                        </w:r>
                        <w:proofErr w:type="spellEnd"/>
                        <w:r w:rsidRPr="00FB0B76">
                          <w:rPr>
                            <w:rFonts w:ascii="Times New Roman" w:hAnsi="Times New Roman" w:cs="Times New Roman"/>
                            <w:sz w:val="20"/>
                            <w:szCs w:val="20"/>
                          </w:rPr>
                          <w:t xml:space="preserve"> (</w:t>
                        </w:r>
                        <w:proofErr w:type="spellStart"/>
                        <w:r w:rsidRPr="00FB0B76">
                          <w:rPr>
                            <w:rFonts w:ascii="Times New Roman" w:hAnsi="Times New Roman" w:cs="Times New Roman"/>
                            <w:sz w:val="20"/>
                            <w:szCs w:val="20"/>
                          </w:rPr>
                          <w:t>Linnaeus</w:t>
                        </w:r>
                        <w:proofErr w:type="spellEnd"/>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310BA718"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27161AF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4AC130AA"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F14DAFB"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Тетеревятник </w:t>
                        </w:r>
                        <w:r w:rsidRPr="00FB0B76">
                          <w:rPr>
                            <w:rFonts w:ascii="Times New Roman" w:hAnsi="Times New Roman" w:cs="Times New Roman"/>
                            <w:i/>
                            <w:sz w:val="20"/>
                            <w:szCs w:val="20"/>
                            <w:lang w:val="en-US"/>
                          </w:rPr>
                          <w:t xml:space="preserve">Accipiter </w:t>
                        </w:r>
                        <w:proofErr w:type="spellStart"/>
                        <w:r w:rsidRPr="00FB0B76">
                          <w:rPr>
                            <w:rFonts w:ascii="Times New Roman" w:hAnsi="Times New Roman" w:cs="Times New Roman"/>
                            <w:i/>
                            <w:sz w:val="20"/>
                            <w:szCs w:val="20"/>
                            <w:lang w:val="en-US"/>
                          </w:rPr>
                          <w:t>gentilis</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7E21904B"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8A98787"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45D296BB"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074D5CD"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Ворона серая </w:t>
                        </w:r>
                        <w:r w:rsidRPr="00FB0B76">
                          <w:rPr>
                            <w:rFonts w:ascii="Times New Roman" w:hAnsi="Times New Roman" w:cs="Times New Roman"/>
                            <w:i/>
                            <w:sz w:val="20"/>
                            <w:szCs w:val="20"/>
                            <w:lang w:val="en-US"/>
                          </w:rPr>
                          <w:t>Corvus</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cornix</w:t>
                        </w:r>
                        <w:proofErr w:type="spellEnd"/>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D3B16D4"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EE79882"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71A7D72D"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3AED662A"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Галка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Corvus monedula</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075381E"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BF6AF16"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4D7B0A13"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EF6C0AC"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Грач</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Corvus frugilegus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6B4A72E7"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222701C1"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0CD4B566"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43E6741"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Воробей</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домовый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Passer </w:t>
                        </w:r>
                        <w:proofErr w:type="spellStart"/>
                        <w:r w:rsidRPr="00FB0B76">
                          <w:rPr>
                            <w:rFonts w:ascii="Times New Roman" w:hAnsi="Times New Roman" w:cs="Times New Roman"/>
                            <w:i/>
                            <w:sz w:val="20"/>
                            <w:szCs w:val="20"/>
                            <w:lang w:val="en-US"/>
                          </w:rPr>
                          <w:t>domesticus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690BCEC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0507870D"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28539B00"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73FBBF5"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Воробей</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полевой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Passer </w:t>
                        </w:r>
                        <w:proofErr w:type="spellStart"/>
                        <w:r w:rsidRPr="00FB0B76">
                          <w:rPr>
                            <w:rFonts w:ascii="Times New Roman" w:hAnsi="Times New Roman" w:cs="Times New Roman"/>
                            <w:i/>
                            <w:sz w:val="20"/>
                            <w:szCs w:val="20"/>
                            <w:lang w:val="en-US"/>
                          </w:rPr>
                          <w:t>montanus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31A7ECB"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A7F14F3"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115E822E"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2A6E17FB"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Стриж</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черный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Apus</w:t>
                        </w:r>
                        <w:r w:rsidRPr="00D60605">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apus</w:t>
                        </w:r>
                        <w:proofErr w:type="spellEnd"/>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5C9ACEE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39FF4749"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354FC437"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1B4DD33"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Голубь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сизый</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Columba </w:t>
                        </w:r>
                        <w:proofErr w:type="spellStart"/>
                        <w:r w:rsidRPr="00FB0B76">
                          <w:rPr>
                            <w:rFonts w:ascii="Times New Roman" w:hAnsi="Times New Roman" w:cs="Times New Roman"/>
                            <w:i/>
                            <w:sz w:val="20"/>
                            <w:szCs w:val="20"/>
                            <w:lang w:val="en-US"/>
                          </w:rPr>
                          <w:t>livia</w:t>
                        </w:r>
                        <w:proofErr w:type="spellEnd"/>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sz w:val="20"/>
                            <w:szCs w:val="20"/>
                            <w:lang w:val="en-US"/>
                          </w:rPr>
                          <w:t>Gmelin</w:t>
                        </w:r>
                        <w:proofErr w:type="spellEnd"/>
                        <w:r w:rsidRPr="00FB0B76">
                          <w:rPr>
                            <w:rFonts w:ascii="Times New Roman" w:hAnsi="Times New Roman" w:cs="Times New Roman"/>
                            <w:sz w:val="20"/>
                            <w:szCs w:val="20"/>
                            <w:lang w:val="en-US"/>
                          </w:rPr>
                          <w:t>, 1789</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296DA19"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3039D291"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2508C9F3"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0274D05"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Рябчик</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Tetrastes</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bonasia</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0EC286E5"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57BDBD02"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498A0267"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D38290C"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Степной</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лунь</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Circus </w:t>
                        </w:r>
                        <w:proofErr w:type="spellStart"/>
                        <w:r w:rsidRPr="00FB0B76">
                          <w:rPr>
                            <w:rFonts w:ascii="Times New Roman" w:hAnsi="Times New Roman" w:cs="Times New Roman"/>
                            <w:i/>
                            <w:sz w:val="20"/>
                            <w:szCs w:val="20"/>
                            <w:lang w:val="en-US"/>
                          </w:rPr>
                          <w:t>macrourus</w:t>
                        </w:r>
                        <w:proofErr w:type="spellEnd"/>
                        <w:r w:rsidRPr="00FB0B76">
                          <w:rPr>
                            <w:rFonts w:ascii="Times New Roman" w:hAnsi="Times New Roman" w:cs="Times New Roman"/>
                            <w:sz w:val="20"/>
                            <w:szCs w:val="20"/>
                            <w:lang w:val="en-US"/>
                          </w:rPr>
                          <w:t xml:space="preserve"> (S.G. </w:t>
                        </w:r>
                        <w:proofErr w:type="spellStart"/>
                        <w:r w:rsidRPr="00FB0B76">
                          <w:rPr>
                            <w:rFonts w:ascii="Times New Roman" w:hAnsi="Times New Roman" w:cs="Times New Roman"/>
                            <w:sz w:val="20"/>
                            <w:szCs w:val="20"/>
                            <w:lang w:val="en-US"/>
                          </w:rPr>
                          <w:t>Gmelin</w:t>
                        </w:r>
                        <w:proofErr w:type="spellEnd"/>
                        <w:r w:rsidRPr="00FB0B76">
                          <w:rPr>
                            <w:rFonts w:ascii="Times New Roman" w:hAnsi="Times New Roman" w:cs="Times New Roman"/>
                            <w:sz w:val="20"/>
                            <w:szCs w:val="20"/>
                            <w:lang w:val="en-US"/>
                          </w:rPr>
                          <w:t xml:space="preserve">, 1771) </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E8B8CEC"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5AAA1239"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3CE953C7"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E8B0042"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Кроншнеп</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большой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Numenius</w:t>
                        </w:r>
                        <w:r w:rsidRPr="00D60605">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arquata</w:t>
                        </w:r>
                        <w:proofErr w:type="spellEnd"/>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xml:space="preserve">, 1758    </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595D1D2"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1F9F4A12"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29E5CAE6"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E3FDED2"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Выпь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большая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Botaurus stellaris</w:t>
                        </w:r>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5353FCD9"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5817F383"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07E71CF2"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FA59904"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iCs/>
                            <w:sz w:val="20"/>
                            <w:szCs w:val="20"/>
                          </w:rPr>
                          <w:t>Сыч</w:t>
                        </w:r>
                        <w:r w:rsidRPr="00FB0B76">
                          <w:rPr>
                            <w:rFonts w:ascii="Times New Roman" w:hAnsi="Times New Roman" w:cs="Times New Roman"/>
                            <w:iCs/>
                            <w:sz w:val="20"/>
                            <w:szCs w:val="20"/>
                            <w:lang w:val="en-US"/>
                          </w:rPr>
                          <w:t xml:space="preserve"> </w:t>
                        </w:r>
                        <w:r w:rsidRPr="00FB0B76">
                          <w:rPr>
                            <w:rFonts w:ascii="Times New Roman" w:hAnsi="Times New Roman" w:cs="Times New Roman"/>
                            <w:iCs/>
                            <w:sz w:val="20"/>
                            <w:szCs w:val="20"/>
                          </w:rPr>
                          <w:t>воробьиный</w:t>
                        </w:r>
                        <w:r w:rsidRPr="00FB0B76">
                          <w:rPr>
                            <w:rFonts w:ascii="Times New Roman" w:hAnsi="Times New Roman" w:cs="Times New Roman"/>
                            <w:i/>
                            <w:iCs/>
                            <w:sz w:val="20"/>
                            <w:szCs w:val="20"/>
                            <w:lang w:val="en-US"/>
                          </w:rPr>
                          <w:t xml:space="preserve"> Glaucidium </w:t>
                        </w:r>
                        <w:proofErr w:type="spellStart"/>
                        <w:r w:rsidRPr="00FB0B76">
                          <w:rPr>
                            <w:rFonts w:ascii="Times New Roman" w:hAnsi="Times New Roman" w:cs="Times New Roman"/>
                            <w:i/>
                            <w:iCs/>
                            <w:sz w:val="20"/>
                            <w:szCs w:val="20"/>
                            <w:lang w:val="en-US"/>
                          </w:rPr>
                          <w:t>passerinum</w:t>
                        </w:r>
                        <w:proofErr w:type="spellEnd"/>
                        <w:r w:rsidRPr="00FB0B76">
                          <w:rPr>
                            <w:rFonts w:ascii="Times New Roman" w:hAnsi="Times New Roman" w:cs="Times New Roman"/>
                            <w:sz w:val="20"/>
                            <w:szCs w:val="20"/>
                            <w:lang w:val="en-US"/>
                          </w:rPr>
                          <w:t xml:space="preserve"> (Linnaeus, 1758)                                                                                                                                                                                                                                                                                                                                                                                                                                                                                                                                                                                                                                                                                                                                                                                                                                                                                                                                                                                                                                                                                                                                                                                                                                                                                                                              </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3EEC28E3"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04E95ED1"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5FA2D0A5"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84E190D"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eastAsia="Calibri" w:hAnsi="Times New Roman" w:cs="Times New Roman"/>
                            <w:sz w:val="20"/>
                            <w:szCs w:val="20"/>
                          </w:rPr>
                          <w:t>Лебедь</w:t>
                        </w:r>
                        <w:r w:rsidRPr="00FB0B76">
                          <w:rPr>
                            <w:rFonts w:ascii="Times New Roman" w:eastAsia="Calibri" w:hAnsi="Times New Roman" w:cs="Times New Roman"/>
                            <w:sz w:val="20"/>
                            <w:szCs w:val="20"/>
                            <w:lang w:val="en-US"/>
                          </w:rPr>
                          <w:t>-</w:t>
                        </w:r>
                        <w:r w:rsidRPr="00FB0B76">
                          <w:rPr>
                            <w:rFonts w:ascii="Times New Roman" w:eastAsia="Calibri" w:hAnsi="Times New Roman" w:cs="Times New Roman"/>
                            <w:sz w:val="20"/>
                            <w:szCs w:val="20"/>
                          </w:rPr>
                          <w:t>шипун</w:t>
                        </w:r>
                        <w:r w:rsidRPr="00FB0B76">
                          <w:rPr>
                            <w:rFonts w:ascii="Times New Roman" w:eastAsia="Calibri" w:hAnsi="Times New Roman" w:cs="Times New Roman"/>
                            <w:i/>
                            <w:sz w:val="20"/>
                            <w:szCs w:val="20"/>
                            <w:lang w:val="en-US"/>
                          </w:rPr>
                          <w:t xml:space="preserve"> Cygnus </w:t>
                        </w:r>
                        <w:proofErr w:type="spellStart"/>
                        <w:r w:rsidRPr="00FB0B76">
                          <w:rPr>
                            <w:rFonts w:ascii="Times New Roman" w:eastAsia="Calibri" w:hAnsi="Times New Roman" w:cs="Times New Roman"/>
                            <w:i/>
                            <w:sz w:val="20"/>
                            <w:szCs w:val="20"/>
                            <w:lang w:val="en-US"/>
                          </w:rPr>
                          <w:t>olor</w:t>
                        </w:r>
                        <w:proofErr w:type="spellEnd"/>
                        <w:r w:rsidRPr="00FB0B76">
                          <w:rPr>
                            <w:rFonts w:ascii="Times New Roman" w:eastAsia="Calibri" w:hAnsi="Times New Roman" w:cs="Times New Roman"/>
                            <w:i/>
                            <w:sz w:val="20"/>
                            <w:szCs w:val="20"/>
                            <w:lang w:val="en-US"/>
                          </w:rPr>
                          <w:t xml:space="preserve"> </w:t>
                        </w:r>
                        <w:proofErr w:type="spellStart"/>
                        <w:r w:rsidRPr="00FB0B76">
                          <w:rPr>
                            <w:rFonts w:ascii="Times New Roman" w:hAnsi="Times New Roman" w:cs="Times New Roman"/>
                            <w:sz w:val="20"/>
                            <w:szCs w:val="20"/>
                            <w:lang w:val="en-US"/>
                          </w:rPr>
                          <w:t>Gmelin</w:t>
                        </w:r>
                        <w:proofErr w:type="spellEnd"/>
                        <w:r w:rsidRPr="00FB0B76">
                          <w:rPr>
                            <w:rFonts w:ascii="Times New Roman" w:hAnsi="Times New Roman" w:cs="Times New Roman"/>
                            <w:sz w:val="20"/>
                            <w:szCs w:val="20"/>
                            <w:lang w:val="en-US"/>
                          </w:rPr>
                          <w:t>, 1789</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7723D6D8"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34F6157B"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2B729097" w14:textId="77777777" w:rsidTr="00C94E1F">
                    <w:trPr>
                      <w:trHeight w:val="11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42B364B" w14:textId="77777777" w:rsidR="00C94E1F" w:rsidRPr="00D60605" w:rsidRDefault="00C94E1F" w:rsidP="00C94E1F">
                        <w:pPr>
                          <w:spacing w:after="0"/>
                          <w:rPr>
                            <w:rFonts w:ascii="Times New Roman" w:eastAsia="Calibri" w:hAnsi="Times New Roman" w:cs="Times New Roman"/>
                            <w:sz w:val="20"/>
                            <w:szCs w:val="20"/>
                          </w:rPr>
                        </w:pPr>
                        <w:r w:rsidRPr="00D60605">
                          <w:rPr>
                            <w:rFonts w:ascii="Times New Roman" w:eastAsia="Calibri" w:hAnsi="Times New Roman" w:cs="Times New Roman"/>
                            <w:sz w:val="20"/>
                            <w:szCs w:val="20"/>
                          </w:rPr>
                          <w:t>Коростель</w:t>
                        </w:r>
                        <w:r w:rsidRPr="00D60605">
                          <w:rPr>
                            <w:rFonts w:ascii="Times New Roman" w:eastAsia="Calibri" w:hAnsi="Times New Roman" w:cs="Times New Roman"/>
                            <w:sz w:val="20"/>
                            <w:szCs w:val="20"/>
                            <w:lang w:val="en-US"/>
                          </w:rPr>
                          <w:t xml:space="preserve"> </w:t>
                        </w:r>
                        <w:r w:rsidRPr="00D60605">
                          <w:rPr>
                            <w:rFonts w:ascii="Times New Roman" w:eastAsia="Calibri" w:hAnsi="Times New Roman" w:cs="Times New Roman"/>
                            <w:i/>
                            <w:sz w:val="20"/>
                            <w:szCs w:val="20"/>
                            <w:lang w:val="en-US"/>
                          </w:rPr>
                          <w:t xml:space="preserve">Crex </w:t>
                        </w:r>
                        <w:proofErr w:type="spellStart"/>
                        <w:r w:rsidRPr="00D60605">
                          <w:rPr>
                            <w:rFonts w:ascii="Times New Roman" w:eastAsia="Calibri" w:hAnsi="Times New Roman" w:cs="Times New Roman"/>
                            <w:i/>
                            <w:sz w:val="20"/>
                            <w:szCs w:val="20"/>
                            <w:lang w:val="en-US"/>
                          </w:rPr>
                          <w:t>crex</w:t>
                        </w:r>
                        <w:proofErr w:type="spellEnd"/>
                        <w:r w:rsidRPr="00D60605">
                          <w:rPr>
                            <w:rFonts w:ascii="Times New Roman" w:eastAsia="Calibri" w:hAnsi="Times New Roman" w:cs="Times New Roman"/>
                            <w:sz w:val="20"/>
                            <w:szCs w:val="20"/>
                            <w:lang w:val="en-US"/>
                          </w:rPr>
                          <w:t>,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08CE8163"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754677E5"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5C3062EC" w14:textId="77777777" w:rsidTr="00C94E1F">
                    <w:trPr>
                      <w:trHeight w:val="201"/>
                    </w:trPr>
                    <w:tc>
                      <w:tcPr>
                        <w:tcW w:w="116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6521C932" w14:textId="77777777" w:rsidR="00C94E1F" w:rsidRPr="00FB0B76" w:rsidRDefault="00C94E1F" w:rsidP="00C94E1F">
                        <w:pPr>
                          <w:spacing w:after="0" w:line="240" w:lineRule="auto"/>
                          <w:jc w:val="center"/>
                          <w:rPr>
                            <w:rFonts w:ascii="Times New Roman" w:hAnsi="Times New Roman" w:cs="Times New Roman"/>
                            <w:b/>
                            <w:i/>
                            <w:color w:val="000000"/>
                            <w:sz w:val="20"/>
                            <w:szCs w:val="20"/>
                            <w:lang w:eastAsia="ru-RU"/>
                          </w:rPr>
                        </w:pPr>
                        <w:r w:rsidRPr="00FB0B76">
                          <w:rPr>
                            <w:rFonts w:ascii="Times New Roman" w:hAnsi="Times New Roman" w:cs="Times New Roman"/>
                            <w:b/>
                            <w:i/>
                            <w:color w:val="000000"/>
                            <w:sz w:val="20"/>
                            <w:szCs w:val="20"/>
                            <w:lang w:eastAsia="ru-RU"/>
                          </w:rPr>
                          <w:t>Рептилии и амфибии</w:t>
                        </w:r>
                      </w:p>
                    </w:tc>
                  </w:tr>
                  <w:tr w:rsidR="00C94E1F" w:rsidRPr="00FB0B76" w14:paraId="1D7E19AB" w14:textId="77777777" w:rsidTr="00C94E1F">
                    <w:trPr>
                      <w:trHeight w:val="13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74FD6D1"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Лягушка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травяная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Rana </w:t>
                        </w:r>
                        <w:proofErr w:type="spellStart"/>
                        <w:r w:rsidRPr="00FB0B76">
                          <w:rPr>
                            <w:rFonts w:ascii="Times New Roman" w:hAnsi="Times New Roman" w:cs="Times New Roman"/>
                            <w:i/>
                            <w:sz w:val="20"/>
                            <w:szCs w:val="20"/>
                            <w:lang w:val="en-US"/>
                          </w:rPr>
                          <w:t>temporaria</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sz w:val="20"/>
                            <w:szCs w:val="20"/>
                            <w:lang w:val="en-US"/>
                          </w:rPr>
                          <w:t>Linne</w:t>
                        </w:r>
                        <w:proofErr w:type="spellEnd"/>
                        <w:r w:rsidRPr="00FB0B76">
                          <w:rPr>
                            <w:rFonts w:ascii="Times New Roman" w:hAnsi="Times New Roman" w:cs="Times New Roman"/>
                            <w:sz w:val="20"/>
                            <w:szCs w:val="20"/>
                            <w:lang w:val="en-US"/>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5CF0FD05"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242794A4"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color w:val="000000"/>
                            <w:sz w:val="20"/>
                            <w:szCs w:val="20"/>
                            <w:lang w:eastAsia="ru-RU"/>
                          </w:rPr>
                          <w:t>100</w:t>
                        </w:r>
                      </w:p>
                    </w:tc>
                  </w:tr>
                  <w:tr w:rsidR="00C94E1F" w:rsidRPr="00FB0B76" w14:paraId="2FF20415" w14:textId="77777777" w:rsidTr="00C94E1F">
                    <w:trPr>
                      <w:trHeight w:val="7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09AB708B"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Лягушка остромордая </w:t>
                        </w:r>
                        <w:r w:rsidRPr="00FB0B76">
                          <w:rPr>
                            <w:rFonts w:ascii="Times New Roman" w:hAnsi="Times New Roman" w:cs="Times New Roman"/>
                            <w:i/>
                            <w:sz w:val="20"/>
                            <w:szCs w:val="20"/>
                            <w:lang w:val="en-US"/>
                          </w:rPr>
                          <w:t>Rana</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arvalis</w:t>
                        </w:r>
                        <w:proofErr w:type="spellEnd"/>
                        <w:r w:rsidRPr="00FB0B76">
                          <w:rPr>
                            <w:rFonts w:ascii="Times New Roman" w:hAnsi="Times New Roman" w:cs="Times New Roman"/>
                            <w:i/>
                            <w:sz w:val="20"/>
                            <w:szCs w:val="20"/>
                          </w:rPr>
                          <w:t xml:space="preserve"> </w:t>
                        </w:r>
                        <w:r w:rsidRPr="00FB0B76">
                          <w:rPr>
                            <w:rFonts w:ascii="Times New Roman" w:hAnsi="Times New Roman" w:cs="Times New Roman"/>
                            <w:sz w:val="20"/>
                            <w:szCs w:val="20"/>
                            <w:lang w:val="en-US"/>
                          </w:rPr>
                          <w:t>Nilsson</w:t>
                        </w:r>
                        <w:r w:rsidRPr="00FB0B76">
                          <w:rPr>
                            <w:rFonts w:ascii="Times New Roman" w:hAnsi="Times New Roman" w:cs="Times New Roman"/>
                            <w:sz w:val="20"/>
                            <w:szCs w:val="20"/>
                          </w:rPr>
                          <w:t>, 1842</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1109398C"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29F17A6A"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6C4492CE"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2936FB8" w14:textId="77777777" w:rsidR="00C94E1F" w:rsidRPr="00FB0B76" w:rsidRDefault="00C94E1F" w:rsidP="00C94E1F">
                        <w:pPr>
                          <w:spacing w:after="0"/>
                          <w:jc w:val="both"/>
                          <w:rPr>
                            <w:rFonts w:ascii="Times New Roman" w:hAnsi="Times New Roman" w:cs="Times New Roman"/>
                            <w:sz w:val="20"/>
                            <w:szCs w:val="20"/>
                          </w:rPr>
                        </w:pPr>
                        <w:r w:rsidRPr="00FB0B76">
                          <w:rPr>
                            <w:rFonts w:ascii="Times New Roman" w:hAnsi="Times New Roman" w:cs="Times New Roman"/>
                            <w:sz w:val="20"/>
                            <w:szCs w:val="20"/>
                          </w:rPr>
                          <w:t xml:space="preserve">Ящерица живородящая </w:t>
                        </w:r>
                        <w:proofErr w:type="spellStart"/>
                        <w:r w:rsidRPr="00FB0B76">
                          <w:rPr>
                            <w:rFonts w:ascii="Times New Roman" w:hAnsi="Times New Roman" w:cs="Times New Roman"/>
                            <w:i/>
                            <w:sz w:val="20"/>
                            <w:szCs w:val="20"/>
                            <w:lang w:val="en-US"/>
                          </w:rPr>
                          <w:t>Zootoca</w:t>
                        </w:r>
                        <w:proofErr w:type="spellEnd"/>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vivipara</w:t>
                        </w:r>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proofErr w:type="spellStart"/>
                        <w:r w:rsidRPr="00FB0B76">
                          <w:rPr>
                            <w:rFonts w:ascii="Times New Roman" w:hAnsi="Times New Roman" w:cs="Times New Roman"/>
                            <w:sz w:val="20"/>
                            <w:szCs w:val="20"/>
                            <w:lang w:val="en-US"/>
                          </w:rPr>
                          <w:t>Jacquin</w:t>
                        </w:r>
                        <w:proofErr w:type="spellEnd"/>
                        <w:r w:rsidRPr="00FB0B76">
                          <w:rPr>
                            <w:rFonts w:ascii="Times New Roman" w:hAnsi="Times New Roman" w:cs="Times New Roman"/>
                            <w:sz w:val="20"/>
                            <w:szCs w:val="20"/>
                          </w:rPr>
                          <w:t>, 1787)</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1D31DABC"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sz w:val="20"/>
                            <w:szCs w:val="20"/>
                          </w:rPr>
                          <w:t>0,55-3,3</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1CA11F9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79E151FB"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DC0CB38" w14:textId="77777777" w:rsidR="00C94E1F" w:rsidRPr="00FB0B76"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 xml:space="preserve">Гадюка обыкновенная </w:t>
                        </w:r>
                        <w:proofErr w:type="spellStart"/>
                        <w:r w:rsidRPr="00FB0B76">
                          <w:rPr>
                            <w:rFonts w:ascii="Times New Roman" w:hAnsi="Times New Roman" w:cs="Times New Roman"/>
                            <w:i/>
                            <w:sz w:val="20"/>
                            <w:szCs w:val="20"/>
                            <w:lang w:val="en-US"/>
                          </w:rPr>
                          <w:t>Vipera</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berus</w:t>
                        </w:r>
                        <w:proofErr w:type="spellEnd"/>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xml:space="preserve">, 1758) </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0840E9DB" w14:textId="77777777" w:rsidR="00C94E1F" w:rsidRPr="00FB0B76" w:rsidRDefault="00C94E1F" w:rsidP="00C94E1F">
                        <w:pPr>
                          <w:spacing w:after="0"/>
                          <w:jc w:val="center"/>
                          <w:rPr>
                            <w:rFonts w:ascii="Times New Roman" w:hAnsi="Times New Roman" w:cs="Times New Roman"/>
                            <w:sz w:val="20"/>
                            <w:szCs w:val="20"/>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3D58271D"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16F01DEB"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4131134" w14:textId="77777777" w:rsidR="00C94E1F" w:rsidRPr="00FB0B76" w:rsidRDefault="00C94E1F" w:rsidP="00C94E1F">
                        <w:pPr>
                          <w:spacing w:after="0"/>
                          <w:jc w:val="both"/>
                          <w:rPr>
                            <w:rFonts w:ascii="Times New Roman" w:hAnsi="Times New Roman" w:cs="Times New Roman"/>
                            <w:sz w:val="20"/>
                            <w:szCs w:val="20"/>
                          </w:rPr>
                        </w:pPr>
                        <w:r w:rsidRPr="00FB0B76">
                          <w:rPr>
                            <w:rFonts w:ascii="Times New Roman" w:hAnsi="Times New Roman" w:cs="Times New Roman"/>
                            <w:sz w:val="20"/>
                            <w:szCs w:val="20"/>
                          </w:rPr>
                          <w:t xml:space="preserve">Жаба обыкновенная </w:t>
                        </w:r>
                        <w:r w:rsidRPr="00FB0B76">
                          <w:rPr>
                            <w:rFonts w:ascii="Times New Roman" w:hAnsi="Times New Roman" w:cs="Times New Roman"/>
                            <w:i/>
                            <w:sz w:val="20"/>
                            <w:szCs w:val="20"/>
                            <w:lang w:val="en-US"/>
                          </w:rPr>
                          <w:t>Bufo</w:t>
                        </w:r>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bufo</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sz w:val="20"/>
                            <w:szCs w:val="20"/>
                            <w:lang w:val="en-US"/>
                          </w:rPr>
                          <w:t>Linne</w:t>
                        </w:r>
                        <w:proofErr w:type="spellEnd"/>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7A87DE04"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495D2F65"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5E323B93"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4B88D40" w14:textId="77777777" w:rsidR="00C94E1F" w:rsidRPr="00FB0B76" w:rsidRDefault="00C94E1F" w:rsidP="00C94E1F">
                        <w:pPr>
                          <w:spacing w:after="0"/>
                          <w:jc w:val="both"/>
                          <w:rPr>
                            <w:rFonts w:ascii="Times New Roman" w:hAnsi="Times New Roman" w:cs="Times New Roman"/>
                            <w:sz w:val="20"/>
                            <w:szCs w:val="20"/>
                          </w:rPr>
                        </w:pPr>
                        <w:r w:rsidRPr="00FB0B76">
                          <w:rPr>
                            <w:rFonts w:ascii="Times New Roman" w:hAnsi="Times New Roman" w:cs="Times New Roman"/>
                            <w:sz w:val="20"/>
                            <w:szCs w:val="20"/>
                          </w:rPr>
                          <w:t xml:space="preserve">Уж обыкновенный </w:t>
                        </w:r>
                        <w:proofErr w:type="spellStart"/>
                        <w:r w:rsidRPr="00FB0B76">
                          <w:rPr>
                            <w:rFonts w:ascii="Times New Roman" w:hAnsi="Times New Roman" w:cs="Times New Roman"/>
                            <w:i/>
                            <w:sz w:val="20"/>
                            <w:szCs w:val="20"/>
                            <w:lang w:val="en-US"/>
                          </w:rPr>
                          <w:t>Natrix</w:t>
                        </w:r>
                        <w:proofErr w:type="spellEnd"/>
                        <w:r w:rsidRPr="00FB0B76">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natrix</w:t>
                        </w:r>
                        <w:proofErr w:type="spellEnd"/>
                        <w:r w:rsidRPr="00FB0B76">
                          <w:rPr>
                            <w:rFonts w:ascii="Times New Roman" w:hAnsi="Times New Roman" w:cs="Times New Roman"/>
                            <w:i/>
                            <w:sz w:val="20"/>
                            <w:szCs w:val="20"/>
                          </w:rPr>
                          <w:t xml:space="preserve"> </w:t>
                        </w:r>
                        <w:r w:rsidRPr="00FB0B76">
                          <w:rPr>
                            <w:rFonts w:ascii="Times New Roman" w:hAnsi="Times New Roman" w:cs="Times New Roman"/>
                            <w:sz w:val="20"/>
                            <w:szCs w:val="20"/>
                          </w:rPr>
                          <w:t>(</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070F91AB"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7B53F02F"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0F5FF258"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8246406" w14:textId="77777777" w:rsidR="00C94E1F" w:rsidRPr="00FB0B76" w:rsidRDefault="00C94E1F" w:rsidP="00C94E1F">
                        <w:pPr>
                          <w:spacing w:after="0"/>
                          <w:jc w:val="both"/>
                          <w:rPr>
                            <w:rFonts w:ascii="Times New Roman" w:hAnsi="Times New Roman" w:cs="Times New Roman"/>
                            <w:sz w:val="20"/>
                            <w:szCs w:val="20"/>
                          </w:rPr>
                        </w:pPr>
                        <w:r w:rsidRPr="00FB0B76">
                          <w:rPr>
                            <w:rFonts w:ascii="Times New Roman" w:hAnsi="Times New Roman" w:cs="Times New Roman"/>
                            <w:sz w:val="20"/>
                            <w:szCs w:val="20"/>
                          </w:rPr>
                          <w:lastRenderedPageBreak/>
                          <w:t xml:space="preserve">Веретеница ломкая (медяница) </w:t>
                        </w:r>
                        <w:r w:rsidRPr="00FB0B76">
                          <w:rPr>
                            <w:rFonts w:ascii="Times New Roman" w:hAnsi="Times New Roman" w:cs="Times New Roman"/>
                            <w:i/>
                            <w:sz w:val="20"/>
                            <w:szCs w:val="20"/>
                            <w:lang w:val="en-US"/>
                          </w:rPr>
                          <w:t>Anguis</w:t>
                        </w:r>
                        <w:r w:rsidRPr="00FB0B76">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fragilis</w:t>
                        </w:r>
                        <w:r w:rsidRPr="00FB0B76">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FB0B76">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371E0A0E"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167486B1"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6EDDF7EE"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EE0DCBA"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Ящерица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прыткая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Lacerta </w:t>
                        </w:r>
                        <w:proofErr w:type="spellStart"/>
                        <w:r w:rsidRPr="00FB0B76">
                          <w:rPr>
                            <w:rFonts w:ascii="Times New Roman" w:hAnsi="Times New Roman" w:cs="Times New Roman"/>
                            <w:i/>
                            <w:sz w:val="20"/>
                            <w:szCs w:val="20"/>
                            <w:lang w:val="en-US"/>
                          </w:rPr>
                          <w:t>agilis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380C5B4"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sz w:val="20"/>
                            <w:szCs w:val="20"/>
                          </w:rPr>
                          <w:t>3,3-8,3</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3E2D673A"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p>
                    </w:tc>
                  </w:tr>
                  <w:tr w:rsidR="00C94E1F" w:rsidRPr="00FB0B76" w14:paraId="1C57F1C7"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47D59D3"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Лягушка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озерная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Rana </w:t>
                        </w:r>
                        <w:proofErr w:type="spellStart"/>
                        <w:r w:rsidRPr="00FB0B76">
                          <w:rPr>
                            <w:rFonts w:ascii="Times New Roman" w:hAnsi="Times New Roman" w:cs="Times New Roman"/>
                            <w:i/>
                            <w:sz w:val="20"/>
                            <w:szCs w:val="20"/>
                            <w:lang w:val="en-US"/>
                          </w:rPr>
                          <w:t>ridibunda</w:t>
                        </w:r>
                        <w:proofErr w:type="spellEnd"/>
                        <w:r w:rsidRPr="00FB0B76">
                          <w:rPr>
                            <w:rFonts w:ascii="Times New Roman" w:hAnsi="Times New Roman" w:cs="Times New Roman"/>
                            <w:i/>
                            <w:sz w:val="20"/>
                            <w:szCs w:val="20"/>
                            <w:lang w:val="en-US"/>
                          </w:rPr>
                          <w:t xml:space="preserve"> </w:t>
                        </w:r>
                        <w:r w:rsidRPr="00FB0B76">
                          <w:rPr>
                            <w:rFonts w:ascii="Times New Roman" w:hAnsi="Times New Roman" w:cs="Times New Roman"/>
                            <w:sz w:val="20"/>
                            <w:szCs w:val="20"/>
                            <w:lang w:val="en-US"/>
                          </w:rPr>
                          <w:t>Pallas, 1771</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67EBD0F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5CBB667F"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3103E087"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4E31863"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Жаба</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зеленая</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Bufo </w:t>
                        </w:r>
                        <w:proofErr w:type="spellStart"/>
                        <w:r w:rsidRPr="00FB0B76">
                          <w:rPr>
                            <w:rFonts w:ascii="Times New Roman" w:hAnsi="Times New Roman" w:cs="Times New Roman"/>
                            <w:i/>
                            <w:sz w:val="20"/>
                            <w:szCs w:val="20"/>
                            <w:lang w:val="en-US"/>
                          </w:rPr>
                          <w:t>viridis</w:t>
                        </w:r>
                        <w:proofErr w:type="spellEnd"/>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sz w:val="20"/>
                            <w:szCs w:val="20"/>
                            <w:lang w:val="en-US"/>
                          </w:rPr>
                          <w:t>Laurenti</w:t>
                        </w:r>
                        <w:proofErr w:type="spellEnd"/>
                        <w:r w:rsidRPr="00FB0B76">
                          <w:rPr>
                            <w:rFonts w:ascii="Times New Roman" w:hAnsi="Times New Roman" w:cs="Times New Roman"/>
                            <w:sz w:val="20"/>
                            <w:szCs w:val="20"/>
                            <w:lang w:val="en-US"/>
                          </w:rPr>
                          <w:t>, 1768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72B778A"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995C06C"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38DF2E73"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CC96718"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Тритон</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обыкновенный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Triturus</w:t>
                        </w:r>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vulgaris</w:t>
                        </w:r>
                        <w:r w:rsidRPr="00D60605">
                          <w:rPr>
                            <w:rFonts w:ascii="Times New Roman" w:hAnsi="Times New Roman" w:cs="Times New Roman"/>
                            <w:i/>
                            <w:sz w:val="20"/>
                            <w:szCs w:val="20"/>
                          </w:rPr>
                          <w:t xml:space="preserve"> </w:t>
                        </w:r>
                        <w:r w:rsidRPr="00D60605">
                          <w:rPr>
                            <w:rFonts w:ascii="Times New Roman" w:hAnsi="Times New Roman" w:cs="Times New Roman"/>
                            <w:sz w:val="20"/>
                            <w:szCs w:val="20"/>
                          </w:rPr>
                          <w:t>(</w:t>
                        </w:r>
                        <w:proofErr w:type="spellStart"/>
                        <w:r w:rsidRPr="00FB0B76">
                          <w:rPr>
                            <w:rFonts w:ascii="Times New Roman" w:hAnsi="Times New Roman" w:cs="Times New Roman"/>
                            <w:sz w:val="20"/>
                            <w:szCs w:val="20"/>
                            <w:lang w:val="en-US"/>
                          </w:rPr>
                          <w:t>Linne</w:t>
                        </w:r>
                        <w:proofErr w:type="spellEnd"/>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5584EB92"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74E1096"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2667ABDB" w14:textId="77777777" w:rsidTr="00C94E1F">
                    <w:trPr>
                      <w:trHeight w:val="88"/>
                    </w:trPr>
                    <w:tc>
                      <w:tcPr>
                        <w:tcW w:w="11600" w:type="dxa"/>
                        <w:gridSpan w:val="3"/>
                        <w:tcBorders>
                          <w:top w:val="single" w:sz="4" w:space="0" w:color="auto"/>
                          <w:left w:val="single" w:sz="4" w:space="0" w:color="auto"/>
                          <w:bottom w:val="single" w:sz="4" w:space="0" w:color="auto"/>
                          <w:right w:val="single" w:sz="4" w:space="0" w:color="auto"/>
                        </w:tcBorders>
                        <w:shd w:val="clear" w:color="auto" w:fill="auto"/>
                        <w:noWrap/>
                      </w:tcPr>
                      <w:p w14:paraId="6505B117" w14:textId="77777777" w:rsidR="00C94E1F" w:rsidRPr="00FB0B76" w:rsidRDefault="00C94E1F" w:rsidP="00C94E1F">
                        <w:pPr>
                          <w:spacing w:after="0" w:line="240" w:lineRule="auto"/>
                          <w:jc w:val="center"/>
                          <w:rPr>
                            <w:rFonts w:ascii="Times New Roman" w:hAnsi="Times New Roman" w:cs="Times New Roman"/>
                            <w:color w:val="000000"/>
                            <w:sz w:val="20"/>
                            <w:szCs w:val="20"/>
                            <w:lang w:val="en-US" w:eastAsia="ru-RU"/>
                          </w:rPr>
                        </w:pPr>
                        <w:r w:rsidRPr="00FB0B76">
                          <w:rPr>
                            <w:rFonts w:ascii="Times New Roman" w:hAnsi="Times New Roman" w:cs="Times New Roman"/>
                            <w:b/>
                            <w:i/>
                            <w:color w:val="000000"/>
                            <w:sz w:val="20"/>
                            <w:szCs w:val="20"/>
                            <w:lang w:eastAsia="ru-RU"/>
                          </w:rPr>
                          <w:t>Рыбы</w:t>
                        </w:r>
                      </w:p>
                    </w:tc>
                  </w:tr>
                  <w:tr w:rsidR="00C94E1F" w:rsidRPr="00FB0B76" w14:paraId="0B42B925"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7238A4A2"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Карась</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обыкновенный</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Cyprinus</w:t>
                        </w:r>
                        <w:r w:rsidRPr="00D60605">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carassius</w:t>
                        </w:r>
                        <w:proofErr w:type="spellEnd"/>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0210BDE9"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57524C37"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06828498"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9C57EC9"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Щука</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обыкновенная</w:t>
                        </w:r>
                        <w:r w:rsidRPr="00D60605">
                          <w:rPr>
                            <w:rFonts w:ascii="Times New Roman" w:hAnsi="Times New Roman" w:cs="Times New Roman"/>
                            <w:sz w:val="20"/>
                            <w:szCs w:val="20"/>
                          </w:rPr>
                          <w:t xml:space="preserve"> </w:t>
                        </w:r>
                        <w:r w:rsidRPr="00FB0B76">
                          <w:rPr>
                            <w:rFonts w:ascii="Times New Roman" w:hAnsi="Times New Roman" w:cs="Times New Roman"/>
                            <w:i/>
                            <w:sz w:val="20"/>
                            <w:szCs w:val="20"/>
                            <w:lang w:val="en-US"/>
                          </w:rPr>
                          <w:t>Esox</w:t>
                        </w:r>
                        <w:r w:rsidRPr="00D60605">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lucius</w:t>
                        </w:r>
                        <w:proofErr w:type="spellEnd"/>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489D9D4A"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1A80988"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0249268A"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58257B0E"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Плотва</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Rutilus </w:t>
                        </w:r>
                        <w:proofErr w:type="spellStart"/>
                        <w:r w:rsidRPr="00FB0B76">
                          <w:rPr>
                            <w:rFonts w:ascii="Times New Roman" w:hAnsi="Times New Roman" w:cs="Times New Roman"/>
                            <w:i/>
                            <w:sz w:val="20"/>
                            <w:szCs w:val="20"/>
                            <w:lang w:val="en-US"/>
                          </w:rPr>
                          <w:t>rutilus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30EEBF0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52222097"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61B81C9D"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B581BE7"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Окунь</w:t>
                        </w:r>
                        <w:r w:rsidRPr="00FB0B76">
                          <w:rPr>
                            <w:rFonts w:ascii="Times New Roman" w:hAnsi="Times New Roman" w:cs="Times New Roman"/>
                            <w:sz w:val="20"/>
                            <w:szCs w:val="20"/>
                            <w:lang w:val="en-US"/>
                          </w:rPr>
                          <w:t xml:space="preserve"> </w:t>
                        </w:r>
                        <w:r w:rsidRPr="00FB0B76">
                          <w:rPr>
                            <w:rFonts w:ascii="Times New Roman" w:hAnsi="Times New Roman" w:cs="Times New Roman"/>
                            <w:sz w:val="20"/>
                            <w:szCs w:val="20"/>
                          </w:rPr>
                          <w:t>речной</w:t>
                        </w:r>
                        <w:r w:rsidRPr="00FB0B76">
                          <w:rPr>
                            <w:rFonts w:ascii="Times New Roman" w:hAnsi="Times New Roman" w:cs="Times New Roman"/>
                            <w:sz w:val="20"/>
                            <w:szCs w:val="20"/>
                            <w:lang w:val="en-US"/>
                          </w:rPr>
                          <w:t xml:space="preserve"> </w:t>
                        </w:r>
                        <w:proofErr w:type="spellStart"/>
                        <w:r w:rsidRPr="00FB0B76">
                          <w:rPr>
                            <w:rFonts w:ascii="Times New Roman" w:hAnsi="Times New Roman" w:cs="Times New Roman"/>
                            <w:i/>
                            <w:sz w:val="20"/>
                            <w:szCs w:val="20"/>
                            <w:lang w:val="en-US"/>
                          </w:rPr>
                          <w:t>Perca</w:t>
                        </w:r>
                        <w:proofErr w:type="spellEnd"/>
                        <w:r w:rsidRPr="00FB0B76">
                          <w:rPr>
                            <w:rFonts w:ascii="Times New Roman" w:hAnsi="Times New Roman" w:cs="Times New Roman"/>
                            <w:i/>
                            <w:sz w:val="20"/>
                            <w:szCs w:val="20"/>
                            <w:lang w:val="en-US"/>
                          </w:rPr>
                          <w:t xml:space="preserve"> </w:t>
                        </w:r>
                        <w:proofErr w:type="spellStart"/>
                        <w:r w:rsidRPr="00FB0B76">
                          <w:rPr>
                            <w:rFonts w:ascii="Times New Roman" w:hAnsi="Times New Roman" w:cs="Times New Roman"/>
                            <w:i/>
                            <w:sz w:val="20"/>
                            <w:szCs w:val="20"/>
                            <w:lang w:val="en-US"/>
                          </w:rPr>
                          <w:t>fluviatilis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0E33475D"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045681D"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3E6A8E85" w14:textId="77777777" w:rsidTr="00C94E1F">
                    <w:trPr>
                      <w:trHeight w:val="70"/>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6F2EAB71"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Гольян</w:t>
                        </w:r>
                        <w:r w:rsidRPr="00D60605">
                          <w:rPr>
                            <w:rFonts w:ascii="Times New Roman" w:hAnsi="Times New Roman" w:cs="Times New Roman"/>
                            <w:sz w:val="20"/>
                            <w:szCs w:val="20"/>
                          </w:rPr>
                          <w:t xml:space="preserve"> </w:t>
                        </w:r>
                        <w:r w:rsidRPr="00FB0B76">
                          <w:rPr>
                            <w:rFonts w:ascii="Times New Roman" w:hAnsi="Times New Roman" w:cs="Times New Roman"/>
                            <w:sz w:val="20"/>
                            <w:szCs w:val="20"/>
                          </w:rPr>
                          <w:t>обыкновенный</w:t>
                        </w:r>
                        <w:r w:rsidRPr="00D60605">
                          <w:rPr>
                            <w:rFonts w:ascii="Times New Roman" w:hAnsi="Times New Roman" w:cs="Times New Roman"/>
                            <w:sz w:val="20"/>
                            <w:szCs w:val="20"/>
                          </w:rPr>
                          <w:t xml:space="preserve"> </w:t>
                        </w:r>
                        <w:proofErr w:type="spellStart"/>
                        <w:r w:rsidRPr="00FB0B76">
                          <w:rPr>
                            <w:rFonts w:ascii="Times New Roman" w:hAnsi="Times New Roman" w:cs="Times New Roman"/>
                            <w:i/>
                            <w:sz w:val="20"/>
                            <w:szCs w:val="20"/>
                            <w:lang w:val="en-US"/>
                          </w:rPr>
                          <w:t>Phoxinus</w:t>
                        </w:r>
                        <w:proofErr w:type="spellEnd"/>
                        <w:r w:rsidRPr="00D60605">
                          <w:rPr>
                            <w:rFonts w:ascii="Times New Roman" w:hAnsi="Times New Roman" w:cs="Times New Roman"/>
                            <w:i/>
                            <w:sz w:val="20"/>
                            <w:szCs w:val="20"/>
                          </w:rPr>
                          <w:t xml:space="preserve"> </w:t>
                        </w:r>
                        <w:proofErr w:type="spellStart"/>
                        <w:r w:rsidRPr="00FB0B76">
                          <w:rPr>
                            <w:rFonts w:ascii="Times New Roman" w:hAnsi="Times New Roman" w:cs="Times New Roman"/>
                            <w:i/>
                            <w:sz w:val="20"/>
                            <w:szCs w:val="20"/>
                            <w:lang w:val="en-US"/>
                          </w:rPr>
                          <w:t>phoxinus</w:t>
                        </w:r>
                        <w:proofErr w:type="spellEnd"/>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6C740A48"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3ABB4C4A"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5EA3D196"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18EA63C7" w14:textId="77777777" w:rsidR="00C94E1F" w:rsidRPr="00FB0B76" w:rsidRDefault="00C94E1F" w:rsidP="00C94E1F">
                        <w:pPr>
                          <w:spacing w:after="0"/>
                          <w:rPr>
                            <w:rFonts w:ascii="Times New Roman" w:hAnsi="Times New Roman" w:cs="Times New Roman"/>
                            <w:sz w:val="20"/>
                            <w:szCs w:val="20"/>
                            <w:lang w:val="en-US"/>
                          </w:rPr>
                        </w:pPr>
                        <w:r w:rsidRPr="00FB0B76">
                          <w:rPr>
                            <w:rFonts w:ascii="Times New Roman" w:hAnsi="Times New Roman" w:cs="Times New Roman"/>
                            <w:sz w:val="20"/>
                            <w:szCs w:val="20"/>
                          </w:rPr>
                          <w:t>Елец</w:t>
                        </w:r>
                        <w:r w:rsidRPr="00FB0B76">
                          <w:rPr>
                            <w:rFonts w:ascii="Times New Roman" w:hAnsi="Times New Roman" w:cs="Times New Roman"/>
                            <w:sz w:val="20"/>
                            <w:szCs w:val="20"/>
                            <w:lang w:val="en-US"/>
                          </w:rPr>
                          <w:t xml:space="preserve"> </w:t>
                        </w:r>
                        <w:r w:rsidRPr="00FB0B76">
                          <w:rPr>
                            <w:rFonts w:ascii="Times New Roman" w:hAnsi="Times New Roman" w:cs="Times New Roman"/>
                            <w:i/>
                            <w:sz w:val="20"/>
                            <w:szCs w:val="20"/>
                            <w:lang w:val="en-US"/>
                          </w:rPr>
                          <w:t xml:space="preserve">Leuciscus </w:t>
                        </w:r>
                        <w:proofErr w:type="spellStart"/>
                        <w:r w:rsidRPr="00FB0B76">
                          <w:rPr>
                            <w:rFonts w:ascii="Times New Roman" w:hAnsi="Times New Roman" w:cs="Times New Roman"/>
                            <w:i/>
                            <w:sz w:val="20"/>
                            <w:szCs w:val="20"/>
                            <w:lang w:val="en-US"/>
                          </w:rPr>
                          <w:t>leuciscus</w:t>
                        </w:r>
                        <w:proofErr w:type="spellEnd"/>
                        <w:r w:rsidRPr="00FB0B76">
                          <w:rPr>
                            <w:rFonts w:ascii="Times New Roman" w:hAnsi="Times New Roman" w:cs="Times New Roman"/>
                            <w:sz w:val="20"/>
                            <w:szCs w:val="20"/>
                            <w:lang w:val="en-US"/>
                          </w:rPr>
                          <w:t xml:space="preserve"> (Linnaeus,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73028C80"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43D50814"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r w:rsidR="00C94E1F" w:rsidRPr="00FB0B76" w14:paraId="31CFE7EC" w14:textId="77777777" w:rsidTr="00C94E1F">
                    <w:trPr>
                      <w:trHeight w:val="88"/>
                    </w:trPr>
                    <w:tc>
                      <w:tcPr>
                        <w:tcW w:w="5422" w:type="dxa"/>
                        <w:tcBorders>
                          <w:top w:val="single" w:sz="4" w:space="0" w:color="auto"/>
                          <w:left w:val="single" w:sz="4" w:space="0" w:color="auto"/>
                          <w:bottom w:val="single" w:sz="4" w:space="0" w:color="auto"/>
                          <w:right w:val="single" w:sz="4" w:space="0" w:color="auto"/>
                        </w:tcBorders>
                        <w:shd w:val="clear" w:color="auto" w:fill="auto"/>
                        <w:noWrap/>
                      </w:tcPr>
                      <w:p w14:paraId="4DAC5E07" w14:textId="77777777" w:rsidR="00C94E1F" w:rsidRPr="00D60605" w:rsidRDefault="00C94E1F" w:rsidP="00C94E1F">
                        <w:pPr>
                          <w:spacing w:after="0"/>
                          <w:rPr>
                            <w:rFonts w:ascii="Times New Roman" w:hAnsi="Times New Roman" w:cs="Times New Roman"/>
                            <w:sz w:val="20"/>
                            <w:szCs w:val="20"/>
                          </w:rPr>
                        </w:pPr>
                        <w:r w:rsidRPr="00FB0B76">
                          <w:rPr>
                            <w:rFonts w:ascii="Times New Roman" w:hAnsi="Times New Roman" w:cs="Times New Roman"/>
                            <w:sz w:val="20"/>
                            <w:szCs w:val="20"/>
                          </w:rPr>
                          <w:t>Ерш</w:t>
                        </w:r>
                        <w:r w:rsidRPr="00D60605">
                          <w:rPr>
                            <w:rFonts w:ascii="Times New Roman" w:hAnsi="Times New Roman" w:cs="Times New Roman"/>
                            <w:sz w:val="20"/>
                            <w:szCs w:val="20"/>
                          </w:rPr>
                          <w:t xml:space="preserve"> </w:t>
                        </w:r>
                        <w:proofErr w:type="spellStart"/>
                        <w:r w:rsidRPr="00FB0B76">
                          <w:rPr>
                            <w:rFonts w:ascii="Times New Roman" w:hAnsi="Times New Roman" w:cs="Times New Roman"/>
                            <w:sz w:val="20"/>
                            <w:szCs w:val="20"/>
                          </w:rPr>
                          <w:t>обыкновеннный</w:t>
                        </w:r>
                        <w:proofErr w:type="spellEnd"/>
                        <w:r w:rsidRPr="00D60605">
                          <w:rPr>
                            <w:rFonts w:ascii="Times New Roman" w:hAnsi="Times New Roman" w:cs="Times New Roman"/>
                            <w:sz w:val="20"/>
                            <w:szCs w:val="20"/>
                          </w:rPr>
                          <w:t xml:space="preserve"> </w:t>
                        </w:r>
                        <w:proofErr w:type="spellStart"/>
                        <w:r w:rsidRPr="00FB0B76">
                          <w:rPr>
                            <w:rFonts w:ascii="Times New Roman" w:hAnsi="Times New Roman" w:cs="Times New Roman"/>
                            <w:i/>
                            <w:sz w:val="20"/>
                            <w:szCs w:val="20"/>
                            <w:lang w:val="en-US"/>
                          </w:rPr>
                          <w:t>Gymnocephalus</w:t>
                        </w:r>
                        <w:proofErr w:type="spellEnd"/>
                        <w:r w:rsidRPr="00D60605">
                          <w:rPr>
                            <w:rFonts w:ascii="Times New Roman" w:hAnsi="Times New Roman" w:cs="Times New Roman"/>
                            <w:i/>
                            <w:sz w:val="20"/>
                            <w:szCs w:val="20"/>
                          </w:rPr>
                          <w:t xml:space="preserve"> </w:t>
                        </w:r>
                        <w:r w:rsidRPr="00FB0B76">
                          <w:rPr>
                            <w:rFonts w:ascii="Times New Roman" w:hAnsi="Times New Roman" w:cs="Times New Roman"/>
                            <w:i/>
                            <w:sz w:val="20"/>
                            <w:szCs w:val="20"/>
                            <w:lang w:val="en-US"/>
                          </w:rPr>
                          <w:t>cernuus</w:t>
                        </w:r>
                        <w:r w:rsidRPr="00D60605">
                          <w:rPr>
                            <w:rFonts w:ascii="Times New Roman" w:hAnsi="Times New Roman" w:cs="Times New Roman"/>
                            <w:sz w:val="20"/>
                            <w:szCs w:val="20"/>
                          </w:rPr>
                          <w:t xml:space="preserve"> (</w:t>
                        </w:r>
                        <w:r w:rsidRPr="00FB0B76">
                          <w:rPr>
                            <w:rFonts w:ascii="Times New Roman" w:hAnsi="Times New Roman" w:cs="Times New Roman"/>
                            <w:sz w:val="20"/>
                            <w:szCs w:val="20"/>
                            <w:lang w:val="en-US"/>
                          </w:rPr>
                          <w:t>Linnaeus</w:t>
                        </w:r>
                        <w:r w:rsidRPr="00D60605">
                          <w:rPr>
                            <w:rFonts w:ascii="Times New Roman" w:hAnsi="Times New Roman" w:cs="Times New Roman"/>
                            <w:sz w:val="20"/>
                            <w:szCs w:val="20"/>
                          </w:rPr>
                          <w:t>, 1758)</w:t>
                        </w:r>
                      </w:p>
                    </w:tc>
                    <w:tc>
                      <w:tcPr>
                        <w:tcW w:w="2498" w:type="dxa"/>
                        <w:tcBorders>
                          <w:top w:val="single" w:sz="4" w:space="0" w:color="auto"/>
                          <w:left w:val="nil"/>
                          <w:bottom w:val="single" w:sz="4" w:space="0" w:color="auto"/>
                          <w:right w:val="single" w:sz="4" w:space="0" w:color="auto"/>
                        </w:tcBorders>
                        <w:shd w:val="clear" w:color="auto" w:fill="auto"/>
                        <w:noWrap/>
                        <w:vAlign w:val="center"/>
                      </w:tcPr>
                      <w:p w14:paraId="68A01A04"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Нет данных</w:t>
                        </w:r>
                      </w:p>
                    </w:tc>
                    <w:tc>
                      <w:tcPr>
                        <w:tcW w:w="3680" w:type="dxa"/>
                        <w:tcBorders>
                          <w:top w:val="single" w:sz="4" w:space="0" w:color="auto"/>
                          <w:left w:val="nil"/>
                          <w:bottom w:val="single" w:sz="4" w:space="0" w:color="auto"/>
                          <w:right w:val="single" w:sz="4" w:space="0" w:color="auto"/>
                        </w:tcBorders>
                        <w:shd w:val="clear" w:color="auto" w:fill="auto"/>
                        <w:noWrap/>
                        <w:vAlign w:val="center"/>
                      </w:tcPr>
                      <w:p w14:paraId="611305BC" w14:textId="77777777" w:rsidR="00C94E1F" w:rsidRPr="00FB0B76" w:rsidRDefault="00C94E1F" w:rsidP="00C94E1F">
                        <w:pPr>
                          <w:spacing w:after="0" w:line="240" w:lineRule="auto"/>
                          <w:jc w:val="center"/>
                          <w:rPr>
                            <w:rFonts w:ascii="Times New Roman" w:hAnsi="Times New Roman" w:cs="Times New Roman"/>
                            <w:color w:val="000000"/>
                            <w:sz w:val="20"/>
                            <w:szCs w:val="20"/>
                            <w:lang w:eastAsia="ru-RU"/>
                          </w:rPr>
                        </w:pPr>
                        <w:r w:rsidRPr="00FB0B76">
                          <w:rPr>
                            <w:rFonts w:ascii="Times New Roman" w:hAnsi="Times New Roman" w:cs="Times New Roman"/>
                            <w:color w:val="000000"/>
                            <w:sz w:val="20"/>
                            <w:szCs w:val="20"/>
                            <w:lang w:eastAsia="ru-RU"/>
                          </w:rPr>
                          <w:t>100</w:t>
                        </w:r>
                      </w:p>
                    </w:tc>
                  </w:tr>
                </w:tbl>
                <w:p w14:paraId="10010E6C" w14:textId="77777777" w:rsidR="00C94E1F" w:rsidRPr="007E3696" w:rsidRDefault="00C94E1F" w:rsidP="00C94E1F">
                  <w:pPr>
                    <w:rPr>
                      <w:rFonts w:ascii="Times New Roman" w:hAnsi="Times New Roman" w:cs="Times New Roman"/>
                      <w:sz w:val="20"/>
                      <w:szCs w:val="20"/>
                    </w:rPr>
                  </w:pPr>
                </w:p>
                <w:p w14:paraId="1392F5DE" w14:textId="77777777" w:rsidR="00C94E1F" w:rsidRDefault="00C94E1F" w:rsidP="00C94E1F">
                  <w:pPr>
                    <w:rPr>
                      <w:rFonts w:ascii="Times New Roman" w:hAnsi="Times New Roman" w:cs="Times New Roman"/>
                      <w:sz w:val="20"/>
                      <w:szCs w:val="20"/>
                    </w:rPr>
                  </w:pPr>
                  <w:r>
                    <w:rPr>
                      <w:rFonts w:ascii="Times New Roman" w:hAnsi="Times New Roman" w:cs="Times New Roman"/>
                      <w:sz w:val="20"/>
                      <w:szCs w:val="20"/>
                    </w:rPr>
                    <w:t>Список отловленных мелких млекопитающих в 2019 г.</w:t>
                  </w:r>
                </w:p>
                <w:tbl>
                  <w:tblPr>
                    <w:tblStyle w:val="ab"/>
                    <w:tblW w:w="11688" w:type="dxa"/>
                    <w:tblLayout w:type="fixed"/>
                    <w:tblLook w:val="04A0" w:firstRow="1" w:lastRow="0" w:firstColumn="1" w:lastColumn="0" w:noHBand="0" w:noVBand="1"/>
                  </w:tblPr>
                  <w:tblGrid>
                    <w:gridCol w:w="1913"/>
                    <w:gridCol w:w="1985"/>
                    <w:gridCol w:w="2977"/>
                    <w:gridCol w:w="2409"/>
                    <w:gridCol w:w="2404"/>
                  </w:tblGrid>
                  <w:tr w:rsidR="00C94E1F" w:rsidRPr="00E41185" w14:paraId="55477FEE" w14:textId="77777777" w:rsidTr="00C94E1F">
                    <w:trPr>
                      <w:trHeight w:val="592"/>
                    </w:trPr>
                    <w:tc>
                      <w:tcPr>
                        <w:tcW w:w="1913" w:type="dxa"/>
                        <w:vAlign w:val="center"/>
                      </w:tcPr>
                      <w:p w14:paraId="07EEF4B5" w14:textId="77777777" w:rsidR="00C94E1F" w:rsidRPr="00E41185" w:rsidRDefault="00C94E1F" w:rsidP="00C94E1F">
                        <w:pPr>
                          <w:jc w:val="center"/>
                          <w:rPr>
                            <w:rFonts w:ascii="Times New Roman" w:hAnsi="Times New Roman" w:cs="Times New Roman"/>
                            <w:i/>
                            <w:sz w:val="20"/>
                            <w:szCs w:val="24"/>
                          </w:rPr>
                        </w:pPr>
                        <w:r w:rsidRPr="00E41185">
                          <w:rPr>
                            <w:rFonts w:ascii="Times New Roman" w:hAnsi="Times New Roman" w:cs="Times New Roman"/>
                            <w:i/>
                            <w:sz w:val="20"/>
                            <w:szCs w:val="24"/>
                          </w:rPr>
                          <w:t>Наименование заказника</w:t>
                        </w:r>
                      </w:p>
                    </w:tc>
                    <w:tc>
                      <w:tcPr>
                        <w:tcW w:w="1985" w:type="dxa"/>
                        <w:vAlign w:val="center"/>
                      </w:tcPr>
                      <w:p w14:paraId="752E79ED" w14:textId="77777777" w:rsidR="00C94E1F" w:rsidRPr="00E41185" w:rsidRDefault="00C94E1F" w:rsidP="00C94E1F">
                        <w:pPr>
                          <w:jc w:val="center"/>
                          <w:rPr>
                            <w:rFonts w:ascii="Times New Roman" w:hAnsi="Times New Roman" w:cs="Times New Roman"/>
                            <w:i/>
                            <w:sz w:val="20"/>
                            <w:szCs w:val="24"/>
                          </w:rPr>
                        </w:pPr>
                        <w:r w:rsidRPr="00E41185">
                          <w:rPr>
                            <w:rFonts w:ascii="Times New Roman" w:hAnsi="Times New Roman" w:cs="Times New Roman"/>
                            <w:i/>
                            <w:sz w:val="20"/>
                            <w:szCs w:val="24"/>
                          </w:rPr>
                          <w:t>Дата отлова</w:t>
                        </w:r>
                      </w:p>
                    </w:tc>
                    <w:tc>
                      <w:tcPr>
                        <w:tcW w:w="2977" w:type="dxa"/>
                        <w:vAlign w:val="center"/>
                      </w:tcPr>
                      <w:p w14:paraId="13085F74" w14:textId="77777777" w:rsidR="00C94E1F" w:rsidRPr="00E41185" w:rsidRDefault="00C94E1F" w:rsidP="00C94E1F">
                        <w:pPr>
                          <w:jc w:val="center"/>
                          <w:rPr>
                            <w:rFonts w:ascii="Times New Roman" w:hAnsi="Times New Roman" w:cs="Times New Roman"/>
                            <w:i/>
                            <w:sz w:val="20"/>
                            <w:szCs w:val="24"/>
                          </w:rPr>
                        </w:pPr>
                        <w:r w:rsidRPr="00E41185">
                          <w:rPr>
                            <w:rFonts w:ascii="Times New Roman" w:hAnsi="Times New Roman" w:cs="Times New Roman"/>
                            <w:i/>
                            <w:sz w:val="20"/>
                            <w:szCs w:val="24"/>
                          </w:rPr>
                          <w:t>Латинское название зверька</w:t>
                        </w:r>
                      </w:p>
                    </w:tc>
                    <w:tc>
                      <w:tcPr>
                        <w:tcW w:w="2409" w:type="dxa"/>
                        <w:vAlign w:val="center"/>
                      </w:tcPr>
                      <w:p w14:paraId="43429D69" w14:textId="77777777" w:rsidR="00C94E1F" w:rsidRPr="00E41185" w:rsidRDefault="00C94E1F" w:rsidP="00C94E1F">
                        <w:pPr>
                          <w:jc w:val="center"/>
                          <w:rPr>
                            <w:rFonts w:ascii="Times New Roman" w:hAnsi="Times New Roman" w:cs="Times New Roman"/>
                            <w:i/>
                            <w:sz w:val="20"/>
                            <w:szCs w:val="24"/>
                          </w:rPr>
                        </w:pPr>
                        <w:r w:rsidRPr="00E41185">
                          <w:rPr>
                            <w:rFonts w:ascii="Times New Roman" w:hAnsi="Times New Roman" w:cs="Times New Roman"/>
                            <w:i/>
                            <w:sz w:val="20"/>
                            <w:szCs w:val="24"/>
                          </w:rPr>
                          <w:t>Русское название зверька</w:t>
                        </w:r>
                      </w:p>
                    </w:tc>
                    <w:tc>
                      <w:tcPr>
                        <w:tcW w:w="2404" w:type="dxa"/>
                        <w:vAlign w:val="center"/>
                      </w:tcPr>
                      <w:p w14:paraId="6D9DAECA" w14:textId="77777777" w:rsidR="00C94E1F" w:rsidRPr="00E41185" w:rsidRDefault="00C94E1F" w:rsidP="00C94E1F">
                        <w:pPr>
                          <w:jc w:val="center"/>
                          <w:rPr>
                            <w:rFonts w:ascii="Times New Roman" w:hAnsi="Times New Roman" w:cs="Times New Roman"/>
                            <w:i/>
                            <w:sz w:val="20"/>
                            <w:szCs w:val="24"/>
                          </w:rPr>
                        </w:pPr>
                        <w:r w:rsidRPr="00E41185">
                          <w:rPr>
                            <w:rFonts w:ascii="Times New Roman" w:hAnsi="Times New Roman" w:cs="Times New Roman"/>
                            <w:i/>
                            <w:sz w:val="20"/>
                            <w:szCs w:val="24"/>
                          </w:rPr>
                          <w:t>Число отловленных зверьков, шт.</w:t>
                        </w:r>
                      </w:p>
                    </w:tc>
                  </w:tr>
                  <w:tr w:rsidR="00C94E1F" w:rsidRPr="00E41185" w14:paraId="7C45857F" w14:textId="77777777" w:rsidTr="00C94E1F">
                    <w:tc>
                      <w:tcPr>
                        <w:tcW w:w="1913" w:type="dxa"/>
                        <w:vAlign w:val="center"/>
                      </w:tcPr>
                      <w:p w14:paraId="3303B3BD" w14:textId="77777777" w:rsidR="00C94E1F" w:rsidRPr="00E41185" w:rsidRDefault="00C94E1F" w:rsidP="00C94E1F">
                        <w:pPr>
                          <w:ind w:firstLine="29"/>
                          <w:rPr>
                            <w:rFonts w:ascii="Times New Roman" w:hAnsi="Times New Roman"/>
                            <w:color w:val="000000" w:themeColor="text1"/>
                            <w:sz w:val="20"/>
                            <w:szCs w:val="24"/>
                          </w:rPr>
                        </w:pPr>
                        <w:r w:rsidRPr="00E41185">
                          <w:rPr>
                            <w:rFonts w:ascii="Times New Roman" w:hAnsi="Times New Roman"/>
                            <w:color w:val="000000" w:themeColor="text1"/>
                            <w:sz w:val="20"/>
                            <w:szCs w:val="24"/>
                          </w:rPr>
                          <w:t>Южный</w:t>
                        </w:r>
                      </w:p>
                    </w:tc>
                    <w:tc>
                      <w:tcPr>
                        <w:tcW w:w="1985" w:type="dxa"/>
                        <w:vAlign w:val="center"/>
                      </w:tcPr>
                      <w:p w14:paraId="3013312D" w14:textId="77777777" w:rsidR="00C94E1F" w:rsidRPr="00E41185" w:rsidRDefault="00C94E1F" w:rsidP="00C94E1F">
                        <w:pPr>
                          <w:jc w:val="center"/>
                          <w:rPr>
                            <w:rFonts w:ascii="Times New Roman" w:hAnsi="Times New Roman" w:cs="Times New Roman"/>
                            <w:b/>
                            <w:sz w:val="20"/>
                          </w:rPr>
                        </w:pPr>
                        <w:r w:rsidRPr="00E41185">
                          <w:rPr>
                            <w:rFonts w:ascii="Times New Roman" w:hAnsi="Times New Roman" w:cs="Times New Roman"/>
                            <w:sz w:val="20"/>
                            <w:szCs w:val="24"/>
                          </w:rPr>
                          <w:t>19-21 июля 2019 г.</w:t>
                        </w:r>
                      </w:p>
                    </w:tc>
                    <w:tc>
                      <w:tcPr>
                        <w:tcW w:w="2977" w:type="dxa"/>
                        <w:vAlign w:val="center"/>
                      </w:tcPr>
                      <w:p w14:paraId="6B526B2E" w14:textId="77777777" w:rsidR="00C94E1F" w:rsidRPr="00E41185" w:rsidRDefault="00C94E1F" w:rsidP="00C94E1F">
                        <w:pPr>
                          <w:rPr>
                            <w:rFonts w:ascii="Times New Roman" w:hAnsi="Times New Roman" w:cs="Times New Roman"/>
                            <w:sz w:val="20"/>
                            <w:szCs w:val="24"/>
                          </w:rPr>
                        </w:pPr>
                        <w:r w:rsidRPr="00E41185">
                          <w:rPr>
                            <w:rFonts w:ascii="Times New Roman" w:hAnsi="Times New Roman"/>
                            <w:i/>
                            <w:sz w:val="20"/>
                            <w:szCs w:val="24"/>
                            <w:lang w:val="en-US"/>
                          </w:rPr>
                          <w:t>Microtus</w:t>
                        </w:r>
                        <w:r w:rsidRPr="00E41185">
                          <w:rPr>
                            <w:rFonts w:ascii="Times New Roman" w:hAnsi="Times New Roman"/>
                            <w:i/>
                            <w:sz w:val="20"/>
                            <w:szCs w:val="24"/>
                          </w:rPr>
                          <w:t xml:space="preserve"> </w:t>
                        </w:r>
                        <w:proofErr w:type="spellStart"/>
                        <w:r w:rsidRPr="00E41185">
                          <w:rPr>
                            <w:rFonts w:ascii="Times New Roman" w:hAnsi="Times New Roman"/>
                            <w:i/>
                            <w:sz w:val="20"/>
                            <w:szCs w:val="24"/>
                            <w:lang w:val="en-US"/>
                          </w:rPr>
                          <w:t>arvalis</w:t>
                        </w:r>
                        <w:proofErr w:type="spellEnd"/>
                        <w:r w:rsidRPr="00E41185">
                          <w:rPr>
                            <w:rFonts w:ascii="Times New Roman" w:hAnsi="Times New Roman"/>
                            <w:i/>
                            <w:sz w:val="20"/>
                            <w:szCs w:val="24"/>
                          </w:rPr>
                          <w:t xml:space="preserve"> </w:t>
                        </w:r>
                        <w:r w:rsidRPr="00E41185">
                          <w:rPr>
                            <w:rFonts w:ascii="Times New Roman" w:hAnsi="Times New Roman"/>
                            <w:sz w:val="20"/>
                            <w:szCs w:val="24"/>
                          </w:rPr>
                          <w:t>(</w:t>
                        </w:r>
                        <w:r w:rsidRPr="00E41185">
                          <w:rPr>
                            <w:rFonts w:ascii="Times New Roman" w:hAnsi="Times New Roman"/>
                            <w:sz w:val="20"/>
                            <w:szCs w:val="24"/>
                            <w:lang w:val="en-US"/>
                          </w:rPr>
                          <w:t>Pallas</w:t>
                        </w:r>
                        <w:r w:rsidRPr="00E41185">
                          <w:rPr>
                            <w:rFonts w:ascii="Times New Roman" w:hAnsi="Times New Roman"/>
                            <w:sz w:val="20"/>
                            <w:szCs w:val="24"/>
                          </w:rPr>
                          <w:t>, 1778)</w:t>
                        </w:r>
                      </w:p>
                    </w:tc>
                    <w:tc>
                      <w:tcPr>
                        <w:tcW w:w="2409" w:type="dxa"/>
                        <w:vAlign w:val="center"/>
                      </w:tcPr>
                      <w:p w14:paraId="53E6A9C3" w14:textId="77777777" w:rsidR="00C94E1F" w:rsidRPr="00E41185" w:rsidRDefault="00C94E1F" w:rsidP="00C94E1F">
                        <w:pPr>
                          <w:rPr>
                            <w:rFonts w:ascii="Times New Roman" w:hAnsi="Times New Roman" w:cs="Times New Roman"/>
                            <w:sz w:val="20"/>
                            <w:szCs w:val="24"/>
                          </w:rPr>
                        </w:pPr>
                        <w:r w:rsidRPr="00E41185">
                          <w:rPr>
                            <w:rFonts w:ascii="Times New Roman" w:hAnsi="Times New Roman" w:cs="Times New Roman"/>
                            <w:sz w:val="20"/>
                            <w:szCs w:val="24"/>
                          </w:rPr>
                          <w:t>Обыкновенная полёвка</w:t>
                        </w:r>
                      </w:p>
                    </w:tc>
                    <w:tc>
                      <w:tcPr>
                        <w:tcW w:w="2404" w:type="dxa"/>
                        <w:vAlign w:val="center"/>
                      </w:tcPr>
                      <w:p w14:paraId="530B86F7" w14:textId="77777777" w:rsidR="00C94E1F" w:rsidRPr="00E41185" w:rsidRDefault="00C94E1F" w:rsidP="00C94E1F">
                        <w:pPr>
                          <w:ind w:firstLine="29"/>
                          <w:jc w:val="center"/>
                          <w:rPr>
                            <w:rFonts w:ascii="Times New Roman" w:hAnsi="Times New Roman"/>
                            <w:color w:val="000000" w:themeColor="text1"/>
                            <w:sz w:val="20"/>
                            <w:szCs w:val="24"/>
                          </w:rPr>
                        </w:pPr>
                        <w:r w:rsidRPr="00E41185">
                          <w:rPr>
                            <w:rFonts w:ascii="Times New Roman" w:hAnsi="Times New Roman"/>
                            <w:color w:val="000000" w:themeColor="text1"/>
                            <w:sz w:val="20"/>
                            <w:szCs w:val="24"/>
                          </w:rPr>
                          <w:t>10</w:t>
                        </w:r>
                      </w:p>
                    </w:tc>
                  </w:tr>
                </w:tbl>
                <w:p w14:paraId="121F5C30" w14:textId="77777777" w:rsidR="00C94E1F" w:rsidRPr="00E41185" w:rsidRDefault="00C94E1F" w:rsidP="00C94E1F">
                  <w:pPr>
                    <w:rPr>
                      <w:rFonts w:ascii="Times New Roman" w:hAnsi="Times New Roman" w:cs="Times New Roman"/>
                      <w:sz w:val="20"/>
                      <w:szCs w:val="20"/>
                    </w:rPr>
                  </w:pPr>
                </w:p>
              </w:tc>
            </w:tr>
            <w:tr w:rsidR="00C94E1F" w:rsidRPr="00B20510" w14:paraId="6332B9EC" w14:textId="77777777" w:rsidTr="00C94E1F">
              <w:tc>
                <w:tcPr>
                  <w:tcW w:w="3185" w:type="dxa"/>
                  <w:gridSpan w:val="3"/>
                </w:tcPr>
                <w:p w14:paraId="6EC684E5" w14:textId="77777777" w:rsidR="00C94E1F" w:rsidRPr="00B20510" w:rsidRDefault="00C94E1F" w:rsidP="00FA6479">
                  <w:pPr>
                    <w:pStyle w:val="a5"/>
                    <w:numPr>
                      <w:ilvl w:val="0"/>
                      <w:numId w:val="15"/>
                    </w:numPr>
                    <w:tabs>
                      <w:tab w:val="left" w:pos="284"/>
                    </w:tabs>
                    <w:ind w:left="0" w:firstLine="0"/>
                    <w:jc w:val="both"/>
                    <w:rPr>
                      <w:rFonts w:ascii="Times New Roman" w:hAnsi="Times New Roman"/>
                      <w:b/>
                      <w:bCs/>
                      <w:i/>
                      <w:sz w:val="20"/>
                      <w:szCs w:val="20"/>
                    </w:rPr>
                  </w:pPr>
                  <w:r w:rsidRPr="00B20510">
                    <w:rPr>
                      <w:rFonts w:ascii="Times New Roman" w:hAnsi="Times New Roman"/>
                      <w:b/>
                      <w:bCs/>
                      <w:i/>
                      <w:sz w:val="20"/>
                      <w:szCs w:val="20"/>
                    </w:rPr>
                    <w:lastRenderedPageBreak/>
                    <w:t>Список редких и находящихся под угрозой исчезновения объектов животного и растительного мира</w:t>
                  </w:r>
                </w:p>
              </w:tc>
              <w:tc>
                <w:tcPr>
                  <w:tcW w:w="11506" w:type="dxa"/>
                  <w:gridSpan w:val="14"/>
                </w:tcPr>
                <w:p w14:paraId="50E543E5" w14:textId="77777777" w:rsidR="00C94E1F" w:rsidRPr="00B20510" w:rsidRDefault="00C94E1F" w:rsidP="00C94E1F">
                  <w:pPr>
                    <w:pStyle w:val="ConsPlusNormal"/>
                    <w:ind w:firstLine="12"/>
                    <w:jc w:val="both"/>
                    <w:rPr>
                      <w:b/>
                    </w:rPr>
                  </w:pPr>
                  <w:r w:rsidRPr="00B20510">
                    <w:rPr>
                      <w:b/>
                    </w:rPr>
                    <w:t>Охраняемые виды растений:</w:t>
                  </w:r>
                </w:p>
                <w:p w14:paraId="066A8807" w14:textId="77777777" w:rsidR="00C94E1F" w:rsidRPr="007E093C" w:rsidRDefault="00C94E1F" w:rsidP="00C94E1F">
                  <w:pPr>
                    <w:rPr>
                      <w:rFonts w:ascii="Times New Roman" w:hAnsi="Times New Roman" w:cs="Times New Roman"/>
                      <w:sz w:val="20"/>
                      <w:szCs w:val="20"/>
                    </w:rPr>
                  </w:pPr>
                  <w:r w:rsidRPr="007E093C">
                    <w:rPr>
                      <w:rFonts w:ascii="Times New Roman" w:hAnsi="Times New Roman" w:cs="Times New Roman"/>
                      <w:sz w:val="20"/>
                      <w:szCs w:val="20"/>
                    </w:rPr>
                    <w:t>Приложение к Красной книге Пермского края:</w:t>
                  </w:r>
                </w:p>
                <w:p w14:paraId="3FF1343B" w14:textId="77777777" w:rsidR="00C94E1F" w:rsidRPr="000C3E6E" w:rsidRDefault="00C94E1F" w:rsidP="00FA6479">
                  <w:pPr>
                    <w:numPr>
                      <w:ilvl w:val="0"/>
                      <w:numId w:val="17"/>
                    </w:numPr>
                    <w:contextualSpacing/>
                    <w:rPr>
                      <w:rFonts w:ascii="Times New Roman" w:eastAsia="Calibri" w:hAnsi="Times New Roman" w:cs="Times New Roman"/>
                      <w:bCs/>
                      <w:i/>
                      <w:sz w:val="20"/>
                      <w:szCs w:val="24"/>
                    </w:rPr>
                  </w:pPr>
                  <w:proofErr w:type="spellStart"/>
                  <w:r w:rsidRPr="000C3E6E">
                    <w:rPr>
                      <w:rFonts w:ascii="Times New Roman" w:eastAsia="Calibri" w:hAnsi="Times New Roman" w:cs="Times New Roman"/>
                      <w:bCs/>
                      <w:sz w:val="20"/>
                      <w:szCs w:val="24"/>
                    </w:rPr>
                    <w:t>Пальчатокоренник</w:t>
                  </w:r>
                  <w:proofErr w:type="spellEnd"/>
                  <w:r w:rsidRPr="000C3E6E">
                    <w:rPr>
                      <w:rFonts w:ascii="Times New Roman" w:eastAsia="Calibri" w:hAnsi="Times New Roman" w:cs="Times New Roman"/>
                      <w:bCs/>
                      <w:sz w:val="20"/>
                      <w:szCs w:val="24"/>
                    </w:rPr>
                    <w:t xml:space="preserve"> мясо-красный</w:t>
                  </w:r>
                  <w:r w:rsidRPr="000C3E6E">
                    <w:rPr>
                      <w:rFonts w:ascii="Times New Roman" w:eastAsia="Calibri" w:hAnsi="Times New Roman" w:cs="Times New Roman"/>
                      <w:bCs/>
                      <w:i/>
                      <w:sz w:val="20"/>
                      <w:szCs w:val="24"/>
                    </w:rPr>
                    <w:t xml:space="preserve"> (</w:t>
                  </w:r>
                  <w:proofErr w:type="spellStart"/>
                  <w:r w:rsidRPr="000C3E6E">
                    <w:rPr>
                      <w:rFonts w:ascii="Times New Roman" w:eastAsia="Calibri" w:hAnsi="Times New Roman" w:cs="Times New Roman"/>
                      <w:bCs/>
                      <w:i/>
                      <w:sz w:val="20"/>
                      <w:szCs w:val="24"/>
                    </w:rPr>
                    <w:t>Dactylorhiza</w:t>
                  </w:r>
                  <w:proofErr w:type="spellEnd"/>
                  <w:r w:rsidRPr="000C3E6E">
                    <w:rPr>
                      <w:rFonts w:ascii="Times New Roman" w:eastAsia="Calibri" w:hAnsi="Times New Roman" w:cs="Times New Roman"/>
                      <w:bCs/>
                      <w:i/>
                      <w:sz w:val="20"/>
                      <w:szCs w:val="24"/>
                    </w:rPr>
                    <w:t xml:space="preserve"> </w:t>
                  </w:r>
                  <w:proofErr w:type="spellStart"/>
                  <w:r w:rsidRPr="000C3E6E">
                    <w:rPr>
                      <w:rFonts w:ascii="Times New Roman" w:eastAsia="Calibri" w:hAnsi="Times New Roman" w:cs="Times New Roman"/>
                      <w:bCs/>
                      <w:i/>
                      <w:sz w:val="20"/>
                      <w:szCs w:val="24"/>
                    </w:rPr>
                    <w:t>incarnata</w:t>
                  </w:r>
                  <w:proofErr w:type="spellEnd"/>
                  <w:r w:rsidRPr="000C3E6E">
                    <w:rPr>
                      <w:rFonts w:ascii="Times New Roman" w:eastAsia="Calibri" w:hAnsi="Times New Roman" w:cs="Times New Roman"/>
                      <w:bCs/>
                      <w:i/>
                      <w:sz w:val="20"/>
                      <w:szCs w:val="24"/>
                    </w:rPr>
                    <w:t>)</w:t>
                  </w:r>
                  <w:r w:rsidRPr="002003EF">
                    <w:rPr>
                      <w:rFonts w:ascii="Times New Roman" w:hAnsi="Times New Roman" w:cs="Times New Roman"/>
                      <w:i/>
                      <w:sz w:val="20"/>
                      <w:szCs w:val="20"/>
                    </w:rPr>
                    <w:t xml:space="preserve"> </w:t>
                  </w:r>
                </w:p>
                <w:p w14:paraId="236DA469" w14:textId="77777777" w:rsidR="00C94E1F" w:rsidRPr="000C3E6E" w:rsidRDefault="00C94E1F" w:rsidP="00FA6479">
                  <w:pPr>
                    <w:numPr>
                      <w:ilvl w:val="0"/>
                      <w:numId w:val="17"/>
                    </w:numPr>
                    <w:contextualSpacing/>
                    <w:jc w:val="both"/>
                    <w:rPr>
                      <w:rFonts w:ascii="Times New Roman" w:eastAsia="Calibri" w:hAnsi="Times New Roman" w:cs="Times New Roman"/>
                      <w:i/>
                      <w:sz w:val="20"/>
                      <w:szCs w:val="24"/>
                    </w:rPr>
                  </w:pPr>
                  <w:proofErr w:type="spellStart"/>
                  <w:r w:rsidRPr="000C3E6E">
                    <w:rPr>
                      <w:rFonts w:ascii="Times New Roman" w:eastAsia="Calibri" w:hAnsi="Times New Roman" w:cs="Times New Roman"/>
                      <w:sz w:val="20"/>
                      <w:szCs w:val="24"/>
                    </w:rPr>
                    <w:t>Дремлик</w:t>
                  </w:r>
                  <w:proofErr w:type="spellEnd"/>
                  <w:r w:rsidRPr="000C3E6E">
                    <w:rPr>
                      <w:rFonts w:ascii="Times New Roman" w:eastAsia="Calibri" w:hAnsi="Times New Roman" w:cs="Times New Roman"/>
                      <w:sz w:val="20"/>
                      <w:szCs w:val="24"/>
                    </w:rPr>
                    <w:t xml:space="preserve"> широколистный (</w:t>
                  </w:r>
                  <w:proofErr w:type="spellStart"/>
                  <w:r w:rsidRPr="000C3E6E">
                    <w:rPr>
                      <w:rFonts w:ascii="Times New Roman" w:eastAsia="Calibri" w:hAnsi="Times New Roman" w:cs="Times New Roman"/>
                      <w:i/>
                      <w:sz w:val="20"/>
                      <w:szCs w:val="24"/>
                    </w:rPr>
                    <w:t>Epipactis</w:t>
                  </w:r>
                  <w:proofErr w:type="spellEnd"/>
                  <w:r w:rsidRPr="000C3E6E">
                    <w:rPr>
                      <w:rFonts w:ascii="Times New Roman" w:eastAsia="Calibri" w:hAnsi="Times New Roman" w:cs="Times New Roman"/>
                      <w:i/>
                      <w:sz w:val="20"/>
                      <w:szCs w:val="24"/>
                    </w:rPr>
                    <w:t xml:space="preserve"> </w:t>
                  </w:r>
                  <w:r w:rsidRPr="000C3E6E">
                    <w:rPr>
                      <w:rFonts w:ascii="Times New Roman" w:eastAsia="Calibri" w:hAnsi="Times New Roman" w:cs="Times New Roman"/>
                      <w:i/>
                      <w:sz w:val="20"/>
                      <w:szCs w:val="24"/>
                      <w:lang w:val="en-US"/>
                    </w:rPr>
                    <w:t>helleborine</w:t>
                  </w:r>
                  <w:r w:rsidRPr="000C3E6E">
                    <w:rPr>
                      <w:rFonts w:ascii="Times New Roman" w:eastAsia="Calibri" w:hAnsi="Times New Roman" w:cs="Times New Roman"/>
                      <w:i/>
                      <w:sz w:val="20"/>
                      <w:szCs w:val="24"/>
                    </w:rPr>
                    <w:t>)</w:t>
                  </w:r>
                </w:p>
                <w:p w14:paraId="404915FA" w14:textId="77777777" w:rsidR="00C94E1F" w:rsidRDefault="00C94E1F" w:rsidP="00C94E1F">
                  <w:pPr>
                    <w:pStyle w:val="ConsPlusNormal"/>
                    <w:ind w:firstLine="12"/>
                    <w:jc w:val="both"/>
                    <w:rPr>
                      <w:b/>
                    </w:rPr>
                  </w:pPr>
                </w:p>
                <w:p w14:paraId="4EDCFCC0" w14:textId="77777777" w:rsidR="00C94E1F" w:rsidRPr="00B20510" w:rsidRDefault="00C94E1F" w:rsidP="00C94E1F">
                  <w:pPr>
                    <w:pStyle w:val="ConsPlusNormal"/>
                    <w:ind w:firstLine="12"/>
                    <w:jc w:val="both"/>
                    <w:rPr>
                      <w:b/>
                    </w:rPr>
                  </w:pPr>
                  <w:r w:rsidRPr="00B20510">
                    <w:rPr>
                      <w:b/>
                    </w:rPr>
                    <w:t>Охраняемые виды животных:</w:t>
                  </w:r>
                </w:p>
                <w:p w14:paraId="0ED91EEE" w14:textId="77777777" w:rsidR="00C94E1F" w:rsidRPr="007E093C" w:rsidRDefault="00C94E1F" w:rsidP="00C94E1F">
                  <w:pPr>
                    <w:ind w:left="360" w:hanging="348"/>
                    <w:rPr>
                      <w:rFonts w:ascii="Times New Roman" w:eastAsia="Calibri" w:hAnsi="Times New Roman" w:cs="Times New Roman"/>
                      <w:bCs/>
                      <w:sz w:val="20"/>
                      <w:szCs w:val="24"/>
                    </w:rPr>
                  </w:pPr>
                  <w:r w:rsidRPr="007E093C">
                    <w:rPr>
                      <w:rFonts w:ascii="Times New Roman" w:eastAsia="Calibri" w:hAnsi="Times New Roman" w:cs="Times New Roman"/>
                      <w:bCs/>
                      <w:sz w:val="20"/>
                      <w:szCs w:val="24"/>
                    </w:rPr>
                    <w:t>Красная книга РФ:</w:t>
                  </w:r>
                </w:p>
                <w:p w14:paraId="3A844762" w14:textId="77777777" w:rsidR="00C94E1F" w:rsidRPr="000C3E6E"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Степной лунь </w:t>
                  </w:r>
                  <w:r w:rsidRPr="000C3E6E">
                    <w:rPr>
                      <w:rFonts w:ascii="Times New Roman" w:eastAsia="Calibri" w:hAnsi="Times New Roman" w:cs="Times New Roman"/>
                      <w:i/>
                      <w:sz w:val="20"/>
                      <w:szCs w:val="24"/>
                    </w:rPr>
                    <w:t>(</w:t>
                  </w:r>
                  <w:proofErr w:type="spellStart"/>
                  <w:r w:rsidRPr="000C3E6E">
                    <w:rPr>
                      <w:rFonts w:ascii="Times New Roman" w:eastAsia="Calibri" w:hAnsi="Times New Roman" w:cs="Times New Roman"/>
                      <w:i/>
                      <w:sz w:val="20"/>
                      <w:szCs w:val="24"/>
                    </w:rPr>
                    <w:t>Circus</w:t>
                  </w:r>
                  <w:proofErr w:type="spellEnd"/>
                  <w:r w:rsidRPr="000C3E6E">
                    <w:rPr>
                      <w:rFonts w:ascii="Times New Roman" w:eastAsia="Calibri" w:hAnsi="Times New Roman" w:cs="Times New Roman"/>
                      <w:i/>
                      <w:sz w:val="20"/>
                      <w:szCs w:val="24"/>
                    </w:rPr>
                    <w:t xml:space="preserve"> </w:t>
                  </w:r>
                  <w:proofErr w:type="spellStart"/>
                  <w:r w:rsidRPr="000C3E6E">
                    <w:rPr>
                      <w:rFonts w:ascii="Times New Roman" w:eastAsia="Calibri" w:hAnsi="Times New Roman" w:cs="Times New Roman"/>
                      <w:i/>
                      <w:sz w:val="20"/>
                      <w:szCs w:val="24"/>
                    </w:rPr>
                    <w:t>macrourus</w:t>
                  </w:r>
                  <w:proofErr w:type="spellEnd"/>
                  <w:r w:rsidRPr="000C3E6E">
                    <w:rPr>
                      <w:rFonts w:ascii="Times New Roman" w:eastAsia="Calibri" w:hAnsi="Times New Roman" w:cs="Times New Roman"/>
                      <w:i/>
                      <w:sz w:val="20"/>
                      <w:szCs w:val="24"/>
                    </w:rPr>
                    <w:t>)</w:t>
                  </w:r>
                </w:p>
                <w:p w14:paraId="7FB359E8" w14:textId="77777777" w:rsidR="00C94E1F" w:rsidRPr="000C3E6E" w:rsidRDefault="00C94E1F" w:rsidP="00FA6479">
                  <w:pPr>
                    <w:numPr>
                      <w:ilvl w:val="0"/>
                      <w:numId w:val="18"/>
                    </w:numPr>
                    <w:contextualSpacing/>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Большой кроншнеп </w:t>
                  </w:r>
                  <w:r w:rsidRPr="000C3E6E">
                    <w:rPr>
                      <w:rFonts w:ascii="Times New Roman" w:eastAsia="Calibri" w:hAnsi="Times New Roman" w:cs="Times New Roman"/>
                      <w:i/>
                      <w:sz w:val="20"/>
                      <w:szCs w:val="24"/>
                    </w:rPr>
                    <w:t>(</w:t>
                  </w:r>
                  <w:proofErr w:type="spellStart"/>
                  <w:r w:rsidRPr="000C3E6E">
                    <w:rPr>
                      <w:rFonts w:ascii="Times New Roman" w:eastAsia="Calibri" w:hAnsi="Times New Roman" w:cs="Times New Roman"/>
                      <w:i/>
                      <w:sz w:val="20"/>
                      <w:szCs w:val="24"/>
                    </w:rPr>
                    <w:t>Numenius</w:t>
                  </w:r>
                  <w:proofErr w:type="spellEnd"/>
                  <w:r w:rsidRPr="000C3E6E">
                    <w:rPr>
                      <w:rFonts w:ascii="Times New Roman" w:eastAsia="Calibri" w:hAnsi="Times New Roman" w:cs="Times New Roman"/>
                      <w:i/>
                      <w:sz w:val="20"/>
                      <w:szCs w:val="24"/>
                    </w:rPr>
                    <w:t xml:space="preserve"> </w:t>
                  </w:r>
                  <w:proofErr w:type="spellStart"/>
                  <w:r w:rsidRPr="000C3E6E">
                    <w:rPr>
                      <w:rFonts w:ascii="Times New Roman" w:eastAsia="Calibri" w:hAnsi="Times New Roman" w:cs="Times New Roman"/>
                      <w:i/>
                      <w:sz w:val="20"/>
                      <w:szCs w:val="24"/>
                    </w:rPr>
                    <w:t>arquata</w:t>
                  </w:r>
                  <w:proofErr w:type="spellEnd"/>
                  <w:r w:rsidRPr="000C3E6E">
                    <w:rPr>
                      <w:rFonts w:ascii="Times New Roman" w:eastAsia="Calibri" w:hAnsi="Times New Roman" w:cs="Times New Roman"/>
                      <w:i/>
                      <w:sz w:val="20"/>
                      <w:szCs w:val="24"/>
                    </w:rPr>
                    <w:t>)</w:t>
                  </w:r>
                </w:p>
                <w:p w14:paraId="1E8D1B49" w14:textId="77777777" w:rsidR="00C94E1F" w:rsidRPr="007E093C" w:rsidRDefault="00C94E1F" w:rsidP="00C94E1F">
                  <w:pPr>
                    <w:rPr>
                      <w:rFonts w:ascii="Times New Roman" w:hAnsi="Times New Roman" w:cs="Times New Roman"/>
                      <w:sz w:val="20"/>
                      <w:szCs w:val="20"/>
                    </w:rPr>
                  </w:pPr>
                  <w:r w:rsidRPr="007E093C">
                    <w:rPr>
                      <w:rFonts w:ascii="Times New Roman" w:hAnsi="Times New Roman" w:cs="Times New Roman"/>
                      <w:sz w:val="20"/>
                      <w:szCs w:val="20"/>
                    </w:rPr>
                    <w:t>Красная книга Пермского края:</w:t>
                  </w:r>
                </w:p>
                <w:p w14:paraId="265C78B1" w14:textId="77777777" w:rsidR="00C94E1F"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Большая выпь </w:t>
                  </w:r>
                  <w:r w:rsidRPr="000C3E6E">
                    <w:rPr>
                      <w:rFonts w:ascii="Times New Roman" w:eastAsia="Calibri" w:hAnsi="Times New Roman" w:cs="Times New Roman"/>
                      <w:i/>
                      <w:sz w:val="20"/>
                      <w:szCs w:val="24"/>
                    </w:rPr>
                    <w:t>(</w:t>
                  </w:r>
                  <w:proofErr w:type="spellStart"/>
                  <w:r w:rsidRPr="000C3E6E">
                    <w:rPr>
                      <w:rFonts w:ascii="Times New Roman" w:eastAsia="Calibri" w:hAnsi="Times New Roman" w:cs="Times New Roman"/>
                      <w:i/>
                      <w:sz w:val="20"/>
                      <w:szCs w:val="24"/>
                    </w:rPr>
                    <w:t>Botaurus</w:t>
                  </w:r>
                  <w:proofErr w:type="spellEnd"/>
                  <w:r w:rsidRPr="000C3E6E">
                    <w:rPr>
                      <w:rFonts w:ascii="Times New Roman" w:eastAsia="Calibri" w:hAnsi="Times New Roman" w:cs="Times New Roman"/>
                      <w:i/>
                      <w:sz w:val="20"/>
                      <w:szCs w:val="24"/>
                    </w:rPr>
                    <w:t xml:space="preserve"> </w:t>
                  </w:r>
                  <w:proofErr w:type="spellStart"/>
                  <w:r w:rsidRPr="000C3E6E">
                    <w:rPr>
                      <w:rFonts w:ascii="Times New Roman" w:eastAsia="Calibri" w:hAnsi="Times New Roman" w:cs="Times New Roman"/>
                      <w:i/>
                      <w:sz w:val="20"/>
                      <w:szCs w:val="24"/>
                    </w:rPr>
                    <w:t>stellaris</w:t>
                  </w:r>
                  <w:proofErr w:type="spellEnd"/>
                  <w:r w:rsidRPr="000C3E6E">
                    <w:rPr>
                      <w:rFonts w:ascii="Times New Roman" w:eastAsia="Calibri" w:hAnsi="Times New Roman" w:cs="Times New Roman"/>
                      <w:i/>
                      <w:sz w:val="20"/>
                      <w:szCs w:val="24"/>
                    </w:rPr>
                    <w:t>)</w:t>
                  </w:r>
                </w:p>
                <w:p w14:paraId="448EE87B" w14:textId="77777777" w:rsidR="00C94E1F"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Воробьиный сыч (</w:t>
                  </w:r>
                  <w:proofErr w:type="spellStart"/>
                  <w:r w:rsidRPr="000C3E6E">
                    <w:rPr>
                      <w:rFonts w:ascii="Times New Roman" w:eastAsia="Calibri" w:hAnsi="Times New Roman" w:cs="Times New Roman"/>
                      <w:sz w:val="20"/>
                      <w:szCs w:val="24"/>
                    </w:rPr>
                    <w:t>сычик</w:t>
                  </w:r>
                  <w:proofErr w:type="spellEnd"/>
                  <w:r w:rsidRPr="000C3E6E">
                    <w:rPr>
                      <w:rFonts w:ascii="Times New Roman" w:eastAsia="Calibri" w:hAnsi="Times New Roman" w:cs="Times New Roman"/>
                      <w:sz w:val="20"/>
                      <w:szCs w:val="24"/>
                    </w:rPr>
                    <w:t xml:space="preserve">) </w:t>
                  </w:r>
                  <w:r>
                    <w:rPr>
                      <w:rFonts w:ascii="Times New Roman" w:eastAsia="Calibri" w:hAnsi="Times New Roman" w:cs="Times New Roman"/>
                      <w:i/>
                      <w:sz w:val="20"/>
                      <w:szCs w:val="24"/>
                    </w:rPr>
                    <w:t>(</w:t>
                  </w:r>
                  <w:proofErr w:type="spellStart"/>
                  <w:r>
                    <w:rPr>
                      <w:rFonts w:ascii="Times New Roman" w:eastAsia="Calibri" w:hAnsi="Times New Roman" w:cs="Times New Roman"/>
                      <w:i/>
                      <w:sz w:val="20"/>
                      <w:szCs w:val="24"/>
                    </w:rPr>
                    <w:t>Glaucidium</w:t>
                  </w:r>
                  <w:proofErr w:type="spellEnd"/>
                  <w:r>
                    <w:rPr>
                      <w:rFonts w:ascii="Times New Roman" w:eastAsia="Calibri" w:hAnsi="Times New Roman" w:cs="Times New Roman"/>
                      <w:i/>
                      <w:sz w:val="20"/>
                      <w:szCs w:val="24"/>
                    </w:rPr>
                    <w:t xml:space="preserve"> </w:t>
                  </w:r>
                  <w:proofErr w:type="spellStart"/>
                  <w:r>
                    <w:rPr>
                      <w:rFonts w:ascii="Times New Roman" w:eastAsia="Calibri" w:hAnsi="Times New Roman" w:cs="Times New Roman"/>
                      <w:i/>
                      <w:sz w:val="20"/>
                      <w:szCs w:val="24"/>
                    </w:rPr>
                    <w:t>passerinum</w:t>
                  </w:r>
                  <w:proofErr w:type="spellEnd"/>
                  <w:r>
                    <w:rPr>
                      <w:rFonts w:ascii="Times New Roman" w:eastAsia="Calibri" w:hAnsi="Times New Roman" w:cs="Times New Roman"/>
                      <w:i/>
                      <w:sz w:val="20"/>
                      <w:szCs w:val="24"/>
                    </w:rPr>
                    <w:t>)</w:t>
                  </w:r>
                </w:p>
                <w:p w14:paraId="397989C8" w14:textId="77777777" w:rsidR="00C94E1F" w:rsidRPr="002071F3" w:rsidRDefault="00C94E1F" w:rsidP="00C94E1F">
                  <w:pPr>
                    <w:contextualSpacing/>
                    <w:jc w:val="both"/>
                    <w:rPr>
                      <w:rFonts w:ascii="Times New Roman" w:eastAsia="Calibri" w:hAnsi="Times New Roman" w:cs="Times New Roman"/>
                      <w:sz w:val="20"/>
                      <w:szCs w:val="24"/>
                    </w:rPr>
                  </w:pPr>
                  <w:r w:rsidRPr="002071F3">
                    <w:rPr>
                      <w:rFonts w:ascii="Times New Roman" w:eastAsia="Calibri" w:hAnsi="Times New Roman" w:cs="Times New Roman"/>
                      <w:sz w:val="20"/>
                      <w:szCs w:val="24"/>
                    </w:rPr>
                    <w:t>Приложение к Красной книге Пермского края:</w:t>
                  </w:r>
                </w:p>
                <w:p w14:paraId="06A781FF" w14:textId="77777777" w:rsidR="00C94E1F" w:rsidRPr="002071F3" w:rsidRDefault="00C94E1F" w:rsidP="00FA6479">
                  <w:pPr>
                    <w:pStyle w:val="a5"/>
                    <w:numPr>
                      <w:ilvl w:val="0"/>
                      <w:numId w:val="21"/>
                    </w:numPr>
                    <w:jc w:val="both"/>
                    <w:rPr>
                      <w:rFonts w:ascii="Times New Roman" w:hAnsi="Times New Roman"/>
                      <w:i/>
                      <w:sz w:val="20"/>
                      <w:szCs w:val="24"/>
                    </w:rPr>
                  </w:pPr>
                  <w:r w:rsidRPr="002071F3">
                    <w:rPr>
                      <w:rFonts w:ascii="Times New Roman" w:hAnsi="Times New Roman"/>
                      <w:sz w:val="20"/>
                      <w:szCs w:val="24"/>
                    </w:rPr>
                    <w:t>Лебедь-шипун</w:t>
                  </w:r>
                  <w:r w:rsidRPr="002071F3">
                    <w:rPr>
                      <w:rFonts w:ascii="Times New Roman" w:hAnsi="Times New Roman"/>
                      <w:i/>
                      <w:sz w:val="20"/>
                      <w:szCs w:val="24"/>
                    </w:rPr>
                    <w:t xml:space="preserve"> </w:t>
                  </w:r>
                  <w:r>
                    <w:rPr>
                      <w:rFonts w:ascii="Times New Roman" w:hAnsi="Times New Roman"/>
                      <w:i/>
                      <w:sz w:val="20"/>
                      <w:szCs w:val="24"/>
                    </w:rPr>
                    <w:t>(</w:t>
                  </w:r>
                  <w:proofErr w:type="spellStart"/>
                  <w:r w:rsidRPr="002071F3">
                    <w:rPr>
                      <w:rFonts w:ascii="Times New Roman" w:hAnsi="Times New Roman"/>
                      <w:i/>
                      <w:sz w:val="20"/>
                      <w:szCs w:val="24"/>
                    </w:rPr>
                    <w:t>Cygnus</w:t>
                  </w:r>
                  <w:proofErr w:type="spellEnd"/>
                  <w:r w:rsidRPr="002071F3">
                    <w:rPr>
                      <w:rFonts w:ascii="Times New Roman" w:hAnsi="Times New Roman"/>
                      <w:i/>
                      <w:sz w:val="20"/>
                      <w:szCs w:val="24"/>
                    </w:rPr>
                    <w:t xml:space="preserve"> </w:t>
                  </w:r>
                  <w:proofErr w:type="spellStart"/>
                  <w:r w:rsidRPr="002071F3">
                    <w:rPr>
                      <w:rFonts w:ascii="Times New Roman" w:hAnsi="Times New Roman"/>
                      <w:i/>
                      <w:sz w:val="20"/>
                      <w:szCs w:val="24"/>
                    </w:rPr>
                    <w:t>olor</w:t>
                  </w:r>
                  <w:proofErr w:type="spellEnd"/>
                  <w:r>
                    <w:rPr>
                      <w:rFonts w:ascii="Times New Roman" w:hAnsi="Times New Roman"/>
                      <w:i/>
                      <w:sz w:val="20"/>
                      <w:szCs w:val="24"/>
                    </w:rPr>
                    <w:t>)</w:t>
                  </w:r>
                </w:p>
              </w:tc>
            </w:tr>
            <w:tr w:rsidR="00C94E1F" w:rsidRPr="00B20510" w14:paraId="2671776F" w14:textId="77777777" w:rsidTr="00C94E1F">
              <w:tc>
                <w:tcPr>
                  <w:tcW w:w="3185" w:type="dxa"/>
                  <w:gridSpan w:val="3"/>
                  <w:shd w:val="clear" w:color="auto" w:fill="auto"/>
                </w:tcPr>
                <w:p w14:paraId="2C138BF8" w14:textId="77777777" w:rsidR="00C94E1F" w:rsidRPr="00B20510"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B20510">
                    <w:rPr>
                      <w:rFonts w:ascii="Times New Roman" w:hAnsi="Times New Roman"/>
                      <w:b/>
                      <w:bCs/>
                      <w:i/>
                      <w:sz w:val="20"/>
                      <w:szCs w:val="20"/>
                    </w:rPr>
                    <w:t xml:space="preserve">Суммарные сведения о биологическом разнообразии </w:t>
                  </w:r>
                </w:p>
              </w:tc>
              <w:tc>
                <w:tcPr>
                  <w:tcW w:w="11506" w:type="dxa"/>
                  <w:gridSpan w:val="14"/>
                  <w:shd w:val="clear" w:color="auto" w:fill="auto"/>
                </w:tcPr>
                <w:p w14:paraId="04ED7EE4" w14:textId="77777777" w:rsidR="00C94E1F" w:rsidRPr="00C17965" w:rsidRDefault="00C94E1F" w:rsidP="00C94E1F">
                  <w:pPr>
                    <w:jc w:val="both"/>
                    <w:rPr>
                      <w:rFonts w:ascii="Times New Roman" w:hAnsi="Times New Roman"/>
                    </w:rPr>
                  </w:pPr>
                  <w:r>
                    <w:rPr>
                      <w:rFonts w:ascii="Times New Roman" w:hAnsi="Times New Roman" w:cs="Times New Roman"/>
                      <w:bCs/>
                      <w:sz w:val="20"/>
                      <w:szCs w:val="20"/>
                    </w:rPr>
                    <w:t xml:space="preserve">100 видов растений, 126 </w:t>
                  </w:r>
                  <w:r w:rsidRPr="00B20510">
                    <w:rPr>
                      <w:rFonts w:ascii="Times New Roman" w:hAnsi="Times New Roman" w:cs="Times New Roman"/>
                      <w:bCs/>
                      <w:sz w:val="20"/>
                      <w:szCs w:val="20"/>
                    </w:rPr>
                    <w:t>видов животных</w:t>
                  </w:r>
                </w:p>
                <w:p w14:paraId="2629A37B" w14:textId="77777777" w:rsidR="00C94E1F" w:rsidRPr="00C17965" w:rsidRDefault="00C94E1F" w:rsidP="00C94E1F">
                  <w:pPr>
                    <w:pStyle w:val="affe"/>
                    <w:tabs>
                      <w:tab w:val="left" w:pos="851"/>
                    </w:tabs>
                    <w:ind w:left="41"/>
                    <w:rPr>
                      <w:rFonts w:ascii="Times New Roman" w:hAnsi="Times New Roman"/>
                    </w:rPr>
                  </w:pPr>
                </w:p>
              </w:tc>
            </w:tr>
            <w:tr w:rsidR="00C94E1F" w:rsidRPr="00B20510" w14:paraId="41459352" w14:textId="77777777" w:rsidTr="00C94E1F">
              <w:tc>
                <w:tcPr>
                  <w:tcW w:w="3185" w:type="dxa"/>
                  <w:gridSpan w:val="3"/>
                </w:tcPr>
                <w:p w14:paraId="69FF9751" w14:textId="77777777" w:rsidR="00C94E1F" w:rsidRPr="0056277B"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56277B">
                    <w:rPr>
                      <w:rFonts w:ascii="Times New Roman" w:hAnsi="Times New Roman"/>
                      <w:b/>
                      <w:bCs/>
                      <w:i/>
                      <w:sz w:val="20"/>
                      <w:szCs w:val="20"/>
                    </w:rPr>
                    <w:t>Краткая характеристика основных экосистем ООПТ</w:t>
                  </w:r>
                </w:p>
              </w:tc>
              <w:tc>
                <w:tcPr>
                  <w:tcW w:w="11506" w:type="dxa"/>
                  <w:gridSpan w:val="14"/>
                </w:tcPr>
                <w:p w14:paraId="0D5CEEE6" w14:textId="77777777" w:rsidR="00C94E1F" w:rsidRPr="00176156" w:rsidRDefault="00C94E1F" w:rsidP="00C94E1F">
                  <w:pPr>
                    <w:ind w:firstLine="12"/>
                    <w:jc w:val="both"/>
                    <w:rPr>
                      <w:rFonts w:ascii="Times New Roman" w:hAnsi="Times New Roman" w:cs="Times New Roman"/>
                      <w:sz w:val="20"/>
                      <w:szCs w:val="20"/>
                      <w:highlight w:val="red"/>
                    </w:rPr>
                  </w:pPr>
                  <w:r w:rsidRPr="00EE7BBC">
                    <w:rPr>
                      <w:rFonts w:ascii="Times New Roman" w:hAnsi="Times New Roman" w:cs="Times New Roman"/>
                      <w:sz w:val="20"/>
                      <w:szCs w:val="20"/>
                    </w:rPr>
                    <w:t xml:space="preserve">Слабо деградированы смешанные леса. Мелколиственные леса и участки, </w:t>
                  </w:r>
                  <w:proofErr w:type="spellStart"/>
                  <w:r w:rsidRPr="00EE7BBC">
                    <w:rPr>
                      <w:rFonts w:ascii="Times New Roman" w:hAnsi="Times New Roman" w:cs="Times New Roman"/>
                      <w:sz w:val="20"/>
                      <w:szCs w:val="20"/>
                    </w:rPr>
                    <w:t>восстанавливающиеся</w:t>
                  </w:r>
                  <w:proofErr w:type="spellEnd"/>
                  <w:r w:rsidRPr="00EE7BBC">
                    <w:rPr>
                      <w:rFonts w:ascii="Times New Roman" w:hAnsi="Times New Roman" w:cs="Times New Roman"/>
                      <w:sz w:val="20"/>
                      <w:szCs w:val="20"/>
                    </w:rPr>
                    <w:t xml:space="preserve"> после вырубок представляют собой </w:t>
                  </w:r>
                  <w:proofErr w:type="spellStart"/>
                  <w:r w:rsidRPr="00EE7BBC">
                    <w:rPr>
                      <w:rFonts w:ascii="Times New Roman" w:hAnsi="Times New Roman" w:cs="Times New Roman"/>
                      <w:sz w:val="20"/>
                      <w:szCs w:val="20"/>
                    </w:rPr>
                    <w:t>среднедеградированные</w:t>
                  </w:r>
                  <w:proofErr w:type="spellEnd"/>
                  <w:r w:rsidRPr="00EE7BBC">
                    <w:rPr>
                      <w:rFonts w:ascii="Times New Roman" w:hAnsi="Times New Roman" w:cs="Times New Roman"/>
                      <w:sz w:val="20"/>
                      <w:szCs w:val="20"/>
                    </w:rPr>
                    <w:t xml:space="preserve"> экосистемы. Состояние с/х угодий, лугов, участков, занятых населенными пунктами и полосой отвода газопровода сильно деградированы</w:t>
                  </w:r>
                </w:p>
              </w:tc>
            </w:tr>
            <w:tr w:rsidR="00C94E1F" w:rsidRPr="00B20510" w14:paraId="7DC433BB" w14:textId="77777777" w:rsidTr="00C94E1F">
              <w:trPr>
                <w:trHeight w:val="558"/>
              </w:trPr>
              <w:tc>
                <w:tcPr>
                  <w:tcW w:w="3185" w:type="dxa"/>
                  <w:gridSpan w:val="3"/>
                </w:tcPr>
                <w:p w14:paraId="2531793F" w14:textId="77777777" w:rsidR="00C94E1F" w:rsidRPr="0056277B"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56277B">
                    <w:rPr>
                      <w:rFonts w:ascii="Times New Roman" w:hAnsi="Times New Roman"/>
                      <w:b/>
                      <w:bCs/>
                      <w:i/>
                      <w:sz w:val="20"/>
                      <w:szCs w:val="20"/>
                    </w:rPr>
                    <w:lastRenderedPageBreak/>
                    <w:t>Краткая характеристика особо ценных для региона или данной ООПТ природных объектов, расположенных на ООПТ</w:t>
                  </w:r>
                </w:p>
              </w:tc>
              <w:tc>
                <w:tcPr>
                  <w:tcW w:w="11506" w:type="dxa"/>
                  <w:gridSpan w:val="14"/>
                </w:tcPr>
                <w:p w14:paraId="76053229" w14:textId="77777777" w:rsidR="00C94E1F" w:rsidRPr="000C3E6E" w:rsidRDefault="00C94E1F" w:rsidP="00C94E1F">
                  <w:pPr>
                    <w:jc w:val="both"/>
                    <w:rPr>
                      <w:rFonts w:ascii="Times New Roman" w:eastAsia="Calibri" w:hAnsi="Times New Roman" w:cs="Times New Roman"/>
                      <w:sz w:val="20"/>
                      <w:szCs w:val="24"/>
                    </w:rPr>
                  </w:pPr>
                  <w:r w:rsidRPr="000C3E6E">
                    <w:rPr>
                      <w:rFonts w:ascii="Times New Roman" w:eastAsia="Calibri" w:hAnsi="Times New Roman" w:cs="Times New Roman"/>
                      <w:sz w:val="20"/>
                      <w:szCs w:val="24"/>
                    </w:rPr>
                    <w:t>1. Согласно сведениям регулярных полевых обследований, а также фондовым данным в границах ООПТ выявлены местообитания 4 видов животных, 2 видов растений, охраняемых в Пермском крае, в том числе:</w:t>
                  </w:r>
                </w:p>
                <w:p w14:paraId="40624BA7" w14:textId="77777777" w:rsidR="00C94E1F" w:rsidRPr="000C3E6E" w:rsidRDefault="00C94E1F" w:rsidP="00C94E1F">
                  <w:pPr>
                    <w:rPr>
                      <w:rFonts w:ascii="Times New Roman" w:eastAsia="Calibri" w:hAnsi="Times New Roman" w:cs="Times New Roman"/>
                      <w:bCs/>
                      <w:sz w:val="20"/>
                      <w:szCs w:val="24"/>
                    </w:rPr>
                  </w:pPr>
                  <w:r w:rsidRPr="000C3E6E">
                    <w:rPr>
                      <w:rFonts w:ascii="Times New Roman" w:eastAsia="Calibri" w:hAnsi="Times New Roman" w:cs="Times New Roman"/>
                      <w:bCs/>
                      <w:sz w:val="20"/>
                      <w:szCs w:val="24"/>
                    </w:rPr>
                    <w:t>Охраняемые виды растений:</w:t>
                  </w:r>
                </w:p>
                <w:p w14:paraId="15FD09C8" w14:textId="77777777" w:rsidR="00C94E1F" w:rsidRPr="000C3E6E" w:rsidRDefault="00C94E1F" w:rsidP="00C94E1F">
                  <w:pPr>
                    <w:rPr>
                      <w:rFonts w:ascii="Times New Roman" w:eastAsia="Calibri" w:hAnsi="Times New Roman" w:cs="Times New Roman"/>
                      <w:sz w:val="20"/>
                      <w:szCs w:val="24"/>
                    </w:rPr>
                  </w:pPr>
                  <w:r w:rsidRPr="000C3E6E">
                    <w:rPr>
                      <w:rFonts w:ascii="Times New Roman" w:eastAsia="Calibri" w:hAnsi="Times New Roman" w:cs="Times New Roman"/>
                      <w:sz w:val="20"/>
                      <w:szCs w:val="24"/>
                    </w:rPr>
                    <w:t>Приложение к Красной книге Пермского края:</w:t>
                  </w:r>
                </w:p>
                <w:p w14:paraId="276CF568" w14:textId="77777777" w:rsidR="00C94E1F" w:rsidRPr="000C3E6E" w:rsidRDefault="00C94E1F" w:rsidP="00FA6479">
                  <w:pPr>
                    <w:numPr>
                      <w:ilvl w:val="0"/>
                      <w:numId w:val="17"/>
                    </w:numPr>
                    <w:contextualSpacing/>
                    <w:rPr>
                      <w:rFonts w:ascii="Times New Roman" w:eastAsia="Calibri" w:hAnsi="Times New Roman" w:cs="Times New Roman"/>
                      <w:bCs/>
                      <w:i/>
                      <w:sz w:val="20"/>
                      <w:szCs w:val="24"/>
                    </w:rPr>
                  </w:pPr>
                  <w:proofErr w:type="spellStart"/>
                  <w:r w:rsidRPr="000C3E6E">
                    <w:rPr>
                      <w:rFonts w:ascii="Times New Roman" w:eastAsia="Calibri" w:hAnsi="Times New Roman" w:cs="Times New Roman"/>
                      <w:bCs/>
                      <w:sz w:val="20"/>
                      <w:szCs w:val="24"/>
                    </w:rPr>
                    <w:t>Пальчатокоренник</w:t>
                  </w:r>
                  <w:proofErr w:type="spellEnd"/>
                  <w:r w:rsidRPr="000C3E6E">
                    <w:rPr>
                      <w:rFonts w:ascii="Times New Roman" w:eastAsia="Calibri" w:hAnsi="Times New Roman" w:cs="Times New Roman"/>
                      <w:bCs/>
                      <w:sz w:val="20"/>
                      <w:szCs w:val="24"/>
                    </w:rPr>
                    <w:t xml:space="preserve"> мясо-красный</w:t>
                  </w:r>
                  <w:r w:rsidRPr="000C3E6E">
                    <w:rPr>
                      <w:rFonts w:ascii="Times New Roman" w:eastAsia="Calibri" w:hAnsi="Times New Roman" w:cs="Times New Roman"/>
                      <w:bCs/>
                      <w:i/>
                      <w:sz w:val="20"/>
                      <w:szCs w:val="24"/>
                    </w:rPr>
                    <w:t xml:space="preserve"> (</w:t>
                  </w:r>
                  <w:proofErr w:type="spellStart"/>
                  <w:r w:rsidRPr="000C3E6E">
                    <w:rPr>
                      <w:rFonts w:ascii="Times New Roman" w:eastAsia="Calibri" w:hAnsi="Times New Roman" w:cs="Times New Roman"/>
                      <w:bCs/>
                      <w:i/>
                      <w:sz w:val="20"/>
                      <w:szCs w:val="24"/>
                    </w:rPr>
                    <w:t>Dactylorhiza</w:t>
                  </w:r>
                  <w:proofErr w:type="spellEnd"/>
                  <w:r w:rsidRPr="000C3E6E">
                    <w:rPr>
                      <w:rFonts w:ascii="Times New Roman" w:eastAsia="Calibri" w:hAnsi="Times New Roman" w:cs="Times New Roman"/>
                      <w:bCs/>
                      <w:i/>
                      <w:sz w:val="20"/>
                      <w:szCs w:val="24"/>
                    </w:rPr>
                    <w:t xml:space="preserve"> </w:t>
                  </w:r>
                  <w:proofErr w:type="spellStart"/>
                  <w:r w:rsidRPr="000C3E6E">
                    <w:rPr>
                      <w:rFonts w:ascii="Times New Roman" w:eastAsia="Calibri" w:hAnsi="Times New Roman" w:cs="Times New Roman"/>
                      <w:bCs/>
                      <w:i/>
                      <w:sz w:val="20"/>
                      <w:szCs w:val="24"/>
                    </w:rPr>
                    <w:t>incarnata</w:t>
                  </w:r>
                  <w:proofErr w:type="spellEnd"/>
                  <w:r w:rsidRPr="000C3E6E">
                    <w:rPr>
                      <w:rFonts w:ascii="Times New Roman" w:eastAsia="Calibri" w:hAnsi="Times New Roman" w:cs="Times New Roman"/>
                      <w:bCs/>
                      <w:i/>
                      <w:sz w:val="20"/>
                      <w:szCs w:val="24"/>
                    </w:rPr>
                    <w:t>)</w:t>
                  </w:r>
                </w:p>
                <w:p w14:paraId="1A0F4FA8" w14:textId="77777777" w:rsidR="00C94E1F" w:rsidRPr="000C3E6E" w:rsidRDefault="00C94E1F" w:rsidP="00FA6479">
                  <w:pPr>
                    <w:numPr>
                      <w:ilvl w:val="0"/>
                      <w:numId w:val="17"/>
                    </w:numPr>
                    <w:contextualSpacing/>
                    <w:jc w:val="both"/>
                    <w:rPr>
                      <w:rFonts w:ascii="Times New Roman" w:eastAsia="Calibri" w:hAnsi="Times New Roman" w:cs="Times New Roman"/>
                      <w:i/>
                      <w:sz w:val="20"/>
                      <w:szCs w:val="24"/>
                    </w:rPr>
                  </w:pPr>
                  <w:proofErr w:type="spellStart"/>
                  <w:r w:rsidRPr="000C3E6E">
                    <w:rPr>
                      <w:rFonts w:ascii="Times New Roman" w:eastAsia="Calibri" w:hAnsi="Times New Roman" w:cs="Times New Roman"/>
                      <w:sz w:val="20"/>
                      <w:szCs w:val="24"/>
                    </w:rPr>
                    <w:t>Дремлик</w:t>
                  </w:r>
                  <w:proofErr w:type="spellEnd"/>
                  <w:r w:rsidRPr="000C3E6E">
                    <w:rPr>
                      <w:rFonts w:ascii="Times New Roman" w:eastAsia="Calibri" w:hAnsi="Times New Roman" w:cs="Times New Roman"/>
                      <w:sz w:val="20"/>
                      <w:szCs w:val="24"/>
                    </w:rPr>
                    <w:t xml:space="preserve"> широколистный (</w:t>
                  </w:r>
                  <w:proofErr w:type="spellStart"/>
                  <w:r w:rsidRPr="000C3E6E">
                    <w:rPr>
                      <w:rFonts w:ascii="Times New Roman" w:eastAsia="Calibri" w:hAnsi="Times New Roman" w:cs="Times New Roman"/>
                      <w:i/>
                      <w:sz w:val="20"/>
                      <w:szCs w:val="24"/>
                    </w:rPr>
                    <w:t>Epipactis</w:t>
                  </w:r>
                  <w:proofErr w:type="spellEnd"/>
                  <w:r w:rsidRPr="000C3E6E">
                    <w:rPr>
                      <w:rFonts w:ascii="Times New Roman" w:eastAsia="Calibri" w:hAnsi="Times New Roman" w:cs="Times New Roman"/>
                      <w:i/>
                      <w:sz w:val="20"/>
                      <w:szCs w:val="24"/>
                    </w:rPr>
                    <w:t xml:space="preserve"> </w:t>
                  </w:r>
                  <w:r w:rsidRPr="000C3E6E">
                    <w:rPr>
                      <w:rFonts w:ascii="Times New Roman" w:eastAsia="Calibri" w:hAnsi="Times New Roman" w:cs="Times New Roman"/>
                      <w:i/>
                      <w:sz w:val="20"/>
                      <w:szCs w:val="24"/>
                      <w:lang w:val="en-US"/>
                    </w:rPr>
                    <w:t>helleborine</w:t>
                  </w:r>
                  <w:r w:rsidRPr="000C3E6E">
                    <w:rPr>
                      <w:rFonts w:ascii="Times New Roman" w:eastAsia="Calibri" w:hAnsi="Times New Roman" w:cs="Times New Roman"/>
                      <w:i/>
                      <w:sz w:val="20"/>
                      <w:szCs w:val="24"/>
                    </w:rPr>
                    <w:t>)</w:t>
                  </w:r>
                </w:p>
                <w:p w14:paraId="586F8E56" w14:textId="77777777" w:rsidR="00C94E1F" w:rsidRDefault="00C94E1F" w:rsidP="00C94E1F">
                  <w:pPr>
                    <w:rPr>
                      <w:rFonts w:ascii="Times New Roman" w:eastAsia="Calibri" w:hAnsi="Times New Roman" w:cs="Times New Roman"/>
                      <w:bCs/>
                      <w:sz w:val="20"/>
                      <w:szCs w:val="24"/>
                    </w:rPr>
                  </w:pPr>
                </w:p>
                <w:p w14:paraId="4AB45CD2" w14:textId="77777777" w:rsidR="00C94E1F" w:rsidRPr="000C3E6E" w:rsidRDefault="00C94E1F" w:rsidP="00C94E1F">
                  <w:pPr>
                    <w:rPr>
                      <w:rFonts w:ascii="Times New Roman" w:eastAsia="Calibri" w:hAnsi="Times New Roman" w:cs="Times New Roman"/>
                      <w:bCs/>
                      <w:sz w:val="20"/>
                      <w:szCs w:val="24"/>
                    </w:rPr>
                  </w:pPr>
                  <w:r w:rsidRPr="000C3E6E">
                    <w:rPr>
                      <w:rFonts w:ascii="Times New Roman" w:eastAsia="Calibri" w:hAnsi="Times New Roman" w:cs="Times New Roman"/>
                      <w:bCs/>
                      <w:sz w:val="20"/>
                      <w:szCs w:val="24"/>
                    </w:rPr>
                    <w:t>Охраняемые виды животных:</w:t>
                  </w:r>
                </w:p>
                <w:p w14:paraId="0459CD7E" w14:textId="77777777" w:rsidR="00C94E1F" w:rsidRPr="000C3E6E" w:rsidRDefault="00C94E1F" w:rsidP="00C94E1F">
                  <w:pPr>
                    <w:ind w:left="360" w:hanging="348"/>
                    <w:rPr>
                      <w:rFonts w:ascii="Times New Roman" w:eastAsia="Calibri" w:hAnsi="Times New Roman" w:cs="Times New Roman"/>
                      <w:bCs/>
                      <w:sz w:val="20"/>
                      <w:szCs w:val="24"/>
                    </w:rPr>
                  </w:pPr>
                  <w:r w:rsidRPr="000C3E6E">
                    <w:rPr>
                      <w:rFonts w:ascii="Times New Roman" w:eastAsia="Calibri" w:hAnsi="Times New Roman" w:cs="Times New Roman"/>
                      <w:bCs/>
                      <w:sz w:val="20"/>
                      <w:szCs w:val="24"/>
                    </w:rPr>
                    <w:t>Красная книга РФ:</w:t>
                  </w:r>
                </w:p>
                <w:p w14:paraId="042D0F27" w14:textId="77777777" w:rsidR="00C94E1F" w:rsidRPr="000C3E6E"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Степной лунь </w:t>
                  </w:r>
                  <w:r w:rsidRPr="000C3E6E">
                    <w:rPr>
                      <w:rFonts w:ascii="Times New Roman" w:eastAsia="Calibri" w:hAnsi="Times New Roman" w:cs="Times New Roman"/>
                      <w:i/>
                      <w:sz w:val="20"/>
                      <w:szCs w:val="24"/>
                    </w:rPr>
                    <w:t>(</w:t>
                  </w:r>
                  <w:proofErr w:type="spellStart"/>
                  <w:r w:rsidRPr="000C3E6E">
                    <w:rPr>
                      <w:rFonts w:ascii="Times New Roman" w:eastAsia="Calibri" w:hAnsi="Times New Roman" w:cs="Times New Roman"/>
                      <w:i/>
                      <w:sz w:val="20"/>
                      <w:szCs w:val="24"/>
                    </w:rPr>
                    <w:t>Circus</w:t>
                  </w:r>
                  <w:proofErr w:type="spellEnd"/>
                  <w:r w:rsidRPr="000C3E6E">
                    <w:rPr>
                      <w:rFonts w:ascii="Times New Roman" w:eastAsia="Calibri" w:hAnsi="Times New Roman" w:cs="Times New Roman"/>
                      <w:i/>
                      <w:sz w:val="20"/>
                      <w:szCs w:val="24"/>
                    </w:rPr>
                    <w:t xml:space="preserve"> </w:t>
                  </w:r>
                  <w:proofErr w:type="spellStart"/>
                  <w:r w:rsidRPr="000C3E6E">
                    <w:rPr>
                      <w:rFonts w:ascii="Times New Roman" w:eastAsia="Calibri" w:hAnsi="Times New Roman" w:cs="Times New Roman"/>
                      <w:i/>
                      <w:sz w:val="20"/>
                      <w:szCs w:val="24"/>
                    </w:rPr>
                    <w:t>macrourus</w:t>
                  </w:r>
                  <w:proofErr w:type="spellEnd"/>
                  <w:r w:rsidRPr="000C3E6E">
                    <w:rPr>
                      <w:rFonts w:ascii="Times New Roman" w:eastAsia="Calibri" w:hAnsi="Times New Roman" w:cs="Times New Roman"/>
                      <w:i/>
                      <w:sz w:val="20"/>
                      <w:szCs w:val="24"/>
                    </w:rPr>
                    <w:t>)</w:t>
                  </w:r>
                </w:p>
                <w:p w14:paraId="4FAAFD5F" w14:textId="77777777" w:rsidR="00C94E1F" w:rsidRPr="000C3E6E" w:rsidRDefault="00C94E1F" w:rsidP="00FA6479">
                  <w:pPr>
                    <w:numPr>
                      <w:ilvl w:val="0"/>
                      <w:numId w:val="18"/>
                    </w:numPr>
                    <w:contextualSpacing/>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Большой кроншнеп </w:t>
                  </w:r>
                  <w:r w:rsidRPr="000C3E6E">
                    <w:rPr>
                      <w:rFonts w:ascii="Times New Roman" w:eastAsia="Calibri" w:hAnsi="Times New Roman" w:cs="Times New Roman"/>
                      <w:i/>
                      <w:sz w:val="20"/>
                      <w:szCs w:val="24"/>
                    </w:rPr>
                    <w:t>(</w:t>
                  </w:r>
                  <w:proofErr w:type="spellStart"/>
                  <w:r w:rsidRPr="000C3E6E">
                    <w:rPr>
                      <w:rFonts w:ascii="Times New Roman" w:eastAsia="Calibri" w:hAnsi="Times New Roman" w:cs="Times New Roman"/>
                      <w:i/>
                      <w:sz w:val="20"/>
                      <w:szCs w:val="24"/>
                    </w:rPr>
                    <w:t>Numenius</w:t>
                  </w:r>
                  <w:proofErr w:type="spellEnd"/>
                  <w:r w:rsidRPr="000C3E6E">
                    <w:rPr>
                      <w:rFonts w:ascii="Times New Roman" w:eastAsia="Calibri" w:hAnsi="Times New Roman" w:cs="Times New Roman"/>
                      <w:i/>
                      <w:sz w:val="20"/>
                      <w:szCs w:val="24"/>
                    </w:rPr>
                    <w:t xml:space="preserve"> </w:t>
                  </w:r>
                  <w:proofErr w:type="spellStart"/>
                  <w:r w:rsidRPr="000C3E6E">
                    <w:rPr>
                      <w:rFonts w:ascii="Times New Roman" w:eastAsia="Calibri" w:hAnsi="Times New Roman" w:cs="Times New Roman"/>
                      <w:i/>
                      <w:sz w:val="20"/>
                      <w:szCs w:val="24"/>
                    </w:rPr>
                    <w:t>arquata</w:t>
                  </w:r>
                  <w:proofErr w:type="spellEnd"/>
                  <w:r w:rsidRPr="000C3E6E">
                    <w:rPr>
                      <w:rFonts w:ascii="Times New Roman" w:eastAsia="Calibri" w:hAnsi="Times New Roman" w:cs="Times New Roman"/>
                      <w:i/>
                      <w:sz w:val="20"/>
                      <w:szCs w:val="24"/>
                    </w:rPr>
                    <w:t>)</w:t>
                  </w:r>
                </w:p>
                <w:p w14:paraId="6DC6F3CF" w14:textId="77777777" w:rsidR="00C94E1F" w:rsidRPr="000C3E6E" w:rsidRDefault="00C94E1F" w:rsidP="00C94E1F">
                  <w:pPr>
                    <w:rPr>
                      <w:rFonts w:ascii="Times New Roman" w:eastAsia="Calibri" w:hAnsi="Times New Roman" w:cs="Times New Roman"/>
                      <w:sz w:val="20"/>
                      <w:szCs w:val="24"/>
                    </w:rPr>
                  </w:pPr>
                  <w:r w:rsidRPr="000C3E6E">
                    <w:rPr>
                      <w:rFonts w:ascii="Times New Roman" w:eastAsia="Calibri" w:hAnsi="Times New Roman" w:cs="Times New Roman"/>
                      <w:sz w:val="20"/>
                      <w:szCs w:val="24"/>
                    </w:rPr>
                    <w:t>Красная книга Пермского края:</w:t>
                  </w:r>
                </w:p>
                <w:p w14:paraId="0484454A" w14:textId="77777777" w:rsidR="00C94E1F" w:rsidRPr="000C3E6E"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 xml:space="preserve">Большая выпь </w:t>
                  </w:r>
                  <w:r w:rsidRPr="000C3E6E">
                    <w:rPr>
                      <w:rFonts w:ascii="Times New Roman" w:eastAsia="Calibri" w:hAnsi="Times New Roman" w:cs="Times New Roman"/>
                      <w:i/>
                      <w:sz w:val="20"/>
                      <w:szCs w:val="24"/>
                    </w:rPr>
                    <w:t>(</w:t>
                  </w:r>
                  <w:proofErr w:type="spellStart"/>
                  <w:r w:rsidRPr="000C3E6E">
                    <w:rPr>
                      <w:rFonts w:ascii="Times New Roman" w:eastAsia="Calibri" w:hAnsi="Times New Roman" w:cs="Times New Roman"/>
                      <w:i/>
                      <w:sz w:val="20"/>
                      <w:szCs w:val="24"/>
                    </w:rPr>
                    <w:t>Botaurus</w:t>
                  </w:r>
                  <w:proofErr w:type="spellEnd"/>
                  <w:r w:rsidRPr="000C3E6E">
                    <w:rPr>
                      <w:rFonts w:ascii="Times New Roman" w:eastAsia="Calibri" w:hAnsi="Times New Roman" w:cs="Times New Roman"/>
                      <w:i/>
                      <w:sz w:val="20"/>
                      <w:szCs w:val="24"/>
                    </w:rPr>
                    <w:t xml:space="preserve"> </w:t>
                  </w:r>
                  <w:proofErr w:type="spellStart"/>
                  <w:r w:rsidRPr="000C3E6E">
                    <w:rPr>
                      <w:rFonts w:ascii="Times New Roman" w:eastAsia="Calibri" w:hAnsi="Times New Roman" w:cs="Times New Roman"/>
                      <w:i/>
                      <w:sz w:val="20"/>
                      <w:szCs w:val="24"/>
                    </w:rPr>
                    <w:t>stellaris</w:t>
                  </w:r>
                  <w:proofErr w:type="spellEnd"/>
                  <w:r w:rsidRPr="000C3E6E">
                    <w:rPr>
                      <w:rFonts w:ascii="Times New Roman" w:eastAsia="Calibri" w:hAnsi="Times New Roman" w:cs="Times New Roman"/>
                      <w:i/>
                      <w:sz w:val="20"/>
                      <w:szCs w:val="24"/>
                    </w:rPr>
                    <w:t>)</w:t>
                  </w:r>
                </w:p>
                <w:p w14:paraId="6162C960" w14:textId="77777777" w:rsidR="00C94E1F" w:rsidRDefault="00C94E1F" w:rsidP="00FA6479">
                  <w:pPr>
                    <w:numPr>
                      <w:ilvl w:val="0"/>
                      <w:numId w:val="18"/>
                    </w:numPr>
                    <w:contextualSpacing/>
                    <w:jc w:val="both"/>
                    <w:rPr>
                      <w:rFonts w:ascii="Times New Roman" w:eastAsia="Calibri" w:hAnsi="Times New Roman" w:cs="Times New Roman"/>
                      <w:i/>
                      <w:sz w:val="20"/>
                      <w:szCs w:val="24"/>
                    </w:rPr>
                  </w:pPr>
                  <w:r w:rsidRPr="000C3E6E">
                    <w:rPr>
                      <w:rFonts w:ascii="Times New Roman" w:eastAsia="Calibri" w:hAnsi="Times New Roman" w:cs="Times New Roman"/>
                      <w:sz w:val="20"/>
                      <w:szCs w:val="24"/>
                    </w:rPr>
                    <w:t>Воробьиный сыч (</w:t>
                  </w:r>
                  <w:proofErr w:type="spellStart"/>
                  <w:r w:rsidRPr="000C3E6E">
                    <w:rPr>
                      <w:rFonts w:ascii="Times New Roman" w:eastAsia="Calibri" w:hAnsi="Times New Roman" w:cs="Times New Roman"/>
                      <w:sz w:val="20"/>
                      <w:szCs w:val="24"/>
                    </w:rPr>
                    <w:t>сычик</w:t>
                  </w:r>
                  <w:proofErr w:type="spellEnd"/>
                  <w:r w:rsidRPr="000C3E6E">
                    <w:rPr>
                      <w:rFonts w:ascii="Times New Roman" w:eastAsia="Calibri" w:hAnsi="Times New Roman" w:cs="Times New Roman"/>
                      <w:sz w:val="20"/>
                      <w:szCs w:val="24"/>
                    </w:rPr>
                    <w:t xml:space="preserve">) </w:t>
                  </w:r>
                  <w:r>
                    <w:rPr>
                      <w:rFonts w:ascii="Times New Roman" w:eastAsia="Calibri" w:hAnsi="Times New Roman" w:cs="Times New Roman"/>
                      <w:i/>
                      <w:sz w:val="20"/>
                      <w:szCs w:val="24"/>
                    </w:rPr>
                    <w:t>(</w:t>
                  </w:r>
                  <w:proofErr w:type="spellStart"/>
                  <w:r>
                    <w:rPr>
                      <w:rFonts w:ascii="Times New Roman" w:eastAsia="Calibri" w:hAnsi="Times New Roman" w:cs="Times New Roman"/>
                      <w:i/>
                      <w:sz w:val="20"/>
                      <w:szCs w:val="24"/>
                    </w:rPr>
                    <w:t>Glaucidium</w:t>
                  </w:r>
                  <w:proofErr w:type="spellEnd"/>
                  <w:r>
                    <w:rPr>
                      <w:rFonts w:ascii="Times New Roman" w:eastAsia="Calibri" w:hAnsi="Times New Roman" w:cs="Times New Roman"/>
                      <w:i/>
                      <w:sz w:val="20"/>
                      <w:szCs w:val="24"/>
                    </w:rPr>
                    <w:t xml:space="preserve"> </w:t>
                  </w:r>
                  <w:proofErr w:type="spellStart"/>
                  <w:r>
                    <w:rPr>
                      <w:rFonts w:ascii="Times New Roman" w:eastAsia="Calibri" w:hAnsi="Times New Roman" w:cs="Times New Roman"/>
                      <w:i/>
                      <w:sz w:val="20"/>
                      <w:szCs w:val="24"/>
                    </w:rPr>
                    <w:t>passerinum</w:t>
                  </w:r>
                  <w:proofErr w:type="spellEnd"/>
                  <w:r>
                    <w:rPr>
                      <w:rFonts w:ascii="Times New Roman" w:eastAsia="Calibri" w:hAnsi="Times New Roman" w:cs="Times New Roman"/>
                      <w:i/>
                      <w:sz w:val="20"/>
                      <w:szCs w:val="24"/>
                    </w:rPr>
                    <w:t>)</w:t>
                  </w:r>
                </w:p>
                <w:p w14:paraId="25D44922" w14:textId="77777777" w:rsidR="00C94E1F" w:rsidRPr="002071F3" w:rsidRDefault="00C94E1F" w:rsidP="00C94E1F">
                  <w:pPr>
                    <w:contextualSpacing/>
                    <w:jc w:val="both"/>
                    <w:rPr>
                      <w:rFonts w:ascii="Times New Roman" w:eastAsia="Calibri" w:hAnsi="Times New Roman" w:cs="Times New Roman"/>
                      <w:sz w:val="20"/>
                      <w:szCs w:val="24"/>
                    </w:rPr>
                  </w:pPr>
                  <w:r w:rsidRPr="002071F3">
                    <w:rPr>
                      <w:rFonts w:ascii="Times New Roman" w:eastAsia="Calibri" w:hAnsi="Times New Roman" w:cs="Times New Roman"/>
                      <w:sz w:val="20"/>
                      <w:szCs w:val="24"/>
                    </w:rPr>
                    <w:t>Приложение к Красной книге Пермского края:</w:t>
                  </w:r>
                </w:p>
                <w:p w14:paraId="5C066E59" w14:textId="77777777" w:rsidR="00C94E1F" w:rsidRPr="002071F3" w:rsidRDefault="00C94E1F" w:rsidP="00FA6479">
                  <w:pPr>
                    <w:pStyle w:val="a5"/>
                    <w:numPr>
                      <w:ilvl w:val="0"/>
                      <w:numId w:val="21"/>
                    </w:numPr>
                    <w:jc w:val="both"/>
                    <w:rPr>
                      <w:rFonts w:ascii="Times New Roman" w:hAnsi="Times New Roman"/>
                      <w:i/>
                      <w:sz w:val="20"/>
                      <w:szCs w:val="24"/>
                    </w:rPr>
                  </w:pPr>
                  <w:r w:rsidRPr="002071F3">
                    <w:rPr>
                      <w:rFonts w:ascii="Times New Roman" w:hAnsi="Times New Roman"/>
                      <w:sz w:val="20"/>
                      <w:szCs w:val="24"/>
                    </w:rPr>
                    <w:t>Лебедь-шипун</w:t>
                  </w:r>
                  <w:r w:rsidRPr="002071F3">
                    <w:rPr>
                      <w:rFonts w:ascii="Times New Roman" w:hAnsi="Times New Roman"/>
                      <w:i/>
                      <w:sz w:val="20"/>
                      <w:szCs w:val="24"/>
                    </w:rPr>
                    <w:t xml:space="preserve"> (</w:t>
                  </w:r>
                  <w:proofErr w:type="spellStart"/>
                  <w:r w:rsidRPr="002071F3">
                    <w:rPr>
                      <w:rFonts w:ascii="Times New Roman" w:hAnsi="Times New Roman"/>
                      <w:i/>
                      <w:sz w:val="20"/>
                      <w:szCs w:val="24"/>
                    </w:rPr>
                    <w:t>Cygnus</w:t>
                  </w:r>
                  <w:proofErr w:type="spellEnd"/>
                  <w:r w:rsidRPr="002071F3">
                    <w:rPr>
                      <w:rFonts w:ascii="Times New Roman" w:hAnsi="Times New Roman"/>
                      <w:i/>
                      <w:sz w:val="20"/>
                      <w:szCs w:val="24"/>
                    </w:rPr>
                    <w:t xml:space="preserve"> </w:t>
                  </w:r>
                  <w:proofErr w:type="spellStart"/>
                  <w:r w:rsidRPr="002071F3">
                    <w:rPr>
                      <w:rFonts w:ascii="Times New Roman" w:hAnsi="Times New Roman"/>
                      <w:i/>
                      <w:sz w:val="20"/>
                      <w:szCs w:val="24"/>
                    </w:rPr>
                    <w:t>olor</w:t>
                  </w:r>
                  <w:proofErr w:type="spellEnd"/>
                  <w:r w:rsidRPr="002071F3">
                    <w:rPr>
                      <w:rFonts w:ascii="Times New Roman" w:hAnsi="Times New Roman"/>
                      <w:i/>
                      <w:sz w:val="20"/>
                      <w:szCs w:val="24"/>
                    </w:rPr>
                    <w:t>)</w:t>
                  </w:r>
                </w:p>
              </w:tc>
            </w:tr>
            <w:tr w:rsidR="00C94E1F" w:rsidRPr="00B20510" w14:paraId="5254BC2B" w14:textId="77777777" w:rsidTr="00C94E1F">
              <w:tc>
                <w:tcPr>
                  <w:tcW w:w="3185" w:type="dxa"/>
                  <w:gridSpan w:val="3"/>
                </w:tcPr>
                <w:p w14:paraId="6B01803F" w14:textId="77777777" w:rsidR="00C94E1F" w:rsidRPr="0081495D"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81495D">
                    <w:rPr>
                      <w:rFonts w:ascii="Times New Roman" w:hAnsi="Times New Roman"/>
                      <w:b/>
                      <w:bCs/>
                      <w:i/>
                      <w:sz w:val="20"/>
                      <w:szCs w:val="20"/>
                    </w:rPr>
                    <w:t>Краткая характеристика природных лечебных и рекреационных ресурсов</w:t>
                  </w:r>
                </w:p>
              </w:tc>
              <w:tc>
                <w:tcPr>
                  <w:tcW w:w="11506" w:type="dxa"/>
                  <w:gridSpan w:val="14"/>
                </w:tcPr>
                <w:p w14:paraId="33A1DFB5" w14:textId="77777777" w:rsidR="00C94E1F" w:rsidRPr="0081495D" w:rsidRDefault="00C94E1F" w:rsidP="00C94E1F">
                  <w:pPr>
                    <w:jc w:val="both"/>
                    <w:rPr>
                      <w:rFonts w:ascii="Times New Roman" w:hAnsi="Times New Roman" w:cs="Times New Roman"/>
                      <w:b/>
                      <w:bCs/>
                      <w:i/>
                      <w:sz w:val="20"/>
                      <w:szCs w:val="20"/>
                    </w:rPr>
                  </w:pPr>
                  <w:r w:rsidRPr="0081495D">
                    <w:rPr>
                      <w:rFonts w:ascii="Times New Roman" w:hAnsi="Times New Roman" w:cs="Times New Roman"/>
                      <w:bCs/>
                      <w:sz w:val="20"/>
                      <w:szCs w:val="20"/>
                    </w:rPr>
                    <w:t>Не выявлены</w:t>
                  </w:r>
                  <w:r w:rsidRPr="0081495D">
                    <w:rPr>
                      <w:rFonts w:ascii="Times New Roman" w:hAnsi="Times New Roman" w:cs="Times New Roman"/>
                      <w:b/>
                      <w:bCs/>
                      <w:i/>
                      <w:sz w:val="20"/>
                      <w:szCs w:val="20"/>
                    </w:rPr>
                    <w:t xml:space="preserve"> </w:t>
                  </w:r>
                </w:p>
                <w:p w14:paraId="640FEF1B" w14:textId="77777777" w:rsidR="00C94E1F" w:rsidRPr="0081495D" w:rsidRDefault="00C94E1F" w:rsidP="00C94E1F">
                  <w:pPr>
                    <w:jc w:val="both"/>
                    <w:rPr>
                      <w:rFonts w:ascii="Times New Roman" w:hAnsi="Times New Roman" w:cs="Times New Roman"/>
                      <w:bCs/>
                      <w:sz w:val="20"/>
                      <w:szCs w:val="20"/>
                    </w:rPr>
                  </w:pPr>
                </w:p>
              </w:tc>
            </w:tr>
            <w:tr w:rsidR="00C94E1F" w:rsidRPr="00B20510" w14:paraId="1D116291" w14:textId="77777777" w:rsidTr="00C94E1F">
              <w:tc>
                <w:tcPr>
                  <w:tcW w:w="3185" w:type="dxa"/>
                  <w:gridSpan w:val="3"/>
                </w:tcPr>
                <w:p w14:paraId="17C3A3E7" w14:textId="77777777" w:rsidR="00C94E1F" w:rsidRPr="004F0CB7"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4F0CB7">
                    <w:rPr>
                      <w:rFonts w:ascii="Times New Roman" w:hAnsi="Times New Roman"/>
                      <w:b/>
                      <w:bCs/>
                      <w:i/>
                      <w:sz w:val="20"/>
                      <w:szCs w:val="20"/>
                    </w:rPr>
                    <w:t>Краткая характеристика наиболее значимых историко-культурных объектов</w:t>
                  </w:r>
                </w:p>
              </w:tc>
              <w:tc>
                <w:tcPr>
                  <w:tcW w:w="11506" w:type="dxa"/>
                  <w:gridSpan w:val="14"/>
                </w:tcPr>
                <w:p w14:paraId="47738612" w14:textId="77777777" w:rsidR="00C94E1F" w:rsidRPr="000C3E6E" w:rsidRDefault="00C94E1F" w:rsidP="00C94E1F">
                  <w:pPr>
                    <w:jc w:val="both"/>
                    <w:rPr>
                      <w:rFonts w:ascii="Times New Roman" w:hAnsi="Times New Roman" w:cs="Times New Roman"/>
                      <w:bCs/>
                      <w:sz w:val="20"/>
                      <w:szCs w:val="20"/>
                    </w:rPr>
                  </w:pPr>
                  <w:r w:rsidRPr="00650494">
                    <w:rPr>
                      <w:rFonts w:ascii="Times New Roman" w:hAnsi="Times New Roman" w:cs="Times New Roman"/>
                      <w:bCs/>
                      <w:sz w:val="20"/>
                      <w:szCs w:val="20"/>
                    </w:rPr>
                    <w:t>1.</w:t>
                  </w:r>
                  <w:r>
                    <w:rPr>
                      <w:rFonts w:ascii="Times New Roman" w:hAnsi="Times New Roman" w:cs="Times New Roman"/>
                      <w:bCs/>
                      <w:sz w:val="20"/>
                      <w:szCs w:val="20"/>
                    </w:rPr>
                    <w:t xml:space="preserve"> </w:t>
                  </w:r>
                  <w:proofErr w:type="spellStart"/>
                  <w:r>
                    <w:rPr>
                      <w:rFonts w:ascii="Times New Roman" w:hAnsi="Times New Roman" w:cs="Times New Roman"/>
                      <w:bCs/>
                      <w:sz w:val="20"/>
                      <w:szCs w:val="20"/>
                    </w:rPr>
                    <w:t>Зипуново</w:t>
                  </w:r>
                  <w:proofErr w:type="spellEnd"/>
                  <w:r>
                    <w:rPr>
                      <w:rFonts w:ascii="Times New Roman" w:hAnsi="Times New Roman" w:cs="Times New Roman"/>
                      <w:bCs/>
                      <w:sz w:val="20"/>
                      <w:szCs w:val="20"/>
                    </w:rPr>
                    <w:t xml:space="preserve"> </w:t>
                  </w:r>
                  <w:r>
                    <w:rPr>
                      <w:rFonts w:ascii="Times New Roman" w:hAnsi="Times New Roman" w:cs="Times New Roman"/>
                      <w:bCs/>
                      <w:sz w:val="20"/>
                      <w:szCs w:val="20"/>
                      <w:lang w:val="en-US"/>
                    </w:rPr>
                    <w:t xml:space="preserve">I </w:t>
                  </w:r>
                  <w:r>
                    <w:rPr>
                      <w:rFonts w:ascii="Times New Roman" w:hAnsi="Times New Roman" w:cs="Times New Roman"/>
                      <w:bCs/>
                      <w:sz w:val="20"/>
                      <w:szCs w:val="20"/>
                    </w:rPr>
                    <w:t>(селище, 2000 г.)</w:t>
                  </w:r>
                </w:p>
                <w:p w14:paraId="35EB4060" w14:textId="77777777" w:rsidR="00C94E1F" w:rsidRPr="0056277B" w:rsidRDefault="00C94E1F" w:rsidP="00C94E1F">
                  <w:pPr>
                    <w:jc w:val="both"/>
                    <w:rPr>
                      <w:rFonts w:ascii="Times New Roman" w:hAnsi="Times New Roman" w:cs="Times New Roman"/>
                      <w:bCs/>
                      <w:sz w:val="20"/>
                      <w:szCs w:val="20"/>
                    </w:rPr>
                  </w:pPr>
                </w:p>
              </w:tc>
            </w:tr>
            <w:tr w:rsidR="00C94E1F" w:rsidRPr="00B20510" w14:paraId="0BABB008" w14:textId="77777777" w:rsidTr="00C94E1F">
              <w:tc>
                <w:tcPr>
                  <w:tcW w:w="3185" w:type="dxa"/>
                  <w:gridSpan w:val="3"/>
                </w:tcPr>
                <w:p w14:paraId="3EFF174A" w14:textId="77777777" w:rsidR="00C94E1F" w:rsidRPr="004F0CB7" w:rsidRDefault="00C94E1F" w:rsidP="00FA6479">
                  <w:pPr>
                    <w:pStyle w:val="a5"/>
                    <w:numPr>
                      <w:ilvl w:val="0"/>
                      <w:numId w:val="15"/>
                    </w:numPr>
                    <w:tabs>
                      <w:tab w:val="left" w:pos="284"/>
                      <w:tab w:val="left" w:pos="567"/>
                    </w:tabs>
                    <w:ind w:left="0" w:firstLine="0"/>
                    <w:jc w:val="both"/>
                    <w:rPr>
                      <w:rFonts w:ascii="Times New Roman" w:hAnsi="Times New Roman"/>
                      <w:b/>
                      <w:bCs/>
                      <w:i/>
                      <w:sz w:val="20"/>
                      <w:szCs w:val="20"/>
                    </w:rPr>
                  </w:pPr>
                  <w:r w:rsidRPr="004F0CB7">
                    <w:rPr>
                      <w:rFonts w:ascii="Times New Roman" w:hAnsi="Times New Roman"/>
                      <w:b/>
                      <w:bCs/>
                      <w:i/>
                      <w:sz w:val="20"/>
                      <w:szCs w:val="20"/>
                    </w:rPr>
                    <w:t>Оценка современного состояния и вклада ООПТ в поддержании экологического баланса окружающих территорий</w:t>
                  </w:r>
                </w:p>
              </w:tc>
              <w:tc>
                <w:tcPr>
                  <w:tcW w:w="11506" w:type="dxa"/>
                  <w:gridSpan w:val="14"/>
                </w:tcPr>
                <w:p w14:paraId="5B2D37B7" w14:textId="77777777" w:rsidR="00C94E1F" w:rsidRPr="00CD0C88" w:rsidRDefault="00C94E1F" w:rsidP="00C94E1F">
                  <w:pPr>
                    <w:widowControl w:val="0"/>
                    <w:autoSpaceDE w:val="0"/>
                    <w:autoSpaceDN w:val="0"/>
                    <w:adjustRightInd w:val="0"/>
                    <w:rPr>
                      <w:rFonts w:ascii="Times New Roman" w:hAnsi="Times New Roman" w:cs="Times New Roman"/>
                      <w:sz w:val="20"/>
                      <w:szCs w:val="20"/>
                    </w:rPr>
                  </w:pPr>
                  <w:r w:rsidRPr="00EE7BBC">
                    <w:rPr>
                      <w:rFonts w:ascii="Times New Roman" w:hAnsi="Times New Roman" w:cs="Times New Roman"/>
                      <w:sz w:val="20"/>
                      <w:szCs w:val="20"/>
                    </w:rPr>
                    <w:t xml:space="preserve">Средневзвешенное состояния биологического заказника характеризуется как </w:t>
                  </w:r>
                  <w:proofErr w:type="spellStart"/>
                  <w:r w:rsidRPr="00EE7BBC">
                    <w:rPr>
                      <w:rFonts w:ascii="Times New Roman" w:hAnsi="Times New Roman" w:cs="Times New Roman"/>
                      <w:sz w:val="20"/>
                      <w:szCs w:val="20"/>
                    </w:rPr>
                    <w:t>слабодеградированное</w:t>
                  </w:r>
                  <w:proofErr w:type="spellEnd"/>
                  <w:r w:rsidRPr="00EE7BBC">
                    <w:rPr>
                      <w:rFonts w:ascii="Times New Roman" w:hAnsi="Times New Roman" w:cs="Times New Roman"/>
                      <w:sz w:val="20"/>
                      <w:szCs w:val="20"/>
                    </w:rPr>
                    <w:t xml:space="preserve"> </w:t>
                  </w:r>
                </w:p>
                <w:p w14:paraId="70BF4C68" w14:textId="77777777" w:rsidR="00C94E1F" w:rsidRPr="00CD0C88" w:rsidRDefault="00C94E1F" w:rsidP="00C94E1F">
                  <w:pPr>
                    <w:widowControl w:val="0"/>
                    <w:autoSpaceDE w:val="0"/>
                    <w:autoSpaceDN w:val="0"/>
                    <w:adjustRightInd w:val="0"/>
                    <w:rPr>
                      <w:rFonts w:ascii="Times New Roman" w:hAnsi="Times New Roman" w:cs="Times New Roman"/>
                      <w:sz w:val="20"/>
                      <w:szCs w:val="20"/>
                    </w:rPr>
                  </w:pPr>
                  <w:r w:rsidRPr="00CD0C88">
                    <w:rPr>
                      <w:rFonts w:ascii="Times New Roman" w:hAnsi="Times New Roman" w:cs="Times New Roman"/>
                      <w:sz w:val="20"/>
                      <w:szCs w:val="20"/>
                    </w:rPr>
                    <w:t>Роль в поддержании экологического баланса:</w:t>
                  </w:r>
                </w:p>
                <w:p w14:paraId="75E32551" w14:textId="77777777" w:rsidR="00C94E1F" w:rsidRDefault="00C94E1F" w:rsidP="00FA6479">
                  <w:pPr>
                    <w:pStyle w:val="af0"/>
                    <w:numPr>
                      <w:ilvl w:val="0"/>
                      <w:numId w:val="19"/>
                    </w:numPr>
                    <w:spacing w:after="0"/>
                    <w:jc w:val="both"/>
                    <w:rPr>
                      <w:bCs/>
                      <w:sz w:val="20"/>
                      <w:szCs w:val="20"/>
                    </w:rPr>
                  </w:pPr>
                  <w:r w:rsidRPr="00CD0C88">
                    <w:rPr>
                      <w:bCs/>
                      <w:sz w:val="20"/>
                      <w:szCs w:val="20"/>
                    </w:rPr>
                    <w:t>Обеспечивает поддержание жизнеспособности</w:t>
                  </w:r>
                  <w:r>
                    <w:rPr>
                      <w:bCs/>
                      <w:sz w:val="20"/>
                      <w:szCs w:val="20"/>
                    </w:rPr>
                    <w:t xml:space="preserve"> популяций ряда охотничье-промысловых видов</w:t>
                  </w:r>
                </w:p>
                <w:p w14:paraId="261B983A" w14:textId="77777777" w:rsidR="00C94E1F" w:rsidRPr="008B515E" w:rsidRDefault="00C94E1F" w:rsidP="00FA6479">
                  <w:pPr>
                    <w:pStyle w:val="af0"/>
                    <w:numPr>
                      <w:ilvl w:val="0"/>
                      <w:numId w:val="19"/>
                    </w:numPr>
                    <w:spacing w:after="0"/>
                    <w:jc w:val="both"/>
                    <w:rPr>
                      <w:bCs/>
                      <w:sz w:val="20"/>
                      <w:szCs w:val="20"/>
                    </w:rPr>
                  </w:pPr>
                  <w:r w:rsidRPr="00643B38">
                    <w:rPr>
                      <w:sz w:val="20"/>
                      <w:szCs w:val="20"/>
                    </w:rPr>
                    <w:t>Резервационная роль для ряда редких и исчезающих видов растений и животных</w:t>
                  </w:r>
                </w:p>
              </w:tc>
            </w:tr>
            <w:tr w:rsidR="00C94E1F" w:rsidRPr="00B84B2B" w14:paraId="3A1D5E5E" w14:textId="77777777" w:rsidTr="00C94E1F">
              <w:tc>
                <w:tcPr>
                  <w:tcW w:w="14691" w:type="dxa"/>
                  <w:gridSpan w:val="17"/>
                </w:tcPr>
                <w:p w14:paraId="548CD6E8"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21. Экспликация земель</w:t>
                  </w:r>
                </w:p>
              </w:tc>
            </w:tr>
            <w:tr w:rsidR="00C94E1F" w:rsidRPr="00B84B2B" w14:paraId="66462CEE" w14:textId="77777777" w:rsidTr="00C94E1F">
              <w:tc>
                <w:tcPr>
                  <w:tcW w:w="14691" w:type="dxa"/>
                  <w:gridSpan w:val="17"/>
                </w:tcPr>
                <w:p w14:paraId="13BA1F0F" w14:textId="77777777" w:rsidR="00C94E1F" w:rsidRPr="00B84B2B" w:rsidRDefault="00C94E1F" w:rsidP="00C94E1F">
                  <w:pPr>
                    <w:jc w:val="center"/>
                    <w:rPr>
                      <w:rFonts w:ascii="Times New Roman" w:hAnsi="Times New Roman" w:cs="Times New Roman"/>
                      <w:b/>
                      <w:bCs/>
                      <w:i/>
                      <w:sz w:val="20"/>
                      <w:szCs w:val="20"/>
                    </w:rPr>
                  </w:pPr>
                  <w:r w:rsidRPr="00B84B2B">
                    <w:rPr>
                      <w:rFonts w:ascii="Times New Roman" w:hAnsi="Times New Roman" w:cs="Times New Roman"/>
                      <w:b/>
                      <w:bCs/>
                      <w:i/>
                      <w:sz w:val="20"/>
                      <w:szCs w:val="20"/>
                    </w:rPr>
                    <w:t xml:space="preserve">а) экспликация по составу земель (категории земель) </w:t>
                  </w:r>
                </w:p>
              </w:tc>
            </w:tr>
            <w:tr w:rsidR="00C94E1F" w:rsidRPr="00B84B2B" w14:paraId="3013BBE8" w14:textId="77777777" w:rsidTr="00C94E1F">
              <w:tc>
                <w:tcPr>
                  <w:tcW w:w="6726" w:type="dxa"/>
                  <w:gridSpan w:val="8"/>
                </w:tcPr>
                <w:p w14:paraId="2D36A64A"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Категория земель</w:t>
                  </w:r>
                </w:p>
              </w:tc>
              <w:tc>
                <w:tcPr>
                  <w:tcW w:w="4742" w:type="dxa"/>
                  <w:gridSpan w:val="6"/>
                </w:tcPr>
                <w:p w14:paraId="24963A14" w14:textId="77777777" w:rsidR="00C94E1F" w:rsidRPr="00B84B2B" w:rsidRDefault="00C94E1F" w:rsidP="00C94E1F">
                  <w:pPr>
                    <w:jc w:val="center"/>
                    <w:rPr>
                      <w:rFonts w:ascii="Times New Roman" w:hAnsi="Times New Roman" w:cs="Times New Roman"/>
                      <w:bCs/>
                      <w:sz w:val="20"/>
                      <w:szCs w:val="20"/>
                    </w:rPr>
                  </w:pPr>
                  <w:r w:rsidRPr="00B84B2B">
                    <w:rPr>
                      <w:rFonts w:ascii="Times New Roman" w:hAnsi="Times New Roman" w:cs="Times New Roman"/>
                      <w:b/>
                      <w:bCs/>
                      <w:sz w:val="20"/>
                      <w:szCs w:val="20"/>
                    </w:rPr>
                    <w:t>Площадь, га</w:t>
                  </w:r>
                </w:p>
              </w:tc>
              <w:tc>
                <w:tcPr>
                  <w:tcW w:w="3223" w:type="dxa"/>
                  <w:gridSpan w:val="3"/>
                </w:tcPr>
                <w:p w14:paraId="323ED8E6"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Доля площади, %</w:t>
                  </w:r>
                </w:p>
              </w:tc>
            </w:tr>
            <w:tr w:rsidR="00C94E1F" w:rsidRPr="00B84B2B" w14:paraId="048BFD20" w14:textId="77777777" w:rsidTr="00C94E1F">
              <w:tc>
                <w:tcPr>
                  <w:tcW w:w="6726" w:type="dxa"/>
                  <w:gridSpan w:val="8"/>
                </w:tcPr>
                <w:p w14:paraId="001C90A5" w14:textId="77777777" w:rsidR="00C94E1F" w:rsidRPr="00B84B2B" w:rsidRDefault="00C94E1F" w:rsidP="00C94E1F">
                  <w:pPr>
                    <w:jc w:val="both"/>
                    <w:rPr>
                      <w:rFonts w:ascii="Times New Roman" w:hAnsi="Times New Roman" w:cs="Times New Roman"/>
                      <w:bCs/>
                      <w:sz w:val="20"/>
                      <w:szCs w:val="20"/>
                    </w:rPr>
                  </w:pPr>
                  <w:r w:rsidRPr="00B84B2B">
                    <w:rPr>
                      <w:rFonts w:ascii="Times New Roman" w:hAnsi="Times New Roman" w:cs="Times New Roman"/>
                      <w:bCs/>
                      <w:sz w:val="20"/>
                      <w:szCs w:val="20"/>
                    </w:rPr>
                    <w:t xml:space="preserve">Земли </w:t>
                  </w:r>
                  <w:r>
                    <w:rPr>
                      <w:rFonts w:ascii="Times New Roman" w:hAnsi="Times New Roman" w:cs="Times New Roman"/>
                      <w:bCs/>
                      <w:sz w:val="20"/>
                      <w:szCs w:val="20"/>
                    </w:rPr>
                    <w:t>сельскохозяйственного назначения</w:t>
                  </w:r>
                </w:p>
              </w:tc>
              <w:tc>
                <w:tcPr>
                  <w:tcW w:w="4742" w:type="dxa"/>
                  <w:gridSpan w:val="6"/>
                  <w:vAlign w:val="center"/>
                </w:tcPr>
                <w:p w14:paraId="62E5C9DA" w14:textId="77777777" w:rsidR="00C94E1F" w:rsidRPr="00B84B2B"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6000,0</w:t>
                  </w:r>
                </w:p>
              </w:tc>
              <w:tc>
                <w:tcPr>
                  <w:tcW w:w="3223" w:type="dxa"/>
                  <w:gridSpan w:val="3"/>
                  <w:vAlign w:val="center"/>
                </w:tcPr>
                <w:p w14:paraId="247DAE14"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21,43</w:t>
                  </w:r>
                </w:p>
              </w:tc>
            </w:tr>
            <w:tr w:rsidR="00C94E1F" w:rsidRPr="00B84B2B" w14:paraId="72D6982E" w14:textId="77777777" w:rsidTr="00C94E1F">
              <w:tc>
                <w:tcPr>
                  <w:tcW w:w="6726" w:type="dxa"/>
                  <w:gridSpan w:val="8"/>
                </w:tcPr>
                <w:p w14:paraId="097A6F86" w14:textId="77777777"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Земли лесного фонда</w:t>
                  </w:r>
                </w:p>
              </w:tc>
              <w:tc>
                <w:tcPr>
                  <w:tcW w:w="4742" w:type="dxa"/>
                  <w:gridSpan w:val="6"/>
                  <w:vAlign w:val="center"/>
                </w:tcPr>
                <w:p w14:paraId="39151251" w14:textId="77777777" w:rsidR="00C94E1F" w:rsidRPr="00B84B2B"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5385,7</w:t>
                  </w:r>
                </w:p>
              </w:tc>
              <w:tc>
                <w:tcPr>
                  <w:tcW w:w="3223" w:type="dxa"/>
                  <w:gridSpan w:val="3"/>
                  <w:vAlign w:val="center"/>
                </w:tcPr>
                <w:p w14:paraId="786C6E76"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19,23</w:t>
                  </w:r>
                </w:p>
              </w:tc>
            </w:tr>
            <w:tr w:rsidR="00C94E1F" w:rsidRPr="00B84B2B" w14:paraId="16BD5706" w14:textId="77777777" w:rsidTr="00C94E1F">
              <w:tc>
                <w:tcPr>
                  <w:tcW w:w="6726" w:type="dxa"/>
                  <w:gridSpan w:val="8"/>
                </w:tcPr>
                <w:p w14:paraId="2D990B88" w14:textId="77777777" w:rsidR="00C94E1F"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Земли</w:t>
                  </w:r>
                  <w:r w:rsidRPr="00437D91">
                    <w:rPr>
                      <w:rFonts w:ascii="Times New Roman" w:hAnsi="Times New Roman" w:cs="Times New Roman"/>
                      <w:bCs/>
                      <w:sz w:val="20"/>
                      <w:szCs w:val="20"/>
                    </w:rPr>
                    <w:t>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4742" w:type="dxa"/>
                  <w:gridSpan w:val="6"/>
                  <w:vAlign w:val="center"/>
                </w:tcPr>
                <w:p w14:paraId="635C2CC2" w14:textId="77777777" w:rsidR="00C94E1F"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3,0</w:t>
                  </w:r>
                </w:p>
              </w:tc>
              <w:tc>
                <w:tcPr>
                  <w:tcW w:w="3223" w:type="dxa"/>
                  <w:gridSpan w:val="3"/>
                  <w:vAlign w:val="center"/>
                </w:tcPr>
                <w:p w14:paraId="622DEBD6"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0,01</w:t>
                  </w:r>
                </w:p>
              </w:tc>
            </w:tr>
            <w:tr w:rsidR="00C94E1F" w:rsidRPr="00B84B2B" w14:paraId="3B4EAC78" w14:textId="77777777" w:rsidTr="00C94E1F">
              <w:tc>
                <w:tcPr>
                  <w:tcW w:w="6726" w:type="dxa"/>
                  <w:gridSpan w:val="8"/>
                </w:tcPr>
                <w:p w14:paraId="78C03254" w14:textId="77777777" w:rsidR="00C94E1F"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Земли населенных пунктов</w:t>
                  </w:r>
                </w:p>
              </w:tc>
              <w:tc>
                <w:tcPr>
                  <w:tcW w:w="4742" w:type="dxa"/>
                  <w:gridSpan w:val="6"/>
                  <w:vAlign w:val="center"/>
                </w:tcPr>
                <w:p w14:paraId="0057C6B7" w14:textId="77777777" w:rsidR="00C94E1F"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40,0</w:t>
                  </w:r>
                </w:p>
              </w:tc>
              <w:tc>
                <w:tcPr>
                  <w:tcW w:w="3223" w:type="dxa"/>
                  <w:gridSpan w:val="3"/>
                  <w:vAlign w:val="center"/>
                </w:tcPr>
                <w:p w14:paraId="426F1A3F"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0,14</w:t>
                  </w:r>
                </w:p>
              </w:tc>
            </w:tr>
            <w:tr w:rsidR="00C94E1F" w:rsidRPr="00B84B2B" w14:paraId="78B0D068" w14:textId="77777777" w:rsidTr="00C94E1F">
              <w:tc>
                <w:tcPr>
                  <w:tcW w:w="6726" w:type="dxa"/>
                  <w:gridSpan w:val="8"/>
                </w:tcPr>
                <w:p w14:paraId="543B47B1" w14:textId="77777777" w:rsidR="00C94E1F" w:rsidRDefault="00C94E1F" w:rsidP="00C94E1F">
                  <w:pPr>
                    <w:rPr>
                      <w:rFonts w:ascii="Times New Roman" w:hAnsi="Times New Roman" w:cs="Times New Roman"/>
                      <w:bCs/>
                      <w:sz w:val="20"/>
                      <w:szCs w:val="20"/>
                    </w:rPr>
                  </w:pPr>
                  <w:r>
                    <w:rPr>
                      <w:rFonts w:ascii="Times New Roman" w:hAnsi="Times New Roman" w:cs="Times New Roman"/>
                      <w:bCs/>
                      <w:sz w:val="20"/>
                      <w:szCs w:val="20"/>
                    </w:rPr>
                    <w:t>Категория не определена</w:t>
                  </w:r>
                </w:p>
              </w:tc>
              <w:tc>
                <w:tcPr>
                  <w:tcW w:w="4742" w:type="dxa"/>
                  <w:gridSpan w:val="6"/>
                  <w:vAlign w:val="center"/>
                </w:tcPr>
                <w:p w14:paraId="013A31D0" w14:textId="77777777" w:rsidR="00C94E1F" w:rsidRDefault="00C94E1F" w:rsidP="00C94E1F">
                  <w:pPr>
                    <w:jc w:val="center"/>
                    <w:rPr>
                      <w:rFonts w:ascii="Times New Roman" w:hAnsi="Times New Roman" w:cs="Times New Roman"/>
                      <w:bCs/>
                      <w:sz w:val="20"/>
                      <w:szCs w:val="20"/>
                    </w:rPr>
                  </w:pPr>
                  <w:r w:rsidRPr="00437D91">
                    <w:rPr>
                      <w:rFonts w:ascii="Times New Roman" w:hAnsi="Times New Roman" w:cs="Times New Roman"/>
                      <w:bCs/>
                      <w:sz w:val="20"/>
                      <w:szCs w:val="20"/>
                    </w:rPr>
                    <w:t>16574,3</w:t>
                  </w:r>
                </w:p>
              </w:tc>
              <w:tc>
                <w:tcPr>
                  <w:tcW w:w="3223" w:type="dxa"/>
                  <w:gridSpan w:val="3"/>
                  <w:vAlign w:val="center"/>
                </w:tcPr>
                <w:p w14:paraId="3095AA3E" w14:textId="77777777" w:rsidR="00C94E1F" w:rsidRDefault="00C94E1F" w:rsidP="00C94E1F">
                  <w:pPr>
                    <w:jc w:val="center"/>
                    <w:rPr>
                      <w:rFonts w:ascii="Times New Roman" w:hAnsi="Times New Roman" w:cs="Times New Roman"/>
                      <w:sz w:val="20"/>
                      <w:szCs w:val="20"/>
                    </w:rPr>
                  </w:pPr>
                  <w:r>
                    <w:rPr>
                      <w:rFonts w:ascii="Times New Roman" w:hAnsi="Times New Roman" w:cs="Times New Roman"/>
                      <w:sz w:val="20"/>
                      <w:szCs w:val="20"/>
                    </w:rPr>
                    <w:t>59,18</w:t>
                  </w:r>
                </w:p>
              </w:tc>
            </w:tr>
            <w:tr w:rsidR="00C94E1F" w:rsidRPr="00B84B2B" w14:paraId="2E511F31" w14:textId="77777777" w:rsidTr="00C94E1F">
              <w:tc>
                <w:tcPr>
                  <w:tcW w:w="14691" w:type="dxa"/>
                  <w:gridSpan w:val="17"/>
                </w:tcPr>
                <w:p w14:paraId="323820DA" w14:textId="77777777" w:rsidR="00C94E1F" w:rsidRPr="00B84B2B" w:rsidRDefault="00C94E1F" w:rsidP="00C94E1F">
                  <w:pPr>
                    <w:jc w:val="center"/>
                    <w:rPr>
                      <w:rFonts w:ascii="Times New Roman" w:hAnsi="Times New Roman" w:cs="Times New Roman"/>
                      <w:b/>
                      <w:bCs/>
                      <w:i/>
                      <w:sz w:val="20"/>
                      <w:szCs w:val="20"/>
                    </w:rPr>
                  </w:pPr>
                  <w:r w:rsidRPr="00B84B2B">
                    <w:rPr>
                      <w:rFonts w:ascii="Times New Roman" w:hAnsi="Times New Roman" w:cs="Times New Roman"/>
                      <w:b/>
                      <w:bCs/>
                      <w:i/>
                      <w:sz w:val="20"/>
                      <w:szCs w:val="20"/>
                    </w:rPr>
                    <w:t xml:space="preserve">б) экспликация земель особо охраняемых территорий и объектов (типы экосистем) </w:t>
                  </w:r>
                </w:p>
              </w:tc>
            </w:tr>
            <w:tr w:rsidR="00C94E1F" w:rsidRPr="00B84B2B" w14:paraId="0F1B6B23" w14:textId="77777777" w:rsidTr="00C94E1F">
              <w:tc>
                <w:tcPr>
                  <w:tcW w:w="6726" w:type="dxa"/>
                  <w:gridSpan w:val="8"/>
                </w:tcPr>
                <w:p w14:paraId="79266607" w14:textId="77777777" w:rsidR="00C94E1F" w:rsidRPr="00B84B2B" w:rsidRDefault="00C94E1F" w:rsidP="00C94E1F">
                  <w:pPr>
                    <w:jc w:val="center"/>
                    <w:rPr>
                      <w:rFonts w:ascii="Times New Roman" w:hAnsi="Times New Roman" w:cs="Times New Roman"/>
                      <w:b/>
                      <w:sz w:val="20"/>
                      <w:szCs w:val="20"/>
                    </w:rPr>
                  </w:pPr>
                  <w:r w:rsidRPr="00B84B2B">
                    <w:rPr>
                      <w:rFonts w:ascii="Times New Roman" w:hAnsi="Times New Roman" w:cs="Times New Roman"/>
                      <w:b/>
                      <w:bCs/>
                      <w:color w:val="000000"/>
                      <w:sz w:val="20"/>
                      <w:szCs w:val="20"/>
                      <w:shd w:val="clear" w:color="auto" w:fill="FFFFFF"/>
                    </w:rPr>
                    <w:t>Тип экосистем</w:t>
                  </w:r>
                </w:p>
              </w:tc>
              <w:tc>
                <w:tcPr>
                  <w:tcW w:w="4742" w:type="dxa"/>
                  <w:gridSpan w:val="6"/>
                </w:tcPr>
                <w:p w14:paraId="51250278" w14:textId="77777777" w:rsidR="00C94E1F" w:rsidRPr="00B84B2B" w:rsidRDefault="00C94E1F" w:rsidP="00C94E1F">
                  <w:pPr>
                    <w:jc w:val="center"/>
                    <w:rPr>
                      <w:rFonts w:ascii="Times New Roman" w:hAnsi="Times New Roman" w:cs="Times New Roman"/>
                      <w:b/>
                      <w:sz w:val="20"/>
                      <w:szCs w:val="20"/>
                    </w:rPr>
                  </w:pPr>
                  <w:r w:rsidRPr="00B84B2B">
                    <w:rPr>
                      <w:rFonts w:ascii="Times New Roman" w:hAnsi="Times New Roman" w:cs="Times New Roman"/>
                      <w:b/>
                      <w:bCs/>
                      <w:color w:val="000000"/>
                      <w:sz w:val="20"/>
                      <w:szCs w:val="20"/>
                      <w:shd w:val="clear" w:color="auto" w:fill="FFFFFF"/>
                    </w:rPr>
                    <w:t>Площадь, га</w:t>
                  </w:r>
                </w:p>
              </w:tc>
              <w:tc>
                <w:tcPr>
                  <w:tcW w:w="3223" w:type="dxa"/>
                  <w:gridSpan w:val="3"/>
                </w:tcPr>
                <w:p w14:paraId="13DC8D0A" w14:textId="77777777"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
                      <w:bCs/>
                      <w:color w:val="000000"/>
                      <w:sz w:val="20"/>
                      <w:szCs w:val="20"/>
                      <w:shd w:val="clear" w:color="auto" w:fill="FFFFFF"/>
                    </w:rPr>
                    <w:t>Доля площади, %</w:t>
                  </w:r>
                </w:p>
              </w:tc>
            </w:tr>
            <w:tr w:rsidR="00C94E1F" w:rsidRPr="00B84B2B" w14:paraId="598BE5C2" w14:textId="77777777" w:rsidTr="00C94E1F">
              <w:tc>
                <w:tcPr>
                  <w:tcW w:w="6726" w:type="dxa"/>
                  <w:gridSpan w:val="8"/>
                  <w:vAlign w:val="center"/>
                </w:tcPr>
                <w:p w14:paraId="29E9E187" w14:textId="77777777" w:rsidR="00C94E1F" w:rsidRPr="00EE7BBC" w:rsidRDefault="00C94E1F" w:rsidP="00C94E1F">
                  <w:pPr>
                    <w:jc w:val="both"/>
                    <w:rPr>
                      <w:rFonts w:ascii="Times New Roman" w:hAnsi="Times New Roman" w:cs="Times New Roman"/>
                      <w:color w:val="000000"/>
                      <w:sz w:val="20"/>
                      <w:szCs w:val="20"/>
                    </w:rPr>
                  </w:pPr>
                  <w:r w:rsidRPr="00EE7BBC">
                    <w:rPr>
                      <w:rFonts w:ascii="Times New Roman" w:hAnsi="Times New Roman" w:cs="Times New Roman"/>
                      <w:color w:val="000000"/>
                      <w:sz w:val="20"/>
                      <w:szCs w:val="20"/>
                    </w:rPr>
                    <w:t>Смешанные и мелколиственные леса</w:t>
                  </w:r>
                </w:p>
              </w:tc>
              <w:tc>
                <w:tcPr>
                  <w:tcW w:w="4742" w:type="dxa"/>
                  <w:gridSpan w:val="6"/>
                  <w:vAlign w:val="center"/>
                </w:tcPr>
                <w:p w14:paraId="0C7DBA48" w14:textId="77777777" w:rsidR="00C94E1F" w:rsidRPr="00EE7BBC" w:rsidRDefault="00C94E1F" w:rsidP="00C94E1F">
                  <w:pPr>
                    <w:jc w:val="center"/>
                    <w:rPr>
                      <w:rFonts w:ascii="Times New Roman" w:hAnsi="Times New Roman" w:cs="Times New Roman"/>
                      <w:color w:val="000000"/>
                      <w:sz w:val="20"/>
                      <w:szCs w:val="20"/>
                    </w:rPr>
                  </w:pPr>
                  <w:r w:rsidRPr="00EE7BBC">
                    <w:rPr>
                      <w:rFonts w:ascii="Times New Roman" w:hAnsi="Times New Roman" w:cs="Times New Roman"/>
                      <w:color w:val="000000"/>
                      <w:sz w:val="20"/>
                      <w:szCs w:val="20"/>
                    </w:rPr>
                    <w:t>11 463,0</w:t>
                  </w:r>
                </w:p>
              </w:tc>
              <w:tc>
                <w:tcPr>
                  <w:tcW w:w="3223" w:type="dxa"/>
                  <w:gridSpan w:val="3"/>
                  <w:vAlign w:val="center"/>
                </w:tcPr>
                <w:p w14:paraId="4E602583" w14:textId="77777777"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40</w:t>
                  </w:r>
                  <w:r>
                    <w:rPr>
                      <w:rFonts w:ascii="Times New Roman" w:hAnsi="Times New Roman" w:cs="Times New Roman"/>
                      <w:sz w:val="20"/>
                      <w:szCs w:val="20"/>
                    </w:rPr>
                    <w:t>,0</w:t>
                  </w:r>
                </w:p>
              </w:tc>
            </w:tr>
            <w:tr w:rsidR="00C94E1F" w:rsidRPr="00B84B2B" w14:paraId="4E85B6A9" w14:textId="77777777" w:rsidTr="00C94E1F">
              <w:tc>
                <w:tcPr>
                  <w:tcW w:w="6726" w:type="dxa"/>
                  <w:gridSpan w:val="8"/>
                  <w:vAlign w:val="center"/>
                </w:tcPr>
                <w:p w14:paraId="66FA3524" w14:textId="77777777" w:rsidR="00C94E1F" w:rsidRPr="00EE7BBC" w:rsidRDefault="00C94E1F" w:rsidP="00C94E1F">
                  <w:pPr>
                    <w:jc w:val="both"/>
                    <w:rPr>
                      <w:rFonts w:ascii="Times New Roman" w:hAnsi="Times New Roman" w:cs="Times New Roman"/>
                      <w:color w:val="000000"/>
                      <w:sz w:val="20"/>
                      <w:szCs w:val="20"/>
                    </w:rPr>
                  </w:pPr>
                  <w:r w:rsidRPr="00EE7BBC">
                    <w:rPr>
                      <w:rFonts w:ascii="Times New Roman" w:hAnsi="Times New Roman" w:cs="Times New Roman"/>
                      <w:color w:val="000000"/>
                      <w:sz w:val="20"/>
                      <w:szCs w:val="20"/>
                    </w:rPr>
                    <w:lastRenderedPageBreak/>
                    <w:t>Населённый пункт</w:t>
                  </w:r>
                </w:p>
              </w:tc>
              <w:tc>
                <w:tcPr>
                  <w:tcW w:w="4742" w:type="dxa"/>
                  <w:gridSpan w:val="6"/>
                  <w:vAlign w:val="center"/>
                </w:tcPr>
                <w:p w14:paraId="27D594F9" w14:textId="77777777" w:rsidR="00C94E1F" w:rsidRPr="00EE7BBC" w:rsidRDefault="00C94E1F" w:rsidP="00C94E1F">
                  <w:pPr>
                    <w:jc w:val="center"/>
                    <w:rPr>
                      <w:rFonts w:ascii="Times New Roman" w:hAnsi="Times New Roman" w:cs="Times New Roman"/>
                      <w:color w:val="000000"/>
                      <w:sz w:val="20"/>
                      <w:szCs w:val="20"/>
                    </w:rPr>
                  </w:pPr>
                  <w:r w:rsidRPr="00EE7BBC">
                    <w:rPr>
                      <w:rFonts w:ascii="Times New Roman" w:hAnsi="Times New Roman" w:cs="Times New Roman"/>
                      <w:color w:val="000000"/>
                      <w:sz w:val="20"/>
                      <w:szCs w:val="20"/>
                    </w:rPr>
                    <w:t>1 438,3</w:t>
                  </w:r>
                </w:p>
              </w:tc>
              <w:tc>
                <w:tcPr>
                  <w:tcW w:w="3223" w:type="dxa"/>
                  <w:gridSpan w:val="3"/>
                  <w:vAlign w:val="center"/>
                </w:tcPr>
                <w:p w14:paraId="47C0E7B4" w14:textId="77777777"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5</w:t>
                  </w:r>
                  <w:r>
                    <w:rPr>
                      <w:rFonts w:ascii="Times New Roman" w:hAnsi="Times New Roman" w:cs="Times New Roman"/>
                      <w:sz w:val="20"/>
                      <w:szCs w:val="20"/>
                    </w:rPr>
                    <w:t>,0</w:t>
                  </w:r>
                </w:p>
              </w:tc>
            </w:tr>
            <w:tr w:rsidR="00C94E1F" w:rsidRPr="00B84B2B" w14:paraId="5A796199" w14:textId="77777777" w:rsidTr="00C94E1F">
              <w:tc>
                <w:tcPr>
                  <w:tcW w:w="6726" w:type="dxa"/>
                  <w:gridSpan w:val="8"/>
                  <w:vAlign w:val="center"/>
                </w:tcPr>
                <w:p w14:paraId="7ABD5C2A" w14:textId="77777777" w:rsidR="00C94E1F" w:rsidRPr="00EE7BBC" w:rsidRDefault="00C94E1F" w:rsidP="00C94E1F">
                  <w:pPr>
                    <w:jc w:val="both"/>
                    <w:rPr>
                      <w:rFonts w:ascii="Times New Roman" w:hAnsi="Times New Roman" w:cs="Times New Roman"/>
                      <w:color w:val="000000"/>
                      <w:sz w:val="20"/>
                      <w:szCs w:val="20"/>
                    </w:rPr>
                  </w:pPr>
                  <w:r w:rsidRPr="00EE7BBC">
                    <w:rPr>
                      <w:rFonts w:ascii="Times New Roman" w:hAnsi="Times New Roman" w:cs="Times New Roman"/>
                      <w:color w:val="000000"/>
                      <w:sz w:val="20"/>
                      <w:szCs w:val="20"/>
                    </w:rPr>
                    <w:t>Луговые сообщества</w:t>
                  </w:r>
                </w:p>
              </w:tc>
              <w:tc>
                <w:tcPr>
                  <w:tcW w:w="4742" w:type="dxa"/>
                  <w:gridSpan w:val="6"/>
                  <w:vAlign w:val="center"/>
                </w:tcPr>
                <w:p w14:paraId="4D85B13E" w14:textId="77777777" w:rsidR="00C94E1F" w:rsidRPr="00EE7BBC" w:rsidRDefault="00C94E1F" w:rsidP="00C94E1F">
                  <w:pPr>
                    <w:jc w:val="center"/>
                    <w:rPr>
                      <w:rFonts w:ascii="Times New Roman" w:hAnsi="Times New Roman" w:cs="Times New Roman"/>
                      <w:color w:val="000000"/>
                      <w:sz w:val="20"/>
                      <w:szCs w:val="20"/>
                    </w:rPr>
                  </w:pPr>
                  <w:r w:rsidRPr="00EE7BBC">
                    <w:rPr>
                      <w:rFonts w:ascii="Times New Roman" w:hAnsi="Times New Roman" w:cs="Times New Roman"/>
                      <w:color w:val="000000"/>
                      <w:sz w:val="20"/>
                      <w:szCs w:val="20"/>
                    </w:rPr>
                    <w:t>1 096,0</w:t>
                  </w:r>
                </w:p>
              </w:tc>
              <w:tc>
                <w:tcPr>
                  <w:tcW w:w="3223" w:type="dxa"/>
                  <w:gridSpan w:val="3"/>
                  <w:vAlign w:val="center"/>
                </w:tcPr>
                <w:p w14:paraId="1CED6647" w14:textId="77777777"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4</w:t>
                  </w:r>
                  <w:r>
                    <w:rPr>
                      <w:rFonts w:ascii="Times New Roman" w:hAnsi="Times New Roman" w:cs="Times New Roman"/>
                      <w:sz w:val="20"/>
                      <w:szCs w:val="20"/>
                    </w:rPr>
                    <w:t>,0</w:t>
                  </w:r>
                </w:p>
              </w:tc>
            </w:tr>
            <w:tr w:rsidR="00C94E1F" w:rsidRPr="00B84B2B" w14:paraId="538585F3" w14:textId="77777777" w:rsidTr="00C94E1F">
              <w:tc>
                <w:tcPr>
                  <w:tcW w:w="6726" w:type="dxa"/>
                  <w:gridSpan w:val="8"/>
                  <w:vAlign w:val="center"/>
                </w:tcPr>
                <w:p w14:paraId="7DA20012" w14:textId="77777777" w:rsidR="00C94E1F" w:rsidRPr="00EE7BBC" w:rsidRDefault="00C94E1F" w:rsidP="00C94E1F">
                  <w:pPr>
                    <w:rPr>
                      <w:rFonts w:ascii="Times New Roman" w:hAnsi="Times New Roman" w:cs="Times New Roman"/>
                      <w:color w:val="000000"/>
                      <w:sz w:val="20"/>
                      <w:szCs w:val="20"/>
                    </w:rPr>
                  </w:pPr>
                  <w:r w:rsidRPr="00EE7BBC">
                    <w:rPr>
                      <w:rFonts w:ascii="Times New Roman" w:hAnsi="Times New Roman" w:cs="Times New Roman"/>
                      <w:color w:val="000000"/>
                      <w:sz w:val="20"/>
                      <w:szCs w:val="20"/>
                    </w:rPr>
                    <w:t>С/х угодья</w:t>
                  </w:r>
                </w:p>
              </w:tc>
              <w:tc>
                <w:tcPr>
                  <w:tcW w:w="4742" w:type="dxa"/>
                  <w:gridSpan w:val="6"/>
                  <w:vAlign w:val="center"/>
                </w:tcPr>
                <w:p w14:paraId="4AE9BC68" w14:textId="77777777" w:rsidR="00C94E1F" w:rsidRPr="00EE7BBC" w:rsidRDefault="00C94E1F" w:rsidP="00C94E1F">
                  <w:pPr>
                    <w:jc w:val="center"/>
                    <w:rPr>
                      <w:rFonts w:ascii="Times New Roman" w:hAnsi="Times New Roman" w:cs="Times New Roman"/>
                      <w:color w:val="000000"/>
                      <w:sz w:val="20"/>
                      <w:szCs w:val="20"/>
                    </w:rPr>
                  </w:pPr>
                  <w:r w:rsidRPr="00EE7BBC">
                    <w:rPr>
                      <w:rFonts w:ascii="Times New Roman" w:hAnsi="Times New Roman" w:cs="Times New Roman"/>
                      <w:color w:val="000000"/>
                      <w:sz w:val="20"/>
                      <w:szCs w:val="20"/>
                    </w:rPr>
                    <w:t>13 649,3</w:t>
                  </w:r>
                </w:p>
              </w:tc>
              <w:tc>
                <w:tcPr>
                  <w:tcW w:w="3223" w:type="dxa"/>
                  <w:gridSpan w:val="3"/>
                  <w:vAlign w:val="center"/>
                </w:tcPr>
                <w:p w14:paraId="03EDC404" w14:textId="77777777"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47</w:t>
                  </w:r>
                  <w:r>
                    <w:rPr>
                      <w:rFonts w:ascii="Times New Roman" w:hAnsi="Times New Roman" w:cs="Times New Roman"/>
                      <w:sz w:val="20"/>
                      <w:szCs w:val="20"/>
                    </w:rPr>
                    <w:t>,0</w:t>
                  </w:r>
                </w:p>
              </w:tc>
            </w:tr>
            <w:tr w:rsidR="00C94E1F" w:rsidRPr="00B84B2B" w14:paraId="280AB0BA" w14:textId="77777777" w:rsidTr="00C94E1F">
              <w:tc>
                <w:tcPr>
                  <w:tcW w:w="6726" w:type="dxa"/>
                  <w:gridSpan w:val="8"/>
                  <w:vAlign w:val="center"/>
                </w:tcPr>
                <w:p w14:paraId="44709378" w14:textId="77777777" w:rsidR="00C94E1F" w:rsidRPr="00EE7BBC" w:rsidRDefault="00C94E1F" w:rsidP="00C94E1F">
                  <w:pPr>
                    <w:rPr>
                      <w:rFonts w:ascii="Times New Roman" w:hAnsi="Times New Roman" w:cs="Times New Roman"/>
                      <w:color w:val="000000"/>
                      <w:sz w:val="20"/>
                      <w:szCs w:val="20"/>
                    </w:rPr>
                  </w:pPr>
                  <w:proofErr w:type="spellStart"/>
                  <w:r w:rsidRPr="00EE7BBC">
                    <w:rPr>
                      <w:rFonts w:ascii="Times New Roman" w:hAnsi="Times New Roman" w:cs="Times New Roman"/>
                      <w:color w:val="000000"/>
                      <w:sz w:val="20"/>
                      <w:szCs w:val="20"/>
                    </w:rPr>
                    <w:t>Техногенно</w:t>
                  </w:r>
                  <w:proofErr w:type="spellEnd"/>
                  <w:r w:rsidRPr="00EE7BBC">
                    <w:rPr>
                      <w:rFonts w:ascii="Times New Roman" w:hAnsi="Times New Roman" w:cs="Times New Roman"/>
                      <w:color w:val="000000"/>
                      <w:sz w:val="20"/>
                      <w:szCs w:val="20"/>
                    </w:rPr>
                    <w:t xml:space="preserve"> трансформированная экосистема</w:t>
                  </w:r>
                </w:p>
              </w:tc>
              <w:tc>
                <w:tcPr>
                  <w:tcW w:w="4742" w:type="dxa"/>
                  <w:gridSpan w:val="6"/>
                  <w:vAlign w:val="center"/>
                </w:tcPr>
                <w:p w14:paraId="2DD6346B" w14:textId="77777777" w:rsidR="00C94E1F" w:rsidRPr="00EE7BBC" w:rsidRDefault="00C94E1F" w:rsidP="00C94E1F">
                  <w:pPr>
                    <w:jc w:val="center"/>
                    <w:rPr>
                      <w:rFonts w:ascii="Times New Roman" w:hAnsi="Times New Roman" w:cs="Times New Roman"/>
                      <w:color w:val="000000"/>
                      <w:sz w:val="20"/>
                      <w:szCs w:val="20"/>
                    </w:rPr>
                  </w:pPr>
                  <w:r w:rsidRPr="00EE7BBC">
                    <w:rPr>
                      <w:rFonts w:ascii="Times New Roman" w:hAnsi="Times New Roman" w:cs="Times New Roman"/>
                      <w:color w:val="000000"/>
                      <w:sz w:val="20"/>
                      <w:szCs w:val="20"/>
                    </w:rPr>
                    <w:t>172,3</w:t>
                  </w:r>
                </w:p>
              </w:tc>
              <w:tc>
                <w:tcPr>
                  <w:tcW w:w="3223" w:type="dxa"/>
                  <w:gridSpan w:val="3"/>
                  <w:vAlign w:val="center"/>
                </w:tcPr>
                <w:p w14:paraId="0DA5ADD6" w14:textId="77777777"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1</w:t>
                  </w:r>
                  <w:r>
                    <w:rPr>
                      <w:rFonts w:ascii="Times New Roman" w:hAnsi="Times New Roman" w:cs="Times New Roman"/>
                      <w:sz w:val="20"/>
                      <w:szCs w:val="20"/>
                    </w:rPr>
                    <w:t>,0</w:t>
                  </w:r>
                </w:p>
              </w:tc>
            </w:tr>
            <w:tr w:rsidR="00C94E1F" w:rsidRPr="00B84B2B" w14:paraId="1ED7CE90" w14:textId="77777777" w:rsidTr="00C94E1F">
              <w:tc>
                <w:tcPr>
                  <w:tcW w:w="6726" w:type="dxa"/>
                  <w:gridSpan w:val="8"/>
                  <w:vAlign w:val="center"/>
                </w:tcPr>
                <w:p w14:paraId="3D2A9C13" w14:textId="77777777" w:rsidR="00C94E1F" w:rsidRPr="00EE7BBC" w:rsidRDefault="00C94E1F" w:rsidP="00C94E1F">
                  <w:pPr>
                    <w:rPr>
                      <w:rFonts w:ascii="Times New Roman" w:hAnsi="Times New Roman" w:cs="Times New Roman"/>
                      <w:color w:val="000000"/>
                      <w:sz w:val="20"/>
                      <w:szCs w:val="20"/>
                    </w:rPr>
                  </w:pPr>
                  <w:r w:rsidRPr="00EE7BBC">
                    <w:rPr>
                      <w:rFonts w:ascii="Times New Roman" w:hAnsi="Times New Roman" w:cs="Times New Roman"/>
                      <w:color w:val="000000"/>
                      <w:sz w:val="20"/>
                      <w:szCs w:val="20"/>
                    </w:rPr>
                    <w:t>Вырубки</w:t>
                  </w:r>
                </w:p>
              </w:tc>
              <w:tc>
                <w:tcPr>
                  <w:tcW w:w="4742" w:type="dxa"/>
                  <w:gridSpan w:val="6"/>
                  <w:vAlign w:val="center"/>
                </w:tcPr>
                <w:p w14:paraId="26B249D7" w14:textId="77777777"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1 058,6</w:t>
                  </w:r>
                </w:p>
              </w:tc>
              <w:tc>
                <w:tcPr>
                  <w:tcW w:w="3223" w:type="dxa"/>
                  <w:gridSpan w:val="3"/>
                  <w:vAlign w:val="center"/>
                </w:tcPr>
                <w:p w14:paraId="20C774C8" w14:textId="77777777" w:rsidR="00C94E1F" w:rsidRPr="00EE7BBC" w:rsidRDefault="00C94E1F" w:rsidP="00C94E1F">
                  <w:pPr>
                    <w:jc w:val="center"/>
                    <w:rPr>
                      <w:rFonts w:ascii="Times New Roman" w:hAnsi="Times New Roman" w:cs="Times New Roman"/>
                      <w:sz w:val="20"/>
                      <w:szCs w:val="20"/>
                    </w:rPr>
                  </w:pPr>
                  <w:r w:rsidRPr="00EE7BBC">
                    <w:rPr>
                      <w:rFonts w:ascii="Times New Roman" w:hAnsi="Times New Roman" w:cs="Times New Roman"/>
                      <w:sz w:val="20"/>
                      <w:szCs w:val="20"/>
                    </w:rPr>
                    <w:t>4</w:t>
                  </w:r>
                  <w:r>
                    <w:rPr>
                      <w:rFonts w:ascii="Times New Roman" w:hAnsi="Times New Roman" w:cs="Times New Roman"/>
                      <w:sz w:val="20"/>
                      <w:szCs w:val="20"/>
                    </w:rPr>
                    <w:t>,0</w:t>
                  </w:r>
                </w:p>
              </w:tc>
            </w:tr>
            <w:tr w:rsidR="00C94E1F" w:rsidRPr="00B84B2B" w14:paraId="498761DD" w14:textId="77777777" w:rsidTr="00C94E1F">
              <w:tc>
                <w:tcPr>
                  <w:tcW w:w="14691" w:type="dxa"/>
                  <w:gridSpan w:val="17"/>
                </w:tcPr>
                <w:p w14:paraId="581C1CBD" w14:textId="77777777" w:rsidR="00C94E1F" w:rsidRPr="00B84B2B" w:rsidRDefault="00C94E1F" w:rsidP="00C94E1F">
                  <w:pPr>
                    <w:jc w:val="center"/>
                    <w:rPr>
                      <w:rFonts w:ascii="Times New Roman" w:hAnsi="Times New Roman" w:cs="Times New Roman"/>
                      <w:b/>
                      <w:bCs/>
                      <w:i/>
                      <w:sz w:val="20"/>
                      <w:szCs w:val="20"/>
                    </w:rPr>
                  </w:pPr>
                  <w:r w:rsidRPr="00B84B2B">
                    <w:rPr>
                      <w:rFonts w:ascii="Times New Roman" w:hAnsi="Times New Roman" w:cs="Times New Roman"/>
                      <w:b/>
                      <w:bCs/>
                      <w:i/>
                      <w:sz w:val="20"/>
                      <w:szCs w:val="20"/>
                    </w:rPr>
                    <w:t xml:space="preserve">в) экспликация земель лесного фонда </w:t>
                  </w:r>
                </w:p>
              </w:tc>
            </w:tr>
            <w:tr w:rsidR="00C94E1F" w:rsidRPr="00B84B2B" w14:paraId="28F83853" w14:textId="77777777" w:rsidTr="00C94E1F">
              <w:tc>
                <w:tcPr>
                  <w:tcW w:w="6726" w:type="dxa"/>
                  <w:gridSpan w:val="8"/>
                  <w:vAlign w:val="center"/>
                </w:tcPr>
                <w:p w14:paraId="69C24801" w14:textId="77777777" w:rsidR="00C94E1F" w:rsidRPr="00B84B2B" w:rsidRDefault="00C94E1F" w:rsidP="00C94E1F">
                  <w:pPr>
                    <w:jc w:val="both"/>
                    <w:rPr>
                      <w:rFonts w:ascii="Times New Roman" w:hAnsi="Times New Roman" w:cs="Times New Roman"/>
                      <w:b/>
                      <w:bCs/>
                      <w:sz w:val="20"/>
                      <w:szCs w:val="20"/>
                    </w:rPr>
                  </w:pPr>
                </w:p>
              </w:tc>
              <w:tc>
                <w:tcPr>
                  <w:tcW w:w="4742" w:type="dxa"/>
                  <w:gridSpan w:val="6"/>
                </w:tcPr>
                <w:p w14:paraId="5D513DB5" w14:textId="77777777" w:rsidR="00C94E1F" w:rsidRPr="00B84B2B" w:rsidRDefault="00C94E1F" w:rsidP="00C94E1F">
                  <w:pPr>
                    <w:jc w:val="center"/>
                    <w:rPr>
                      <w:rFonts w:ascii="Times New Roman" w:hAnsi="Times New Roman" w:cs="Times New Roman"/>
                      <w:bCs/>
                      <w:sz w:val="20"/>
                      <w:szCs w:val="20"/>
                    </w:rPr>
                  </w:pPr>
                  <w:r w:rsidRPr="00B84B2B">
                    <w:rPr>
                      <w:rFonts w:ascii="Times New Roman" w:hAnsi="Times New Roman" w:cs="Times New Roman"/>
                      <w:b/>
                      <w:bCs/>
                      <w:sz w:val="20"/>
                      <w:szCs w:val="20"/>
                    </w:rPr>
                    <w:t>Площадь, га</w:t>
                  </w:r>
                </w:p>
              </w:tc>
              <w:tc>
                <w:tcPr>
                  <w:tcW w:w="3223" w:type="dxa"/>
                  <w:gridSpan w:val="3"/>
                </w:tcPr>
                <w:p w14:paraId="10B91F73"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Доля площади, %</w:t>
                  </w:r>
                </w:p>
              </w:tc>
            </w:tr>
            <w:tr w:rsidR="00C94E1F" w:rsidRPr="00B84B2B" w14:paraId="08B1A1A8" w14:textId="77777777" w:rsidTr="00C94E1F">
              <w:tc>
                <w:tcPr>
                  <w:tcW w:w="6726" w:type="dxa"/>
                  <w:gridSpan w:val="8"/>
                  <w:vAlign w:val="center"/>
                </w:tcPr>
                <w:p w14:paraId="55958ECF"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
                      <w:bCs/>
                      <w:sz w:val="20"/>
                      <w:szCs w:val="20"/>
                    </w:rPr>
                    <w:t>- лесные земли:</w:t>
                  </w:r>
                </w:p>
              </w:tc>
              <w:tc>
                <w:tcPr>
                  <w:tcW w:w="4742" w:type="dxa"/>
                  <w:gridSpan w:val="6"/>
                  <w:vAlign w:val="center"/>
                </w:tcPr>
                <w:p w14:paraId="6594800D" w14:textId="77777777" w:rsidR="00C94E1F" w:rsidRPr="00B84B2B"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5085,7</w:t>
                  </w:r>
                </w:p>
              </w:tc>
              <w:tc>
                <w:tcPr>
                  <w:tcW w:w="3223" w:type="dxa"/>
                  <w:gridSpan w:val="3"/>
                  <w:vAlign w:val="center"/>
                </w:tcPr>
                <w:p w14:paraId="0D015F4C"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18,16</w:t>
                  </w:r>
                </w:p>
              </w:tc>
            </w:tr>
            <w:tr w:rsidR="00C94E1F" w:rsidRPr="00B84B2B" w14:paraId="2986ECEE" w14:textId="77777777" w:rsidTr="00C94E1F">
              <w:tc>
                <w:tcPr>
                  <w:tcW w:w="6726" w:type="dxa"/>
                  <w:gridSpan w:val="8"/>
                  <w:vAlign w:val="center"/>
                </w:tcPr>
                <w:p w14:paraId="2193629B"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покрытые лесом</w:t>
                  </w:r>
                </w:p>
              </w:tc>
              <w:tc>
                <w:tcPr>
                  <w:tcW w:w="4742" w:type="dxa"/>
                  <w:gridSpan w:val="6"/>
                  <w:vAlign w:val="center"/>
                </w:tcPr>
                <w:p w14:paraId="2E3A8D1B" w14:textId="77777777" w:rsidR="00C94E1F" w:rsidRPr="00B84B2B" w:rsidRDefault="00C94E1F" w:rsidP="00C94E1F">
                  <w:pPr>
                    <w:jc w:val="center"/>
                    <w:rPr>
                      <w:rFonts w:ascii="Times New Roman" w:hAnsi="Times New Roman" w:cs="Times New Roman"/>
                      <w:bCs/>
                      <w:sz w:val="20"/>
                      <w:szCs w:val="20"/>
                    </w:rPr>
                  </w:pPr>
                  <w:r>
                    <w:rPr>
                      <w:rFonts w:ascii="Times New Roman" w:hAnsi="Times New Roman" w:cs="Times New Roman"/>
                      <w:bCs/>
                      <w:sz w:val="20"/>
                      <w:szCs w:val="20"/>
                    </w:rPr>
                    <w:t>5085,7</w:t>
                  </w:r>
                </w:p>
              </w:tc>
              <w:tc>
                <w:tcPr>
                  <w:tcW w:w="3223" w:type="dxa"/>
                  <w:gridSpan w:val="3"/>
                  <w:vAlign w:val="center"/>
                </w:tcPr>
                <w:p w14:paraId="17441283"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18,16</w:t>
                  </w:r>
                </w:p>
              </w:tc>
            </w:tr>
            <w:tr w:rsidR="00C94E1F" w:rsidRPr="00B84B2B" w14:paraId="180BE5EB" w14:textId="77777777" w:rsidTr="00C94E1F">
              <w:tc>
                <w:tcPr>
                  <w:tcW w:w="6726" w:type="dxa"/>
                  <w:gridSpan w:val="8"/>
                  <w:vAlign w:val="center"/>
                </w:tcPr>
                <w:p w14:paraId="383C28EC"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непокрытые лесом</w:t>
                  </w:r>
                </w:p>
              </w:tc>
              <w:tc>
                <w:tcPr>
                  <w:tcW w:w="4742" w:type="dxa"/>
                  <w:gridSpan w:val="6"/>
                  <w:vAlign w:val="center"/>
                </w:tcPr>
                <w:p w14:paraId="76FAC3FE"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0</w:t>
                  </w:r>
                </w:p>
              </w:tc>
              <w:tc>
                <w:tcPr>
                  <w:tcW w:w="3223" w:type="dxa"/>
                  <w:gridSpan w:val="3"/>
                  <w:vAlign w:val="center"/>
                </w:tcPr>
                <w:p w14:paraId="0D3DD473"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sz w:val="20"/>
                      <w:szCs w:val="20"/>
                    </w:rPr>
                    <w:t>0</w:t>
                  </w:r>
                </w:p>
              </w:tc>
            </w:tr>
            <w:tr w:rsidR="00C94E1F" w:rsidRPr="00B84B2B" w14:paraId="15BF4E16" w14:textId="77777777" w:rsidTr="00C94E1F">
              <w:tc>
                <w:tcPr>
                  <w:tcW w:w="6726" w:type="dxa"/>
                  <w:gridSpan w:val="8"/>
                  <w:vAlign w:val="center"/>
                </w:tcPr>
                <w:p w14:paraId="1B802D4F"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
                      <w:bCs/>
                      <w:sz w:val="20"/>
                      <w:szCs w:val="20"/>
                    </w:rPr>
                    <w:t>- нелесные земли</w:t>
                  </w:r>
                </w:p>
              </w:tc>
              <w:tc>
                <w:tcPr>
                  <w:tcW w:w="4742" w:type="dxa"/>
                  <w:gridSpan w:val="6"/>
                </w:tcPr>
                <w:p w14:paraId="1F56E760" w14:textId="77777777" w:rsidR="00C94E1F" w:rsidRDefault="00C94E1F" w:rsidP="00C94E1F">
                  <w:pPr>
                    <w:jc w:val="center"/>
                  </w:pPr>
                  <w:r>
                    <w:rPr>
                      <w:rFonts w:ascii="Times New Roman" w:hAnsi="Times New Roman" w:cs="Times New Roman"/>
                      <w:bCs/>
                      <w:sz w:val="20"/>
                      <w:szCs w:val="20"/>
                    </w:rPr>
                    <w:t>300,0</w:t>
                  </w:r>
                </w:p>
              </w:tc>
              <w:tc>
                <w:tcPr>
                  <w:tcW w:w="3223" w:type="dxa"/>
                  <w:gridSpan w:val="3"/>
                </w:tcPr>
                <w:p w14:paraId="63F6FFC6" w14:textId="77777777" w:rsidR="00C94E1F" w:rsidRDefault="00C94E1F" w:rsidP="00C94E1F">
                  <w:pPr>
                    <w:jc w:val="center"/>
                  </w:pPr>
                  <w:r>
                    <w:rPr>
                      <w:rFonts w:ascii="Times New Roman" w:hAnsi="Times New Roman" w:cs="Times New Roman"/>
                      <w:bCs/>
                      <w:sz w:val="20"/>
                      <w:szCs w:val="20"/>
                    </w:rPr>
                    <w:t>1,07</w:t>
                  </w:r>
                </w:p>
              </w:tc>
            </w:tr>
            <w:tr w:rsidR="00C94E1F" w:rsidRPr="00B84B2B" w14:paraId="22CED04B" w14:textId="77777777" w:rsidTr="00C94E1F">
              <w:tc>
                <w:tcPr>
                  <w:tcW w:w="6726" w:type="dxa"/>
                  <w:gridSpan w:val="8"/>
                  <w:vAlign w:val="center"/>
                </w:tcPr>
                <w:p w14:paraId="67235ED5"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Пашни</w:t>
                  </w:r>
                </w:p>
              </w:tc>
              <w:tc>
                <w:tcPr>
                  <w:tcW w:w="4742" w:type="dxa"/>
                  <w:gridSpan w:val="6"/>
                </w:tcPr>
                <w:p w14:paraId="52F9FE19" w14:textId="77777777" w:rsidR="00C94E1F" w:rsidRDefault="00C94E1F" w:rsidP="00C94E1F">
                  <w:pPr>
                    <w:jc w:val="center"/>
                  </w:pPr>
                  <w:r>
                    <w:rPr>
                      <w:rFonts w:ascii="Times New Roman" w:hAnsi="Times New Roman" w:cs="Times New Roman"/>
                      <w:bCs/>
                      <w:sz w:val="20"/>
                      <w:szCs w:val="20"/>
                    </w:rPr>
                    <w:t>90,0</w:t>
                  </w:r>
                </w:p>
              </w:tc>
              <w:tc>
                <w:tcPr>
                  <w:tcW w:w="3223" w:type="dxa"/>
                  <w:gridSpan w:val="3"/>
                </w:tcPr>
                <w:p w14:paraId="5B95F46D" w14:textId="77777777" w:rsidR="00C94E1F" w:rsidRDefault="00C94E1F" w:rsidP="00C94E1F">
                  <w:pPr>
                    <w:jc w:val="center"/>
                  </w:pPr>
                  <w:r>
                    <w:rPr>
                      <w:rFonts w:ascii="Times New Roman" w:hAnsi="Times New Roman" w:cs="Times New Roman"/>
                      <w:bCs/>
                      <w:sz w:val="20"/>
                      <w:szCs w:val="20"/>
                    </w:rPr>
                    <w:t>0,32</w:t>
                  </w:r>
                </w:p>
              </w:tc>
            </w:tr>
            <w:tr w:rsidR="00C94E1F" w:rsidRPr="00B84B2B" w14:paraId="51E08782" w14:textId="77777777" w:rsidTr="00C94E1F">
              <w:tc>
                <w:tcPr>
                  <w:tcW w:w="6726" w:type="dxa"/>
                  <w:gridSpan w:val="8"/>
                  <w:vAlign w:val="center"/>
                </w:tcPr>
                <w:p w14:paraId="731986CA"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Сенокосы</w:t>
                  </w:r>
                </w:p>
              </w:tc>
              <w:tc>
                <w:tcPr>
                  <w:tcW w:w="4742" w:type="dxa"/>
                  <w:gridSpan w:val="6"/>
                </w:tcPr>
                <w:p w14:paraId="3554E068" w14:textId="77777777" w:rsidR="00C94E1F" w:rsidRDefault="00C94E1F" w:rsidP="00C94E1F">
                  <w:pPr>
                    <w:jc w:val="center"/>
                  </w:pPr>
                  <w:r w:rsidRPr="006D5D15">
                    <w:rPr>
                      <w:rFonts w:ascii="Times New Roman" w:hAnsi="Times New Roman" w:cs="Times New Roman"/>
                      <w:bCs/>
                      <w:sz w:val="20"/>
                      <w:szCs w:val="20"/>
                    </w:rPr>
                    <w:t>–</w:t>
                  </w:r>
                </w:p>
              </w:tc>
              <w:tc>
                <w:tcPr>
                  <w:tcW w:w="3223" w:type="dxa"/>
                  <w:gridSpan w:val="3"/>
                </w:tcPr>
                <w:p w14:paraId="1431B459" w14:textId="77777777" w:rsidR="00C94E1F" w:rsidRDefault="00C94E1F" w:rsidP="00C94E1F">
                  <w:pPr>
                    <w:jc w:val="center"/>
                  </w:pPr>
                  <w:r w:rsidRPr="00EA7441">
                    <w:rPr>
                      <w:rFonts w:ascii="Times New Roman" w:hAnsi="Times New Roman" w:cs="Times New Roman"/>
                      <w:bCs/>
                      <w:sz w:val="20"/>
                      <w:szCs w:val="20"/>
                    </w:rPr>
                    <w:t>–</w:t>
                  </w:r>
                </w:p>
              </w:tc>
            </w:tr>
            <w:tr w:rsidR="00C94E1F" w:rsidRPr="00B84B2B" w14:paraId="2F9CCD43" w14:textId="77777777" w:rsidTr="00C94E1F">
              <w:tc>
                <w:tcPr>
                  <w:tcW w:w="6726" w:type="dxa"/>
                  <w:gridSpan w:val="8"/>
                  <w:vAlign w:val="center"/>
                </w:tcPr>
                <w:p w14:paraId="2DBB6384"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Пастбища</w:t>
                  </w:r>
                </w:p>
              </w:tc>
              <w:tc>
                <w:tcPr>
                  <w:tcW w:w="4742" w:type="dxa"/>
                  <w:gridSpan w:val="6"/>
                </w:tcPr>
                <w:p w14:paraId="08E577E7" w14:textId="77777777" w:rsidR="00C94E1F" w:rsidRDefault="00C94E1F" w:rsidP="00C94E1F">
                  <w:pPr>
                    <w:jc w:val="center"/>
                  </w:pPr>
                  <w:r w:rsidRPr="006D5D15">
                    <w:rPr>
                      <w:rFonts w:ascii="Times New Roman" w:hAnsi="Times New Roman" w:cs="Times New Roman"/>
                      <w:bCs/>
                      <w:sz w:val="20"/>
                      <w:szCs w:val="20"/>
                    </w:rPr>
                    <w:t>–</w:t>
                  </w:r>
                </w:p>
              </w:tc>
              <w:tc>
                <w:tcPr>
                  <w:tcW w:w="3223" w:type="dxa"/>
                  <w:gridSpan w:val="3"/>
                </w:tcPr>
                <w:p w14:paraId="66358E31" w14:textId="77777777" w:rsidR="00C94E1F" w:rsidRDefault="00C94E1F" w:rsidP="00C94E1F">
                  <w:pPr>
                    <w:jc w:val="center"/>
                  </w:pPr>
                  <w:r w:rsidRPr="00EA7441">
                    <w:rPr>
                      <w:rFonts w:ascii="Times New Roman" w:hAnsi="Times New Roman" w:cs="Times New Roman"/>
                      <w:bCs/>
                      <w:sz w:val="20"/>
                      <w:szCs w:val="20"/>
                    </w:rPr>
                    <w:t>–</w:t>
                  </w:r>
                </w:p>
              </w:tc>
            </w:tr>
            <w:tr w:rsidR="00C94E1F" w:rsidRPr="00B84B2B" w14:paraId="2B456057" w14:textId="77777777" w:rsidTr="00C94E1F">
              <w:tc>
                <w:tcPr>
                  <w:tcW w:w="6726" w:type="dxa"/>
                  <w:gridSpan w:val="8"/>
                  <w:vAlign w:val="center"/>
                </w:tcPr>
                <w:p w14:paraId="2D7B468D"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Кустарники</w:t>
                  </w:r>
                </w:p>
              </w:tc>
              <w:tc>
                <w:tcPr>
                  <w:tcW w:w="4742" w:type="dxa"/>
                  <w:gridSpan w:val="6"/>
                </w:tcPr>
                <w:p w14:paraId="6D4E6670" w14:textId="77777777" w:rsidR="00C94E1F" w:rsidRDefault="00C94E1F" w:rsidP="00C94E1F">
                  <w:pPr>
                    <w:jc w:val="center"/>
                  </w:pPr>
                  <w:r w:rsidRPr="006D5D15">
                    <w:rPr>
                      <w:rFonts w:ascii="Times New Roman" w:hAnsi="Times New Roman" w:cs="Times New Roman"/>
                      <w:bCs/>
                      <w:sz w:val="20"/>
                      <w:szCs w:val="20"/>
                    </w:rPr>
                    <w:t>–</w:t>
                  </w:r>
                </w:p>
              </w:tc>
              <w:tc>
                <w:tcPr>
                  <w:tcW w:w="3223" w:type="dxa"/>
                  <w:gridSpan w:val="3"/>
                </w:tcPr>
                <w:p w14:paraId="73BCC102" w14:textId="77777777" w:rsidR="00C94E1F" w:rsidRDefault="00C94E1F" w:rsidP="00C94E1F">
                  <w:pPr>
                    <w:jc w:val="center"/>
                  </w:pPr>
                  <w:r w:rsidRPr="00EA7441">
                    <w:rPr>
                      <w:rFonts w:ascii="Times New Roman" w:hAnsi="Times New Roman" w:cs="Times New Roman"/>
                      <w:bCs/>
                      <w:sz w:val="20"/>
                      <w:szCs w:val="20"/>
                    </w:rPr>
                    <w:t>–</w:t>
                  </w:r>
                </w:p>
              </w:tc>
            </w:tr>
            <w:tr w:rsidR="00C94E1F" w:rsidRPr="00B84B2B" w14:paraId="193F2CFA" w14:textId="77777777" w:rsidTr="00C94E1F">
              <w:tc>
                <w:tcPr>
                  <w:tcW w:w="6726" w:type="dxa"/>
                  <w:gridSpan w:val="8"/>
                  <w:vAlign w:val="center"/>
                </w:tcPr>
                <w:p w14:paraId="1F8DB1C4"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водоемы (реки, озера, пруды, болота и др.)</w:t>
                  </w:r>
                </w:p>
              </w:tc>
              <w:tc>
                <w:tcPr>
                  <w:tcW w:w="4742" w:type="dxa"/>
                  <w:gridSpan w:val="6"/>
                  <w:vAlign w:val="center"/>
                </w:tcPr>
                <w:p w14:paraId="19E95C9C" w14:textId="77777777"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c>
                <w:tcPr>
                  <w:tcW w:w="3223" w:type="dxa"/>
                  <w:gridSpan w:val="3"/>
                  <w:vAlign w:val="center"/>
                </w:tcPr>
                <w:p w14:paraId="28928D30" w14:textId="77777777"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r>
            <w:tr w:rsidR="00C94E1F" w:rsidRPr="00B84B2B" w14:paraId="786DF9E7" w14:textId="77777777" w:rsidTr="00C94E1F">
              <w:tc>
                <w:tcPr>
                  <w:tcW w:w="6726" w:type="dxa"/>
                  <w:gridSpan w:val="8"/>
                  <w:vAlign w:val="center"/>
                </w:tcPr>
                <w:p w14:paraId="27AD31B0"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земли населенных пунктов</w:t>
                  </w:r>
                </w:p>
              </w:tc>
              <w:tc>
                <w:tcPr>
                  <w:tcW w:w="4742" w:type="dxa"/>
                  <w:gridSpan w:val="6"/>
                  <w:vAlign w:val="center"/>
                </w:tcPr>
                <w:p w14:paraId="3A57EFA0" w14:textId="77777777"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c>
                <w:tcPr>
                  <w:tcW w:w="3223" w:type="dxa"/>
                  <w:gridSpan w:val="3"/>
                  <w:vAlign w:val="center"/>
                </w:tcPr>
                <w:p w14:paraId="5A9099ED" w14:textId="77777777"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r>
            <w:tr w:rsidR="00C94E1F" w:rsidRPr="00B84B2B" w14:paraId="5B8ADBD7" w14:textId="77777777" w:rsidTr="00C94E1F">
              <w:tc>
                <w:tcPr>
                  <w:tcW w:w="6726" w:type="dxa"/>
                  <w:gridSpan w:val="8"/>
                  <w:vAlign w:val="center"/>
                </w:tcPr>
                <w:p w14:paraId="2E1906D5"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Дороги</w:t>
                  </w:r>
                </w:p>
              </w:tc>
              <w:tc>
                <w:tcPr>
                  <w:tcW w:w="4742" w:type="dxa"/>
                  <w:gridSpan w:val="6"/>
                  <w:vAlign w:val="center"/>
                </w:tcPr>
                <w:p w14:paraId="1127F339" w14:textId="77777777"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c>
                <w:tcPr>
                  <w:tcW w:w="3223" w:type="dxa"/>
                  <w:gridSpan w:val="3"/>
                  <w:vAlign w:val="center"/>
                </w:tcPr>
                <w:p w14:paraId="44AA7D04" w14:textId="77777777" w:rsidR="00C94E1F" w:rsidRPr="00B84B2B" w:rsidRDefault="00C94E1F" w:rsidP="00C94E1F">
                  <w:pPr>
                    <w:jc w:val="center"/>
                    <w:rPr>
                      <w:rFonts w:ascii="Times New Roman" w:hAnsi="Times New Roman" w:cs="Times New Roman"/>
                      <w:sz w:val="20"/>
                      <w:szCs w:val="20"/>
                    </w:rPr>
                  </w:pPr>
                  <w:r w:rsidRPr="00B84B2B">
                    <w:rPr>
                      <w:rFonts w:ascii="Times New Roman" w:hAnsi="Times New Roman" w:cs="Times New Roman"/>
                      <w:bCs/>
                      <w:sz w:val="20"/>
                      <w:szCs w:val="20"/>
                    </w:rPr>
                    <w:t>–</w:t>
                  </w:r>
                </w:p>
              </w:tc>
            </w:tr>
            <w:tr w:rsidR="00C94E1F" w:rsidRPr="00B84B2B" w14:paraId="4A7228A9" w14:textId="77777777" w:rsidTr="00C94E1F">
              <w:tc>
                <w:tcPr>
                  <w:tcW w:w="6726" w:type="dxa"/>
                  <w:gridSpan w:val="8"/>
                  <w:vAlign w:val="center"/>
                </w:tcPr>
                <w:p w14:paraId="7920BBB1"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линейные сооружения (трубопроводы, ЛЭП и др.)</w:t>
                  </w:r>
                </w:p>
              </w:tc>
              <w:tc>
                <w:tcPr>
                  <w:tcW w:w="4742" w:type="dxa"/>
                  <w:gridSpan w:val="6"/>
                  <w:vAlign w:val="center"/>
                </w:tcPr>
                <w:p w14:paraId="77CD676A"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bCs/>
                      <w:sz w:val="20"/>
                      <w:szCs w:val="20"/>
                    </w:rPr>
                    <w:t>24,0</w:t>
                  </w:r>
                </w:p>
              </w:tc>
              <w:tc>
                <w:tcPr>
                  <w:tcW w:w="3223" w:type="dxa"/>
                  <w:gridSpan w:val="3"/>
                  <w:vAlign w:val="center"/>
                </w:tcPr>
                <w:p w14:paraId="1E053FED"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bCs/>
                      <w:sz w:val="20"/>
                      <w:szCs w:val="20"/>
                    </w:rPr>
                    <w:t>0,09</w:t>
                  </w:r>
                </w:p>
              </w:tc>
            </w:tr>
            <w:tr w:rsidR="00C94E1F" w:rsidRPr="00B84B2B" w14:paraId="122B4F15" w14:textId="77777777" w:rsidTr="00C94E1F">
              <w:tc>
                <w:tcPr>
                  <w:tcW w:w="6726" w:type="dxa"/>
                  <w:gridSpan w:val="8"/>
                  <w:vAlign w:val="center"/>
                </w:tcPr>
                <w:p w14:paraId="188EB2C3" w14:textId="77777777" w:rsidR="00C94E1F" w:rsidRPr="00B84B2B" w:rsidRDefault="00C94E1F" w:rsidP="00C94E1F">
                  <w:pPr>
                    <w:jc w:val="both"/>
                    <w:rPr>
                      <w:rFonts w:ascii="Times New Roman" w:hAnsi="Times New Roman" w:cs="Times New Roman"/>
                      <w:b/>
                      <w:bCs/>
                      <w:sz w:val="20"/>
                      <w:szCs w:val="20"/>
                    </w:rPr>
                  </w:pPr>
                  <w:r w:rsidRPr="00B84B2B">
                    <w:rPr>
                      <w:rFonts w:ascii="Times New Roman" w:hAnsi="Times New Roman" w:cs="Times New Roman"/>
                      <w:bCs/>
                      <w:sz w:val="20"/>
                      <w:szCs w:val="20"/>
                    </w:rPr>
                    <w:t>прочие земли</w:t>
                  </w:r>
                </w:p>
              </w:tc>
              <w:tc>
                <w:tcPr>
                  <w:tcW w:w="4742" w:type="dxa"/>
                  <w:gridSpan w:val="6"/>
                  <w:vAlign w:val="center"/>
                </w:tcPr>
                <w:p w14:paraId="356CB4BD"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bCs/>
                      <w:sz w:val="20"/>
                      <w:szCs w:val="20"/>
                    </w:rPr>
                    <w:t>186,0</w:t>
                  </w:r>
                </w:p>
              </w:tc>
              <w:tc>
                <w:tcPr>
                  <w:tcW w:w="3223" w:type="dxa"/>
                  <w:gridSpan w:val="3"/>
                  <w:vAlign w:val="center"/>
                </w:tcPr>
                <w:p w14:paraId="265E7E98" w14:textId="77777777" w:rsidR="00C94E1F" w:rsidRPr="00B84B2B" w:rsidRDefault="00C94E1F" w:rsidP="00C94E1F">
                  <w:pPr>
                    <w:jc w:val="center"/>
                    <w:rPr>
                      <w:rFonts w:ascii="Times New Roman" w:hAnsi="Times New Roman" w:cs="Times New Roman"/>
                      <w:sz w:val="20"/>
                      <w:szCs w:val="20"/>
                    </w:rPr>
                  </w:pPr>
                  <w:r>
                    <w:rPr>
                      <w:rFonts w:ascii="Times New Roman" w:hAnsi="Times New Roman" w:cs="Times New Roman"/>
                      <w:bCs/>
                      <w:sz w:val="20"/>
                      <w:szCs w:val="20"/>
                    </w:rPr>
                    <w:t>0,66</w:t>
                  </w:r>
                </w:p>
              </w:tc>
            </w:tr>
            <w:tr w:rsidR="00C94E1F" w:rsidRPr="00B84B2B" w14:paraId="7C2B2DA3" w14:textId="77777777" w:rsidTr="00C94E1F">
              <w:tc>
                <w:tcPr>
                  <w:tcW w:w="14691" w:type="dxa"/>
                  <w:gridSpan w:val="17"/>
                </w:tcPr>
                <w:p w14:paraId="2285A582"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22. Негативное воздействие на ООПТ (факторы и угрозы)</w:t>
                  </w:r>
                </w:p>
              </w:tc>
            </w:tr>
            <w:tr w:rsidR="00C94E1F" w:rsidRPr="00B84B2B" w14:paraId="748D44DD" w14:textId="77777777" w:rsidTr="00C94E1F">
              <w:tc>
                <w:tcPr>
                  <w:tcW w:w="14691" w:type="dxa"/>
                  <w:gridSpan w:val="17"/>
                </w:tcPr>
                <w:p w14:paraId="1F82B603" w14:textId="77777777" w:rsidR="00C94E1F" w:rsidRPr="00B84B2B" w:rsidRDefault="00C94E1F" w:rsidP="00C94E1F">
                  <w:pPr>
                    <w:jc w:val="both"/>
                    <w:rPr>
                      <w:rFonts w:ascii="Times New Roman" w:hAnsi="Times New Roman" w:cs="Times New Roman"/>
                      <w:b/>
                      <w:bCs/>
                      <w:i/>
                      <w:sz w:val="20"/>
                      <w:szCs w:val="20"/>
                    </w:rPr>
                  </w:pPr>
                  <w:r w:rsidRPr="00B84B2B">
                    <w:rPr>
                      <w:rFonts w:ascii="Times New Roman" w:eastAsia="Times New Roman" w:hAnsi="Times New Roman" w:cs="Times New Roman"/>
                      <w:b/>
                      <w:i/>
                      <w:sz w:val="20"/>
                      <w:szCs w:val="20"/>
                      <w:lang w:eastAsia="ru-RU"/>
                    </w:rPr>
                    <w:t>а) факторы негативного воздействия</w:t>
                  </w:r>
                </w:p>
              </w:tc>
            </w:tr>
            <w:tr w:rsidR="00C94E1F" w:rsidRPr="00B84B2B" w14:paraId="7A3E39C2" w14:textId="77777777" w:rsidTr="00C94E1F">
              <w:tc>
                <w:tcPr>
                  <w:tcW w:w="448" w:type="dxa"/>
                </w:tcPr>
                <w:p w14:paraId="6A97BFD4"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w:t>
                  </w:r>
                </w:p>
              </w:tc>
              <w:tc>
                <w:tcPr>
                  <w:tcW w:w="2268" w:type="dxa"/>
                </w:tcPr>
                <w:p w14:paraId="5AA7176F"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Название</w:t>
                  </w:r>
                </w:p>
              </w:tc>
              <w:tc>
                <w:tcPr>
                  <w:tcW w:w="3913" w:type="dxa"/>
                  <w:gridSpan w:val="5"/>
                </w:tcPr>
                <w:p w14:paraId="573ADAFC"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Местоположение</w:t>
                  </w:r>
                </w:p>
              </w:tc>
              <w:tc>
                <w:tcPr>
                  <w:tcW w:w="4678" w:type="dxa"/>
                  <w:gridSpan w:val="6"/>
                </w:tcPr>
                <w:p w14:paraId="07EFD156"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Объекты воздействия</w:t>
                  </w:r>
                </w:p>
              </w:tc>
              <w:tc>
                <w:tcPr>
                  <w:tcW w:w="3384" w:type="dxa"/>
                  <w:gridSpan w:val="4"/>
                </w:tcPr>
                <w:p w14:paraId="163E9747"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Сила воздействия</w:t>
                  </w:r>
                </w:p>
              </w:tc>
            </w:tr>
            <w:tr w:rsidR="00C94E1F" w:rsidRPr="00B84B2B" w14:paraId="5FF3BF2A" w14:textId="77777777" w:rsidTr="00C94E1F">
              <w:tc>
                <w:tcPr>
                  <w:tcW w:w="448" w:type="dxa"/>
                </w:tcPr>
                <w:p w14:paraId="403AC5CE" w14:textId="77777777" w:rsidR="00C94E1F" w:rsidRPr="00B84B2B" w:rsidRDefault="00C94E1F" w:rsidP="00C94E1F">
                  <w:pPr>
                    <w:jc w:val="both"/>
                    <w:rPr>
                      <w:rFonts w:ascii="Times New Roman" w:hAnsi="Times New Roman" w:cs="Times New Roman"/>
                      <w:bCs/>
                      <w:sz w:val="20"/>
                      <w:szCs w:val="20"/>
                    </w:rPr>
                  </w:pPr>
                  <w:r w:rsidRPr="00B84B2B">
                    <w:rPr>
                      <w:rFonts w:ascii="Times New Roman" w:hAnsi="Times New Roman" w:cs="Times New Roman"/>
                      <w:bCs/>
                      <w:sz w:val="20"/>
                      <w:szCs w:val="20"/>
                    </w:rPr>
                    <w:t>1</w:t>
                  </w:r>
                </w:p>
              </w:tc>
              <w:tc>
                <w:tcPr>
                  <w:tcW w:w="2268" w:type="dxa"/>
                </w:tcPr>
                <w:p w14:paraId="29C35344" w14:textId="77777777" w:rsidR="00C94E1F"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Сельскохозяйственный </w:t>
                  </w:r>
                  <w:r w:rsidRPr="002D4DC4">
                    <w:rPr>
                      <w:rFonts w:ascii="Times New Roman" w:hAnsi="Times New Roman" w:cs="Times New Roman"/>
                      <w:bCs/>
                      <w:sz w:val="20"/>
                      <w:szCs w:val="20"/>
                    </w:rPr>
                    <w:t>фактор</w:t>
                  </w:r>
                </w:p>
              </w:tc>
              <w:tc>
                <w:tcPr>
                  <w:tcW w:w="3913" w:type="dxa"/>
                  <w:gridSpan w:val="5"/>
                </w:tcPr>
                <w:p w14:paraId="455E32F7" w14:textId="77777777" w:rsidR="00C94E1F" w:rsidRDefault="00C94E1F" w:rsidP="00C94E1F">
                  <w:pPr>
                    <w:jc w:val="both"/>
                    <w:rPr>
                      <w:rFonts w:ascii="Times New Roman" w:hAnsi="Times New Roman" w:cs="Times New Roman"/>
                      <w:sz w:val="20"/>
                      <w:szCs w:val="20"/>
                    </w:rPr>
                  </w:pPr>
                  <w:r w:rsidRPr="007965A7">
                    <w:rPr>
                      <w:rFonts w:ascii="Times New Roman" w:hAnsi="Times New Roman" w:cs="Times New Roman"/>
                      <w:sz w:val="20"/>
                      <w:szCs w:val="20"/>
                    </w:rPr>
                    <w:t>Почти половина заказника</w:t>
                  </w:r>
                  <w:r>
                    <w:rPr>
                      <w:rFonts w:ascii="Times New Roman" w:hAnsi="Times New Roman" w:cs="Times New Roman"/>
                      <w:sz w:val="20"/>
                      <w:szCs w:val="20"/>
                    </w:rPr>
                    <w:t xml:space="preserve"> (северная, южная части)</w:t>
                  </w:r>
                </w:p>
              </w:tc>
              <w:tc>
                <w:tcPr>
                  <w:tcW w:w="4678" w:type="dxa"/>
                  <w:gridSpan w:val="6"/>
                </w:tcPr>
                <w:p w14:paraId="49D610B6" w14:textId="77777777" w:rsidR="00C94E1F" w:rsidRPr="00CF3443" w:rsidRDefault="00C94E1F" w:rsidP="00C94E1F">
                  <w:pPr>
                    <w:jc w:val="both"/>
                    <w:rPr>
                      <w:rFonts w:ascii="Times New Roman" w:hAnsi="Times New Roman" w:cs="Times New Roman"/>
                      <w:sz w:val="20"/>
                      <w:szCs w:val="20"/>
                    </w:rPr>
                  </w:pPr>
                  <w:r>
                    <w:rPr>
                      <w:rFonts w:ascii="Times New Roman" w:hAnsi="Times New Roman" w:cs="Times New Roman"/>
                      <w:sz w:val="20"/>
                      <w:szCs w:val="20"/>
                    </w:rPr>
                    <w:t>Растительность и почвы</w:t>
                  </w:r>
                </w:p>
              </w:tc>
              <w:tc>
                <w:tcPr>
                  <w:tcW w:w="3384" w:type="dxa"/>
                  <w:gridSpan w:val="4"/>
                </w:tcPr>
                <w:p w14:paraId="344BEDEF" w14:textId="77777777"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Существенная </w:t>
                  </w:r>
                </w:p>
              </w:tc>
            </w:tr>
            <w:tr w:rsidR="00C94E1F" w:rsidRPr="00B84B2B" w14:paraId="60103A94" w14:textId="77777777" w:rsidTr="00C94E1F">
              <w:tc>
                <w:tcPr>
                  <w:tcW w:w="448" w:type="dxa"/>
                </w:tcPr>
                <w:p w14:paraId="24F9AA31" w14:textId="77777777"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2</w:t>
                  </w:r>
                </w:p>
              </w:tc>
              <w:tc>
                <w:tcPr>
                  <w:tcW w:w="2268" w:type="dxa"/>
                </w:tcPr>
                <w:p w14:paraId="1902DDEA" w14:textId="77777777" w:rsidR="00C94E1F"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Рубки прошлых лет</w:t>
                  </w:r>
                </w:p>
              </w:tc>
              <w:tc>
                <w:tcPr>
                  <w:tcW w:w="3913" w:type="dxa"/>
                  <w:gridSpan w:val="5"/>
                </w:tcPr>
                <w:p w14:paraId="1E0811C2" w14:textId="77777777" w:rsidR="00C94E1F" w:rsidRPr="002D4DC4" w:rsidRDefault="00C94E1F" w:rsidP="00C94E1F">
                  <w:pPr>
                    <w:jc w:val="both"/>
                    <w:rPr>
                      <w:rFonts w:ascii="Times New Roman" w:hAnsi="Times New Roman" w:cs="Times New Roman"/>
                      <w:sz w:val="20"/>
                      <w:szCs w:val="20"/>
                    </w:rPr>
                  </w:pPr>
                  <w:r>
                    <w:rPr>
                      <w:rFonts w:ascii="Times New Roman" w:hAnsi="Times New Roman" w:cs="Times New Roman"/>
                      <w:sz w:val="20"/>
                      <w:szCs w:val="20"/>
                    </w:rPr>
                    <w:t xml:space="preserve">Практически повсеместно </w:t>
                  </w:r>
                </w:p>
              </w:tc>
              <w:tc>
                <w:tcPr>
                  <w:tcW w:w="4678" w:type="dxa"/>
                  <w:gridSpan w:val="6"/>
                </w:tcPr>
                <w:p w14:paraId="369DF859" w14:textId="77777777" w:rsidR="00C94E1F" w:rsidRPr="00CF3443" w:rsidRDefault="00C94E1F" w:rsidP="00C94E1F">
                  <w:pPr>
                    <w:jc w:val="both"/>
                    <w:rPr>
                      <w:rFonts w:ascii="Times New Roman" w:hAnsi="Times New Roman" w:cs="Times New Roman"/>
                      <w:sz w:val="20"/>
                      <w:szCs w:val="20"/>
                    </w:rPr>
                  </w:pPr>
                  <w:r w:rsidRPr="00CF3443">
                    <w:rPr>
                      <w:rFonts w:ascii="Times New Roman" w:hAnsi="Times New Roman" w:cs="Times New Roman"/>
                      <w:sz w:val="20"/>
                      <w:szCs w:val="20"/>
                    </w:rPr>
                    <w:t>Растительность</w:t>
                  </w:r>
                  <w:r>
                    <w:rPr>
                      <w:rFonts w:ascii="Times New Roman" w:hAnsi="Times New Roman" w:cs="Times New Roman"/>
                      <w:sz w:val="20"/>
                      <w:szCs w:val="20"/>
                    </w:rPr>
                    <w:t xml:space="preserve"> (главным образом древостой)</w:t>
                  </w:r>
                  <w:r w:rsidRPr="00CF3443">
                    <w:rPr>
                      <w:rFonts w:ascii="Times New Roman" w:hAnsi="Times New Roman" w:cs="Times New Roman"/>
                      <w:sz w:val="20"/>
                      <w:szCs w:val="20"/>
                    </w:rPr>
                    <w:t xml:space="preserve"> и почвы</w:t>
                  </w:r>
                </w:p>
              </w:tc>
              <w:tc>
                <w:tcPr>
                  <w:tcW w:w="3384" w:type="dxa"/>
                  <w:gridSpan w:val="4"/>
                </w:tcPr>
                <w:p w14:paraId="654D4300" w14:textId="77777777"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Существенная</w:t>
                  </w:r>
                </w:p>
              </w:tc>
            </w:tr>
            <w:tr w:rsidR="00C94E1F" w:rsidRPr="00B84B2B" w14:paraId="69531152" w14:textId="77777777" w:rsidTr="00C94E1F">
              <w:tc>
                <w:tcPr>
                  <w:tcW w:w="448" w:type="dxa"/>
                </w:tcPr>
                <w:p w14:paraId="69A428F6" w14:textId="77777777"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3</w:t>
                  </w:r>
                </w:p>
              </w:tc>
              <w:tc>
                <w:tcPr>
                  <w:tcW w:w="2268" w:type="dxa"/>
                </w:tcPr>
                <w:p w14:paraId="59C46678" w14:textId="77777777" w:rsidR="00C94E1F" w:rsidRPr="00793A6F" w:rsidRDefault="00C94E1F" w:rsidP="00C94E1F">
                  <w:pPr>
                    <w:jc w:val="both"/>
                    <w:rPr>
                      <w:rFonts w:ascii="Times New Roman" w:eastAsia="Calibri" w:hAnsi="Times New Roman" w:cs="Times New Roman"/>
                      <w:bCs/>
                      <w:sz w:val="20"/>
                      <w:szCs w:val="20"/>
                    </w:rPr>
                  </w:pPr>
                  <w:r>
                    <w:rPr>
                      <w:rFonts w:ascii="Times New Roman" w:eastAsia="Calibri" w:hAnsi="Times New Roman" w:cs="Times New Roman"/>
                      <w:bCs/>
                      <w:sz w:val="20"/>
                      <w:szCs w:val="20"/>
                    </w:rPr>
                    <w:t>Современные рубки</w:t>
                  </w:r>
                </w:p>
              </w:tc>
              <w:tc>
                <w:tcPr>
                  <w:tcW w:w="3913" w:type="dxa"/>
                  <w:gridSpan w:val="5"/>
                </w:tcPr>
                <w:p w14:paraId="5E9BE228" w14:textId="77777777" w:rsidR="00C94E1F" w:rsidRPr="00484AE1" w:rsidRDefault="00C94E1F" w:rsidP="00C94E1F">
                  <w:pPr>
                    <w:jc w:val="both"/>
                    <w:rPr>
                      <w:rFonts w:ascii="Times New Roman" w:eastAsia="Calibri" w:hAnsi="Times New Roman" w:cs="Times New Roman"/>
                      <w:bCs/>
                      <w:sz w:val="20"/>
                      <w:szCs w:val="20"/>
                    </w:rPr>
                  </w:pPr>
                  <w:r w:rsidRPr="007965A7">
                    <w:rPr>
                      <w:rFonts w:ascii="Times New Roman" w:eastAsia="Calibri" w:hAnsi="Times New Roman" w:cs="Times New Roman"/>
                      <w:bCs/>
                      <w:sz w:val="20"/>
                      <w:szCs w:val="20"/>
                    </w:rPr>
                    <w:t xml:space="preserve">Фактически во всех лесных массивах заказника выявлены </w:t>
                  </w:r>
                  <w:r>
                    <w:rPr>
                      <w:rFonts w:ascii="Times New Roman" w:eastAsia="Calibri" w:hAnsi="Times New Roman" w:cs="Times New Roman"/>
                      <w:bCs/>
                      <w:sz w:val="20"/>
                      <w:szCs w:val="20"/>
                    </w:rPr>
                    <w:t xml:space="preserve">рубки. </w:t>
                  </w:r>
                  <w:r w:rsidRPr="007965A7">
                    <w:rPr>
                      <w:rFonts w:ascii="Times New Roman" w:eastAsia="Calibri" w:hAnsi="Times New Roman" w:cs="Times New Roman"/>
                      <w:bCs/>
                      <w:sz w:val="20"/>
                      <w:szCs w:val="20"/>
                    </w:rPr>
                    <w:t xml:space="preserve">Общая площадь 1000 га, что составляет 4% от площади заказника или 10% </w:t>
                  </w:r>
                  <w:r>
                    <w:rPr>
                      <w:rFonts w:ascii="Times New Roman" w:eastAsia="Calibri" w:hAnsi="Times New Roman" w:cs="Times New Roman"/>
                      <w:bCs/>
                      <w:sz w:val="20"/>
                      <w:szCs w:val="20"/>
                    </w:rPr>
                    <w:t>от площади всех лесов заказника</w:t>
                  </w:r>
                </w:p>
              </w:tc>
              <w:tc>
                <w:tcPr>
                  <w:tcW w:w="4678" w:type="dxa"/>
                  <w:gridSpan w:val="6"/>
                </w:tcPr>
                <w:p w14:paraId="1D400D32" w14:textId="77777777" w:rsidR="00C94E1F" w:rsidRPr="00484AE1" w:rsidRDefault="00C94E1F" w:rsidP="00C94E1F">
                  <w:pPr>
                    <w:jc w:val="both"/>
                    <w:rPr>
                      <w:rFonts w:ascii="Times New Roman" w:eastAsia="Calibri" w:hAnsi="Times New Roman" w:cs="Times New Roman"/>
                      <w:bCs/>
                      <w:sz w:val="20"/>
                      <w:szCs w:val="20"/>
                    </w:rPr>
                  </w:pPr>
                  <w:r w:rsidRPr="00484AE1">
                    <w:rPr>
                      <w:rFonts w:ascii="Times New Roman" w:eastAsia="Calibri" w:hAnsi="Times New Roman" w:cs="Times New Roman"/>
                      <w:bCs/>
                      <w:sz w:val="20"/>
                      <w:szCs w:val="20"/>
                    </w:rPr>
                    <w:t>Растительность</w:t>
                  </w:r>
                  <w:r>
                    <w:rPr>
                      <w:rFonts w:ascii="Times New Roman" w:eastAsia="Calibri" w:hAnsi="Times New Roman" w:cs="Times New Roman"/>
                      <w:bCs/>
                      <w:sz w:val="20"/>
                      <w:szCs w:val="20"/>
                    </w:rPr>
                    <w:t xml:space="preserve"> </w:t>
                  </w:r>
                  <w:r>
                    <w:rPr>
                      <w:rFonts w:ascii="Times New Roman" w:hAnsi="Times New Roman" w:cs="Times New Roman"/>
                      <w:sz w:val="20"/>
                      <w:szCs w:val="20"/>
                    </w:rPr>
                    <w:t>(главным образом древостой)</w:t>
                  </w:r>
                  <w:r w:rsidRPr="00484AE1">
                    <w:rPr>
                      <w:rFonts w:ascii="Times New Roman" w:eastAsia="Calibri" w:hAnsi="Times New Roman" w:cs="Times New Roman"/>
                      <w:bCs/>
                      <w:sz w:val="20"/>
                      <w:szCs w:val="20"/>
                    </w:rPr>
                    <w:t xml:space="preserve"> и почвы</w:t>
                  </w:r>
                </w:p>
              </w:tc>
              <w:tc>
                <w:tcPr>
                  <w:tcW w:w="3384" w:type="dxa"/>
                  <w:gridSpan w:val="4"/>
                </w:tcPr>
                <w:p w14:paraId="3D4709E3" w14:textId="77777777"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Существенная</w:t>
                  </w:r>
                </w:p>
              </w:tc>
            </w:tr>
            <w:tr w:rsidR="00C94E1F" w:rsidRPr="00B84B2B" w14:paraId="1DB2CCCC" w14:textId="77777777" w:rsidTr="00C94E1F">
              <w:tc>
                <w:tcPr>
                  <w:tcW w:w="448" w:type="dxa"/>
                </w:tcPr>
                <w:p w14:paraId="32CC580C" w14:textId="77777777"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4</w:t>
                  </w:r>
                </w:p>
              </w:tc>
              <w:tc>
                <w:tcPr>
                  <w:tcW w:w="2268" w:type="dxa"/>
                </w:tcPr>
                <w:p w14:paraId="645A955B" w14:textId="77777777" w:rsidR="00C94E1F" w:rsidRPr="00B84B2B" w:rsidRDefault="00C94E1F" w:rsidP="00C94E1F">
                  <w:pPr>
                    <w:jc w:val="both"/>
                    <w:rPr>
                      <w:rFonts w:ascii="Times New Roman" w:hAnsi="Times New Roman" w:cs="Times New Roman"/>
                      <w:bCs/>
                      <w:sz w:val="20"/>
                      <w:szCs w:val="20"/>
                    </w:rPr>
                  </w:pPr>
                  <w:r w:rsidRPr="002D4DC4">
                    <w:rPr>
                      <w:rFonts w:ascii="Times New Roman" w:hAnsi="Times New Roman" w:cs="Times New Roman"/>
                      <w:bCs/>
                      <w:sz w:val="20"/>
                      <w:szCs w:val="20"/>
                    </w:rPr>
                    <w:t>Селитебный фактор</w:t>
                  </w:r>
                </w:p>
              </w:tc>
              <w:tc>
                <w:tcPr>
                  <w:tcW w:w="3913" w:type="dxa"/>
                  <w:gridSpan w:val="5"/>
                </w:tcPr>
                <w:p w14:paraId="0220AB77" w14:textId="77777777" w:rsidR="00C94E1F" w:rsidRPr="00B84B2B" w:rsidRDefault="00C94E1F" w:rsidP="00C94E1F">
                  <w:pPr>
                    <w:jc w:val="both"/>
                    <w:rPr>
                      <w:rFonts w:ascii="Times New Roman" w:hAnsi="Times New Roman" w:cs="Times New Roman"/>
                      <w:sz w:val="20"/>
                      <w:szCs w:val="20"/>
                    </w:rPr>
                  </w:pPr>
                  <w:r w:rsidRPr="007965A7">
                    <w:rPr>
                      <w:rFonts w:ascii="Times New Roman" w:hAnsi="Times New Roman" w:cs="Times New Roman"/>
                      <w:sz w:val="20"/>
                      <w:szCs w:val="20"/>
                    </w:rPr>
                    <w:t>В границах заказника включены 12 населённых пунктов, общей площадью около 1,5 тыс. га (5% от площади заказника).</w:t>
                  </w:r>
                </w:p>
              </w:tc>
              <w:tc>
                <w:tcPr>
                  <w:tcW w:w="4678" w:type="dxa"/>
                  <w:gridSpan w:val="6"/>
                </w:tcPr>
                <w:p w14:paraId="3A5E9AD2" w14:textId="77777777"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sz w:val="20"/>
                      <w:szCs w:val="20"/>
                    </w:rPr>
                    <w:t xml:space="preserve">Растительность и почвы </w:t>
                  </w:r>
                </w:p>
              </w:tc>
              <w:tc>
                <w:tcPr>
                  <w:tcW w:w="3384" w:type="dxa"/>
                  <w:gridSpan w:val="4"/>
                </w:tcPr>
                <w:p w14:paraId="5A6632AC" w14:textId="77777777"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Существенная</w:t>
                  </w:r>
                </w:p>
              </w:tc>
            </w:tr>
            <w:tr w:rsidR="00C94E1F" w:rsidRPr="00B84B2B" w14:paraId="6A5709BE" w14:textId="77777777" w:rsidTr="00C94E1F">
              <w:tc>
                <w:tcPr>
                  <w:tcW w:w="448" w:type="dxa"/>
                </w:tcPr>
                <w:p w14:paraId="6F677F8E" w14:textId="77777777"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5</w:t>
                  </w:r>
                </w:p>
              </w:tc>
              <w:tc>
                <w:tcPr>
                  <w:tcW w:w="2268" w:type="dxa"/>
                </w:tcPr>
                <w:p w14:paraId="7095556E" w14:textId="77777777"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Транспортный фактор</w:t>
                  </w:r>
                </w:p>
              </w:tc>
              <w:tc>
                <w:tcPr>
                  <w:tcW w:w="3913" w:type="dxa"/>
                  <w:gridSpan w:val="5"/>
                </w:tcPr>
                <w:p w14:paraId="2BFB5E10" w14:textId="77777777" w:rsidR="00C94E1F" w:rsidRPr="00B84B2B" w:rsidRDefault="00C94E1F" w:rsidP="00C94E1F">
                  <w:pPr>
                    <w:jc w:val="both"/>
                    <w:rPr>
                      <w:rFonts w:ascii="Times New Roman" w:hAnsi="Times New Roman" w:cs="Times New Roman"/>
                      <w:sz w:val="20"/>
                      <w:szCs w:val="20"/>
                    </w:rPr>
                  </w:pPr>
                  <w:r>
                    <w:rPr>
                      <w:rFonts w:ascii="Times New Roman" w:hAnsi="Times New Roman" w:cs="Times New Roman"/>
                      <w:sz w:val="20"/>
                      <w:szCs w:val="20"/>
                    </w:rPr>
                    <w:t xml:space="preserve">Северная, южная части,  внутри заказника </w:t>
                  </w:r>
                </w:p>
              </w:tc>
              <w:tc>
                <w:tcPr>
                  <w:tcW w:w="4678" w:type="dxa"/>
                  <w:gridSpan w:val="6"/>
                </w:tcPr>
                <w:p w14:paraId="65546473" w14:textId="77777777" w:rsidR="00C94E1F" w:rsidRPr="00B84B2B" w:rsidRDefault="00C94E1F" w:rsidP="00C94E1F">
                  <w:pPr>
                    <w:jc w:val="both"/>
                    <w:rPr>
                      <w:rFonts w:ascii="Times New Roman" w:hAnsi="Times New Roman" w:cs="Times New Roman"/>
                      <w:bCs/>
                      <w:sz w:val="20"/>
                      <w:szCs w:val="20"/>
                    </w:rPr>
                  </w:pPr>
                  <w:r w:rsidRPr="00CF3443">
                    <w:rPr>
                      <w:rFonts w:ascii="Times New Roman" w:hAnsi="Times New Roman" w:cs="Times New Roman"/>
                      <w:sz w:val="20"/>
                      <w:szCs w:val="20"/>
                    </w:rPr>
                    <w:t>Растительность и почвенный покров</w:t>
                  </w:r>
                </w:p>
              </w:tc>
              <w:tc>
                <w:tcPr>
                  <w:tcW w:w="3384" w:type="dxa"/>
                  <w:gridSpan w:val="4"/>
                </w:tcPr>
                <w:p w14:paraId="719E8B68" w14:textId="77777777"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Умеренная </w:t>
                  </w:r>
                </w:p>
              </w:tc>
            </w:tr>
            <w:tr w:rsidR="00C94E1F" w:rsidRPr="00B84B2B" w14:paraId="308A8098" w14:textId="77777777" w:rsidTr="00C94E1F">
              <w:tc>
                <w:tcPr>
                  <w:tcW w:w="448" w:type="dxa"/>
                </w:tcPr>
                <w:p w14:paraId="281DACB2" w14:textId="77777777"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6</w:t>
                  </w:r>
                </w:p>
              </w:tc>
              <w:tc>
                <w:tcPr>
                  <w:tcW w:w="2268" w:type="dxa"/>
                </w:tcPr>
                <w:p w14:paraId="1576E702" w14:textId="77777777" w:rsidR="00C94E1F" w:rsidRPr="001154F0" w:rsidRDefault="00C94E1F" w:rsidP="00C94E1F">
                  <w:pPr>
                    <w:jc w:val="both"/>
                    <w:rPr>
                      <w:rFonts w:ascii="Times New Roman" w:hAnsi="Times New Roman" w:cs="Times New Roman"/>
                      <w:bCs/>
                      <w:sz w:val="20"/>
                      <w:szCs w:val="20"/>
                    </w:rPr>
                  </w:pPr>
                  <w:r w:rsidRPr="001154F0">
                    <w:rPr>
                      <w:rFonts w:ascii="Times New Roman" w:hAnsi="Times New Roman" w:cs="Times New Roman"/>
                      <w:bCs/>
                      <w:sz w:val="20"/>
                      <w:szCs w:val="20"/>
                    </w:rPr>
                    <w:t xml:space="preserve">Рекреация </w:t>
                  </w:r>
                </w:p>
              </w:tc>
              <w:tc>
                <w:tcPr>
                  <w:tcW w:w="3913" w:type="dxa"/>
                  <w:gridSpan w:val="5"/>
                </w:tcPr>
                <w:p w14:paraId="0D88F000" w14:textId="77777777"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 xml:space="preserve">Повсеместно </w:t>
                  </w:r>
                </w:p>
              </w:tc>
              <w:tc>
                <w:tcPr>
                  <w:tcW w:w="4678" w:type="dxa"/>
                  <w:gridSpan w:val="6"/>
                </w:tcPr>
                <w:p w14:paraId="596BF349" w14:textId="77777777" w:rsidR="00C94E1F" w:rsidRPr="005F1DF3" w:rsidRDefault="00C94E1F" w:rsidP="00C94E1F">
                  <w:pPr>
                    <w:jc w:val="both"/>
                    <w:rPr>
                      <w:rFonts w:ascii="Times New Roman" w:eastAsia="Times New Roman" w:hAnsi="Times New Roman" w:cs="Times New Roman"/>
                      <w:sz w:val="20"/>
                      <w:szCs w:val="20"/>
                      <w:lang w:eastAsia="ru-RU"/>
                    </w:rPr>
                  </w:pPr>
                  <w:r w:rsidRPr="001154F0">
                    <w:rPr>
                      <w:rFonts w:ascii="Times New Roman" w:eastAsia="Times New Roman" w:hAnsi="Times New Roman" w:cs="Times New Roman"/>
                      <w:sz w:val="20"/>
                      <w:szCs w:val="20"/>
                      <w:lang w:eastAsia="ru-RU"/>
                    </w:rPr>
                    <w:t xml:space="preserve">Все компоненты природного комплекса. </w:t>
                  </w:r>
                  <w:r>
                    <w:rPr>
                      <w:rFonts w:ascii="Times New Roman" w:eastAsia="Times New Roman" w:hAnsi="Times New Roman" w:cs="Times New Roman"/>
                      <w:sz w:val="20"/>
                      <w:szCs w:val="20"/>
                      <w:lang w:eastAsia="ru-RU"/>
                    </w:rPr>
                    <w:t>Наиболее выраженное</w:t>
                  </w:r>
                  <w:r w:rsidRPr="001154F0">
                    <w:rPr>
                      <w:rFonts w:ascii="Times New Roman" w:eastAsia="Times New Roman" w:hAnsi="Times New Roman" w:cs="Times New Roman"/>
                      <w:sz w:val="20"/>
                      <w:szCs w:val="20"/>
                      <w:lang w:eastAsia="ru-RU"/>
                    </w:rPr>
                    <w:t xml:space="preserve"> воздействие оказывается на растительность и почвенный покров</w:t>
                  </w:r>
                </w:p>
              </w:tc>
              <w:tc>
                <w:tcPr>
                  <w:tcW w:w="3384" w:type="dxa"/>
                  <w:gridSpan w:val="4"/>
                </w:tcPr>
                <w:p w14:paraId="1D6115B5" w14:textId="77777777"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Крайне низкая</w:t>
                  </w:r>
                </w:p>
              </w:tc>
            </w:tr>
            <w:tr w:rsidR="00C94E1F" w:rsidRPr="00B84B2B" w14:paraId="22CF2B7F" w14:textId="77777777" w:rsidTr="00C94E1F">
              <w:tc>
                <w:tcPr>
                  <w:tcW w:w="448" w:type="dxa"/>
                </w:tcPr>
                <w:p w14:paraId="4C7417C4" w14:textId="77777777" w:rsidR="00C94E1F" w:rsidRPr="00B84B2B"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7</w:t>
                  </w:r>
                </w:p>
              </w:tc>
              <w:tc>
                <w:tcPr>
                  <w:tcW w:w="2268" w:type="dxa"/>
                </w:tcPr>
                <w:p w14:paraId="1CC09E29" w14:textId="77777777" w:rsidR="00C94E1F" w:rsidRPr="001154F0" w:rsidRDefault="00C94E1F" w:rsidP="00C94E1F">
                  <w:pPr>
                    <w:jc w:val="both"/>
                    <w:rPr>
                      <w:rFonts w:ascii="Times New Roman" w:hAnsi="Times New Roman" w:cs="Times New Roman"/>
                      <w:bCs/>
                      <w:sz w:val="20"/>
                      <w:szCs w:val="20"/>
                    </w:rPr>
                  </w:pPr>
                  <w:r w:rsidRPr="00CF3C9D">
                    <w:rPr>
                      <w:rFonts w:ascii="Times New Roman" w:hAnsi="Times New Roman" w:cs="Times New Roman"/>
                      <w:bCs/>
                      <w:sz w:val="20"/>
                      <w:szCs w:val="20"/>
                    </w:rPr>
                    <w:t xml:space="preserve">Создание лесной </w:t>
                  </w:r>
                  <w:r w:rsidRPr="00CF3C9D">
                    <w:rPr>
                      <w:rFonts w:ascii="Times New Roman" w:hAnsi="Times New Roman" w:cs="Times New Roman"/>
                      <w:bCs/>
                      <w:sz w:val="20"/>
                      <w:szCs w:val="20"/>
                    </w:rPr>
                    <w:lastRenderedPageBreak/>
                    <w:t>инфраструктуры</w:t>
                  </w:r>
                </w:p>
              </w:tc>
              <w:tc>
                <w:tcPr>
                  <w:tcW w:w="3913" w:type="dxa"/>
                  <w:gridSpan w:val="5"/>
                </w:tcPr>
                <w:p w14:paraId="24804A36" w14:textId="77777777"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lastRenderedPageBreak/>
                    <w:t>Повсеместно</w:t>
                  </w:r>
                </w:p>
              </w:tc>
              <w:tc>
                <w:tcPr>
                  <w:tcW w:w="4678" w:type="dxa"/>
                  <w:gridSpan w:val="6"/>
                </w:tcPr>
                <w:p w14:paraId="68ABBFBF" w14:textId="77777777" w:rsidR="00C94E1F" w:rsidRPr="001154F0" w:rsidRDefault="00C94E1F" w:rsidP="00C94E1F">
                  <w:pPr>
                    <w:jc w:val="both"/>
                    <w:rPr>
                      <w:rFonts w:ascii="Times New Roman" w:hAnsi="Times New Roman" w:cs="Times New Roman"/>
                      <w:bCs/>
                      <w:sz w:val="20"/>
                      <w:szCs w:val="20"/>
                    </w:rPr>
                  </w:pPr>
                  <w:r w:rsidRPr="001154F0">
                    <w:rPr>
                      <w:rFonts w:ascii="Times New Roman" w:eastAsia="Times New Roman" w:hAnsi="Times New Roman" w:cs="Times New Roman"/>
                      <w:sz w:val="20"/>
                      <w:szCs w:val="20"/>
                      <w:lang w:eastAsia="ru-RU"/>
                    </w:rPr>
                    <w:t>Растительность и почвенный покров</w:t>
                  </w:r>
                </w:p>
              </w:tc>
              <w:tc>
                <w:tcPr>
                  <w:tcW w:w="3384" w:type="dxa"/>
                  <w:gridSpan w:val="4"/>
                </w:tcPr>
                <w:p w14:paraId="1FE80331" w14:textId="77777777" w:rsidR="00C94E1F" w:rsidRPr="001154F0" w:rsidRDefault="00C94E1F" w:rsidP="00C94E1F">
                  <w:pPr>
                    <w:jc w:val="both"/>
                    <w:rPr>
                      <w:rFonts w:ascii="Times New Roman" w:hAnsi="Times New Roman" w:cs="Times New Roman"/>
                      <w:bCs/>
                      <w:sz w:val="20"/>
                      <w:szCs w:val="20"/>
                    </w:rPr>
                  </w:pPr>
                  <w:r>
                    <w:rPr>
                      <w:rFonts w:ascii="Times New Roman" w:hAnsi="Times New Roman" w:cs="Times New Roman"/>
                      <w:bCs/>
                      <w:sz w:val="20"/>
                      <w:szCs w:val="20"/>
                    </w:rPr>
                    <w:t>Крайне низкая</w:t>
                  </w:r>
                </w:p>
              </w:tc>
            </w:tr>
            <w:tr w:rsidR="00C94E1F" w:rsidRPr="00B84B2B" w14:paraId="0892C22D" w14:textId="77777777" w:rsidTr="00C94E1F">
              <w:tc>
                <w:tcPr>
                  <w:tcW w:w="14691" w:type="dxa"/>
                  <w:gridSpan w:val="17"/>
                </w:tcPr>
                <w:p w14:paraId="00C45F90" w14:textId="77777777" w:rsidR="00C94E1F" w:rsidRPr="00B84B2B" w:rsidRDefault="00C94E1F" w:rsidP="00C94E1F">
                  <w:pPr>
                    <w:jc w:val="both"/>
                    <w:rPr>
                      <w:rFonts w:ascii="Times New Roman" w:hAnsi="Times New Roman" w:cs="Times New Roman"/>
                      <w:b/>
                      <w:bCs/>
                      <w:i/>
                      <w:sz w:val="20"/>
                      <w:szCs w:val="20"/>
                    </w:rPr>
                  </w:pPr>
                  <w:r w:rsidRPr="00B84B2B">
                    <w:rPr>
                      <w:rFonts w:ascii="Times New Roman" w:eastAsia="Times New Roman" w:hAnsi="Times New Roman" w:cs="Times New Roman"/>
                      <w:b/>
                      <w:i/>
                      <w:sz w:val="20"/>
                      <w:szCs w:val="20"/>
                      <w:lang w:eastAsia="ru-RU"/>
                    </w:rPr>
                    <w:t>б) угрозы негативного воздействия</w:t>
                  </w:r>
                </w:p>
              </w:tc>
            </w:tr>
            <w:tr w:rsidR="00C94E1F" w:rsidRPr="00B84B2B" w14:paraId="0517C417" w14:textId="77777777" w:rsidTr="00C94E1F">
              <w:tc>
                <w:tcPr>
                  <w:tcW w:w="448" w:type="dxa"/>
                </w:tcPr>
                <w:p w14:paraId="012FE7EF" w14:textId="77777777" w:rsidR="00C94E1F" w:rsidRPr="00B84B2B" w:rsidRDefault="00C94E1F" w:rsidP="00C94E1F">
                  <w:pPr>
                    <w:jc w:val="center"/>
                    <w:rPr>
                      <w:rFonts w:ascii="Times New Roman" w:eastAsia="Times New Roman" w:hAnsi="Times New Roman" w:cs="Times New Roman"/>
                      <w:b/>
                      <w:sz w:val="20"/>
                      <w:szCs w:val="20"/>
                      <w:lang w:eastAsia="ru-RU"/>
                    </w:rPr>
                  </w:pPr>
                  <w:r w:rsidRPr="00B84B2B">
                    <w:rPr>
                      <w:rFonts w:ascii="Times New Roman" w:eastAsia="Times New Roman" w:hAnsi="Times New Roman" w:cs="Times New Roman"/>
                      <w:b/>
                      <w:sz w:val="20"/>
                      <w:szCs w:val="20"/>
                      <w:lang w:eastAsia="ru-RU"/>
                    </w:rPr>
                    <w:t>№</w:t>
                  </w:r>
                </w:p>
              </w:tc>
              <w:tc>
                <w:tcPr>
                  <w:tcW w:w="2268" w:type="dxa"/>
                </w:tcPr>
                <w:p w14:paraId="25E1618D"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Название</w:t>
                  </w:r>
                </w:p>
              </w:tc>
              <w:tc>
                <w:tcPr>
                  <w:tcW w:w="3046" w:type="dxa"/>
                  <w:gridSpan w:val="2"/>
                </w:tcPr>
                <w:p w14:paraId="52683660"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Местоположение</w:t>
                  </w:r>
                </w:p>
              </w:tc>
              <w:tc>
                <w:tcPr>
                  <w:tcW w:w="3630" w:type="dxa"/>
                  <w:gridSpan w:val="6"/>
                </w:tcPr>
                <w:p w14:paraId="02FAEDE6" w14:textId="77777777" w:rsidR="00C94E1F" w:rsidRPr="00B84B2B" w:rsidRDefault="00C94E1F" w:rsidP="00C94E1F">
                  <w:pPr>
                    <w:jc w:val="center"/>
                    <w:rPr>
                      <w:rFonts w:ascii="Times New Roman" w:hAnsi="Times New Roman" w:cs="Times New Roman"/>
                      <w:b/>
                      <w:bCs/>
                      <w:sz w:val="20"/>
                      <w:szCs w:val="20"/>
                    </w:rPr>
                  </w:pPr>
                  <w:r w:rsidRPr="00B84B2B">
                    <w:rPr>
                      <w:rFonts w:ascii="Times New Roman" w:hAnsi="Times New Roman" w:cs="Times New Roman"/>
                      <w:b/>
                      <w:bCs/>
                      <w:sz w:val="20"/>
                      <w:szCs w:val="20"/>
                    </w:rPr>
                    <w:t>Объекты воздействия</w:t>
                  </w:r>
                </w:p>
              </w:tc>
              <w:tc>
                <w:tcPr>
                  <w:tcW w:w="2408" w:type="dxa"/>
                  <w:gridSpan w:val="5"/>
                </w:tcPr>
                <w:p w14:paraId="6F854F0B" w14:textId="77777777" w:rsidR="00C94E1F" w:rsidRPr="00B84B2B" w:rsidRDefault="00C94E1F" w:rsidP="00C94E1F">
                  <w:pPr>
                    <w:jc w:val="center"/>
                    <w:rPr>
                      <w:rFonts w:ascii="Times New Roman" w:eastAsia="Times New Roman" w:hAnsi="Times New Roman" w:cs="Times New Roman"/>
                      <w:b/>
                      <w:sz w:val="20"/>
                      <w:szCs w:val="20"/>
                      <w:lang w:eastAsia="ru-RU"/>
                    </w:rPr>
                  </w:pPr>
                  <w:r w:rsidRPr="00B84B2B">
                    <w:rPr>
                      <w:rFonts w:ascii="Times New Roman" w:eastAsia="Times New Roman" w:hAnsi="Times New Roman" w:cs="Times New Roman"/>
                      <w:b/>
                      <w:sz w:val="20"/>
                      <w:szCs w:val="20"/>
                      <w:lang w:eastAsia="ru-RU"/>
                    </w:rPr>
                    <w:t>Проявление</w:t>
                  </w:r>
                </w:p>
              </w:tc>
              <w:tc>
                <w:tcPr>
                  <w:tcW w:w="2891" w:type="dxa"/>
                  <w:gridSpan w:val="2"/>
                </w:tcPr>
                <w:p w14:paraId="68364591" w14:textId="77777777" w:rsidR="00C94E1F" w:rsidRPr="00B84B2B" w:rsidRDefault="00C94E1F" w:rsidP="00C94E1F">
                  <w:pPr>
                    <w:jc w:val="center"/>
                    <w:rPr>
                      <w:rFonts w:ascii="Times New Roman" w:eastAsia="Times New Roman" w:hAnsi="Times New Roman" w:cs="Times New Roman"/>
                      <w:b/>
                      <w:sz w:val="20"/>
                      <w:szCs w:val="20"/>
                      <w:lang w:eastAsia="ru-RU"/>
                    </w:rPr>
                  </w:pPr>
                  <w:r w:rsidRPr="00B84B2B">
                    <w:rPr>
                      <w:rFonts w:ascii="Times New Roman" w:eastAsia="Times New Roman" w:hAnsi="Times New Roman" w:cs="Times New Roman"/>
                      <w:b/>
                      <w:sz w:val="20"/>
                      <w:szCs w:val="20"/>
                      <w:lang w:eastAsia="ru-RU"/>
                    </w:rPr>
                    <w:t>Период нарастания угрозы до существенного негативного воздействия (лет)</w:t>
                  </w:r>
                </w:p>
              </w:tc>
            </w:tr>
            <w:tr w:rsidR="00C94E1F" w:rsidRPr="00B84B2B" w14:paraId="1E90ED3B" w14:textId="77777777" w:rsidTr="00C94E1F">
              <w:trPr>
                <w:trHeight w:val="789"/>
              </w:trPr>
              <w:tc>
                <w:tcPr>
                  <w:tcW w:w="448" w:type="dxa"/>
                </w:tcPr>
                <w:p w14:paraId="7BCA55DB" w14:textId="77777777"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1</w:t>
                  </w:r>
                </w:p>
              </w:tc>
              <w:tc>
                <w:tcPr>
                  <w:tcW w:w="2268" w:type="dxa"/>
                </w:tcPr>
                <w:p w14:paraId="1C4CB8E8" w14:textId="77777777"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Лесные пожары</w:t>
                  </w:r>
                </w:p>
              </w:tc>
              <w:tc>
                <w:tcPr>
                  <w:tcW w:w="3046" w:type="dxa"/>
                  <w:gridSpan w:val="2"/>
                </w:tcPr>
                <w:p w14:paraId="465E69FB" w14:textId="77777777"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Развитие пожара потенциально возможно по всей лесопокрытой площади ООПТ</w:t>
                  </w:r>
                </w:p>
              </w:tc>
              <w:tc>
                <w:tcPr>
                  <w:tcW w:w="3630" w:type="dxa"/>
                  <w:gridSpan w:val="6"/>
                </w:tcPr>
                <w:p w14:paraId="2F14A9E3" w14:textId="77777777"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Все компоненты природного комплекса. Самое сильное воздействие оказывается на растительность и почвенный покров</w:t>
                  </w:r>
                </w:p>
              </w:tc>
              <w:tc>
                <w:tcPr>
                  <w:tcW w:w="2408" w:type="dxa"/>
                  <w:gridSpan w:val="5"/>
                </w:tcPr>
                <w:p w14:paraId="46C62BED" w14:textId="77777777"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Уничтожение растительного и почвенного покрова</w:t>
                  </w:r>
                </w:p>
              </w:tc>
              <w:tc>
                <w:tcPr>
                  <w:tcW w:w="2891" w:type="dxa"/>
                  <w:gridSpan w:val="2"/>
                </w:tcPr>
                <w:p w14:paraId="3B90015C" w14:textId="77777777" w:rsidR="00C94E1F" w:rsidRPr="00B84B2B" w:rsidRDefault="00C94E1F" w:rsidP="00C94E1F">
                  <w:pPr>
                    <w:jc w:val="both"/>
                    <w:rPr>
                      <w:rFonts w:ascii="Times New Roman" w:hAnsi="Times New Roman" w:cs="Times New Roman"/>
                      <w:sz w:val="20"/>
                      <w:szCs w:val="20"/>
                    </w:rPr>
                  </w:pPr>
                  <w:r>
                    <w:rPr>
                      <w:rFonts w:ascii="Times New Roman" w:hAnsi="Times New Roman" w:cs="Times New Roman"/>
                      <w:sz w:val="20"/>
                      <w:szCs w:val="20"/>
                    </w:rPr>
                    <w:t>Н</w:t>
                  </w:r>
                  <w:r w:rsidRPr="00B84B2B">
                    <w:rPr>
                      <w:rFonts w:ascii="Times New Roman" w:hAnsi="Times New Roman" w:cs="Times New Roman"/>
                      <w:sz w:val="20"/>
                      <w:szCs w:val="20"/>
                    </w:rPr>
                    <w:t>еизвестно</w:t>
                  </w:r>
                </w:p>
              </w:tc>
            </w:tr>
            <w:tr w:rsidR="00C94E1F" w:rsidRPr="00B20510" w14:paraId="0474EDD8" w14:textId="77777777" w:rsidTr="00C94E1F">
              <w:tc>
                <w:tcPr>
                  <w:tcW w:w="448" w:type="dxa"/>
                </w:tcPr>
                <w:p w14:paraId="38E9BCDC" w14:textId="77777777"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2</w:t>
                  </w:r>
                </w:p>
              </w:tc>
              <w:tc>
                <w:tcPr>
                  <w:tcW w:w="2268" w:type="dxa"/>
                </w:tcPr>
                <w:p w14:paraId="79FF283F" w14:textId="77777777"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Ветровалы</w:t>
                  </w:r>
                </w:p>
              </w:tc>
              <w:tc>
                <w:tcPr>
                  <w:tcW w:w="3046" w:type="dxa"/>
                  <w:gridSpan w:val="2"/>
                </w:tcPr>
                <w:p w14:paraId="4CB80168" w14:textId="77777777"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Явление ветровалов потенциально возможно по всей лесопокрытой площади ООПТ</w:t>
                  </w:r>
                </w:p>
              </w:tc>
              <w:tc>
                <w:tcPr>
                  <w:tcW w:w="3630" w:type="dxa"/>
                  <w:gridSpan w:val="6"/>
                </w:tcPr>
                <w:p w14:paraId="4A1ACAD2" w14:textId="77777777" w:rsidR="00C94E1F" w:rsidRPr="00B84B2B" w:rsidRDefault="00C94E1F" w:rsidP="00C94E1F">
                  <w:pPr>
                    <w:jc w:val="both"/>
                    <w:rPr>
                      <w:rFonts w:ascii="Times New Roman" w:hAnsi="Times New Roman" w:cs="Times New Roman"/>
                      <w:sz w:val="20"/>
                      <w:szCs w:val="20"/>
                    </w:rPr>
                  </w:pPr>
                  <w:r>
                    <w:rPr>
                      <w:rFonts w:ascii="Times New Roman" w:hAnsi="Times New Roman" w:cs="Times New Roman"/>
                      <w:sz w:val="20"/>
                      <w:szCs w:val="20"/>
                    </w:rPr>
                    <w:t>Древостой</w:t>
                  </w:r>
                </w:p>
              </w:tc>
              <w:tc>
                <w:tcPr>
                  <w:tcW w:w="2408" w:type="dxa"/>
                  <w:gridSpan w:val="5"/>
                </w:tcPr>
                <w:p w14:paraId="00E3C48B" w14:textId="77777777" w:rsidR="00C94E1F" w:rsidRPr="00B84B2B" w:rsidRDefault="00C94E1F" w:rsidP="00C94E1F">
                  <w:pPr>
                    <w:jc w:val="both"/>
                    <w:rPr>
                      <w:rFonts w:ascii="Times New Roman" w:hAnsi="Times New Roman" w:cs="Times New Roman"/>
                      <w:sz w:val="20"/>
                      <w:szCs w:val="20"/>
                    </w:rPr>
                  </w:pPr>
                  <w:r w:rsidRPr="00B84B2B">
                    <w:rPr>
                      <w:rFonts w:ascii="Times New Roman" w:hAnsi="Times New Roman" w:cs="Times New Roman"/>
                      <w:sz w:val="20"/>
                      <w:szCs w:val="20"/>
                    </w:rPr>
                    <w:t>Уничтожение деревьев первого яруса</w:t>
                  </w:r>
                </w:p>
              </w:tc>
              <w:tc>
                <w:tcPr>
                  <w:tcW w:w="2891" w:type="dxa"/>
                  <w:gridSpan w:val="2"/>
                </w:tcPr>
                <w:p w14:paraId="3CF7AB57" w14:textId="77777777" w:rsidR="00C94E1F" w:rsidRPr="00B84B2B" w:rsidRDefault="00C94E1F" w:rsidP="00C94E1F">
                  <w:pPr>
                    <w:jc w:val="both"/>
                    <w:rPr>
                      <w:rFonts w:ascii="Times New Roman" w:hAnsi="Times New Roman" w:cs="Times New Roman"/>
                      <w:sz w:val="20"/>
                      <w:szCs w:val="20"/>
                    </w:rPr>
                  </w:pPr>
                  <w:r>
                    <w:rPr>
                      <w:rFonts w:ascii="Times New Roman" w:hAnsi="Times New Roman" w:cs="Times New Roman"/>
                      <w:sz w:val="20"/>
                      <w:szCs w:val="20"/>
                    </w:rPr>
                    <w:t>Н</w:t>
                  </w:r>
                  <w:r w:rsidRPr="00B84B2B">
                    <w:rPr>
                      <w:rFonts w:ascii="Times New Roman" w:hAnsi="Times New Roman" w:cs="Times New Roman"/>
                      <w:sz w:val="20"/>
                      <w:szCs w:val="20"/>
                    </w:rPr>
                    <w:t>еизвестно</w:t>
                  </w:r>
                </w:p>
              </w:tc>
            </w:tr>
            <w:tr w:rsidR="00C94E1F" w:rsidRPr="00B20510" w14:paraId="0F707957" w14:textId="77777777" w:rsidTr="00C94E1F">
              <w:tc>
                <w:tcPr>
                  <w:tcW w:w="10113" w:type="dxa"/>
                  <w:gridSpan w:val="12"/>
                </w:tcPr>
                <w:p w14:paraId="14D5301E" w14:textId="77777777" w:rsidR="00C94E1F" w:rsidRPr="00CD0C88" w:rsidRDefault="00C94E1F" w:rsidP="00C94E1F">
                  <w:pPr>
                    <w:jc w:val="both"/>
                    <w:rPr>
                      <w:rFonts w:ascii="Times New Roman" w:eastAsia="Times New Roman" w:hAnsi="Times New Roman" w:cs="Times New Roman"/>
                      <w:b/>
                      <w:sz w:val="20"/>
                      <w:szCs w:val="20"/>
                      <w:lang w:eastAsia="ru-RU"/>
                    </w:rPr>
                  </w:pPr>
                  <w:r w:rsidRPr="00CD0C88">
                    <w:rPr>
                      <w:rFonts w:ascii="Times New Roman" w:eastAsia="Times New Roman" w:hAnsi="Times New Roman" w:cs="Times New Roman"/>
                      <w:b/>
                      <w:sz w:val="20"/>
                      <w:szCs w:val="20"/>
                      <w:lang w:eastAsia="ru-RU"/>
                    </w:rPr>
                    <w:t>23) Юридические лица, ответственные за обеспечение охраны и функционирование ООПТ</w:t>
                  </w:r>
                </w:p>
              </w:tc>
              <w:tc>
                <w:tcPr>
                  <w:tcW w:w="4578" w:type="dxa"/>
                  <w:gridSpan w:val="5"/>
                </w:tcPr>
                <w:p w14:paraId="51A3AEA9" w14:textId="77777777"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hAnsi="Times New Roman" w:cs="Times New Roman"/>
                      <w:bCs/>
                      <w:sz w:val="20"/>
                      <w:szCs w:val="20"/>
                    </w:rPr>
                    <w:t>Министерство природных ресурсов, лесного хозяйства и экологии Пермского края</w:t>
                  </w:r>
                </w:p>
              </w:tc>
            </w:tr>
            <w:tr w:rsidR="00C94E1F" w:rsidRPr="00B20510" w14:paraId="584A7796" w14:textId="77777777" w:rsidTr="00C94E1F">
              <w:tc>
                <w:tcPr>
                  <w:tcW w:w="10113" w:type="dxa"/>
                  <w:gridSpan w:val="12"/>
                </w:tcPr>
                <w:p w14:paraId="68EBC051" w14:textId="77777777" w:rsidR="00C94E1F" w:rsidRPr="00B20510" w:rsidRDefault="00C94E1F" w:rsidP="00C94E1F">
                  <w:pPr>
                    <w:jc w:val="both"/>
                    <w:rPr>
                      <w:rFonts w:ascii="Times New Roman" w:eastAsia="Times New Roman" w:hAnsi="Times New Roman" w:cs="Times New Roman"/>
                      <w:b/>
                      <w:sz w:val="20"/>
                      <w:szCs w:val="20"/>
                      <w:lang w:eastAsia="ru-RU"/>
                    </w:rPr>
                  </w:pPr>
                  <w:r w:rsidRPr="00B20510">
                    <w:rPr>
                      <w:rFonts w:ascii="Times New Roman" w:eastAsia="Times New Roman" w:hAnsi="Times New Roman" w:cs="Times New Roman"/>
                      <w:b/>
                      <w:sz w:val="20"/>
                      <w:szCs w:val="20"/>
                      <w:lang w:eastAsia="ru-RU"/>
                    </w:rPr>
                    <w:t>24) Сведения об иных лицах, на которые возложены обязательства по охране ООПТ</w:t>
                  </w:r>
                </w:p>
              </w:tc>
              <w:tc>
                <w:tcPr>
                  <w:tcW w:w="4578" w:type="dxa"/>
                  <w:gridSpan w:val="5"/>
                </w:tcPr>
                <w:p w14:paraId="373DC8BB" w14:textId="77777777" w:rsidR="00C94E1F" w:rsidRPr="00B20510" w:rsidRDefault="00C94E1F" w:rsidP="00C94E1F">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C94E1F" w:rsidRPr="00B20510" w14:paraId="4DE6FCF3" w14:textId="77777777" w:rsidTr="00C94E1F">
              <w:tc>
                <w:tcPr>
                  <w:tcW w:w="14691" w:type="dxa"/>
                  <w:gridSpan w:val="17"/>
                </w:tcPr>
                <w:p w14:paraId="3BDAA489" w14:textId="77777777" w:rsidR="00C94E1F" w:rsidRPr="00B20510" w:rsidRDefault="00C94E1F" w:rsidP="00C94E1F">
                  <w:pPr>
                    <w:jc w:val="center"/>
                    <w:rPr>
                      <w:rFonts w:ascii="Times New Roman" w:eastAsia="Times New Roman" w:hAnsi="Times New Roman" w:cs="Times New Roman"/>
                      <w:b/>
                      <w:sz w:val="20"/>
                      <w:szCs w:val="20"/>
                      <w:lang w:eastAsia="ru-RU"/>
                    </w:rPr>
                  </w:pPr>
                  <w:r w:rsidRPr="00B20510">
                    <w:rPr>
                      <w:rFonts w:ascii="Times New Roman" w:eastAsia="Times New Roman" w:hAnsi="Times New Roman" w:cs="Times New Roman"/>
                      <w:b/>
                      <w:sz w:val="20"/>
                      <w:szCs w:val="20"/>
                      <w:lang w:eastAsia="ru-RU"/>
                    </w:rPr>
                    <w:t>25) Общий режим охраны и использования ООПТ</w:t>
                  </w:r>
                  <w:r>
                    <w:rPr>
                      <w:rFonts w:ascii="Times New Roman" w:eastAsia="Times New Roman" w:hAnsi="Times New Roman" w:cs="Times New Roman"/>
                      <w:b/>
                      <w:sz w:val="20"/>
                      <w:szCs w:val="20"/>
                      <w:lang w:eastAsia="ru-RU"/>
                    </w:rPr>
                    <w:t xml:space="preserve"> </w:t>
                  </w:r>
                </w:p>
              </w:tc>
            </w:tr>
            <w:tr w:rsidR="00C94E1F" w:rsidRPr="00B20510" w14:paraId="1CBD2AF4" w14:textId="77777777" w:rsidTr="00C94E1F">
              <w:tc>
                <w:tcPr>
                  <w:tcW w:w="14691" w:type="dxa"/>
                  <w:gridSpan w:val="17"/>
                </w:tcPr>
                <w:p w14:paraId="3182E6AC"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 На территории заказника запрещаются: </w:t>
                  </w:r>
                </w:p>
                <w:p w14:paraId="05D819A6"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 все виды охоты, за исключением охоты в целях осуществления научно-исследовательской деятельности, образовательной деятельности, а также охоты в целях регулирования численности охотничьих ресурсов; </w:t>
                  </w:r>
                </w:p>
                <w:p w14:paraId="4E5C9B84"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4.1.2. натаска и нагонка собак; </w:t>
                  </w:r>
                </w:p>
                <w:p w14:paraId="51C70938"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4.1.3. промышленное рыболовство; </w:t>
                  </w:r>
                </w:p>
                <w:p w14:paraId="5BB98342"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4.1.4. мелиоративные и ирригационные работы; </w:t>
                  </w:r>
                </w:p>
                <w:p w14:paraId="76ED539D"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4.1.5. взрывные работы; </w:t>
                  </w:r>
                </w:p>
                <w:p w14:paraId="09ADA9AC"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4.1.6. размещение, хранение и утилизация промышленных и бытовых отходов; </w:t>
                  </w:r>
                </w:p>
                <w:p w14:paraId="6652D3DE"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4.1.7. захоронение радиоактивных веществ и ядохимикатов; </w:t>
                  </w:r>
                </w:p>
                <w:p w14:paraId="1296E82F"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4.1.8. применение ядохимикатов, химических средств защиты растений и стимуляторов роста; </w:t>
                  </w:r>
                </w:p>
                <w:p w14:paraId="42560234"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4.1.9. рубка лесных насаждений с 1 апреля до 1 июня; </w:t>
                  </w:r>
                </w:p>
                <w:p w14:paraId="789F6864"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4.1.10. проезд и стоянка автомототранспортных средств граждан и юридических лиц вне дорог общего пользования, за исключением граждан и юридических лиц, чье пребывание в заказнике связано с производственной деятельностью и (или) являющихся землевладельцами, землепользователями и собственниками земель, расположенных в границах заказника, а также должностных лиц государственных органов и государственных учреждений при выполнении ими служебных обязанностей; </w:t>
                  </w:r>
                </w:p>
                <w:p w14:paraId="1674CCED"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4.1.11. промысловая заготовка грибов, ягод, лекарственных растений и </w:t>
                  </w:r>
                  <w:proofErr w:type="spellStart"/>
                  <w:r w:rsidRPr="00243B22">
                    <w:rPr>
                      <w:rFonts w:ascii="Times New Roman" w:hAnsi="Times New Roman" w:cs="Times New Roman"/>
                      <w:sz w:val="20"/>
                      <w:szCs w:val="20"/>
                      <w:lang w:eastAsia="ru-RU"/>
                    </w:rPr>
                    <w:t>недревесных</w:t>
                  </w:r>
                  <w:proofErr w:type="spellEnd"/>
                  <w:r w:rsidRPr="00243B22">
                    <w:rPr>
                      <w:rFonts w:ascii="Times New Roman" w:hAnsi="Times New Roman" w:cs="Times New Roman"/>
                      <w:sz w:val="20"/>
                      <w:szCs w:val="20"/>
                      <w:lang w:eastAsia="ru-RU"/>
                    </w:rPr>
                    <w:t xml:space="preserve"> лесных ресурсов; </w:t>
                  </w:r>
                </w:p>
                <w:p w14:paraId="19E658AC"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4.1.12. проведение сплошных рубок лесных насаждений в радиусе 300 м вокруг глухариных токов; </w:t>
                  </w:r>
                </w:p>
                <w:p w14:paraId="34E47748"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4.1.13. проведение сплошных рубок лесных насаждений шириной 100 м по каждому берегу реки или водоема, заселенных бобрами; </w:t>
                  </w:r>
                </w:p>
                <w:p w14:paraId="3BC0D2DC"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4.1.14. выпас и прогон скота в полосе водно-болотных угодий, а также в местах гнездования водоплавающей, болотной и боровой дичи с 15 апреля по 15 июня; </w:t>
                  </w:r>
                </w:p>
                <w:p w14:paraId="6F660342"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4.1.15. любая деятельность, если она противоречит целям создания заказника или причиняет вред природным комплексам и их компонентам. </w:t>
                  </w:r>
                </w:p>
                <w:p w14:paraId="3797E3CD"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4.2. Проведение рубок лесных насаждений в лесах, расположенных на землях лесного фонда и относящихся к категории защитных лесов «леса, расположенные на особо охраняемых природных территориях», разрешается с учетом требований статьи 103 Лесного кодекса Российской Федерации и особенностей использования, охраны, защиты, воспроизводства лесов, расположенных на особо охраняемых природных территориях, установленных уполномоченным федеральным о</w:t>
                  </w:r>
                  <w:r>
                    <w:rPr>
                      <w:rFonts w:ascii="Times New Roman" w:hAnsi="Times New Roman" w:cs="Times New Roman"/>
                      <w:sz w:val="20"/>
                      <w:szCs w:val="20"/>
                      <w:lang w:eastAsia="ru-RU"/>
                    </w:rPr>
                    <w:t xml:space="preserve">рганом исполнительной власти. </w:t>
                  </w:r>
                </w:p>
                <w:p w14:paraId="590B0DCE"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4.3. Строительство, реконструкция и эксплуатация объектов, не связанных с созданием лесной инфраструктуры, на территории заказника осуществляются в </w:t>
                  </w:r>
                  <w:r w:rsidRPr="00243B22">
                    <w:rPr>
                      <w:rFonts w:ascii="Times New Roman" w:hAnsi="Times New Roman" w:cs="Times New Roman"/>
                      <w:sz w:val="20"/>
                      <w:szCs w:val="20"/>
                      <w:lang w:eastAsia="ru-RU"/>
                    </w:rPr>
                    <w:lastRenderedPageBreak/>
                    <w:t xml:space="preserve">соответствии с требованиями статьи 21 Лесного кодекса Российской Федерации. </w:t>
                  </w:r>
                </w:p>
                <w:p w14:paraId="181D8BFA"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4.4. Действие пункта 1.3 не распространяется на акватории водных объектов, на которых до вступления в силу настоящего Постановления в соответствии с действующим законодательством сформированы рыбопромысловые участки для осуществления промышленного рыболовства. </w:t>
                  </w:r>
                </w:p>
                <w:p w14:paraId="408FBE20"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4.5. Собственники, владельцы и пользователи земельных участков, которые расположены в границах заказника, а также физические и юридические лица, осуществляющие деятельность на территории заказника, обязаны соблюдать установленный в нем режим особой охраны и несут за его нарушение ответственность, установленную действующим законодательством. </w:t>
                  </w:r>
                </w:p>
                <w:p w14:paraId="657DB654"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 Разрешено: </w:t>
                  </w:r>
                </w:p>
                <w:p w14:paraId="22C89327"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4.6.1. эксплуатация и реконструкция существующих объектов; </w:t>
                  </w:r>
                </w:p>
                <w:p w14:paraId="03C20275"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4.6.2. геологическое изучение недр, не приводящее к нарушению почвенного и растительного покрова, среды обитания животных; </w:t>
                  </w:r>
                </w:p>
                <w:p w14:paraId="44E4FA53"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4.6.3. разведка и добыча полезных ископаемых; </w:t>
                  </w:r>
                </w:p>
                <w:p w14:paraId="1F64285B"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4.6.4. санитарно-оздоровительные мероприятия, в том числе рубки погибших и поврежденных насаждений; </w:t>
                  </w:r>
                </w:p>
                <w:p w14:paraId="606CFB9B"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4.6.5. заготовка пищевых лесных ресурсов и сбор лекарственных растений для собственных нужд; </w:t>
                  </w:r>
                </w:p>
                <w:p w14:paraId="4FFD4D43" w14:textId="77777777" w:rsidR="00C94E1F" w:rsidRPr="00243B22"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 xml:space="preserve">4.6.6. посещение территории в рекреационных, учебных и иных целях; </w:t>
                  </w:r>
                </w:p>
                <w:p w14:paraId="4389E905" w14:textId="77777777" w:rsidR="00C94E1F" w:rsidRPr="00B20510" w:rsidRDefault="00C94E1F" w:rsidP="00C94E1F">
                  <w:pPr>
                    <w:jc w:val="both"/>
                    <w:rPr>
                      <w:rFonts w:ascii="Times New Roman" w:hAnsi="Times New Roman" w:cs="Times New Roman"/>
                      <w:sz w:val="20"/>
                      <w:szCs w:val="20"/>
                      <w:lang w:eastAsia="ru-RU"/>
                    </w:rPr>
                  </w:pPr>
                  <w:r w:rsidRPr="00243B22">
                    <w:rPr>
                      <w:rFonts w:ascii="Times New Roman" w:hAnsi="Times New Roman" w:cs="Times New Roman"/>
                      <w:sz w:val="20"/>
                      <w:szCs w:val="20"/>
                      <w:lang w:eastAsia="ru-RU"/>
                    </w:rPr>
                    <w:t>4.6.7. любая деятельность, не наносящая вреда природным комплексам и их компонентам.</w:t>
                  </w:r>
                </w:p>
              </w:tc>
            </w:tr>
            <w:tr w:rsidR="00C94E1F" w:rsidRPr="00B20510" w14:paraId="5AADFD89" w14:textId="77777777" w:rsidTr="00C94E1F">
              <w:tc>
                <w:tcPr>
                  <w:tcW w:w="14691" w:type="dxa"/>
                  <w:gridSpan w:val="17"/>
                </w:tcPr>
                <w:p w14:paraId="202586B8" w14:textId="77777777" w:rsidR="00C94E1F" w:rsidRPr="00B20510" w:rsidRDefault="00C94E1F" w:rsidP="00C94E1F">
                  <w:pPr>
                    <w:jc w:val="center"/>
                    <w:rPr>
                      <w:rFonts w:ascii="Times New Roman" w:eastAsia="Times New Roman" w:hAnsi="Times New Roman" w:cs="Times New Roman"/>
                      <w:b/>
                      <w:sz w:val="20"/>
                      <w:szCs w:val="20"/>
                      <w:lang w:eastAsia="ru-RU"/>
                    </w:rPr>
                  </w:pPr>
                  <w:r w:rsidRPr="00B20510">
                    <w:rPr>
                      <w:rFonts w:ascii="Times New Roman" w:eastAsia="Times New Roman" w:hAnsi="Times New Roman" w:cs="Times New Roman"/>
                      <w:b/>
                      <w:sz w:val="20"/>
                      <w:szCs w:val="20"/>
                      <w:lang w:eastAsia="ru-RU"/>
                    </w:rPr>
                    <w:lastRenderedPageBreak/>
                    <w:t>26) Зонирование территории ООПТ</w:t>
                  </w:r>
                  <w:r>
                    <w:rPr>
                      <w:rFonts w:ascii="Times New Roman" w:eastAsia="Times New Roman" w:hAnsi="Times New Roman" w:cs="Times New Roman"/>
                      <w:b/>
                      <w:sz w:val="20"/>
                      <w:szCs w:val="20"/>
                      <w:lang w:eastAsia="ru-RU"/>
                    </w:rPr>
                    <w:t xml:space="preserve"> </w:t>
                  </w:r>
                </w:p>
              </w:tc>
            </w:tr>
            <w:tr w:rsidR="00C94E1F" w:rsidRPr="00B20510" w14:paraId="54CCCBCF" w14:textId="77777777" w:rsidTr="00C94E1F">
              <w:tc>
                <w:tcPr>
                  <w:tcW w:w="14691" w:type="dxa"/>
                  <w:gridSpan w:val="17"/>
                </w:tcPr>
                <w:p w14:paraId="5FE44F8D" w14:textId="77777777" w:rsidR="00C94E1F" w:rsidRPr="00B20510" w:rsidRDefault="00C94E1F" w:rsidP="00C94E1F">
                  <w:pPr>
                    <w:jc w:val="both"/>
                    <w:rPr>
                      <w:rFonts w:ascii="Times New Roman" w:eastAsia="Times New Roman" w:hAnsi="Times New Roman" w:cs="Times New Roman"/>
                      <w:sz w:val="20"/>
                      <w:szCs w:val="20"/>
                      <w:lang w:eastAsia="ru-RU"/>
                    </w:rPr>
                  </w:pPr>
                  <w:r w:rsidRPr="00B20510">
                    <w:rPr>
                      <w:rFonts w:ascii="Times New Roman" w:eastAsia="Times New Roman" w:hAnsi="Times New Roman" w:cs="Times New Roman"/>
                      <w:sz w:val="20"/>
                      <w:szCs w:val="20"/>
                      <w:lang w:eastAsia="ru-RU"/>
                    </w:rPr>
                    <w:t>отсутствует</w:t>
                  </w:r>
                </w:p>
              </w:tc>
            </w:tr>
            <w:tr w:rsidR="00C94E1F" w:rsidRPr="00B20510" w14:paraId="3AB18269" w14:textId="77777777" w:rsidTr="00C94E1F">
              <w:tc>
                <w:tcPr>
                  <w:tcW w:w="6339" w:type="dxa"/>
                  <w:gridSpan w:val="6"/>
                </w:tcPr>
                <w:p w14:paraId="4FB39A24" w14:textId="77777777" w:rsidR="00C94E1F" w:rsidRPr="00B20510" w:rsidRDefault="00C94E1F" w:rsidP="00C94E1F">
                  <w:pPr>
                    <w:jc w:val="both"/>
                    <w:rPr>
                      <w:rFonts w:ascii="Times New Roman" w:eastAsia="Times New Roman" w:hAnsi="Times New Roman" w:cs="Times New Roman"/>
                      <w:b/>
                      <w:sz w:val="20"/>
                      <w:szCs w:val="20"/>
                      <w:lang w:eastAsia="ru-RU"/>
                    </w:rPr>
                  </w:pPr>
                  <w:r w:rsidRPr="00B20510">
                    <w:rPr>
                      <w:rFonts w:ascii="Times New Roman" w:eastAsia="Times New Roman" w:hAnsi="Times New Roman" w:cs="Times New Roman"/>
                      <w:b/>
                      <w:sz w:val="20"/>
                      <w:szCs w:val="20"/>
                      <w:lang w:eastAsia="ru-RU"/>
                    </w:rPr>
                    <w:t>27) Режим охранной зоны ООПТ</w:t>
                  </w:r>
                </w:p>
              </w:tc>
              <w:tc>
                <w:tcPr>
                  <w:tcW w:w="8352" w:type="dxa"/>
                  <w:gridSpan w:val="11"/>
                </w:tcPr>
                <w:p w14:paraId="382D3E08" w14:textId="77777777" w:rsidR="00C94E1F" w:rsidRPr="00B20510" w:rsidRDefault="00C94E1F" w:rsidP="00C94E1F">
                  <w:pPr>
                    <w:jc w:val="both"/>
                    <w:rPr>
                      <w:rFonts w:ascii="Times New Roman" w:eastAsia="Times New Roman" w:hAnsi="Times New Roman" w:cs="Times New Roman"/>
                      <w:sz w:val="20"/>
                      <w:szCs w:val="20"/>
                      <w:lang w:eastAsia="ru-RU"/>
                    </w:rPr>
                  </w:pPr>
                  <w:r w:rsidRPr="00B20510">
                    <w:rPr>
                      <w:rFonts w:ascii="Times New Roman" w:eastAsia="Times New Roman" w:hAnsi="Times New Roman" w:cs="Times New Roman"/>
                      <w:sz w:val="20"/>
                      <w:szCs w:val="20"/>
                      <w:lang w:eastAsia="ru-RU"/>
                    </w:rPr>
                    <w:t>отсутствует</w:t>
                  </w:r>
                </w:p>
              </w:tc>
            </w:tr>
            <w:tr w:rsidR="00C94E1F" w:rsidRPr="00B20510" w14:paraId="77C08F30" w14:textId="77777777" w:rsidTr="00C94E1F">
              <w:tc>
                <w:tcPr>
                  <w:tcW w:w="6339" w:type="dxa"/>
                  <w:gridSpan w:val="6"/>
                </w:tcPr>
                <w:p w14:paraId="46E4D740" w14:textId="77777777" w:rsidR="00C94E1F" w:rsidRPr="00B20510" w:rsidRDefault="00C94E1F" w:rsidP="00C94E1F">
                  <w:pPr>
                    <w:jc w:val="both"/>
                    <w:rPr>
                      <w:rFonts w:ascii="Times New Roman" w:eastAsia="Times New Roman" w:hAnsi="Times New Roman" w:cs="Times New Roman"/>
                      <w:b/>
                      <w:sz w:val="20"/>
                      <w:szCs w:val="20"/>
                      <w:lang w:eastAsia="ru-RU"/>
                    </w:rPr>
                  </w:pPr>
                  <w:r w:rsidRPr="00B20510">
                    <w:rPr>
                      <w:rFonts w:ascii="Times New Roman" w:eastAsia="Times New Roman" w:hAnsi="Times New Roman" w:cs="Times New Roman"/>
                      <w:b/>
                      <w:sz w:val="20"/>
                      <w:szCs w:val="20"/>
                      <w:lang w:eastAsia="ru-RU"/>
                    </w:rPr>
                    <w:t>28) Собственники, землепользователи, землевладельцы, арендаторы земельных участков, находящихся в границах ООПТ</w:t>
                  </w:r>
                </w:p>
              </w:tc>
              <w:tc>
                <w:tcPr>
                  <w:tcW w:w="8352" w:type="dxa"/>
                  <w:gridSpan w:val="11"/>
                </w:tcPr>
                <w:p w14:paraId="54229BAC" w14:textId="77777777" w:rsidR="00C94E1F" w:rsidRPr="00B20510" w:rsidRDefault="00C94E1F" w:rsidP="00C94E1F">
                  <w:pPr>
                    <w:jc w:val="both"/>
                    <w:rPr>
                      <w:rFonts w:ascii="Times New Roman" w:eastAsia="Times New Roman" w:hAnsi="Times New Roman" w:cs="Times New Roman"/>
                      <w:sz w:val="20"/>
                      <w:szCs w:val="20"/>
                      <w:lang w:eastAsia="ru-RU"/>
                    </w:rPr>
                  </w:pPr>
                  <w:r w:rsidRPr="00FD53D6">
                    <w:rPr>
                      <w:rFonts w:ascii="Times New Roman" w:eastAsia="Times New Roman" w:hAnsi="Times New Roman" w:cs="Times New Roman"/>
                      <w:sz w:val="20"/>
                      <w:szCs w:val="20"/>
                      <w:lang w:eastAsia="ru-RU"/>
                    </w:rPr>
                    <w:t>Государственное казенное учреждение Пермского края «</w:t>
                  </w:r>
                  <w:proofErr w:type="spellStart"/>
                  <w:r w:rsidRPr="00FD53D6">
                    <w:rPr>
                      <w:rFonts w:ascii="Times New Roman" w:eastAsia="Times New Roman" w:hAnsi="Times New Roman" w:cs="Times New Roman"/>
                      <w:sz w:val="20"/>
                      <w:szCs w:val="20"/>
                      <w:lang w:eastAsia="ru-RU"/>
                    </w:rPr>
                    <w:t>Пермохота</w:t>
                  </w:r>
                  <w:proofErr w:type="spellEnd"/>
                  <w:r w:rsidRPr="00FD53D6">
                    <w:rPr>
                      <w:rFonts w:ascii="Times New Roman" w:eastAsia="Times New Roman" w:hAnsi="Times New Roman" w:cs="Times New Roman"/>
                      <w:sz w:val="20"/>
                      <w:szCs w:val="20"/>
                      <w:lang w:eastAsia="ru-RU"/>
                    </w:rPr>
                    <w:t xml:space="preserve">» </w:t>
                  </w:r>
                </w:p>
                <w:p w14:paraId="4EBB0521" w14:textId="77777777" w:rsidR="00C94E1F" w:rsidRPr="00B20510" w:rsidRDefault="00C94E1F" w:rsidP="00C94E1F">
                  <w:pPr>
                    <w:jc w:val="both"/>
                    <w:rPr>
                      <w:rFonts w:ascii="Times New Roman" w:eastAsia="Times New Roman" w:hAnsi="Times New Roman" w:cs="Times New Roman"/>
                      <w:sz w:val="20"/>
                      <w:szCs w:val="20"/>
                      <w:lang w:eastAsia="ru-RU"/>
                    </w:rPr>
                  </w:pPr>
                </w:p>
              </w:tc>
            </w:tr>
            <w:tr w:rsidR="00C94E1F" w:rsidRPr="00421C16" w14:paraId="4FF4EB3A" w14:textId="77777777" w:rsidTr="00C94E1F">
              <w:tc>
                <w:tcPr>
                  <w:tcW w:w="14691" w:type="dxa"/>
                  <w:gridSpan w:val="17"/>
                </w:tcPr>
                <w:p w14:paraId="31421A3A" w14:textId="77777777" w:rsidR="00C94E1F" w:rsidRPr="00CD0C88" w:rsidRDefault="00C94E1F" w:rsidP="00C94E1F">
                  <w:pPr>
                    <w:jc w:val="center"/>
                    <w:rPr>
                      <w:rFonts w:ascii="Times New Roman" w:eastAsia="Times New Roman" w:hAnsi="Times New Roman" w:cs="Times New Roman"/>
                      <w:b/>
                      <w:sz w:val="20"/>
                      <w:szCs w:val="20"/>
                      <w:lang w:eastAsia="ru-RU"/>
                    </w:rPr>
                  </w:pPr>
                  <w:r w:rsidRPr="00CD0C88">
                    <w:rPr>
                      <w:rFonts w:ascii="Times New Roman" w:eastAsia="Times New Roman" w:hAnsi="Times New Roman" w:cs="Times New Roman"/>
                      <w:b/>
                      <w:sz w:val="20"/>
                      <w:szCs w:val="20"/>
                      <w:lang w:eastAsia="ru-RU"/>
                    </w:rPr>
                    <w:t>29) Просветительские и рекреационные объекты на ООПТ</w:t>
                  </w:r>
                </w:p>
              </w:tc>
            </w:tr>
            <w:tr w:rsidR="00C94E1F" w:rsidRPr="00421C16" w14:paraId="11D4869F" w14:textId="77777777" w:rsidTr="00C94E1F">
              <w:tc>
                <w:tcPr>
                  <w:tcW w:w="14691" w:type="dxa"/>
                  <w:gridSpan w:val="17"/>
                </w:tcPr>
                <w:p w14:paraId="01F0E6D7" w14:textId="77777777"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b/>
                      <w:i/>
                      <w:sz w:val="20"/>
                      <w:szCs w:val="20"/>
                      <w:lang w:eastAsia="ru-RU"/>
                    </w:rPr>
                    <w:t>а) музеи природы, информационные и визит-центры</w:t>
                  </w:r>
                </w:p>
              </w:tc>
            </w:tr>
            <w:tr w:rsidR="00C94E1F" w:rsidRPr="00421C16" w14:paraId="467213D7" w14:textId="77777777" w:rsidTr="00C94E1F">
              <w:tc>
                <w:tcPr>
                  <w:tcW w:w="14691" w:type="dxa"/>
                  <w:gridSpan w:val="17"/>
                </w:tcPr>
                <w:p w14:paraId="213D444D" w14:textId="77777777"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sz w:val="20"/>
                      <w:szCs w:val="20"/>
                      <w:lang w:eastAsia="ru-RU"/>
                    </w:rPr>
                    <w:t>Отсутствуют</w:t>
                  </w:r>
                </w:p>
              </w:tc>
            </w:tr>
            <w:tr w:rsidR="00C94E1F" w:rsidRPr="00421C16" w14:paraId="6099E2FB" w14:textId="77777777" w:rsidTr="00C94E1F">
              <w:tc>
                <w:tcPr>
                  <w:tcW w:w="14691" w:type="dxa"/>
                  <w:gridSpan w:val="17"/>
                </w:tcPr>
                <w:p w14:paraId="216FFF17" w14:textId="77777777"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b/>
                      <w:i/>
                      <w:sz w:val="20"/>
                      <w:szCs w:val="20"/>
                      <w:lang w:eastAsia="ru-RU"/>
                    </w:rPr>
                    <w:t>б) экологические экскурсионные и/или туристические маршруты, экологические тропы</w:t>
                  </w:r>
                </w:p>
              </w:tc>
            </w:tr>
            <w:tr w:rsidR="00C94E1F" w:rsidRPr="00421C16" w14:paraId="0DC1D8F5" w14:textId="77777777" w:rsidTr="00C94E1F">
              <w:tc>
                <w:tcPr>
                  <w:tcW w:w="14691" w:type="dxa"/>
                  <w:gridSpan w:val="17"/>
                </w:tcPr>
                <w:p w14:paraId="0AA597EB" w14:textId="77777777"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sz w:val="20"/>
                      <w:szCs w:val="20"/>
                      <w:lang w:eastAsia="ru-RU"/>
                    </w:rPr>
                    <w:t>Отсутствуют</w:t>
                  </w:r>
                </w:p>
              </w:tc>
            </w:tr>
            <w:tr w:rsidR="00C94E1F" w:rsidRPr="00421C16" w14:paraId="6414935F" w14:textId="77777777" w:rsidTr="00C94E1F">
              <w:tc>
                <w:tcPr>
                  <w:tcW w:w="14691" w:type="dxa"/>
                  <w:gridSpan w:val="17"/>
                </w:tcPr>
                <w:p w14:paraId="60ACE686" w14:textId="77777777"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b/>
                      <w:i/>
                      <w:sz w:val="20"/>
                      <w:szCs w:val="20"/>
                      <w:lang w:eastAsia="ru-RU"/>
                    </w:rPr>
                    <w:t>в) гостиничные и/или туристические комплексы и сооружения</w:t>
                  </w:r>
                </w:p>
              </w:tc>
            </w:tr>
            <w:tr w:rsidR="00C94E1F" w:rsidRPr="00421C16" w14:paraId="6BF7AAF3" w14:textId="77777777" w:rsidTr="00C94E1F">
              <w:tc>
                <w:tcPr>
                  <w:tcW w:w="14691" w:type="dxa"/>
                  <w:gridSpan w:val="17"/>
                </w:tcPr>
                <w:p w14:paraId="0466848C" w14:textId="77777777"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sz w:val="20"/>
                      <w:szCs w:val="20"/>
                      <w:lang w:eastAsia="ru-RU"/>
                    </w:rPr>
                    <w:t>Отсутствуют</w:t>
                  </w:r>
                </w:p>
              </w:tc>
            </w:tr>
            <w:tr w:rsidR="00C94E1F" w:rsidRPr="00421C16" w14:paraId="43E811E6" w14:textId="77777777" w:rsidTr="00C94E1F">
              <w:trPr>
                <w:trHeight w:val="275"/>
              </w:trPr>
              <w:tc>
                <w:tcPr>
                  <w:tcW w:w="14691" w:type="dxa"/>
                  <w:gridSpan w:val="17"/>
                </w:tcPr>
                <w:p w14:paraId="1766200B" w14:textId="77777777"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b/>
                      <w:i/>
                      <w:sz w:val="20"/>
                      <w:szCs w:val="20"/>
                      <w:lang w:eastAsia="ru-RU"/>
                    </w:rPr>
                    <w:t>г) лечебно-оздоровительные учреждения, пансионаты, дома отдыха</w:t>
                  </w:r>
                </w:p>
              </w:tc>
            </w:tr>
            <w:tr w:rsidR="00C94E1F" w:rsidRPr="00B20510" w14:paraId="56179A3C" w14:textId="77777777" w:rsidTr="00C94E1F">
              <w:trPr>
                <w:trHeight w:val="70"/>
              </w:trPr>
              <w:tc>
                <w:tcPr>
                  <w:tcW w:w="14691" w:type="dxa"/>
                  <w:gridSpan w:val="17"/>
                </w:tcPr>
                <w:p w14:paraId="39037E78" w14:textId="77777777" w:rsidR="00C94E1F" w:rsidRPr="00CD0C88" w:rsidRDefault="00C94E1F" w:rsidP="00C94E1F">
                  <w:pPr>
                    <w:jc w:val="both"/>
                    <w:rPr>
                      <w:rFonts w:ascii="Times New Roman" w:eastAsia="Times New Roman" w:hAnsi="Times New Roman" w:cs="Times New Roman"/>
                      <w:sz w:val="20"/>
                      <w:szCs w:val="20"/>
                      <w:lang w:eastAsia="ru-RU"/>
                    </w:rPr>
                  </w:pPr>
                  <w:r w:rsidRPr="00CD0C88">
                    <w:rPr>
                      <w:rFonts w:ascii="Times New Roman" w:eastAsia="Times New Roman" w:hAnsi="Times New Roman" w:cs="Times New Roman"/>
                      <w:sz w:val="20"/>
                      <w:szCs w:val="20"/>
                      <w:lang w:eastAsia="ru-RU"/>
                    </w:rPr>
                    <w:t>Отсутствуют</w:t>
                  </w:r>
                </w:p>
              </w:tc>
            </w:tr>
          </w:tbl>
          <w:p w14:paraId="6284C510" w14:textId="77777777" w:rsidR="00C94E1F" w:rsidRDefault="00C94E1F" w:rsidP="00C94E1F"/>
          <w:p w14:paraId="1A88EBC7" w14:textId="77777777" w:rsidR="00C94E1F" w:rsidRPr="00EC7230" w:rsidRDefault="00C94E1F" w:rsidP="00C94E1F">
            <w:pPr>
              <w:rPr>
                <w:rFonts w:ascii="Times New Roman" w:hAnsi="Times New Roman" w:cs="Times New Roman"/>
                <w:sz w:val="24"/>
                <w:szCs w:val="24"/>
              </w:rPr>
            </w:pPr>
          </w:p>
          <w:p w14:paraId="11C9F987" w14:textId="77777777" w:rsidR="004B7753" w:rsidRPr="00C7147F" w:rsidRDefault="004B7753" w:rsidP="00C7147F">
            <w:pPr>
              <w:spacing w:after="0" w:line="240" w:lineRule="auto"/>
              <w:rPr>
                <w:rFonts w:ascii="Times New Roman" w:eastAsia="Times New Roman" w:hAnsi="Times New Roman" w:cs="Times New Roman"/>
                <w:bCs/>
                <w:sz w:val="20"/>
                <w:szCs w:val="20"/>
                <w:lang w:eastAsia="ru-RU"/>
              </w:rPr>
            </w:pPr>
          </w:p>
          <w:p w14:paraId="0C76676B" w14:textId="77777777" w:rsidR="004B7753" w:rsidRPr="00E97276" w:rsidRDefault="004B7753" w:rsidP="00941F8B">
            <w:pPr>
              <w:spacing w:after="0" w:line="240" w:lineRule="auto"/>
              <w:jc w:val="center"/>
              <w:rPr>
                <w:rFonts w:ascii="Times New Roman" w:eastAsia="Times New Roman" w:hAnsi="Times New Roman" w:cs="Times New Roman"/>
                <w:b/>
                <w:bCs/>
                <w:sz w:val="20"/>
                <w:szCs w:val="20"/>
                <w:lang w:eastAsia="ru-RU"/>
              </w:rPr>
            </w:pPr>
          </w:p>
        </w:tc>
      </w:tr>
      <w:tr w:rsidR="004B7753" w:rsidRPr="00986CC3" w14:paraId="39336990" w14:textId="77777777" w:rsidTr="00C7147F">
        <w:trPr>
          <w:trHeight w:val="315"/>
        </w:trPr>
        <w:tc>
          <w:tcPr>
            <w:tcW w:w="365" w:type="dxa"/>
            <w:tcBorders>
              <w:top w:val="nil"/>
              <w:left w:val="nil"/>
              <w:bottom w:val="nil"/>
              <w:right w:val="nil"/>
            </w:tcBorders>
            <w:shd w:val="clear" w:color="auto" w:fill="auto"/>
          </w:tcPr>
          <w:p w14:paraId="45CA639D" w14:textId="77777777"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12001" w:type="dxa"/>
            <w:gridSpan w:val="3"/>
            <w:tcBorders>
              <w:top w:val="nil"/>
              <w:left w:val="nil"/>
              <w:bottom w:val="nil"/>
              <w:right w:val="nil"/>
            </w:tcBorders>
            <w:shd w:val="clear" w:color="auto" w:fill="auto"/>
          </w:tcPr>
          <w:p w14:paraId="005C5FBF" w14:textId="77777777"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430" w:type="dxa"/>
            <w:tcBorders>
              <w:top w:val="nil"/>
              <w:left w:val="nil"/>
              <w:bottom w:val="nil"/>
              <w:right w:val="nil"/>
            </w:tcBorders>
            <w:shd w:val="clear" w:color="auto" w:fill="auto"/>
            <w:hideMark/>
          </w:tcPr>
          <w:p w14:paraId="72D1D077" w14:textId="77777777"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1043" w:type="dxa"/>
            <w:gridSpan w:val="2"/>
            <w:tcBorders>
              <w:top w:val="nil"/>
              <w:left w:val="nil"/>
              <w:bottom w:val="nil"/>
              <w:right w:val="nil"/>
            </w:tcBorders>
            <w:shd w:val="clear" w:color="auto" w:fill="auto"/>
            <w:hideMark/>
          </w:tcPr>
          <w:p w14:paraId="76375A44" w14:textId="77777777"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1612" w:type="dxa"/>
            <w:tcBorders>
              <w:top w:val="nil"/>
              <w:left w:val="nil"/>
              <w:bottom w:val="nil"/>
              <w:right w:val="nil"/>
            </w:tcBorders>
            <w:shd w:val="clear" w:color="auto" w:fill="auto"/>
            <w:hideMark/>
          </w:tcPr>
          <w:p w14:paraId="448EE6A7" w14:textId="77777777"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r>
      <w:tr w:rsidR="004B7753" w:rsidRPr="00986CC3" w14:paraId="51D5C89E" w14:textId="77777777" w:rsidTr="00C7147F">
        <w:trPr>
          <w:trHeight w:val="255"/>
        </w:trPr>
        <w:tc>
          <w:tcPr>
            <w:tcW w:w="365" w:type="dxa"/>
            <w:tcBorders>
              <w:top w:val="nil"/>
              <w:left w:val="nil"/>
              <w:bottom w:val="nil"/>
              <w:right w:val="nil"/>
            </w:tcBorders>
            <w:shd w:val="clear" w:color="auto" w:fill="auto"/>
            <w:noWrap/>
            <w:vAlign w:val="bottom"/>
          </w:tcPr>
          <w:p w14:paraId="04658B70" w14:textId="77777777"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9015" w:type="dxa"/>
            <w:tcBorders>
              <w:top w:val="nil"/>
              <w:left w:val="nil"/>
              <w:bottom w:val="nil"/>
              <w:right w:val="nil"/>
            </w:tcBorders>
            <w:shd w:val="clear" w:color="auto" w:fill="auto"/>
            <w:noWrap/>
            <w:vAlign w:val="bottom"/>
          </w:tcPr>
          <w:p w14:paraId="46A2FE29" w14:textId="77777777"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2500" w:type="dxa"/>
            <w:tcBorders>
              <w:top w:val="nil"/>
              <w:left w:val="nil"/>
              <w:bottom w:val="nil"/>
              <w:right w:val="nil"/>
            </w:tcBorders>
            <w:shd w:val="clear" w:color="auto" w:fill="auto"/>
            <w:noWrap/>
            <w:vAlign w:val="bottom"/>
            <w:hideMark/>
          </w:tcPr>
          <w:p w14:paraId="75FD46C1" w14:textId="77777777"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1245" w:type="dxa"/>
            <w:gridSpan w:val="3"/>
            <w:tcBorders>
              <w:top w:val="nil"/>
              <w:left w:val="nil"/>
              <w:bottom w:val="nil"/>
              <w:right w:val="nil"/>
            </w:tcBorders>
            <w:shd w:val="clear" w:color="auto" w:fill="auto"/>
            <w:noWrap/>
            <w:vAlign w:val="bottom"/>
            <w:hideMark/>
          </w:tcPr>
          <w:p w14:paraId="10904E7B" w14:textId="77777777"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2326" w:type="dxa"/>
            <w:gridSpan w:val="2"/>
            <w:tcBorders>
              <w:top w:val="nil"/>
              <w:left w:val="nil"/>
              <w:bottom w:val="nil"/>
              <w:right w:val="nil"/>
            </w:tcBorders>
            <w:shd w:val="clear" w:color="auto" w:fill="auto"/>
            <w:noWrap/>
            <w:vAlign w:val="bottom"/>
            <w:hideMark/>
          </w:tcPr>
          <w:p w14:paraId="0B1F7B9C" w14:textId="77777777" w:rsidR="004B7753" w:rsidRPr="00986CC3" w:rsidRDefault="004B7753" w:rsidP="00941F8B">
            <w:pPr>
              <w:spacing w:after="0" w:line="240" w:lineRule="auto"/>
              <w:rPr>
                <w:rFonts w:ascii="Arial CYR" w:eastAsia="Times New Roman" w:hAnsi="Arial CYR" w:cs="Times New Roman"/>
                <w:sz w:val="20"/>
                <w:szCs w:val="20"/>
                <w:lang w:eastAsia="ru-RU"/>
              </w:rPr>
            </w:pPr>
          </w:p>
        </w:tc>
      </w:tr>
      <w:tr w:rsidR="00AE0932" w:rsidRPr="00986CC3" w14:paraId="1BEACDB3" w14:textId="77777777" w:rsidTr="00C94E1F">
        <w:trPr>
          <w:trHeight w:val="255"/>
        </w:trPr>
        <w:tc>
          <w:tcPr>
            <w:tcW w:w="365" w:type="dxa"/>
            <w:tcBorders>
              <w:top w:val="nil"/>
              <w:left w:val="nil"/>
              <w:bottom w:val="nil"/>
              <w:right w:val="nil"/>
            </w:tcBorders>
            <w:shd w:val="clear" w:color="auto" w:fill="auto"/>
            <w:noWrap/>
            <w:vAlign w:val="bottom"/>
          </w:tcPr>
          <w:p w14:paraId="117E310A" w14:textId="77777777" w:rsidR="00AE0932" w:rsidRPr="00986CC3" w:rsidRDefault="00AE0932" w:rsidP="00941F8B">
            <w:pPr>
              <w:spacing w:after="0" w:line="240" w:lineRule="auto"/>
              <w:rPr>
                <w:rFonts w:ascii="Arial CYR" w:eastAsia="Times New Roman" w:hAnsi="Arial CYR" w:cs="Times New Roman"/>
                <w:sz w:val="20"/>
                <w:szCs w:val="20"/>
                <w:lang w:eastAsia="ru-RU"/>
              </w:rPr>
            </w:pPr>
          </w:p>
        </w:tc>
        <w:tc>
          <w:tcPr>
            <w:tcW w:w="9015" w:type="dxa"/>
            <w:tcBorders>
              <w:top w:val="nil"/>
              <w:left w:val="nil"/>
              <w:bottom w:val="nil"/>
              <w:right w:val="nil"/>
            </w:tcBorders>
            <w:shd w:val="clear" w:color="auto" w:fill="auto"/>
            <w:noWrap/>
            <w:vAlign w:val="bottom"/>
          </w:tcPr>
          <w:p w14:paraId="312C05BB" w14:textId="77777777" w:rsidR="00AE0932" w:rsidRPr="00986CC3" w:rsidRDefault="00AE0932" w:rsidP="00941F8B">
            <w:pPr>
              <w:spacing w:after="0" w:line="240" w:lineRule="auto"/>
              <w:rPr>
                <w:rFonts w:ascii="Arial CYR" w:eastAsia="Times New Roman" w:hAnsi="Arial CYR" w:cs="Times New Roman"/>
                <w:sz w:val="20"/>
                <w:szCs w:val="20"/>
                <w:lang w:eastAsia="ru-RU"/>
              </w:rPr>
            </w:pPr>
          </w:p>
        </w:tc>
        <w:tc>
          <w:tcPr>
            <w:tcW w:w="2500" w:type="dxa"/>
            <w:tcBorders>
              <w:top w:val="nil"/>
              <w:left w:val="nil"/>
              <w:bottom w:val="nil"/>
              <w:right w:val="nil"/>
            </w:tcBorders>
            <w:shd w:val="clear" w:color="auto" w:fill="auto"/>
            <w:noWrap/>
            <w:vAlign w:val="bottom"/>
          </w:tcPr>
          <w:p w14:paraId="00E49A26" w14:textId="77777777" w:rsidR="00AE0932" w:rsidRPr="00986CC3" w:rsidRDefault="00AE0932" w:rsidP="00941F8B">
            <w:pPr>
              <w:spacing w:after="0" w:line="240" w:lineRule="auto"/>
              <w:rPr>
                <w:rFonts w:ascii="Arial CYR" w:eastAsia="Times New Roman" w:hAnsi="Arial CYR" w:cs="Times New Roman"/>
                <w:sz w:val="20"/>
                <w:szCs w:val="20"/>
                <w:lang w:eastAsia="ru-RU"/>
              </w:rPr>
            </w:pPr>
          </w:p>
        </w:tc>
        <w:tc>
          <w:tcPr>
            <w:tcW w:w="1245" w:type="dxa"/>
            <w:gridSpan w:val="3"/>
            <w:tcBorders>
              <w:top w:val="nil"/>
              <w:left w:val="nil"/>
              <w:bottom w:val="nil"/>
              <w:right w:val="nil"/>
            </w:tcBorders>
            <w:shd w:val="clear" w:color="auto" w:fill="auto"/>
            <w:noWrap/>
            <w:vAlign w:val="bottom"/>
          </w:tcPr>
          <w:p w14:paraId="5CFA54A8" w14:textId="77777777" w:rsidR="00AE0932" w:rsidRPr="00986CC3" w:rsidRDefault="00AE0932" w:rsidP="00941F8B">
            <w:pPr>
              <w:spacing w:after="0" w:line="240" w:lineRule="auto"/>
              <w:rPr>
                <w:rFonts w:ascii="Arial CYR" w:eastAsia="Times New Roman" w:hAnsi="Arial CYR" w:cs="Times New Roman"/>
                <w:sz w:val="20"/>
                <w:szCs w:val="20"/>
                <w:lang w:eastAsia="ru-RU"/>
              </w:rPr>
            </w:pPr>
          </w:p>
        </w:tc>
        <w:tc>
          <w:tcPr>
            <w:tcW w:w="2326" w:type="dxa"/>
            <w:gridSpan w:val="2"/>
            <w:tcBorders>
              <w:top w:val="nil"/>
              <w:left w:val="nil"/>
              <w:bottom w:val="nil"/>
              <w:right w:val="nil"/>
            </w:tcBorders>
            <w:shd w:val="clear" w:color="auto" w:fill="auto"/>
            <w:noWrap/>
            <w:vAlign w:val="bottom"/>
          </w:tcPr>
          <w:p w14:paraId="0A8E9B5C" w14:textId="77777777" w:rsidR="00AE0932" w:rsidRPr="00986CC3" w:rsidRDefault="00AE0932" w:rsidP="00941F8B">
            <w:pPr>
              <w:spacing w:after="0" w:line="240" w:lineRule="auto"/>
              <w:rPr>
                <w:rFonts w:ascii="Arial CYR" w:eastAsia="Times New Roman" w:hAnsi="Arial CYR" w:cs="Times New Roman"/>
                <w:sz w:val="20"/>
                <w:szCs w:val="20"/>
                <w:lang w:eastAsia="ru-RU"/>
              </w:rPr>
            </w:pPr>
          </w:p>
        </w:tc>
      </w:tr>
    </w:tbl>
    <w:p w14:paraId="19E20520" w14:textId="77777777" w:rsidR="004B7753" w:rsidRPr="00327A8D" w:rsidRDefault="004B7753" w:rsidP="004B7753">
      <w:pPr>
        <w:spacing w:after="0" w:line="360" w:lineRule="exact"/>
        <w:rPr>
          <w:rFonts w:ascii="Times New Roman" w:hAnsi="Times New Roman"/>
          <w:sz w:val="28"/>
          <w:szCs w:val="28"/>
        </w:rPr>
        <w:sectPr w:rsidR="004B7753" w:rsidRPr="00327A8D" w:rsidSect="00772AAD">
          <w:pgSz w:w="16838" w:h="11906" w:orient="landscape" w:code="9"/>
          <w:pgMar w:top="851" w:right="624" w:bottom="1134" w:left="1985" w:header="709" w:footer="113" w:gutter="0"/>
          <w:cols w:space="708"/>
          <w:docGrid w:linePitch="360"/>
        </w:sectPr>
      </w:pPr>
    </w:p>
    <w:p w14:paraId="0EEB5FD7" w14:textId="77777777" w:rsidR="004B7753" w:rsidRDefault="004B7753" w:rsidP="004B7753">
      <w:pPr>
        <w:jc w:val="center"/>
        <w:rPr>
          <w:rFonts w:ascii="Times New Roman" w:hAnsi="Times New Roman" w:cs="Times New Roman"/>
          <w:b/>
          <w:sz w:val="28"/>
          <w:szCs w:val="28"/>
        </w:rPr>
      </w:pPr>
      <w:r>
        <w:rPr>
          <w:rFonts w:ascii="Times New Roman" w:hAnsi="Times New Roman" w:cs="Times New Roman"/>
          <w:b/>
          <w:sz w:val="28"/>
          <w:szCs w:val="28"/>
        </w:rPr>
        <w:lastRenderedPageBreak/>
        <w:t>РАЗДЕЛ  3</w:t>
      </w:r>
      <w:r w:rsidR="00AF2B7F">
        <w:rPr>
          <w:rFonts w:ascii="Times New Roman" w:hAnsi="Times New Roman" w:cs="Times New Roman"/>
          <w:b/>
          <w:sz w:val="28"/>
          <w:szCs w:val="28"/>
        </w:rPr>
        <w:t>.</w:t>
      </w:r>
      <w:r w:rsidRPr="005E1FD2">
        <w:rPr>
          <w:rFonts w:ascii="Times New Roman" w:hAnsi="Times New Roman" w:cs="Times New Roman"/>
          <w:b/>
          <w:sz w:val="28"/>
          <w:szCs w:val="28"/>
        </w:rPr>
        <w:t xml:space="preserve"> </w:t>
      </w:r>
      <w:r>
        <w:rPr>
          <w:rFonts w:ascii="Times New Roman" w:hAnsi="Times New Roman" w:cs="Times New Roman"/>
          <w:b/>
          <w:sz w:val="28"/>
          <w:szCs w:val="28"/>
        </w:rPr>
        <w:t xml:space="preserve"> КАЧЕСТВО  ПРИРОДНОЙ  СРЕДЫ</w:t>
      </w:r>
    </w:p>
    <w:p w14:paraId="76C86BF5" w14:textId="77777777" w:rsidR="00AB2DF7" w:rsidRPr="00AF2B7F" w:rsidRDefault="00036C52" w:rsidP="00AF2B7F">
      <w:pPr>
        <w:pStyle w:val="a5"/>
        <w:numPr>
          <w:ilvl w:val="1"/>
          <w:numId w:val="2"/>
        </w:numPr>
        <w:jc w:val="center"/>
        <w:rPr>
          <w:rFonts w:ascii="Times New Roman" w:hAnsi="Times New Roman"/>
          <w:b/>
          <w:sz w:val="28"/>
          <w:szCs w:val="28"/>
        </w:rPr>
      </w:pPr>
      <w:r>
        <w:rPr>
          <w:rFonts w:ascii="Times New Roman" w:hAnsi="Times New Roman"/>
          <w:b/>
          <w:sz w:val="28"/>
          <w:szCs w:val="28"/>
        </w:rPr>
        <w:t>Качество атмосферного воздуха</w:t>
      </w:r>
    </w:p>
    <w:p w14:paraId="01E28055" w14:textId="77777777" w:rsidR="00AB2DF7" w:rsidRPr="00AF2B7F" w:rsidRDefault="00AB2DF7" w:rsidP="00AF2B7F">
      <w:pPr>
        <w:spacing w:line="240" w:lineRule="exact"/>
        <w:rPr>
          <w:rFonts w:ascii="Times New Roman" w:hAnsi="Times New Roman"/>
          <w:i/>
          <w:color w:val="7F7F7F" w:themeColor="text1" w:themeTint="80"/>
          <w:sz w:val="24"/>
          <w:szCs w:val="24"/>
        </w:rPr>
      </w:pPr>
      <w:r w:rsidRPr="00AF2B7F">
        <w:rPr>
          <w:rFonts w:ascii="Times New Roman" w:hAnsi="Times New Roman"/>
          <w:i/>
          <w:color w:val="7F7F7F" w:themeColor="text1" w:themeTint="80"/>
          <w:sz w:val="24"/>
          <w:szCs w:val="24"/>
        </w:rPr>
        <w:t>(по материалам Пермского центра по гидрометеорологии и мониторингу окружающей среды —филиала Федерального государственного бюджетного учреждения «Уральское управление по гидрометеорологии и мониторингу окружающей среды»)</w:t>
      </w:r>
    </w:p>
    <w:p w14:paraId="6961E6C3" w14:textId="77777777" w:rsidR="00AB2DF7" w:rsidRPr="00AF2B7F" w:rsidRDefault="00AB2DF7" w:rsidP="00AB2DF7">
      <w:pPr>
        <w:spacing w:after="0" w:line="360" w:lineRule="exact"/>
        <w:ind w:right="270" w:firstLine="709"/>
        <w:jc w:val="both"/>
        <w:rPr>
          <w:rFonts w:ascii="Times New Roman" w:hAnsi="Times New Roman" w:cs="Times New Roman"/>
          <w:sz w:val="28"/>
          <w:szCs w:val="28"/>
        </w:rPr>
      </w:pPr>
      <w:r w:rsidRPr="00AF2B7F">
        <w:rPr>
          <w:rFonts w:ascii="Times New Roman" w:hAnsi="Times New Roman" w:cs="Times New Roman"/>
          <w:sz w:val="28"/>
          <w:szCs w:val="28"/>
        </w:rPr>
        <w:t xml:space="preserve">Из всех факторов окружающей среды наиболее значимым для здоровья человека является атмосферный воздух. </w:t>
      </w:r>
    </w:p>
    <w:p w14:paraId="6BDEB549" w14:textId="77777777" w:rsidR="00AB2DF7" w:rsidRPr="00AF2B7F" w:rsidRDefault="00AB2DF7" w:rsidP="00AB2DF7">
      <w:pPr>
        <w:pStyle w:val="a5"/>
        <w:ind w:left="0" w:firstLine="720"/>
        <w:jc w:val="both"/>
        <w:rPr>
          <w:rFonts w:ascii="Times New Roman" w:hAnsi="Times New Roman"/>
          <w:sz w:val="28"/>
          <w:szCs w:val="28"/>
        </w:rPr>
      </w:pPr>
      <w:r w:rsidRPr="00AF2B7F">
        <w:rPr>
          <w:rFonts w:ascii="Times New Roman" w:hAnsi="Times New Roman"/>
          <w:sz w:val="28"/>
          <w:szCs w:val="28"/>
        </w:rPr>
        <w:t xml:space="preserve">Уровень загрязнения атмосферы определяется по значениям средних и максимальных разовых концентраций примесей. Степень загрязнения атмосферы оценивается при сравнении фактических концентраций с предельно допустимой концентрацией (ПДК). Значения ПДК загрязняющих веществ в атмосферном воздухе населенных мест </w:t>
      </w:r>
    </w:p>
    <w:p w14:paraId="59DD9852" w14:textId="77777777" w:rsidR="00AB2DF7" w:rsidRPr="00AF2B7F" w:rsidRDefault="00AB2DF7" w:rsidP="00AB2DF7">
      <w:pPr>
        <w:pStyle w:val="a5"/>
        <w:ind w:left="0" w:firstLine="720"/>
        <w:jc w:val="both"/>
        <w:rPr>
          <w:rFonts w:ascii="Times New Roman" w:hAnsi="Times New Roman"/>
          <w:b/>
          <w:sz w:val="28"/>
          <w:szCs w:val="28"/>
        </w:rPr>
      </w:pPr>
      <w:r w:rsidRPr="00AF2B7F">
        <w:rPr>
          <w:rFonts w:ascii="Times New Roman" w:hAnsi="Times New Roman"/>
          <w:sz w:val="28"/>
          <w:szCs w:val="28"/>
        </w:rPr>
        <w:t xml:space="preserve">Загрязненный воздух создается деятельностью промышленных предприятий, электростанций, автомобилей, которые выбрасывают в атмосферу сотни тонн вредных веществ. Многочисленные вредные вещества, поступающие в атмосферу от антропогенных источников, перемешиваются, перемещаются и вымываются из нее. В воздушном бассейне постоянно происходят фотохимические процессы, приводящие к появлению новых соединений, иногда более вредных, чем исходные. </w:t>
      </w:r>
    </w:p>
    <w:p w14:paraId="252963B9" w14:textId="77777777" w:rsidR="00AB2DF7" w:rsidRPr="00AF2B7F" w:rsidRDefault="00AB2DF7" w:rsidP="00AB2DF7">
      <w:pPr>
        <w:pStyle w:val="affd"/>
        <w:spacing w:line="230" w:lineRule="auto"/>
        <w:rPr>
          <w:rFonts w:ascii="Times New Roman" w:hAnsi="Times New Roman" w:cs="Times New Roman"/>
          <w:i w:val="0"/>
          <w:sz w:val="28"/>
          <w:szCs w:val="28"/>
        </w:rPr>
      </w:pPr>
      <w:proofErr w:type="spellStart"/>
      <w:r w:rsidRPr="00AF2B7F">
        <w:rPr>
          <w:rFonts w:ascii="Times New Roman" w:hAnsi="Times New Roman" w:cs="Times New Roman"/>
          <w:i w:val="0"/>
          <w:sz w:val="28"/>
          <w:szCs w:val="28"/>
        </w:rPr>
        <w:t>Предельнодопустимые</w:t>
      </w:r>
      <w:proofErr w:type="spellEnd"/>
      <w:r w:rsidRPr="00AF2B7F">
        <w:rPr>
          <w:rFonts w:ascii="Times New Roman" w:hAnsi="Times New Roman" w:cs="Times New Roman"/>
          <w:i w:val="0"/>
          <w:sz w:val="28"/>
          <w:szCs w:val="28"/>
        </w:rPr>
        <w:t xml:space="preserve"> концентрации (ПДК) загрязняющих веществ в атмосферном воздухе городских и сельских поселений в соответствии с СанПиН 1.2.3685-21 «Гигиенические нормативы и требования к обеспечению безопасности и (или) безвредности для человека факторов среды обитания»</w:t>
      </w:r>
    </w:p>
    <w:p w14:paraId="3FE37331" w14:textId="77777777" w:rsidR="00AB2DF7" w:rsidRPr="00AF2B7F" w:rsidRDefault="00AB2DF7" w:rsidP="00AB2DF7">
      <w:pPr>
        <w:pStyle w:val="affd"/>
        <w:spacing w:line="230" w:lineRule="auto"/>
        <w:rPr>
          <w:rFonts w:ascii="Times New Roman" w:hAnsi="Times New Roman" w:cs="Times New Roman"/>
          <w:i w:val="0"/>
          <w:sz w:val="28"/>
          <w:szCs w:val="28"/>
        </w:rPr>
      </w:pPr>
    </w:p>
    <w:tbl>
      <w:tblPr>
        <w:tblOverlap w:val="never"/>
        <w:tblW w:w="9342" w:type="dxa"/>
        <w:jc w:val="center"/>
        <w:tblLayout w:type="fixed"/>
        <w:tblCellMar>
          <w:left w:w="10" w:type="dxa"/>
          <w:right w:w="10" w:type="dxa"/>
        </w:tblCellMar>
        <w:tblLook w:val="0000" w:firstRow="0" w:lastRow="0" w:firstColumn="0" w:lastColumn="0" w:noHBand="0" w:noVBand="0"/>
      </w:tblPr>
      <w:tblGrid>
        <w:gridCol w:w="528"/>
        <w:gridCol w:w="1595"/>
        <w:gridCol w:w="1966"/>
        <w:gridCol w:w="2064"/>
        <w:gridCol w:w="1798"/>
        <w:gridCol w:w="6"/>
        <w:gridCol w:w="1372"/>
        <w:gridCol w:w="6"/>
        <w:gridCol w:w="7"/>
      </w:tblGrid>
      <w:tr w:rsidR="00AB2DF7" w:rsidRPr="002C2896" w14:paraId="3AB5DBA6" w14:textId="77777777" w:rsidTr="00AB2DF7">
        <w:trPr>
          <w:gridAfter w:val="1"/>
          <w:wAfter w:w="7" w:type="dxa"/>
          <w:trHeight w:hRule="exact" w:val="307"/>
          <w:jc w:val="center"/>
        </w:trPr>
        <w:tc>
          <w:tcPr>
            <w:tcW w:w="528" w:type="dxa"/>
            <w:vMerge w:val="restart"/>
            <w:tcBorders>
              <w:top w:val="single" w:sz="4" w:space="0" w:color="auto"/>
              <w:left w:val="single" w:sz="4" w:space="0" w:color="auto"/>
            </w:tcBorders>
            <w:shd w:val="clear" w:color="auto" w:fill="auto"/>
            <w:vAlign w:val="center"/>
          </w:tcPr>
          <w:p w14:paraId="13C7077B" w14:textId="77777777" w:rsidR="00AB2DF7" w:rsidRPr="002C2896" w:rsidRDefault="00AB2DF7" w:rsidP="00E411AF">
            <w:pPr>
              <w:pStyle w:val="affa"/>
              <w:spacing w:line="240" w:lineRule="auto"/>
              <w:ind w:firstLine="160"/>
              <w:rPr>
                <w:rFonts w:ascii="Times New Roman" w:hAnsi="Times New Roman" w:cs="Times New Roman"/>
                <w:sz w:val="24"/>
                <w:szCs w:val="24"/>
              </w:rPr>
            </w:pPr>
            <w:r w:rsidRPr="002C2896">
              <w:rPr>
                <w:rFonts w:ascii="Times New Roman" w:hAnsi="Times New Roman" w:cs="Times New Roman"/>
                <w:b/>
                <w:bCs/>
                <w:sz w:val="24"/>
                <w:szCs w:val="24"/>
              </w:rPr>
              <w:t>№</w:t>
            </w:r>
          </w:p>
        </w:tc>
        <w:tc>
          <w:tcPr>
            <w:tcW w:w="1595" w:type="dxa"/>
            <w:vMerge w:val="restart"/>
            <w:tcBorders>
              <w:top w:val="single" w:sz="4" w:space="0" w:color="auto"/>
              <w:left w:val="single" w:sz="4" w:space="0" w:color="auto"/>
            </w:tcBorders>
            <w:shd w:val="clear" w:color="auto" w:fill="auto"/>
            <w:vAlign w:val="center"/>
          </w:tcPr>
          <w:p w14:paraId="5576A3A4"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b/>
                <w:bCs/>
                <w:sz w:val="24"/>
                <w:szCs w:val="24"/>
              </w:rPr>
              <w:t>Наименование вещества</w:t>
            </w:r>
          </w:p>
        </w:tc>
        <w:tc>
          <w:tcPr>
            <w:tcW w:w="5834" w:type="dxa"/>
            <w:gridSpan w:val="4"/>
            <w:tcBorders>
              <w:top w:val="single" w:sz="4" w:space="0" w:color="auto"/>
              <w:left w:val="single" w:sz="4" w:space="0" w:color="auto"/>
            </w:tcBorders>
            <w:shd w:val="clear" w:color="auto" w:fill="auto"/>
            <w:vAlign w:val="bottom"/>
          </w:tcPr>
          <w:p w14:paraId="4370BFFE" w14:textId="77777777" w:rsidR="00AB2DF7" w:rsidRPr="002C2896" w:rsidRDefault="00AB2DF7" w:rsidP="00E411AF">
            <w:pPr>
              <w:pStyle w:val="affa"/>
              <w:spacing w:line="240" w:lineRule="auto"/>
              <w:ind w:firstLine="0"/>
              <w:jc w:val="center"/>
              <w:rPr>
                <w:rFonts w:ascii="Times New Roman" w:hAnsi="Times New Roman" w:cs="Times New Roman"/>
                <w:sz w:val="24"/>
                <w:szCs w:val="24"/>
              </w:rPr>
            </w:pPr>
            <w:r w:rsidRPr="002C2896">
              <w:rPr>
                <w:rFonts w:ascii="Times New Roman" w:hAnsi="Times New Roman" w:cs="Times New Roman"/>
                <w:b/>
                <w:bCs/>
                <w:sz w:val="24"/>
                <w:szCs w:val="24"/>
              </w:rPr>
              <w:t>Величина ПДК (мг/м</w:t>
            </w:r>
            <w:r w:rsidRPr="002C2896">
              <w:rPr>
                <w:rFonts w:ascii="Times New Roman" w:hAnsi="Times New Roman" w:cs="Times New Roman"/>
                <w:b/>
                <w:bCs/>
                <w:sz w:val="24"/>
                <w:szCs w:val="24"/>
                <w:vertAlign w:val="superscript"/>
              </w:rPr>
              <w:t>3</w:t>
            </w:r>
            <w:r w:rsidRPr="002C2896">
              <w:rPr>
                <w:rFonts w:ascii="Times New Roman" w:hAnsi="Times New Roman" w:cs="Times New Roman"/>
                <w:b/>
                <w:bCs/>
                <w:sz w:val="24"/>
                <w:szCs w:val="24"/>
              </w:rPr>
              <w:t>)</w:t>
            </w:r>
          </w:p>
        </w:tc>
        <w:tc>
          <w:tcPr>
            <w:tcW w:w="1378" w:type="dxa"/>
            <w:gridSpan w:val="2"/>
            <w:tcBorders>
              <w:top w:val="single" w:sz="4" w:space="0" w:color="auto"/>
              <w:left w:val="single" w:sz="4" w:space="0" w:color="auto"/>
              <w:right w:val="single" w:sz="4" w:space="0" w:color="auto"/>
            </w:tcBorders>
            <w:shd w:val="clear" w:color="auto" w:fill="auto"/>
            <w:vAlign w:val="center"/>
          </w:tcPr>
          <w:p w14:paraId="57823EF3" w14:textId="77777777" w:rsidR="00AB2DF7" w:rsidRPr="002C2896" w:rsidRDefault="00AB2DF7" w:rsidP="00E411AF">
            <w:pPr>
              <w:pStyle w:val="affa"/>
              <w:spacing w:line="240" w:lineRule="auto"/>
              <w:ind w:firstLine="0"/>
              <w:jc w:val="right"/>
              <w:rPr>
                <w:rFonts w:ascii="Times New Roman" w:hAnsi="Times New Roman" w:cs="Times New Roman"/>
                <w:sz w:val="24"/>
                <w:szCs w:val="24"/>
              </w:rPr>
            </w:pPr>
            <w:r w:rsidRPr="002C2896">
              <w:rPr>
                <w:rFonts w:ascii="Times New Roman" w:hAnsi="Times New Roman" w:cs="Times New Roman"/>
                <w:b/>
                <w:bCs/>
                <w:sz w:val="24"/>
                <w:szCs w:val="24"/>
              </w:rPr>
              <w:t>Класс опасности</w:t>
            </w:r>
          </w:p>
        </w:tc>
      </w:tr>
      <w:tr w:rsidR="00AB2DF7" w:rsidRPr="002C2896" w14:paraId="442DEB3E" w14:textId="77777777" w:rsidTr="00AB2DF7">
        <w:trPr>
          <w:gridAfter w:val="2"/>
          <w:wAfter w:w="13" w:type="dxa"/>
          <w:trHeight w:hRule="exact" w:val="475"/>
          <w:jc w:val="center"/>
        </w:trPr>
        <w:tc>
          <w:tcPr>
            <w:tcW w:w="528" w:type="dxa"/>
            <w:vMerge/>
            <w:tcBorders>
              <w:left w:val="single" w:sz="4" w:space="0" w:color="auto"/>
            </w:tcBorders>
            <w:shd w:val="clear" w:color="auto" w:fill="auto"/>
            <w:vAlign w:val="center"/>
          </w:tcPr>
          <w:p w14:paraId="6DB8544E" w14:textId="77777777" w:rsidR="00AB2DF7" w:rsidRPr="002C2896" w:rsidRDefault="00AB2DF7" w:rsidP="00E411AF">
            <w:pPr>
              <w:rPr>
                <w:rFonts w:ascii="Times New Roman" w:hAnsi="Times New Roman" w:cs="Times New Roman"/>
                <w:sz w:val="24"/>
                <w:szCs w:val="24"/>
              </w:rPr>
            </w:pPr>
          </w:p>
        </w:tc>
        <w:tc>
          <w:tcPr>
            <w:tcW w:w="1595" w:type="dxa"/>
            <w:vMerge/>
            <w:tcBorders>
              <w:left w:val="single" w:sz="4" w:space="0" w:color="auto"/>
            </w:tcBorders>
            <w:shd w:val="clear" w:color="auto" w:fill="auto"/>
            <w:vAlign w:val="center"/>
          </w:tcPr>
          <w:p w14:paraId="53872ED8" w14:textId="77777777" w:rsidR="00AB2DF7" w:rsidRPr="002C2896" w:rsidRDefault="00AB2DF7" w:rsidP="00E411AF">
            <w:pPr>
              <w:rPr>
                <w:rFonts w:ascii="Times New Roman" w:hAnsi="Times New Roman" w:cs="Times New Roman"/>
                <w:sz w:val="24"/>
                <w:szCs w:val="24"/>
              </w:rPr>
            </w:pPr>
          </w:p>
        </w:tc>
        <w:tc>
          <w:tcPr>
            <w:tcW w:w="1966" w:type="dxa"/>
            <w:tcBorders>
              <w:top w:val="single" w:sz="4" w:space="0" w:color="auto"/>
              <w:left w:val="single" w:sz="4" w:space="0" w:color="auto"/>
            </w:tcBorders>
            <w:shd w:val="clear" w:color="auto" w:fill="auto"/>
            <w:vAlign w:val="bottom"/>
          </w:tcPr>
          <w:p w14:paraId="041CEDB6" w14:textId="77777777" w:rsidR="00AB2DF7" w:rsidRPr="002C2896" w:rsidRDefault="00AB2DF7" w:rsidP="00E411AF">
            <w:pPr>
              <w:pStyle w:val="affa"/>
              <w:spacing w:line="209" w:lineRule="auto"/>
              <w:ind w:firstLine="0"/>
              <w:jc w:val="center"/>
              <w:rPr>
                <w:rFonts w:ascii="Times New Roman" w:hAnsi="Times New Roman" w:cs="Times New Roman"/>
                <w:sz w:val="24"/>
                <w:szCs w:val="24"/>
              </w:rPr>
            </w:pPr>
            <w:r w:rsidRPr="002C2896">
              <w:rPr>
                <w:rFonts w:ascii="Times New Roman" w:hAnsi="Times New Roman" w:cs="Times New Roman"/>
                <w:b/>
                <w:bCs/>
                <w:sz w:val="24"/>
                <w:szCs w:val="24"/>
              </w:rPr>
              <w:t>максимальная разовая</w:t>
            </w:r>
          </w:p>
        </w:tc>
        <w:tc>
          <w:tcPr>
            <w:tcW w:w="2064" w:type="dxa"/>
            <w:tcBorders>
              <w:top w:val="single" w:sz="4" w:space="0" w:color="auto"/>
              <w:left w:val="single" w:sz="4" w:space="0" w:color="auto"/>
            </w:tcBorders>
            <w:shd w:val="clear" w:color="auto" w:fill="auto"/>
            <w:vAlign w:val="center"/>
          </w:tcPr>
          <w:p w14:paraId="64D81F67" w14:textId="77777777" w:rsidR="00AB2DF7" w:rsidRPr="002C2896" w:rsidRDefault="00AB2DF7" w:rsidP="00E411AF">
            <w:pPr>
              <w:pStyle w:val="affa"/>
              <w:spacing w:line="240" w:lineRule="auto"/>
              <w:ind w:firstLine="380"/>
              <w:rPr>
                <w:rFonts w:ascii="Times New Roman" w:hAnsi="Times New Roman" w:cs="Times New Roman"/>
                <w:sz w:val="24"/>
                <w:szCs w:val="24"/>
              </w:rPr>
            </w:pPr>
            <w:r w:rsidRPr="002C2896">
              <w:rPr>
                <w:rFonts w:ascii="Times New Roman" w:hAnsi="Times New Roman" w:cs="Times New Roman"/>
                <w:b/>
                <w:bCs/>
                <w:sz w:val="24"/>
                <w:szCs w:val="24"/>
              </w:rPr>
              <w:t>среднесуточная</w:t>
            </w:r>
          </w:p>
        </w:tc>
        <w:tc>
          <w:tcPr>
            <w:tcW w:w="1798" w:type="dxa"/>
            <w:tcBorders>
              <w:top w:val="single" w:sz="4" w:space="0" w:color="auto"/>
              <w:left w:val="single" w:sz="4" w:space="0" w:color="auto"/>
            </w:tcBorders>
            <w:shd w:val="clear" w:color="auto" w:fill="auto"/>
            <w:vAlign w:val="center"/>
          </w:tcPr>
          <w:p w14:paraId="5239ACC6" w14:textId="77777777" w:rsidR="00AB2DF7" w:rsidRPr="002C2896" w:rsidRDefault="00AB2DF7" w:rsidP="00E411AF">
            <w:pPr>
              <w:pStyle w:val="affa"/>
              <w:spacing w:line="240" w:lineRule="auto"/>
              <w:ind w:firstLine="0"/>
              <w:jc w:val="center"/>
              <w:rPr>
                <w:rFonts w:ascii="Times New Roman" w:hAnsi="Times New Roman" w:cs="Times New Roman"/>
                <w:sz w:val="24"/>
                <w:szCs w:val="24"/>
              </w:rPr>
            </w:pPr>
            <w:r w:rsidRPr="002C2896">
              <w:rPr>
                <w:rFonts w:ascii="Times New Roman" w:hAnsi="Times New Roman" w:cs="Times New Roman"/>
                <w:b/>
                <w:bCs/>
                <w:sz w:val="24"/>
                <w:szCs w:val="24"/>
              </w:rPr>
              <w:t>среднегодовая</w:t>
            </w:r>
          </w:p>
        </w:tc>
        <w:tc>
          <w:tcPr>
            <w:tcW w:w="1378" w:type="dxa"/>
            <w:gridSpan w:val="2"/>
            <w:tcBorders>
              <w:left w:val="single" w:sz="4" w:space="0" w:color="auto"/>
              <w:right w:val="single" w:sz="4" w:space="0" w:color="auto"/>
            </w:tcBorders>
            <w:shd w:val="clear" w:color="auto" w:fill="auto"/>
            <w:vAlign w:val="center"/>
          </w:tcPr>
          <w:p w14:paraId="09A61986" w14:textId="77777777" w:rsidR="00AB2DF7" w:rsidRPr="002C2896" w:rsidRDefault="00AB2DF7" w:rsidP="00E411AF">
            <w:pPr>
              <w:rPr>
                <w:rFonts w:ascii="Times New Roman" w:hAnsi="Times New Roman" w:cs="Times New Roman"/>
                <w:sz w:val="24"/>
                <w:szCs w:val="24"/>
              </w:rPr>
            </w:pPr>
          </w:p>
        </w:tc>
      </w:tr>
      <w:tr w:rsidR="00AB2DF7" w:rsidRPr="002C2896" w14:paraId="3475A73B" w14:textId="77777777" w:rsidTr="00AB2DF7">
        <w:trPr>
          <w:gridAfter w:val="2"/>
          <w:wAfter w:w="13" w:type="dxa"/>
          <w:trHeight w:hRule="exact" w:val="317"/>
          <w:jc w:val="center"/>
        </w:trPr>
        <w:tc>
          <w:tcPr>
            <w:tcW w:w="528" w:type="dxa"/>
            <w:tcBorders>
              <w:top w:val="single" w:sz="4" w:space="0" w:color="auto"/>
              <w:left w:val="single" w:sz="4" w:space="0" w:color="auto"/>
            </w:tcBorders>
            <w:shd w:val="clear" w:color="auto" w:fill="auto"/>
            <w:vAlign w:val="bottom"/>
          </w:tcPr>
          <w:p w14:paraId="30A680E4"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01</w:t>
            </w:r>
          </w:p>
        </w:tc>
        <w:tc>
          <w:tcPr>
            <w:tcW w:w="1595" w:type="dxa"/>
            <w:tcBorders>
              <w:top w:val="single" w:sz="4" w:space="0" w:color="auto"/>
              <w:left w:val="single" w:sz="4" w:space="0" w:color="auto"/>
            </w:tcBorders>
            <w:shd w:val="clear" w:color="auto" w:fill="auto"/>
            <w:vAlign w:val="bottom"/>
          </w:tcPr>
          <w:p w14:paraId="7EAB7CB9"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Взвешенные вещества</w:t>
            </w:r>
          </w:p>
        </w:tc>
        <w:tc>
          <w:tcPr>
            <w:tcW w:w="1966" w:type="dxa"/>
            <w:tcBorders>
              <w:top w:val="single" w:sz="4" w:space="0" w:color="auto"/>
              <w:left w:val="single" w:sz="4" w:space="0" w:color="auto"/>
            </w:tcBorders>
            <w:shd w:val="clear" w:color="auto" w:fill="auto"/>
            <w:vAlign w:val="bottom"/>
          </w:tcPr>
          <w:p w14:paraId="13DCB381"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0,5</w:t>
            </w:r>
          </w:p>
        </w:tc>
        <w:tc>
          <w:tcPr>
            <w:tcW w:w="2064" w:type="dxa"/>
            <w:tcBorders>
              <w:top w:val="single" w:sz="4" w:space="0" w:color="auto"/>
              <w:left w:val="single" w:sz="4" w:space="0" w:color="auto"/>
            </w:tcBorders>
            <w:shd w:val="clear" w:color="auto" w:fill="auto"/>
            <w:vAlign w:val="bottom"/>
          </w:tcPr>
          <w:p w14:paraId="14DF1DBA" w14:textId="77777777" w:rsidR="00AB2DF7" w:rsidRPr="002C2896" w:rsidRDefault="00AB2DF7" w:rsidP="00AB2DF7">
            <w:pPr>
              <w:pStyle w:val="affa"/>
              <w:spacing w:line="240" w:lineRule="auto"/>
              <w:ind w:left="1540" w:firstLine="0"/>
              <w:jc w:val="center"/>
              <w:rPr>
                <w:rFonts w:ascii="Times New Roman" w:hAnsi="Times New Roman" w:cs="Times New Roman"/>
                <w:sz w:val="24"/>
                <w:szCs w:val="24"/>
              </w:rPr>
            </w:pPr>
            <w:r w:rsidRPr="002C2896">
              <w:rPr>
                <w:rFonts w:ascii="Times New Roman" w:hAnsi="Times New Roman" w:cs="Times New Roman"/>
                <w:sz w:val="24"/>
                <w:szCs w:val="24"/>
              </w:rPr>
              <w:t>0,15</w:t>
            </w:r>
          </w:p>
        </w:tc>
        <w:tc>
          <w:tcPr>
            <w:tcW w:w="1798" w:type="dxa"/>
            <w:tcBorders>
              <w:top w:val="single" w:sz="4" w:space="0" w:color="auto"/>
              <w:left w:val="single" w:sz="4" w:space="0" w:color="auto"/>
            </w:tcBorders>
            <w:shd w:val="clear" w:color="auto" w:fill="auto"/>
            <w:vAlign w:val="bottom"/>
          </w:tcPr>
          <w:p w14:paraId="4E843572" w14:textId="77777777" w:rsidR="00AB2DF7" w:rsidRPr="002C2896" w:rsidRDefault="00AB2DF7" w:rsidP="00AB2DF7">
            <w:pPr>
              <w:pStyle w:val="affa"/>
              <w:spacing w:line="240" w:lineRule="auto"/>
              <w:ind w:left="1260" w:firstLine="0"/>
              <w:jc w:val="center"/>
              <w:rPr>
                <w:rFonts w:ascii="Times New Roman" w:hAnsi="Times New Roman" w:cs="Times New Roman"/>
                <w:sz w:val="24"/>
                <w:szCs w:val="24"/>
              </w:rPr>
            </w:pPr>
            <w:r w:rsidRPr="002C2896">
              <w:rPr>
                <w:rFonts w:ascii="Times New Roman" w:hAnsi="Times New Roman" w:cs="Times New Roman"/>
                <w:sz w:val="24"/>
                <w:szCs w:val="24"/>
              </w:rPr>
              <w:t>0,075</w:t>
            </w:r>
          </w:p>
        </w:tc>
        <w:tc>
          <w:tcPr>
            <w:tcW w:w="1378" w:type="dxa"/>
            <w:gridSpan w:val="2"/>
            <w:tcBorders>
              <w:top w:val="single" w:sz="4" w:space="0" w:color="auto"/>
              <w:left w:val="single" w:sz="4" w:space="0" w:color="auto"/>
              <w:right w:val="single" w:sz="4" w:space="0" w:color="auto"/>
            </w:tcBorders>
            <w:shd w:val="clear" w:color="auto" w:fill="auto"/>
            <w:vAlign w:val="bottom"/>
          </w:tcPr>
          <w:p w14:paraId="41033E31"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3</w:t>
            </w:r>
          </w:p>
        </w:tc>
      </w:tr>
      <w:tr w:rsidR="00AB2DF7" w:rsidRPr="002C2896" w14:paraId="5ADAEBB3" w14:textId="77777777"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14:paraId="209D5C93"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02</w:t>
            </w:r>
          </w:p>
        </w:tc>
        <w:tc>
          <w:tcPr>
            <w:tcW w:w="1595" w:type="dxa"/>
            <w:tcBorders>
              <w:top w:val="single" w:sz="4" w:space="0" w:color="auto"/>
              <w:left w:val="single" w:sz="4" w:space="0" w:color="auto"/>
            </w:tcBorders>
            <w:shd w:val="clear" w:color="auto" w:fill="auto"/>
            <w:vAlign w:val="bottom"/>
          </w:tcPr>
          <w:p w14:paraId="4FF53A95"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Диоксид серы</w:t>
            </w:r>
          </w:p>
        </w:tc>
        <w:tc>
          <w:tcPr>
            <w:tcW w:w="1966" w:type="dxa"/>
            <w:tcBorders>
              <w:top w:val="single" w:sz="4" w:space="0" w:color="auto"/>
              <w:left w:val="single" w:sz="4" w:space="0" w:color="auto"/>
            </w:tcBorders>
            <w:shd w:val="clear" w:color="auto" w:fill="auto"/>
            <w:vAlign w:val="bottom"/>
          </w:tcPr>
          <w:p w14:paraId="0DD55567"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0,5</w:t>
            </w:r>
          </w:p>
        </w:tc>
        <w:tc>
          <w:tcPr>
            <w:tcW w:w="2064" w:type="dxa"/>
            <w:tcBorders>
              <w:top w:val="single" w:sz="4" w:space="0" w:color="auto"/>
              <w:left w:val="single" w:sz="4" w:space="0" w:color="auto"/>
            </w:tcBorders>
            <w:shd w:val="clear" w:color="auto" w:fill="auto"/>
            <w:vAlign w:val="bottom"/>
          </w:tcPr>
          <w:p w14:paraId="4C39F9C7" w14:textId="77777777" w:rsidR="00AB2DF7" w:rsidRPr="002C2896" w:rsidRDefault="00AB2DF7" w:rsidP="00AB2DF7">
            <w:pPr>
              <w:pStyle w:val="affa"/>
              <w:spacing w:line="240" w:lineRule="auto"/>
              <w:ind w:left="1540" w:firstLine="0"/>
              <w:jc w:val="center"/>
              <w:rPr>
                <w:rFonts w:ascii="Times New Roman" w:hAnsi="Times New Roman" w:cs="Times New Roman"/>
                <w:sz w:val="24"/>
                <w:szCs w:val="24"/>
              </w:rPr>
            </w:pPr>
            <w:r w:rsidRPr="002C2896">
              <w:rPr>
                <w:rFonts w:ascii="Times New Roman" w:hAnsi="Times New Roman" w:cs="Times New Roman"/>
                <w:sz w:val="24"/>
                <w:szCs w:val="24"/>
              </w:rPr>
              <w:t>0,05</w:t>
            </w:r>
          </w:p>
        </w:tc>
        <w:tc>
          <w:tcPr>
            <w:tcW w:w="1798" w:type="dxa"/>
            <w:tcBorders>
              <w:top w:val="single" w:sz="4" w:space="0" w:color="auto"/>
              <w:left w:val="single" w:sz="4" w:space="0" w:color="auto"/>
            </w:tcBorders>
            <w:shd w:val="clear" w:color="auto" w:fill="auto"/>
            <w:vAlign w:val="bottom"/>
          </w:tcPr>
          <w:p w14:paraId="67302B52" w14:textId="77777777" w:rsidR="00AB2DF7" w:rsidRPr="002C2896" w:rsidRDefault="00AB2DF7" w:rsidP="00AB2DF7">
            <w:pPr>
              <w:pStyle w:val="affa"/>
              <w:spacing w:line="240" w:lineRule="auto"/>
              <w:ind w:firstLine="0"/>
              <w:jc w:val="right"/>
              <w:rPr>
                <w:rFonts w:ascii="Times New Roman" w:hAnsi="Times New Roman" w:cs="Times New Roman"/>
                <w:sz w:val="24"/>
                <w:szCs w:val="24"/>
              </w:rPr>
            </w:pPr>
            <w:r w:rsidRPr="002C2896">
              <w:rPr>
                <w:rFonts w:ascii="Times New Roman" w:hAnsi="Times New Roman" w:cs="Times New Roman"/>
                <w:sz w:val="24"/>
                <w:szCs w:val="24"/>
              </w:rPr>
              <w:t>-</w:t>
            </w:r>
          </w:p>
        </w:tc>
        <w:tc>
          <w:tcPr>
            <w:tcW w:w="1378" w:type="dxa"/>
            <w:gridSpan w:val="2"/>
            <w:tcBorders>
              <w:top w:val="single" w:sz="4" w:space="0" w:color="auto"/>
              <w:left w:val="single" w:sz="4" w:space="0" w:color="auto"/>
              <w:right w:val="single" w:sz="4" w:space="0" w:color="auto"/>
            </w:tcBorders>
            <w:shd w:val="clear" w:color="auto" w:fill="auto"/>
            <w:vAlign w:val="bottom"/>
          </w:tcPr>
          <w:p w14:paraId="3DFAD56F"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3</w:t>
            </w:r>
          </w:p>
        </w:tc>
      </w:tr>
      <w:tr w:rsidR="00AB2DF7" w:rsidRPr="002C2896" w14:paraId="090552F0"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1B910CD8"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03</w:t>
            </w:r>
          </w:p>
        </w:tc>
        <w:tc>
          <w:tcPr>
            <w:tcW w:w="1595" w:type="dxa"/>
            <w:tcBorders>
              <w:top w:val="single" w:sz="4" w:space="0" w:color="auto"/>
              <w:left w:val="single" w:sz="4" w:space="0" w:color="auto"/>
            </w:tcBorders>
            <w:shd w:val="clear" w:color="auto" w:fill="auto"/>
            <w:vAlign w:val="bottom"/>
          </w:tcPr>
          <w:p w14:paraId="26A673A4"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Серная кислота</w:t>
            </w:r>
          </w:p>
        </w:tc>
        <w:tc>
          <w:tcPr>
            <w:tcW w:w="1966" w:type="dxa"/>
            <w:tcBorders>
              <w:top w:val="single" w:sz="4" w:space="0" w:color="auto"/>
              <w:left w:val="single" w:sz="4" w:space="0" w:color="auto"/>
            </w:tcBorders>
            <w:shd w:val="clear" w:color="auto" w:fill="auto"/>
            <w:vAlign w:val="bottom"/>
          </w:tcPr>
          <w:p w14:paraId="5AAF24C1"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0,3</w:t>
            </w:r>
          </w:p>
        </w:tc>
        <w:tc>
          <w:tcPr>
            <w:tcW w:w="2064" w:type="dxa"/>
            <w:tcBorders>
              <w:top w:val="single" w:sz="4" w:space="0" w:color="auto"/>
              <w:left w:val="single" w:sz="4" w:space="0" w:color="auto"/>
            </w:tcBorders>
            <w:shd w:val="clear" w:color="auto" w:fill="auto"/>
            <w:vAlign w:val="bottom"/>
          </w:tcPr>
          <w:p w14:paraId="0C21F993" w14:textId="77777777" w:rsidR="00AB2DF7" w:rsidRPr="002C2896" w:rsidRDefault="00AB2DF7" w:rsidP="00AB2DF7">
            <w:pPr>
              <w:pStyle w:val="affa"/>
              <w:spacing w:line="240" w:lineRule="auto"/>
              <w:ind w:left="1608" w:firstLine="0"/>
              <w:jc w:val="center"/>
              <w:rPr>
                <w:rFonts w:ascii="Times New Roman" w:hAnsi="Times New Roman" w:cs="Times New Roman"/>
                <w:sz w:val="24"/>
                <w:szCs w:val="24"/>
              </w:rPr>
            </w:pPr>
            <w:r w:rsidRPr="002C2896">
              <w:rPr>
                <w:rFonts w:ascii="Times New Roman" w:hAnsi="Times New Roman" w:cs="Times New Roman"/>
                <w:sz w:val="24"/>
                <w:szCs w:val="24"/>
              </w:rPr>
              <w:t>0,1</w:t>
            </w:r>
          </w:p>
        </w:tc>
        <w:tc>
          <w:tcPr>
            <w:tcW w:w="1798" w:type="dxa"/>
            <w:tcBorders>
              <w:top w:val="single" w:sz="4" w:space="0" w:color="auto"/>
              <w:left w:val="single" w:sz="4" w:space="0" w:color="auto"/>
            </w:tcBorders>
            <w:shd w:val="clear" w:color="auto" w:fill="auto"/>
            <w:vAlign w:val="bottom"/>
          </w:tcPr>
          <w:p w14:paraId="0E7040BE" w14:textId="77777777" w:rsidR="00AB2DF7" w:rsidRPr="002C2896" w:rsidRDefault="00AB2DF7" w:rsidP="00AB2DF7">
            <w:pPr>
              <w:pStyle w:val="affa"/>
              <w:spacing w:line="240" w:lineRule="auto"/>
              <w:ind w:left="1260" w:firstLine="0"/>
              <w:jc w:val="center"/>
              <w:rPr>
                <w:rFonts w:ascii="Times New Roman" w:hAnsi="Times New Roman" w:cs="Times New Roman"/>
                <w:sz w:val="24"/>
                <w:szCs w:val="24"/>
              </w:rPr>
            </w:pPr>
            <w:r w:rsidRPr="002C2896">
              <w:rPr>
                <w:rFonts w:ascii="Times New Roman" w:hAnsi="Times New Roman" w:cs="Times New Roman"/>
                <w:sz w:val="24"/>
                <w:szCs w:val="24"/>
              </w:rPr>
              <w:t>0,001</w:t>
            </w:r>
          </w:p>
        </w:tc>
        <w:tc>
          <w:tcPr>
            <w:tcW w:w="1378" w:type="dxa"/>
            <w:gridSpan w:val="2"/>
            <w:tcBorders>
              <w:top w:val="single" w:sz="4" w:space="0" w:color="auto"/>
              <w:left w:val="single" w:sz="4" w:space="0" w:color="auto"/>
              <w:right w:val="single" w:sz="4" w:space="0" w:color="auto"/>
            </w:tcBorders>
            <w:shd w:val="clear" w:color="auto" w:fill="auto"/>
            <w:vAlign w:val="bottom"/>
          </w:tcPr>
          <w:p w14:paraId="03705F51"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2</w:t>
            </w:r>
          </w:p>
        </w:tc>
      </w:tr>
      <w:tr w:rsidR="00AB2DF7" w:rsidRPr="002C2896" w14:paraId="4879D84A" w14:textId="77777777"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14:paraId="2C4B709E"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04</w:t>
            </w:r>
          </w:p>
        </w:tc>
        <w:tc>
          <w:tcPr>
            <w:tcW w:w="1595" w:type="dxa"/>
            <w:tcBorders>
              <w:top w:val="single" w:sz="4" w:space="0" w:color="auto"/>
              <w:left w:val="single" w:sz="4" w:space="0" w:color="auto"/>
            </w:tcBorders>
            <w:shd w:val="clear" w:color="auto" w:fill="auto"/>
            <w:vAlign w:val="bottom"/>
          </w:tcPr>
          <w:p w14:paraId="652C3669"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Оксид углерода</w:t>
            </w:r>
          </w:p>
        </w:tc>
        <w:tc>
          <w:tcPr>
            <w:tcW w:w="1966" w:type="dxa"/>
            <w:tcBorders>
              <w:top w:val="single" w:sz="4" w:space="0" w:color="auto"/>
              <w:left w:val="single" w:sz="4" w:space="0" w:color="auto"/>
            </w:tcBorders>
            <w:shd w:val="clear" w:color="auto" w:fill="auto"/>
            <w:vAlign w:val="bottom"/>
          </w:tcPr>
          <w:p w14:paraId="6C305241"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5,0</w:t>
            </w:r>
          </w:p>
        </w:tc>
        <w:tc>
          <w:tcPr>
            <w:tcW w:w="2064" w:type="dxa"/>
            <w:tcBorders>
              <w:top w:val="single" w:sz="4" w:space="0" w:color="auto"/>
              <w:left w:val="single" w:sz="4" w:space="0" w:color="auto"/>
            </w:tcBorders>
            <w:shd w:val="clear" w:color="auto" w:fill="auto"/>
            <w:vAlign w:val="bottom"/>
          </w:tcPr>
          <w:p w14:paraId="14D067F9" w14:textId="77777777" w:rsidR="00AB2DF7" w:rsidRPr="002C2896" w:rsidRDefault="00AB2DF7" w:rsidP="00AB2DF7">
            <w:pPr>
              <w:pStyle w:val="affa"/>
              <w:spacing w:line="240" w:lineRule="auto"/>
              <w:ind w:left="1640" w:firstLine="0"/>
              <w:jc w:val="center"/>
              <w:rPr>
                <w:rFonts w:ascii="Times New Roman" w:hAnsi="Times New Roman" w:cs="Times New Roman"/>
                <w:sz w:val="24"/>
                <w:szCs w:val="24"/>
              </w:rPr>
            </w:pPr>
            <w:r w:rsidRPr="002C2896">
              <w:rPr>
                <w:rFonts w:ascii="Times New Roman" w:hAnsi="Times New Roman" w:cs="Times New Roman"/>
                <w:sz w:val="24"/>
                <w:szCs w:val="24"/>
              </w:rPr>
              <w:t>3,0</w:t>
            </w:r>
          </w:p>
        </w:tc>
        <w:tc>
          <w:tcPr>
            <w:tcW w:w="1798" w:type="dxa"/>
            <w:tcBorders>
              <w:top w:val="single" w:sz="4" w:space="0" w:color="auto"/>
              <w:left w:val="single" w:sz="4" w:space="0" w:color="auto"/>
            </w:tcBorders>
            <w:shd w:val="clear" w:color="auto" w:fill="auto"/>
            <w:vAlign w:val="bottom"/>
          </w:tcPr>
          <w:p w14:paraId="1A3185B7" w14:textId="77777777" w:rsidR="00AB2DF7" w:rsidRPr="002C2896" w:rsidRDefault="00AB2DF7" w:rsidP="00AB2DF7">
            <w:pPr>
              <w:pStyle w:val="affa"/>
              <w:spacing w:line="240" w:lineRule="auto"/>
              <w:ind w:left="1460" w:firstLine="0"/>
              <w:jc w:val="center"/>
              <w:rPr>
                <w:rFonts w:ascii="Times New Roman" w:hAnsi="Times New Roman" w:cs="Times New Roman"/>
                <w:sz w:val="24"/>
                <w:szCs w:val="24"/>
              </w:rPr>
            </w:pPr>
            <w:r w:rsidRPr="002C2896">
              <w:rPr>
                <w:rFonts w:ascii="Times New Roman" w:hAnsi="Times New Roman" w:cs="Times New Roman"/>
                <w:sz w:val="24"/>
                <w:szCs w:val="24"/>
              </w:rPr>
              <w:t>3,0</w:t>
            </w:r>
          </w:p>
        </w:tc>
        <w:tc>
          <w:tcPr>
            <w:tcW w:w="1378" w:type="dxa"/>
            <w:gridSpan w:val="2"/>
            <w:tcBorders>
              <w:top w:val="single" w:sz="4" w:space="0" w:color="auto"/>
              <w:left w:val="single" w:sz="4" w:space="0" w:color="auto"/>
              <w:right w:val="single" w:sz="4" w:space="0" w:color="auto"/>
            </w:tcBorders>
            <w:shd w:val="clear" w:color="auto" w:fill="auto"/>
            <w:vAlign w:val="bottom"/>
          </w:tcPr>
          <w:p w14:paraId="78E3712E"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4</w:t>
            </w:r>
          </w:p>
        </w:tc>
      </w:tr>
      <w:tr w:rsidR="00AB2DF7" w:rsidRPr="002C2896" w14:paraId="4F2CF47D"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056B5BFD"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05</w:t>
            </w:r>
          </w:p>
        </w:tc>
        <w:tc>
          <w:tcPr>
            <w:tcW w:w="1595" w:type="dxa"/>
            <w:tcBorders>
              <w:top w:val="single" w:sz="4" w:space="0" w:color="auto"/>
              <w:left w:val="single" w:sz="4" w:space="0" w:color="auto"/>
            </w:tcBorders>
            <w:shd w:val="clear" w:color="auto" w:fill="auto"/>
            <w:vAlign w:val="bottom"/>
          </w:tcPr>
          <w:p w14:paraId="02B4A8DE"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Диоксид азота</w:t>
            </w:r>
          </w:p>
        </w:tc>
        <w:tc>
          <w:tcPr>
            <w:tcW w:w="1966" w:type="dxa"/>
            <w:tcBorders>
              <w:top w:val="single" w:sz="4" w:space="0" w:color="auto"/>
              <w:left w:val="single" w:sz="4" w:space="0" w:color="auto"/>
            </w:tcBorders>
            <w:shd w:val="clear" w:color="auto" w:fill="auto"/>
            <w:vAlign w:val="bottom"/>
          </w:tcPr>
          <w:p w14:paraId="67BF09B7"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0,2</w:t>
            </w:r>
          </w:p>
        </w:tc>
        <w:tc>
          <w:tcPr>
            <w:tcW w:w="2064" w:type="dxa"/>
            <w:tcBorders>
              <w:top w:val="single" w:sz="4" w:space="0" w:color="auto"/>
              <w:left w:val="single" w:sz="4" w:space="0" w:color="auto"/>
            </w:tcBorders>
            <w:shd w:val="clear" w:color="auto" w:fill="auto"/>
            <w:vAlign w:val="bottom"/>
          </w:tcPr>
          <w:p w14:paraId="26E48CBF" w14:textId="77777777" w:rsidR="00AB2DF7" w:rsidRPr="002C2896" w:rsidRDefault="00AB2DF7" w:rsidP="00AB2DF7">
            <w:pPr>
              <w:pStyle w:val="affa"/>
              <w:spacing w:line="240" w:lineRule="auto"/>
              <w:ind w:left="1640" w:firstLine="0"/>
              <w:jc w:val="center"/>
              <w:rPr>
                <w:rFonts w:ascii="Times New Roman" w:hAnsi="Times New Roman" w:cs="Times New Roman"/>
                <w:sz w:val="24"/>
                <w:szCs w:val="24"/>
              </w:rPr>
            </w:pPr>
            <w:r w:rsidRPr="002C2896">
              <w:rPr>
                <w:rFonts w:ascii="Times New Roman" w:hAnsi="Times New Roman" w:cs="Times New Roman"/>
                <w:sz w:val="24"/>
                <w:szCs w:val="24"/>
              </w:rPr>
              <w:t>0,1</w:t>
            </w:r>
          </w:p>
        </w:tc>
        <w:tc>
          <w:tcPr>
            <w:tcW w:w="1798" w:type="dxa"/>
            <w:tcBorders>
              <w:top w:val="single" w:sz="4" w:space="0" w:color="auto"/>
              <w:left w:val="single" w:sz="4" w:space="0" w:color="auto"/>
            </w:tcBorders>
            <w:shd w:val="clear" w:color="auto" w:fill="auto"/>
            <w:vAlign w:val="bottom"/>
          </w:tcPr>
          <w:p w14:paraId="28F84F02" w14:textId="77777777" w:rsidR="00AB2DF7" w:rsidRPr="002C2896" w:rsidRDefault="00AB2DF7" w:rsidP="00AB2DF7">
            <w:pPr>
              <w:pStyle w:val="affa"/>
              <w:spacing w:line="240" w:lineRule="auto"/>
              <w:ind w:left="1360" w:firstLine="0"/>
              <w:jc w:val="center"/>
              <w:rPr>
                <w:rFonts w:ascii="Times New Roman" w:hAnsi="Times New Roman" w:cs="Times New Roman"/>
                <w:sz w:val="24"/>
                <w:szCs w:val="24"/>
              </w:rPr>
            </w:pPr>
            <w:r w:rsidRPr="002C2896">
              <w:rPr>
                <w:rFonts w:ascii="Times New Roman" w:hAnsi="Times New Roman" w:cs="Times New Roman"/>
                <w:sz w:val="24"/>
                <w:szCs w:val="24"/>
              </w:rPr>
              <w:t>0,04</w:t>
            </w:r>
          </w:p>
        </w:tc>
        <w:tc>
          <w:tcPr>
            <w:tcW w:w="1378" w:type="dxa"/>
            <w:gridSpan w:val="2"/>
            <w:tcBorders>
              <w:top w:val="single" w:sz="4" w:space="0" w:color="auto"/>
              <w:left w:val="single" w:sz="4" w:space="0" w:color="auto"/>
              <w:right w:val="single" w:sz="4" w:space="0" w:color="auto"/>
            </w:tcBorders>
            <w:shd w:val="clear" w:color="auto" w:fill="auto"/>
            <w:vAlign w:val="bottom"/>
          </w:tcPr>
          <w:p w14:paraId="58FBCE7A"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3</w:t>
            </w:r>
          </w:p>
        </w:tc>
      </w:tr>
      <w:tr w:rsidR="00AB2DF7" w:rsidRPr="002C2896" w14:paraId="00B5168B" w14:textId="77777777"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14:paraId="0AAC34E8"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06</w:t>
            </w:r>
          </w:p>
        </w:tc>
        <w:tc>
          <w:tcPr>
            <w:tcW w:w="1595" w:type="dxa"/>
            <w:tcBorders>
              <w:top w:val="single" w:sz="4" w:space="0" w:color="auto"/>
              <w:left w:val="single" w:sz="4" w:space="0" w:color="auto"/>
            </w:tcBorders>
            <w:shd w:val="clear" w:color="auto" w:fill="auto"/>
            <w:vAlign w:val="bottom"/>
          </w:tcPr>
          <w:p w14:paraId="0B76656D"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Оксид азота</w:t>
            </w:r>
          </w:p>
        </w:tc>
        <w:tc>
          <w:tcPr>
            <w:tcW w:w="1966" w:type="dxa"/>
            <w:tcBorders>
              <w:top w:val="single" w:sz="4" w:space="0" w:color="auto"/>
              <w:left w:val="single" w:sz="4" w:space="0" w:color="auto"/>
            </w:tcBorders>
            <w:shd w:val="clear" w:color="auto" w:fill="auto"/>
            <w:vAlign w:val="bottom"/>
          </w:tcPr>
          <w:p w14:paraId="581DC277"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0,4</w:t>
            </w:r>
          </w:p>
        </w:tc>
        <w:tc>
          <w:tcPr>
            <w:tcW w:w="2064" w:type="dxa"/>
            <w:tcBorders>
              <w:top w:val="single" w:sz="4" w:space="0" w:color="auto"/>
              <w:left w:val="single" w:sz="4" w:space="0" w:color="auto"/>
            </w:tcBorders>
            <w:shd w:val="clear" w:color="auto" w:fill="auto"/>
            <w:vAlign w:val="bottom"/>
          </w:tcPr>
          <w:p w14:paraId="08BA2E18" w14:textId="77777777" w:rsidR="00AB2DF7" w:rsidRPr="002C2896" w:rsidRDefault="00AB2DF7" w:rsidP="00AB2DF7">
            <w:pPr>
              <w:pStyle w:val="affa"/>
              <w:spacing w:line="240" w:lineRule="auto"/>
              <w:ind w:firstLine="0"/>
              <w:jc w:val="right"/>
              <w:rPr>
                <w:rFonts w:ascii="Times New Roman" w:hAnsi="Times New Roman" w:cs="Times New Roman"/>
                <w:sz w:val="24"/>
                <w:szCs w:val="24"/>
              </w:rPr>
            </w:pPr>
            <w:r w:rsidRPr="002C2896">
              <w:rPr>
                <w:rFonts w:ascii="Times New Roman" w:hAnsi="Times New Roman" w:cs="Times New Roman"/>
                <w:sz w:val="24"/>
                <w:szCs w:val="24"/>
              </w:rPr>
              <w:t>-</w:t>
            </w:r>
          </w:p>
        </w:tc>
        <w:tc>
          <w:tcPr>
            <w:tcW w:w="1798" w:type="dxa"/>
            <w:tcBorders>
              <w:top w:val="single" w:sz="4" w:space="0" w:color="auto"/>
              <w:left w:val="single" w:sz="4" w:space="0" w:color="auto"/>
            </w:tcBorders>
            <w:shd w:val="clear" w:color="auto" w:fill="auto"/>
            <w:vAlign w:val="bottom"/>
          </w:tcPr>
          <w:p w14:paraId="6987008B" w14:textId="77777777" w:rsidR="00AB2DF7" w:rsidRPr="002C2896" w:rsidRDefault="00AB2DF7" w:rsidP="00AB2DF7">
            <w:pPr>
              <w:pStyle w:val="affa"/>
              <w:spacing w:line="240" w:lineRule="auto"/>
              <w:ind w:left="1360" w:firstLine="0"/>
              <w:jc w:val="center"/>
              <w:rPr>
                <w:rFonts w:ascii="Times New Roman" w:hAnsi="Times New Roman" w:cs="Times New Roman"/>
                <w:sz w:val="24"/>
                <w:szCs w:val="24"/>
              </w:rPr>
            </w:pPr>
            <w:r w:rsidRPr="002C2896">
              <w:rPr>
                <w:rFonts w:ascii="Times New Roman" w:hAnsi="Times New Roman" w:cs="Times New Roman"/>
                <w:sz w:val="24"/>
                <w:szCs w:val="24"/>
              </w:rPr>
              <w:t>0,06</w:t>
            </w:r>
          </w:p>
        </w:tc>
        <w:tc>
          <w:tcPr>
            <w:tcW w:w="1378" w:type="dxa"/>
            <w:gridSpan w:val="2"/>
            <w:tcBorders>
              <w:top w:val="single" w:sz="4" w:space="0" w:color="auto"/>
              <w:left w:val="single" w:sz="4" w:space="0" w:color="auto"/>
              <w:right w:val="single" w:sz="4" w:space="0" w:color="auto"/>
            </w:tcBorders>
            <w:shd w:val="clear" w:color="auto" w:fill="auto"/>
            <w:vAlign w:val="bottom"/>
          </w:tcPr>
          <w:p w14:paraId="7B2CCCAE"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3</w:t>
            </w:r>
          </w:p>
        </w:tc>
      </w:tr>
      <w:tr w:rsidR="00AB2DF7" w:rsidRPr="002C2896" w14:paraId="1A4FFC3F"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3E2E7231"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08</w:t>
            </w:r>
          </w:p>
        </w:tc>
        <w:tc>
          <w:tcPr>
            <w:tcW w:w="1595" w:type="dxa"/>
            <w:tcBorders>
              <w:top w:val="single" w:sz="4" w:space="0" w:color="auto"/>
              <w:left w:val="single" w:sz="4" w:space="0" w:color="auto"/>
            </w:tcBorders>
            <w:shd w:val="clear" w:color="auto" w:fill="auto"/>
            <w:vAlign w:val="bottom"/>
          </w:tcPr>
          <w:p w14:paraId="16DF9546"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Сероводород</w:t>
            </w:r>
          </w:p>
        </w:tc>
        <w:tc>
          <w:tcPr>
            <w:tcW w:w="1966" w:type="dxa"/>
            <w:tcBorders>
              <w:top w:val="single" w:sz="4" w:space="0" w:color="auto"/>
              <w:left w:val="single" w:sz="4" w:space="0" w:color="auto"/>
            </w:tcBorders>
            <w:shd w:val="clear" w:color="auto" w:fill="auto"/>
            <w:vAlign w:val="bottom"/>
          </w:tcPr>
          <w:p w14:paraId="1A6E6AB6" w14:textId="77777777" w:rsidR="00AB2DF7" w:rsidRPr="002C2896" w:rsidRDefault="00AB2DF7" w:rsidP="00AB2DF7">
            <w:pPr>
              <w:pStyle w:val="affa"/>
              <w:spacing w:line="240" w:lineRule="auto"/>
              <w:ind w:left="1300" w:firstLine="0"/>
              <w:jc w:val="center"/>
              <w:rPr>
                <w:rFonts w:ascii="Times New Roman" w:hAnsi="Times New Roman" w:cs="Times New Roman"/>
                <w:sz w:val="24"/>
                <w:szCs w:val="24"/>
              </w:rPr>
            </w:pPr>
            <w:r w:rsidRPr="002C2896">
              <w:rPr>
                <w:rFonts w:ascii="Times New Roman" w:hAnsi="Times New Roman" w:cs="Times New Roman"/>
                <w:sz w:val="24"/>
                <w:szCs w:val="24"/>
              </w:rPr>
              <w:t>0,008</w:t>
            </w:r>
          </w:p>
        </w:tc>
        <w:tc>
          <w:tcPr>
            <w:tcW w:w="2064" w:type="dxa"/>
            <w:tcBorders>
              <w:top w:val="single" w:sz="4" w:space="0" w:color="auto"/>
              <w:left w:val="single" w:sz="4" w:space="0" w:color="auto"/>
            </w:tcBorders>
            <w:shd w:val="clear" w:color="auto" w:fill="auto"/>
            <w:vAlign w:val="bottom"/>
          </w:tcPr>
          <w:p w14:paraId="19007826" w14:textId="77777777" w:rsidR="00AB2DF7" w:rsidRPr="002C2896" w:rsidRDefault="00AB2DF7" w:rsidP="00AB2DF7">
            <w:pPr>
              <w:pStyle w:val="affa"/>
              <w:spacing w:line="240" w:lineRule="auto"/>
              <w:ind w:firstLine="0"/>
              <w:jc w:val="right"/>
              <w:rPr>
                <w:rFonts w:ascii="Times New Roman" w:hAnsi="Times New Roman" w:cs="Times New Roman"/>
                <w:sz w:val="24"/>
                <w:szCs w:val="24"/>
              </w:rPr>
            </w:pPr>
            <w:r w:rsidRPr="002C2896">
              <w:rPr>
                <w:rFonts w:ascii="Times New Roman" w:hAnsi="Times New Roman" w:cs="Times New Roman"/>
                <w:sz w:val="24"/>
                <w:szCs w:val="24"/>
              </w:rPr>
              <w:t>-</w:t>
            </w:r>
          </w:p>
        </w:tc>
        <w:tc>
          <w:tcPr>
            <w:tcW w:w="1798" w:type="dxa"/>
            <w:tcBorders>
              <w:top w:val="single" w:sz="4" w:space="0" w:color="auto"/>
              <w:left w:val="single" w:sz="4" w:space="0" w:color="auto"/>
            </w:tcBorders>
            <w:shd w:val="clear" w:color="auto" w:fill="auto"/>
            <w:vAlign w:val="bottom"/>
          </w:tcPr>
          <w:p w14:paraId="420E0DD7" w14:textId="77777777" w:rsidR="00AB2DF7" w:rsidRPr="002C2896" w:rsidRDefault="00AB2DF7" w:rsidP="00AB2DF7">
            <w:pPr>
              <w:pStyle w:val="affa"/>
              <w:spacing w:line="240" w:lineRule="auto"/>
              <w:ind w:left="1260" w:firstLine="0"/>
              <w:jc w:val="center"/>
              <w:rPr>
                <w:rFonts w:ascii="Times New Roman" w:hAnsi="Times New Roman" w:cs="Times New Roman"/>
                <w:sz w:val="24"/>
                <w:szCs w:val="24"/>
              </w:rPr>
            </w:pPr>
            <w:r w:rsidRPr="002C2896">
              <w:rPr>
                <w:rFonts w:ascii="Times New Roman" w:hAnsi="Times New Roman" w:cs="Times New Roman"/>
                <w:sz w:val="24"/>
                <w:szCs w:val="24"/>
              </w:rPr>
              <w:t>0,002</w:t>
            </w:r>
          </w:p>
        </w:tc>
        <w:tc>
          <w:tcPr>
            <w:tcW w:w="1378" w:type="dxa"/>
            <w:gridSpan w:val="2"/>
            <w:tcBorders>
              <w:top w:val="single" w:sz="4" w:space="0" w:color="auto"/>
              <w:left w:val="single" w:sz="4" w:space="0" w:color="auto"/>
              <w:right w:val="single" w:sz="4" w:space="0" w:color="auto"/>
            </w:tcBorders>
            <w:shd w:val="clear" w:color="auto" w:fill="auto"/>
            <w:vAlign w:val="bottom"/>
          </w:tcPr>
          <w:p w14:paraId="3035C840"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2</w:t>
            </w:r>
          </w:p>
        </w:tc>
      </w:tr>
      <w:tr w:rsidR="00AB2DF7" w:rsidRPr="002C2896" w14:paraId="1579961A"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098CAAD2"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10</w:t>
            </w:r>
          </w:p>
        </w:tc>
        <w:tc>
          <w:tcPr>
            <w:tcW w:w="1595" w:type="dxa"/>
            <w:tcBorders>
              <w:top w:val="single" w:sz="4" w:space="0" w:color="auto"/>
              <w:left w:val="single" w:sz="4" w:space="0" w:color="auto"/>
            </w:tcBorders>
            <w:shd w:val="clear" w:color="auto" w:fill="auto"/>
            <w:vAlign w:val="bottom"/>
          </w:tcPr>
          <w:p w14:paraId="7481FB06"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Фенол</w:t>
            </w:r>
          </w:p>
        </w:tc>
        <w:tc>
          <w:tcPr>
            <w:tcW w:w="1966" w:type="dxa"/>
            <w:tcBorders>
              <w:top w:val="single" w:sz="4" w:space="0" w:color="auto"/>
              <w:left w:val="single" w:sz="4" w:space="0" w:color="auto"/>
            </w:tcBorders>
            <w:shd w:val="clear" w:color="auto" w:fill="auto"/>
            <w:vAlign w:val="bottom"/>
          </w:tcPr>
          <w:p w14:paraId="398812FC" w14:textId="77777777" w:rsidR="00AB2DF7" w:rsidRPr="002C2896" w:rsidRDefault="00AB2DF7" w:rsidP="00AB2DF7">
            <w:pPr>
              <w:pStyle w:val="affa"/>
              <w:spacing w:line="240" w:lineRule="auto"/>
              <w:ind w:left="1400" w:firstLine="0"/>
              <w:jc w:val="center"/>
              <w:rPr>
                <w:rFonts w:ascii="Times New Roman" w:hAnsi="Times New Roman" w:cs="Times New Roman"/>
                <w:sz w:val="24"/>
                <w:szCs w:val="24"/>
              </w:rPr>
            </w:pPr>
            <w:r w:rsidRPr="002C2896">
              <w:rPr>
                <w:rFonts w:ascii="Times New Roman" w:hAnsi="Times New Roman" w:cs="Times New Roman"/>
                <w:sz w:val="24"/>
                <w:szCs w:val="24"/>
              </w:rPr>
              <w:t>0,01</w:t>
            </w:r>
          </w:p>
        </w:tc>
        <w:tc>
          <w:tcPr>
            <w:tcW w:w="2064" w:type="dxa"/>
            <w:tcBorders>
              <w:top w:val="single" w:sz="4" w:space="0" w:color="auto"/>
              <w:left w:val="single" w:sz="4" w:space="0" w:color="auto"/>
            </w:tcBorders>
            <w:shd w:val="clear" w:color="auto" w:fill="auto"/>
            <w:vAlign w:val="bottom"/>
          </w:tcPr>
          <w:p w14:paraId="344D267D" w14:textId="77777777" w:rsidR="00AB2DF7" w:rsidRPr="002C2896" w:rsidRDefault="00AB2DF7" w:rsidP="00AB2DF7">
            <w:pPr>
              <w:pStyle w:val="affa"/>
              <w:spacing w:line="240" w:lineRule="auto"/>
              <w:ind w:left="1460" w:firstLine="0"/>
              <w:jc w:val="center"/>
              <w:rPr>
                <w:rFonts w:ascii="Times New Roman" w:hAnsi="Times New Roman" w:cs="Times New Roman"/>
                <w:sz w:val="24"/>
                <w:szCs w:val="24"/>
              </w:rPr>
            </w:pPr>
            <w:r w:rsidRPr="002C2896">
              <w:rPr>
                <w:rFonts w:ascii="Times New Roman" w:hAnsi="Times New Roman" w:cs="Times New Roman"/>
                <w:sz w:val="24"/>
                <w:szCs w:val="24"/>
              </w:rPr>
              <w:t>0,006</w:t>
            </w:r>
          </w:p>
        </w:tc>
        <w:tc>
          <w:tcPr>
            <w:tcW w:w="1798" w:type="dxa"/>
            <w:tcBorders>
              <w:top w:val="single" w:sz="4" w:space="0" w:color="auto"/>
              <w:left w:val="single" w:sz="4" w:space="0" w:color="auto"/>
            </w:tcBorders>
            <w:shd w:val="clear" w:color="auto" w:fill="auto"/>
            <w:vAlign w:val="bottom"/>
          </w:tcPr>
          <w:p w14:paraId="0ECA5431" w14:textId="77777777" w:rsidR="00AB2DF7" w:rsidRPr="002C2896" w:rsidRDefault="00AB2DF7" w:rsidP="00AB2DF7">
            <w:pPr>
              <w:pStyle w:val="affa"/>
              <w:spacing w:line="240" w:lineRule="auto"/>
              <w:ind w:left="1260" w:firstLine="0"/>
              <w:jc w:val="center"/>
              <w:rPr>
                <w:rFonts w:ascii="Times New Roman" w:hAnsi="Times New Roman" w:cs="Times New Roman"/>
                <w:sz w:val="24"/>
                <w:szCs w:val="24"/>
              </w:rPr>
            </w:pPr>
            <w:r w:rsidRPr="002C2896">
              <w:rPr>
                <w:rFonts w:ascii="Times New Roman" w:hAnsi="Times New Roman" w:cs="Times New Roman"/>
                <w:sz w:val="24"/>
                <w:szCs w:val="24"/>
              </w:rPr>
              <w:t>0,003</w:t>
            </w:r>
          </w:p>
        </w:tc>
        <w:tc>
          <w:tcPr>
            <w:tcW w:w="1378" w:type="dxa"/>
            <w:gridSpan w:val="2"/>
            <w:tcBorders>
              <w:top w:val="single" w:sz="4" w:space="0" w:color="auto"/>
              <w:left w:val="single" w:sz="4" w:space="0" w:color="auto"/>
              <w:right w:val="single" w:sz="4" w:space="0" w:color="auto"/>
            </w:tcBorders>
            <w:shd w:val="clear" w:color="auto" w:fill="auto"/>
            <w:vAlign w:val="bottom"/>
          </w:tcPr>
          <w:p w14:paraId="030C99EC"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2</w:t>
            </w:r>
          </w:p>
        </w:tc>
      </w:tr>
      <w:tr w:rsidR="00AB2DF7" w:rsidRPr="002C2896" w14:paraId="3A9AA338" w14:textId="77777777"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14:paraId="74803318"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13</w:t>
            </w:r>
          </w:p>
        </w:tc>
        <w:tc>
          <w:tcPr>
            <w:tcW w:w="1595" w:type="dxa"/>
            <w:tcBorders>
              <w:top w:val="single" w:sz="4" w:space="0" w:color="auto"/>
              <w:left w:val="single" w:sz="4" w:space="0" w:color="auto"/>
            </w:tcBorders>
            <w:shd w:val="clear" w:color="auto" w:fill="auto"/>
            <w:vAlign w:val="bottom"/>
          </w:tcPr>
          <w:p w14:paraId="753513C8"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Фторид водорода</w:t>
            </w:r>
          </w:p>
        </w:tc>
        <w:tc>
          <w:tcPr>
            <w:tcW w:w="1966" w:type="dxa"/>
            <w:tcBorders>
              <w:top w:val="single" w:sz="4" w:space="0" w:color="auto"/>
              <w:left w:val="single" w:sz="4" w:space="0" w:color="auto"/>
            </w:tcBorders>
            <w:shd w:val="clear" w:color="auto" w:fill="auto"/>
            <w:vAlign w:val="bottom"/>
          </w:tcPr>
          <w:p w14:paraId="1044C76F" w14:textId="77777777" w:rsidR="00AB2DF7" w:rsidRPr="002C2896" w:rsidRDefault="00AB2DF7" w:rsidP="00AB2DF7">
            <w:pPr>
              <w:pStyle w:val="affa"/>
              <w:spacing w:line="240" w:lineRule="auto"/>
              <w:ind w:left="1400" w:firstLine="0"/>
              <w:jc w:val="center"/>
              <w:rPr>
                <w:rFonts w:ascii="Times New Roman" w:hAnsi="Times New Roman" w:cs="Times New Roman"/>
                <w:sz w:val="24"/>
                <w:szCs w:val="24"/>
              </w:rPr>
            </w:pPr>
            <w:r w:rsidRPr="002C2896">
              <w:rPr>
                <w:rFonts w:ascii="Times New Roman" w:hAnsi="Times New Roman" w:cs="Times New Roman"/>
                <w:sz w:val="24"/>
                <w:szCs w:val="24"/>
              </w:rPr>
              <w:t>0,02</w:t>
            </w:r>
          </w:p>
        </w:tc>
        <w:tc>
          <w:tcPr>
            <w:tcW w:w="2064" w:type="dxa"/>
            <w:tcBorders>
              <w:top w:val="single" w:sz="4" w:space="0" w:color="auto"/>
              <w:left w:val="single" w:sz="4" w:space="0" w:color="auto"/>
            </w:tcBorders>
            <w:shd w:val="clear" w:color="auto" w:fill="auto"/>
            <w:vAlign w:val="bottom"/>
          </w:tcPr>
          <w:p w14:paraId="39A3B6D4" w14:textId="77777777" w:rsidR="00AB2DF7" w:rsidRPr="002C2896" w:rsidRDefault="00AB2DF7" w:rsidP="00AB2DF7">
            <w:pPr>
              <w:pStyle w:val="affa"/>
              <w:spacing w:line="240" w:lineRule="auto"/>
              <w:ind w:left="1460" w:firstLine="0"/>
              <w:jc w:val="center"/>
              <w:rPr>
                <w:rFonts w:ascii="Times New Roman" w:hAnsi="Times New Roman" w:cs="Times New Roman"/>
                <w:sz w:val="24"/>
                <w:szCs w:val="24"/>
              </w:rPr>
            </w:pPr>
            <w:r w:rsidRPr="002C2896">
              <w:rPr>
                <w:rFonts w:ascii="Times New Roman" w:hAnsi="Times New Roman" w:cs="Times New Roman"/>
                <w:sz w:val="24"/>
                <w:szCs w:val="24"/>
              </w:rPr>
              <w:t>0,014</w:t>
            </w:r>
          </w:p>
        </w:tc>
        <w:tc>
          <w:tcPr>
            <w:tcW w:w="1798" w:type="dxa"/>
            <w:tcBorders>
              <w:top w:val="single" w:sz="4" w:space="0" w:color="auto"/>
              <w:left w:val="single" w:sz="4" w:space="0" w:color="auto"/>
            </w:tcBorders>
            <w:shd w:val="clear" w:color="auto" w:fill="auto"/>
            <w:vAlign w:val="bottom"/>
          </w:tcPr>
          <w:p w14:paraId="58A9C41F" w14:textId="77777777" w:rsidR="00AB2DF7" w:rsidRPr="002C2896" w:rsidRDefault="00AB2DF7" w:rsidP="00AB2DF7">
            <w:pPr>
              <w:pStyle w:val="affa"/>
              <w:spacing w:line="240" w:lineRule="auto"/>
              <w:ind w:left="1260" w:firstLine="0"/>
              <w:jc w:val="center"/>
              <w:rPr>
                <w:rFonts w:ascii="Times New Roman" w:hAnsi="Times New Roman" w:cs="Times New Roman"/>
                <w:sz w:val="24"/>
                <w:szCs w:val="24"/>
              </w:rPr>
            </w:pPr>
            <w:r w:rsidRPr="002C2896">
              <w:rPr>
                <w:rFonts w:ascii="Times New Roman" w:hAnsi="Times New Roman" w:cs="Times New Roman"/>
                <w:sz w:val="24"/>
                <w:szCs w:val="24"/>
              </w:rPr>
              <w:t>0,005</w:t>
            </w:r>
          </w:p>
        </w:tc>
        <w:tc>
          <w:tcPr>
            <w:tcW w:w="1378" w:type="dxa"/>
            <w:gridSpan w:val="2"/>
            <w:tcBorders>
              <w:top w:val="single" w:sz="4" w:space="0" w:color="auto"/>
              <w:left w:val="single" w:sz="4" w:space="0" w:color="auto"/>
              <w:right w:val="single" w:sz="4" w:space="0" w:color="auto"/>
            </w:tcBorders>
            <w:shd w:val="clear" w:color="auto" w:fill="auto"/>
            <w:vAlign w:val="bottom"/>
          </w:tcPr>
          <w:p w14:paraId="03D5C2B1"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2</w:t>
            </w:r>
          </w:p>
        </w:tc>
      </w:tr>
      <w:tr w:rsidR="00AB2DF7" w:rsidRPr="002C2896" w14:paraId="389FF896"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5974678B"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14</w:t>
            </w:r>
          </w:p>
        </w:tc>
        <w:tc>
          <w:tcPr>
            <w:tcW w:w="1595" w:type="dxa"/>
            <w:tcBorders>
              <w:top w:val="single" w:sz="4" w:space="0" w:color="auto"/>
              <w:left w:val="single" w:sz="4" w:space="0" w:color="auto"/>
            </w:tcBorders>
            <w:shd w:val="clear" w:color="auto" w:fill="auto"/>
            <w:vAlign w:val="bottom"/>
          </w:tcPr>
          <w:p w14:paraId="61B53548"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Хлор</w:t>
            </w:r>
          </w:p>
        </w:tc>
        <w:tc>
          <w:tcPr>
            <w:tcW w:w="1966" w:type="dxa"/>
            <w:tcBorders>
              <w:top w:val="single" w:sz="4" w:space="0" w:color="auto"/>
              <w:left w:val="single" w:sz="4" w:space="0" w:color="auto"/>
            </w:tcBorders>
            <w:shd w:val="clear" w:color="auto" w:fill="auto"/>
            <w:vAlign w:val="bottom"/>
          </w:tcPr>
          <w:p w14:paraId="7FC9F9AC"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0,1</w:t>
            </w:r>
          </w:p>
        </w:tc>
        <w:tc>
          <w:tcPr>
            <w:tcW w:w="2064" w:type="dxa"/>
            <w:tcBorders>
              <w:top w:val="single" w:sz="4" w:space="0" w:color="auto"/>
              <w:left w:val="single" w:sz="4" w:space="0" w:color="auto"/>
            </w:tcBorders>
            <w:shd w:val="clear" w:color="auto" w:fill="auto"/>
            <w:vAlign w:val="bottom"/>
          </w:tcPr>
          <w:p w14:paraId="027C389E" w14:textId="77777777" w:rsidR="00AB2DF7" w:rsidRPr="002C2896" w:rsidRDefault="00AB2DF7" w:rsidP="00AB2DF7">
            <w:pPr>
              <w:pStyle w:val="affa"/>
              <w:spacing w:line="240" w:lineRule="auto"/>
              <w:ind w:left="1540" w:firstLine="0"/>
              <w:jc w:val="center"/>
              <w:rPr>
                <w:rFonts w:ascii="Times New Roman" w:hAnsi="Times New Roman" w:cs="Times New Roman"/>
                <w:sz w:val="24"/>
                <w:szCs w:val="24"/>
              </w:rPr>
            </w:pPr>
            <w:r w:rsidRPr="002C2896">
              <w:rPr>
                <w:rFonts w:ascii="Times New Roman" w:hAnsi="Times New Roman" w:cs="Times New Roman"/>
                <w:sz w:val="24"/>
                <w:szCs w:val="24"/>
              </w:rPr>
              <w:t>0,03</w:t>
            </w:r>
          </w:p>
        </w:tc>
        <w:tc>
          <w:tcPr>
            <w:tcW w:w="1798" w:type="dxa"/>
            <w:tcBorders>
              <w:top w:val="single" w:sz="4" w:space="0" w:color="auto"/>
              <w:left w:val="single" w:sz="4" w:space="0" w:color="auto"/>
            </w:tcBorders>
            <w:shd w:val="clear" w:color="auto" w:fill="auto"/>
            <w:vAlign w:val="bottom"/>
          </w:tcPr>
          <w:p w14:paraId="7294C60F" w14:textId="77777777" w:rsidR="00AB2DF7" w:rsidRPr="002C2896" w:rsidRDefault="00AB2DF7" w:rsidP="00AB2DF7">
            <w:pPr>
              <w:pStyle w:val="affa"/>
              <w:spacing w:line="240" w:lineRule="auto"/>
              <w:ind w:firstLine="0"/>
              <w:jc w:val="right"/>
              <w:rPr>
                <w:rFonts w:ascii="Times New Roman" w:hAnsi="Times New Roman" w:cs="Times New Roman"/>
                <w:sz w:val="24"/>
                <w:szCs w:val="24"/>
              </w:rPr>
            </w:pPr>
            <w:r w:rsidRPr="002C2896">
              <w:rPr>
                <w:rFonts w:ascii="Times New Roman" w:hAnsi="Times New Roman" w:cs="Times New Roman"/>
                <w:sz w:val="24"/>
                <w:szCs w:val="24"/>
              </w:rPr>
              <w:t>0,0002</w:t>
            </w:r>
          </w:p>
        </w:tc>
        <w:tc>
          <w:tcPr>
            <w:tcW w:w="1378" w:type="dxa"/>
            <w:gridSpan w:val="2"/>
            <w:tcBorders>
              <w:top w:val="single" w:sz="4" w:space="0" w:color="auto"/>
              <w:left w:val="single" w:sz="4" w:space="0" w:color="auto"/>
              <w:right w:val="single" w:sz="4" w:space="0" w:color="auto"/>
            </w:tcBorders>
            <w:shd w:val="clear" w:color="auto" w:fill="auto"/>
            <w:vAlign w:val="bottom"/>
          </w:tcPr>
          <w:p w14:paraId="507F244A"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2</w:t>
            </w:r>
          </w:p>
        </w:tc>
      </w:tr>
      <w:tr w:rsidR="00AB2DF7" w:rsidRPr="002C2896" w14:paraId="4147E530" w14:textId="77777777"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14:paraId="6C1053D4"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15</w:t>
            </w:r>
          </w:p>
        </w:tc>
        <w:tc>
          <w:tcPr>
            <w:tcW w:w="1595" w:type="dxa"/>
            <w:tcBorders>
              <w:top w:val="single" w:sz="4" w:space="0" w:color="auto"/>
              <w:left w:val="single" w:sz="4" w:space="0" w:color="auto"/>
            </w:tcBorders>
            <w:shd w:val="clear" w:color="auto" w:fill="auto"/>
            <w:vAlign w:val="bottom"/>
          </w:tcPr>
          <w:p w14:paraId="496CD4D7"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Хлорид водорода</w:t>
            </w:r>
          </w:p>
        </w:tc>
        <w:tc>
          <w:tcPr>
            <w:tcW w:w="1966" w:type="dxa"/>
            <w:tcBorders>
              <w:top w:val="single" w:sz="4" w:space="0" w:color="auto"/>
              <w:left w:val="single" w:sz="4" w:space="0" w:color="auto"/>
            </w:tcBorders>
            <w:shd w:val="clear" w:color="auto" w:fill="auto"/>
            <w:vAlign w:val="bottom"/>
          </w:tcPr>
          <w:p w14:paraId="6F2E1A70"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0,2</w:t>
            </w:r>
          </w:p>
        </w:tc>
        <w:tc>
          <w:tcPr>
            <w:tcW w:w="2064" w:type="dxa"/>
            <w:tcBorders>
              <w:top w:val="single" w:sz="4" w:space="0" w:color="auto"/>
              <w:left w:val="single" w:sz="4" w:space="0" w:color="auto"/>
            </w:tcBorders>
            <w:shd w:val="clear" w:color="auto" w:fill="auto"/>
            <w:vAlign w:val="bottom"/>
          </w:tcPr>
          <w:p w14:paraId="56B92ED3" w14:textId="77777777" w:rsidR="00AB2DF7" w:rsidRPr="002C2896" w:rsidRDefault="00AB2DF7" w:rsidP="00AB2DF7">
            <w:pPr>
              <w:pStyle w:val="affa"/>
              <w:spacing w:line="240" w:lineRule="auto"/>
              <w:ind w:left="1640" w:firstLine="0"/>
              <w:jc w:val="center"/>
              <w:rPr>
                <w:rFonts w:ascii="Times New Roman" w:hAnsi="Times New Roman" w:cs="Times New Roman"/>
                <w:sz w:val="24"/>
                <w:szCs w:val="24"/>
              </w:rPr>
            </w:pPr>
            <w:r w:rsidRPr="002C2896">
              <w:rPr>
                <w:rFonts w:ascii="Times New Roman" w:hAnsi="Times New Roman" w:cs="Times New Roman"/>
                <w:sz w:val="24"/>
                <w:szCs w:val="24"/>
              </w:rPr>
              <w:t>0,1</w:t>
            </w:r>
          </w:p>
        </w:tc>
        <w:tc>
          <w:tcPr>
            <w:tcW w:w="1798" w:type="dxa"/>
            <w:tcBorders>
              <w:top w:val="single" w:sz="4" w:space="0" w:color="auto"/>
              <w:left w:val="single" w:sz="4" w:space="0" w:color="auto"/>
            </w:tcBorders>
            <w:shd w:val="clear" w:color="auto" w:fill="auto"/>
            <w:vAlign w:val="bottom"/>
          </w:tcPr>
          <w:p w14:paraId="19464379" w14:textId="77777777" w:rsidR="00AB2DF7" w:rsidRPr="002C2896" w:rsidRDefault="00AB2DF7" w:rsidP="00AB2DF7">
            <w:pPr>
              <w:pStyle w:val="affa"/>
              <w:spacing w:line="240" w:lineRule="auto"/>
              <w:ind w:left="1360" w:firstLine="0"/>
              <w:jc w:val="center"/>
              <w:rPr>
                <w:rFonts w:ascii="Times New Roman" w:hAnsi="Times New Roman" w:cs="Times New Roman"/>
                <w:sz w:val="24"/>
                <w:szCs w:val="24"/>
              </w:rPr>
            </w:pPr>
            <w:r w:rsidRPr="002C2896">
              <w:rPr>
                <w:rFonts w:ascii="Times New Roman" w:hAnsi="Times New Roman" w:cs="Times New Roman"/>
                <w:sz w:val="24"/>
                <w:szCs w:val="24"/>
              </w:rPr>
              <w:t>0,02</w:t>
            </w:r>
          </w:p>
        </w:tc>
        <w:tc>
          <w:tcPr>
            <w:tcW w:w="1378" w:type="dxa"/>
            <w:gridSpan w:val="2"/>
            <w:tcBorders>
              <w:top w:val="single" w:sz="4" w:space="0" w:color="auto"/>
              <w:left w:val="single" w:sz="4" w:space="0" w:color="auto"/>
              <w:right w:val="single" w:sz="4" w:space="0" w:color="auto"/>
            </w:tcBorders>
            <w:shd w:val="clear" w:color="auto" w:fill="auto"/>
            <w:vAlign w:val="bottom"/>
          </w:tcPr>
          <w:p w14:paraId="3797453C"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2</w:t>
            </w:r>
          </w:p>
        </w:tc>
      </w:tr>
      <w:tr w:rsidR="00AB2DF7" w:rsidRPr="002C2896" w14:paraId="5BF054AF"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7E304CD5"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19</w:t>
            </w:r>
          </w:p>
        </w:tc>
        <w:tc>
          <w:tcPr>
            <w:tcW w:w="1595" w:type="dxa"/>
            <w:tcBorders>
              <w:top w:val="single" w:sz="4" w:space="0" w:color="auto"/>
              <w:left w:val="single" w:sz="4" w:space="0" w:color="auto"/>
            </w:tcBorders>
            <w:shd w:val="clear" w:color="auto" w:fill="auto"/>
            <w:vAlign w:val="bottom"/>
          </w:tcPr>
          <w:p w14:paraId="1E0084E3"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Аммиак</w:t>
            </w:r>
          </w:p>
        </w:tc>
        <w:tc>
          <w:tcPr>
            <w:tcW w:w="1966" w:type="dxa"/>
            <w:tcBorders>
              <w:top w:val="single" w:sz="4" w:space="0" w:color="auto"/>
              <w:left w:val="single" w:sz="4" w:space="0" w:color="auto"/>
            </w:tcBorders>
            <w:shd w:val="clear" w:color="auto" w:fill="auto"/>
            <w:vAlign w:val="bottom"/>
          </w:tcPr>
          <w:p w14:paraId="14F6B589"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0,2</w:t>
            </w:r>
          </w:p>
        </w:tc>
        <w:tc>
          <w:tcPr>
            <w:tcW w:w="2064" w:type="dxa"/>
            <w:tcBorders>
              <w:top w:val="single" w:sz="4" w:space="0" w:color="auto"/>
              <w:left w:val="single" w:sz="4" w:space="0" w:color="auto"/>
            </w:tcBorders>
            <w:shd w:val="clear" w:color="auto" w:fill="auto"/>
            <w:vAlign w:val="bottom"/>
          </w:tcPr>
          <w:p w14:paraId="579EFDAB" w14:textId="77777777" w:rsidR="00AB2DF7" w:rsidRPr="002C2896" w:rsidRDefault="00AB2DF7" w:rsidP="00AB2DF7">
            <w:pPr>
              <w:pStyle w:val="affa"/>
              <w:spacing w:line="240" w:lineRule="auto"/>
              <w:ind w:left="1640" w:firstLine="0"/>
              <w:jc w:val="center"/>
              <w:rPr>
                <w:rFonts w:ascii="Times New Roman" w:hAnsi="Times New Roman" w:cs="Times New Roman"/>
                <w:sz w:val="24"/>
                <w:szCs w:val="24"/>
              </w:rPr>
            </w:pPr>
            <w:r w:rsidRPr="002C2896">
              <w:rPr>
                <w:rFonts w:ascii="Times New Roman" w:hAnsi="Times New Roman" w:cs="Times New Roman"/>
                <w:sz w:val="24"/>
                <w:szCs w:val="24"/>
              </w:rPr>
              <w:t>о,1</w:t>
            </w:r>
          </w:p>
        </w:tc>
        <w:tc>
          <w:tcPr>
            <w:tcW w:w="1798" w:type="dxa"/>
            <w:tcBorders>
              <w:top w:val="single" w:sz="4" w:space="0" w:color="auto"/>
              <w:left w:val="single" w:sz="4" w:space="0" w:color="auto"/>
            </w:tcBorders>
            <w:shd w:val="clear" w:color="auto" w:fill="auto"/>
            <w:vAlign w:val="bottom"/>
          </w:tcPr>
          <w:p w14:paraId="09766C1B" w14:textId="77777777" w:rsidR="00AB2DF7" w:rsidRPr="002C2896" w:rsidRDefault="00AB2DF7" w:rsidP="00AB2DF7">
            <w:pPr>
              <w:pStyle w:val="affa"/>
              <w:spacing w:line="240" w:lineRule="auto"/>
              <w:ind w:left="1360" w:firstLine="0"/>
              <w:jc w:val="center"/>
              <w:rPr>
                <w:rFonts w:ascii="Times New Roman" w:hAnsi="Times New Roman" w:cs="Times New Roman"/>
                <w:sz w:val="24"/>
                <w:szCs w:val="24"/>
              </w:rPr>
            </w:pPr>
            <w:r w:rsidRPr="002C2896">
              <w:rPr>
                <w:rFonts w:ascii="Times New Roman" w:hAnsi="Times New Roman" w:cs="Times New Roman"/>
                <w:sz w:val="24"/>
                <w:szCs w:val="24"/>
              </w:rPr>
              <w:t>0,04</w:t>
            </w:r>
          </w:p>
        </w:tc>
        <w:tc>
          <w:tcPr>
            <w:tcW w:w="1378" w:type="dxa"/>
            <w:gridSpan w:val="2"/>
            <w:tcBorders>
              <w:top w:val="single" w:sz="4" w:space="0" w:color="auto"/>
              <w:left w:val="single" w:sz="4" w:space="0" w:color="auto"/>
              <w:right w:val="single" w:sz="4" w:space="0" w:color="auto"/>
            </w:tcBorders>
            <w:shd w:val="clear" w:color="auto" w:fill="auto"/>
            <w:vAlign w:val="bottom"/>
          </w:tcPr>
          <w:p w14:paraId="1F1DF943"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4</w:t>
            </w:r>
          </w:p>
        </w:tc>
      </w:tr>
      <w:tr w:rsidR="00AB2DF7" w:rsidRPr="002C2896" w14:paraId="6D8028CA"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2DED9325"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22</w:t>
            </w:r>
          </w:p>
        </w:tc>
        <w:tc>
          <w:tcPr>
            <w:tcW w:w="1595" w:type="dxa"/>
            <w:tcBorders>
              <w:top w:val="single" w:sz="4" w:space="0" w:color="auto"/>
              <w:left w:val="single" w:sz="4" w:space="0" w:color="auto"/>
            </w:tcBorders>
            <w:shd w:val="clear" w:color="auto" w:fill="auto"/>
            <w:vAlign w:val="bottom"/>
          </w:tcPr>
          <w:p w14:paraId="0E32B68E"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Формальдегид</w:t>
            </w:r>
          </w:p>
        </w:tc>
        <w:tc>
          <w:tcPr>
            <w:tcW w:w="1966" w:type="dxa"/>
            <w:tcBorders>
              <w:top w:val="single" w:sz="4" w:space="0" w:color="auto"/>
              <w:left w:val="single" w:sz="4" w:space="0" w:color="auto"/>
            </w:tcBorders>
            <w:shd w:val="clear" w:color="auto" w:fill="auto"/>
            <w:vAlign w:val="bottom"/>
          </w:tcPr>
          <w:p w14:paraId="4A921D55" w14:textId="77777777" w:rsidR="00AB2DF7" w:rsidRPr="002C2896" w:rsidRDefault="00AB2DF7" w:rsidP="00AB2DF7">
            <w:pPr>
              <w:pStyle w:val="affa"/>
              <w:spacing w:line="240" w:lineRule="auto"/>
              <w:ind w:left="1400" w:firstLine="0"/>
              <w:jc w:val="center"/>
              <w:rPr>
                <w:rFonts w:ascii="Times New Roman" w:hAnsi="Times New Roman" w:cs="Times New Roman"/>
                <w:sz w:val="24"/>
                <w:szCs w:val="24"/>
              </w:rPr>
            </w:pPr>
            <w:r w:rsidRPr="002C2896">
              <w:rPr>
                <w:rFonts w:ascii="Times New Roman" w:hAnsi="Times New Roman" w:cs="Times New Roman"/>
                <w:sz w:val="24"/>
                <w:szCs w:val="24"/>
              </w:rPr>
              <w:t>0,05</w:t>
            </w:r>
          </w:p>
        </w:tc>
        <w:tc>
          <w:tcPr>
            <w:tcW w:w="2064" w:type="dxa"/>
            <w:tcBorders>
              <w:top w:val="single" w:sz="4" w:space="0" w:color="auto"/>
              <w:left w:val="single" w:sz="4" w:space="0" w:color="auto"/>
            </w:tcBorders>
            <w:shd w:val="clear" w:color="auto" w:fill="auto"/>
            <w:vAlign w:val="bottom"/>
          </w:tcPr>
          <w:p w14:paraId="627C251C" w14:textId="77777777" w:rsidR="00AB2DF7" w:rsidRPr="002C2896" w:rsidRDefault="00AB2DF7" w:rsidP="00AB2DF7">
            <w:pPr>
              <w:pStyle w:val="affa"/>
              <w:spacing w:line="240" w:lineRule="auto"/>
              <w:ind w:left="1540" w:firstLine="0"/>
              <w:jc w:val="center"/>
              <w:rPr>
                <w:rFonts w:ascii="Times New Roman" w:hAnsi="Times New Roman" w:cs="Times New Roman"/>
                <w:sz w:val="24"/>
                <w:szCs w:val="24"/>
              </w:rPr>
            </w:pPr>
            <w:r w:rsidRPr="002C2896">
              <w:rPr>
                <w:rFonts w:ascii="Times New Roman" w:hAnsi="Times New Roman" w:cs="Times New Roman"/>
                <w:sz w:val="24"/>
                <w:szCs w:val="24"/>
              </w:rPr>
              <w:t>0,01</w:t>
            </w:r>
          </w:p>
        </w:tc>
        <w:tc>
          <w:tcPr>
            <w:tcW w:w="1798" w:type="dxa"/>
            <w:tcBorders>
              <w:top w:val="single" w:sz="4" w:space="0" w:color="auto"/>
              <w:left w:val="single" w:sz="4" w:space="0" w:color="auto"/>
            </w:tcBorders>
            <w:shd w:val="clear" w:color="auto" w:fill="auto"/>
            <w:vAlign w:val="bottom"/>
          </w:tcPr>
          <w:p w14:paraId="4FA89E34" w14:textId="77777777" w:rsidR="00AB2DF7" w:rsidRPr="002C2896" w:rsidRDefault="00AB2DF7" w:rsidP="00AB2DF7">
            <w:pPr>
              <w:pStyle w:val="affa"/>
              <w:spacing w:line="240" w:lineRule="auto"/>
              <w:ind w:left="1260" w:firstLine="0"/>
              <w:jc w:val="center"/>
              <w:rPr>
                <w:rFonts w:ascii="Times New Roman" w:hAnsi="Times New Roman" w:cs="Times New Roman"/>
                <w:sz w:val="24"/>
                <w:szCs w:val="24"/>
              </w:rPr>
            </w:pPr>
            <w:r w:rsidRPr="002C2896">
              <w:rPr>
                <w:rFonts w:ascii="Times New Roman" w:hAnsi="Times New Roman" w:cs="Times New Roman"/>
                <w:sz w:val="24"/>
                <w:szCs w:val="24"/>
              </w:rPr>
              <w:t>0,003</w:t>
            </w:r>
          </w:p>
        </w:tc>
        <w:tc>
          <w:tcPr>
            <w:tcW w:w="1378" w:type="dxa"/>
            <w:gridSpan w:val="2"/>
            <w:tcBorders>
              <w:top w:val="single" w:sz="4" w:space="0" w:color="auto"/>
              <w:left w:val="single" w:sz="4" w:space="0" w:color="auto"/>
              <w:right w:val="single" w:sz="4" w:space="0" w:color="auto"/>
            </w:tcBorders>
            <w:shd w:val="clear" w:color="auto" w:fill="auto"/>
            <w:vAlign w:val="bottom"/>
          </w:tcPr>
          <w:p w14:paraId="12CA1479"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2</w:t>
            </w:r>
          </w:p>
        </w:tc>
      </w:tr>
      <w:tr w:rsidR="00AB2DF7" w:rsidRPr="002C2896" w14:paraId="3FBF40A7" w14:textId="77777777"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14:paraId="68A9CE7B"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28</w:t>
            </w:r>
          </w:p>
        </w:tc>
        <w:tc>
          <w:tcPr>
            <w:tcW w:w="1595" w:type="dxa"/>
            <w:tcBorders>
              <w:top w:val="single" w:sz="4" w:space="0" w:color="auto"/>
              <w:left w:val="single" w:sz="4" w:space="0" w:color="auto"/>
            </w:tcBorders>
            <w:shd w:val="clear" w:color="auto" w:fill="auto"/>
            <w:vAlign w:val="bottom"/>
          </w:tcPr>
          <w:p w14:paraId="556343B0"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Бензол</w:t>
            </w:r>
          </w:p>
        </w:tc>
        <w:tc>
          <w:tcPr>
            <w:tcW w:w="1966" w:type="dxa"/>
            <w:tcBorders>
              <w:top w:val="single" w:sz="4" w:space="0" w:color="auto"/>
              <w:left w:val="single" w:sz="4" w:space="0" w:color="auto"/>
            </w:tcBorders>
            <w:shd w:val="clear" w:color="auto" w:fill="auto"/>
            <w:vAlign w:val="bottom"/>
          </w:tcPr>
          <w:p w14:paraId="5C288C34"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0,3</w:t>
            </w:r>
          </w:p>
        </w:tc>
        <w:tc>
          <w:tcPr>
            <w:tcW w:w="2064" w:type="dxa"/>
            <w:tcBorders>
              <w:top w:val="single" w:sz="4" w:space="0" w:color="auto"/>
              <w:left w:val="single" w:sz="4" w:space="0" w:color="auto"/>
            </w:tcBorders>
            <w:shd w:val="clear" w:color="auto" w:fill="auto"/>
            <w:vAlign w:val="bottom"/>
          </w:tcPr>
          <w:p w14:paraId="1A979BDB" w14:textId="77777777" w:rsidR="00AB2DF7" w:rsidRPr="002C2896" w:rsidRDefault="00AB2DF7" w:rsidP="00AB2DF7">
            <w:pPr>
              <w:pStyle w:val="affa"/>
              <w:spacing w:line="240" w:lineRule="auto"/>
              <w:ind w:left="1540" w:firstLine="0"/>
              <w:jc w:val="center"/>
              <w:rPr>
                <w:rFonts w:ascii="Times New Roman" w:hAnsi="Times New Roman" w:cs="Times New Roman"/>
                <w:sz w:val="24"/>
                <w:szCs w:val="24"/>
              </w:rPr>
            </w:pPr>
            <w:r w:rsidRPr="002C2896">
              <w:rPr>
                <w:rFonts w:ascii="Times New Roman" w:hAnsi="Times New Roman" w:cs="Times New Roman"/>
                <w:sz w:val="24"/>
                <w:szCs w:val="24"/>
              </w:rPr>
              <w:t>0,06</w:t>
            </w:r>
          </w:p>
        </w:tc>
        <w:tc>
          <w:tcPr>
            <w:tcW w:w="1798" w:type="dxa"/>
            <w:tcBorders>
              <w:top w:val="single" w:sz="4" w:space="0" w:color="auto"/>
              <w:left w:val="single" w:sz="4" w:space="0" w:color="auto"/>
            </w:tcBorders>
            <w:shd w:val="clear" w:color="auto" w:fill="auto"/>
            <w:vAlign w:val="bottom"/>
          </w:tcPr>
          <w:p w14:paraId="4542E8CA" w14:textId="77777777" w:rsidR="00AB2DF7" w:rsidRPr="002C2896" w:rsidRDefault="00AB2DF7" w:rsidP="00AB2DF7">
            <w:pPr>
              <w:pStyle w:val="affa"/>
              <w:spacing w:line="240" w:lineRule="auto"/>
              <w:ind w:left="1260" w:firstLine="0"/>
              <w:jc w:val="center"/>
              <w:rPr>
                <w:rFonts w:ascii="Times New Roman" w:hAnsi="Times New Roman" w:cs="Times New Roman"/>
                <w:sz w:val="24"/>
                <w:szCs w:val="24"/>
              </w:rPr>
            </w:pPr>
            <w:r w:rsidRPr="002C2896">
              <w:rPr>
                <w:rFonts w:ascii="Times New Roman" w:hAnsi="Times New Roman" w:cs="Times New Roman"/>
                <w:sz w:val="24"/>
                <w:szCs w:val="24"/>
              </w:rPr>
              <w:t>0,005</w:t>
            </w:r>
          </w:p>
        </w:tc>
        <w:tc>
          <w:tcPr>
            <w:tcW w:w="1378" w:type="dxa"/>
            <w:gridSpan w:val="2"/>
            <w:tcBorders>
              <w:top w:val="single" w:sz="4" w:space="0" w:color="auto"/>
              <w:left w:val="single" w:sz="4" w:space="0" w:color="auto"/>
              <w:right w:val="single" w:sz="4" w:space="0" w:color="auto"/>
            </w:tcBorders>
            <w:shd w:val="clear" w:color="auto" w:fill="auto"/>
            <w:vAlign w:val="bottom"/>
          </w:tcPr>
          <w:p w14:paraId="32E96B1F"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2</w:t>
            </w:r>
          </w:p>
        </w:tc>
      </w:tr>
      <w:tr w:rsidR="00AB2DF7" w:rsidRPr="002C2896" w14:paraId="1E9C74C3"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27202FF2"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lastRenderedPageBreak/>
              <w:t>47</w:t>
            </w:r>
          </w:p>
        </w:tc>
        <w:tc>
          <w:tcPr>
            <w:tcW w:w="1595" w:type="dxa"/>
            <w:tcBorders>
              <w:top w:val="single" w:sz="4" w:space="0" w:color="auto"/>
              <w:left w:val="single" w:sz="4" w:space="0" w:color="auto"/>
            </w:tcBorders>
            <w:shd w:val="clear" w:color="auto" w:fill="auto"/>
            <w:vAlign w:val="bottom"/>
          </w:tcPr>
          <w:p w14:paraId="18DC1243"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Ксилолы</w:t>
            </w:r>
          </w:p>
        </w:tc>
        <w:tc>
          <w:tcPr>
            <w:tcW w:w="1966" w:type="dxa"/>
            <w:tcBorders>
              <w:top w:val="single" w:sz="4" w:space="0" w:color="auto"/>
              <w:left w:val="single" w:sz="4" w:space="0" w:color="auto"/>
            </w:tcBorders>
            <w:shd w:val="clear" w:color="auto" w:fill="auto"/>
            <w:vAlign w:val="bottom"/>
          </w:tcPr>
          <w:p w14:paraId="4DB5426C"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0,2</w:t>
            </w:r>
          </w:p>
        </w:tc>
        <w:tc>
          <w:tcPr>
            <w:tcW w:w="2064" w:type="dxa"/>
            <w:tcBorders>
              <w:top w:val="single" w:sz="4" w:space="0" w:color="auto"/>
              <w:left w:val="single" w:sz="4" w:space="0" w:color="auto"/>
            </w:tcBorders>
            <w:shd w:val="clear" w:color="auto" w:fill="auto"/>
            <w:vAlign w:val="bottom"/>
          </w:tcPr>
          <w:p w14:paraId="3DC1F7E9" w14:textId="77777777" w:rsidR="00AB2DF7" w:rsidRPr="002C2896" w:rsidRDefault="00AB2DF7" w:rsidP="00AB2DF7">
            <w:pPr>
              <w:pStyle w:val="affa"/>
              <w:spacing w:line="240" w:lineRule="auto"/>
              <w:ind w:firstLine="0"/>
              <w:jc w:val="right"/>
              <w:rPr>
                <w:rFonts w:ascii="Times New Roman" w:hAnsi="Times New Roman" w:cs="Times New Roman"/>
                <w:sz w:val="24"/>
                <w:szCs w:val="24"/>
              </w:rPr>
            </w:pPr>
            <w:r w:rsidRPr="002C2896">
              <w:rPr>
                <w:rFonts w:ascii="Times New Roman" w:hAnsi="Times New Roman" w:cs="Times New Roman"/>
                <w:sz w:val="24"/>
                <w:szCs w:val="24"/>
              </w:rPr>
              <w:t>-</w:t>
            </w:r>
          </w:p>
        </w:tc>
        <w:tc>
          <w:tcPr>
            <w:tcW w:w="1798" w:type="dxa"/>
            <w:tcBorders>
              <w:top w:val="single" w:sz="4" w:space="0" w:color="auto"/>
              <w:left w:val="single" w:sz="4" w:space="0" w:color="auto"/>
            </w:tcBorders>
            <w:shd w:val="clear" w:color="auto" w:fill="auto"/>
            <w:vAlign w:val="bottom"/>
          </w:tcPr>
          <w:p w14:paraId="555074D8" w14:textId="77777777" w:rsidR="00AB2DF7" w:rsidRPr="002C2896" w:rsidRDefault="00AB2DF7" w:rsidP="00AB2DF7">
            <w:pPr>
              <w:pStyle w:val="affa"/>
              <w:spacing w:line="240" w:lineRule="auto"/>
              <w:ind w:left="1460" w:firstLine="0"/>
              <w:jc w:val="center"/>
              <w:rPr>
                <w:rFonts w:ascii="Times New Roman" w:hAnsi="Times New Roman" w:cs="Times New Roman"/>
                <w:sz w:val="24"/>
                <w:szCs w:val="24"/>
              </w:rPr>
            </w:pPr>
            <w:r w:rsidRPr="002C2896">
              <w:rPr>
                <w:rFonts w:ascii="Times New Roman" w:hAnsi="Times New Roman" w:cs="Times New Roman"/>
                <w:sz w:val="24"/>
                <w:szCs w:val="24"/>
              </w:rPr>
              <w:t>0,1</w:t>
            </w:r>
          </w:p>
        </w:tc>
        <w:tc>
          <w:tcPr>
            <w:tcW w:w="1378" w:type="dxa"/>
            <w:gridSpan w:val="2"/>
            <w:tcBorders>
              <w:top w:val="single" w:sz="4" w:space="0" w:color="auto"/>
              <w:left w:val="single" w:sz="4" w:space="0" w:color="auto"/>
              <w:right w:val="single" w:sz="4" w:space="0" w:color="auto"/>
            </w:tcBorders>
            <w:shd w:val="clear" w:color="auto" w:fill="auto"/>
            <w:vAlign w:val="bottom"/>
          </w:tcPr>
          <w:p w14:paraId="0A9F5C16"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3</w:t>
            </w:r>
          </w:p>
        </w:tc>
      </w:tr>
      <w:tr w:rsidR="00AB2DF7" w:rsidRPr="002C2896" w14:paraId="7827A015" w14:textId="77777777"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14:paraId="73381C3A"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71</w:t>
            </w:r>
          </w:p>
        </w:tc>
        <w:tc>
          <w:tcPr>
            <w:tcW w:w="1595" w:type="dxa"/>
            <w:tcBorders>
              <w:top w:val="single" w:sz="4" w:space="0" w:color="auto"/>
              <w:left w:val="single" w:sz="4" w:space="0" w:color="auto"/>
            </w:tcBorders>
            <w:shd w:val="clear" w:color="auto" w:fill="auto"/>
            <w:vAlign w:val="bottom"/>
          </w:tcPr>
          <w:p w14:paraId="4A9FD089"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Толуол</w:t>
            </w:r>
          </w:p>
        </w:tc>
        <w:tc>
          <w:tcPr>
            <w:tcW w:w="1966" w:type="dxa"/>
            <w:tcBorders>
              <w:top w:val="single" w:sz="4" w:space="0" w:color="auto"/>
              <w:left w:val="single" w:sz="4" w:space="0" w:color="auto"/>
            </w:tcBorders>
            <w:shd w:val="clear" w:color="auto" w:fill="auto"/>
            <w:vAlign w:val="bottom"/>
          </w:tcPr>
          <w:p w14:paraId="700FEE29" w14:textId="77777777" w:rsidR="00AB2DF7" w:rsidRPr="002C2896" w:rsidRDefault="00AB2DF7" w:rsidP="00AB2DF7">
            <w:pPr>
              <w:pStyle w:val="affa"/>
              <w:spacing w:line="240" w:lineRule="auto"/>
              <w:ind w:left="1500" w:firstLine="0"/>
              <w:jc w:val="center"/>
              <w:rPr>
                <w:rFonts w:ascii="Times New Roman" w:hAnsi="Times New Roman" w:cs="Times New Roman"/>
                <w:sz w:val="24"/>
                <w:szCs w:val="24"/>
              </w:rPr>
            </w:pPr>
            <w:r w:rsidRPr="002C2896">
              <w:rPr>
                <w:rFonts w:ascii="Times New Roman" w:hAnsi="Times New Roman" w:cs="Times New Roman"/>
                <w:sz w:val="24"/>
                <w:szCs w:val="24"/>
              </w:rPr>
              <w:t>0,6</w:t>
            </w:r>
          </w:p>
        </w:tc>
        <w:tc>
          <w:tcPr>
            <w:tcW w:w="2064" w:type="dxa"/>
            <w:tcBorders>
              <w:top w:val="single" w:sz="4" w:space="0" w:color="auto"/>
              <w:left w:val="single" w:sz="4" w:space="0" w:color="auto"/>
            </w:tcBorders>
            <w:shd w:val="clear" w:color="auto" w:fill="auto"/>
            <w:vAlign w:val="bottom"/>
          </w:tcPr>
          <w:p w14:paraId="2E30854B" w14:textId="77777777" w:rsidR="00AB2DF7" w:rsidRPr="002C2896" w:rsidRDefault="00AB2DF7" w:rsidP="00AB2DF7">
            <w:pPr>
              <w:pStyle w:val="affa"/>
              <w:spacing w:line="240" w:lineRule="auto"/>
              <w:ind w:firstLine="0"/>
              <w:jc w:val="right"/>
              <w:rPr>
                <w:rFonts w:ascii="Times New Roman" w:hAnsi="Times New Roman" w:cs="Times New Roman"/>
                <w:sz w:val="24"/>
                <w:szCs w:val="24"/>
              </w:rPr>
            </w:pPr>
            <w:r w:rsidRPr="002C2896">
              <w:rPr>
                <w:rFonts w:ascii="Times New Roman" w:hAnsi="Times New Roman" w:cs="Times New Roman"/>
                <w:sz w:val="24"/>
                <w:szCs w:val="24"/>
              </w:rPr>
              <w:t>-</w:t>
            </w:r>
          </w:p>
        </w:tc>
        <w:tc>
          <w:tcPr>
            <w:tcW w:w="1798" w:type="dxa"/>
            <w:tcBorders>
              <w:top w:val="single" w:sz="4" w:space="0" w:color="auto"/>
              <w:left w:val="single" w:sz="4" w:space="0" w:color="auto"/>
            </w:tcBorders>
            <w:shd w:val="clear" w:color="auto" w:fill="auto"/>
            <w:vAlign w:val="bottom"/>
          </w:tcPr>
          <w:p w14:paraId="16766564" w14:textId="77777777" w:rsidR="00AB2DF7" w:rsidRPr="002C2896" w:rsidRDefault="00AB2DF7" w:rsidP="00AB2DF7">
            <w:pPr>
              <w:pStyle w:val="affa"/>
              <w:spacing w:line="240" w:lineRule="auto"/>
              <w:ind w:left="1460" w:firstLine="0"/>
              <w:jc w:val="center"/>
              <w:rPr>
                <w:rFonts w:ascii="Times New Roman" w:hAnsi="Times New Roman" w:cs="Times New Roman"/>
                <w:sz w:val="24"/>
                <w:szCs w:val="24"/>
              </w:rPr>
            </w:pPr>
            <w:r w:rsidRPr="002C2896">
              <w:rPr>
                <w:rFonts w:ascii="Times New Roman" w:hAnsi="Times New Roman" w:cs="Times New Roman"/>
                <w:sz w:val="24"/>
                <w:szCs w:val="24"/>
              </w:rPr>
              <w:t>0,4</w:t>
            </w:r>
          </w:p>
        </w:tc>
        <w:tc>
          <w:tcPr>
            <w:tcW w:w="1378" w:type="dxa"/>
            <w:gridSpan w:val="2"/>
            <w:tcBorders>
              <w:top w:val="single" w:sz="4" w:space="0" w:color="auto"/>
              <w:left w:val="single" w:sz="4" w:space="0" w:color="auto"/>
              <w:right w:val="single" w:sz="4" w:space="0" w:color="auto"/>
            </w:tcBorders>
            <w:shd w:val="clear" w:color="auto" w:fill="auto"/>
            <w:vAlign w:val="bottom"/>
          </w:tcPr>
          <w:p w14:paraId="571C6A52"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3</w:t>
            </w:r>
          </w:p>
        </w:tc>
      </w:tr>
      <w:tr w:rsidR="00AB2DF7" w:rsidRPr="002C2896" w14:paraId="5845764D"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23352CBB"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83</w:t>
            </w:r>
          </w:p>
        </w:tc>
        <w:tc>
          <w:tcPr>
            <w:tcW w:w="1595" w:type="dxa"/>
            <w:tcBorders>
              <w:top w:val="single" w:sz="4" w:space="0" w:color="auto"/>
              <w:left w:val="single" w:sz="4" w:space="0" w:color="auto"/>
            </w:tcBorders>
            <w:shd w:val="clear" w:color="auto" w:fill="auto"/>
            <w:vAlign w:val="bottom"/>
          </w:tcPr>
          <w:p w14:paraId="4A01D960"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Этилбензол</w:t>
            </w:r>
          </w:p>
        </w:tc>
        <w:tc>
          <w:tcPr>
            <w:tcW w:w="1966" w:type="dxa"/>
            <w:tcBorders>
              <w:top w:val="single" w:sz="4" w:space="0" w:color="auto"/>
              <w:left w:val="single" w:sz="4" w:space="0" w:color="auto"/>
            </w:tcBorders>
            <w:shd w:val="clear" w:color="auto" w:fill="auto"/>
            <w:vAlign w:val="bottom"/>
          </w:tcPr>
          <w:p w14:paraId="43FD10BD" w14:textId="77777777" w:rsidR="00AB2DF7" w:rsidRPr="002C2896" w:rsidRDefault="00AB2DF7" w:rsidP="00AB2DF7">
            <w:pPr>
              <w:pStyle w:val="affa"/>
              <w:spacing w:line="240" w:lineRule="auto"/>
              <w:ind w:left="1400" w:firstLine="0"/>
              <w:jc w:val="center"/>
              <w:rPr>
                <w:rFonts w:ascii="Times New Roman" w:hAnsi="Times New Roman" w:cs="Times New Roman"/>
                <w:sz w:val="24"/>
                <w:szCs w:val="24"/>
              </w:rPr>
            </w:pPr>
            <w:r w:rsidRPr="002C2896">
              <w:rPr>
                <w:rFonts w:ascii="Times New Roman" w:hAnsi="Times New Roman" w:cs="Times New Roman"/>
                <w:sz w:val="24"/>
                <w:szCs w:val="24"/>
              </w:rPr>
              <w:t>0,02</w:t>
            </w:r>
          </w:p>
        </w:tc>
        <w:tc>
          <w:tcPr>
            <w:tcW w:w="2064" w:type="dxa"/>
            <w:tcBorders>
              <w:top w:val="single" w:sz="4" w:space="0" w:color="auto"/>
              <w:left w:val="single" w:sz="4" w:space="0" w:color="auto"/>
            </w:tcBorders>
            <w:shd w:val="clear" w:color="auto" w:fill="auto"/>
            <w:vAlign w:val="bottom"/>
          </w:tcPr>
          <w:p w14:paraId="5E780CD5" w14:textId="77777777" w:rsidR="00AB2DF7" w:rsidRPr="002C2896" w:rsidRDefault="00AB2DF7" w:rsidP="00AB2DF7">
            <w:pPr>
              <w:pStyle w:val="affa"/>
              <w:spacing w:line="240" w:lineRule="auto"/>
              <w:ind w:firstLine="0"/>
              <w:jc w:val="right"/>
              <w:rPr>
                <w:rFonts w:ascii="Times New Roman" w:hAnsi="Times New Roman" w:cs="Times New Roman"/>
                <w:sz w:val="24"/>
                <w:szCs w:val="24"/>
              </w:rPr>
            </w:pPr>
            <w:r w:rsidRPr="002C2896">
              <w:rPr>
                <w:rFonts w:ascii="Times New Roman" w:hAnsi="Times New Roman" w:cs="Times New Roman"/>
                <w:sz w:val="24"/>
                <w:szCs w:val="24"/>
              </w:rPr>
              <w:t>-</w:t>
            </w:r>
          </w:p>
        </w:tc>
        <w:tc>
          <w:tcPr>
            <w:tcW w:w="1798" w:type="dxa"/>
            <w:tcBorders>
              <w:top w:val="single" w:sz="4" w:space="0" w:color="auto"/>
              <w:left w:val="single" w:sz="4" w:space="0" w:color="auto"/>
            </w:tcBorders>
            <w:shd w:val="clear" w:color="auto" w:fill="auto"/>
            <w:vAlign w:val="bottom"/>
          </w:tcPr>
          <w:p w14:paraId="3E912FFB" w14:textId="77777777" w:rsidR="00AB2DF7" w:rsidRPr="002C2896" w:rsidRDefault="00AB2DF7" w:rsidP="00AB2DF7">
            <w:pPr>
              <w:pStyle w:val="affa"/>
              <w:spacing w:line="240" w:lineRule="auto"/>
              <w:ind w:left="1360" w:firstLine="0"/>
              <w:jc w:val="center"/>
              <w:rPr>
                <w:rFonts w:ascii="Times New Roman" w:hAnsi="Times New Roman" w:cs="Times New Roman"/>
                <w:sz w:val="24"/>
                <w:szCs w:val="24"/>
              </w:rPr>
            </w:pPr>
            <w:r w:rsidRPr="002C2896">
              <w:rPr>
                <w:rFonts w:ascii="Times New Roman" w:hAnsi="Times New Roman" w:cs="Times New Roman"/>
                <w:sz w:val="24"/>
                <w:szCs w:val="24"/>
              </w:rPr>
              <w:t>0,04</w:t>
            </w:r>
          </w:p>
        </w:tc>
        <w:tc>
          <w:tcPr>
            <w:tcW w:w="1378" w:type="dxa"/>
            <w:gridSpan w:val="2"/>
            <w:tcBorders>
              <w:top w:val="single" w:sz="4" w:space="0" w:color="auto"/>
              <w:left w:val="single" w:sz="4" w:space="0" w:color="auto"/>
              <w:right w:val="single" w:sz="4" w:space="0" w:color="auto"/>
            </w:tcBorders>
            <w:shd w:val="clear" w:color="auto" w:fill="auto"/>
            <w:vAlign w:val="bottom"/>
          </w:tcPr>
          <w:p w14:paraId="62EA7989"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3</w:t>
            </w:r>
          </w:p>
        </w:tc>
      </w:tr>
      <w:tr w:rsidR="00AB2DF7" w:rsidRPr="002C2896" w14:paraId="4E4126AD" w14:textId="77777777"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center"/>
          </w:tcPr>
          <w:p w14:paraId="7BD859A3" w14:textId="77777777" w:rsidR="00AB2DF7" w:rsidRPr="002C2896" w:rsidRDefault="00AB2DF7" w:rsidP="00E411AF">
            <w:pPr>
              <w:pStyle w:val="affa"/>
              <w:spacing w:line="240" w:lineRule="auto"/>
              <w:ind w:firstLine="160"/>
              <w:jc w:val="both"/>
              <w:rPr>
                <w:rFonts w:ascii="Times New Roman" w:hAnsi="Times New Roman" w:cs="Times New Roman"/>
                <w:sz w:val="24"/>
                <w:szCs w:val="24"/>
              </w:rPr>
            </w:pPr>
            <w:r w:rsidRPr="002C2896">
              <w:rPr>
                <w:rFonts w:ascii="Times New Roman" w:hAnsi="Times New Roman" w:cs="Times New Roman"/>
                <w:sz w:val="24"/>
                <w:szCs w:val="24"/>
              </w:rPr>
              <w:t>100</w:t>
            </w:r>
          </w:p>
        </w:tc>
        <w:tc>
          <w:tcPr>
            <w:tcW w:w="1595" w:type="dxa"/>
            <w:tcBorders>
              <w:top w:val="single" w:sz="4" w:space="0" w:color="auto"/>
              <w:left w:val="single" w:sz="4" w:space="0" w:color="auto"/>
            </w:tcBorders>
            <w:shd w:val="clear" w:color="auto" w:fill="auto"/>
            <w:vAlign w:val="center"/>
          </w:tcPr>
          <w:p w14:paraId="35F3B11C" w14:textId="77777777" w:rsidR="00AB2DF7" w:rsidRPr="002C2896" w:rsidRDefault="00AB2DF7" w:rsidP="00E411AF">
            <w:pPr>
              <w:pStyle w:val="affa"/>
              <w:spacing w:line="240" w:lineRule="auto"/>
              <w:ind w:firstLine="0"/>
              <w:rPr>
                <w:rFonts w:ascii="Times New Roman" w:hAnsi="Times New Roman" w:cs="Times New Roman"/>
                <w:sz w:val="24"/>
                <w:szCs w:val="24"/>
              </w:rPr>
            </w:pPr>
            <w:proofErr w:type="spellStart"/>
            <w:r w:rsidRPr="002C2896">
              <w:rPr>
                <w:rFonts w:ascii="Times New Roman" w:hAnsi="Times New Roman" w:cs="Times New Roman"/>
                <w:sz w:val="24"/>
                <w:szCs w:val="24"/>
              </w:rPr>
              <w:t>Бенз</w:t>
            </w:r>
            <w:proofErr w:type="spellEnd"/>
            <w:r w:rsidRPr="002C2896">
              <w:rPr>
                <w:rFonts w:ascii="Times New Roman" w:hAnsi="Times New Roman" w:cs="Times New Roman"/>
                <w:sz w:val="24"/>
                <w:szCs w:val="24"/>
              </w:rPr>
              <w:t xml:space="preserve"> (а) </w:t>
            </w:r>
            <w:proofErr w:type="spellStart"/>
            <w:r w:rsidRPr="002C2896">
              <w:rPr>
                <w:rFonts w:ascii="Times New Roman" w:hAnsi="Times New Roman" w:cs="Times New Roman"/>
                <w:sz w:val="24"/>
                <w:szCs w:val="24"/>
              </w:rPr>
              <w:t>пирен</w:t>
            </w:r>
            <w:proofErr w:type="spellEnd"/>
          </w:p>
        </w:tc>
        <w:tc>
          <w:tcPr>
            <w:tcW w:w="1966" w:type="dxa"/>
            <w:tcBorders>
              <w:top w:val="single" w:sz="4" w:space="0" w:color="auto"/>
              <w:left w:val="single" w:sz="4" w:space="0" w:color="auto"/>
            </w:tcBorders>
            <w:shd w:val="clear" w:color="auto" w:fill="auto"/>
            <w:vAlign w:val="center"/>
          </w:tcPr>
          <w:p w14:paraId="60DE526A" w14:textId="77777777" w:rsidR="00AB2DF7" w:rsidRPr="002C2896" w:rsidRDefault="00AB2DF7" w:rsidP="00AB2DF7">
            <w:pPr>
              <w:pStyle w:val="affa"/>
              <w:spacing w:line="240" w:lineRule="auto"/>
              <w:ind w:left="1700" w:firstLine="0"/>
              <w:jc w:val="center"/>
              <w:rPr>
                <w:rFonts w:ascii="Times New Roman" w:hAnsi="Times New Roman" w:cs="Times New Roman"/>
                <w:sz w:val="24"/>
                <w:szCs w:val="24"/>
              </w:rPr>
            </w:pPr>
            <w:r w:rsidRPr="002C2896">
              <w:rPr>
                <w:rFonts w:ascii="Times New Roman" w:hAnsi="Times New Roman" w:cs="Times New Roman"/>
                <w:sz w:val="24"/>
                <w:szCs w:val="24"/>
              </w:rPr>
              <w:t>-</w:t>
            </w:r>
          </w:p>
        </w:tc>
        <w:tc>
          <w:tcPr>
            <w:tcW w:w="2064" w:type="dxa"/>
            <w:tcBorders>
              <w:top w:val="single" w:sz="4" w:space="0" w:color="auto"/>
              <w:left w:val="single" w:sz="4" w:space="0" w:color="auto"/>
            </w:tcBorders>
            <w:shd w:val="clear" w:color="auto" w:fill="auto"/>
            <w:vAlign w:val="center"/>
          </w:tcPr>
          <w:p w14:paraId="4C0CA524" w14:textId="77777777" w:rsidR="00AB2DF7" w:rsidRPr="002C2896" w:rsidRDefault="00AB2DF7" w:rsidP="00AB2DF7">
            <w:pPr>
              <w:pStyle w:val="affa"/>
              <w:spacing w:line="240" w:lineRule="auto"/>
              <w:ind w:firstLine="0"/>
              <w:jc w:val="center"/>
              <w:rPr>
                <w:rFonts w:ascii="Times New Roman" w:hAnsi="Times New Roman" w:cs="Times New Roman"/>
                <w:sz w:val="24"/>
                <w:szCs w:val="24"/>
              </w:rPr>
            </w:pPr>
            <w:r w:rsidRPr="002C2896">
              <w:rPr>
                <w:rFonts w:ascii="Times New Roman" w:hAnsi="Times New Roman" w:cs="Times New Roman"/>
                <w:sz w:val="24"/>
                <w:szCs w:val="24"/>
              </w:rPr>
              <w:t>0,000 001</w:t>
            </w:r>
          </w:p>
        </w:tc>
        <w:tc>
          <w:tcPr>
            <w:tcW w:w="1798" w:type="dxa"/>
            <w:tcBorders>
              <w:top w:val="single" w:sz="4" w:space="0" w:color="auto"/>
              <w:left w:val="single" w:sz="4" w:space="0" w:color="auto"/>
            </w:tcBorders>
            <w:shd w:val="clear" w:color="auto" w:fill="auto"/>
            <w:vAlign w:val="center"/>
          </w:tcPr>
          <w:p w14:paraId="1C2840DA" w14:textId="77777777" w:rsidR="00AB2DF7" w:rsidRPr="002C2896" w:rsidRDefault="00AB2DF7" w:rsidP="00AB2DF7">
            <w:pPr>
              <w:pStyle w:val="affa"/>
              <w:spacing w:line="240" w:lineRule="auto"/>
              <w:ind w:firstLine="940"/>
              <w:jc w:val="center"/>
              <w:rPr>
                <w:rFonts w:ascii="Times New Roman" w:hAnsi="Times New Roman" w:cs="Times New Roman"/>
                <w:sz w:val="24"/>
                <w:szCs w:val="24"/>
              </w:rPr>
            </w:pPr>
            <w:r w:rsidRPr="002C2896">
              <w:rPr>
                <w:rFonts w:ascii="Times New Roman" w:hAnsi="Times New Roman" w:cs="Times New Roman"/>
                <w:sz w:val="24"/>
                <w:szCs w:val="24"/>
              </w:rPr>
              <w:t>0,000 001</w:t>
            </w:r>
          </w:p>
        </w:tc>
        <w:tc>
          <w:tcPr>
            <w:tcW w:w="1378" w:type="dxa"/>
            <w:gridSpan w:val="2"/>
            <w:tcBorders>
              <w:top w:val="single" w:sz="4" w:space="0" w:color="auto"/>
              <w:left w:val="single" w:sz="4" w:space="0" w:color="auto"/>
              <w:right w:val="single" w:sz="4" w:space="0" w:color="auto"/>
            </w:tcBorders>
            <w:shd w:val="clear" w:color="auto" w:fill="auto"/>
            <w:vAlign w:val="center"/>
          </w:tcPr>
          <w:p w14:paraId="4F4CBED1"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1</w:t>
            </w:r>
          </w:p>
        </w:tc>
      </w:tr>
      <w:tr w:rsidR="00AB2DF7" w:rsidRPr="002C2896" w14:paraId="18C1F66C" w14:textId="77777777" w:rsidTr="00AB2DF7">
        <w:trPr>
          <w:trHeight w:hRule="exact" w:val="312"/>
          <w:jc w:val="center"/>
        </w:trPr>
        <w:tc>
          <w:tcPr>
            <w:tcW w:w="528" w:type="dxa"/>
            <w:tcBorders>
              <w:top w:val="single" w:sz="4" w:space="0" w:color="auto"/>
              <w:left w:val="single" w:sz="4" w:space="0" w:color="auto"/>
            </w:tcBorders>
            <w:shd w:val="clear" w:color="auto" w:fill="auto"/>
          </w:tcPr>
          <w:p w14:paraId="34759104" w14:textId="77777777" w:rsidR="00AB2DF7" w:rsidRPr="002C2896" w:rsidRDefault="00AB2DF7" w:rsidP="00E411AF">
            <w:pPr>
              <w:rPr>
                <w:rFonts w:ascii="Times New Roman" w:hAnsi="Times New Roman" w:cs="Times New Roman"/>
                <w:sz w:val="24"/>
                <w:szCs w:val="24"/>
              </w:rPr>
            </w:pPr>
          </w:p>
        </w:tc>
        <w:tc>
          <w:tcPr>
            <w:tcW w:w="8814" w:type="dxa"/>
            <w:gridSpan w:val="8"/>
            <w:tcBorders>
              <w:top w:val="single" w:sz="4" w:space="0" w:color="auto"/>
              <w:left w:val="single" w:sz="4" w:space="0" w:color="auto"/>
              <w:right w:val="single" w:sz="4" w:space="0" w:color="auto"/>
            </w:tcBorders>
            <w:shd w:val="clear" w:color="auto" w:fill="auto"/>
            <w:vAlign w:val="bottom"/>
          </w:tcPr>
          <w:p w14:paraId="1D491BF3" w14:textId="77777777" w:rsidR="00AB2DF7" w:rsidRPr="002C2896" w:rsidRDefault="00AB2DF7" w:rsidP="00AB2DF7">
            <w:pPr>
              <w:pStyle w:val="affa"/>
              <w:spacing w:line="240" w:lineRule="auto"/>
              <w:ind w:firstLine="0"/>
              <w:jc w:val="center"/>
              <w:rPr>
                <w:rFonts w:ascii="Times New Roman" w:hAnsi="Times New Roman" w:cs="Times New Roman"/>
                <w:sz w:val="24"/>
                <w:szCs w:val="24"/>
              </w:rPr>
            </w:pPr>
            <w:r w:rsidRPr="002C2896">
              <w:rPr>
                <w:rFonts w:ascii="Times New Roman" w:hAnsi="Times New Roman" w:cs="Times New Roman"/>
                <w:b/>
                <w:bCs/>
                <w:sz w:val="24"/>
                <w:szCs w:val="24"/>
              </w:rPr>
              <w:t>Тяжелые металлы:</w:t>
            </w:r>
          </w:p>
        </w:tc>
      </w:tr>
      <w:tr w:rsidR="00AB2DF7" w:rsidRPr="002C2896" w14:paraId="599A9B85"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center"/>
          </w:tcPr>
          <w:p w14:paraId="6417491A" w14:textId="77777777" w:rsidR="00AB2DF7" w:rsidRPr="002C2896" w:rsidRDefault="00AB2DF7" w:rsidP="00E411AF">
            <w:pPr>
              <w:pStyle w:val="affa"/>
              <w:spacing w:line="240" w:lineRule="auto"/>
              <w:ind w:firstLine="160"/>
              <w:jc w:val="both"/>
              <w:rPr>
                <w:rFonts w:ascii="Times New Roman" w:hAnsi="Times New Roman" w:cs="Times New Roman"/>
                <w:sz w:val="24"/>
                <w:szCs w:val="24"/>
              </w:rPr>
            </w:pPr>
            <w:r w:rsidRPr="002C2896">
              <w:rPr>
                <w:rFonts w:ascii="Times New Roman" w:hAnsi="Times New Roman" w:cs="Times New Roman"/>
                <w:sz w:val="24"/>
                <w:szCs w:val="24"/>
              </w:rPr>
              <w:t>124</w:t>
            </w:r>
          </w:p>
        </w:tc>
        <w:tc>
          <w:tcPr>
            <w:tcW w:w="1595" w:type="dxa"/>
            <w:tcBorders>
              <w:top w:val="single" w:sz="4" w:space="0" w:color="auto"/>
              <w:left w:val="single" w:sz="4" w:space="0" w:color="auto"/>
            </w:tcBorders>
            <w:shd w:val="clear" w:color="auto" w:fill="auto"/>
            <w:vAlign w:val="center"/>
          </w:tcPr>
          <w:p w14:paraId="6C5C494D"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Железо</w:t>
            </w:r>
          </w:p>
        </w:tc>
        <w:tc>
          <w:tcPr>
            <w:tcW w:w="1966" w:type="dxa"/>
            <w:tcBorders>
              <w:top w:val="single" w:sz="4" w:space="0" w:color="auto"/>
              <w:left w:val="single" w:sz="4" w:space="0" w:color="auto"/>
            </w:tcBorders>
            <w:shd w:val="clear" w:color="auto" w:fill="auto"/>
            <w:vAlign w:val="center"/>
          </w:tcPr>
          <w:p w14:paraId="2B750D87" w14:textId="77777777" w:rsidR="00AB2DF7" w:rsidRPr="002C2896" w:rsidRDefault="00AB2DF7" w:rsidP="00AB2DF7">
            <w:pPr>
              <w:pStyle w:val="affa"/>
              <w:spacing w:line="240" w:lineRule="auto"/>
              <w:ind w:left="1700" w:firstLine="0"/>
              <w:jc w:val="right"/>
              <w:rPr>
                <w:rFonts w:ascii="Times New Roman" w:hAnsi="Times New Roman" w:cs="Times New Roman"/>
                <w:sz w:val="24"/>
                <w:szCs w:val="24"/>
              </w:rPr>
            </w:pPr>
            <w:r w:rsidRPr="002C2896">
              <w:rPr>
                <w:rFonts w:ascii="Times New Roman" w:hAnsi="Times New Roman" w:cs="Times New Roman"/>
                <w:sz w:val="24"/>
                <w:szCs w:val="24"/>
              </w:rPr>
              <w:t>-</w:t>
            </w:r>
          </w:p>
        </w:tc>
        <w:tc>
          <w:tcPr>
            <w:tcW w:w="2064" w:type="dxa"/>
            <w:tcBorders>
              <w:top w:val="single" w:sz="4" w:space="0" w:color="auto"/>
              <w:left w:val="single" w:sz="4" w:space="0" w:color="auto"/>
            </w:tcBorders>
            <w:shd w:val="clear" w:color="auto" w:fill="auto"/>
            <w:vAlign w:val="center"/>
          </w:tcPr>
          <w:p w14:paraId="4494C5F1" w14:textId="77777777" w:rsidR="00AB2DF7" w:rsidRPr="002C2896" w:rsidRDefault="00AB2DF7" w:rsidP="00AB2DF7">
            <w:pPr>
              <w:pStyle w:val="affa"/>
              <w:spacing w:line="240" w:lineRule="auto"/>
              <w:ind w:left="1540" w:firstLine="0"/>
              <w:jc w:val="right"/>
              <w:rPr>
                <w:rFonts w:ascii="Times New Roman" w:hAnsi="Times New Roman" w:cs="Times New Roman"/>
                <w:sz w:val="24"/>
                <w:szCs w:val="24"/>
              </w:rPr>
            </w:pPr>
            <w:r w:rsidRPr="002C2896">
              <w:rPr>
                <w:rFonts w:ascii="Times New Roman" w:hAnsi="Times New Roman" w:cs="Times New Roman"/>
                <w:sz w:val="24"/>
                <w:szCs w:val="24"/>
              </w:rPr>
              <w:t>0,04</w:t>
            </w:r>
          </w:p>
        </w:tc>
        <w:tc>
          <w:tcPr>
            <w:tcW w:w="1798" w:type="dxa"/>
            <w:tcBorders>
              <w:top w:val="single" w:sz="4" w:space="0" w:color="auto"/>
              <w:left w:val="single" w:sz="4" w:space="0" w:color="auto"/>
            </w:tcBorders>
            <w:shd w:val="clear" w:color="auto" w:fill="auto"/>
            <w:vAlign w:val="center"/>
          </w:tcPr>
          <w:p w14:paraId="1A7A767C" w14:textId="77777777" w:rsidR="00AB2DF7" w:rsidRPr="002C2896" w:rsidRDefault="00AB2DF7" w:rsidP="00AB2DF7">
            <w:pPr>
              <w:pStyle w:val="affa"/>
              <w:spacing w:line="240" w:lineRule="auto"/>
              <w:ind w:firstLine="0"/>
              <w:jc w:val="right"/>
              <w:rPr>
                <w:rFonts w:ascii="Times New Roman" w:hAnsi="Times New Roman" w:cs="Times New Roman"/>
                <w:sz w:val="24"/>
                <w:szCs w:val="24"/>
              </w:rPr>
            </w:pPr>
            <w:r w:rsidRPr="002C2896">
              <w:rPr>
                <w:rFonts w:ascii="Times New Roman" w:hAnsi="Times New Roman" w:cs="Times New Roman"/>
                <w:sz w:val="24"/>
                <w:szCs w:val="24"/>
              </w:rPr>
              <w:t>-</w:t>
            </w:r>
          </w:p>
        </w:tc>
        <w:tc>
          <w:tcPr>
            <w:tcW w:w="1378" w:type="dxa"/>
            <w:gridSpan w:val="2"/>
            <w:tcBorders>
              <w:top w:val="single" w:sz="4" w:space="0" w:color="auto"/>
              <w:left w:val="single" w:sz="4" w:space="0" w:color="auto"/>
              <w:right w:val="single" w:sz="4" w:space="0" w:color="auto"/>
            </w:tcBorders>
            <w:shd w:val="clear" w:color="auto" w:fill="auto"/>
            <w:vAlign w:val="center"/>
          </w:tcPr>
          <w:p w14:paraId="672034E8"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3</w:t>
            </w:r>
          </w:p>
        </w:tc>
      </w:tr>
      <w:tr w:rsidR="00AB2DF7" w:rsidRPr="002C2896" w14:paraId="515877E6" w14:textId="77777777"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center"/>
          </w:tcPr>
          <w:p w14:paraId="1B4D2518" w14:textId="77777777" w:rsidR="00AB2DF7" w:rsidRPr="002C2896" w:rsidRDefault="00AB2DF7" w:rsidP="00E411AF">
            <w:pPr>
              <w:pStyle w:val="affa"/>
              <w:spacing w:line="240" w:lineRule="auto"/>
              <w:ind w:firstLine="160"/>
              <w:jc w:val="both"/>
              <w:rPr>
                <w:rFonts w:ascii="Times New Roman" w:hAnsi="Times New Roman" w:cs="Times New Roman"/>
                <w:sz w:val="24"/>
                <w:szCs w:val="24"/>
              </w:rPr>
            </w:pPr>
            <w:r w:rsidRPr="002C2896">
              <w:rPr>
                <w:rFonts w:ascii="Times New Roman" w:hAnsi="Times New Roman" w:cs="Times New Roman"/>
                <w:sz w:val="24"/>
                <w:szCs w:val="24"/>
              </w:rPr>
              <w:t>128</w:t>
            </w:r>
          </w:p>
        </w:tc>
        <w:tc>
          <w:tcPr>
            <w:tcW w:w="1595" w:type="dxa"/>
            <w:tcBorders>
              <w:top w:val="single" w:sz="4" w:space="0" w:color="auto"/>
              <w:left w:val="single" w:sz="4" w:space="0" w:color="auto"/>
            </w:tcBorders>
            <w:shd w:val="clear" w:color="auto" w:fill="auto"/>
            <w:vAlign w:val="center"/>
          </w:tcPr>
          <w:p w14:paraId="7994D325"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Кадмий</w:t>
            </w:r>
          </w:p>
        </w:tc>
        <w:tc>
          <w:tcPr>
            <w:tcW w:w="1966" w:type="dxa"/>
            <w:tcBorders>
              <w:top w:val="single" w:sz="4" w:space="0" w:color="auto"/>
              <w:left w:val="single" w:sz="4" w:space="0" w:color="auto"/>
            </w:tcBorders>
            <w:shd w:val="clear" w:color="auto" w:fill="auto"/>
            <w:vAlign w:val="center"/>
          </w:tcPr>
          <w:p w14:paraId="5D7532F1" w14:textId="77777777" w:rsidR="00AB2DF7" w:rsidRPr="002C2896" w:rsidRDefault="00AB2DF7" w:rsidP="00AB2DF7">
            <w:pPr>
              <w:pStyle w:val="affa"/>
              <w:spacing w:line="240" w:lineRule="auto"/>
              <w:ind w:left="1700" w:firstLine="0"/>
              <w:jc w:val="right"/>
              <w:rPr>
                <w:rFonts w:ascii="Times New Roman" w:hAnsi="Times New Roman" w:cs="Times New Roman"/>
                <w:sz w:val="24"/>
                <w:szCs w:val="24"/>
              </w:rPr>
            </w:pPr>
            <w:r w:rsidRPr="002C2896">
              <w:rPr>
                <w:rFonts w:ascii="Times New Roman" w:hAnsi="Times New Roman" w:cs="Times New Roman"/>
                <w:sz w:val="24"/>
                <w:szCs w:val="24"/>
              </w:rPr>
              <w:t>-</w:t>
            </w:r>
          </w:p>
        </w:tc>
        <w:tc>
          <w:tcPr>
            <w:tcW w:w="2064" w:type="dxa"/>
            <w:tcBorders>
              <w:top w:val="single" w:sz="4" w:space="0" w:color="auto"/>
              <w:left w:val="single" w:sz="4" w:space="0" w:color="auto"/>
            </w:tcBorders>
            <w:shd w:val="clear" w:color="auto" w:fill="auto"/>
            <w:vAlign w:val="center"/>
          </w:tcPr>
          <w:p w14:paraId="7430352B" w14:textId="77777777" w:rsidR="00AB2DF7" w:rsidRPr="002C2896" w:rsidRDefault="00AB2DF7" w:rsidP="00AB2DF7">
            <w:pPr>
              <w:pStyle w:val="affa"/>
              <w:spacing w:line="240" w:lineRule="auto"/>
              <w:ind w:left="1360" w:firstLine="0"/>
              <w:jc w:val="right"/>
              <w:rPr>
                <w:rFonts w:ascii="Times New Roman" w:hAnsi="Times New Roman" w:cs="Times New Roman"/>
                <w:sz w:val="24"/>
                <w:szCs w:val="24"/>
              </w:rPr>
            </w:pPr>
            <w:r w:rsidRPr="002C2896">
              <w:rPr>
                <w:rFonts w:ascii="Times New Roman" w:hAnsi="Times New Roman" w:cs="Times New Roman"/>
                <w:sz w:val="24"/>
                <w:szCs w:val="24"/>
              </w:rPr>
              <w:t>0,0003</w:t>
            </w:r>
          </w:p>
        </w:tc>
        <w:tc>
          <w:tcPr>
            <w:tcW w:w="1798" w:type="dxa"/>
            <w:tcBorders>
              <w:top w:val="single" w:sz="4" w:space="0" w:color="auto"/>
              <w:left w:val="single" w:sz="4" w:space="0" w:color="auto"/>
            </w:tcBorders>
            <w:shd w:val="clear" w:color="auto" w:fill="auto"/>
            <w:vAlign w:val="center"/>
          </w:tcPr>
          <w:p w14:paraId="7874A8DB" w14:textId="77777777" w:rsidR="00AB2DF7" w:rsidRPr="002C2896" w:rsidRDefault="00AB2DF7" w:rsidP="00AB2DF7">
            <w:pPr>
              <w:pStyle w:val="affa"/>
              <w:spacing w:line="240" w:lineRule="auto"/>
              <w:ind w:firstLine="0"/>
              <w:jc w:val="right"/>
              <w:rPr>
                <w:rFonts w:ascii="Times New Roman" w:hAnsi="Times New Roman" w:cs="Times New Roman"/>
                <w:sz w:val="24"/>
                <w:szCs w:val="24"/>
              </w:rPr>
            </w:pPr>
            <w:r w:rsidRPr="002C2896">
              <w:rPr>
                <w:rFonts w:ascii="Times New Roman" w:hAnsi="Times New Roman" w:cs="Times New Roman"/>
                <w:sz w:val="24"/>
                <w:szCs w:val="24"/>
              </w:rPr>
              <w:t>-</w:t>
            </w:r>
          </w:p>
        </w:tc>
        <w:tc>
          <w:tcPr>
            <w:tcW w:w="1378" w:type="dxa"/>
            <w:gridSpan w:val="2"/>
            <w:tcBorders>
              <w:top w:val="single" w:sz="4" w:space="0" w:color="auto"/>
              <w:left w:val="single" w:sz="4" w:space="0" w:color="auto"/>
              <w:right w:val="single" w:sz="4" w:space="0" w:color="auto"/>
            </w:tcBorders>
            <w:shd w:val="clear" w:color="auto" w:fill="auto"/>
            <w:vAlign w:val="center"/>
          </w:tcPr>
          <w:p w14:paraId="2E7ECBAD"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1</w:t>
            </w:r>
          </w:p>
        </w:tc>
      </w:tr>
      <w:tr w:rsidR="00AB2DF7" w:rsidRPr="002C2896" w14:paraId="6C35EABB"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49FC9A68" w14:textId="77777777" w:rsidR="00AB2DF7" w:rsidRPr="002C2896" w:rsidRDefault="00AB2DF7" w:rsidP="00E411AF">
            <w:pPr>
              <w:pStyle w:val="affa"/>
              <w:spacing w:line="240" w:lineRule="auto"/>
              <w:ind w:firstLine="160"/>
              <w:jc w:val="both"/>
              <w:rPr>
                <w:rFonts w:ascii="Times New Roman" w:hAnsi="Times New Roman" w:cs="Times New Roman"/>
                <w:sz w:val="24"/>
                <w:szCs w:val="24"/>
              </w:rPr>
            </w:pPr>
            <w:r w:rsidRPr="002C2896">
              <w:rPr>
                <w:rFonts w:ascii="Times New Roman" w:hAnsi="Times New Roman" w:cs="Times New Roman"/>
                <w:sz w:val="24"/>
                <w:szCs w:val="24"/>
              </w:rPr>
              <w:t>125</w:t>
            </w:r>
          </w:p>
        </w:tc>
        <w:tc>
          <w:tcPr>
            <w:tcW w:w="1595" w:type="dxa"/>
            <w:tcBorders>
              <w:top w:val="single" w:sz="4" w:space="0" w:color="auto"/>
              <w:left w:val="single" w:sz="4" w:space="0" w:color="auto"/>
            </w:tcBorders>
            <w:shd w:val="clear" w:color="auto" w:fill="auto"/>
            <w:vAlign w:val="bottom"/>
          </w:tcPr>
          <w:p w14:paraId="7ABC582D"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Марганец</w:t>
            </w:r>
          </w:p>
        </w:tc>
        <w:tc>
          <w:tcPr>
            <w:tcW w:w="1966" w:type="dxa"/>
            <w:tcBorders>
              <w:top w:val="single" w:sz="4" w:space="0" w:color="auto"/>
              <w:left w:val="single" w:sz="4" w:space="0" w:color="auto"/>
            </w:tcBorders>
            <w:shd w:val="clear" w:color="auto" w:fill="auto"/>
            <w:vAlign w:val="bottom"/>
          </w:tcPr>
          <w:p w14:paraId="268FB2BB" w14:textId="77777777" w:rsidR="00AB2DF7" w:rsidRPr="002C2896" w:rsidRDefault="00AB2DF7" w:rsidP="00AB2DF7">
            <w:pPr>
              <w:pStyle w:val="affa"/>
              <w:spacing w:line="240" w:lineRule="auto"/>
              <w:ind w:left="1400" w:firstLine="0"/>
              <w:jc w:val="center"/>
              <w:rPr>
                <w:rFonts w:ascii="Times New Roman" w:hAnsi="Times New Roman" w:cs="Times New Roman"/>
                <w:sz w:val="24"/>
                <w:szCs w:val="24"/>
              </w:rPr>
            </w:pPr>
            <w:r w:rsidRPr="002C2896">
              <w:rPr>
                <w:rFonts w:ascii="Times New Roman" w:hAnsi="Times New Roman" w:cs="Times New Roman"/>
                <w:sz w:val="24"/>
                <w:szCs w:val="24"/>
              </w:rPr>
              <w:t>0,01</w:t>
            </w:r>
          </w:p>
        </w:tc>
        <w:tc>
          <w:tcPr>
            <w:tcW w:w="2064" w:type="dxa"/>
            <w:tcBorders>
              <w:top w:val="single" w:sz="4" w:space="0" w:color="auto"/>
              <w:left w:val="single" w:sz="4" w:space="0" w:color="auto"/>
            </w:tcBorders>
            <w:shd w:val="clear" w:color="auto" w:fill="auto"/>
            <w:vAlign w:val="bottom"/>
          </w:tcPr>
          <w:p w14:paraId="71C8777D" w14:textId="77777777" w:rsidR="00AB2DF7" w:rsidRPr="002C2896" w:rsidRDefault="00AB2DF7" w:rsidP="00AB2DF7">
            <w:pPr>
              <w:pStyle w:val="affa"/>
              <w:spacing w:line="240" w:lineRule="auto"/>
              <w:ind w:left="1460" w:firstLine="0"/>
              <w:jc w:val="center"/>
              <w:rPr>
                <w:rFonts w:ascii="Times New Roman" w:hAnsi="Times New Roman" w:cs="Times New Roman"/>
                <w:sz w:val="24"/>
                <w:szCs w:val="24"/>
              </w:rPr>
            </w:pPr>
            <w:r w:rsidRPr="002C2896">
              <w:rPr>
                <w:rFonts w:ascii="Times New Roman" w:hAnsi="Times New Roman" w:cs="Times New Roman"/>
                <w:sz w:val="24"/>
                <w:szCs w:val="24"/>
              </w:rPr>
              <w:t>0,001</w:t>
            </w:r>
          </w:p>
        </w:tc>
        <w:tc>
          <w:tcPr>
            <w:tcW w:w="1798" w:type="dxa"/>
            <w:tcBorders>
              <w:top w:val="single" w:sz="4" w:space="0" w:color="auto"/>
              <w:left w:val="single" w:sz="4" w:space="0" w:color="auto"/>
            </w:tcBorders>
            <w:shd w:val="clear" w:color="auto" w:fill="auto"/>
            <w:vAlign w:val="bottom"/>
          </w:tcPr>
          <w:p w14:paraId="329CE228" w14:textId="77777777" w:rsidR="00AB2DF7" w:rsidRPr="002C2896" w:rsidRDefault="00AB2DF7" w:rsidP="00AB2DF7">
            <w:pPr>
              <w:pStyle w:val="affa"/>
              <w:spacing w:line="240" w:lineRule="auto"/>
              <w:ind w:left="1040" w:firstLine="0"/>
              <w:jc w:val="center"/>
              <w:rPr>
                <w:rFonts w:ascii="Times New Roman" w:hAnsi="Times New Roman" w:cs="Times New Roman"/>
                <w:sz w:val="24"/>
                <w:szCs w:val="24"/>
              </w:rPr>
            </w:pPr>
            <w:r w:rsidRPr="002C2896">
              <w:rPr>
                <w:rFonts w:ascii="Times New Roman" w:hAnsi="Times New Roman" w:cs="Times New Roman"/>
                <w:sz w:val="24"/>
                <w:szCs w:val="24"/>
              </w:rPr>
              <w:t>0,00 005</w:t>
            </w:r>
          </w:p>
        </w:tc>
        <w:tc>
          <w:tcPr>
            <w:tcW w:w="1378" w:type="dxa"/>
            <w:gridSpan w:val="2"/>
            <w:tcBorders>
              <w:top w:val="single" w:sz="4" w:space="0" w:color="auto"/>
              <w:left w:val="single" w:sz="4" w:space="0" w:color="auto"/>
              <w:right w:val="single" w:sz="4" w:space="0" w:color="auto"/>
            </w:tcBorders>
            <w:shd w:val="clear" w:color="auto" w:fill="auto"/>
            <w:vAlign w:val="bottom"/>
          </w:tcPr>
          <w:p w14:paraId="479CFA2A"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2</w:t>
            </w:r>
          </w:p>
        </w:tc>
      </w:tr>
      <w:tr w:rsidR="00AB2DF7" w:rsidRPr="002C2896" w14:paraId="5D0ACF6B" w14:textId="77777777"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bottom"/>
          </w:tcPr>
          <w:p w14:paraId="6B7B0117" w14:textId="77777777" w:rsidR="00AB2DF7" w:rsidRPr="002C2896" w:rsidRDefault="00AB2DF7" w:rsidP="00E411AF">
            <w:pPr>
              <w:pStyle w:val="affa"/>
              <w:spacing w:line="240" w:lineRule="auto"/>
              <w:ind w:firstLine="160"/>
              <w:jc w:val="both"/>
              <w:rPr>
                <w:rFonts w:ascii="Times New Roman" w:hAnsi="Times New Roman" w:cs="Times New Roman"/>
                <w:sz w:val="24"/>
                <w:szCs w:val="24"/>
              </w:rPr>
            </w:pPr>
            <w:r w:rsidRPr="002C2896">
              <w:rPr>
                <w:rFonts w:ascii="Times New Roman" w:hAnsi="Times New Roman" w:cs="Times New Roman"/>
                <w:sz w:val="24"/>
                <w:szCs w:val="24"/>
              </w:rPr>
              <w:t>122</w:t>
            </w:r>
          </w:p>
        </w:tc>
        <w:tc>
          <w:tcPr>
            <w:tcW w:w="1595" w:type="dxa"/>
            <w:tcBorders>
              <w:top w:val="single" w:sz="4" w:space="0" w:color="auto"/>
              <w:left w:val="single" w:sz="4" w:space="0" w:color="auto"/>
            </w:tcBorders>
            <w:shd w:val="clear" w:color="auto" w:fill="auto"/>
            <w:vAlign w:val="bottom"/>
          </w:tcPr>
          <w:p w14:paraId="68E5C49E"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Медь</w:t>
            </w:r>
          </w:p>
        </w:tc>
        <w:tc>
          <w:tcPr>
            <w:tcW w:w="1966" w:type="dxa"/>
            <w:tcBorders>
              <w:top w:val="single" w:sz="4" w:space="0" w:color="auto"/>
              <w:left w:val="single" w:sz="4" w:space="0" w:color="auto"/>
            </w:tcBorders>
            <w:shd w:val="clear" w:color="auto" w:fill="auto"/>
            <w:vAlign w:val="bottom"/>
          </w:tcPr>
          <w:p w14:paraId="51B4C594" w14:textId="77777777" w:rsidR="00AB2DF7" w:rsidRPr="002C2896" w:rsidRDefault="00AB2DF7" w:rsidP="00AB2DF7">
            <w:pPr>
              <w:pStyle w:val="affa"/>
              <w:spacing w:line="240" w:lineRule="auto"/>
              <w:ind w:left="1700" w:firstLine="0"/>
              <w:jc w:val="center"/>
              <w:rPr>
                <w:rFonts w:ascii="Times New Roman" w:hAnsi="Times New Roman" w:cs="Times New Roman"/>
                <w:sz w:val="24"/>
                <w:szCs w:val="24"/>
              </w:rPr>
            </w:pPr>
            <w:r w:rsidRPr="002C2896">
              <w:rPr>
                <w:rFonts w:ascii="Times New Roman" w:hAnsi="Times New Roman" w:cs="Times New Roman"/>
                <w:sz w:val="24"/>
                <w:szCs w:val="24"/>
              </w:rPr>
              <w:t>-</w:t>
            </w:r>
          </w:p>
        </w:tc>
        <w:tc>
          <w:tcPr>
            <w:tcW w:w="2064" w:type="dxa"/>
            <w:tcBorders>
              <w:top w:val="single" w:sz="4" w:space="0" w:color="auto"/>
              <w:left w:val="single" w:sz="4" w:space="0" w:color="auto"/>
            </w:tcBorders>
            <w:shd w:val="clear" w:color="auto" w:fill="auto"/>
            <w:vAlign w:val="bottom"/>
          </w:tcPr>
          <w:p w14:paraId="1F0C92FD" w14:textId="77777777" w:rsidR="00AB2DF7" w:rsidRPr="002C2896" w:rsidRDefault="00AB2DF7" w:rsidP="00AB2DF7">
            <w:pPr>
              <w:pStyle w:val="affa"/>
              <w:spacing w:line="240" w:lineRule="auto"/>
              <w:ind w:left="1460" w:firstLine="0"/>
              <w:jc w:val="center"/>
              <w:rPr>
                <w:rFonts w:ascii="Times New Roman" w:hAnsi="Times New Roman" w:cs="Times New Roman"/>
                <w:sz w:val="24"/>
                <w:szCs w:val="24"/>
              </w:rPr>
            </w:pPr>
            <w:r w:rsidRPr="002C2896">
              <w:rPr>
                <w:rFonts w:ascii="Times New Roman" w:hAnsi="Times New Roman" w:cs="Times New Roman"/>
                <w:sz w:val="24"/>
                <w:szCs w:val="24"/>
              </w:rPr>
              <w:t>0,002</w:t>
            </w:r>
          </w:p>
        </w:tc>
        <w:tc>
          <w:tcPr>
            <w:tcW w:w="1798" w:type="dxa"/>
            <w:tcBorders>
              <w:top w:val="single" w:sz="4" w:space="0" w:color="auto"/>
              <w:left w:val="single" w:sz="4" w:space="0" w:color="auto"/>
            </w:tcBorders>
            <w:shd w:val="clear" w:color="auto" w:fill="auto"/>
            <w:vAlign w:val="bottom"/>
          </w:tcPr>
          <w:p w14:paraId="406FADAE" w14:textId="77777777" w:rsidR="00AB2DF7" w:rsidRPr="002C2896" w:rsidRDefault="00AB2DF7" w:rsidP="00AB2DF7">
            <w:pPr>
              <w:pStyle w:val="affa"/>
              <w:spacing w:line="240" w:lineRule="auto"/>
              <w:ind w:left="1040" w:firstLine="0"/>
              <w:jc w:val="center"/>
              <w:rPr>
                <w:rFonts w:ascii="Times New Roman" w:hAnsi="Times New Roman" w:cs="Times New Roman"/>
                <w:sz w:val="24"/>
                <w:szCs w:val="24"/>
              </w:rPr>
            </w:pPr>
            <w:r w:rsidRPr="002C2896">
              <w:rPr>
                <w:rFonts w:ascii="Times New Roman" w:hAnsi="Times New Roman" w:cs="Times New Roman"/>
                <w:sz w:val="24"/>
                <w:szCs w:val="24"/>
              </w:rPr>
              <w:t>0,00 002</w:t>
            </w:r>
          </w:p>
        </w:tc>
        <w:tc>
          <w:tcPr>
            <w:tcW w:w="1378" w:type="dxa"/>
            <w:gridSpan w:val="2"/>
            <w:tcBorders>
              <w:top w:val="single" w:sz="4" w:space="0" w:color="auto"/>
              <w:left w:val="single" w:sz="4" w:space="0" w:color="auto"/>
              <w:right w:val="single" w:sz="4" w:space="0" w:color="auto"/>
            </w:tcBorders>
            <w:shd w:val="clear" w:color="auto" w:fill="auto"/>
            <w:vAlign w:val="bottom"/>
          </w:tcPr>
          <w:p w14:paraId="1766C7C7"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2</w:t>
            </w:r>
          </w:p>
        </w:tc>
      </w:tr>
      <w:tr w:rsidR="00AB2DF7" w:rsidRPr="002C2896" w14:paraId="6F2CFE11"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02C42992" w14:textId="77777777" w:rsidR="00AB2DF7" w:rsidRPr="002C2896" w:rsidRDefault="00AB2DF7" w:rsidP="00E411AF">
            <w:pPr>
              <w:pStyle w:val="affa"/>
              <w:spacing w:line="240" w:lineRule="auto"/>
              <w:ind w:firstLine="160"/>
              <w:jc w:val="both"/>
              <w:rPr>
                <w:rFonts w:ascii="Times New Roman" w:hAnsi="Times New Roman" w:cs="Times New Roman"/>
                <w:sz w:val="24"/>
                <w:szCs w:val="24"/>
              </w:rPr>
            </w:pPr>
            <w:r w:rsidRPr="002C2896">
              <w:rPr>
                <w:rFonts w:ascii="Times New Roman" w:hAnsi="Times New Roman" w:cs="Times New Roman"/>
                <w:sz w:val="24"/>
                <w:szCs w:val="24"/>
              </w:rPr>
              <w:t>121</w:t>
            </w:r>
          </w:p>
        </w:tc>
        <w:tc>
          <w:tcPr>
            <w:tcW w:w="1595" w:type="dxa"/>
            <w:tcBorders>
              <w:top w:val="single" w:sz="4" w:space="0" w:color="auto"/>
              <w:left w:val="single" w:sz="4" w:space="0" w:color="auto"/>
            </w:tcBorders>
            <w:shd w:val="clear" w:color="auto" w:fill="auto"/>
            <w:vAlign w:val="bottom"/>
          </w:tcPr>
          <w:p w14:paraId="3A7B7685"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Никель</w:t>
            </w:r>
          </w:p>
        </w:tc>
        <w:tc>
          <w:tcPr>
            <w:tcW w:w="1966" w:type="dxa"/>
            <w:tcBorders>
              <w:top w:val="single" w:sz="4" w:space="0" w:color="auto"/>
              <w:left w:val="single" w:sz="4" w:space="0" w:color="auto"/>
            </w:tcBorders>
            <w:shd w:val="clear" w:color="auto" w:fill="auto"/>
            <w:vAlign w:val="bottom"/>
          </w:tcPr>
          <w:p w14:paraId="2D7E93CD" w14:textId="77777777" w:rsidR="00AB2DF7" w:rsidRPr="002C2896" w:rsidRDefault="00AB2DF7" w:rsidP="00AB2DF7">
            <w:pPr>
              <w:pStyle w:val="affa"/>
              <w:spacing w:line="240" w:lineRule="auto"/>
              <w:ind w:left="1700" w:firstLine="0"/>
              <w:jc w:val="center"/>
              <w:rPr>
                <w:rFonts w:ascii="Times New Roman" w:hAnsi="Times New Roman" w:cs="Times New Roman"/>
                <w:sz w:val="24"/>
                <w:szCs w:val="24"/>
              </w:rPr>
            </w:pPr>
            <w:r w:rsidRPr="002C2896">
              <w:rPr>
                <w:rFonts w:ascii="Times New Roman" w:hAnsi="Times New Roman" w:cs="Times New Roman"/>
                <w:sz w:val="24"/>
                <w:szCs w:val="24"/>
              </w:rPr>
              <w:t>-</w:t>
            </w:r>
          </w:p>
        </w:tc>
        <w:tc>
          <w:tcPr>
            <w:tcW w:w="2064" w:type="dxa"/>
            <w:tcBorders>
              <w:top w:val="single" w:sz="4" w:space="0" w:color="auto"/>
              <w:left w:val="single" w:sz="4" w:space="0" w:color="auto"/>
            </w:tcBorders>
            <w:shd w:val="clear" w:color="auto" w:fill="auto"/>
            <w:vAlign w:val="bottom"/>
          </w:tcPr>
          <w:p w14:paraId="6BF8F4E3" w14:textId="77777777" w:rsidR="00AB2DF7" w:rsidRPr="002C2896" w:rsidRDefault="00AB2DF7" w:rsidP="00AB2DF7">
            <w:pPr>
              <w:pStyle w:val="affa"/>
              <w:spacing w:line="240" w:lineRule="auto"/>
              <w:ind w:left="1460" w:firstLine="0"/>
              <w:jc w:val="center"/>
              <w:rPr>
                <w:rFonts w:ascii="Times New Roman" w:hAnsi="Times New Roman" w:cs="Times New Roman"/>
                <w:sz w:val="24"/>
                <w:szCs w:val="24"/>
              </w:rPr>
            </w:pPr>
            <w:r w:rsidRPr="002C2896">
              <w:rPr>
                <w:rFonts w:ascii="Times New Roman" w:hAnsi="Times New Roman" w:cs="Times New Roman"/>
                <w:sz w:val="24"/>
                <w:szCs w:val="24"/>
              </w:rPr>
              <w:t>0,001</w:t>
            </w:r>
          </w:p>
        </w:tc>
        <w:tc>
          <w:tcPr>
            <w:tcW w:w="1798" w:type="dxa"/>
            <w:tcBorders>
              <w:top w:val="single" w:sz="4" w:space="0" w:color="auto"/>
              <w:left w:val="single" w:sz="4" w:space="0" w:color="auto"/>
            </w:tcBorders>
            <w:shd w:val="clear" w:color="auto" w:fill="auto"/>
            <w:vAlign w:val="bottom"/>
          </w:tcPr>
          <w:p w14:paraId="48D7AB5D" w14:textId="77777777" w:rsidR="00AB2DF7" w:rsidRPr="002C2896" w:rsidRDefault="00AB2DF7" w:rsidP="00AB2DF7">
            <w:pPr>
              <w:pStyle w:val="affa"/>
              <w:spacing w:line="240" w:lineRule="auto"/>
              <w:ind w:left="1040" w:firstLine="0"/>
              <w:jc w:val="center"/>
              <w:rPr>
                <w:rFonts w:ascii="Times New Roman" w:hAnsi="Times New Roman" w:cs="Times New Roman"/>
                <w:sz w:val="24"/>
                <w:szCs w:val="24"/>
              </w:rPr>
            </w:pPr>
            <w:r w:rsidRPr="002C2896">
              <w:rPr>
                <w:rFonts w:ascii="Times New Roman" w:hAnsi="Times New Roman" w:cs="Times New Roman"/>
                <w:sz w:val="24"/>
                <w:szCs w:val="24"/>
              </w:rPr>
              <w:t>0,00 005</w:t>
            </w:r>
          </w:p>
        </w:tc>
        <w:tc>
          <w:tcPr>
            <w:tcW w:w="1378" w:type="dxa"/>
            <w:gridSpan w:val="2"/>
            <w:tcBorders>
              <w:top w:val="single" w:sz="4" w:space="0" w:color="auto"/>
              <w:left w:val="single" w:sz="4" w:space="0" w:color="auto"/>
              <w:right w:val="single" w:sz="4" w:space="0" w:color="auto"/>
            </w:tcBorders>
            <w:shd w:val="clear" w:color="auto" w:fill="auto"/>
            <w:vAlign w:val="bottom"/>
          </w:tcPr>
          <w:p w14:paraId="14D5F537"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2</w:t>
            </w:r>
          </w:p>
        </w:tc>
      </w:tr>
      <w:tr w:rsidR="00AB2DF7" w:rsidRPr="002C2896" w14:paraId="781F6BC0" w14:textId="77777777" w:rsidTr="00AB2DF7">
        <w:trPr>
          <w:gridAfter w:val="2"/>
          <w:wAfter w:w="13" w:type="dxa"/>
          <w:trHeight w:hRule="exact" w:val="312"/>
          <w:jc w:val="center"/>
        </w:trPr>
        <w:tc>
          <w:tcPr>
            <w:tcW w:w="528" w:type="dxa"/>
            <w:tcBorders>
              <w:top w:val="single" w:sz="4" w:space="0" w:color="auto"/>
              <w:left w:val="single" w:sz="4" w:space="0" w:color="auto"/>
            </w:tcBorders>
            <w:shd w:val="clear" w:color="auto" w:fill="auto"/>
            <w:vAlign w:val="bottom"/>
          </w:tcPr>
          <w:p w14:paraId="2C1BD022" w14:textId="77777777" w:rsidR="00AB2DF7" w:rsidRPr="002C2896" w:rsidRDefault="00AB2DF7" w:rsidP="00E411AF">
            <w:pPr>
              <w:pStyle w:val="affa"/>
              <w:spacing w:line="240" w:lineRule="auto"/>
              <w:ind w:firstLine="240"/>
              <w:jc w:val="both"/>
              <w:rPr>
                <w:rFonts w:ascii="Times New Roman" w:hAnsi="Times New Roman" w:cs="Times New Roman"/>
                <w:sz w:val="24"/>
                <w:szCs w:val="24"/>
              </w:rPr>
            </w:pPr>
            <w:r w:rsidRPr="002C2896">
              <w:rPr>
                <w:rFonts w:ascii="Times New Roman" w:hAnsi="Times New Roman" w:cs="Times New Roman"/>
                <w:sz w:val="24"/>
                <w:szCs w:val="24"/>
              </w:rPr>
              <w:t>18</w:t>
            </w:r>
          </w:p>
        </w:tc>
        <w:tc>
          <w:tcPr>
            <w:tcW w:w="1595" w:type="dxa"/>
            <w:tcBorders>
              <w:top w:val="single" w:sz="4" w:space="0" w:color="auto"/>
              <w:left w:val="single" w:sz="4" w:space="0" w:color="auto"/>
            </w:tcBorders>
            <w:shd w:val="clear" w:color="auto" w:fill="auto"/>
            <w:vAlign w:val="bottom"/>
          </w:tcPr>
          <w:p w14:paraId="420C68DD"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Свинец</w:t>
            </w:r>
          </w:p>
        </w:tc>
        <w:tc>
          <w:tcPr>
            <w:tcW w:w="1966" w:type="dxa"/>
            <w:tcBorders>
              <w:top w:val="single" w:sz="4" w:space="0" w:color="auto"/>
              <w:left w:val="single" w:sz="4" w:space="0" w:color="auto"/>
            </w:tcBorders>
            <w:shd w:val="clear" w:color="auto" w:fill="auto"/>
            <w:vAlign w:val="bottom"/>
          </w:tcPr>
          <w:p w14:paraId="711FCF2F" w14:textId="77777777" w:rsidR="00AB2DF7" w:rsidRPr="002C2896" w:rsidRDefault="00AB2DF7" w:rsidP="00AB2DF7">
            <w:pPr>
              <w:pStyle w:val="affa"/>
              <w:spacing w:line="240" w:lineRule="auto"/>
              <w:ind w:left="1300" w:firstLine="0"/>
              <w:jc w:val="center"/>
              <w:rPr>
                <w:rFonts w:ascii="Times New Roman" w:hAnsi="Times New Roman" w:cs="Times New Roman"/>
                <w:sz w:val="24"/>
                <w:szCs w:val="24"/>
              </w:rPr>
            </w:pPr>
            <w:r w:rsidRPr="002C2896">
              <w:rPr>
                <w:rFonts w:ascii="Times New Roman" w:hAnsi="Times New Roman" w:cs="Times New Roman"/>
                <w:sz w:val="24"/>
                <w:szCs w:val="24"/>
              </w:rPr>
              <w:t>0,001</w:t>
            </w:r>
          </w:p>
        </w:tc>
        <w:tc>
          <w:tcPr>
            <w:tcW w:w="2064" w:type="dxa"/>
            <w:tcBorders>
              <w:top w:val="single" w:sz="4" w:space="0" w:color="auto"/>
              <w:left w:val="single" w:sz="4" w:space="0" w:color="auto"/>
            </w:tcBorders>
            <w:shd w:val="clear" w:color="auto" w:fill="auto"/>
            <w:vAlign w:val="bottom"/>
          </w:tcPr>
          <w:p w14:paraId="6C5C234D" w14:textId="77777777" w:rsidR="00AB2DF7" w:rsidRPr="002C2896" w:rsidRDefault="00AB2DF7" w:rsidP="00AB2DF7">
            <w:pPr>
              <w:pStyle w:val="affa"/>
              <w:spacing w:line="240" w:lineRule="auto"/>
              <w:ind w:left="1360" w:firstLine="0"/>
              <w:jc w:val="center"/>
              <w:rPr>
                <w:rFonts w:ascii="Times New Roman" w:hAnsi="Times New Roman" w:cs="Times New Roman"/>
                <w:sz w:val="24"/>
                <w:szCs w:val="24"/>
              </w:rPr>
            </w:pPr>
            <w:r w:rsidRPr="002C2896">
              <w:rPr>
                <w:rFonts w:ascii="Times New Roman" w:hAnsi="Times New Roman" w:cs="Times New Roman"/>
                <w:sz w:val="24"/>
                <w:szCs w:val="24"/>
              </w:rPr>
              <w:t>0,0003</w:t>
            </w:r>
          </w:p>
        </w:tc>
        <w:tc>
          <w:tcPr>
            <w:tcW w:w="1798" w:type="dxa"/>
            <w:tcBorders>
              <w:top w:val="single" w:sz="4" w:space="0" w:color="auto"/>
              <w:left w:val="single" w:sz="4" w:space="0" w:color="auto"/>
            </w:tcBorders>
            <w:shd w:val="clear" w:color="auto" w:fill="auto"/>
            <w:vAlign w:val="bottom"/>
          </w:tcPr>
          <w:p w14:paraId="25C32A19" w14:textId="77777777" w:rsidR="00AB2DF7" w:rsidRPr="002C2896" w:rsidRDefault="00AB2DF7" w:rsidP="00AB2DF7">
            <w:pPr>
              <w:pStyle w:val="affa"/>
              <w:spacing w:line="240" w:lineRule="auto"/>
              <w:ind w:left="1040" w:firstLine="0"/>
              <w:jc w:val="center"/>
              <w:rPr>
                <w:rFonts w:ascii="Times New Roman" w:hAnsi="Times New Roman" w:cs="Times New Roman"/>
                <w:sz w:val="24"/>
                <w:szCs w:val="24"/>
              </w:rPr>
            </w:pPr>
            <w:r w:rsidRPr="002C2896">
              <w:rPr>
                <w:rFonts w:ascii="Times New Roman" w:hAnsi="Times New Roman" w:cs="Times New Roman"/>
                <w:sz w:val="24"/>
                <w:szCs w:val="24"/>
              </w:rPr>
              <w:t>0,00 015</w:t>
            </w:r>
          </w:p>
        </w:tc>
        <w:tc>
          <w:tcPr>
            <w:tcW w:w="1378" w:type="dxa"/>
            <w:gridSpan w:val="2"/>
            <w:tcBorders>
              <w:top w:val="single" w:sz="4" w:space="0" w:color="auto"/>
              <w:left w:val="single" w:sz="4" w:space="0" w:color="auto"/>
              <w:right w:val="single" w:sz="4" w:space="0" w:color="auto"/>
            </w:tcBorders>
            <w:shd w:val="clear" w:color="auto" w:fill="auto"/>
            <w:vAlign w:val="bottom"/>
          </w:tcPr>
          <w:p w14:paraId="4B32D4ED"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1</w:t>
            </w:r>
          </w:p>
        </w:tc>
      </w:tr>
      <w:tr w:rsidR="00AB2DF7" w:rsidRPr="002C2896" w14:paraId="3B99025C" w14:textId="77777777" w:rsidTr="00AB2DF7">
        <w:trPr>
          <w:gridAfter w:val="2"/>
          <w:wAfter w:w="13" w:type="dxa"/>
          <w:trHeight w:hRule="exact" w:val="307"/>
          <w:jc w:val="center"/>
        </w:trPr>
        <w:tc>
          <w:tcPr>
            <w:tcW w:w="528" w:type="dxa"/>
            <w:tcBorders>
              <w:top w:val="single" w:sz="4" w:space="0" w:color="auto"/>
              <w:left w:val="single" w:sz="4" w:space="0" w:color="auto"/>
            </w:tcBorders>
            <w:shd w:val="clear" w:color="auto" w:fill="auto"/>
            <w:vAlign w:val="center"/>
          </w:tcPr>
          <w:p w14:paraId="687594EA" w14:textId="77777777" w:rsidR="00AB2DF7" w:rsidRPr="002C2896" w:rsidRDefault="00AB2DF7" w:rsidP="00E411AF">
            <w:pPr>
              <w:pStyle w:val="affa"/>
              <w:spacing w:line="240" w:lineRule="auto"/>
              <w:ind w:firstLine="160"/>
              <w:jc w:val="both"/>
              <w:rPr>
                <w:rFonts w:ascii="Times New Roman" w:hAnsi="Times New Roman" w:cs="Times New Roman"/>
                <w:sz w:val="24"/>
                <w:szCs w:val="24"/>
              </w:rPr>
            </w:pPr>
            <w:r w:rsidRPr="002C2896">
              <w:rPr>
                <w:rFonts w:ascii="Times New Roman" w:hAnsi="Times New Roman" w:cs="Times New Roman"/>
                <w:sz w:val="24"/>
                <w:szCs w:val="24"/>
              </w:rPr>
              <w:t>126</w:t>
            </w:r>
          </w:p>
        </w:tc>
        <w:tc>
          <w:tcPr>
            <w:tcW w:w="1595" w:type="dxa"/>
            <w:tcBorders>
              <w:top w:val="single" w:sz="4" w:space="0" w:color="auto"/>
              <w:left w:val="single" w:sz="4" w:space="0" w:color="auto"/>
            </w:tcBorders>
            <w:shd w:val="clear" w:color="auto" w:fill="auto"/>
            <w:vAlign w:val="center"/>
          </w:tcPr>
          <w:p w14:paraId="01DED211"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Хром</w:t>
            </w:r>
          </w:p>
        </w:tc>
        <w:tc>
          <w:tcPr>
            <w:tcW w:w="1966" w:type="dxa"/>
            <w:tcBorders>
              <w:top w:val="single" w:sz="4" w:space="0" w:color="auto"/>
              <w:left w:val="single" w:sz="4" w:space="0" w:color="auto"/>
            </w:tcBorders>
            <w:shd w:val="clear" w:color="auto" w:fill="auto"/>
            <w:vAlign w:val="center"/>
          </w:tcPr>
          <w:p w14:paraId="5C2D8FB8" w14:textId="77777777" w:rsidR="00AB2DF7" w:rsidRPr="002C2896" w:rsidRDefault="00AB2DF7" w:rsidP="00AB2DF7">
            <w:pPr>
              <w:pStyle w:val="affa"/>
              <w:spacing w:line="240" w:lineRule="auto"/>
              <w:ind w:left="1700" w:firstLine="0"/>
              <w:jc w:val="center"/>
              <w:rPr>
                <w:rFonts w:ascii="Times New Roman" w:hAnsi="Times New Roman" w:cs="Times New Roman"/>
                <w:sz w:val="24"/>
                <w:szCs w:val="24"/>
              </w:rPr>
            </w:pPr>
            <w:r w:rsidRPr="002C2896">
              <w:rPr>
                <w:rFonts w:ascii="Times New Roman" w:hAnsi="Times New Roman" w:cs="Times New Roman"/>
                <w:sz w:val="24"/>
                <w:szCs w:val="24"/>
              </w:rPr>
              <w:t>-</w:t>
            </w:r>
          </w:p>
        </w:tc>
        <w:tc>
          <w:tcPr>
            <w:tcW w:w="2064" w:type="dxa"/>
            <w:tcBorders>
              <w:top w:val="single" w:sz="4" w:space="0" w:color="auto"/>
              <w:left w:val="single" w:sz="4" w:space="0" w:color="auto"/>
            </w:tcBorders>
            <w:shd w:val="clear" w:color="auto" w:fill="auto"/>
            <w:vAlign w:val="center"/>
          </w:tcPr>
          <w:p w14:paraId="5AEF72DE" w14:textId="77777777" w:rsidR="00AB2DF7" w:rsidRPr="002C2896" w:rsidRDefault="00AB2DF7" w:rsidP="00AB2DF7">
            <w:pPr>
              <w:pStyle w:val="affa"/>
              <w:spacing w:line="240" w:lineRule="auto"/>
              <w:ind w:left="1360" w:firstLine="0"/>
              <w:jc w:val="center"/>
              <w:rPr>
                <w:rFonts w:ascii="Times New Roman" w:hAnsi="Times New Roman" w:cs="Times New Roman"/>
                <w:sz w:val="24"/>
                <w:szCs w:val="24"/>
              </w:rPr>
            </w:pPr>
            <w:r w:rsidRPr="002C2896">
              <w:rPr>
                <w:rFonts w:ascii="Times New Roman" w:hAnsi="Times New Roman" w:cs="Times New Roman"/>
                <w:sz w:val="24"/>
                <w:szCs w:val="24"/>
              </w:rPr>
              <w:t>0,0015</w:t>
            </w:r>
          </w:p>
        </w:tc>
        <w:tc>
          <w:tcPr>
            <w:tcW w:w="1798" w:type="dxa"/>
            <w:tcBorders>
              <w:top w:val="single" w:sz="4" w:space="0" w:color="auto"/>
              <w:left w:val="single" w:sz="4" w:space="0" w:color="auto"/>
            </w:tcBorders>
            <w:shd w:val="clear" w:color="auto" w:fill="auto"/>
            <w:vAlign w:val="center"/>
          </w:tcPr>
          <w:p w14:paraId="2F168425" w14:textId="77777777" w:rsidR="00AB2DF7" w:rsidRPr="002C2896" w:rsidRDefault="00AB2DF7" w:rsidP="00AB2DF7">
            <w:pPr>
              <w:pStyle w:val="affa"/>
              <w:spacing w:line="240" w:lineRule="auto"/>
              <w:ind w:firstLine="940"/>
              <w:jc w:val="center"/>
              <w:rPr>
                <w:rFonts w:ascii="Times New Roman" w:hAnsi="Times New Roman" w:cs="Times New Roman"/>
                <w:sz w:val="24"/>
                <w:szCs w:val="24"/>
              </w:rPr>
            </w:pPr>
            <w:r w:rsidRPr="002C2896">
              <w:rPr>
                <w:rFonts w:ascii="Times New Roman" w:hAnsi="Times New Roman" w:cs="Times New Roman"/>
                <w:sz w:val="24"/>
                <w:szCs w:val="24"/>
              </w:rPr>
              <w:t>0,000 008</w:t>
            </w:r>
          </w:p>
        </w:tc>
        <w:tc>
          <w:tcPr>
            <w:tcW w:w="1378" w:type="dxa"/>
            <w:gridSpan w:val="2"/>
            <w:tcBorders>
              <w:top w:val="single" w:sz="4" w:space="0" w:color="auto"/>
              <w:left w:val="single" w:sz="4" w:space="0" w:color="auto"/>
              <w:right w:val="single" w:sz="4" w:space="0" w:color="auto"/>
            </w:tcBorders>
            <w:shd w:val="clear" w:color="auto" w:fill="auto"/>
            <w:vAlign w:val="center"/>
          </w:tcPr>
          <w:p w14:paraId="0DD83C96"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1</w:t>
            </w:r>
          </w:p>
        </w:tc>
      </w:tr>
      <w:tr w:rsidR="00AB2DF7" w:rsidRPr="002C2896" w14:paraId="041CB583" w14:textId="77777777" w:rsidTr="00AB2DF7">
        <w:trPr>
          <w:gridAfter w:val="2"/>
          <w:wAfter w:w="13" w:type="dxa"/>
          <w:trHeight w:hRule="exact" w:val="322"/>
          <w:jc w:val="center"/>
        </w:trPr>
        <w:tc>
          <w:tcPr>
            <w:tcW w:w="528" w:type="dxa"/>
            <w:tcBorders>
              <w:top w:val="single" w:sz="4" w:space="0" w:color="auto"/>
              <w:left w:val="single" w:sz="4" w:space="0" w:color="auto"/>
              <w:bottom w:val="single" w:sz="4" w:space="0" w:color="auto"/>
            </w:tcBorders>
            <w:shd w:val="clear" w:color="auto" w:fill="auto"/>
            <w:vAlign w:val="bottom"/>
          </w:tcPr>
          <w:p w14:paraId="77FC6247" w14:textId="77777777" w:rsidR="00AB2DF7" w:rsidRPr="002C2896" w:rsidRDefault="00AB2DF7" w:rsidP="00E411AF">
            <w:pPr>
              <w:pStyle w:val="affa"/>
              <w:spacing w:line="240" w:lineRule="auto"/>
              <w:ind w:firstLine="160"/>
              <w:jc w:val="both"/>
              <w:rPr>
                <w:rFonts w:ascii="Times New Roman" w:hAnsi="Times New Roman" w:cs="Times New Roman"/>
                <w:sz w:val="24"/>
                <w:szCs w:val="24"/>
              </w:rPr>
            </w:pPr>
            <w:r w:rsidRPr="002C2896">
              <w:rPr>
                <w:rFonts w:ascii="Times New Roman" w:hAnsi="Times New Roman" w:cs="Times New Roman"/>
                <w:sz w:val="24"/>
                <w:szCs w:val="24"/>
              </w:rPr>
              <w:t>127</w:t>
            </w:r>
          </w:p>
        </w:tc>
        <w:tc>
          <w:tcPr>
            <w:tcW w:w="1595" w:type="dxa"/>
            <w:tcBorders>
              <w:top w:val="single" w:sz="4" w:space="0" w:color="auto"/>
              <w:left w:val="single" w:sz="4" w:space="0" w:color="auto"/>
              <w:bottom w:val="single" w:sz="4" w:space="0" w:color="auto"/>
            </w:tcBorders>
            <w:shd w:val="clear" w:color="auto" w:fill="auto"/>
            <w:vAlign w:val="bottom"/>
          </w:tcPr>
          <w:p w14:paraId="28533C59" w14:textId="77777777" w:rsidR="00AB2DF7" w:rsidRPr="002C2896" w:rsidRDefault="00AB2DF7" w:rsidP="00E411AF">
            <w:pPr>
              <w:pStyle w:val="affa"/>
              <w:spacing w:line="240" w:lineRule="auto"/>
              <w:ind w:firstLine="0"/>
              <w:rPr>
                <w:rFonts w:ascii="Times New Roman" w:hAnsi="Times New Roman" w:cs="Times New Roman"/>
                <w:sz w:val="24"/>
                <w:szCs w:val="24"/>
              </w:rPr>
            </w:pPr>
            <w:r w:rsidRPr="002C2896">
              <w:rPr>
                <w:rFonts w:ascii="Times New Roman" w:hAnsi="Times New Roman" w:cs="Times New Roman"/>
                <w:sz w:val="24"/>
                <w:szCs w:val="24"/>
              </w:rPr>
              <w:t>Цинк</w:t>
            </w:r>
          </w:p>
        </w:tc>
        <w:tc>
          <w:tcPr>
            <w:tcW w:w="1966" w:type="dxa"/>
            <w:tcBorders>
              <w:top w:val="single" w:sz="4" w:space="0" w:color="auto"/>
              <w:left w:val="single" w:sz="4" w:space="0" w:color="auto"/>
              <w:bottom w:val="single" w:sz="4" w:space="0" w:color="auto"/>
            </w:tcBorders>
            <w:shd w:val="clear" w:color="auto" w:fill="auto"/>
            <w:vAlign w:val="bottom"/>
          </w:tcPr>
          <w:p w14:paraId="1C3EF43B" w14:textId="77777777" w:rsidR="00AB2DF7" w:rsidRPr="002C2896" w:rsidRDefault="00AB2DF7" w:rsidP="00AB2DF7">
            <w:pPr>
              <w:pStyle w:val="affa"/>
              <w:spacing w:line="240" w:lineRule="auto"/>
              <w:ind w:left="1700" w:firstLine="0"/>
              <w:jc w:val="center"/>
              <w:rPr>
                <w:rFonts w:ascii="Times New Roman" w:hAnsi="Times New Roman" w:cs="Times New Roman"/>
                <w:sz w:val="24"/>
                <w:szCs w:val="24"/>
              </w:rPr>
            </w:pPr>
            <w:r w:rsidRPr="002C2896">
              <w:rPr>
                <w:rFonts w:ascii="Times New Roman" w:hAnsi="Times New Roman" w:cs="Times New Roman"/>
                <w:sz w:val="24"/>
                <w:szCs w:val="24"/>
              </w:rPr>
              <w:t>-</w:t>
            </w:r>
          </w:p>
        </w:tc>
        <w:tc>
          <w:tcPr>
            <w:tcW w:w="2064" w:type="dxa"/>
            <w:tcBorders>
              <w:top w:val="single" w:sz="4" w:space="0" w:color="auto"/>
              <w:left w:val="single" w:sz="4" w:space="0" w:color="auto"/>
              <w:bottom w:val="single" w:sz="4" w:space="0" w:color="auto"/>
            </w:tcBorders>
            <w:shd w:val="clear" w:color="auto" w:fill="auto"/>
            <w:vAlign w:val="bottom"/>
          </w:tcPr>
          <w:p w14:paraId="362C435E" w14:textId="77777777" w:rsidR="00AB2DF7" w:rsidRPr="002C2896" w:rsidRDefault="00AB2DF7" w:rsidP="00AB2DF7">
            <w:pPr>
              <w:pStyle w:val="affa"/>
              <w:spacing w:line="240" w:lineRule="auto"/>
              <w:ind w:left="1540" w:firstLine="0"/>
              <w:jc w:val="center"/>
              <w:rPr>
                <w:rFonts w:ascii="Times New Roman" w:hAnsi="Times New Roman" w:cs="Times New Roman"/>
                <w:sz w:val="24"/>
                <w:szCs w:val="24"/>
              </w:rPr>
            </w:pPr>
            <w:r w:rsidRPr="002C2896">
              <w:rPr>
                <w:rFonts w:ascii="Times New Roman" w:hAnsi="Times New Roman" w:cs="Times New Roman"/>
                <w:sz w:val="24"/>
                <w:szCs w:val="24"/>
              </w:rPr>
              <w:t>0,05</w:t>
            </w:r>
          </w:p>
        </w:tc>
        <w:tc>
          <w:tcPr>
            <w:tcW w:w="1798" w:type="dxa"/>
            <w:tcBorders>
              <w:top w:val="single" w:sz="4" w:space="0" w:color="auto"/>
              <w:left w:val="single" w:sz="4" w:space="0" w:color="auto"/>
              <w:bottom w:val="single" w:sz="4" w:space="0" w:color="auto"/>
            </w:tcBorders>
            <w:shd w:val="clear" w:color="auto" w:fill="auto"/>
            <w:vAlign w:val="bottom"/>
          </w:tcPr>
          <w:p w14:paraId="5B212F02" w14:textId="77777777" w:rsidR="00AB2DF7" w:rsidRPr="002C2896" w:rsidRDefault="00AB2DF7" w:rsidP="00AB2DF7">
            <w:pPr>
              <w:pStyle w:val="affa"/>
              <w:spacing w:line="240" w:lineRule="auto"/>
              <w:ind w:left="1260" w:firstLine="0"/>
              <w:jc w:val="center"/>
              <w:rPr>
                <w:rFonts w:ascii="Times New Roman" w:hAnsi="Times New Roman" w:cs="Times New Roman"/>
                <w:sz w:val="24"/>
                <w:szCs w:val="24"/>
              </w:rPr>
            </w:pPr>
            <w:r w:rsidRPr="002C2896">
              <w:rPr>
                <w:rFonts w:ascii="Times New Roman" w:hAnsi="Times New Roman" w:cs="Times New Roman"/>
                <w:sz w:val="24"/>
                <w:szCs w:val="24"/>
              </w:rPr>
              <w:t>0,035</w:t>
            </w:r>
          </w:p>
        </w:tc>
        <w:tc>
          <w:tcPr>
            <w:tcW w:w="1378"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31552F8" w14:textId="77777777" w:rsidR="00AB2DF7" w:rsidRPr="002C2896" w:rsidRDefault="00AB2DF7" w:rsidP="00AB2DF7">
            <w:pPr>
              <w:pStyle w:val="affa"/>
              <w:spacing w:line="240" w:lineRule="auto"/>
              <w:ind w:left="1180" w:firstLine="0"/>
              <w:jc w:val="center"/>
              <w:rPr>
                <w:rFonts w:ascii="Times New Roman" w:hAnsi="Times New Roman" w:cs="Times New Roman"/>
                <w:sz w:val="24"/>
                <w:szCs w:val="24"/>
              </w:rPr>
            </w:pPr>
            <w:r w:rsidRPr="002C2896">
              <w:rPr>
                <w:rFonts w:ascii="Times New Roman" w:hAnsi="Times New Roman" w:cs="Times New Roman"/>
                <w:sz w:val="24"/>
                <w:szCs w:val="24"/>
              </w:rPr>
              <w:t>3</w:t>
            </w:r>
          </w:p>
        </w:tc>
      </w:tr>
    </w:tbl>
    <w:p w14:paraId="5C6C05A8" w14:textId="77777777" w:rsidR="004B7753" w:rsidRPr="00AF2B7F" w:rsidRDefault="004B7753" w:rsidP="004B7753">
      <w:pPr>
        <w:pStyle w:val="aa"/>
        <w:tabs>
          <w:tab w:val="left" w:pos="548"/>
          <w:tab w:val="left" w:pos="1978"/>
          <w:tab w:val="left" w:pos="3332"/>
          <w:tab w:val="left" w:pos="5573"/>
          <w:tab w:val="left" w:pos="7128"/>
          <w:tab w:val="left" w:pos="8751"/>
        </w:tabs>
        <w:spacing w:line="360" w:lineRule="exact"/>
        <w:ind w:right="270"/>
        <w:jc w:val="both"/>
        <w:rPr>
          <w:color w:val="000000"/>
          <w:sz w:val="28"/>
          <w:szCs w:val="28"/>
          <w:lang w:bidi="he-IL"/>
        </w:rPr>
      </w:pPr>
    </w:p>
    <w:p w14:paraId="3721D82C" w14:textId="77777777" w:rsidR="004B7753" w:rsidRPr="00AF2B7F" w:rsidRDefault="004B7753" w:rsidP="00791BCA">
      <w:pPr>
        <w:pStyle w:val="aa"/>
        <w:tabs>
          <w:tab w:val="left" w:pos="548"/>
          <w:tab w:val="left" w:pos="1978"/>
          <w:tab w:val="left" w:pos="3332"/>
          <w:tab w:val="left" w:pos="5573"/>
          <w:tab w:val="left" w:pos="7128"/>
          <w:tab w:val="left" w:pos="8751"/>
        </w:tabs>
        <w:spacing w:line="360" w:lineRule="exact"/>
        <w:ind w:right="270"/>
        <w:jc w:val="center"/>
        <w:rPr>
          <w:b/>
          <w:color w:val="000000"/>
          <w:sz w:val="28"/>
          <w:szCs w:val="28"/>
          <w:lang w:bidi="he-IL"/>
        </w:rPr>
      </w:pPr>
      <w:r w:rsidRPr="00AF2B7F">
        <w:rPr>
          <w:b/>
          <w:color w:val="000000"/>
          <w:sz w:val="28"/>
          <w:szCs w:val="28"/>
          <w:lang w:bidi="he-IL"/>
        </w:rPr>
        <w:t>Уровень загрязнения атмосферного воздуха</w:t>
      </w:r>
    </w:p>
    <w:p w14:paraId="286ED72B" w14:textId="77777777" w:rsidR="004B7753" w:rsidRPr="00AF2B7F" w:rsidRDefault="004B7753" w:rsidP="00791BCA">
      <w:pPr>
        <w:pStyle w:val="aa"/>
        <w:tabs>
          <w:tab w:val="left" w:pos="548"/>
          <w:tab w:val="left" w:pos="1978"/>
          <w:tab w:val="left" w:pos="3332"/>
          <w:tab w:val="left" w:pos="5573"/>
          <w:tab w:val="left" w:pos="7128"/>
          <w:tab w:val="left" w:pos="8751"/>
        </w:tabs>
        <w:spacing w:line="360" w:lineRule="exact"/>
        <w:ind w:right="270"/>
        <w:jc w:val="center"/>
        <w:rPr>
          <w:color w:val="000000"/>
          <w:sz w:val="28"/>
          <w:szCs w:val="28"/>
          <w:lang w:bidi="he-IL"/>
        </w:rPr>
      </w:pPr>
    </w:p>
    <w:p w14:paraId="3F415587" w14:textId="77777777" w:rsidR="004B7753" w:rsidRPr="00AF2B7F" w:rsidRDefault="004B7753" w:rsidP="004B7753">
      <w:pPr>
        <w:pStyle w:val="21"/>
        <w:suppressAutoHyphens/>
        <w:spacing w:after="0" w:line="360" w:lineRule="exact"/>
        <w:ind w:left="0" w:right="270" w:firstLine="720"/>
        <w:jc w:val="both"/>
        <w:rPr>
          <w:rFonts w:ascii="Times New Roman" w:hAnsi="Times New Roman" w:cs="Times New Roman"/>
          <w:sz w:val="28"/>
          <w:szCs w:val="28"/>
          <w:vertAlign w:val="superscript"/>
          <w:lang w:bidi="he-IL"/>
        </w:rPr>
      </w:pPr>
      <w:r w:rsidRPr="00AF2B7F">
        <w:rPr>
          <w:rFonts w:ascii="Times New Roman" w:hAnsi="Times New Roman" w:cs="Times New Roman"/>
          <w:sz w:val="28"/>
          <w:szCs w:val="28"/>
          <w:lang w:bidi="he-IL"/>
        </w:rPr>
        <w:t>Для оценки уровня загрязнения атмосферного воздуха используются три показателя</w:t>
      </w:r>
      <w:r w:rsidRPr="00AF2B7F">
        <w:rPr>
          <w:rFonts w:ascii="Times New Roman" w:hAnsi="Times New Roman" w:cs="Times New Roman"/>
        </w:rPr>
        <w:t xml:space="preserve"> </w:t>
      </w:r>
      <w:r w:rsidRPr="00AF2B7F">
        <w:rPr>
          <w:rFonts w:ascii="Times New Roman" w:hAnsi="Times New Roman" w:cs="Times New Roman"/>
          <w:sz w:val="28"/>
          <w:szCs w:val="28"/>
        </w:rPr>
        <w:t>качества воздуха: индекс загрязнения атмосферы – ИЗА, стандартный индекс – СИ и наибольшая повторяемость превышения ПДК – НП.</w:t>
      </w:r>
    </w:p>
    <w:p w14:paraId="487AEBC4" w14:textId="77777777" w:rsidR="004B7753" w:rsidRPr="00AF2B7F"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sidRPr="00AF2B7F">
        <w:rPr>
          <w:rFonts w:ascii="Times New Roman" w:hAnsi="Times New Roman" w:cs="Times New Roman"/>
          <w:b/>
          <w:color w:val="000000"/>
          <w:sz w:val="28"/>
          <w:szCs w:val="28"/>
        </w:rPr>
        <w:t xml:space="preserve">СИ </w:t>
      </w:r>
      <w:r w:rsidRPr="00AF2B7F">
        <w:rPr>
          <w:rFonts w:ascii="Times New Roman" w:hAnsi="Times New Roman" w:cs="Times New Roman"/>
          <w:color w:val="000000"/>
          <w:sz w:val="28"/>
          <w:szCs w:val="28"/>
        </w:rPr>
        <w:t>— наибольшая измеренная разовая концентрация примеси, деленная на ПДК, из данных измерений на посту за одной примесью, или на всех постах за одной примесью, или на всех постах за всеми примесями.</w:t>
      </w:r>
    </w:p>
    <w:p w14:paraId="2EB3A23C" w14:textId="77777777" w:rsidR="004B7753" w:rsidRPr="00AF2B7F"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sidRPr="00AF2B7F">
        <w:rPr>
          <w:rFonts w:ascii="Times New Roman" w:hAnsi="Times New Roman" w:cs="Times New Roman"/>
          <w:b/>
          <w:color w:val="000000"/>
          <w:sz w:val="28"/>
          <w:szCs w:val="28"/>
        </w:rPr>
        <w:t xml:space="preserve">НП </w:t>
      </w:r>
      <w:r w:rsidRPr="00AF2B7F">
        <w:rPr>
          <w:rFonts w:ascii="Times New Roman" w:hAnsi="Times New Roman" w:cs="Times New Roman"/>
          <w:color w:val="000000"/>
          <w:sz w:val="28"/>
          <w:szCs w:val="28"/>
        </w:rPr>
        <w:t xml:space="preserve">— наибольшая повторяемость превышения ПДК из данных измерений на посту за одной примесью, или на всех постах за одной примесью, или на всех постах за всеми примесями. </w:t>
      </w:r>
    </w:p>
    <w:p w14:paraId="3C639E15" w14:textId="77777777" w:rsidR="004B7753" w:rsidRPr="00AF2B7F"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sidRPr="00AF2B7F">
        <w:rPr>
          <w:rFonts w:ascii="Times New Roman" w:hAnsi="Times New Roman" w:cs="Times New Roman"/>
          <w:b/>
          <w:color w:val="000000"/>
          <w:sz w:val="28"/>
          <w:szCs w:val="28"/>
        </w:rPr>
        <w:t>ИЗА</w:t>
      </w:r>
      <w:r w:rsidRPr="00AF2B7F">
        <w:rPr>
          <w:rFonts w:ascii="Times New Roman" w:hAnsi="Times New Roman" w:cs="Times New Roman"/>
          <w:color w:val="000000"/>
          <w:sz w:val="28"/>
          <w:szCs w:val="28"/>
        </w:rPr>
        <w:t xml:space="preserve"> – суммарный индекс загрязнения атмосферы.</w:t>
      </w:r>
    </w:p>
    <w:p w14:paraId="54B44DA4" w14:textId="77777777" w:rsidR="004B7753"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sidRPr="00AF2B7F">
        <w:rPr>
          <w:rFonts w:ascii="Times New Roman" w:hAnsi="Times New Roman" w:cs="Times New Roman"/>
          <w:color w:val="000000"/>
          <w:sz w:val="28"/>
          <w:szCs w:val="28"/>
        </w:rPr>
        <w:t xml:space="preserve">Согласно значениям ИЗА, СИ, НП принято различать четыре степени загрязнения атмосферного воздуха </w:t>
      </w:r>
    </w:p>
    <w:p w14:paraId="24136765" w14:textId="77777777" w:rsidR="00AF2B7F" w:rsidRPr="00AF2B7F" w:rsidRDefault="00AF2B7F"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p>
    <w:p w14:paraId="177246DD" w14:textId="77777777" w:rsidR="004B7753" w:rsidRPr="00AF2B7F" w:rsidRDefault="004B7753" w:rsidP="004B7753">
      <w:pPr>
        <w:pStyle w:val="af0"/>
        <w:suppressAutoHyphens/>
        <w:overflowPunct w:val="0"/>
        <w:autoSpaceDE w:val="0"/>
        <w:autoSpaceDN w:val="0"/>
        <w:adjustRightInd w:val="0"/>
        <w:spacing w:after="0" w:line="360" w:lineRule="exact"/>
        <w:jc w:val="center"/>
        <w:textAlignment w:val="baseline"/>
        <w:rPr>
          <w:rFonts w:ascii="Times New Roman" w:hAnsi="Times New Roman" w:cs="Times New Roman"/>
          <w:b/>
          <w:color w:val="000000"/>
          <w:sz w:val="28"/>
          <w:szCs w:val="28"/>
        </w:rPr>
      </w:pPr>
      <w:r w:rsidRPr="00AF2B7F">
        <w:rPr>
          <w:rFonts w:ascii="Times New Roman" w:hAnsi="Times New Roman" w:cs="Times New Roman"/>
          <w:b/>
          <w:color w:val="000000"/>
          <w:sz w:val="28"/>
          <w:szCs w:val="28"/>
        </w:rPr>
        <w:t>Оценка степени загрязнения атмосферы</w:t>
      </w:r>
    </w:p>
    <w:p w14:paraId="16155678" w14:textId="77777777" w:rsidR="004B7753" w:rsidRPr="00AF2B7F" w:rsidRDefault="004B7753" w:rsidP="004B7753">
      <w:pPr>
        <w:pStyle w:val="af0"/>
        <w:suppressAutoHyphens/>
        <w:overflowPunct w:val="0"/>
        <w:autoSpaceDE w:val="0"/>
        <w:autoSpaceDN w:val="0"/>
        <w:adjustRightInd w:val="0"/>
        <w:spacing w:after="0" w:line="360" w:lineRule="exact"/>
        <w:jc w:val="center"/>
        <w:textAlignment w:val="baseline"/>
        <w:rPr>
          <w:rFonts w:ascii="Times New Roman" w:hAnsi="Times New Roman" w:cs="Times New Roman"/>
          <w:b/>
          <w:color w:val="00000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2"/>
        <w:gridCol w:w="1800"/>
        <w:gridCol w:w="1801"/>
        <w:gridCol w:w="1801"/>
        <w:gridCol w:w="1695"/>
      </w:tblGrid>
      <w:tr w:rsidR="004B7753" w:rsidRPr="00AF2B7F" w14:paraId="746E6155" w14:textId="77777777" w:rsidTr="00941F8B">
        <w:trPr>
          <w:jc w:val="center"/>
        </w:trPr>
        <w:tc>
          <w:tcPr>
            <w:tcW w:w="3492" w:type="dxa"/>
            <w:gridSpan w:val="2"/>
            <w:shd w:val="clear" w:color="auto" w:fill="auto"/>
            <w:vAlign w:val="center"/>
          </w:tcPr>
          <w:p w14:paraId="4BA2E653"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Степень</w:t>
            </w:r>
          </w:p>
        </w:tc>
        <w:tc>
          <w:tcPr>
            <w:tcW w:w="1801" w:type="dxa"/>
            <w:vMerge w:val="restart"/>
            <w:shd w:val="clear" w:color="auto" w:fill="auto"/>
            <w:vAlign w:val="center"/>
          </w:tcPr>
          <w:p w14:paraId="436AE8DA"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ИЗА</w:t>
            </w:r>
          </w:p>
        </w:tc>
        <w:tc>
          <w:tcPr>
            <w:tcW w:w="1801" w:type="dxa"/>
            <w:vMerge w:val="restart"/>
            <w:shd w:val="clear" w:color="auto" w:fill="auto"/>
            <w:vAlign w:val="center"/>
          </w:tcPr>
          <w:p w14:paraId="7773BFD8"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СИ</w:t>
            </w:r>
          </w:p>
        </w:tc>
        <w:tc>
          <w:tcPr>
            <w:tcW w:w="1695" w:type="dxa"/>
            <w:vMerge w:val="restart"/>
            <w:shd w:val="clear" w:color="auto" w:fill="auto"/>
            <w:vAlign w:val="center"/>
          </w:tcPr>
          <w:p w14:paraId="2E93BAB4"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НП</w:t>
            </w:r>
          </w:p>
        </w:tc>
      </w:tr>
      <w:tr w:rsidR="004B7753" w:rsidRPr="00AF2B7F" w14:paraId="658C81B6" w14:textId="77777777" w:rsidTr="00941F8B">
        <w:trPr>
          <w:jc w:val="center"/>
        </w:trPr>
        <w:tc>
          <w:tcPr>
            <w:tcW w:w="1692" w:type="dxa"/>
            <w:shd w:val="clear" w:color="auto" w:fill="auto"/>
          </w:tcPr>
          <w:p w14:paraId="4998E0D5"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градации</w:t>
            </w:r>
          </w:p>
        </w:tc>
        <w:tc>
          <w:tcPr>
            <w:tcW w:w="1800" w:type="dxa"/>
            <w:shd w:val="clear" w:color="auto" w:fill="auto"/>
            <w:vAlign w:val="center"/>
          </w:tcPr>
          <w:p w14:paraId="08F61509"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загрязнение атмосферы</w:t>
            </w:r>
          </w:p>
        </w:tc>
        <w:tc>
          <w:tcPr>
            <w:tcW w:w="1801" w:type="dxa"/>
            <w:vMerge/>
            <w:shd w:val="clear" w:color="auto" w:fill="auto"/>
            <w:vAlign w:val="center"/>
          </w:tcPr>
          <w:p w14:paraId="6391C2F3"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p>
        </w:tc>
        <w:tc>
          <w:tcPr>
            <w:tcW w:w="1801" w:type="dxa"/>
            <w:vMerge/>
            <w:shd w:val="clear" w:color="auto" w:fill="auto"/>
            <w:vAlign w:val="center"/>
          </w:tcPr>
          <w:p w14:paraId="69F0C575"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p>
        </w:tc>
        <w:tc>
          <w:tcPr>
            <w:tcW w:w="1695" w:type="dxa"/>
            <w:vMerge/>
            <w:shd w:val="clear" w:color="auto" w:fill="auto"/>
            <w:vAlign w:val="center"/>
          </w:tcPr>
          <w:p w14:paraId="54D409E5"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p>
        </w:tc>
      </w:tr>
      <w:tr w:rsidR="004B7753" w:rsidRPr="00AF2B7F" w14:paraId="3CD99D7B" w14:textId="77777777" w:rsidTr="00941F8B">
        <w:trPr>
          <w:jc w:val="center"/>
        </w:trPr>
        <w:tc>
          <w:tcPr>
            <w:tcW w:w="1692" w:type="dxa"/>
            <w:shd w:val="clear" w:color="auto" w:fill="auto"/>
          </w:tcPr>
          <w:p w14:paraId="5A59160E" w14:textId="77777777" w:rsidR="004B7753" w:rsidRPr="00AF2B7F" w:rsidRDefault="004B7753" w:rsidP="00165D63">
            <w:pPr>
              <w:suppressAutoHyphens/>
              <w:spacing w:after="0" w:line="240" w:lineRule="auto"/>
              <w:jc w:val="center"/>
              <w:rPr>
                <w:rFonts w:ascii="Times New Roman" w:hAnsi="Times New Roman" w:cs="Times New Roman"/>
                <w:sz w:val="24"/>
                <w:szCs w:val="24"/>
                <w:lang w:val="en-US"/>
              </w:rPr>
            </w:pPr>
            <w:r w:rsidRPr="00AF2B7F">
              <w:rPr>
                <w:rFonts w:ascii="Times New Roman" w:hAnsi="Times New Roman" w:cs="Times New Roman"/>
                <w:sz w:val="24"/>
                <w:szCs w:val="24"/>
                <w:lang w:val="en-US"/>
              </w:rPr>
              <w:t>I</w:t>
            </w:r>
          </w:p>
        </w:tc>
        <w:tc>
          <w:tcPr>
            <w:tcW w:w="1800" w:type="dxa"/>
            <w:shd w:val="clear" w:color="auto" w:fill="auto"/>
            <w:vAlign w:val="center"/>
          </w:tcPr>
          <w:p w14:paraId="26B0095A"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Низкое</w:t>
            </w:r>
          </w:p>
        </w:tc>
        <w:tc>
          <w:tcPr>
            <w:tcW w:w="1801" w:type="dxa"/>
            <w:shd w:val="clear" w:color="auto" w:fill="auto"/>
            <w:vAlign w:val="center"/>
          </w:tcPr>
          <w:p w14:paraId="4A639B9C"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0 до 4</w:t>
            </w:r>
          </w:p>
        </w:tc>
        <w:tc>
          <w:tcPr>
            <w:tcW w:w="1801" w:type="dxa"/>
            <w:shd w:val="clear" w:color="auto" w:fill="auto"/>
            <w:vAlign w:val="center"/>
          </w:tcPr>
          <w:p w14:paraId="6A55884F"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0 до 1</w:t>
            </w:r>
          </w:p>
        </w:tc>
        <w:tc>
          <w:tcPr>
            <w:tcW w:w="1695" w:type="dxa"/>
            <w:shd w:val="clear" w:color="auto" w:fill="auto"/>
            <w:vAlign w:val="center"/>
          </w:tcPr>
          <w:p w14:paraId="6E5B3A54"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0</w:t>
            </w:r>
          </w:p>
        </w:tc>
      </w:tr>
      <w:tr w:rsidR="004B7753" w:rsidRPr="00AF2B7F" w14:paraId="67FFADF3" w14:textId="77777777" w:rsidTr="00941F8B">
        <w:trPr>
          <w:jc w:val="center"/>
        </w:trPr>
        <w:tc>
          <w:tcPr>
            <w:tcW w:w="1692" w:type="dxa"/>
            <w:shd w:val="clear" w:color="auto" w:fill="auto"/>
          </w:tcPr>
          <w:p w14:paraId="037B3FFE" w14:textId="77777777" w:rsidR="004B7753" w:rsidRPr="00AF2B7F" w:rsidRDefault="004B7753" w:rsidP="00165D63">
            <w:pPr>
              <w:suppressAutoHyphens/>
              <w:spacing w:after="0" w:line="240" w:lineRule="auto"/>
              <w:jc w:val="center"/>
              <w:rPr>
                <w:rFonts w:ascii="Times New Roman" w:hAnsi="Times New Roman" w:cs="Times New Roman"/>
                <w:sz w:val="24"/>
                <w:szCs w:val="24"/>
                <w:lang w:val="en-US"/>
              </w:rPr>
            </w:pPr>
            <w:r w:rsidRPr="00AF2B7F">
              <w:rPr>
                <w:rFonts w:ascii="Times New Roman" w:hAnsi="Times New Roman" w:cs="Times New Roman"/>
                <w:sz w:val="24"/>
                <w:szCs w:val="24"/>
                <w:lang w:val="en-US"/>
              </w:rPr>
              <w:t>II</w:t>
            </w:r>
          </w:p>
        </w:tc>
        <w:tc>
          <w:tcPr>
            <w:tcW w:w="1800" w:type="dxa"/>
            <w:shd w:val="clear" w:color="auto" w:fill="auto"/>
            <w:vAlign w:val="center"/>
          </w:tcPr>
          <w:p w14:paraId="2A52B19E"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Повышенное</w:t>
            </w:r>
          </w:p>
        </w:tc>
        <w:tc>
          <w:tcPr>
            <w:tcW w:w="1801" w:type="dxa"/>
            <w:shd w:val="clear" w:color="auto" w:fill="auto"/>
            <w:vAlign w:val="center"/>
          </w:tcPr>
          <w:p w14:paraId="4174B2AB"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5 до 6</w:t>
            </w:r>
          </w:p>
        </w:tc>
        <w:tc>
          <w:tcPr>
            <w:tcW w:w="1801" w:type="dxa"/>
            <w:shd w:val="clear" w:color="auto" w:fill="auto"/>
            <w:vAlign w:val="center"/>
          </w:tcPr>
          <w:p w14:paraId="34F733C5"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2 до 4</w:t>
            </w:r>
          </w:p>
        </w:tc>
        <w:tc>
          <w:tcPr>
            <w:tcW w:w="1695" w:type="dxa"/>
            <w:shd w:val="clear" w:color="auto" w:fill="auto"/>
            <w:vAlign w:val="center"/>
          </w:tcPr>
          <w:p w14:paraId="0A89EAC1"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1 до 19</w:t>
            </w:r>
          </w:p>
        </w:tc>
      </w:tr>
      <w:tr w:rsidR="004B7753" w:rsidRPr="00AF2B7F" w14:paraId="22E7597B" w14:textId="77777777" w:rsidTr="00941F8B">
        <w:trPr>
          <w:jc w:val="center"/>
        </w:trPr>
        <w:tc>
          <w:tcPr>
            <w:tcW w:w="1692" w:type="dxa"/>
            <w:shd w:val="clear" w:color="auto" w:fill="auto"/>
          </w:tcPr>
          <w:p w14:paraId="56C13A30" w14:textId="77777777" w:rsidR="004B7753" w:rsidRPr="00AF2B7F" w:rsidRDefault="004B7753" w:rsidP="00165D63">
            <w:pPr>
              <w:suppressAutoHyphens/>
              <w:spacing w:after="0" w:line="240" w:lineRule="auto"/>
              <w:jc w:val="center"/>
              <w:rPr>
                <w:rFonts w:ascii="Times New Roman" w:hAnsi="Times New Roman" w:cs="Times New Roman"/>
                <w:sz w:val="24"/>
                <w:szCs w:val="24"/>
                <w:lang w:val="en-US"/>
              </w:rPr>
            </w:pPr>
            <w:r w:rsidRPr="00AF2B7F">
              <w:rPr>
                <w:rFonts w:ascii="Times New Roman" w:hAnsi="Times New Roman" w:cs="Times New Roman"/>
                <w:sz w:val="24"/>
                <w:szCs w:val="24"/>
                <w:lang w:val="en-US"/>
              </w:rPr>
              <w:t>III</w:t>
            </w:r>
          </w:p>
        </w:tc>
        <w:tc>
          <w:tcPr>
            <w:tcW w:w="1800" w:type="dxa"/>
            <w:shd w:val="clear" w:color="auto" w:fill="auto"/>
            <w:vAlign w:val="center"/>
          </w:tcPr>
          <w:p w14:paraId="4DE22764"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Высокое</w:t>
            </w:r>
          </w:p>
        </w:tc>
        <w:tc>
          <w:tcPr>
            <w:tcW w:w="1801" w:type="dxa"/>
            <w:shd w:val="clear" w:color="auto" w:fill="auto"/>
            <w:vAlign w:val="center"/>
          </w:tcPr>
          <w:p w14:paraId="780E0D01"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7 до 13</w:t>
            </w:r>
          </w:p>
        </w:tc>
        <w:tc>
          <w:tcPr>
            <w:tcW w:w="1801" w:type="dxa"/>
            <w:shd w:val="clear" w:color="auto" w:fill="auto"/>
            <w:vAlign w:val="center"/>
          </w:tcPr>
          <w:p w14:paraId="4E15CBDC"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5 до 10</w:t>
            </w:r>
          </w:p>
        </w:tc>
        <w:tc>
          <w:tcPr>
            <w:tcW w:w="1695" w:type="dxa"/>
            <w:shd w:val="clear" w:color="auto" w:fill="auto"/>
            <w:vAlign w:val="center"/>
          </w:tcPr>
          <w:p w14:paraId="353A915C"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от 20 до 49</w:t>
            </w:r>
          </w:p>
        </w:tc>
      </w:tr>
      <w:tr w:rsidR="004B7753" w:rsidRPr="00AF2B7F" w14:paraId="3F67A1CA" w14:textId="77777777" w:rsidTr="00941F8B">
        <w:trPr>
          <w:jc w:val="center"/>
        </w:trPr>
        <w:tc>
          <w:tcPr>
            <w:tcW w:w="1692" w:type="dxa"/>
            <w:shd w:val="clear" w:color="auto" w:fill="auto"/>
          </w:tcPr>
          <w:p w14:paraId="20607C1B" w14:textId="77777777" w:rsidR="004B7753" w:rsidRPr="00AF2B7F" w:rsidRDefault="004B7753" w:rsidP="00165D63">
            <w:pPr>
              <w:suppressAutoHyphens/>
              <w:spacing w:after="0" w:line="240" w:lineRule="auto"/>
              <w:jc w:val="center"/>
              <w:rPr>
                <w:rFonts w:ascii="Times New Roman" w:hAnsi="Times New Roman" w:cs="Times New Roman"/>
                <w:sz w:val="24"/>
                <w:szCs w:val="24"/>
                <w:lang w:val="en-US"/>
              </w:rPr>
            </w:pPr>
            <w:r w:rsidRPr="00AF2B7F">
              <w:rPr>
                <w:rFonts w:ascii="Times New Roman" w:hAnsi="Times New Roman" w:cs="Times New Roman"/>
                <w:sz w:val="24"/>
                <w:szCs w:val="24"/>
                <w:lang w:val="en-US"/>
              </w:rPr>
              <w:t>IV</w:t>
            </w:r>
          </w:p>
        </w:tc>
        <w:tc>
          <w:tcPr>
            <w:tcW w:w="1800" w:type="dxa"/>
            <w:shd w:val="clear" w:color="auto" w:fill="auto"/>
            <w:vAlign w:val="center"/>
          </w:tcPr>
          <w:p w14:paraId="3085E908"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Очень высокое</w:t>
            </w:r>
          </w:p>
        </w:tc>
        <w:tc>
          <w:tcPr>
            <w:tcW w:w="1801" w:type="dxa"/>
            <w:shd w:val="clear" w:color="auto" w:fill="auto"/>
            <w:vAlign w:val="center"/>
          </w:tcPr>
          <w:p w14:paraId="1C49ADDA"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 14</w:t>
            </w:r>
          </w:p>
        </w:tc>
        <w:tc>
          <w:tcPr>
            <w:tcW w:w="1801" w:type="dxa"/>
            <w:shd w:val="clear" w:color="auto" w:fill="auto"/>
            <w:vAlign w:val="center"/>
          </w:tcPr>
          <w:p w14:paraId="519F44C8"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&gt; 10</w:t>
            </w:r>
          </w:p>
        </w:tc>
        <w:tc>
          <w:tcPr>
            <w:tcW w:w="1695" w:type="dxa"/>
            <w:shd w:val="clear" w:color="auto" w:fill="auto"/>
            <w:vAlign w:val="center"/>
          </w:tcPr>
          <w:p w14:paraId="661E9C86" w14:textId="77777777" w:rsidR="004B7753" w:rsidRPr="00AF2B7F" w:rsidRDefault="004B7753" w:rsidP="00165D63">
            <w:pPr>
              <w:suppressAutoHyphens/>
              <w:spacing w:after="0" w:line="240" w:lineRule="auto"/>
              <w:jc w:val="center"/>
              <w:rPr>
                <w:rFonts w:ascii="Times New Roman" w:hAnsi="Times New Roman" w:cs="Times New Roman"/>
                <w:sz w:val="24"/>
                <w:szCs w:val="24"/>
              </w:rPr>
            </w:pPr>
            <w:r w:rsidRPr="00AF2B7F">
              <w:rPr>
                <w:rFonts w:ascii="Times New Roman" w:hAnsi="Times New Roman" w:cs="Times New Roman"/>
                <w:sz w:val="24"/>
                <w:szCs w:val="24"/>
              </w:rPr>
              <w:t>&gt; 50</w:t>
            </w:r>
          </w:p>
        </w:tc>
      </w:tr>
    </w:tbl>
    <w:p w14:paraId="05B68573" w14:textId="77777777" w:rsidR="004B7753" w:rsidRPr="00AF2B7F" w:rsidRDefault="004B7753" w:rsidP="004B7753">
      <w:pPr>
        <w:pStyle w:val="af0"/>
        <w:suppressAutoHyphens/>
        <w:overflowPunct w:val="0"/>
        <w:autoSpaceDE w:val="0"/>
        <w:autoSpaceDN w:val="0"/>
        <w:adjustRightInd w:val="0"/>
        <w:spacing w:after="0" w:line="360" w:lineRule="exact"/>
        <w:jc w:val="center"/>
        <w:textAlignment w:val="baseline"/>
        <w:rPr>
          <w:rFonts w:ascii="Times New Roman" w:hAnsi="Times New Roman" w:cs="Times New Roman"/>
          <w:b/>
          <w:color w:val="000000"/>
          <w:sz w:val="28"/>
          <w:szCs w:val="28"/>
        </w:rPr>
      </w:pPr>
    </w:p>
    <w:p w14:paraId="462A2FB2" w14:textId="4FDA9B52" w:rsidR="004B7753" w:rsidRDefault="00DF345E" w:rsidP="00DF345E">
      <w:pPr>
        <w:pStyle w:val="af0"/>
        <w:suppressAutoHyphens/>
        <w:spacing w:after="0" w:line="360" w:lineRule="exact"/>
        <w:ind w:right="272" w:firstLine="720"/>
        <w:jc w:val="both"/>
        <w:rPr>
          <w:rFonts w:ascii="Times New Roman" w:eastAsia="Calibri" w:hAnsi="Times New Roman" w:cs="Times New Roman"/>
          <w:color w:val="000000"/>
          <w:sz w:val="28"/>
          <w:szCs w:val="28"/>
        </w:rPr>
      </w:pPr>
      <w:r w:rsidRPr="00AF2B7F">
        <w:rPr>
          <w:rFonts w:ascii="Times New Roman" w:eastAsia="Calibri" w:hAnsi="Times New Roman" w:cs="Times New Roman"/>
          <w:color w:val="000000"/>
          <w:sz w:val="28"/>
          <w:szCs w:val="28"/>
        </w:rPr>
        <w:lastRenderedPageBreak/>
        <w:t>Пост наблюдения за загрязнением атмосферного воздуха Пермского центра по гидрометеорологии и мониторингу окружающей среды в Чайковском городском округе отсутствует</w:t>
      </w:r>
      <w:r w:rsidR="00AF2B7F">
        <w:rPr>
          <w:rFonts w:ascii="Times New Roman" w:eastAsia="Calibri" w:hAnsi="Times New Roman" w:cs="Times New Roman"/>
          <w:color w:val="000000"/>
          <w:sz w:val="28"/>
          <w:szCs w:val="28"/>
        </w:rPr>
        <w:t>.</w:t>
      </w:r>
    </w:p>
    <w:p w14:paraId="108567C4" w14:textId="4BE2BFD7" w:rsidR="002C2896" w:rsidRDefault="002C2896" w:rsidP="00DF345E">
      <w:pPr>
        <w:pStyle w:val="af0"/>
        <w:suppressAutoHyphens/>
        <w:spacing w:after="0" w:line="360" w:lineRule="exact"/>
        <w:ind w:right="272"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С </w:t>
      </w:r>
      <w:r w:rsidR="00677A63">
        <w:rPr>
          <w:rFonts w:ascii="Times New Roman" w:eastAsia="Calibri" w:hAnsi="Times New Roman" w:cs="Times New Roman"/>
          <w:color w:val="000000"/>
          <w:sz w:val="28"/>
          <w:szCs w:val="28"/>
        </w:rPr>
        <w:t>марта</w:t>
      </w:r>
      <w:r>
        <w:rPr>
          <w:rFonts w:ascii="Times New Roman" w:eastAsia="Calibri" w:hAnsi="Times New Roman" w:cs="Times New Roman"/>
          <w:color w:val="000000"/>
          <w:sz w:val="28"/>
          <w:szCs w:val="28"/>
        </w:rPr>
        <w:t xml:space="preserve"> 2023 года</w:t>
      </w:r>
      <w:r w:rsidR="00677A63">
        <w:rPr>
          <w:rFonts w:ascii="Times New Roman" w:eastAsia="Calibri" w:hAnsi="Times New Roman" w:cs="Times New Roman"/>
          <w:color w:val="000000"/>
          <w:sz w:val="28"/>
          <w:szCs w:val="28"/>
        </w:rPr>
        <w:t xml:space="preserve"> на территории Чайковского городского </w:t>
      </w:r>
      <w:proofErr w:type="gramStart"/>
      <w:r w:rsidR="00677A63">
        <w:rPr>
          <w:rFonts w:ascii="Times New Roman" w:eastAsia="Calibri" w:hAnsi="Times New Roman" w:cs="Times New Roman"/>
          <w:color w:val="000000"/>
          <w:sz w:val="28"/>
          <w:szCs w:val="28"/>
        </w:rPr>
        <w:t>округа  в</w:t>
      </w:r>
      <w:proofErr w:type="gramEnd"/>
      <w:r w:rsidR="00677A63">
        <w:rPr>
          <w:rFonts w:ascii="Times New Roman" w:eastAsia="Calibri" w:hAnsi="Times New Roman" w:cs="Times New Roman"/>
          <w:color w:val="000000"/>
          <w:sz w:val="28"/>
          <w:szCs w:val="28"/>
        </w:rPr>
        <w:t xml:space="preserve"> районе п. Марковский, д. Большой </w:t>
      </w:r>
      <w:proofErr w:type="spellStart"/>
      <w:r w:rsidR="00677A63">
        <w:rPr>
          <w:rFonts w:ascii="Times New Roman" w:eastAsia="Calibri" w:hAnsi="Times New Roman" w:cs="Times New Roman"/>
          <w:color w:val="000000"/>
          <w:sz w:val="28"/>
          <w:szCs w:val="28"/>
        </w:rPr>
        <w:t>Букор</w:t>
      </w:r>
      <w:proofErr w:type="spellEnd"/>
      <w:r w:rsidR="00677A63">
        <w:rPr>
          <w:rFonts w:ascii="Times New Roman" w:eastAsia="Calibri" w:hAnsi="Times New Roman" w:cs="Times New Roman"/>
          <w:color w:val="000000"/>
          <w:sz w:val="28"/>
          <w:szCs w:val="28"/>
        </w:rPr>
        <w:t>, г. Чайковский</w:t>
      </w:r>
      <w:r>
        <w:rPr>
          <w:rFonts w:ascii="Times New Roman" w:eastAsia="Calibri" w:hAnsi="Times New Roman" w:cs="Times New Roman"/>
          <w:color w:val="000000"/>
          <w:sz w:val="28"/>
          <w:szCs w:val="28"/>
        </w:rPr>
        <w:t xml:space="preserve"> </w:t>
      </w:r>
      <w:r w:rsidR="008E7D93">
        <w:rPr>
          <w:rFonts w:ascii="Times New Roman" w:eastAsia="Calibri" w:hAnsi="Times New Roman" w:cs="Times New Roman"/>
          <w:color w:val="000000"/>
          <w:sz w:val="28"/>
          <w:szCs w:val="28"/>
        </w:rPr>
        <w:t>в атмосферном воздухе ощущался неприятный запах, напоминающий сероводород. По данным Южного территориального отдела Управления Росприроднадзора по Пермскому краю были выполнены выездные лаборатории и произведен забор проб воздуха. Превышение опасных концентраций вредных веществ для жизни человека не обнаружено. Источник загрязнения атмосферного воздуха не выявлен.</w:t>
      </w:r>
    </w:p>
    <w:p w14:paraId="0B52CC47" w14:textId="77777777" w:rsidR="002C2896" w:rsidRDefault="002C2896" w:rsidP="00DF345E">
      <w:pPr>
        <w:pStyle w:val="af0"/>
        <w:suppressAutoHyphens/>
        <w:spacing w:after="0" w:line="360" w:lineRule="exact"/>
        <w:ind w:right="272" w:firstLine="720"/>
        <w:jc w:val="both"/>
        <w:rPr>
          <w:rFonts w:ascii="Times New Roman" w:eastAsia="Calibri" w:hAnsi="Times New Roman" w:cs="Times New Roman"/>
          <w:color w:val="000000"/>
          <w:sz w:val="28"/>
          <w:szCs w:val="28"/>
        </w:rPr>
      </w:pPr>
    </w:p>
    <w:p w14:paraId="5B748BDD" w14:textId="77777777" w:rsidR="004B7753" w:rsidRPr="00DF345E" w:rsidRDefault="004B7753" w:rsidP="00DF345E">
      <w:pPr>
        <w:pStyle w:val="af0"/>
        <w:suppressAutoHyphens/>
        <w:overflowPunct w:val="0"/>
        <w:autoSpaceDE w:val="0"/>
        <w:autoSpaceDN w:val="0"/>
        <w:adjustRightInd w:val="0"/>
        <w:spacing w:after="0" w:line="280" w:lineRule="exact"/>
        <w:ind w:firstLine="709"/>
        <w:textAlignment w:val="baseline"/>
        <w:rPr>
          <w:rFonts w:ascii="Times New Roman" w:hAnsi="Times New Roman" w:cs="Times New Roman"/>
          <w:color w:val="000000"/>
          <w:sz w:val="28"/>
          <w:szCs w:val="28"/>
        </w:rPr>
      </w:pPr>
      <w:r w:rsidRPr="00CE783C">
        <w:rPr>
          <w:rFonts w:ascii="Times New Roman" w:hAnsi="Times New Roman" w:cs="Times New Roman"/>
          <w:color w:val="000000"/>
          <w:sz w:val="24"/>
          <w:szCs w:val="24"/>
        </w:rPr>
        <w:t xml:space="preserve">                                                                                                                                                                                                       </w:t>
      </w:r>
      <w:r w:rsidR="00DF345E">
        <w:rPr>
          <w:rFonts w:ascii="Times New Roman" w:hAnsi="Times New Roman" w:cs="Times New Roman"/>
          <w:color w:val="000000"/>
          <w:sz w:val="24"/>
          <w:szCs w:val="24"/>
        </w:rPr>
        <w:t xml:space="preserve">                              </w:t>
      </w:r>
    </w:p>
    <w:p w14:paraId="21269313" w14:textId="7CA4AD25" w:rsidR="004B7753" w:rsidRPr="00AF2B7F" w:rsidRDefault="00036C52" w:rsidP="00C34246">
      <w:pPr>
        <w:pStyle w:val="a5"/>
        <w:numPr>
          <w:ilvl w:val="1"/>
          <w:numId w:val="2"/>
        </w:numPr>
        <w:jc w:val="center"/>
        <w:rPr>
          <w:rFonts w:ascii="Times New Roman" w:hAnsi="Times New Roman"/>
          <w:b/>
          <w:sz w:val="28"/>
          <w:szCs w:val="28"/>
          <w:lang w:eastAsia="ru-RU" w:bidi="he-IL"/>
        </w:rPr>
      </w:pPr>
      <w:r>
        <w:rPr>
          <w:rFonts w:ascii="Times New Roman" w:hAnsi="Times New Roman"/>
          <w:b/>
          <w:sz w:val="28"/>
          <w:szCs w:val="28"/>
          <w:lang w:eastAsia="ru-RU" w:bidi="he-IL"/>
        </w:rPr>
        <w:t>Качество водных объектов</w:t>
      </w:r>
    </w:p>
    <w:p w14:paraId="5FE5080F" w14:textId="77777777" w:rsidR="004B7753" w:rsidRPr="00AF2B7F" w:rsidRDefault="00AF2B7F" w:rsidP="00AF2B7F">
      <w:pPr>
        <w:pStyle w:val="33"/>
        <w:suppressAutoHyphens/>
        <w:spacing w:after="0" w:line="240" w:lineRule="exact"/>
        <w:ind w:left="397" w:right="142"/>
        <w:jc w:val="both"/>
        <w:rPr>
          <w:rFonts w:ascii="Times New Roman" w:hAnsi="Times New Roman" w:cs="Times New Roman"/>
          <w:i/>
          <w:color w:val="7F7F7F" w:themeColor="text1" w:themeTint="80"/>
          <w:sz w:val="24"/>
          <w:szCs w:val="24"/>
        </w:rPr>
      </w:pPr>
      <w:r w:rsidRPr="00AF2B7F">
        <w:rPr>
          <w:rFonts w:ascii="Times New Roman" w:hAnsi="Times New Roman" w:cs="Times New Roman"/>
          <w:i/>
          <w:color w:val="7F7F7F" w:themeColor="text1" w:themeTint="80"/>
          <w:sz w:val="24"/>
          <w:szCs w:val="24"/>
        </w:rPr>
        <w:t>(по материалам Пермского центра по гидрометеорологии и мониторингу окружающей среды —филиала Федерального государственного бюджетного учреждения «Уральское управление по гидрометеорологии и мониторингу окружающей среды»)</w:t>
      </w:r>
    </w:p>
    <w:p w14:paraId="7072FE37" w14:textId="7D1A9C62" w:rsidR="004B7753" w:rsidRPr="00AF2B7F" w:rsidRDefault="00C94F73" w:rsidP="004B7753">
      <w:pPr>
        <w:suppressAutoHyphens/>
        <w:spacing w:after="0" w:line="360" w:lineRule="exact"/>
        <w:ind w:right="139" w:firstLine="709"/>
        <w:jc w:val="both"/>
        <w:rPr>
          <w:rFonts w:ascii="Times New Roman" w:hAnsi="Times New Roman" w:cs="Times New Roman"/>
          <w:sz w:val="28"/>
          <w:szCs w:val="28"/>
        </w:rPr>
      </w:pPr>
      <w:r w:rsidRPr="00AF2B7F">
        <w:rPr>
          <w:rFonts w:ascii="Times New Roman" w:hAnsi="Times New Roman" w:cs="Times New Roman"/>
          <w:sz w:val="28"/>
          <w:szCs w:val="28"/>
        </w:rPr>
        <w:t>Оценка качества водных объектов проводилась на основе статистической обработки результатов гидрохимических наблюдений, проводимых Пермским ЦГМС — филиалом ФГБУ «Уральское УГМС», в течение 202</w:t>
      </w:r>
      <w:r w:rsidR="00F95B23">
        <w:rPr>
          <w:rFonts w:ascii="Times New Roman" w:hAnsi="Times New Roman" w:cs="Times New Roman"/>
          <w:sz w:val="28"/>
          <w:szCs w:val="28"/>
        </w:rPr>
        <w:t>3</w:t>
      </w:r>
      <w:r w:rsidRPr="00AF2B7F">
        <w:rPr>
          <w:rFonts w:ascii="Times New Roman" w:hAnsi="Times New Roman" w:cs="Times New Roman"/>
          <w:sz w:val="28"/>
          <w:szCs w:val="28"/>
        </w:rPr>
        <w:t xml:space="preserve"> года на 18 водных объектах (из них 3 водохранилища) в 32 пунктах (45 створах) в основные фазы гидрологического режима (от 7 до 12 раз в год). В пробах воды определялись показатели: взвешенные вещества, водородный показатель (</w:t>
      </w:r>
      <w:proofErr w:type="spellStart"/>
      <w:r w:rsidRPr="00AF2B7F">
        <w:rPr>
          <w:rFonts w:ascii="Times New Roman" w:hAnsi="Times New Roman" w:cs="Times New Roman"/>
          <w:sz w:val="28"/>
          <w:szCs w:val="28"/>
        </w:rPr>
        <w:t>pH</w:t>
      </w:r>
      <w:proofErr w:type="spellEnd"/>
      <w:r w:rsidRPr="00AF2B7F">
        <w:rPr>
          <w:rFonts w:ascii="Times New Roman" w:hAnsi="Times New Roman" w:cs="Times New Roman"/>
          <w:sz w:val="28"/>
          <w:szCs w:val="28"/>
        </w:rPr>
        <w:t xml:space="preserve">), температура, растворенный кислород, углекислый газ, интенсивность запаха, цветность, прозрачность, жесткость, кальций, магний (расчет.), гидрокарбонаты, сульфаты, хлориды, калий (расчет.), натрий (расчет.), минерализация (расчет.), ионы аммония, нитраты, нитриты, железо, фосфаты, фосфор (общ), кремний, медь, цинк, никель, хром, марганец, органические вещества по ХПК, БПК/, нефтепродукты, фенолы, </w:t>
      </w:r>
      <w:proofErr w:type="spellStart"/>
      <w:r w:rsidRPr="00AF2B7F">
        <w:rPr>
          <w:rFonts w:ascii="Times New Roman" w:hAnsi="Times New Roman" w:cs="Times New Roman"/>
          <w:sz w:val="28"/>
          <w:szCs w:val="28"/>
        </w:rPr>
        <w:t>СПАВа</w:t>
      </w:r>
      <w:proofErr w:type="spellEnd"/>
      <w:r w:rsidRPr="00AF2B7F">
        <w:rPr>
          <w:rFonts w:ascii="Times New Roman" w:hAnsi="Times New Roman" w:cs="Times New Roman"/>
          <w:sz w:val="28"/>
          <w:szCs w:val="28"/>
        </w:rPr>
        <w:t>, фториды, сероводород.</w:t>
      </w:r>
    </w:p>
    <w:p w14:paraId="068F6ADC" w14:textId="77777777" w:rsidR="004B7753" w:rsidRPr="00AF2B7F" w:rsidRDefault="004B7753" w:rsidP="004B7753">
      <w:pPr>
        <w:pStyle w:val="21"/>
        <w:suppressAutoHyphens/>
        <w:spacing w:after="0" w:line="240" w:lineRule="auto"/>
        <w:ind w:left="0" w:right="139" w:firstLine="709"/>
        <w:jc w:val="both"/>
        <w:rPr>
          <w:color w:val="FF0000"/>
        </w:rPr>
      </w:pPr>
    </w:p>
    <w:p w14:paraId="47033C88" w14:textId="77777777" w:rsidR="004B7753" w:rsidRPr="00AF2B7F" w:rsidRDefault="004B7753" w:rsidP="002751E9">
      <w:pPr>
        <w:pStyle w:val="21"/>
        <w:suppressAutoHyphens/>
        <w:spacing w:after="0" w:line="240" w:lineRule="auto"/>
        <w:ind w:left="1440" w:right="139"/>
        <w:jc w:val="center"/>
        <w:rPr>
          <w:rFonts w:ascii="Times New Roman" w:hAnsi="Times New Roman" w:cs="Times New Roman"/>
          <w:b/>
          <w:sz w:val="28"/>
          <w:szCs w:val="28"/>
        </w:rPr>
      </w:pPr>
      <w:r w:rsidRPr="00AF2B7F">
        <w:rPr>
          <w:rFonts w:ascii="Times New Roman" w:hAnsi="Times New Roman" w:cs="Times New Roman"/>
          <w:b/>
          <w:sz w:val="28"/>
          <w:szCs w:val="28"/>
        </w:rPr>
        <w:t>Качество воды Воткинского водохранилища.</w:t>
      </w:r>
    </w:p>
    <w:p w14:paraId="6236199A" w14:textId="77777777" w:rsidR="004B7753" w:rsidRPr="00AF2B7F" w:rsidRDefault="004B7753" w:rsidP="004B7753">
      <w:pPr>
        <w:pStyle w:val="21"/>
        <w:suppressAutoHyphens/>
        <w:spacing w:after="0" w:line="240" w:lineRule="auto"/>
        <w:ind w:left="720" w:right="139"/>
        <w:jc w:val="both"/>
        <w:rPr>
          <w:rFonts w:ascii="Times New Roman" w:hAnsi="Times New Roman" w:cs="Times New Roman"/>
          <w:b/>
          <w:sz w:val="28"/>
          <w:szCs w:val="28"/>
        </w:rPr>
      </w:pPr>
    </w:p>
    <w:p w14:paraId="50810DDF" w14:textId="77777777" w:rsidR="00003EC9" w:rsidRPr="00AF2B7F" w:rsidRDefault="00003EC9" w:rsidP="00003EC9">
      <w:pPr>
        <w:widowControl w:val="0"/>
        <w:suppressAutoHyphens/>
        <w:spacing w:after="0" w:line="360" w:lineRule="exact"/>
        <w:ind w:right="113" w:firstLine="737"/>
        <w:rPr>
          <w:sz w:val="24"/>
          <w:szCs w:val="24"/>
        </w:rPr>
      </w:pPr>
      <w:r w:rsidRPr="00AF2B7F">
        <w:rPr>
          <w:rFonts w:ascii="Times New Roman" w:hAnsi="Times New Roman" w:cs="Times New Roman"/>
          <w:sz w:val="28"/>
          <w:szCs w:val="28"/>
        </w:rPr>
        <w:t>Пункты контроля качества воды:</w:t>
      </w:r>
    </w:p>
    <w:p w14:paraId="01FE178E" w14:textId="77777777" w:rsidR="00003EC9" w:rsidRPr="00AF2B7F" w:rsidRDefault="00003EC9" w:rsidP="00003EC9">
      <w:pPr>
        <w:widowControl w:val="0"/>
        <w:suppressAutoHyphens/>
        <w:spacing w:after="0" w:line="360" w:lineRule="exact"/>
        <w:ind w:right="113" w:firstLine="737"/>
        <w:rPr>
          <w:sz w:val="24"/>
          <w:szCs w:val="24"/>
        </w:rPr>
      </w:pPr>
      <w:r w:rsidRPr="00AF2B7F">
        <w:rPr>
          <w:rFonts w:ascii="Times New Roman" w:hAnsi="Times New Roman" w:cs="Times New Roman"/>
          <w:sz w:val="28"/>
          <w:szCs w:val="28"/>
        </w:rPr>
        <w:t>№ 30 -  р. Кама – 10,5 км ниже г. Чайковского;</w:t>
      </w:r>
    </w:p>
    <w:p w14:paraId="0BDA5983" w14:textId="77777777" w:rsidR="00003EC9" w:rsidRPr="00AF2B7F" w:rsidRDefault="00003EC9" w:rsidP="00003EC9">
      <w:pPr>
        <w:suppressAutoHyphens/>
        <w:spacing w:after="0" w:line="360" w:lineRule="exact"/>
        <w:ind w:right="139" w:firstLine="708"/>
        <w:jc w:val="both"/>
        <w:rPr>
          <w:rFonts w:ascii="Times New Roman" w:hAnsi="Times New Roman" w:cs="Times New Roman"/>
          <w:sz w:val="28"/>
          <w:szCs w:val="28"/>
        </w:rPr>
      </w:pPr>
      <w:r w:rsidRPr="00AF2B7F">
        <w:rPr>
          <w:rFonts w:ascii="Times New Roman" w:hAnsi="Times New Roman" w:cs="Times New Roman"/>
          <w:sz w:val="28"/>
          <w:szCs w:val="28"/>
        </w:rPr>
        <w:t xml:space="preserve">№ 47 – Воткинское водохранилище – в черте г. Чайковского, 2,0 км выше  плотины Воткинской ГЭС.  </w:t>
      </w:r>
    </w:p>
    <w:p w14:paraId="52A8AF89" w14:textId="77777777" w:rsidR="00DF345E" w:rsidRPr="00AF2B7F" w:rsidRDefault="00DF345E" w:rsidP="004B7753">
      <w:pPr>
        <w:pStyle w:val="21"/>
        <w:suppressAutoHyphens/>
        <w:spacing w:after="0" w:line="240" w:lineRule="auto"/>
        <w:ind w:left="720" w:right="139"/>
        <w:jc w:val="both"/>
        <w:rPr>
          <w:rFonts w:ascii="Times New Roman" w:hAnsi="Times New Roman" w:cs="Times New Roman"/>
          <w:b/>
          <w:sz w:val="28"/>
          <w:szCs w:val="28"/>
        </w:rPr>
      </w:pPr>
    </w:p>
    <w:p w14:paraId="2C630D67" w14:textId="77777777" w:rsidR="004B7753" w:rsidRPr="00AF2B7F" w:rsidRDefault="004B7753" w:rsidP="004B7753">
      <w:pPr>
        <w:tabs>
          <w:tab w:val="left" w:pos="3822"/>
        </w:tabs>
        <w:suppressAutoHyphens/>
        <w:jc w:val="right"/>
      </w:pPr>
      <w:r w:rsidRPr="00AF2B7F">
        <w:rPr>
          <w:noProof/>
          <w:lang w:eastAsia="ru-RU"/>
        </w:rPr>
        <w:lastRenderedPageBreak/>
        <w:drawing>
          <wp:inline distT="0" distB="0" distL="0" distR="0" wp14:anchorId="222D9C93" wp14:editId="4ADC74E4">
            <wp:extent cx="6214010" cy="8589523"/>
            <wp:effectExtent l="19050" t="0" r="0" b="0"/>
            <wp:docPr id="119" name="Рисунок 101" descr="Схема пунктов мониторинга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Схема пунктов мониторинга 2012"/>
                    <pic:cNvPicPr>
                      <a:picLocks noChangeAspect="1" noChangeArrowheads="1"/>
                    </pic:cNvPicPr>
                  </pic:nvPicPr>
                  <pic:blipFill>
                    <a:blip r:embed="rId19" cstate="print"/>
                    <a:srcRect/>
                    <a:stretch>
                      <a:fillRect/>
                    </a:stretch>
                  </pic:blipFill>
                  <pic:spPr bwMode="auto">
                    <a:xfrm>
                      <a:off x="0" y="0"/>
                      <a:ext cx="6219117" cy="8596582"/>
                    </a:xfrm>
                    <a:prstGeom prst="rect">
                      <a:avLst/>
                    </a:prstGeom>
                    <a:noFill/>
                    <a:ln w="9525">
                      <a:noFill/>
                      <a:miter lim="800000"/>
                      <a:headEnd/>
                      <a:tailEnd/>
                    </a:ln>
                  </pic:spPr>
                </pic:pic>
              </a:graphicData>
            </a:graphic>
          </wp:inline>
        </w:drawing>
      </w:r>
    </w:p>
    <w:p w14:paraId="6F05EF86" w14:textId="77777777" w:rsidR="004B7753" w:rsidRPr="004841C6" w:rsidRDefault="004B7753" w:rsidP="00003EC9">
      <w:pPr>
        <w:widowControl w:val="0"/>
        <w:suppressAutoHyphens/>
        <w:spacing w:after="0" w:line="360" w:lineRule="exact"/>
        <w:ind w:right="113" w:firstLine="737"/>
        <w:rPr>
          <w:rFonts w:ascii="Times New Roman" w:hAnsi="Times New Roman" w:cs="Times New Roman"/>
          <w:sz w:val="28"/>
          <w:szCs w:val="28"/>
          <w:highlight w:val="yellow"/>
        </w:rPr>
      </w:pPr>
      <w:r w:rsidRPr="004841C6">
        <w:rPr>
          <w:sz w:val="24"/>
          <w:szCs w:val="24"/>
          <w:highlight w:val="yellow"/>
        </w:rPr>
        <w:br w:type="page"/>
      </w:r>
      <w:r w:rsidRPr="004841C6">
        <w:rPr>
          <w:rFonts w:ascii="Times New Roman" w:hAnsi="Times New Roman" w:cs="Times New Roman"/>
          <w:sz w:val="28"/>
          <w:szCs w:val="28"/>
          <w:highlight w:val="yellow"/>
        </w:rPr>
        <w:lastRenderedPageBreak/>
        <w:t xml:space="preserve"> </w:t>
      </w:r>
    </w:p>
    <w:p w14:paraId="51C2CFFB" w14:textId="1704C33C" w:rsidR="004B7753" w:rsidRPr="00AF2B7F" w:rsidRDefault="004B7753" w:rsidP="004B7753">
      <w:pPr>
        <w:suppressAutoHyphens/>
        <w:spacing w:after="0" w:line="360" w:lineRule="exact"/>
        <w:ind w:firstLine="709"/>
        <w:jc w:val="both"/>
        <w:rPr>
          <w:rFonts w:ascii="Times New Roman" w:hAnsi="Times New Roman" w:cs="Times New Roman"/>
          <w:sz w:val="28"/>
          <w:szCs w:val="28"/>
        </w:rPr>
      </w:pPr>
      <w:r w:rsidRPr="00AF2B7F">
        <w:rPr>
          <w:rFonts w:ascii="Times New Roman" w:hAnsi="Times New Roman" w:cs="Times New Roman"/>
          <w:sz w:val="28"/>
          <w:szCs w:val="28"/>
        </w:rPr>
        <w:t xml:space="preserve">Качество </w:t>
      </w:r>
      <w:proofErr w:type="gramStart"/>
      <w:r w:rsidRPr="00AF2B7F">
        <w:rPr>
          <w:rFonts w:ascii="Times New Roman" w:hAnsi="Times New Roman" w:cs="Times New Roman"/>
          <w:sz w:val="28"/>
          <w:szCs w:val="28"/>
        </w:rPr>
        <w:t>воды  р.</w:t>
      </w:r>
      <w:proofErr w:type="gramEnd"/>
      <w:r w:rsidRPr="00AF2B7F">
        <w:rPr>
          <w:rFonts w:ascii="Times New Roman" w:hAnsi="Times New Roman" w:cs="Times New Roman"/>
          <w:sz w:val="28"/>
          <w:szCs w:val="28"/>
        </w:rPr>
        <w:t xml:space="preserve"> Кама в районе г. Чайковского в 20</w:t>
      </w:r>
      <w:r w:rsidR="00645A59" w:rsidRPr="00AF2B7F">
        <w:rPr>
          <w:rFonts w:ascii="Times New Roman" w:hAnsi="Times New Roman" w:cs="Times New Roman"/>
          <w:sz w:val="28"/>
          <w:szCs w:val="28"/>
        </w:rPr>
        <w:t>2</w:t>
      </w:r>
      <w:r w:rsidR="00F95B23">
        <w:rPr>
          <w:rFonts w:ascii="Times New Roman" w:hAnsi="Times New Roman" w:cs="Times New Roman"/>
          <w:sz w:val="28"/>
          <w:szCs w:val="28"/>
        </w:rPr>
        <w:t>3</w:t>
      </w:r>
      <w:r w:rsidRPr="00AF2B7F">
        <w:rPr>
          <w:rFonts w:ascii="Times New Roman" w:hAnsi="Times New Roman" w:cs="Times New Roman"/>
          <w:sz w:val="28"/>
          <w:szCs w:val="28"/>
        </w:rPr>
        <w:t xml:space="preserve"> году не претерпело сущ</w:t>
      </w:r>
      <w:r w:rsidR="00645A59" w:rsidRPr="00AF2B7F">
        <w:rPr>
          <w:rFonts w:ascii="Times New Roman" w:hAnsi="Times New Roman" w:cs="Times New Roman"/>
          <w:sz w:val="28"/>
          <w:szCs w:val="28"/>
        </w:rPr>
        <w:t>ественных изменений. Как и в 202</w:t>
      </w:r>
      <w:r w:rsidR="00F95B23">
        <w:rPr>
          <w:rFonts w:ascii="Times New Roman" w:hAnsi="Times New Roman" w:cs="Times New Roman"/>
          <w:sz w:val="28"/>
          <w:szCs w:val="28"/>
        </w:rPr>
        <w:t>2</w:t>
      </w:r>
      <w:r w:rsidRPr="00AF2B7F">
        <w:rPr>
          <w:rFonts w:ascii="Times New Roman" w:hAnsi="Times New Roman" w:cs="Times New Roman"/>
          <w:sz w:val="28"/>
          <w:szCs w:val="28"/>
        </w:rPr>
        <w:t xml:space="preserve"> году, оно не отвечало нормам для рыбохозяйственных водоёмов. Наиболее распространёнными загрязняющими веществами являются соединения марганца, меди, железа, аммонийный азот, </w:t>
      </w:r>
      <w:proofErr w:type="spellStart"/>
      <w:r w:rsidRPr="00AF2B7F">
        <w:rPr>
          <w:rFonts w:ascii="Times New Roman" w:hAnsi="Times New Roman" w:cs="Times New Roman"/>
          <w:sz w:val="28"/>
          <w:szCs w:val="28"/>
        </w:rPr>
        <w:t>трудноокисляемые</w:t>
      </w:r>
      <w:proofErr w:type="spellEnd"/>
      <w:r w:rsidRPr="00AF2B7F">
        <w:rPr>
          <w:rFonts w:ascii="Times New Roman" w:hAnsi="Times New Roman" w:cs="Times New Roman"/>
          <w:sz w:val="28"/>
          <w:szCs w:val="28"/>
        </w:rPr>
        <w:t xml:space="preserve"> органические вещества (по ХПК), концентрации которых в поверхностных водах превышают предельно допустимые концентрации для водоемов рыбохозяйственного пользования (от 1 до 5 </w:t>
      </w:r>
      <w:proofErr w:type="spellStart"/>
      <w:r w:rsidRPr="00AF2B7F">
        <w:rPr>
          <w:rFonts w:ascii="Times New Roman" w:hAnsi="Times New Roman" w:cs="Times New Roman"/>
          <w:sz w:val="28"/>
          <w:szCs w:val="28"/>
        </w:rPr>
        <w:t>ПДК</w:t>
      </w:r>
      <w:r w:rsidRPr="00AF2B7F">
        <w:rPr>
          <w:rFonts w:ascii="Times New Roman" w:hAnsi="Times New Roman" w:cs="Times New Roman"/>
          <w:sz w:val="28"/>
          <w:szCs w:val="28"/>
          <w:vertAlign w:val="subscript"/>
        </w:rPr>
        <w:t>р</w:t>
      </w:r>
      <w:proofErr w:type="spellEnd"/>
      <w:r w:rsidRPr="00AF2B7F">
        <w:rPr>
          <w:rFonts w:ascii="Times New Roman" w:hAnsi="Times New Roman" w:cs="Times New Roman"/>
          <w:sz w:val="28"/>
          <w:szCs w:val="28"/>
          <w:vertAlign w:val="subscript"/>
        </w:rPr>
        <w:t>/</w:t>
      </w:r>
      <w:proofErr w:type="gramStart"/>
      <w:r w:rsidRPr="00AF2B7F">
        <w:rPr>
          <w:rFonts w:ascii="Times New Roman" w:hAnsi="Times New Roman" w:cs="Times New Roman"/>
          <w:sz w:val="28"/>
          <w:szCs w:val="28"/>
          <w:vertAlign w:val="subscript"/>
        </w:rPr>
        <w:t xml:space="preserve">х </w:t>
      </w:r>
      <w:r w:rsidRPr="00AF2B7F">
        <w:rPr>
          <w:rFonts w:ascii="Times New Roman" w:hAnsi="Times New Roman" w:cs="Times New Roman"/>
          <w:sz w:val="28"/>
          <w:szCs w:val="28"/>
        </w:rPr>
        <w:t>)</w:t>
      </w:r>
      <w:proofErr w:type="gramEnd"/>
      <w:r w:rsidRPr="00AF2B7F">
        <w:rPr>
          <w:rFonts w:ascii="Times New Roman" w:hAnsi="Times New Roman" w:cs="Times New Roman"/>
          <w:sz w:val="28"/>
          <w:szCs w:val="28"/>
        </w:rPr>
        <w:t>.</w:t>
      </w:r>
    </w:p>
    <w:p w14:paraId="39B1A407" w14:textId="77777777" w:rsidR="00AF2B7F" w:rsidRDefault="004B7753" w:rsidP="00AF2B7F">
      <w:pPr>
        <w:pStyle w:val="aff3"/>
        <w:suppressAutoHyphens/>
        <w:spacing w:after="0" w:line="360" w:lineRule="exact"/>
        <w:ind w:left="0" w:firstLine="709"/>
        <w:jc w:val="both"/>
        <w:rPr>
          <w:i w:val="0"/>
          <w:sz w:val="28"/>
          <w:szCs w:val="28"/>
        </w:rPr>
      </w:pPr>
      <w:r w:rsidRPr="00AF2B7F">
        <w:rPr>
          <w:i w:val="0"/>
          <w:sz w:val="28"/>
          <w:szCs w:val="28"/>
        </w:rPr>
        <w:t xml:space="preserve">Значения </w:t>
      </w:r>
      <w:proofErr w:type="spellStart"/>
      <w:r w:rsidRPr="00AF2B7F">
        <w:rPr>
          <w:i w:val="0"/>
          <w:sz w:val="28"/>
          <w:szCs w:val="28"/>
        </w:rPr>
        <w:t>ПДКр</w:t>
      </w:r>
      <w:proofErr w:type="spellEnd"/>
      <w:r w:rsidRPr="00AF2B7F">
        <w:rPr>
          <w:i w:val="0"/>
          <w:sz w:val="28"/>
          <w:szCs w:val="28"/>
        </w:rPr>
        <w:t xml:space="preserve">/х для загрязняющих веществ, характеризующих </w:t>
      </w:r>
      <w:r w:rsidR="00AF2B7F" w:rsidRPr="00AF2B7F">
        <w:rPr>
          <w:i w:val="0"/>
          <w:sz w:val="28"/>
          <w:szCs w:val="28"/>
        </w:rPr>
        <w:t>загрязнение рек</w:t>
      </w:r>
      <w:r w:rsidRPr="00AF2B7F">
        <w:rPr>
          <w:i w:val="0"/>
          <w:sz w:val="28"/>
          <w:szCs w:val="28"/>
        </w:rPr>
        <w:t xml:space="preserve"> приведены </w:t>
      </w:r>
      <w:r w:rsidR="00AF2B7F">
        <w:rPr>
          <w:i w:val="0"/>
          <w:sz w:val="28"/>
          <w:szCs w:val="28"/>
        </w:rPr>
        <w:t>ниже в таблице:</w:t>
      </w:r>
    </w:p>
    <w:p w14:paraId="6EEE8432" w14:textId="77777777" w:rsidR="00AF2B7F" w:rsidRDefault="00AF2B7F" w:rsidP="00AF2B7F">
      <w:pPr>
        <w:pStyle w:val="aff3"/>
        <w:suppressAutoHyphens/>
        <w:spacing w:after="0" w:line="360" w:lineRule="exact"/>
        <w:ind w:left="0" w:firstLine="425"/>
        <w:jc w:val="both"/>
        <w:rPr>
          <w:highlight w:val="yellow"/>
        </w:rPr>
      </w:pPr>
    </w:p>
    <w:p w14:paraId="4F526255" w14:textId="77777777" w:rsidR="004B7753" w:rsidRPr="00AF2B7F" w:rsidRDefault="004B7753" w:rsidP="00165D63">
      <w:pPr>
        <w:pStyle w:val="aff4"/>
      </w:pPr>
      <w:r w:rsidRPr="00AF2B7F">
        <w:t>Значения предельно допустимых концентраций для водоемов рыбохозяйственного пользования мг/дм3</w:t>
      </w:r>
    </w:p>
    <w:p w14:paraId="26932D93" w14:textId="77777777" w:rsidR="004B7753" w:rsidRPr="00AF2B7F" w:rsidRDefault="004B7753" w:rsidP="004B7753">
      <w:pPr>
        <w:pStyle w:val="aff3"/>
        <w:suppressAutoHyphens/>
        <w:spacing w:after="0" w:line="240" w:lineRule="exact"/>
        <w:ind w:left="0" w:firstLine="425"/>
        <w:jc w:val="center"/>
        <w:rPr>
          <w:b/>
          <w:i w:val="0"/>
          <w:sz w:val="28"/>
          <w:szCs w:val="28"/>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3269"/>
        <w:gridCol w:w="2021"/>
        <w:gridCol w:w="2021"/>
        <w:gridCol w:w="2342"/>
      </w:tblGrid>
      <w:tr w:rsidR="00645A59" w:rsidRPr="00AF2B7F" w14:paraId="0DF69F2C" w14:textId="77777777" w:rsidTr="00457F46">
        <w:trPr>
          <w:trHeight w:hRule="exact" w:val="322"/>
          <w:jc w:val="center"/>
        </w:trPr>
        <w:tc>
          <w:tcPr>
            <w:tcW w:w="3269" w:type="dxa"/>
            <w:tcBorders>
              <w:top w:val="single" w:sz="4" w:space="0" w:color="auto"/>
              <w:left w:val="single" w:sz="4" w:space="0" w:color="auto"/>
            </w:tcBorders>
            <w:shd w:val="clear" w:color="auto" w:fill="auto"/>
            <w:vAlign w:val="bottom"/>
          </w:tcPr>
          <w:p w14:paraId="774819F2" w14:textId="77777777"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b/>
                <w:bCs/>
                <w:sz w:val="28"/>
                <w:szCs w:val="28"/>
              </w:rPr>
              <w:t>Показатель</w:t>
            </w:r>
          </w:p>
        </w:tc>
        <w:tc>
          <w:tcPr>
            <w:tcW w:w="2021" w:type="dxa"/>
            <w:tcBorders>
              <w:top w:val="single" w:sz="4" w:space="0" w:color="auto"/>
              <w:left w:val="single" w:sz="4" w:space="0" w:color="auto"/>
            </w:tcBorders>
            <w:shd w:val="clear" w:color="auto" w:fill="auto"/>
            <w:vAlign w:val="bottom"/>
          </w:tcPr>
          <w:p w14:paraId="241845F0" w14:textId="77777777" w:rsidR="00645A59" w:rsidRPr="00AF2B7F" w:rsidRDefault="00645A59" w:rsidP="00457F46">
            <w:pPr>
              <w:pStyle w:val="affa"/>
              <w:spacing w:line="240" w:lineRule="auto"/>
              <w:ind w:firstLine="0"/>
              <w:jc w:val="center"/>
              <w:rPr>
                <w:rFonts w:ascii="Times New Roman" w:hAnsi="Times New Roman" w:cs="Times New Roman"/>
                <w:sz w:val="28"/>
                <w:szCs w:val="28"/>
              </w:rPr>
            </w:pPr>
            <w:r w:rsidRPr="00AF2B7F">
              <w:rPr>
                <w:rFonts w:ascii="Times New Roman" w:hAnsi="Times New Roman" w:cs="Times New Roman"/>
                <w:b/>
                <w:bCs/>
                <w:sz w:val="28"/>
                <w:szCs w:val="28"/>
              </w:rPr>
              <w:t>ПДК, мг/дм</w:t>
            </w:r>
            <w:r w:rsidRPr="00AF2B7F">
              <w:rPr>
                <w:rFonts w:ascii="Times New Roman" w:hAnsi="Times New Roman" w:cs="Times New Roman"/>
                <w:b/>
                <w:bCs/>
                <w:sz w:val="28"/>
                <w:szCs w:val="28"/>
                <w:vertAlign w:val="superscript"/>
              </w:rPr>
              <w:t>3</w:t>
            </w:r>
          </w:p>
        </w:tc>
        <w:tc>
          <w:tcPr>
            <w:tcW w:w="2021" w:type="dxa"/>
            <w:tcBorders>
              <w:top w:val="single" w:sz="4" w:space="0" w:color="auto"/>
              <w:left w:val="single" w:sz="4" w:space="0" w:color="auto"/>
            </w:tcBorders>
            <w:shd w:val="clear" w:color="auto" w:fill="auto"/>
            <w:vAlign w:val="bottom"/>
          </w:tcPr>
          <w:p w14:paraId="523FC6C0" w14:textId="77777777" w:rsidR="00645A59" w:rsidRPr="00AF2B7F" w:rsidRDefault="00645A59" w:rsidP="00457F46">
            <w:pPr>
              <w:pStyle w:val="affa"/>
              <w:spacing w:line="240" w:lineRule="auto"/>
              <w:ind w:firstLine="420"/>
              <w:rPr>
                <w:rFonts w:ascii="Times New Roman" w:hAnsi="Times New Roman" w:cs="Times New Roman"/>
                <w:sz w:val="28"/>
                <w:szCs w:val="28"/>
              </w:rPr>
            </w:pPr>
            <w:r w:rsidRPr="00AF2B7F">
              <w:rPr>
                <w:rFonts w:ascii="Times New Roman" w:hAnsi="Times New Roman" w:cs="Times New Roman"/>
                <w:b/>
                <w:bCs/>
                <w:sz w:val="28"/>
                <w:szCs w:val="28"/>
              </w:rPr>
              <w:t>ВЗ в долях ПДК</w:t>
            </w:r>
          </w:p>
        </w:tc>
        <w:tc>
          <w:tcPr>
            <w:tcW w:w="2342" w:type="dxa"/>
            <w:tcBorders>
              <w:top w:val="single" w:sz="4" w:space="0" w:color="auto"/>
              <w:left w:val="single" w:sz="4" w:space="0" w:color="auto"/>
              <w:right w:val="single" w:sz="4" w:space="0" w:color="auto"/>
            </w:tcBorders>
            <w:shd w:val="clear" w:color="auto" w:fill="auto"/>
            <w:vAlign w:val="bottom"/>
          </w:tcPr>
          <w:p w14:paraId="73B8A749" w14:textId="77777777" w:rsidR="00645A59" w:rsidRPr="00AF2B7F" w:rsidRDefault="00645A59" w:rsidP="00457F46">
            <w:pPr>
              <w:pStyle w:val="affa"/>
              <w:spacing w:line="240" w:lineRule="auto"/>
              <w:ind w:firstLine="540"/>
              <w:rPr>
                <w:rFonts w:ascii="Times New Roman" w:hAnsi="Times New Roman" w:cs="Times New Roman"/>
                <w:sz w:val="28"/>
                <w:szCs w:val="28"/>
              </w:rPr>
            </w:pPr>
            <w:r w:rsidRPr="00AF2B7F">
              <w:rPr>
                <w:rFonts w:ascii="Times New Roman" w:hAnsi="Times New Roman" w:cs="Times New Roman"/>
                <w:b/>
                <w:bCs/>
                <w:sz w:val="28"/>
                <w:szCs w:val="28"/>
              </w:rPr>
              <w:t>ЭВЗ в долях ПДК</w:t>
            </w:r>
          </w:p>
        </w:tc>
      </w:tr>
      <w:tr w:rsidR="00645A59" w:rsidRPr="00AF2B7F" w14:paraId="3EC7B836" w14:textId="77777777" w:rsidTr="00457F46">
        <w:trPr>
          <w:trHeight w:hRule="exact" w:val="317"/>
          <w:jc w:val="center"/>
        </w:trPr>
        <w:tc>
          <w:tcPr>
            <w:tcW w:w="3269" w:type="dxa"/>
            <w:tcBorders>
              <w:top w:val="single" w:sz="4" w:space="0" w:color="auto"/>
              <w:left w:val="single" w:sz="4" w:space="0" w:color="auto"/>
            </w:tcBorders>
            <w:shd w:val="clear" w:color="auto" w:fill="auto"/>
            <w:vAlign w:val="bottom"/>
          </w:tcPr>
          <w:p w14:paraId="49451401" w14:textId="77777777"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Нефтепродукты</w:t>
            </w:r>
          </w:p>
        </w:tc>
        <w:tc>
          <w:tcPr>
            <w:tcW w:w="2021" w:type="dxa"/>
            <w:tcBorders>
              <w:top w:val="single" w:sz="4" w:space="0" w:color="auto"/>
              <w:left w:val="single" w:sz="4" w:space="0" w:color="auto"/>
            </w:tcBorders>
            <w:shd w:val="clear" w:color="auto" w:fill="auto"/>
            <w:vAlign w:val="bottom"/>
          </w:tcPr>
          <w:p w14:paraId="7A1D4CF7"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0,05</w:t>
            </w:r>
          </w:p>
        </w:tc>
        <w:tc>
          <w:tcPr>
            <w:tcW w:w="2021" w:type="dxa"/>
            <w:tcBorders>
              <w:top w:val="single" w:sz="4" w:space="0" w:color="auto"/>
              <w:left w:val="single" w:sz="4" w:space="0" w:color="auto"/>
            </w:tcBorders>
            <w:shd w:val="clear" w:color="auto" w:fill="auto"/>
            <w:vAlign w:val="bottom"/>
          </w:tcPr>
          <w:p w14:paraId="511EA16E"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&gt;30</w:t>
            </w:r>
          </w:p>
        </w:tc>
        <w:tc>
          <w:tcPr>
            <w:tcW w:w="2342" w:type="dxa"/>
            <w:tcBorders>
              <w:top w:val="single" w:sz="4" w:space="0" w:color="auto"/>
              <w:left w:val="single" w:sz="4" w:space="0" w:color="auto"/>
              <w:right w:val="single" w:sz="4" w:space="0" w:color="auto"/>
            </w:tcBorders>
            <w:shd w:val="clear" w:color="auto" w:fill="auto"/>
            <w:vAlign w:val="bottom"/>
          </w:tcPr>
          <w:p w14:paraId="1F23E2FD" w14:textId="77777777"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14:paraId="0B9C4FA2" w14:textId="77777777" w:rsidTr="00457F46">
        <w:trPr>
          <w:trHeight w:hRule="exact" w:val="307"/>
          <w:jc w:val="center"/>
        </w:trPr>
        <w:tc>
          <w:tcPr>
            <w:tcW w:w="3269" w:type="dxa"/>
            <w:tcBorders>
              <w:top w:val="single" w:sz="4" w:space="0" w:color="auto"/>
              <w:left w:val="single" w:sz="4" w:space="0" w:color="auto"/>
            </w:tcBorders>
            <w:shd w:val="clear" w:color="auto" w:fill="auto"/>
            <w:vAlign w:val="bottom"/>
          </w:tcPr>
          <w:p w14:paraId="0EF2C138" w14:textId="77777777"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Медь</w:t>
            </w:r>
          </w:p>
        </w:tc>
        <w:tc>
          <w:tcPr>
            <w:tcW w:w="2021" w:type="dxa"/>
            <w:tcBorders>
              <w:top w:val="single" w:sz="4" w:space="0" w:color="auto"/>
              <w:left w:val="single" w:sz="4" w:space="0" w:color="auto"/>
            </w:tcBorders>
            <w:shd w:val="clear" w:color="auto" w:fill="auto"/>
            <w:vAlign w:val="bottom"/>
          </w:tcPr>
          <w:p w14:paraId="11EB2D68"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0,001</w:t>
            </w:r>
          </w:p>
        </w:tc>
        <w:tc>
          <w:tcPr>
            <w:tcW w:w="2021" w:type="dxa"/>
            <w:tcBorders>
              <w:top w:val="single" w:sz="4" w:space="0" w:color="auto"/>
              <w:left w:val="single" w:sz="4" w:space="0" w:color="auto"/>
            </w:tcBorders>
            <w:shd w:val="clear" w:color="auto" w:fill="auto"/>
            <w:vAlign w:val="bottom"/>
          </w:tcPr>
          <w:p w14:paraId="06399AC5"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&gt;30</w:t>
            </w:r>
          </w:p>
        </w:tc>
        <w:tc>
          <w:tcPr>
            <w:tcW w:w="2342" w:type="dxa"/>
            <w:tcBorders>
              <w:top w:val="single" w:sz="4" w:space="0" w:color="auto"/>
              <w:left w:val="single" w:sz="4" w:space="0" w:color="auto"/>
              <w:right w:val="single" w:sz="4" w:space="0" w:color="auto"/>
            </w:tcBorders>
            <w:shd w:val="clear" w:color="auto" w:fill="auto"/>
            <w:vAlign w:val="bottom"/>
          </w:tcPr>
          <w:p w14:paraId="6AF31C94" w14:textId="77777777"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14:paraId="0D3E25E2" w14:textId="77777777" w:rsidTr="00457F46">
        <w:trPr>
          <w:trHeight w:hRule="exact" w:val="312"/>
          <w:jc w:val="center"/>
        </w:trPr>
        <w:tc>
          <w:tcPr>
            <w:tcW w:w="3269" w:type="dxa"/>
            <w:tcBorders>
              <w:top w:val="single" w:sz="4" w:space="0" w:color="auto"/>
              <w:left w:val="single" w:sz="4" w:space="0" w:color="auto"/>
            </w:tcBorders>
            <w:shd w:val="clear" w:color="auto" w:fill="auto"/>
            <w:vAlign w:val="bottom"/>
          </w:tcPr>
          <w:p w14:paraId="06A7A2B1" w14:textId="77777777"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Цинк</w:t>
            </w:r>
          </w:p>
        </w:tc>
        <w:tc>
          <w:tcPr>
            <w:tcW w:w="2021" w:type="dxa"/>
            <w:tcBorders>
              <w:top w:val="single" w:sz="4" w:space="0" w:color="auto"/>
              <w:left w:val="single" w:sz="4" w:space="0" w:color="auto"/>
            </w:tcBorders>
            <w:shd w:val="clear" w:color="auto" w:fill="auto"/>
            <w:vAlign w:val="bottom"/>
          </w:tcPr>
          <w:p w14:paraId="6819138D"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0,01</w:t>
            </w:r>
          </w:p>
        </w:tc>
        <w:tc>
          <w:tcPr>
            <w:tcW w:w="2021" w:type="dxa"/>
            <w:tcBorders>
              <w:top w:val="single" w:sz="4" w:space="0" w:color="auto"/>
              <w:left w:val="single" w:sz="4" w:space="0" w:color="auto"/>
            </w:tcBorders>
            <w:shd w:val="clear" w:color="auto" w:fill="auto"/>
            <w:vAlign w:val="bottom"/>
          </w:tcPr>
          <w:p w14:paraId="250FEB5B"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&gt;10</w:t>
            </w:r>
          </w:p>
        </w:tc>
        <w:tc>
          <w:tcPr>
            <w:tcW w:w="2342" w:type="dxa"/>
            <w:tcBorders>
              <w:top w:val="single" w:sz="4" w:space="0" w:color="auto"/>
              <w:left w:val="single" w:sz="4" w:space="0" w:color="auto"/>
              <w:right w:val="single" w:sz="4" w:space="0" w:color="auto"/>
            </w:tcBorders>
            <w:shd w:val="clear" w:color="auto" w:fill="auto"/>
            <w:vAlign w:val="bottom"/>
          </w:tcPr>
          <w:p w14:paraId="6EC4C172" w14:textId="77777777"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14:paraId="4539428D" w14:textId="77777777" w:rsidTr="00457F46">
        <w:trPr>
          <w:trHeight w:hRule="exact" w:val="307"/>
          <w:jc w:val="center"/>
        </w:trPr>
        <w:tc>
          <w:tcPr>
            <w:tcW w:w="3269" w:type="dxa"/>
            <w:tcBorders>
              <w:top w:val="single" w:sz="4" w:space="0" w:color="auto"/>
              <w:left w:val="single" w:sz="4" w:space="0" w:color="auto"/>
            </w:tcBorders>
            <w:shd w:val="clear" w:color="auto" w:fill="auto"/>
            <w:vAlign w:val="bottom"/>
          </w:tcPr>
          <w:p w14:paraId="243FFF22" w14:textId="77777777"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Никель</w:t>
            </w:r>
          </w:p>
        </w:tc>
        <w:tc>
          <w:tcPr>
            <w:tcW w:w="2021" w:type="dxa"/>
            <w:tcBorders>
              <w:top w:val="single" w:sz="4" w:space="0" w:color="auto"/>
              <w:left w:val="single" w:sz="4" w:space="0" w:color="auto"/>
            </w:tcBorders>
            <w:shd w:val="clear" w:color="auto" w:fill="auto"/>
            <w:vAlign w:val="bottom"/>
          </w:tcPr>
          <w:p w14:paraId="462B7F63"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0,01</w:t>
            </w:r>
          </w:p>
        </w:tc>
        <w:tc>
          <w:tcPr>
            <w:tcW w:w="2021" w:type="dxa"/>
            <w:tcBorders>
              <w:top w:val="single" w:sz="4" w:space="0" w:color="auto"/>
              <w:left w:val="single" w:sz="4" w:space="0" w:color="auto"/>
            </w:tcBorders>
            <w:shd w:val="clear" w:color="auto" w:fill="auto"/>
            <w:vAlign w:val="bottom"/>
          </w:tcPr>
          <w:p w14:paraId="0DC2D01C"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&gt;10</w:t>
            </w:r>
          </w:p>
        </w:tc>
        <w:tc>
          <w:tcPr>
            <w:tcW w:w="2342" w:type="dxa"/>
            <w:tcBorders>
              <w:top w:val="single" w:sz="4" w:space="0" w:color="auto"/>
              <w:left w:val="single" w:sz="4" w:space="0" w:color="auto"/>
              <w:right w:val="single" w:sz="4" w:space="0" w:color="auto"/>
            </w:tcBorders>
            <w:shd w:val="clear" w:color="auto" w:fill="auto"/>
            <w:vAlign w:val="bottom"/>
          </w:tcPr>
          <w:p w14:paraId="05B67F2B" w14:textId="77777777"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14:paraId="70C4B912" w14:textId="77777777" w:rsidTr="00457F46">
        <w:trPr>
          <w:trHeight w:hRule="exact" w:val="312"/>
          <w:jc w:val="center"/>
        </w:trPr>
        <w:tc>
          <w:tcPr>
            <w:tcW w:w="3269" w:type="dxa"/>
            <w:tcBorders>
              <w:top w:val="single" w:sz="4" w:space="0" w:color="auto"/>
              <w:left w:val="single" w:sz="4" w:space="0" w:color="auto"/>
            </w:tcBorders>
            <w:shd w:val="clear" w:color="auto" w:fill="auto"/>
            <w:vAlign w:val="bottom"/>
          </w:tcPr>
          <w:p w14:paraId="40BB0253" w14:textId="77777777"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Марганец</w:t>
            </w:r>
          </w:p>
        </w:tc>
        <w:tc>
          <w:tcPr>
            <w:tcW w:w="2021" w:type="dxa"/>
            <w:tcBorders>
              <w:top w:val="single" w:sz="4" w:space="0" w:color="auto"/>
              <w:left w:val="single" w:sz="4" w:space="0" w:color="auto"/>
            </w:tcBorders>
            <w:shd w:val="clear" w:color="auto" w:fill="auto"/>
            <w:vAlign w:val="bottom"/>
          </w:tcPr>
          <w:p w14:paraId="61550198"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0,01</w:t>
            </w:r>
          </w:p>
        </w:tc>
        <w:tc>
          <w:tcPr>
            <w:tcW w:w="2021" w:type="dxa"/>
            <w:tcBorders>
              <w:top w:val="single" w:sz="4" w:space="0" w:color="auto"/>
              <w:left w:val="single" w:sz="4" w:space="0" w:color="auto"/>
            </w:tcBorders>
            <w:shd w:val="clear" w:color="auto" w:fill="auto"/>
            <w:vAlign w:val="bottom"/>
          </w:tcPr>
          <w:p w14:paraId="152AFD16"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&gt;30</w:t>
            </w:r>
          </w:p>
        </w:tc>
        <w:tc>
          <w:tcPr>
            <w:tcW w:w="2342" w:type="dxa"/>
            <w:tcBorders>
              <w:top w:val="single" w:sz="4" w:space="0" w:color="auto"/>
              <w:left w:val="single" w:sz="4" w:space="0" w:color="auto"/>
              <w:right w:val="single" w:sz="4" w:space="0" w:color="auto"/>
            </w:tcBorders>
            <w:shd w:val="clear" w:color="auto" w:fill="auto"/>
            <w:vAlign w:val="bottom"/>
          </w:tcPr>
          <w:p w14:paraId="2D3BF8CE" w14:textId="77777777"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14:paraId="7CDE2DD6" w14:textId="77777777" w:rsidTr="00457F46">
        <w:trPr>
          <w:trHeight w:hRule="exact" w:val="312"/>
          <w:jc w:val="center"/>
        </w:trPr>
        <w:tc>
          <w:tcPr>
            <w:tcW w:w="3269" w:type="dxa"/>
            <w:tcBorders>
              <w:top w:val="single" w:sz="4" w:space="0" w:color="auto"/>
              <w:left w:val="single" w:sz="4" w:space="0" w:color="auto"/>
            </w:tcBorders>
            <w:shd w:val="clear" w:color="auto" w:fill="auto"/>
            <w:vAlign w:val="bottom"/>
          </w:tcPr>
          <w:p w14:paraId="45FCD742" w14:textId="77777777"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Железо общее</w:t>
            </w:r>
          </w:p>
        </w:tc>
        <w:tc>
          <w:tcPr>
            <w:tcW w:w="2021" w:type="dxa"/>
            <w:tcBorders>
              <w:top w:val="single" w:sz="4" w:space="0" w:color="auto"/>
              <w:left w:val="single" w:sz="4" w:space="0" w:color="auto"/>
            </w:tcBorders>
            <w:shd w:val="clear" w:color="auto" w:fill="auto"/>
            <w:vAlign w:val="bottom"/>
          </w:tcPr>
          <w:p w14:paraId="0FDAD23A"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0,10</w:t>
            </w:r>
          </w:p>
        </w:tc>
        <w:tc>
          <w:tcPr>
            <w:tcW w:w="2021" w:type="dxa"/>
            <w:tcBorders>
              <w:top w:val="single" w:sz="4" w:space="0" w:color="auto"/>
              <w:left w:val="single" w:sz="4" w:space="0" w:color="auto"/>
            </w:tcBorders>
            <w:shd w:val="clear" w:color="auto" w:fill="auto"/>
            <w:vAlign w:val="bottom"/>
          </w:tcPr>
          <w:p w14:paraId="58BFA6FA"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&gt;30</w:t>
            </w:r>
          </w:p>
        </w:tc>
        <w:tc>
          <w:tcPr>
            <w:tcW w:w="2342" w:type="dxa"/>
            <w:tcBorders>
              <w:top w:val="single" w:sz="4" w:space="0" w:color="auto"/>
              <w:left w:val="single" w:sz="4" w:space="0" w:color="auto"/>
              <w:right w:val="single" w:sz="4" w:space="0" w:color="auto"/>
            </w:tcBorders>
            <w:shd w:val="clear" w:color="auto" w:fill="auto"/>
            <w:vAlign w:val="bottom"/>
          </w:tcPr>
          <w:p w14:paraId="4B75AF98" w14:textId="77777777"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14:paraId="4EEA33C0" w14:textId="77777777" w:rsidTr="00457F46">
        <w:trPr>
          <w:trHeight w:hRule="exact" w:val="307"/>
          <w:jc w:val="center"/>
        </w:trPr>
        <w:tc>
          <w:tcPr>
            <w:tcW w:w="3269" w:type="dxa"/>
            <w:tcBorders>
              <w:top w:val="single" w:sz="4" w:space="0" w:color="auto"/>
              <w:left w:val="single" w:sz="4" w:space="0" w:color="auto"/>
            </w:tcBorders>
            <w:shd w:val="clear" w:color="auto" w:fill="auto"/>
            <w:vAlign w:val="bottom"/>
          </w:tcPr>
          <w:p w14:paraId="72915FDA" w14:textId="77777777"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Фенолы</w:t>
            </w:r>
          </w:p>
        </w:tc>
        <w:tc>
          <w:tcPr>
            <w:tcW w:w="2021" w:type="dxa"/>
            <w:tcBorders>
              <w:top w:val="single" w:sz="4" w:space="0" w:color="auto"/>
              <w:left w:val="single" w:sz="4" w:space="0" w:color="auto"/>
            </w:tcBorders>
            <w:shd w:val="clear" w:color="auto" w:fill="auto"/>
            <w:vAlign w:val="bottom"/>
          </w:tcPr>
          <w:p w14:paraId="4E172ACD"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0,001</w:t>
            </w:r>
          </w:p>
        </w:tc>
        <w:tc>
          <w:tcPr>
            <w:tcW w:w="2021" w:type="dxa"/>
            <w:tcBorders>
              <w:top w:val="single" w:sz="4" w:space="0" w:color="auto"/>
              <w:left w:val="single" w:sz="4" w:space="0" w:color="auto"/>
            </w:tcBorders>
            <w:shd w:val="clear" w:color="auto" w:fill="auto"/>
            <w:vAlign w:val="bottom"/>
          </w:tcPr>
          <w:p w14:paraId="69D1D702"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&gt;30</w:t>
            </w:r>
          </w:p>
        </w:tc>
        <w:tc>
          <w:tcPr>
            <w:tcW w:w="2342" w:type="dxa"/>
            <w:tcBorders>
              <w:top w:val="single" w:sz="4" w:space="0" w:color="auto"/>
              <w:left w:val="single" w:sz="4" w:space="0" w:color="auto"/>
              <w:right w:val="single" w:sz="4" w:space="0" w:color="auto"/>
            </w:tcBorders>
            <w:shd w:val="clear" w:color="auto" w:fill="auto"/>
            <w:vAlign w:val="bottom"/>
          </w:tcPr>
          <w:p w14:paraId="32324E14" w14:textId="77777777"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r w:rsidR="00645A59" w:rsidRPr="00AF2B7F" w14:paraId="4EDF9933" w14:textId="77777777" w:rsidTr="00457F46">
        <w:trPr>
          <w:trHeight w:hRule="exact" w:val="322"/>
          <w:jc w:val="center"/>
        </w:trPr>
        <w:tc>
          <w:tcPr>
            <w:tcW w:w="3269" w:type="dxa"/>
            <w:tcBorders>
              <w:top w:val="single" w:sz="4" w:space="0" w:color="auto"/>
              <w:left w:val="single" w:sz="4" w:space="0" w:color="auto"/>
              <w:bottom w:val="single" w:sz="4" w:space="0" w:color="auto"/>
            </w:tcBorders>
            <w:shd w:val="clear" w:color="auto" w:fill="auto"/>
            <w:vAlign w:val="bottom"/>
          </w:tcPr>
          <w:p w14:paraId="09D02877" w14:textId="77777777" w:rsidR="00645A59" w:rsidRPr="00AF2B7F" w:rsidRDefault="00645A59" w:rsidP="00457F46">
            <w:pPr>
              <w:pStyle w:val="affa"/>
              <w:spacing w:line="240" w:lineRule="auto"/>
              <w:ind w:firstLine="0"/>
              <w:rPr>
                <w:rFonts w:ascii="Times New Roman" w:hAnsi="Times New Roman" w:cs="Times New Roman"/>
                <w:sz w:val="28"/>
                <w:szCs w:val="28"/>
              </w:rPr>
            </w:pPr>
            <w:r w:rsidRPr="00AF2B7F">
              <w:rPr>
                <w:rFonts w:ascii="Times New Roman" w:hAnsi="Times New Roman" w:cs="Times New Roman"/>
                <w:sz w:val="28"/>
                <w:szCs w:val="28"/>
              </w:rPr>
              <w:t>Азот аммонийный</w:t>
            </w:r>
          </w:p>
        </w:tc>
        <w:tc>
          <w:tcPr>
            <w:tcW w:w="2021" w:type="dxa"/>
            <w:tcBorders>
              <w:top w:val="single" w:sz="4" w:space="0" w:color="auto"/>
              <w:left w:val="single" w:sz="4" w:space="0" w:color="auto"/>
              <w:bottom w:val="single" w:sz="4" w:space="0" w:color="auto"/>
            </w:tcBorders>
            <w:shd w:val="clear" w:color="auto" w:fill="auto"/>
            <w:vAlign w:val="bottom"/>
          </w:tcPr>
          <w:p w14:paraId="11AD1D4C"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0,4</w:t>
            </w:r>
          </w:p>
        </w:tc>
        <w:tc>
          <w:tcPr>
            <w:tcW w:w="2021" w:type="dxa"/>
            <w:tcBorders>
              <w:top w:val="single" w:sz="4" w:space="0" w:color="auto"/>
              <w:left w:val="single" w:sz="4" w:space="0" w:color="auto"/>
              <w:bottom w:val="single" w:sz="4" w:space="0" w:color="auto"/>
            </w:tcBorders>
            <w:shd w:val="clear" w:color="auto" w:fill="auto"/>
            <w:vAlign w:val="bottom"/>
          </w:tcPr>
          <w:p w14:paraId="3949ABB3" w14:textId="77777777" w:rsidR="00645A59" w:rsidRPr="00AF2B7F" w:rsidRDefault="00645A59" w:rsidP="00457F46">
            <w:pPr>
              <w:pStyle w:val="affa"/>
              <w:spacing w:line="240" w:lineRule="auto"/>
              <w:ind w:firstLine="0"/>
              <w:jc w:val="right"/>
              <w:rPr>
                <w:rFonts w:ascii="Times New Roman" w:hAnsi="Times New Roman" w:cs="Times New Roman"/>
                <w:sz w:val="28"/>
                <w:szCs w:val="28"/>
              </w:rPr>
            </w:pPr>
            <w:r w:rsidRPr="00AF2B7F">
              <w:rPr>
                <w:rFonts w:ascii="Times New Roman" w:hAnsi="Times New Roman" w:cs="Times New Roman"/>
                <w:sz w:val="28"/>
                <w:szCs w:val="28"/>
              </w:rPr>
              <w:t>&gt;10</w:t>
            </w:r>
          </w:p>
        </w:tc>
        <w:tc>
          <w:tcPr>
            <w:tcW w:w="2342" w:type="dxa"/>
            <w:tcBorders>
              <w:top w:val="single" w:sz="4" w:space="0" w:color="auto"/>
              <w:left w:val="single" w:sz="4" w:space="0" w:color="auto"/>
              <w:bottom w:val="single" w:sz="4" w:space="0" w:color="auto"/>
              <w:right w:val="single" w:sz="4" w:space="0" w:color="auto"/>
            </w:tcBorders>
            <w:shd w:val="clear" w:color="auto" w:fill="auto"/>
            <w:vAlign w:val="bottom"/>
          </w:tcPr>
          <w:p w14:paraId="5A4CC99E" w14:textId="77777777" w:rsidR="00645A59" w:rsidRPr="00AF2B7F" w:rsidRDefault="00645A59" w:rsidP="00457F46">
            <w:pPr>
              <w:pStyle w:val="affa"/>
              <w:spacing w:line="240" w:lineRule="auto"/>
              <w:ind w:left="1960" w:firstLine="0"/>
              <w:rPr>
                <w:rFonts w:ascii="Times New Roman" w:hAnsi="Times New Roman" w:cs="Times New Roman"/>
                <w:sz w:val="28"/>
                <w:szCs w:val="28"/>
              </w:rPr>
            </w:pPr>
            <w:r w:rsidRPr="00AF2B7F">
              <w:rPr>
                <w:rFonts w:ascii="Times New Roman" w:hAnsi="Times New Roman" w:cs="Times New Roman"/>
                <w:sz w:val="28"/>
                <w:szCs w:val="28"/>
              </w:rPr>
              <w:t>&gt;50</w:t>
            </w:r>
          </w:p>
        </w:tc>
      </w:tr>
    </w:tbl>
    <w:p w14:paraId="73051B75" w14:textId="77777777" w:rsidR="00645A59" w:rsidRPr="00AF2B7F" w:rsidRDefault="00645A59" w:rsidP="00645A59">
      <w:pPr>
        <w:suppressAutoHyphens/>
        <w:spacing w:after="0" w:line="360" w:lineRule="exact"/>
        <w:jc w:val="both"/>
        <w:rPr>
          <w:rFonts w:ascii="Times New Roman" w:hAnsi="Times New Roman" w:cs="Times New Roman"/>
          <w:b/>
          <w:sz w:val="28"/>
          <w:szCs w:val="28"/>
        </w:rPr>
      </w:pPr>
    </w:p>
    <w:p w14:paraId="25FB40DB" w14:textId="77777777" w:rsidR="004B7753" w:rsidRPr="00AF2B7F" w:rsidRDefault="004B7753" w:rsidP="00AF2B7F">
      <w:pPr>
        <w:suppressAutoHyphens/>
        <w:spacing w:after="0" w:line="360" w:lineRule="exact"/>
        <w:ind w:firstLine="708"/>
        <w:jc w:val="both"/>
        <w:rPr>
          <w:rFonts w:ascii="Times New Roman" w:hAnsi="Times New Roman" w:cs="Times New Roman"/>
          <w:sz w:val="28"/>
          <w:szCs w:val="28"/>
        </w:rPr>
      </w:pPr>
      <w:r w:rsidRPr="00AF2B7F">
        <w:rPr>
          <w:rFonts w:ascii="Times New Roman" w:hAnsi="Times New Roman" w:cs="Times New Roman"/>
          <w:b/>
          <w:sz w:val="28"/>
          <w:szCs w:val="28"/>
        </w:rPr>
        <w:t>ВЗ</w:t>
      </w:r>
      <w:r w:rsidRPr="00AF2B7F">
        <w:rPr>
          <w:rFonts w:ascii="Times New Roman" w:hAnsi="Times New Roman" w:cs="Times New Roman"/>
          <w:sz w:val="28"/>
          <w:szCs w:val="28"/>
        </w:rPr>
        <w:t xml:space="preserve"> - уровень высокого загрязнения водного объекта рыбохозяйственного значения.</w:t>
      </w:r>
    </w:p>
    <w:p w14:paraId="32F3D405" w14:textId="77777777" w:rsidR="004B7753" w:rsidRPr="00AF2B7F" w:rsidRDefault="004B7753" w:rsidP="00457F46">
      <w:pPr>
        <w:suppressAutoHyphens/>
        <w:spacing w:after="0" w:line="360" w:lineRule="exact"/>
        <w:ind w:firstLine="720"/>
        <w:jc w:val="both"/>
        <w:rPr>
          <w:rFonts w:ascii="Times New Roman" w:hAnsi="Times New Roman" w:cs="Times New Roman"/>
          <w:sz w:val="28"/>
          <w:szCs w:val="28"/>
        </w:rPr>
      </w:pPr>
      <w:r w:rsidRPr="00AF2B7F">
        <w:rPr>
          <w:rFonts w:ascii="Times New Roman" w:hAnsi="Times New Roman" w:cs="Times New Roman"/>
          <w:b/>
          <w:sz w:val="28"/>
          <w:szCs w:val="28"/>
        </w:rPr>
        <w:t>ЭВЗ</w:t>
      </w:r>
      <w:r w:rsidRPr="00AF2B7F">
        <w:rPr>
          <w:rFonts w:ascii="Times New Roman" w:hAnsi="Times New Roman" w:cs="Times New Roman"/>
          <w:sz w:val="28"/>
          <w:szCs w:val="28"/>
        </w:rPr>
        <w:t xml:space="preserve"> - уровень экстремально высокого загрязнения водного объекта рыбохозяйственного значения.</w:t>
      </w:r>
    </w:p>
    <w:p w14:paraId="256BA013" w14:textId="6A7EB3B9" w:rsidR="00457F46" w:rsidRDefault="00457F46" w:rsidP="00AF2B7F">
      <w:pPr>
        <w:pStyle w:val="13"/>
        <w:ind w:firstLine="709"/>
        <w:jc w:val="both"/>
        <w:rPr>
          <w:rFonts w:ascii="Times New Roman" w:hAnsi="Times New Roman" w:cs="Times New Roman"/>
          <w:sz w:val="28"/>
          <w:szCs w:val="28"/>
        </w:rPr>
      </w:pPr>
      <w:r w:rsidRPr="00AF2B7F">
        <w:rPr>
          <w:rFonts w:ascii="Times New Roman" w:hAnsi="Times New Roman" w:cs="Times New Roman"/>
          <w:sz w:val="28"/>
          <w:szCs w:val="28"/>
        </w:rPr>
        <w:t>Комплексная оценка загрязненности воды с учетом наиболее характерных для поверхност</w:t>
      </w:r>
      <w:r w:rsidRPr="00AF2B7F">
        <w:rPr>
          <w:rFonts w:ascii="Times New Roman" w:hAnsi="Times New Roman" w:cs="Times New Roman"/>
          <w:sz w:val="28"/>
          <w:szCs w:val="28"/>
        </w:rPr>
        <w:softHyphen/>
        <w:t>ных вод Пермского края показателей качества воды свидетельствует о стабилизации уровня загрязненности.</w:t>
      </w:r>
    </w:p>
    <w:p w14:paraId="19C1ACC8" w14:textId="360E2FB3" w:rsidR="00F95B23" w:rsidRDefault="00F95B23" w:rsidP="00AF2B7F">
      <w:pPr>
        <w:pStyle w:val="13"/>
        <w:ind w:firstLine="709"/>
        <w:jc w:val="both"/>
        <w:rPr>
          <w:rFonts w:ascii="Times New Roman" w:hAnsi="Times New Roman" w:cs="Times New Roman"/>
          <w:sz w:val="28"/>
          <w:szCs w:val="28"/>
        </w:rPr>
      </w:pPr>
    </w:p>
    <w:p w14:paraId="5948C4F6" w14:textId="57B8F086" w:rsidR="00F95B23" w:rsidRDefault="00F95B23" w:rsidP="00AF2B7F">
      <w:pPr>
        <w:pStyle w:val="13"/>
        <w:ind w:firstLine="709"/>
        <w:jc w:val="both"/>
        <w:rPr>
          <w:rFonts w:ascii="Times New Roman" w:hAnsi="Times New Roman" w:cs="Times New Roman"/>
          <w:sz w:val="28"/>
          <w:szCs w:val="28"/>
        </w:rPr>
      </w:pPr>
    </w:p>
    <w:p w14:paraId="6CF038BE" w14:textId="56BDB8B9" w:rsidR="00F95B23" w:rsidRDefault="00F95B23" w:rsidP="00AF2B7F">
      <w:pPr>
        <w:pStyle w:val="13"/>
        <w:ind w:firstLine="709"/>
        <w:jc w:val="both"/>
        <w:rPr>
          <w:rFonts w:ascii="Times New Roman" w:hAnsi="Times New Roman" w:cs="Times New Roman"/>
          <w:sz w:val="28"/>
          <w:szCs w:val="28"/>
        </w:rPr>
      </w:pPr>
    </w:p>
    <w:p w14:paraId="47647A08" w14:textId="74AA632A" w:rsidR="00F95B23" w:rsidRDefault="00F95B23" w:rsidP="00AF2B7F">
      <w:pPr>
        <w:pStyle w:val="13"/>
        <w:ind w:firstLine="709"/>
        <w:jc w:val="both"/>
        <w:rPr>
          <w:rFonts w:ascii="Times New Roman" w:hAnsi="Times New Roman" w:cs="Times New Roman"/>
          <w:sz w:val="28"/>
          <w:szCs w:val="28"/>
        </w:rPr>
      </w:pPr>
    </w:p>
    <w:p w14:paraId="47AB2F6E" w14:textId="0D475B77" w:rsidR="00F95B23" w:rsidRDefault="00F95B23" w:rsidP="00AF2B7F">
      <w:pPr>
        <w:pStyle w:val="13"/>
        <w:ind w:firstLine="709"/>
        <w:jc w:val="both"/>
        <w:rPr>
          <w:rFonts w:ascii="Times New Roman" w:hAnsi="Times New Roman" w:cs="Times New Roman"/>
          <w:sz w:val="28"/>
          <w:szCs w:val="28"/>
        </w:rPr>
      </w:pPr>
    </w:p>
    <w:p w14:paraId="058CA92B" w14:textId="00428E4C" w:rsidR="00F95B23" w:rsidRDefault="00F95B23" w:rsidP="00AF2B7F">
      <w:pPr>
        <w:pStyle w:val="13"/>
        <w:ind w:firstLine="709"/>
        <w:jc w:val="both"/>
        <w:rPr>
          <w:rFonts w:ascii="Times New Roman" w:hAnsi="Times New Roman" w:cs="Times New Roman"/>
          <w:sz w:val="28"/>
          <w:szCs w:val="28"/>
        </w:rPr>
      </w:pPr>
    </w:p>
    <w:p w14:paraId="1459AB84" w14:textId="77777777" w:rsidR="00F95B23" w:rsidRPr="00AF2B7F" w:rsidRDefault="00F95B23" w:rsidP="00AF2B7F">
      <w:pPr>
        <w:pStyle w:val="13"/>
        <w:ind w:firstLine="709"/>
        <w:jc w:val="both"/>
        <w:rPr>
          <w:rFonts w:ascii="Times New Roman" w:hAnsi="Times New Roman" w:cs="Times New Roman"/>
          <w:sz w:val="28"/>
          <w:szCs w:val="28"/>
        </w:rPr>
      </w:pPr>
    </w:p>
    <w:p w14:paraId="2CE8C555" w14:textId="77777777" w:rsidR="00457F46" w:rsidRPr="004841C6" w:rsidRDefault="00457F46" w:rsidP="00457F46">
      <w:pPr>
        <w:suppressAutoHyphens/>
        <w:spacing w:after="0" w:line="360" w:lineRule="exact"/>
        <w:rPr>
          <w:rFonts w:ascii="Times New Roman" w:hAnsi="Times New Roman" w:cs="Times New Roman"/>
          <w:sz w:val="28"/>
          <w:szCs w:val="28"/>
          <w:highlight w:val="yellow"/>
        </w:rPr>
      </w:pPr>
    </w:p>
    <w:p w14:paraId="392D67FE" w14:textId="77777777" w:rsidR="00F95B23" w:rsidRDefault="00F95B23" w:rsidP="00457F46">
      <w:pPr>
        <w:pStyle w:val="affd"/>
        <w:rPr>
          <w:rFonts w:ascii="Times New Roman" w:hAnsi="Times New Roman" w:cs="Times New Roman"/>
          <w:i w:val="0"/>
          <w:sz w:val="28"/>
          <w:szCs w:val="28"/>
        </w:rPr>
        <w:sectPr w:rsidR="00F95B23" w:rsidSect="00AF2D2A">
          <w:headerReference w:type="even" r:id="rId20"/>
          <w:headerReference w:type="default" r:id="rId21"/>
          <w:pgSz w:w="11906" w:h="16838"/>
          <w:pgMar w:top="1134" w:right="624" w:bottom="1134" w:left="1985" w:header="708" w:footer="113" w:gutter="0"/>
          <w:cols w:space="708"/>
          <w:docGrid w:linePitch="360"/>
        </w:sectPr>
      </w:pPr>
    </w:p>
    <w:p w14:paraId="242C05DD" w14:textId="77777777" w:rsidR="00F95B23" w:rsidRPr="006463FE" w:rsidRDefault="00F95B23" w:rsidP="00F95B23">
      <w:pPr>
        <w:spacing w:after="0" w:line="240" w:lineRule="auto"/>
        <w:jc w:val="center"/>
        <w:rPr>
          <w:rFonts w:ascii="Times New Roman" w:eastAsia="Times New Roman" w:hAnsi="Times New Roman"/>
          <w:b/>
          <w:sz w:val="28"/>
          <w:szCs w:val="28"/>
          <w:lang w:eastAsia="ru-RU"/>
        </w:rPr>
      </w:pPr>
      <w:bookmarkStart w:id="1" w:name="_Hlk173016449"/>
      <w:r w:rsidRPr="006463FE">
        <w:rPr>
          <w:rFonts w:ascii="Times New Roman" w:eastAsia="Times New Roman" w:hAnsi="Times New Roman"/>
          <w:b/>
          <w:sz w:val="28"/>
          <w:szCs w:val="28"/>
          <w:lang w:eastAsia="ru-RU"/>
        </w:rPr>
        <w:lastRenderedPageBreak/>
        <w:t>Оценка качества воды на основе значений УКИЗВ (удельного комбинаторного индекса) за 2019-2023 гг.</w:t>
      </w:r>
    </w:p>
    <w:p w14:paraId="47E9A4DC" w14:textId="77777777" w:rsidR="00F95B23" w:rsidRPr="006463FE" w:rsidRDefault="00F95B23" w:rsidP="00F95B23">
      <w:pPr>
        <w:spacing w:after="0" w:line="240" w:lineRule="auto"/>
        <w:jc w:val="center"/>
        <w:rPr>
          <w:rFonts w:ascii="Times New Roman" w:eastAsia="Times New Roman" w:hAnsi="Times New Roman"/>
          <w:b/>
          <w:sz w:val="28"/>
          <w:szCs w:val="28"/>
          <w:lang w:eastAsia="ru-RU"/>
        </w:rPr>
      </w:pPr>
      <w:r w:rsidRPr="006463FE">
        <w:rPr>
          <w:rFonts w:ascii="Times New Roman" w:eastAsia="Times New Roman" w:hAnsi="Times New Roman"/>
          <w:b/>
          <w:sz w:val="28"/>
          <w:szCs w:val="28"/>
          <w:lang w:eastAsia="ru-RU"/>
        </w:rPr>
        <w:t xml:space="preserve"> (Пермский ЦГМС – филиал ФГБУ «Уральское УГМС»)</w:t>
      </w:r>
    </w:p>
    <w:p w14:paraId="696660E3" w14:textId="77777777" w:rsidR="00F95B23" w:rsidRPr="006463FE" w:rsidRDefault="00F95B23" w:rsidP="00F95B23">
      <w:pPr>
        <w:tabs>
          <w:tab w:val="left" w:pos="7041"/>
        </w:tabs>
        <w:spacing w:after="0" w:line="240" w:lineRule="auto"/>
        <w:ind w:left="-720" w:right="-426" w:firstLine="294"/>
        <w:jc w:val="center"/>
        <w:rPr>
          <w:rFonts w:ascii="Times New Roman" w:eastAsia="Times New Roman" w:hAnsi="Times New Roman"/>
          <w:sz w:val="24"/>
          <w:szCs w:val="24"/>
          <w:lang w:eastAsia="ru-RU"/>
        </w:rPr>
      </w:pPr>
      <w:r w:rsidRPr="006463FE">
        <w:rPr>
          <w:rFonts w:ascii="Times New Roman" w:eastAsia="Times New Roman" w:hAnsi="Times New Roman"/>
          <w:sz w:val="24"/>
          <w:szCs w:val="24"/>
          <w:lang w:eastAsia="ru-RU"/>
        </w:rPr>
        <w:t xml:space="preserve">. </w:t>
      </w:r>
    </w:p>
    <w:tbl>
      <w:tblPr>
        <w:tblW w:w="151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1984"/>
        <w:gridCol w:w="2126"/>
        <w:gridCol w:w="1985"/>
        <w:gridCol w:w="2126"/>
        <w:gridCol w:w="2126"/>
        <w:gridCol w:w="2127"/>
        <w:gridCol w:w="2126"/>
      </w:tblGrid>
      <w:tr w:rsidR="00F95B23" w:rsidRPr="006463FE" w14:paraId="2A088ECA" w14:textId="77777777" w:rsidTr="005E06E5">
        <w:trPr>
          <w:cantSplit/>
          <w:trHeight w:val="250"/>
          <w:tblHeader/>
        </w:trPr>
        <w:tc>
          <w:tcPr>
            <w:tcW w:w="568" w:type="dxa"/>
            <w:vMerge w:val="restart"/>
            <w:tcBorders>
              <w:top w:val="single" w:sz="4" w:space="0" w:color="auto"/>
              <w:left w:val="single" w:sz="4" w:space="0" w:color="auto"/>
              <w:bottom w:val="single" w:sz="4" w:space="0" w:color="auto"/>
              <w:right w:val="single" w:sz="4" w:space="0" w:color="auto"/>
            </w:tcBorders>
            <w:vAlign w:val="center"/>
          </w:tcPr>
          <w:p w14:paraId="179FE3E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w:t>
            </w:r>
          </w:p>
        </w:tc>
        <w:tc>
          <w:tcPr>
            <w:tcW w:w="1984" w:type="dxa"/>
            <w:vMerge w:val="restart"/>
            <w:tcBorders>
              <w:top w:val="single" w:sz="4" w:space="0" w:color="auto"/>
              <w:left w:val="single" w:sz="4" w:space="0" w:color="auto"/>
              <w:bottom w:val="single" w:sz="4" w:space="0" w:color="auto"/>
              <w:right w:val="single" w:sz="4" w:space="0" w:color="auto"/>
            </w:tcBorders>
            <w:vAlign w:val="center"/>
          </w:tcPr>
          <w:p w14:paraId="6BF7871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Створ наблюдений</w:t>
            </w:r>
          </w:p>
        </w:tc>
        <w:tc>
          <w:tcPr>
            <w:tcW w:w="2126" w:type="dxa"/>
          </w:tcPr>
          <w:p w14:paraId="1206333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2018</w:t>
            </w:r>
          </w:p>
        </w:tc>
        <w:tc>
          <w:tcPr>
            <w:tcW w:w="1985" w:type="dxa"/>
            <w:shd w:val="clear" w:color="auto" w:fill="auto"/>
          </w:tcPr>
          <w:p w14:paraId="12E828F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2019</w:t>
            </w:r>
          </w:p>
        </w:tc>
        <w:tc>
          <w:tcPr>
            <w:tcW w:w="2126" w:type="dxa"/>
            <w:shd w:val="clear" w:color="auto" w:fill="auto"/>
          </w:tcPr>
          <w:p w14:paraId="6F79417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2020</w:t>
            </w:r>
          </w:p>
        </w:tc>
        <w:tc>
          <w:tcPr>
            <w:tcW w:w="2126" w:type="dxa"/>
            <w:shd w:val="clear" w:color="auto" w:fill="auto"/>
          </w:tcPr>
          <w:p w14:paraId="19D2082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2021</w:t>
            </w:r>
          </w:p>
        </w:tc>
        <w:tc>
          <w:tcPr>
            <w:tcW w:w="2127" w:type="dxa"/>
            <w:shd w:val="clear" w:color="auto" w:fill="auto"/>
          </w:tcPr>
          <w:p w14:paraId="298F1BA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2022</w:t>
            </w:r>
          </w:p>
        </w:tc>
        <w:tc>
          <w:tcPr>
            <w:tcW w:w="2126" w:type="dxa"/>
            <w:shd w:val="clear" w:color="auto" w:fill="auto"/>
          </w:tcPr>
          <w:p w14:paraId="7225AA7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2023</w:t>
            </w:r>
          </w:p>
        </w:tc>
      </w:tr>
      <w:tr w:rsidR="00F95B23" w:rsidRPr="006463FE" w14:paraId="11DC44BB" w14:textId="77777777" w:rsidTr="005E06E5">
        <w:trPr>
          <w:cantSplit/>
          <w:trHeight w:val="299"/>
          <w:tblHeader/>
        </w:trPr>
        <w:tc>
          <w:tcPr>
            <w:tcW w:w="568" w:type="dxa"/>
            <w:vMerge/>
            <w:tcBorders>
              <w:top w:val="single" w:sz="4" w:space="0" w:color="auto"/>
              <w:left w:val="single" w:sz="4" w:space="0" w:color="auto"/>
              <w:bottom w:val="single" w:sz="4" w:space="0" w:color="auto"/>
              <w:right w:val="single" w:sz="4" w:space="0" w:color="auto"/>
            </w:tcBorders>
            <w:vAlign w:val="center"/>
          </w:tcPr>
          <w:p w14:paraId="255A97DA" w14:textId="77777777" w:rsidR="00F95B23" w:rsidRPr="006463FE" w:rsidRDefault="00F95B23" w:rsidP="005E06E5">
            <w:pPr>
              <w:spacing w:after="0" w:line="240" w:lineRule="auto"/>
              <w:rPr>
                <w:rFonts w:ascii="Times New Roman" w:eastAsia="Times New Roman" w:hAnsi="Times New Roman"/>
                <w:sz w:val="20"/>
                <w:szCs w:val="20"/>
                <w:lang w:eastAsia="ru-RU"/>
              </w:rPr>
            </w:pPr>
          </w:p>
        </w:tc>
        <w:tc>
          <w:tcPr>
            <w:tcW w:w="1984" w:type="dxa"/>
            <w:vMerge/>
            <w:tcBorders>
              <w:top w:val="single" w:sz="4" w:space="0" w:color="auto"/>
              <w:left w:val="single" w:sz="4" w:space="0" w:color="auto"/>
              <w:bottom w:val="single" w:sz="4" w:space="0" w:color="auto"/>
              <w:right w:val="single" w:sz="4" w:space="0" w:color="auto"/>
            </w:tcBorders>
            <w:vAlign w:val="center"/>
          </w:tcPr>
          <w:p w14:paraId="1F805014" w14:textId="77777777" w:rsidR="00F95B23" w:rsidRPr="006463FE" w:rsidRDefault="00F95B23" w:rsidP="005E06E5">
            <w:pPr>
              <w:spacing w:after="0" w:line="240" w:lineRule="auto"/>
              <w:rPr>
                <w:rFonts w:ascii="Times New Roman" w:eastAsia="Times New Roman" w:hAnsi="Times New Roman"/>
                <w:sz w:val="20"/>
                <w:szCs w:val="20"/>
                <w:lang w:eastAsia="ru-RU"/>
              </w:rPr>
            </w:pPr>
          </w:p>
        </w:tc>
        <w:tc>
          <w:tcPr>
            <w:tcW w:w="2126" w:type="dxa"/>
            <w:tcBorders>
              <w:top w:val="single" w:sz="4" w:space="0" w:color="auto"/>
              <w:left w:val="single" w:sz="4" w:space="0" w:color="auto"/>
              <w:bottom w:val="single" w:sz="4" w:space="0" w:color="auto"/>
              <w:right w:val="single" w:sz="4" w:space="0" w:color="auto"/>
            </w:tcBorders>
          </w:tcPr>
          <w:p w14:paraId="188CC67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1985" w:type="dxa"/>
            <w:tcBorders>
              <w:top w:val="single" w:sz="4" w:space="0" w:color="auto"/>
              <w:left w:val="single" w:sz="4" w:space="0" w:color="auto"/>
              <w:bottom w:val="single" w:sz="4" w:space="0" w:color="auto"/>
              <w:right w:val="single" w:sz="4" w:space="0" w:color="auto"/>
            </w:tcBorders>
          </w:tcPr>
          <w:p w14:paraId="6BA77E3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13A2689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5893238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7" w:type="dxa"/>
            <w:shd w:val="clear" w:color="auto" w:fill="auto"/>
          </w:tcPr>
          <w:p w14:paraId="1FC6AE2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2413421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r>
      <w:tr w:rsidR="00F95B23" w:rsidRPr="006463FE" w14:paraId="64A8929F" w14:textId="77777777" w:rsidTr="005E06E5">
        <w:trPr>
          <w:trHeight w:val="322"/>
        </w:trPr>
        <w:tc>
          <w:tcPr>
            <w:tcW w:w="568" w:type="dxa"/>
            <w:tcBorders>
              <w:top w:val="single" w:sz="4" w:space="0" w:color="auto"/>
              <w:left w:val="single" w:sz="4" w:space="0" w:color="auto"/>
              <w:bottom w:val="single" w:sz="4" w:space="0" w:color="auto"/>
              <w:right w:val="single" w:sz="4" w:space="0" w:color="auto"/>
            </w:tcBorders>
          </w:tcPr>
          <w:p w14:paraId="4A456684" w14:textId="77777777" w:rsidR="00F95B23" w:rsidRPr="006463FE" w:rsidRDefault="00F95B23" w:rsidP="005E06E5">
            <w:pPr>
              <w:spacing w:after="0" w:line="240" w:lineRule="auto"/>
              <w:jc w:val="center"/>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1</w:t>
            </w:r>
          </w:p>
        </w:tc>
        <w:tc>
          <w:tcPr>
            <w:tcW w:w="1984" w:type="dxa"/>
            <w:tcBorders>
              <w:top w:val="single" w:sz="4" w:space="0" w:color="auto"/>
              <w:left w:val="single" w:sz="4" w:space="0" w:color="auto"/>
              <w:bottom w:val="single" w:sz="4" w:space="0" w:color="auto"/>
              <w:right w:val="single" w:sz="4" w:space="0" w:color="auto"/>
            </w:tcBorders>
          </w:tcPr>
          <w:p w14:paraId="637AB2B6"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р. Кама – </w:t>
            </w:r>
          </w:p>
          <w:p w14:paraId="7526EB5F" w14:textId="77777777" w:rsidR="00F95B23" w:rsidRPr="006463FE" w:rsidRDefault="00F95B23" w:rsidP="005E06E5">
            <w:pPr>
              <w:spacing w:after="0" w:line="240" w:lineRule="auto"/>
              <w:rPr>
                <w:rFonts w:ascii="Times New Roman" w:eastAsia="Times New Roman" w:hAnsi="Times New Roman"/>
                <w:bCs/>
                <w:sz w:val="20"/>
                <w:szCs w:val="20"/>
                <w:lang w:eastAsia="ru-RU"/>
              </w:rPr>
            </w:pPr>
            <w:proofErr w:type="spellStart"/>
            <w:r w:rsidRPr="006463FE">
              <w:rPr>
                <w:rFonts w:ascii="Times New Roman" w:eastAsia="Times New Roman" w:hAnsi="Times New Roman"/>
                <w:bCs/>
                <w:sz w:val="20"/>
                <w:szCs w:val="20"/>
                <w:lang w:eastAsia="ru-RU"/>
              </w:rPr>
              <w:t>рп</w:t>
            </w:r>
            <w:proofErr w:type="spellEnd"/>
            <w:r w:rsidRPr="006463FE">
              <w:rPr>
                <w:rFonts w:ascii="Times New Roman" w:eastAsia="Times New Roman" w:hAnsi="Times New Roman"/>
                <w:bCs/>
                <w:sz w:val="20"/>
                <w:szCs w:val="20"/>
                <w:lang w:eastAsia="ru-RU"/>
              </w:rPr>
              <w:t xml:space="preserve"> Гайны</w:t>
            </w:r>
          </w:p>
        </w:tc>
        <w:tc>
          <w:tcPr>
            <w:tcW w:w="2126" w:type="dxa"/>
          </w:tcPr>
          <w:p w14:paraId="712093FE"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4 </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09DA7A7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1985" w:type="dxa"/>
            <w:shd w:val="clear" w:color="auto" w:fill="auto"/>
          </w:tcPr>
          <w:p w14:paraId="1D994FE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D9AD92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889D2FC"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4 </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3A6FE64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6" w:type="dxa"/>
            <w:shd w:val="clear" w:color="auto" w:fill="auto"/>
          </w:tcPr>
          <w:p w14:paraId="71E17493"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4 </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71421C3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7" w:type="dxa"/>
            <w:shd w:val="clear" w:color="auto" w:fill="auto"/>
          </w:tcPr>
          <w:p w14:paraId="104265A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4 «а»</w:t>
            </w:r>
          </w:p>
          <w:p w14:paraId="5E422CC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6" w:type="dxa"/>
            <w:shd w:val="clear" w:color="auto" w:fill="auto"/>
          </w:tcPr>
          <w:p w14:paraId="2BBDA7B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5D7D8E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5D5F7C52" w14:textId="77777777" w:rsidTr="005E06E5">
        <w:trPr>
          <w:trHeight w:val="322"/>
        </w:trPr>
        <w:tc>
          <w:tcPr>
            <w:tcW w:w="568" w:type="dxa"/>
            <w:tcBorders>
              <w:top w:val="single" w:sz="4" w:space="0" w:color="auto"/>
              <w:left w:val="single" w:sz="4" w:space="0" w:color="auto"/>
              <w:bottom w:val="single" w:sz="4" w:space="0" w:color="auto"/>
              <w:right w:val="single" w:sz="4" w:space="0" w:color="auto"/>
            </w:tcBorders>
          </w:tcPr>
          <w:p w14:paraId="320DB7E7" w14:textId="77777777" w:rsidR="00F95B23" w:rsidRPr="006463FE" w:rsidRDefault="00F95B23" w:rsidP="005E06E5">
            <w:pPr>
              <w:spacing w:after="0" w:line="240" w:lineRule="auto"/>
              <w:jc w:val="center"/>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2</w:t>
            </w:r>
          </w:p>
        </w:tc>
        <w:tc>
          <w:tcPr>
            <w:tcW w:w="1984" w:type="dxa"/>
            <w:tcBorders>
              <w:top w:val="single" w:sz="4" w:space="0" w:color="auto"/>
              <w:left w:val="single" w:sz="4" w:space="0" w:color="auto"/>
              <w:bottom w:val="single" w:sz="4" w:space="0" w:color="auto"/>
              <w:right w:val="single" w:sz="4" w:space="0" w:color="auto"/>
            </w:tcBorders>
          </w:tcPr>
          <w:p w14:paraId="5354E019"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Коса – с. Коса</w:t>
            </w:r>
          </w:p>
        </w:tc>
        <w:tc>
          <w:tcPr>
            <w:tcW w:w="2126" w:type="dxa"/>
          </w:tcPr>
          <w:p w14:paraId="7A260E59"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4 </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2101626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1985" w:type="dxa"/>
            <w:shd w:val="clear" w:color="auto" w:fill="auto"/>
          </w:tcPr>
          <w:p w14:paraId="4D2986E6"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4</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4D29123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6" w:type="dxa"/>
            <w:shd w:val="clear" w:color="auto" w:fill="auto"/>
          </w:tcPr>
          <w:p w14:paraId="3BAC16E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3F776B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792C377"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4</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34619CC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7" w:type="dxa"/>
            <w:shd w:val="clear" w:color="auto" w:fill="auto"/>
          </w:tcPr>
          <w:p w14:paraId="1FC82B0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D276FE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4CFBD76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482EA3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636B0649" w14:textId="77777777" w:rsidTr="005E06E5">
        <w:trPr>
          <w:trHeight w:val="322"/>
        </w:trPr>
        <w:tc>
          <w:tcPr>
            <w:tcW w:w="568" w:type="dxa"/>
            <w:tcBorders>
              <w:top w:val="single" w:sz="4" w:space="0" w:color="auto"/>
              <w:left w:val="single" w:sz="4" w:space="0" w:color="auto"/>
              <w:bottom w:val="single" w:sz="4" w:space="0" w:color="auto"/>
              <w:right w:val="single" w:sz="4" w:space="0" w:color="auto"/>
            </w:tcBorders>
          </w:tcPr>
          <w:p w14:paraId="33312EE1" w14:textId="77777777" w:rsidR="00F95B23" w:rsidRPr="006463FE" w:rsidRDefault="00F95B23" w:rsidP="005E06E5">
            <w:pPr>
              <w:spacing w:after="0" w:line="240" w:lineRule="auto"/>
              <w:jc w:val="center"/>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3</w:t>
            </w:r>
          </w:p>
        </w:tc>
        <w:tc>
          <w:tcPr>
            <w:tcW w:w="1984" w:type="dxa"/>
            <w:tcBorders>
              <w:top w:val="single" w:sz="4" w:space="0" w:color="auto"/>
              <w:left w:val="single" w:sz="4" w:space="0" w:color="auto"/>
              <w:bottom w:val="single" w:sz="4" w:space="0" w:color="auto"/>
              <w:right w:val="single" w:sz="4" w:space="0" w:color="auto"/>
            </w:tcBorders>
          </w:tcPr>
          <w:p w14:paraId="00E04675"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р. Иньва – </w:t>
            </w:r>
          </w:p>
          <w:p w14:paraId="36FBAC61"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д. Слудка</w:t>
            </w:r>
          </w:p>
        </w:tc>
        <w:tc>
          <w:tcPr>
            <w:tcW w:w="2126" w:type="dxa"/>
          </w:tcPr>
          <w:p w14:paraId="7010CFB7"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FFD99E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4F06785A"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644067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3AB7C630"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373AEE9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6ADEDCF5"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2CF8A4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6EF7C523"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3252D4A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2EB46AFA"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5A78B2A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49C49087" w14:textId="77777777" w:rsidTr="005E06E5">
        <w:trPr>
          <w:trHeight w:val="546"/>
        </w:trPr>
        <w:tc>
          <w:tcPr>
            <w:tcW w:w="568" w:type="dxa"/>
            <w:tcBorders>
              <w:top w:val="single" w:sz="4" w:space="0" w:color="auto"/>
              <w:left w:val="single" w:sz="4" w:space="0" w:color="auto"/>
              <w:bottom w:val="single" w:sz="4" w:space="0" w:color="auto"/>
              <w:right w:val="single" w:sz="4" w:space="0" w:color="auto"/>
            </w:tcBorders>
          </w:tcPr>
          <w:p w14:paraId="1BDD1941"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4</w:t>
            </w:r>
          </w:p>
        </w:tc>
        <w:tc>
          <w:tcPr>
            <w:tcW w:w="1984" w:type="dxa"/>
            <w:tcBorders>
              <w:top w:val="single" w:sz="4" w:space="0" w:color="auto"/>
              <w:left w:val="single" w:sz="4" w:space="0" w:color="auto"/>
              <w:bottom w:val="single" w:sz="4" w:space="0" w:color="auto"/>
              <w:right w:val="single" w:sz="4" w:space="0" w:color="auto"/>
            </w:tcBorders>
          </w:tcPr>
          <w:p w14:paraId="0C1E9A53"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Иньва – выше</w:t>
            </w:r>
          </w:p>
          <w:p w14:paraId="0D130F1D"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Кудымкар</w:t>
            </w:r>
          </w:p>
        </w:tc>
        <w:tc>
          <w:tcPr>
            <w:tcW w:w="2126" w:type="dxa"/>
          </w:tcPr>
          <w:p w14:paraId="2F377E6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EF968C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41362E1B"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56938D1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75995A10"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721116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6AA62E94"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455D58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6BECABB9"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7184CDB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0ED3F850"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74E9D60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6CF7733C" w14:textId="77777777" w:rsidTr="005E06E5">
        <w:trPr>
          <w:trHeight w:val="602"/>
        </w:trPr>
        <w:tc>
          <w:tcPr>
            <w:tcW w:w="568" w:type="dxa"/>
            <w:tcBorders>
              <w:top w:val="single" w:sz="4" w:space="0" w:color="auto"/>
              <w:left w:val="single" w:sz="4" w:space="0" w:color="auto"/>
              <w:bottom w:val="single" w:sz="4" w:space="0" w:color="auto"/>
              <w:right w:val="single" w:sz="4" w:space="0" w:color="auto"/>
            </w:tcBorders>
          </w:tcPr>
          <w:p w14:paraId="14E957B3"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5</w:t>
            </w:r>
          </w:p>
        </w:tc>
        <w:tc>
          <w:tcPr>
            <w:tcW w:w="1984" w:type="dxa"/>
            <w:tcBorders>
              <w:top w:val="single" w:sz="4" w:space="0" w:color="auto"/>
              <w:left w:val="single" w:sz="4" w:space="0" w:color="auto"/>
              <w:bottom w:val="single" w:sz="4" w:space="0" w:color="auto"/>
              <w:right w:val="single" w:sz="4" w:space="0" w:color="auto"/>
            </w:tcBorders>
          </w:tcPr>
          <w:p w14:paraId="56D61A89" w14:textId="77777777" w:rsidR="00F95B23" w:rsidRPr="006463FE" w:rsidRDefault="00F95B23" w:rsidP="005E06E5">
            <w:pPr>
              <w:keepNext/>
              <w:spacing w:after="0" w:line="240" w:lineRule="auto"/>
              <w:jc w:val="both"/>
              <w:outlineLvl w:val="2"/>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Иньва – ниже</w:t>
            </w:r>
          </w:p>
          <w:p w14:paraId="6EC4CF8F" w14:textId="77777777" w:rsidR="00F95B23" w:rsidRPr="006463FE" w:rsidRDefault="00F95B23" w:rsidP="005E06E5">
            <w:pPr>
              <w:keepNext/>
              <w:spacing w:after="0" w:line="240" w:lineRule="auto"/>
              <w:jc w:val="both"/>
              <w:outlineLvl w:val="2"/>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Кудымкар</w:t>
            </w:r>
          </w:p>
        </w:tc>
        <w:tc>
          <w:tcPr>
            <w:tcW w:w="2126" w:type="dxa"/>
          </w:tcPr>
          <w:p w14:paraId="0F5BA05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922884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4CD252B2"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3BBB672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1F704F7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2A5EA2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2214335B"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7C03007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1A35262E"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406637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042395C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w:t>
            </w:r>
          </w:p>
          <w:p w14:paraId="6435547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«слабо загрязненная»</w:t>
            </w:r>
          </w:p>
        </w:tc>
      </w:tr>
      <w:tr w:rsidR="00F95B23" w:rsidRPr="006463FE" w14:paraId="314F8488" w14:textId="77777777" w:rsidTr="005E06E5">
        <w:trPr>
          <w:trHeight w:val="602"/>
        </w:trPr>
        <w:tc>
          <w:tcPr>
            <w:tcW w:w="568" w:type="dxa"/>
            <w:tcBorders>
              <w:top w:val="single" w:sz="4" w:space="0" w:color="auto"/>
              <w:left w:val="single" w:sz="4" w:space="0" w:color="auto"/>
              <w:bottom w:val="single" w:sz="4" w:space="0" w:color="auto"/>
              <w:right w:val="single" w:sz="4" w:space="0" w:color="auto"/>
            </w:tcBorders>
          </w:tcPr>
          <w:p w14:paraId="6C0CC299"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6</w:t>
            </w:r>
          </w:p>
        </w:tc>
        <w:tc>
          <w:tcPr>
            <w:tcW w:w="1984" w:type="dxa"/>
            <w:tcBorders>
              <w:top w:val="single" w:sz="4" w:space="0" w:color="auto"/>
              <w:left w:val="single" w:sz="4" w:space="0" w:color="auto"/>
              <w:bottom w:val="single" w:sz="4" w:space="0" w:color="auto"/>
              <w:right w:val="single" w:sz="4" w:space="0" w:color="auto"/>
            </w:tcBorders>
          </w:tcPr>
          <w:p w14:paraId="409266E3" w14:textId="77777777" w:rsidR="00F95B23" w:rsidRPr="006463FE" w:rsidRDefault="00F95B23" w:rsidP="005E06E5">
            <w:pPr>
              <w:keepNext/>
              <w:spacing w:after="0" w:line="240" w:lineRule="auto"/>
              <w:jc w:val="both"/>
              <w:outlineLvl w:val="2"/>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р. </w:t>
            </w:r>
            <w:proofErr w:type="spellStart"/>
            <w:r w:rsidRPr="006463FE">
              <w:rPr>
                <w:rFonts w:ascii="Times New Roman" w:eastAsia="Times New Roman" w:hAnsi="Times New Roman"/>
                <w:bCs/>
                <w:sz w:val="20"/>
                <w:szCs w:val="20"/>
                <w:lang w:eastAsia="ru-RU"/>
              </w:rPr>
              <w:t>Велва</w:t>
            </w:r>
            <w:proofErr w:type="spellEnd"/>
            <w:r w:rsidRPr="006463FE">
              <w:rPr>
                <w:rFonts w:ascii="Times New Roman" w:eastAsia="Times New Roman" w:hAnsi="Times New Roman"/>
                <w:bCs/>
                <w:sz w:val="20"/>
                <w:szCs w:val="20"/>
                <w:lang w:eastAsia="ru-RU"/>
              </w:rPr>
              <w:t xml:space="preserve"> – </w:t>
            </w:r>
          </w:p>
          <w:p w14:paraId="4B81DD51" w14:textId="77777777" w:rsidR="00F95B23" w:rsidRPr="006463FE" w:rsidRDefault="00F95B23" w:rsidP="005E06E5">
            <w:pPr>
              <w:keepNext/>
              <w:spacing w:after="0" w:line="240" w:lineRule="auto"/>
              <w:jc w:val="both"/>
              <w:outlineLvl w:val="2"/>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д. </w:t>
            </w:r>
            <w:proofErr w:type="spellStart"/>
            <w:r w:rsidRPr="006463FE">
              <w:rPr>
                <w:rFonts w:ascii="Times New Roman" w:eastAsia="Times New Roman" w:hAnsi="Times New Roman"/>
                <w:bCs/>
                <w:sz w:val="20"/>
                <w:szCs w:val="20"/>
                <w:lang w:eastAsia="ru-RU"/>
              </w:rPr>
              <w:t>Ошиб</w:t>
            </w:r>
            <w:proofErr w:type="spellEnd"/>
          </w:p>
        </w:tc>
        <w:tc>
          <w:tcPr>
            <w:tcW w:w="2126" w:type="dxa"/>
          </w:tcPr>
          <w:p w14:paraId="501457DF"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377BF1F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28FF209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E915A9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094CBBEE"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5FD25CF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2445893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AACA9E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6CFF47AD"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86DB79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44295D3F"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1EB0C9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5A0C7F55" w14:textId="77777777" w:rsidTr="005E06E5">
        <w:trPr>
          <w:trHeight w:val="602"/>
        </w:trPr>
        <w:tc>
          <w:tcPr>
            <w:tcW w:w="568" w:type="dxa"/>
            <w:tcBorders>
              <w:top w:val="single" w:sz="4" w:space="0" w:color="auto"/>
              <w:left w:val="single" w:sz="4" w:space="0" w:color="auto"/>
              <w:bottom w:val="single" w:sz="4" w:space="0" w:color="auto"/>
              <w:right w:val="single" w:sz="4" w:space="0" w:color="auto"/>
            </w:tcBorders>
          </w:tcPr>
          <w:p w14:paraId="529C104D"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7</w:t>
            </w:r>
          </w:p>
        </w:tc>
        <w:tc>
          <w:tcPr>
            <w:tcW w:w="1984" w:type="dxa"/>
            <w:tcBorders>
              <w:top w:val="single" w:sz="4" w:space="0" w:color="auto"/>
              <w:left w:val="single" w:sz="4" w:space="0" w:color="auto"/>
              <w:bottom w:val="single" w:sz="4" w:space="0" w:color="auto"/>
              <w:right w:val="single" w:sz="4" w:space="0" w:color="auto"/>
            </w:tcBorders>
          </w:tcPr>
          <w:p w14:paraId="482A41F9" w14:textId="77777777" w:rsidR="00F95B23" w:rsidRPr="006463FE" w:rsidRDefault="00F95B23" w:rsidP="005E06E5">
            <w:pPr>
              <w:keepNext/>
              <w:spacing w:after="0" w:line="240" w:lineRule="auto"/>
              <w:jc w:val="both"/>
              <w:outlineLvl w:val="2"/>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Обва –</w:t>
            </w:r>
          </w:p>
          <w:p w14:paraId="1831CBCB" w14:textId="77777777" w:rsidR="00F95B23" w:rsidRPr="006463FE" w:rsidRDefault="00F95B23" w:rsidP="005E06E5">
            <w:pPr>
              <w:keepNext/>
              <w:spacing w:after="0" w:line="240" w:lineRule="auto"/>
              <w:jc w:val="both"/>
              <w:outlineLvl w:val="2"/>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п. </w:t>
            </w:r>
            <w:proofErr w:type="spellStart"/>
            <w:r w:rsidRPr="006463FE">
              <w:rPr>
                <w:rFonts w:ascii="Times New Roman" w:eastAsia="Times New Roman" w:hAnsi="Times New Roman"/>
                <w:bCs/>
                <w:sz w:val="20"/>
                <w:szCs w:val="20"/>
                <w:lang w:eastAsia="ru-RU"/>
              </w:rPr>
              <w:t>Рождественск</w:t>
            </w:r>
            <w:proofErr w:type="spellEnd"/>
          </w:p>
        </w:tc>
        <w:tc>
          <w:tcPr>
            <w:tcW w:w="2126" w:type="dxa"/>
          </w:tcPr>
          <w:p w14:paraId="4963F885"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B41F4F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4C604C40"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55A11E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0B6CF4C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DF647E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1C32820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8B3171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6989B14F"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6264096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32C8945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w:t>
            </w:r>
          </w:p>
          <w:p w14:paraId="53F0DAF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«слабо загрязненная»</w:t>
            </w:r>
          </w:p>
        </w:tc>
      </w:tr>
      <w:tr w:rsidR="00F95B23" w:rsidRPr="006463FE" w14:paraId="5671A883" w14:textId="77777777" w:rsidTr="005E06E5">
        <w:trPr>
          <w:trHeight w:val="379"/>
        </w:trPr>
        <w:tc>
          <w:tcPr>
            <w:tcW w:w="568" w:type="dxa"/>
            <w:tcBorders>
              <w:top w:val="single" w:sz="4" w:space="0" w:color="auto"/>
              <w:left w:val="single" w:sz="4" w:space="0" w:color="auto"/>
              <w:bottom w:val="single" w:sz="4" w:space="0" w:color="auto"/>
              <w:right w:val="single" w:sz="4" w:space="0" w:color="auto"/>
            </w:tcBorders>
          </w:tcPr>
          <w:p w14:paraId="2C7DBEAA"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8</w:t>
            </w:r>
          </w:p>
        </w:tc>
        <w:tc>
          <w:tcPr>
            <w:tcW w:w="1984" w:type="dxa"/>
            <w:tcBorders>
              <w:top w:val="single" w:sz="4" w:space="0" w:color="auto"/>
              <w:left w:val="single" w:sz="4" w:space="0" w:color="auto"/>
              <w:bottom w:val="single" w:sz="4" w:space="0" w:color="auto"/>
              <w:right w:val="single" w:sz="4" w:space="0" w:color="auto"/>
            </w:tcBorders>
          </w:tcPr>
          <w:p w14:paraId="6F0850FA"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р. Кама – </w:t>
            </w:r>
          </w:p>
          <w:p w14:paraId="2D178321" w14:textId="77777777" w:rsidR="00F95B23" w:rsidRPr="006463FE" w:rsidRDefault="00F95B23" w:rsidP="005E06E5">
            <w:pPr>
              <w:spacing w:after="0" w:line="240" w:lineRule="auto"/>
              <w:rPr>
                <w:rFonts w:ascii="Times New Roman" w:eastAsia="Arial Unicode MS" w:hAnsi="Times New Roman"/>
                <w:bCs/>
                <w:sz w:val="20"/>
                <w:szCs w:val="20"/>
                <w:lang w:eastAsia="ru-RU"/>
              </w:rPr>
            </w:pPr>
            <w:proofErr w:type="spellStart"/>
            <w:r w:rsidRPr="006463FE">
              <w:rPr>
                <w:rFonts w:ascii="Times New Roman" w:eastAsia="Times New Roman" w:hAnsi="Times New Roman"/>
                <w:bCs/>
                <w:sz w:val="20"/>
                <w:szCs w:val="20"/>
                <w:lang w:eastAsia="ru-RU"/>
              </w:rPr>
              <w:t>рп</w:t>
            </w:r>
            <w:proofErr w:type="spellEnd"/>
            <w:r w:rsidRPr="006463FE">
              <w:rPr>
                <w:rFonts w:ascii="Times New Roman" w:eastAsia="Times New Roman" w:hAnsi="Times New Roman"/>
                <w:bCs/>
                <w:sz w:val="20"/>
                <w:szCs w:val="20"/>
                <w:lang w:eastAsia="ru-RU"/>
              </w:rPr>
              <w:t xml:space="preserve">   Тюлькино</w:t>
            </w:r>
          </w:p>
        </w:tc>
        <w:tc>
          <w:tcPr>
            <w:tcW w:w="2126" w:type="dxa"/>
          </w:tcPr>
          <w:p w14:paraId="7A0E49A6"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12C5C2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6DD7AE36"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643455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5DC871B9"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6DBFB2D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6E3D3D9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E6FE4E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65AE3EAC"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68A73FD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734A43B9"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314F7C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1E15E313" w14:textId="77777777" w:rsidTr="005E06E5">
        <w:trPr>
          <w:trHeight w:val="379"/>
        </w:trPr>
        <w:tc>
          <w:tcPr>
            <w:tcW w:w="568" w:type="dxa"/>
            <w:tcBorders>
              <w:top w:val="single" w:sz="4" w:space="0" w:color="auto"/>
              <w:left w:val="single" w:sz="4" w:space="0" w:color="auto"/>
              <w:bottom w:val="single" w:sz="4" w:space="0" w:color="auto"/>
              <w:right w:val="single" w:sz="4" w:space="0" w:color="auto"/>
            </w:tcBorders>
          </w:tcPr>
          <w:p w14:paraId="615A9E07"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9</w:t>
            </w:r>
          </w:p>
        </w:tc>
        <w:tc>
          <w:tcPr>
            <w:tcW w:w="1984" w:type="dxa"/>
            <w:tcBorders>
              <w:top w:val="single" w:sz="4" w:space="0" w:color="auto"/>
              <w:left w:val="single" w:sz="4" w:space="0" w:color="auto"/>
              <w:bottom w:val="single" w:sz="4" w:space="0" w:color="auto"/>
              <w:right w:val="single" w:sz="4" w:space="0" w:color="auto"/>
            </w:tcBorders>
          </w:tcPr>
          <w:p w14:paraId="6C6D6DB9"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р. </w:t>
            </w:r>
            <w:proofErr w:type="spellStart"/>
            <w:r w:rsidRPr="006463FE">
              <w:rPr>
                <w:rFonts w:ascii="Times New Roman" w:eastAsia="Times New Roman" w:hAnsi="Times New Roman"/>
                <w:bCs/>
                <w:sz w:val="20"/>
                <w:szCs w:val="20"/>
                <w:lang w:eastAsia="ru-RU"/>
              </w:rPr>
              <w:t>Колва</w:t>
            </w:r>
            <w:proofErr w:type="spellEnd"/>
            <w:r w:rsidRPr="006463FE">
              <w:rPr>
                <w:rFonts w:ascii="Times New Roman" w:eastAsia="Times New Roman" w:hAnsi="Times New Roman"/>
                <w:bCs/>
                <w:sz w:val="20"/>
                <w:szCs w:val="20"/>
                <w:lang w:eastAsia="ru-RU"/>
              </w:rPr>
              <w:t xml:space="preserve"> –</w:t>
            </w:r>
          </w:p>
          <w:p w14:paraId="3D1743B9"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 г. Чердынь</w:t>
            </w:r>
          </w:p>
        </w:tc>
        <w:tc>
          <w:tcPr>
            <w:tcW w:w="2126" w:type="dxa"/>
          </w:tcPr>
          <w:p w14:paraId="408DF13D"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06C939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0067E1C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C4E414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12BF9EB"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F1F978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1A04996B"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3D7E580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3303697F"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4F2F10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17153C63"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4BA673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60D061D6" w14:textId="77777777" w:rsidTr="005E06E5">
        <w:trPr>
          <w:trHeight w:val="379"/>
        </w:trPr>
        <w:tc>
          <w:tcPr>
            <w:tcW w:w="568" w:type="dxa"/>
            <w:tcBorders>
              <w:top w:val="single" w:sz="4" w:space="0" w:color="auto"/>
              <w:left w:val="single" w:sz="4" w:space="0" w:color="auto"/>
              <w:bottom w:val="single" w:sz="4" w:space="0" w:color="auto"/>
              <w:right w:val="single" w:sz="4" w:space="0" w:color="auto"/>
            </w:tcBorders>
          </w:tcPr>
          <w:p w14:paraId="48B517AF"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10</w:t>
            </w:r>
          </w:p>
        </w:tc>
        <w:tc>
          <w:tcPr>
            <w:tcW w:w="1984" w:type="dxa"/>
            <w:tcBorders>
              <w:top w:val="single" w:sz="4" w:space="0" w:color="auto"/>
              <w:left w:val="single" w:sz="4" w:space="0" w:color="auto"/>
              <w:bottom w:val="single" w:sz="4" w:space="0" w:color="auto"/>
              <w:right w:val="single" w:sz="4" w:space="0" w:color="auto"/>
            </w:tcBorders>
          </w:tcPr>
          <w:p w14:paraId="665A6EDC"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р. Вишера – </w:t>
            </w:r>
          </w:p>
          <w:p w14:paraId="365BE968"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п. </w:t>
            </w:r>
            <w:proofErr w:type="spellStart"/>
            <w:r w:rsidRPr="006463FE">
              <w:rPr>
                <w:rFonts w:ascii="Times New Roman" w:eastAsia="Times New Roman" w:hAnsi="Times New Roman"/>
                <w:bCs/>
                <w:sz w:val="20"/>
                <w:szCs w:val="20"/>
                <w:lang w:eastAsia="ru-RU"/>
              </w:rPr>
              <w:t>Рябинино</w:t>
            </w:r>
            <w:proofErr w:type="spellEnd"/>
          </w:p>
        </w:tc>
        <w:tc>
          <w:tcPr>
            <w:tcW w:w="2126" w:type="dxa"/>
          </w:tcPr>
          <w:p w14:paraId="7F15FB71"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95C14E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2C9A259A"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30A1565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3879454E"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F64A00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725CB69C"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69D67F1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64D6C8C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w:t>
            </w:r>
          </w:p>
          <w:p w14:paraId="1EE2882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«слабо загрязненная»</w:t>
            </w:r>
          </w:p>
        </w:tc>
        <w:tc>
          <w:tcPr>
            <w:tcW w:w="2126" w:type="dxa"/>
            <w:shd w:val="clear" w:color="auto" w:fill="auto"/>
          </w:tcPr>
          <w:p w14:paraId="738E7A5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w:t>
            </w:r>
          </w:p>
          <w:p w14:paraId="3BF92A1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«слабо загрязненная»</w:t>
            </w:r>
          </w:p>
        </w:tc>
      </w:tr>
      <w:tr w:rsidR="00F95B23" w:rsidRPr="006463FE" w14:paraId="6DDB5F1A" w14:textId="77777777" w:rsidTr="005E06E5">
        <w:trPr>
          <w:trHeight w:val="293"/>
        </w:trPr>
        <w:tc>
          <w:tcPr>
            <w:tcW w:w="568" w:type="dxa"/>
            <w:tcBorders>
              <w:top w:val="single" w:sz="4" w:space="0" w:color="auto"/>
              <w:left w:val="single" w:sz="4" w:space="0" w:color="auto"/>
              <w:bottom w:val="single" w:sz="4" w:space="0" w:color="auto"/>
              <w:right w:val="single" w:sz="4" w:space="0" w:color="auto"/>
            </w:tcBorders>
          </w:tcPr>
          <w:p w14:paraId="35463266"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11</w:t>
            </w:r>
          </w:p>
        </w:tc>
        <w:tc>
          <w:tcPr>
            <w:tcW w:w="1984" w:type="dxa"/>
            <w:tcBorders>
              <w:top w:val="single" w:sz="4" w:space="0" w:color="auto"/>
              <w:left w:val="single" w:sz="4" w:space="0" w:color="auto"/>
              <w:bottom w:val="single" w:sz="4" w:space="0" w:color="auto"/>
              <w:right w:val="single" w:sz="4" w:space="0" w:color="auto"/>
            </w:tcBorders>
          </w:tcPr>
          <w:p w14:paraId="61083CDB" w14:textId="77777777" w:rsidR="00F95B23" w:rsidRPr="006463FE" w:rsidRDefault="00F95B23" w:rsidP="005E06E5">
            <w:pPr>
              <w:spacing w:after="0" w:line="240" w:lineRule="auto"/>
              <w:ind w:left="33" w:hanging="33"/>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р. Вишера – выше г. Красновишерск</w:t>
            </w:r>
          </w:p>
        </w:tc>
        <w:tc>
          <w:tcPr>
            <w:tcW w:w="2126" w:type="dxa"/>
          </w:tcPr>
          <w:p w14:paraId="14139A8B"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F1C791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125D98AF"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BB72FB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2DAD6308"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6FBCF98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3FBE99A6"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2</w:t>
            </w:r>
          </w:p>
          <w:p w14:paraId="0E193FD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«слабо загрязненная»</w:t>
            </w:r>
          </w:p>
        </w:tc>
        <w:tc>
          <w:tcPr>
            <w:tcW w:w="2127" w:type="dxa"/>
            <w:shd w:val="clear" w:color="auto" w:fill="auto"/>
          </w:tcPr>
          <w:p w14:paraId="79B3AA7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w:t>
            </w:r>
          </w:p>
          <w:p w14:paraId="7CA0A03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«слабо загрязненная»</w:t>
            </w:r>
          </w:p>
        </w:tc>
        <w:tc>
          <w:tcPr>
            <w:tcW w:w="2126" w:type="dxa"/>
            <w:shd w:val="clear" w:color="auto" w:fill="auto"/>
          </w:tcPr>
          <w:p w14:paraId="392FC60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w:t>
            </w:r>
          </w:p>
          <w:p w14:paraId="78CD0F9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«слабо загрязненная»</w:t>
            </w:r>
          </w:p>
        </w:tc>
      </w:tr>
      <w:tr w:rsidR="00F95B23" w:rsidRPr="006463FE" w14:paraId="57D23135" w14:textId="77777777" w:rsidTr="005E06E5">
        <w:trPr>
          <w:trHeight w:val="448"/>
        </w:trPr>
        <w:tc>
          <w:tcPr>
            <w:tcW w:w="568" w:type="dxa"/>
            <w:tcBorders>
              <w:top w:val="single" w:sz="4" w:space="0" w:color="auto"/>
              <w:left w:val="single" w:sz="4" w:space="0" w:color="auto"/>
              <w:bottom w:val="single" w:sz="4" w:space="0" w:color="auto"/>
              <w:right w:val="single" w:sz="4" w:space="0" w:color="auto"/>
            </w:tcBorders>
          </w:tcPr>
          <w:p w14:paraId="13DC6D72"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12</w:t>
            </w:r>
          </w:p>
        </w:tc>
        <w:tc>
          <w:tcPr>
            <w:tcW w:w="1984" w:type="dxa"/>
            <w:tcBorders>
              <w:top w:val="single" w:sz="4" w:space="0" w:color="auto"/>
              <w:left w:val="single" w:sz="4" w:space="0" w:color="auto"/>
              <w:bottom w:val="single" w:sz="4" w:space="0" w:color="auto"/>
              <w:right w:val="single" w:sz="4" w:space="0" w:color="auto"/>
            </w:tcBorders>
          </w:tcPr>
          <w:p w14:paraId="0A5F71C7" w14:textId="77777777" w:rsidR="00F95B23" w:rsidRPr="006463FE" w:rsidRDefault="00F95B23" w:rsidP="005E06E5">
            <w:pPr>
              <w:spacing w:after="0" w:line="240" w:lineRule="auto"/>
              <w:ind w:left="425" w:hanging="425"/>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Вишера – ниже</w:t>
            </w:r>
          </w:p>
          <w:p w14:paraId="0A9C9E16" w14:textId="77777777" w:rsidR="00F95B23" w:rsidRPr="006463FE" w:rsidRDefault="00F95B23" w:rsidP="005E06E5">
            <w:pPr>
              <w:spacing w:after="0" w:line="240" w:lineRule="auto"/>
              <w:rPr>
                <w:rFonts w:ascii="Times New Roman" w:eastAsia="Arial Unicode MS" w:hAnsi="Times New Roman"/>
                <w:bCs/>
                <w:sz w:val="20"/>
                <w:szCs w:val="20"/>
                <w:lang w:eastAsia="ru-RU"/>
              </w:rPr>
            </w:pPr>
            <w:proofErr w:type="spellStart"/>
            <w:r w:rsidRPr="006463FE">
              <w:rPr>
                <w:rFonts w:ascii="Times New Roman" w:eastAsia="Times New Roman" w:hAnsi="Times New Roman"/>
                <w:bCs/>
                <w:sz w:val="20"/>
                <w:szCs w:val="20"/>
                <w:lang w:eastAsia="ru-RU"/>
              </w:rPr>
              <w:t>г.Красновишерск</w:t>
            </w:r>
            <w:proofErr w:type="spellEnd"/>
          </w:p>
        </w:tc>
        <w:tc>
          <w:tcPr>
            <w:tcW w:w="2126" w:type="dxa"/>
          </w:tcPr>
          <w:p w14:paraId="35696DB6"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8A2B00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0448501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5346D3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274FF842"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1F3C4C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3FD201F4"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76A1D5C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399392A8"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6D6DFCA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2F81EF9A"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6D1C07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0A39CDE5" w14:textId="77777777" w:rsidTr="005E06E5">
        <w:trPr>
          <w:trHeight w:val="448"/>
        </w:trPr>
        <w:tc>
          <w:tcPr>
            <w:tcW w:w="568" w:type="dxa"/>
            <w:tcBorders>
              <w:top w:val="single" w:sz="4" w:space="0" w:color="auto"/>
              <w:left w:val="single" w:sz="4" w:space="0" w:color="auto"/>
              <w:bottom w:val="single" w:sz="4" w:space="0" w:color="auto"/>
              <w:right w:val="single" w:sz="4" w:space="0" w:color="auto"/>
            </w:tcBorders>
          </w:tcPr>
          <w:p w14:paraId="35B6A821"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lastRenderedPageBreak/>
              <w:t>13</w:t>
            </w:r>
          </w:p>
        </w:tc>
        <w:tc>
          <w:tcPr>
            <w:tcW w:w="1984" w:type="dxa"/>
            <w:tcBorders>
              <w:top w:val="single" w:sz="4" w:space="0" w:color="auto"/>
              <w:left w:val="single" w:sz="4" w:space="0" w:color="auto"/>
              <w:bottom w:val="single" w:sz="4" w:space="0" w:color="auto"/>
              <w:right w:val="single" w:sz="4" w:space="0" w:color="auto"/>
            </w:tcBorders>
          </w:tcPr>
          <w:p w14:paraId="3B5CC6B7" w14:textId="77777777" w:rsidR="00F95B23" w:rsidRPr="006463FE" w:rsidRDefault="00F95B23" w:rsidP="005E06E5">
            <w:pPr>
              <w:spacing w:after="0" w:line="240" w:lineRule="auto"/>
              <w:ind w:left="425" w:hanging="425"/>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р. Язьва – </w:t>
            </w:r>
          </w:p>
          <w:p w14:paraId="71403451" w14:textId="77777777" w:rsidR="00F95B23" w:rsidRPr="006463FE" w:rsidRDefault="00F95B23" w:rsidP="005E06E5">
            <w:pPr>
              <w:spacing w:after="0" w:line="240" w:lineRule="auto"/>
              <w:ind w:left="425" w:hanging="425"/>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д. Н. Язьва</w:t>
            </w:r>
          </w:p>
        </w:tc>
        <w:tc>
          <w:tcPr>
            <w:tcW w:w="2126" w:type="dxa"/>
          </w:tcPr>
          <w:p w14:paraId="4723FF76"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B0C2B6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2CEA10F2"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A98D76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448D3D53"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797672F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50264BF2"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683C5C7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6EB3AA4D"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7D9935D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79B392A1"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790D31B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337607E4" w14:textId="77777777" w:rsidTr="005E06E5">
        <w:trPr>
          <w:trHeight w:val="448"/>
        </w:trPr>
        <w:tc>
          <w:tcPr>
            <w:tcW w:w="568" w:type="dxa"/>
            <w:tcBorders>
              <w:top w:val="single" w:sz="4" w:space="0" w:color="auto"/>
              <w:left w:val="single" w:sz="4" w:space="0" w:color="auto"/>
              <w:bottom w:val="single" w:sz="4" w:space="0" w:color="auto"/>
              <w:right w:val="single" w:sz="4" w:space="0" w:color="auto"/>
            </w:tcBorders>
          </w:tcPr>
          <w:p w14:paraId="669C8083"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14</w:t>
            </w:r>
          </w:p>
        </w:tc>
        <w:tc>
          <w:tcPr>
            <w:tcW w:w="1984" w:type="dxa"/>
            <w:tcBorders>
              <w:top w:val="single" w:sz="4" w:space="0" w:color="auto"/>
              <w:left w:val="single" w:sz="4" w:space="0" w:color="auto"/>
              <w:bottom w:val="single" w:sz="4" w:space="0" w:color="auto"/>
              <w:right w:val="single" w:sz="4" w:space="0" w:color="auto"/>
            </w:tcBorders>
          </w:tcPr>
          <w:p w14:paraId="1CFB15E2" w14:textId="77777777" w:rsidR="00F95B23" w:rsidRPr="006463FE" w:rsidRDefault="00F95B23" w:rsidP="005E06E5">
            <w:pPr>
              <w:spacing w:after="0" w:line="240" w:lineRule="auto"/>
              <w:ind w:left="425" w:hanging="425"/>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р. Косьва – </w:t>
            </w:r>
          </w:p>
          <w:p w14:paraId="67832EFB" w14:textId="77777777" w:rsidR="00F95B23" w:rsidRPr="006463FE" w:rsidRDefault="00F95B23" w:rsidP="005E06E5">
            <w:pPr>
              <w:spacing w:after="0" w:line="240" w:lineRule="auto"/>
              <w:ind w:left="425" w:hanging="425"/>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с. Перемское</w:t>
            </w:r>
          </w:p>
        </w:tc>
        <w:tc>
          <w:tcPr>
            <w:tcW w:w="2126" w:type="dxa"/>
          </w:tcPr>
          <w:p w14:paraId="2EAE2FA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B66AC5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5CEDCEC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A21C3D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C61EC82"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4</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03BB314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6" w:type="dxa"/>
            <w:shd w:val="clear" w:color="auto" w:fill="auto"/>
          </w:tcPr>
          <w:p w14:paraId="3F5E9350"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4</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2A463D1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7" w:type="dxa"/>
            <w:shd w:val="clear" w:color="auto" w:fill="auto"/>
          </w:tcPr>
          <w:p w14:paraId="63A1FA0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801257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3F0676E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60B883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1D359ED8" w14:textId="77777777" w:rsidTr="005E06E5">
        <w:trPr>
          <w:trHeight w:val="448"/>
        </w:trPr>
        <w:tc>
          <w:tcPr>
            <w:tcW w:w="568" w:type="dxa"/>
            <w:tcBorders>
              <w:top w:val="single" w:sz="4" w:space="0" w:color="auto"/>
              <w:left w:val="single" w:sz="4" w:space="0" w:color="auto"/>
              <w:bottom w:val="single" w:sz="4" w:space="0" w:color="auto"/>
              <w:right w:val="single" w:sz="4" w:space="0" w:color="auto"/>
            </w:tcBorders>
          </w:tcPr>
          <w:p w14:paraId="5219822E"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15</w:t>
            </w:r>
          </w:p>
        </w:tc>
        <w:tc>
          <w:tcPr>
            <w:tcW w:w="1984" w:type="dxa"/>
            <w:tcBorders>
              <w:top w:val="single" w:sz="4" w:space="0" w:color="auto"/>
              <w:left w:val="single" w:sz="4" w:space="0" w:color="auto"/>
              <w:bottom w:val="single" w:sz="4" w:space="0" w:color="auto"/>
              <w:right w:val="single" w:sz="4" w:space="0" w:color="auto"/>
            </w:tcBorders>
          </w:tcPr>
          <w:p w14:paraId="37A3FC13" w14:textId="77777777" w:rsidR="00F95B23" w:rsidRPr="006463FE" w:rsidRDefault="00F95B23" w:rsidP="005E06E5">
            <w:pPr>
              <w:spacing w:after="0" w:line="240" w:lineRule="auto"/>
              <w:ind w:left="425" w:hanging="425"/>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Яйва –</w:t>
            </w:r>
          </w:p>
          <w:p w14:paraId="290A24D1" w14:textId="77777777" w:rsidR="00F95B23" w:rsidRPr="006463FE" w:rsidRDefault="00F95B23" w:rsidP="005E06E5">
            <w:pPr>
              <w:spacing w:after="0" w:line="240" w:lineRule="auto"/>
              <w:ind w:left="425" w:hanging="425"/>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 д. </w:t>
            </w:r>
            <w:proofErr w:type="spellStart"/>
            <w:r w:rsidRPr="006463FE">
              <w:rPr>
                <w:rFonts w:ascii="Times New Roman" w:eastAsia="Times New Roman" w:hAnsi="Times New Roman"/>
                <w:bCs/>
                <w:sz w:val="20"/>
                <w:szCs w:val="20"/>
                <w:lang w:eastAsia="ru-RU"/>
              </w:rPr>
              <w:t>Усть</w:t>
            </w:r>
            <w:proofErr w:type="spellEnd"/>
            <w:r w:rsidRPr="006463FE">
              <w:rPr>
                <w:rFonts w:ascii="Times New Roman" w:eastAsia="Times New Roman" w:hAnsi="Times New Roman"/>
                <w:bCs/>
                <w:sz w:val="20"/>
                <w:szCs w:val="20"/>
                <w:lang w:eastAsia="ru-RU"/>
              </w:rPr>
              <w:t xml:space="preserve"> - </w:t>
            </w:r>
            <w:proofErr w:type="spellStart"/>
            <w:r w:rsidRPr="006463FE">
              <w:rPr>
                <w:rFonts w:ascii="Times New Roman" w:eastAsia="Times New Roman" w:hAnsi="Times New Roman"/>
                <w:bCs/>
                <w:sz w:val="20"/>
                <w:szCs w:val="20"/>
                <w:lang w:eastAsia="ru-RU"/>
              </w:rPr>
              <w:t>Игум</w:t>
            </w:r>
            <w:proofErr w:type="spellEnd"/>
          </w:p>
        </w:tc>
        <w:tc>
          <w:tcPr>
            <w:tcW w:w="2126" w:type="dxa"/>
          </w:tcPr>
          <w:p w14:paraId="05333D7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9C8F7E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4DDA7F2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24CE42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AD92546"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777D35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3AF43DA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6EED3B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533DD4D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61B64D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3F88E6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517C00C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57160B9A" w14:textId="77777777" w:rsidTr="005E06E5">
        <w:trPr>
          <w:trHeight w:val="444"/>
        </w:trPr>
        <w:tc>
          <w:tcPr>
            <w:tcW w:w="568" w:type="dxa"/>
            <w:tcBorders>
              <w:top w:val="single" w:sz="4" w:space="0" w:color="auto"/>
              <w:left w:val="single" w:sz="4" w:space="0" w:color="auto"/>
              <w:bottom w:val="single" w:sz="4" w:space="0" w:color="auto"/>
              <w:right w:val="single" w:sz="4" w:space="0" w:color="auto"/>
            </w:tcBorders>
          </w:tcPr>
          <w:p w14:paraId="2D1B76D2"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16</w:t>
            </w:r>
          </w:p>
        </w:tc>
        <w:tc>
          <w:tcPr>
            <w:tcW w:w="1984" w:type="dxa"/>
            <w:tcBorders>
              <w:top w:val="single" w:sz="4" w:space="0" w:color="auto"/>
              <w:left w:val="single" w:sz="4" w:space="0" w:color="auto"/>
              <w:bottom w:val="single" w:sz="4" w:space="0" w:color="auto"/>
              <w:right w:val="single" w:sz="4" w:space="0" w:color="auto"/>
            </w:tcBorders>
          </w:tcPr>
          <w:p w14:paraId="11AA3287"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р. Косьва – выше г. Губаха</w:t>
            </w:r>
          </w:p>
        </w:tc>
        <w:tc>
          <w:tcPr>
            <w:tcW w:w="2126" w:type="dxa"/>
          </w:tcPr>
          <w:p w14:paraId="49612F85"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3068F04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44D6FABC"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65DCC7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57791C8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C49906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0D35ECA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8C49AB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596FFC0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38237B9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4448554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25FC31F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6EF4BF9D" w14:textId="77777777" w:rsidTr="005E06E5">
        <w:trPr>
          <w:trHeight w:val="359"/>
        </w:trPr>
        <w:tc>
          <w:tcPr>
            <w:tcW w:w="568" w:type="dxa"/>
            <w:tcBorders>
              <w:top w:val="single" w:sz="4" w:space="0" w:color="auto"/>
              <w:left w:val="single" w:sz="4" w:space="0" w:color="auto"/>
              <w:bottom w:val="single" w:sz="4" w:space="0" w:color="auto"/>
              <w:right w:val="single" w:sz="4" w:space="0" w:color="auto"/>
            </w:tcBorders>
          </w:tcPr>
          <w:p w14:paraId="03C7ED3D"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17</w:t>
            </w:r>
          </w:p>
        </w:tc>
        <w:tc>
          <w:tcPr>
            <w:tcW w:w="1984" w:type="dxa"/>
            <w:tcBorders>
              <w:top w:val="single" w:sz="4" w:space="0" w:color="auto"/>
              <w:left w:val="single" w:sz="4" w:space="0" w:color="auto"/>
              <w:bottom w:val="single" w:sz="4" w:space="0" w:color="auto"/>
              <w:right w:val="single" w:sz="4" w:space="0" w:color="auto"/>
            </w:tcBorders>
          </w:tcPr>
          <w:p w14:paraId="27E4EBEB"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Косьва – ниже</w:t>
            </w:r>
          </w:p>
          <w:p w14:paraId="143B570A"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Губаха</w:t>
            </w:r>
          </w:p>
        </w:tc>
        <w:tc>
          <w:tcPr>
            <w:tcW w:w="2126" w:type="dxa"/>
          </w:tcPr>
          <w:p w14:paraId="4386C4BE"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4</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24368A0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1985" w:type="dxa"/>
            <w:shd w:val="clear" w:color="auto" w:fill="auto"/>
          </w:tcPr>
          <w:p w14:paraId="5B595886"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4</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б</w:t>
            </w:r>
            <w:r w:rsidRPr="006463FE">
              <w:rPr>
                <w:rFonts w:ascii="Times New Roman" w:eastAsia="Times New Roman" w:hAnsi="Times New Roman"/>
                <w:color w:val="000000"/>
                <w:sz w:val="20"/>
                <w:szCs w:val="20"/>
                <w:lang w:eastAsia="ru-RU"/>
              </w:rPr>
              <w:t>»</w:t>
            </w:r>
          </w:p>
          <w:p w14:paraId="0DA5F8C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6" w:type="dxa"/>
            <w:shd w:val="clear" w:color="auto" w:fill="auto"/>
          </w:tcPr>
          <w:p w14:paraId="3346AE6F"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4</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399EA99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6" w:type="dxa"/>
            <w:shd w:val="clear" w:color="auto" w:fill="auto"/>
          </w:tcPr>
          <w:p w14:paraId="16DE15AD"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4</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60F24A5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7" w:type="dxa"/>
            <w:shd w:val="clear" w:color="auto" w:fill="auto"/>
          </w:tcPr>
          <w:p w14:paraId="4A19CF4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4«а»</w:t>
            </w:r>
          </w:p>
          <w:p w14:paraId="5B32C0E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6" w:type="dxa"/>
            <w:shd w:val="clear" w:color="auto" w:fill="auto"/>
          </w:tcPr>
          <w:p w14:paraId="451FF28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4«а»</w:t>
            </w:r>
          </w:p>
          <w:p w14:paraId="75A8FCB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r>
      <w:tr w:rsidR="00F95B23" w:rsidRPr="006463FE" w14:paraId="6323F23F" w14:textId="77777777" w:rsidTr="005E06E5">
        <w:trPr>
          <w:trHeight w:val="537"/>
        </w:trPr>
        <w:tc>
          <w:tcPr>
            <w:tcW w:w="568" w:type="dxa"/>
            <w:tcBorders>
              <w:top w:val="single" w:sz="4" w:space="0" w:color="auto"/>
              <w:left w:val="single" w:sz="4" w:space="0" w:color="auto"/>
              <w:bottom w:val="single" w:sz="4" w:space="0" w:color="auto"/>
              <w:right w:val="single" w:sz="4" w:space="0" w:color="auto"/>
            </w:tcBorders>
          </w:tcPr>
          <w:p w14:paraId="3E67EC09"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18</w:t>
            </w:r>
          </w:p>
        </w:tc>
        <w:tc>
          <w:tcPr>
            <w:tcW w:w="1984" w:type="dxa"/>
            <w:tcBorders>
              <w:top w:val="single" w:sz="4" w:space="0" w:color="auto"/>
              <w:left w:val="single" w:sz="4" w:space="0" w:color="auto"/>
              <w:bottom w:val="single" w:sz="4" w:space="0" w:color="auto"/>
              <w:right w:val="single" w:sz="4" w:space="0" w:color="auto"/>
            </w:tcBorders>
          </w:tcPr>
          <w:p w14:paraId="33D6F4CE"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Чусовая – выше</w:t>
            </w:r>
          </w:p>
          <w:p w14:paraId="587A4D04"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 xml:space="preserve"> г. Чусовой</w:t>
            </w:r>
          </w:p>
        </w:tc>
        <w:tc>
          <w:tcPr>
            <w:tcW w:w="2126" w:type="dxa"/>
          </w:tcPr>
          <w:p w14:paraId="66E9658C"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2E9968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7641B899"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5253BED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71CC2DDE"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108849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7ED3D199"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F1CC9A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2E6FE07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1502C07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259E9EE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5141C4B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4E93581E" w14:textId="77777777" w:rsidTr="005E06E5">
        <w:trPr>
          <w:trHeight w:val="547"/>
        </w:trPr>
        <w:tc>
          <w:tcPr>
            <w:tcW w:w="568" w:type="dxa"/>
            <w:tcBorders>
              <w:top w:val="single" w:sz="4" w:space="0" w:color="auto"/>
              <w:left w:val="single" w:sz="4" w:space="0" w:color="auto"/>
              <w:bottom w:val="single" w:sz="4" w:space="0" w:color="auto"/>
              <w:right w:val="single" w:sz="4" w:space="0" w:color="auto"/>
            </w:tcBorders>
          </w:tcPr>
          <w:p w14:paraId="75115850"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19</w:t>
            </w:r>
          </w:p>
        </w:tc>
        <w:tc>
          <w:tcPr>
            <w:tcW w:w="1984" w:type="dxa"/>
            <w:tcBorders>
              <w:top w:val="single" w:sz="4" w:space="0" w:color="auto"/>
              <w:left w:val="single" w:sz="4" w:space="0" w:color="auto"/>
              <w:bottom w:val="single" w:sz="4" w:space="0" w:color="auto"/>
              <w:right w:val="single" w:sz="4" w:space="0" w:color="auto"/>
            </w:tcBorders>
          </w:tcPr>
          <w:p w14:paraId="3575F7D0"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Чусовая – черта</w:t>
            </w:r>
          </w:p>
          <w:p w14:paraId="09B0BF0E"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Чусовой</w:t>
            </w:r>
          </w:p>
        </w:tc>
        <w:tc>
          <w:tcPr>
            <w:tcW w:w="2126" w:type="dxa"/>
          </w:tcPr>
          <w:p w14:paraId="5C9E436B"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3E8D36B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4A78D1F6"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81BAF2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791B040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C76FF8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1C359651"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ED464B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4528784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C9C082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48F276E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18C8132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1CC4A9D2" w14:textId="77777777" w:rsidTr="005E06E5">
        <w:tc>
          <w:tcPr>
            <w:tcW w:w="568" w:type="dxa"/>
            <w:tcBorders>
              <w:top w:val="single" w:sz="4" w:space="0" w:color="auto"/>
              <w:left w:val="single" w:sz="4" w:space="0" w:color="auto"/>
              <w:bottom w:val="single" w:sz="4" w:space="0" w:color="auto"/>
              <w:right w:val="single" w:sz="4" w:space="0" w:color="auto"/>
            </w:tcBorders>
          </w:tcPr>
          <w:p w14:paraId="05A86366"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20</w:t>
            </w:r>
          </w:p>
        </w:tc>
        <w:tc>
          <w:tcPr>
            <w:tcW w:w="1984" w:type="dxa"/>
            <w:tcBorders>
              <w:top w:val="single" w:sz="4" w:space="0" w:color="auto"/>
              <w:left w:val="single" w:sz="4" w:space="0" w:color="auto"/>
              <w:bottom w:val="single" w:sz="4" w:space="0" w:color="auto"/>
              <w:right w:val="single" w:sz="4" w:space="0" w:color="auto"/>
            </w:tcBorders>
          </w:tcPr>
          <w:p w14:paraId="27F9F422"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Чусовая – ниже</w:t>
            </w:r>
          </w:p>
          <w:p w14:paraId="3B17790B"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Чусовой</w:t>
            </w:r>
          </w:p>
        </w:tc>
        <w:tc>
          <w:tcPr>
            <w:tcW w:w="2126" w:type="dxa"/>
          </w:tcPr>
          <w:p w14:paraId="0E8B79C9"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7CBBEE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7E6693A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03C612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76851E9"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81B46B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3973AF1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612024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1BEEBC6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30BEAE5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1E33CB5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440C091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71A8DA1E" w14:textId="77777777" w:rsidTr="005E06E5">
        <w:trPr>
          <w:trHeight w:val="417"/>
        </w:trPr>
        <w:tc>
          <w:tcPr>
            <w:tcW w:w="568" w:type="dxa"/>
            <w:tcBorders>
              <w:top w:val="single" w:sz="4" w:space="0" w:color="auto"/>
              <w:left w:val="single" w:sz="4" w:space="0" w:color="auto"/>
              <w:bottom w:val="single" w:sz="4" w:space="0" w:color="auto"/>
              <w:right w:val="single" w:sz="4" w:space="0" w:color="auto"/>
            </w:tcBorders>
          </w:tcPr>
          <w:p w14:paraId="3FB38C32"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21</w:t>
            </w:r>
          </w:p>
        </w:tc>
        <w:tc>
          <w:tcPr>
            <w:tcW w:w="1984" w:type="dxa"/>
            <w:tcBorders>
              <w:top w:val="single" w:sz="4" w:space="0" w:color="auto"/>
              <w:left w:val="single" w:sz="4" w:space="0" w:color="auto"/>
              <w:bottom w:val="single" w:sz="4" w:space="0" w:color="auto"/>
              <w:right w:val="single" w:sz="4" w:space="0" w:color="auto"/>
            </w:tcBorders>
          </w:tcPr>
          <w:p w14:paraId="661628C3"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Лысьва – выше</w:t>
            </w:r>
          </w:p>
          <w:p w14:paraId="7B26AF6E"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Лысьва</w:t>
            </w:r>
          </w:p>
        </w:tc>
        <w:tc>
          <w:tcPr>
            <w:tcW w:w="2126" w:type="dxa"/>
          </w:tcPr>
          <w:p w14:paraId="16251310"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759094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1DC5D90A"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A240BD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63E7A560"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8C0456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1332EE4A"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3EC420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39AD184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40881AB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407541D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w:t>
            </w:r>
          </w:p>
          <w:p w14:paraId="6D6C5FE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«слабо загрязненная»</w:t>
            </w:r>
          </w:p>
        </w:tc>
      </w:tr>
      <w:tr w:rsidR="00F95B23" w:rsidRPr="006463FE" w14:paraId="5E31D394" w14:textId="77777777" w:rsidTr="005E06E5">
        <w:trPr>
          <w:trHeight w:val="425"/>
        </w:trPr>
        <w:tc>
          <w:tcPr>
            <w:tcW w:w="568" w:type="dxa"/>
            <w:tcBorders>
              <w:top w:val="single" w:sz="4" w:space="0" w:color="auto"/>
              <w:left w:val="single" w:sz="4" w:space="0" w:color="auto"/>
              <w:bottom w:val="single" w:sz="4" w:space="0" w:color="auto"/>
              <w:right w:val="single" w:sz="4" w:space="0" w:color="auto"/>
            </w:tcBorders>
          </w:tcPr>
          <w:p w14:paraId="75C494A0"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22</w:t>
            </w:r>
          </w:p>
        </w:tc>
        <w:tc>
          <w:tcPr>
            <w:tcW w:w="1984" w:type="dxa"/>
            <w:tcBorders>
              <w:top w:val="single" w:sz="4" w:space="0" w:color="auto"/>
              <w:left w:val="single" w:sz="4" w:space="0" w:color="auto"/>
              <w:bottom w:val="single" w:sz="4" w:space="0" w:color="auto"/>
              <w:right w:val="single" w:sz="4" w:space="0" w:color="auto"/>
            </w:tcBorders>
          </w:tcPr>
          <w:p w14:paraId="1186B557"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Лысьва – ниже</w:t>
            </w:r>
          </w:p>
          <w:p w14:paraId="77E77DC7"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Лысьва</w:t>
            </w:r>
          </w:p>
        </w:tc>
        <w:tc>
          <w:tcPr>
            <w:tcW w:w="2126" w:type="dxa"/>
          </w:tcPr>
          <w:p w14:paraId="06D13DD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43D64F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625698F0"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F36272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4B88AF3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5B7166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BE3D23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E05B0C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5B5A84F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AAB37E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58C08F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84084C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48DE938A" w14:textId="77777777" w:rsidTr="005E06E5">
        <w:trPr>
          <w:trHeight w:val="425"/>
        </w:trPr>
        <w:tc>
          <w:tcPr>
            <w:tcW w:w="568" w:type="dxa"/>
            <w:tcBorders>
              <w:top w:val="single" w:sz="4" w:space="0" w:color="auto"/>
              <w:left w:val="single" w:sz="4" w:space="0" w:color="auto"/>
              <w:bottom w:val="single" w:sz="4" w:space="0" w:color="auto"/>
              <w:right w:val="single" w:sz="4" w:space="0" w:color="auto"/>
            </w:tcBorders>
          </w:tcPr>
          <w:p w14:paraId="388EAB29"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23</w:t>
            </w:r>
          </w:p>
        </w:tc>
        <w:tc>
          <w:tcPr>
            <w:tcW w:w="1984" w:type="dxa"/>
            <w:tcBorders>
              <w:top w:val="single" w:sz="4" w:space="0" w:color="auto"/>
              <w:left w:val="single" w:sz="4" w:space="0" w:color="auto"/>
              <w:bottom w:val="single" w:sz="4" w:space="0" w:color="auto"/>
              <w:right w:val="single" w:sz="4" w:space="0" w:color="auto"/>
            </w:tcBorders>
          </w:tcPr>
          <w:p w14:paraId="544907EE"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Лысьва - Устье</w:t>
            </w:r>
          </w:p>
        </w:tc>
        <w:tc>
          <w:tcPr>
            <w:tcW w:w="2126" w:type="dxa"/>
          </w:tcPr>
          <w:p w14:paraId="10C20C9B"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7F6A534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2D0A854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7A768E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3C6F5E26"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77BAC8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7E97616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080B7D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351A4E1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4«а»</w:t>
            </w:r>
          </w:p>
          <w:p w14:paraId="4D33642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6" w:type="dxa"/>
            <w:shd w:val="clear" w:color="auto" w:fill="auto"/>
          </w:tcPr>
          <w:p w14:paraId="47973B03"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FBFB71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082877E4" w14:textId="77777777" w:rsidTr="005E06E5">
        <w:trPr>
          <w:trHeight w:val="447"/>
        </w:trPr>
        <w:tc>
          <w:tcPr>
            <w:tcW w:w="568" w:type="dxa"/>
            <w:tcBorders>
              <w:top w:val="single" w:sz="4" w:space="0" w:color="auto"/>
              <w:left w:val="single" w:sz="4" w:space="0" w:color="auto"/>
              <w:bottom w:val="single" w:sz="4" w:space="0" w:color="auto"/>
              <w:right w:val="single" w:sz="4" w:space="0" w:color="auto"/>
            </w:tcBorders>
          </w:tcPr>
          <w:p w14:paraId="1DCEEDDA"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24</w:t>
            </w:r>
          </w:p>
        </w:tc>
        <w:tc>
          <w:tcPr>
            <w:tcW w:w="1984" w:type="dxa"/>
            <w:tcBorders>
              <w:top w:val="single" w:sz="4" w:space="0" w:color="auto"/>
              <w:left w:val="single" w:sz="4" w:space="0" w:color="auto"/>
              <w:bottom w:val="single" w:sz="4" w:space="0" w:color="auto"/>
              <w:right w:val="single" w:sz="4" w:space="0" w:color="auto"/>
            </w:tcBorders>
          </w:tcPr>
          <w:p w14:paraId="26877A12"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р. Сылва – выше</w:t>
            </w:r>
          </w:p>
          <w:p w14:paraId="3662CF05"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Кунгур</w:t>
            </w:r>
          </w:p>
        </w:tc>
        <w:tc>
          <w:tcPr>
            <w:tcW w:w="2126" w:type="dxa"/>
          </w:tcPr>
          <w:p w14:paraId="07ACBB6D"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89EF87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55AE21E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4586C4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1F3D7CF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4F0B00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709EE120"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A2F72E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2956C4B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00C60D1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48F1901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7632711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54777A26" w14:textId="77777777" w:rsidTr="005E06E5">
        <w:trPr>
          <w:trHeight w:val="490"/>
        </w:trPr>
        <w:tc>
          <w:tcPr>
            <w:tcW w:w="568" w:type="dxa"/>
            <w:tcBorders>
              <w:top w:val="single" w:sz="4" w:space="0" w:color="auto"/>
              <w:left w:val="single" w:sz="4" w:space="0" w:color="auto"/>
              <w:bottom w:val="single" w:sz="4" w:space="0" w:color="auto"/>
              <w:right w:val="single" w:sz="4" w:space="0" w:color="auto"/>
            </w:tcBorders>
          </w:tcPr>
          <w:p w14:paraId="138C09B9"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25</w:t>
            </w:r>
          </w:p>
        </w:tc>
        <w:tc>
          <w:tcPr>
            <w:tcW w:w="1984" w:type="dxa"/>
            <w:tcBorders>
              <w:top w:val="single" w:sz="4" w:space="0" w:color="auto"/>
              <w:left w:val="single" w:sz="4" w:space="0" w:color="auto"/>
              <w:bottom w:val="single" w:sz="4" w:space="0" w:color="auto"/>
              <w:right w:val="single" w:sz="4" w:space="0" w:color="auto"/>
            </w:tcBorders>
          </w:tcPr>
          <w:p w14:paraId="7E5DB1E7" w14:textId="77777777" w:rsidR="00F95B23" w:rsidRPr="006463FE" w:rsidRDefault="00F95B23" w:rsidP="005E06E5">
            <w:pPr>
              <w:keepNext/>
              <w:spacing w:after="0" w:line="240" w:lineRule="auto"/>
              <w:outlineLvl w:val="3"/>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р. Сылва – ниже</w:t>
            </w:r>
          </w:p>
          <w:p w14:paraId="6B7EF7DB" w14:textId="77777777" w:rsidR="00F95B23" w:rsidRPr="006463FE" w:rsidRDefault="00F95B23" w:rsidP="005E06E5">
            <w:pPr>
              <w:keepNext/>
              <w:spacing w:after="0" w:line="240" w:lineRule="auto"/>
              <w:outlineLvl w:val="3"/>
              <w:rPr>
                <w:rFonts w:ascii="Times New Roman" w:eastAsia="Arial Unicode MS" w:hAnsi="Times New Roman"/>
                <w:sz w:val="20"/>
                <w:szCs w:val="20"/>
                <w:lang w:eastAsia="ru-RU"/>
              </w:rPr>
            </w:pPr>
            <w:r w:rsidRPr="006463FE">
              <w:rPr>
                <w:rFonts w:ascii="Times New Roman" w:eastAsia="Times New Roman" w:hAnsi="Times New Roman"/>
                <w:sz w:val="20"/>
                <w:szCs w:val="20"/>
                <w:lang w:eastAsia="ru-RU"/>
              </w:rPr>
              <w:t>г.</w:t>
            </w:r>
            <w:r w:rsidRPr="006463FE">
              <w:rPr>
                <w:rFonts w:ascii="Times New Roman" w:eastAsia="Times New Roman" w:hAnsi="Times New Roman"/>
                <w:bCs/>
                <w:sz w:val="20"/>
                <w:szCs w:val="20"/>
                <w:lang w:eastAsia="ru-RU"/>
              </w:rPr>
              <w:t xml:space="preserve"> </w:t>
            </w:r>
            <w:r w:rsidRPr="006463FE">
              <w:rPr>
                <w:rFonts w:ascii="Times New Roman" w:eastAsia="Times New Roman" w:hAnsi="Times New Roman"/>
                <w:sz w:val="20"/>
                <w:szCs w:val="20"/>
                <w:lang w:eastAsia="ru-RU"/>
              </w:rPr>
              <w:t>Кунгур</w:t>
            </w:r>
          </w:p>
        </w:tc>
        <w:tc>
          <w:tcPr>
            <w:tcW w:w="2126" w:type="dxa"/>
          </w:tcPr>
          <w:p w14:paraId="00F7800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1F73C9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74DB976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74D865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42736A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F67B0D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7F795E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03E6D1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05EB478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E2490F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4BD9212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3DA9AF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4B08285D" w14:textId="77777777" w:rsidTr="005E06E5">
        <w:trPr>
          <w:trHeight w:val="490"/>
        </w:trPr>
        <w:tc>
          <w:tcPr>
            <w:tcW w:w="568" w:type="dxa"/>
            <w:tcBorders>
              <w:top w:val="single" w:sz="4" w:space="0" w:color="auto"/>
              <w:left w:val="single" w:sz="4" w:space="0" w:color="auto"/>
              <w:bottom w:val="single" w:sz="4" w:space="0" w:color="auto"/>
              <w:right w:val="single" w:sz="4" w:space="0" w:color="auto"/>
            </w:tcBorders>
          </w:tcPr>
          <w:p w14:paraId="0695F925"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lastRenderedPageBreak/>
              <w:t>26</w:t>
            </w:r>
          </w:p>
        </w:tc>
        <w:tc>
          <w:tcPr>
            <w:tcW w:w="1984" w:type="dxa"/>
            <w:tcBorders>
              <w:top w:val="single" w:sz="4" w:space="0" w:color="auto"/>
              <w:left w:val="single" w:sz="4" w:space="0" w:color="auto"/>
              <w:bottom w:val="single" w:sz="4" w:space="0" w:color="auto"/>
              <w:right w:val="single" w:sz="4" w:space="0" w:color="auto"/>
            </w:tcBorders>
          </w:tcPr>
          <w:p w14:paraId="4283C527" w14:textId="77777777" w:rsidR="00F95B23" w:rsidRPr="006463FE" w:rsidRDefault="00F95B23" w:rsidP="005E06E5">
            <w:pPr>
              <w:keepNext/>
              <w:spacing w:after="0" w:line="240" w:lineRule="auto"/>
              <w:outlineLvl w:val="3"/>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 xml:space="preserve">р. </w:t>
            </w:r>
            <w:proofErr w:type="spellStart"/>
            <w:r w:rsidRPr="006463FE">
              <w:rPr>
                <w:rFonts w:ascii="Times New Roman" w:eastAsia="Times New Roman" w:hAnsi="Times New Roman"/>
                <w:sz w:val="20"/>
                <w:szCs w:val="20"/>
                <w:lang w:eastAsia="ru-RU"/>
              </w:rPr>
              <w:t>Ирень</w:t>
            </w:r>
            <w:proofErr w:type="spellEnd"/>
            <w:r w:rsidRPr="006463FE">
              <w:rPr>
                <w:rFonts w:ascii="Times New Roman" w:eastAsia="Times New Roman" w:hAnsi="Times New Roman"/>
                <w:sz w:val="20"/>
                <w:szCs w:val="20"/>
                <w:lang w:eastAsia="ru-RU"/>
              </w:rPr>
              <w:t xml:space="preserve"> – </w:t>
            </w:r>
          </w:p>
          <w:p w14:paraId="542F324C" w14:textId="77777777" w:rsidR="00F95B23" w:rsidRPr="006463FE" w:rsidRDefault="00F95B23" w:rsidP="005E06E5">
            <w:pPr>
              <w:keepNext/>
              <w:spacing w:after="0" w:line="240" w:lineRule="auto"/>
              <w:outlineLvl w:val="3"/>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д. Шубино</w:t>
            </w:r>
          </w:p>
        </w:tc>
        <w:tc>
          <w:tcPr>
            <w:tcW w:w="2126" w:type="dxa"/>
          </w:tcPr>
          <w:p w14:paraId="31A9723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C9065D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5A9F3D6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A04360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7E9A2DB7"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4</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7BD8D0F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6" w:type="dxa"/>
            <w:shd w:val="clear" w:color="auto" w:fill="auto"/>
          </w:tcPr>
          <w:p w14:paraId="47D6A8D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1192B9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0DA9D24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6F52E9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4708F1D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D323AD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51637863" w14:textId="77777777" w:rsidTr="005E06E5">
        <w:trPr>
          <w:trHeight w:val="490"/>
        </w:trPr>
        <w:tc>
          <w:tcPr>
            <w:tcW w:w="568" w:type="dxa"/>
            <w:tcBorders>
              <w:top w:val="single" w:sz="4" w:space="0" w:color="auto"/>
              <w:left w:val="single" w:sz="4" w:space="0" w:color="auto"/>
              <w:bottom w:val="single" w:sz="4" w:space="0" w:color="auto"/>
              <w:right w:val="single" w:sz="4" w:space="0" w:color="auto"/>
            </w:tcBorders>
          </w:tcPr>
          <w:p w14:paraId="130164F5"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27</w:t>
            </w:r>
          </w:p>
        </w:tc>
        <w:tc>
          <w:tcPr>
            <w:tcW w:w="1984" w:type="dxa"/>
            <w:tcBorders>
              <w:top w:val="single" w:sz="4" w:space="0" w:color="auto"/>
              <w:left w:val="single" w:sz="4" w:space="0" w:color="auto"/>
              <w:bottom w:val="single" w:sz="4" w:space="0" w:color="auto"/>
              <w:right w:val="single" w:sz="4" w:space="0" w:color="auto"/>
            </w:tcBorders>
          </w:tcPr>
          <w:p w14:paraId="378AD76E" w14:textId="77777777" w:rsidR="00F95B23" w:rsidRPr="006463FE" w:rsidRDefault="00F95B23" w:rsidP="005E06E5">
            <w:pPr>
              <w:keepNext/>
              <w:spacing w:after="0" w:line="240" w:lineRule="auto"/>
              <w:outlineLvl w:val="3"/>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 xml:space="preserve">р. Б. Танып – </w:t>
            </w:r>
          </w:p>
          <w:p w14:paraId="64777B4A" w14:textId="77777777" w:rsidR="00F95B23" w:rsidRPr="006463FE" w:rsidRDefault="00F95B23" w:rsidP="005E06E5">
            <w:pPr>
              <w:keepNext/>
              <w:spacing w:after="0" w:line="240" w:lineRule="auto"/>
              <w:outlineLvl w:val="3"/>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 Чернушка</w:t>
            </w:r>
          </w:p>
        </w:tc>
        <w:tc>
          <w:tcPr>
            <w:tcW w:w="2126" w:type="dxa"/>
          </w:tcPr>
          <w:p w14:paraId="56C1A80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E585F8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7F5573F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C4FA8B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70885C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D0091C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29E4AC5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4B4A94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61CDCAB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EE615B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4BDAC08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2219C33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5AF2D89A" w14:textId="77777777" w:rsidTr="005E06E5">
        <w:trPr>
          <w:trHeight w:val="132"/>
        </w:trPr>
        <w:tc>
          <w:tcPr>
            <w:tcW w:w="568" w:type="dxa"/>
            <w:tcBorders>
              <w:top w:val="single" w:sz="4" w:space="0" w:color="auto"/>
              <w:left w:val="single" w:sz="4" w:space="0" w:color="auto"/>
              <w:bottom w:val="single" w:sz="4" w:space="0" w:color="auto"/>
              <w:right w:val="single" w:sz="4" w:space="0" w:color="auto"/>
            </w:tcBorders>
          </w:tcPr>
          <w:p w14:paraId="700E5284"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28</w:t>
            </w:r>
          </w:p>
        </w:tc>
        <w:tc>
          <w:tcPr>
            <w:tcW w:w="1984" w:type="dxa"/>
            <w:tcBorders>
              <w:top w:val="single" w:sz="4" w:space="0" w:color="auto"/>
              <w:left w:val="single" w:sz="4" w:space="0" w:color="auto"/>
              <w:bottom w:val="single" w:sz="4" w:space="0" w:color="auto"/>
              <w:right w:val="single" w:sz="4" w:space="0" w:color="auto"/>
            </w:tcBorders>
          </w:tcPr>
          <w:p w14:paraId="70808903"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р. Кама </w:t>
            </w:r>
            <w:proofErr w:type="gramStart"/>
            <w:r w:rsidRPr="006463FE">
              <w:rPr>
                <w:rFonts w:ascii="Times New Roman" w:eastAsia="Times New Roman" w:hAnsi="Times New Roman"/>
                <w:bCs/>
                <w:sz w:val="20"/>
                <w:szCs w:val="20"/>
                <w:lang w:eastAsia="ru-RU"/>
              </w:rPr>
              <w:t>–  ниже</w:t>
            </w:r>
            <w:proofErr w:type="gramEnd"/>
          </w:p>
          <w:p w14:paraId="0E152A0F"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Чайковский</w:t>
            </w:r>
          </w:p>
        </w:tc>
        <w:tc>
          <w:tcPr>
            <w:tcW w:w="2126" w:type="dxa"/>
          </w:tcPr>
          <w:p w14:paraId="5CFB3F9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DC2676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1605D06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819E90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150D559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B991D3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7C02393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C58FCD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7CE7CD0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3B2073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3FCBE2A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BC335C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bl>
    <w:p w14:paraId="316C6676" w14:textId="77777777" w:rsidR="00F95B23" w:rsidRPr="006463FE" w:rsidRDefault="00F95B23" w:rsidP="00F95B23">
      <w:pPr>
        <w:tabs>
          <w:tab w:val="left" w:pos="0"/>
        </w:tabs>
        <w:spacing w:after="0" w:line="240" w:lineRule="auto"/>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Камское водохранилище</w:t>
      </w:r>
    </w:p>
    <w:tbl>
      <w:tblPr>
        <w:tblW w:w="151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6"/>
        <w:gridCol w:w="2096"/>
        <w:gridCol w:w="2126"/>
        <w:gridCol w:w="1985"/>
        <w:gridCol w:w="2126"/>
        <w:gridCol w:w="2126"/>
        <w:gridCol w:w="2127"/>
        <w:gridCol w:w="2126"/>
      </w:tblGrid>
      <w:tr w:rsidR="00F95B23" w:rsidRPr="006463FE" w14:paraId="432843C0" w14:textId="77777777" w:rsidTr="005E06E5">
        <w:trPr>
          <w:trHeight w:val="178"/>
        </w:trPr>
        <w:tc>
          <w:tcPr>
            <w:tcW w:w="456" w:type="dxa"/>
            <w:vMerge w:val="restart"/>
            <w:tcBorders>
              <w:top w:val="single" w:sz="4" w:space="0" w:color="auto"/>
              <w:left w:val="single" w:sz="4" w:space="0" w:color="auto"/>
              <w:bottom w:val="single" w:sz="4" w:space="0" w:color="auto"/>
              <w:right w:val="single" w:sz="4" w:space="0" w:color="auto"/>
            </w:tcBorders>
            <w:vAlign w:val="center"/>
          </w:tcPr>
          <w:p w14:paraId="26A38088" w14:textId="77777777" w:rsidR="00F95B23" w:rsidRPr="006463FE" w:rsidRDefault="00F95B23" w:rsidP="005E06E5">
            <w:pPr>
              <w:keepNext/>
              <w:spacing w:after="0" w:line="240" w:lineRule="auto"/>
              <w:jc w:val="center"/>
              <w:outlineLvl w:val="4"/>
              <w:rPr>
                <w:rFonts w:ascii="Times New Roman" w:eastAsia="Arial Unicode MS" w:hAnsi="Times New Roman"/>
                <w:sz w:val="20"/>
                <w:szCs w:val="20"/>
                <w:lang w:eastAsia="ru-RU"/>
              </w:rPr>
            </w:pPr>
            <w:r w:rsidRPr="006463FE">
              <w:rPr>
                <w:rFonts w:ascii="Times New Roman" w:eastAsia="Arial Unicode MS" w:hAnsi="Times New Roman"/>
                <w:sz w:val="20"/>
                <w:szCs w:val="20"/>
                <w:lang w:eastAsia="ru-RU"/>
              </w:rPr>
              <w:t>№</w:t>
            </w:r>
          </w:p>
        </w:tc>
        <w:tc>
          <w:tcPr>
            <w:tcW w:w="2096" w:type="dxa"/>
            <w:vMerge w:val="restart"/>
            <w:tcBorders>
              <w:top w:val="single" w:sz="4" w:space="0" w:color="auto"/>
              <w:left w:val="single" w:sz="4" w:space="0" w:color="auto"/>
              <w:bottom w:val="single" w:sz="4" w:space="0" w:color="auto"/>
              <w:right w:val="single" w:sz="4" w:space="0" w:color="auto"/>
            </w:tcBorders>
            <w:vAlign w:val="center"/>
          </w:tcPr>
          <w:p w14:paraId="698695B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Створ наблюдений</w:t>
            </w:r>
          </w:p>
        </w:tc>
        <w:tc>
          <w:tcPr>
            <w:tcW w:w="2126" w:type="dxa"/>
            <w:shd w:val="clear" w:color="auto" w:fill="auto"/>
          </w:tcPr>
          <w:p w14:paraId="6B2A125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2018</w:t>
            </w:r>
          </w:p>
        </w:tc>
        <w:tc>
          <w:tcPr>
            <w:tcW w:w="1985" w:type="dxa"/>
            <w:shd w:val="clear" w:color="auto" w:fill="auto"/>
          </w:tcPr>
          <w:p w14:paraId="480ED91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2019</w:t>
            </w:r>
          </w:p>
        </w:tc>
        <w:tc>
          <w:tcPr>
            <w:tcW w:w="2126" w:type="dxa"/>
            <w:shd w:val="clear" w:color="auto" w:fill="auto"/>
          </w:tcPr>
          <w:p w14:paraId="7CAC263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2020</w:t>
            </w:r>
          </w:p>
        </w:tc>
        <w:tc>
          <w:tcPr>
            <w:tcW w:w="2126" w:type="dxa"/>
            <w:shd w:val="clear" w:color="auto" w:fill="auto"/>
          </w:tcPr>
          <w:p w14:paraId="73440A4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2021</w:t>
            </w:r>
          </w:p>
        </w:tc>
        <w:tc>
          <w:tcPr>
            <w:tcW w:w="2127" w:type="dxa"/>
            <w:shd w:val="clear" w:color="auto" w:fill="auto"/>
          </w:tcPr>
          <w:p w14:paraId="144AA25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2022</w:t>
            </w:r>
          </w:p>
        </w:tc>
        <w:tc>
          <w:tcPr>
            <w:tcW w:w="2126" w:type="dxa"/>
            <w:shd w:val="clear" w:color="auto" w:fill="auto"/>
          </w:tcPr>
          <w:p w14:paraId="0E4333D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2023</w:t>
            </w:r>
          </w:p>
        </w:tc>
      </w:tr>
      <w:tr w:rsidR="00F95B23" w:rsidRPr="006463FE" w14:paraId="7A6F8A4C" w14:textId="77777777" w:rsidTr="005E06E5">
        <w:trPr>
          <w:trHeight w:val="356"/>
        </w:trPr>
        <w:tc>
          <w:tcPr>
            <w:tcW w:w="456" w:type="dxa"/>
            <w:vMerge/>
            <w:tcBorders>
              <w:top w:val="single" w:sz="4" w:space="0" w:color="auto"/>
              <w:left w:val="single" w:sz="4" w:space="0" w:color="auto"/>
              <w:bottom w:val="single" w:sz="4" w:space="0" w:color="auto"/>
              <w:right w:val="single" w:sz="4" w:space="0" w:color="auto"/>
            </w:tcBorders>
            <w:vAlign w:val="center"/>
          </w:tcPr>
          <w:p w14:paraId="7ABC00A0" w14:textId="77777777" w:rsidR="00F95B23" w:rsidRPr="006463FE" w:rsidRDefault="00F95B23" w:rsidP="005E06E5">
            <w:pPr>
              <w:spacing w:after="0" w:line="240" w:lineRule="auto"/>
              <w:rPr>
                <w:rFonts w:ascii="Times New Roman" w:eastAsia="Arial Unicode MS" w:hAnsi="Times New Roman"/>
                <w:bCs/>
                <w:sz w:val="20"/>
                <w:szCs w:val="20"/>
                <w:lang w:eastAsia="ru-RU"/>
              </w:rPr>
            </w:pPr>
          </w:p>
        </w:tc>
        <w:tc>
          <w:tcPr>
            <w:tcW w:w="2096" w:type="dxa"/>
            <w:vMerge/>
            <w:tcBorders>
              <w:top w:val="single" w:sz="4" w:space="0" w:color="auto"/>
              <w:left w:val="single" w:sz="4" w:space="0" w:color="auto"/>
              <w:bottom w:val="single" w:sz="4" w:space="0" w:color="auto"/>
              <w:right w:val="single" w:sz="4" w:space="0" w:color="auto"/>
            </w:tcBorders>
            <w:vAlign w:val="center"/>
          </w:tcPr>
          <w:p w14:paraId="1970FF33" w14:textId="77777777" w:rsidR="00F95B23" w:rsidRPr="006463FE" w:rsidRDefault="00F95B23" w:rsidP="005E06E5">
            <w:pPr>
              <w:spacing w:after="0" w:line="240" w:lineRule="auto"/>
              <w:rPr>
                <w:rFonts w:ascii="Times New Roman" w:eastAsia="Times New Roman" w:hAnsi="Times New Roman"/>
                <w:bCs/>
                <w:i/>
                <w:sz w:val="20"/>
                <w:szCs w:val="20"/>
                <w:lang w:eastAsia="ru-RU"/>
              </w:rPr>
            </w:pPr>
          </w:p>
        </w:tc>
        <w:tc>
          <w:tcPr>
            <w:tcW w:w="2126" w:type="dxa"/>
            <w:tcBorders>
              <w:top w:val="single" w:sz="4" w:space="0" w:color="auto"/>
              <w:left w:val="single" w:sz="4" w:space="0" w:color="auto"/>
              <w:bottom w:val="single" w:sz="4" w:space="0" w:color="auto"/>
              <w:right w:val="single" w:sz="4" w:space="0" w:color="auto"/>
            </w:tcBorders>
          </w:tcPr>
          <w:p w14:paraId="1EFB11C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1985" w:type="dxa"/>
            <w:tcBorders>
              <w:top w:val="single" w:sz="4" w:space="0" w:color="auto"/>
              <w:left w:val="single" w:sz="4" w:space="0" w:color="auto"/>
              <w:bottom w:val="single" w:sz="4" w:space="0" w:color="auto"/>
              <w:right w:val="single" w:sz="4" w:space="0" w:color="auto"/>
            </w:tcBorders>
          </w:tcPr>
          <w:p w14:paraId="20E5FFB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32901C6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5D9F284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7" w:type="dxa"/>
            <w:shd w:val="clear" w:color="auto" w:fill="auto"/>
          </w:tcPr>
          <w:p w14:paraId="3DD861B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3128847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r>
      <w:tr w:rsidR="00F95B23" w:rsidRPr="006463FE" w14:paraId="4FBAC05E" w14:textId="77777777" w:rsidTr="005E06E5">
        <w:trPr>
          <w:trHeight w:val="313"/>
        </w:trPr>
        <w:tc>
          <w:tcPr>
            <w:tcW w:w="456" w:type="dxa"/>
            <w:tcBorders>
              <w:top w:val="single" w:sz="4" w:space="0" w:color="auto"/>
              <w:left w:val="single" w:sz="4" w:space="0" w:color="auto"/>
              <w:bottom w:val="single" w:sz="4" w:space="0" w:color="auto"/>
              <w:right w:val="single" w:sz="4" w:space="0" w:color="auto"/>
            </w:tcBorders>
          </w:tcPr>
          <w:p w14:paraId="24196C1D" w14:textId="77777777" w:rsidR="00F95B23" w:rsidRPr="006463FE" w:rsidRDefault="00F95B23" w:rsidP="005E06E5">
            <w:pPr>
              <w:keepNext/>
              <w:spacing w:after="0" w:line="240" w:lineRule="auto"/>
              <w:jc w:val="center"/>
              <w:outlineLvl w:val="4"/>
              <w:rPr>
                <w:rFonts w:ascii="Times New Roman" w:eastAsia="Arial Unicode MS" w:hAnsi="Times New Roman"/>
                <w:sz w:val="20"/>
                <w:szCs w:val="20"/>
                <w:lang w:eastAsia="ru-RU"/>
              </w:rPr>
            </w:pPr>
            <w:r w:rsidRPr="006463FE">
              <w:rPr>
                <w:rFonts w:ascii="Times New Roman" w:eastAsia="Arial Unicode MS" w:hAnsi="Times New Roman"/>
                <w:sz w:val="20"/>
                <w:szCs w:val="20"/>
                <w:lang w:eastAsia="ru-RU"/>
              </w:rPr>
              <w:t>29</w:t>
            </w:r>
          </w:p>
        </w:tc>
        <w:tc>
          <w:tcPr>
            <w:tcW w:w="2096" w:type="dxa"/>
            <w:tcBorders>
              <w:top w:val="single" w:sz="4" w:space="0" w:color="auto"/>
              <w:left w:val="single" w:sz="4" w:space="0" w:color="auto"/>
              <w:bottom w:val="single" w:sz="4" w:space="0" w:color="auto"/>
              <w:right w:val="single" w:sz="4" w:space="0" w:color="auto"/>
            </w:tcBorders>
          </w:tcPr>
          <w:p w14:paraId="7E555A97" w14:textId="77777777" w:rsidR="00F95B23" w:rsidRPr="006463FE" w:rsidRDefault="00F95B23" w:rsidP="005E06E5">
            <w:pPr>
              <w:keepNext/>
              <w:spacing w:after="0" w:line="240" w:lineRule="auto"/>
              <w:outlineLvl w:val="4"/>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 Соликамск, черта</w:t>
            </w:r>
          </w:p>
          <w:p w14:paraId="2B814CB1" w14:textId="77777777" w:rsidR="00F95B23" w:rsidRPr="006463FE" w:rsidRDefault="00F95B23" w:rsidP="005E06E5">
            <w:pPr>
              <w:spacing w:after="0" w:line="240" w:lineRule="auto"/>
              <w:rPr>
                <w:rFonts w:ascii="Times New Roman" w:eastAsia="Arial Unicode MS" w:hAnsi="Times New Roman"/>
                <w:sz w:val="20"/>
                <w:szCs w:val="20"/>
                <w:lang w:eastAsia="ru-RU"/>
              </w:rPr>
            </w:pPr>
            <w:r w:rsidRPr="006463FE">
              <w:rPr>
                <w:rFonts w:ascii="Times New Roman" w:eastAsia="Arial Unicode MS" w:hAnsi="Times New Roman"/>
                <w:sz w:val="20"/>
                <w:szCs w:val="20"/>
                <w:lang w:eastAsia="ru-RU"/>
              </w:rPr>
              <w:t>города</w:t>
            </w:r>
          </w:p>
        </w:tc>
        <w:tc>
          <w:tcPr>
            <w:tcW w:w="2126" w:type="dxa"/>
            <w:shd w:val="clear" w:color="auto" w:fill="auto"/>
          </w:tcPr>
          <w:p w14:paraId="1A67E34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E866DB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262AC57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1E544F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394559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CA40D6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4CA2B47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8F2B5E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3238B23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418A46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0068739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2263B3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26E3CBE1" w14:textId="77777777" w:rsidTr="005E06E5">
        <w:trPr>
          <w:trHeight w:val="349"/>
        </w:trPr>
        <w:tc>
          <w:tcPr>
            <w:tcW w:w="456" w:type="dxa"/>
            <w:tcBorders>
              <w:top w:val="single" w:sz="4" w:space="0" w:color="auto"/>
              <w:left w:val="single" w:sz="4" w:space="0" w:color="auto"/>
              <w:bottom w:val="single" w:sz="4" w:space="0" w:color="auto"/>
              <w:right w:val="single" w:sz="4" w:space="0" w:color="auto"/>
            </w:tcBorders>
          </w:tcPr>
          <w:p w14:paraId="4A72A306"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30</w:t>
            </w:r>
          </w:p>
        </w:tc>
        <w:tc>
          <w:tcPr>
            <w:tcW w:w="2096" w:type="dxa"/>
            <w:tcBorders>
              <w:top w:val="single" w:sz="4" w:space="0" w:color="auto"/>
              <w:left w:val="single" w:sz="4" w:space="0" w:color="auto"/>
              <w:bottom w:val="single" w:sz="4" w:space="0" w:color="auto"/>
              <w:right w:val="single" w:sz="4" w:space="0" w:color="auto"/>
            </w:tcBorders>
          </w:tcPr>
          <w:p w14:paraId="2AE504F5"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г. Соликамск, ниже </w:t>
            </w:r>
          </w:p>
          <w:p w14:paraId="2EFBF46F"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города</w:t>
            </w:r>
          </w:p>
        </w:tc>
        <w:tc>
          <w:tcPr>
            <w:tcW w:w="2126" w:type="dxa"/>
            <w:shd w:val="clear" w:color="auto" w:fill="auto"/>
          </w:tcPr>
          <w:p w14:paraId="12DD207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8333C6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70A1776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D6EED3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238FD47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FD69F9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47B52CD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C85E47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0799563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08E027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0301010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88FFCD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4C799BE6" w14:textId="77777777" w:rsidTr="005E06E5">
        <w:trPr>
          <w:trHeight w:val="370"/>
        </w:trPr>
        <w:tc>
          <w:tcPr>
            <w:tcW w:w="456" w:type="dxa"/>
            <w:tcBorders>
              <w:top w:val="single" w:sz="4" w:space="0" w:color="auto"/>
              <w:left w:val="single" w:sz="4" w:space="0" w:color="auto"/>
              <w:bottom w:val="single" w:sz="4" w:space="0" w:color="auto"/>
              <w:right w:val="single" w:sz="4" w:space="0" w:color="auto"/>
            </w:tcBorders>
          </w:tcPr>
          <w:p w14:paraId="0C114651"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31</w:t>
            </w:r>
          </w:p>
        </w:tc>
        <w:tc>
          <w:tcPr>
            <w:tcW w:w="2096" w:type="dxa"/>
            <w:tcBorders>
              <w:top w:val="single" w:sz="4" w:space="0" w:color="auto"/>
              <w:left w:val="single" w:sz="4" w:space="0" w:color="auto"/>
              <w:bottom w:val="single" w:sz="4" w:space="0" w:color="auto"/>
              <w:right w:val="single" w:sz="4" w:space="0" w:color="auto"/>
            </w:tcBorders>
          </w:tcPr>
          <w:p w14:paraId="0DC34129"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г. Березники, черта</w:t>
            </w:r>
          </w:p>
          <w:p w14:paraId="16A76A0F"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города</w:t>
            </w:r>
          </w:p>
        </w:tc>
        <w:tc>
          <w:tcPr>
            <w:tcW w:w="2126" w:type="dxa"/>
            <w:shd w:val="clear" w:color="auto" w:fill="auto"/>
          </w:tcPr>
          <w:p w14:paraId="2F9C82B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24F61F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5A6E6FD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9C5518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01D5EB1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6A8573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03261FD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89F48B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41B48C9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4682621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12F9A8A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EC8E80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71308608" w14:textId="77777777" w:rsidTr="005E06E5">
        <w:trPr>
          <w:trHeight w:val="393"/>
        </w:trPr>
        <w:tc>
          <w:tcPr>
            <w:tcW w:w="456" w:type="dxa"/>
            <w:tcBorders>
              <w:top w:val="single" w:sz="4" w:space="0" w:color="auto"/>
              <w:left w:val="single" w:sz="4" w:space="0" w:color="auto"/>
              <w:bottom w:val="single" w:sz="4" w:space="0" w:color="auto"/>
              <w:right w:val="single" w:sz="4" w:space="0" w:color="auto"/>
            </w:tcBorders>
          </w:tcPr>
          <w:p w14:paraId="705E941A"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32</w:t>
            </w:r>
          </w:p>
        </w:tc>
        <w:tc>
          <w:tcPr>
            <w:tcW w:w="2096" w:type="dxa"/>
            <w:tcBorders>
              <w:top w:val="single" w:sz="4" w:space="0" w:color="auto"/>
              <w:left w:val="single" w:sz="4" w:space="0" w:color="auto"/>
              <w:bottom w:val="single" w:sz="4" w:space="0" w:color="auto"/>
              <w:right w:val="single" w:sz="4" w:space="0" w:color="auto"/>
            </w:tcBorders>
          </w:tcPr>
          <w:p w14:paraId="7764A992"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г. Березники, ниже</w:t>
            </w:r>
          </w:p>
          <w:p w14:paraId="6BCA3741"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города</w:t>
            </w:r>
          </w:p>
        </w:tc>
        <w:tc>
          <w:tcPr>
            <w:tcW w:w="2126" w:type="dxa"/>
            <w:shd w:val="clear" w:color="auto" w:fill="auto"/>
          </w:tcPr>
          <w:p w14:paraId="47B6A42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4C39F5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1FC5AC05"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4</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7D65119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6" w:type="dxa"/>
            <w:shd w:val="clear" w:color="auto" w:fill="auto"/>
          </w:tcPr>
          <w:p w14:paraId="296166B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8AD3FB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4970FCE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EA426E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4A76449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6321D5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3B9B525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0B2A9F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1C65A7E9" w14:textId="77777777" w:rsidTr="005E06E5">
        <w:trPr>
          <w:trHeight w:val="393"/>
        </w:trPr>
        <w:tc>
          <w:tcPr>
            <w:tcW w:w="456" w:type="dxa"/>
            <w:tcBorders>
              <w:top w:val="single" w:sz="4" w:space="0" w:color="auto"/>
              <w:left w:val="single" w:sz="4" w:space="0" w:color="auto"/>
              <w:bottom w:val="single" w:sz="4" w:space="0" w:color="auto"/>
              <w:right w:val="single" w:sz="4" w:space="0" w:color="auto"/>
            </w:tcBorders>
          </w:tcPr>
          <w:p w14:paraId="6D92DE69"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33</w:t>
            </w:r>
          </w:p>
        </w:tc>
        <w:tc>
          <w:tcPr>
            <w:tcW w:w="2096" w:type="dxa"/>
            <w:tcBorders>
              <w:top w:val="single" w:sz="4" w:space="0" w:color="auto"/>
              <w:left w:val="single" w:sz="4" w:space="0" w:color="auto"/>
              <w:bottom w:val="single" w:sz="4" w:space="0" w:color="auto"/>
              <w:right w:val="single" w:sz="4" w:space="0" w:color="auto"/>
            </w:tcBorders>
          </w:tcPr>
          <w:p w14:paraId="366B4593"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д. Усть-Пожва</w:t>
            </w:r>
          </w:p>
        </w:tc>
        <w:tc>
          <w:tcPr>
            <w:tcW w:w="2126" w:type="dxa"/>
            <w:shd w:val="clear" w:color="auto" w:fill="auto"/>
          </w:tcPr>
          <w:p w14:paraId="4C58F3B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B8B839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0244CB5F"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4</w:t>
            </w:r>
            <w:r w:rsidRPr="006463FE">
              <w:rPr>
                <w:rFonts w:ascii="Times New Roman" w:eastAsia="Times New Roman" w:hAnsi="Times New Roman"/>
                <w:color w:val="000000"/>
                <w:sz w:val="20"/>
                <w:szCs w:val="20"/>
                <w:lang w:eastAsia="ru-RU"/>
              </w:rPr>
              <w:t>«</w:t>
            </w:r>
            <w:r w:rsidRPr="006463FE">
              <w:rPr>
                <w:rFonts w:ascii="Times New Roman" w:eastAsia="Times New Roman" w:hAnsi="Times New Roman"/>
                <w:sz w:val="20"/>
                <w:szCs w:val="20"/>
                <w:lang w:eastAsia="ru-RU"/>
              </w:rPr>
              <w:t>а</w:t>
            </w:r>
            <w:r w:rsidRPr="006463FE">
              <w:rPr>
                <w:rFonts w:ascii="Times New Roman" w:eastAsia="Times New Roman" w:hAnsi="Times New Roman"/>
                <w:color w:val="000000"/>
                <w:sz w:val="20"/>
                <w:szCs w:val="20"/>
                <w:lang w:eastAsia="ru-RU"/>
              </w:rPr>
              <w:t>»</w:t>
            </w:r>
          </w:p>
          <w:p w14:paraId="243AAAD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«грязная»</w:t>
            </w:r>
          </w:p>
        </w:tc>
        <w:tc>
          <w:tcPr>
            <w:tcW w:w="2126" w:type="dxa"/>
            <w:shd w:val="clear" w:color="auto" w:fill="auto"/>
          </w:tcPr>
          <w:p w14:paraId="79B9D8B2"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69BB118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489C8BC3"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38AA8D4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01F9F98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DE5FCF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2B25880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59E0B3F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65E37F66" w14:textId="77777777" w:rsidTr="005E06E5">
        <w:trPr>
          <w:trHeight w:val="347"/>
        </w:trPr>
        <w:tc>
          <w:tcPr>
            <w:tcW w:w="456" w:type="dxa"/>
            <w:tcBorders>
              <w:top w:val="single" w:sz="4" w:space="0" w:color="auto"/>
              <w:left w:val="single" w:sz="4" w:space="0" w:color="auto"/>
              <w:bottom w:val="single" w:sz="4" w:space="0" w:color="auto"/>
              <w:right w:val="single" w:sz="4" w:space="0" w:color="auto"/>
            </w:tcBorders>
          </w:tcPr>
          <w:p w14:paraId="02E75590"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34</w:t>
            </w:r>
          </w:p>
        </w:tc>
        <w:tc>
          <w:tcPr>
            <w:tcW w:w="2096" w:type="dxa"/>
            <w:tcBorders>
              <w:top w:val="single" w:sz="4" w:space="0" w:color="auto"/>
              <w:left w:val="single" w:sz="4" w:space="0" w:color="auto"/>
              <w:bottom w:val="single" w:sz="4" w:space="0" w:color="auto"/>
              <w:right w:val="single" w:sz="4" w:space="0" w:color="auto"/>
            </w:tcBorders>
          </w:tcPr>
          <w:p w14:paraId="7FCA2676"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Добрянка</w:t>
            </w:r>
          </w:p>
        </w:tc>
        <w:tc>
          <w:tcPr>
            <w:tcW w:w="2126" w:type="dxa"/>
            <w:shd w:val="clear" w:color="auto" w:fill="auto"/>
          </w:tcPr>
          <w:p w14:paraId="0932831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1DAF9D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78B0998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9FFC99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4E6243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C09055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211E918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CC1C75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2109A35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9CBD35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B7773D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0A2F02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05BEFDC3" w14:textId="77777777" w:rsidTr="005E06E5">
        <w:trPr>
          <w:trHeight w:val="369"/>
        </w:trPr>
        <w:tc>
          <w:tcPr>
            <w:tcW w:w="456" w:type="dxa"/>
            <w:tcBorders>
              <w:top w:val="single" w:sz="4" w:space="0" w:color="auto"/>
              <w:left w:val="single" w:sz="4" w:space="0" w:color="auto"/>
              <w:bottom w:val="single" w:sz="4" w:space="0" w:color="auto"/>
              <w:right w:val="single" w:sz="4" w:space="0" w:color="auto"/>
            </w:tcBorders>
          </w:tcPr>
          <w:p w14:paraId="639B6297"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35</w:t>
            </w:r>
          </w:p>
        </w:tc>
        <w:tc>
          <w:tcPr>
            <w:tcW w:w="2096" w:type="dxa"/>
            <w:tcBorders>
              <w:top w:val="single" w:sz="4" w:space="0" w:color="auto"/>
              <w:left w:val="single" w:sz="4" w:space="0" w:color="auto"/>
              <w:bottom w:val="single" w:sz="4" w:space="0" w:color="auto"/>
              <w:right w:val="single" w:sz="4" w:space="0" w:color="auto"/>
            </w:tcBorders>
          </w:tcPr>
          <w:p w14:paraId="5B222255"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г. Пермь, выше</w:t>
            </w:r>
          </w:p>
          <w:p w14:paraId="478BEACC"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города</w:t>
            </w:r>
          </w:p>
        </w:tc>
        <w:tc>
          <w:tcPr>
            <w:tcW w:w="2126" w:type="dxa"/>
            <w:shd w:val="clear" w:color="auto" w:fill="auto"/>
          </w:tcPr>
          <w:p w14:paraId="5DBB7EB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CF9B7F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1313EF2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ECB66D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C35299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E8A27E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1529A7C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A1655A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45E0079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E90CAE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3C4FAF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46DC1FD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54A33AA1" w14:textId="77777777" w:rsidTr="005E06E5">
        <w:trPr>
          <w:trHeight w:val="399"/>
        </w:trPr>
        <w:tc>
          <w:tcPr>
            <w:tcW w:w="456" w:type="dxa"/>
            <w:tcBorders>
              <w:top w:val="single" w:sz="4" w:space="0" w:color="auto"/>
              <w:left w:val="single" w:sz="4" w:space="0" w:color="auto"/>
              <w:bottom w:val="single" w:sz="4" w:space="0" w:color="auto"/>
              <w:right w:val="single" w:sz="4" w:space="0" w:color="auto"/>
            </w:tcBorders>
          </w:tcPr>
          <w:p w14:paraId="0B19D638" w14:textId="77777777" w:rsidR="00F95B23" w:rsidRPr="006463FE" w:rsidRDefault="00F95B23" w:rsidP="005E06E5">
            <w:pPr>
              <w:spacing w:after="0" w:line="240" w:lineRule="auto"/>
              <w:jc w:val="center"/>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36</w:t>
            </w:r>
          </w:p>
        </w:tc>
        <w:tc>
          <w:tcPr>
            <w:tcW w:w="2096" w:type="dxa"/>
            <w:tcBorders>
              <w:top w:val="single" w:sz="4" w:space="0" w:color="auto"/>
              <w:left w:val="single" w:sz="4" w:space="0" w:color="auto"/>
              <w:bottom w:val="single" w:sz="4" w:space="0" w:color="auto"/>
              <w:right w:val="single" w:sz="4" w:space="0" w:color="auto"/>
            </w:tcBorders>
          </w:tcPr>
          <w:p w14:paraId="793BD48B"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 xml:space="preserve">г. Пермь, черта города, в/б </w:t>
            </w:r>
            <w:proofErr w:type="spellStart"/>
            <w:r w:rsidRPr="006463FE">
              <w:rPr>
                <w:rFonts w:ascii="Times New Roman" w:eastAsia="Times New Roman" w:hAnsi="Times New Roman"/>
                <w:bCs/>
                <w:sz w:val="20"/>
                <w:szCs w:val="20"/>
                <w:lang w:eastAsia="ru-RU"/>
              </w:rPr>
              <w:t>КамГЭС</w:t>
            </w:r>
            <w:proofErr w:type="spellEnd"/>
          </w:p>
        </w:tc>
        <w:tc>
          <w:tcPr>
            <w:tcW w:w="2126" w:type="dxa"/>
            <w:shd w:val="clear" w:color="auto" w:fill="auto"/>
          </w:tcPr>
          <w:p w14:paraId="0755CD2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1AC70B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4F6C052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E0D79C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 xml:space="preserve">«очень </w:t>
            </w:r>
            <w:r w:rsidRPr="006463FE">
              <w:rPr>
                <w:rFonts w:ascii="Times New Roman" w:eastAsia="Times New Roman" w:hAnsi="Times New Roman"/>
                <w:sz w:val="20"/>
                <w:szCs w:val="20"/>
                <w:lang w:eastAsia="ru-RU"/>
              </w:rPr>
              <w:lastRenderedPageBreak/>
              <w:t>загрязненная»</w:t>
            </w:r>
          </w:p>
        </w:tc>
        <w:tc>
          <w:tcPr>
            <w:tcW w:w="2126" w:type="dxa"/>
            <w:shd w:val="clear" w:color="auto" w:fill="auto"/>
          </w:tcPr>
          <w:p w14:paraId="66051637"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lastRenderedPageBreak/>
              <w:t xml:space="preserve">3 </w:t>
            </w:r>
            <w:r w:rsidRPr="006463FE">
              <w:rPr>
                <w:rFonts w:ascii="Times New Roman" w:eastAsia="Times New Roman" w:hAnsi="Times New Roman"/>
                <w:color w:val="000000"/>
                <w:sz w:val="20"/>
                <w:szCs w:val="20"/>
                <w:lang w:eastAsia="ru-RU"/>
              </w:rPr>
              <w:t>«а»</w:t>
            </w:r>
          </w:p>
          <w:p w14:paraId="6C3216D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58A4292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CCB833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16761B8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C0B644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C14091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7AE4BE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bl>
    <w:p w14:paraId="150D1E8A" w14:textId="77777777" w:rsidR="00F95B23" w:rsidRPr="006463FE" w:rsidRDefault="00F95B23" w:rsidP="00F95B23">
      <w:pPr>
        <w:tabs>
          <w:tab w:val="left" w:pos="2415"/>
        </w:tabs>
        <w:spacing w:after="0" w:line="240" w:lineRule="auto"/>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Воткинское водохранилище</w:t>
      </w:r>
    </w:p>
    <w:tbl>
      <w:tblPr>
        <w:tblW w:w="151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
        <w:gridCol w:w="2127"/>
        <w:gridCol w:w="2126"/>
        <w:gridCol w:w="1985"/>
        <w:gridCol w:w="2126"/>
        <w:gridCol w:w="2126"/>
        <w:gridCol w:w="2127"/>
        <w:gridCol w:w="2126"/>
      </w:tblGrid>
      <w:tr w:rsidR="00F95B23" w:rsidRPr="006463FE" w14:paraId="2BF09780" w14:textId="77777777" w:rsidTr="005E06E5">
        <w:trPr>
          <w:trHeight w:val="284"/>
        </w:trPr>
        <w:tc>
          <w:tcPr>
            <w:tcW w:w="425" w:type="dxa"/>
            <w:vMerge w:val="restart"/>
            <w:tcBorders>
              <w:top w:val="single" w:sz="4" w:space="0" w:color="auto"/>
              <w:left w:val="single" w:sz="4" w:space="0" w:color="auto"/>
              <w:bottom w:val="single" w:sz="4" w:space="0" w:color="auto"/>
              <w:right w:val="single" w:sz="4" w:space="0" w:color="auto"/>
            </w:tcBorders>
          </w:tcPr>
          <w:p w14:paraId="335944C3" w14:textId="77777777" w:rsidR="00F95B23" w:rsidRPr="006463FE" w:rsidRDefault="00F95B23" w:rsidP="005E06E5">
            <w:pPr>
              <w:keepNext/>
              <w:spacing w:after="0" w:line="240" w:lineRule="auto"/>
              <w:jc w:val="center"/>
              <w:outlineLvl w:val="4"/>
              <w:rPr>
                <w:rFonts w:ascii="Times New Roman" w:eastAsia="Arial Unicode MS" w:hAnsi="Times New Roman"/>
                <w:sz w:val="20"/>
                <w:szCs w:val="20"/>
                <w:lang w:eastAsia="ru-RU"/>
              </w:rPr>
            </w:pPr>
            <w:r w:rsidRPr="006463FE">
              <w:rPr>
                <w:rFonts w:ascii="Times New Roman" w:eastAsia="Arial Unicode MS" w:hAnsi="Times New Roman"/>
                <w:sz w:val="20"/>
                <w:szCs w:val="20"/>
                <w:lang w:eastAsia="ru-RU"/>
              </w:rPr>
              <w:t>№</w:t>
            </w:r>
          </w:p>
        </w:tc>
        <w:tc>
          <w:tcPr>
            <w:tcW w:w="2127" w:type="dxa"/>
            <w:vMerge w:val="restart"/>
            <w:tcBorders>
              <w:top w:val="single" w:sz="4" w:space="0" w:color="auto"/>
              <w:left w:val="single" w:sz="4" w:space="0" w:color="auto"/>
              <w:bottom w:val="single" w:sz="4" w:space="0" w:color="auto"/>
              <w:right w:val="single" w:sz="4" w:space="0" w:color="auto"/>
            </w:tcBorders>
            <w:vAlign w:val="center"/>
          </w:tcPr>
          <w:p w14:paraId="02AFC24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Створ наблюдений</w:t>
            </w:r>
          </w:p>
        </w:tc>
        <w:tc>
          <w:tcPr>
            <w:tcW w:w="2126" w:type="dxa"/>
            <w:shd w:val="clear" w:color="auto" w:fill="auto"/>
          </w:tcPr>
          <w:p w14:paraId="2BBC3A8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2018</w:t>
            </w:r>
          </w:p>
        </w:tc>
        <w:tc>
          <w:tcPr>
            <w:tcW w:w="1985" w:type="dxa"/>
            <w:shd w:val="clear" w:color="auto" w:fill="auto"/>
          </w:tcPr>
          <w:p w14:paraId="6F1D99F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2019</w:t>
            </w:r>
          </w:p>
        </w:tc>
        <w:tc>
          <w:tcPr>
            <w:tcW w:w="2126" w:type="dxa"/>
            <w:shd w:val="clear" w:color="auto" w:fill="auto"/>
          </w:tcPr>
          <w:p w14:paraId="5DA7A80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2020</w:t>
            </w:r>
          </w:p>
        </w:tc>
        <w:tc>
          <w:tcPr>
            <w:tcW w:w="2126" w:type="dxa"/>
            <w:shd w:val="clear" w:color="auto" w:fill="auto"/>
          </w:tcPr>
          <w:p w14:paraId="03E65A4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2021</w:t>
            </w:r>
          </w:p>
        </w:tc>
        <w:tc>
          <w:tcPr>
            <w:tcW w:w="2127" w:type="dxa"/>
            <w:shd w:val="clear" w:color="auto" w:fill="auto"/>
          </w:tcPr>
          <w:p w14:paraId="37223D0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2022</w:t>
            </w:r>
          </w:p>
        </w:tc>
        <w:tc>
          <w:tcPr>
            <w:tcW w:w="2126" w:type="dxa"/>
            <w:shd w:val="clear" w:color="auto" w:fill="auto"/>
          </w:tcPr>
          <w:p w14:paraId="378CB46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2023</w:t>
            </w:r>
          </w:p>
        </w:tc>
      </w:tr>
      <w:tr w:rsidR="00F95B23" w:rsidRPr="006463FE" w14:paraId="3FF17A76" w14:textId="77777777" w:rsidTr="005E06E5">
        <w:trPr>
          <w:trHeight w:val="267"/>
        </w:trPr>
        <w:tc>
          <w:tcPr>
            <w:tcW w:w="425" w:type="dxa"/>
            <w:vMerge/>
            <w:tcBorders>
              <w:top w:val="single" w:sz="4" w:space="0" w:color="auto"/>
              <w:left w:val="single" w:sz="4" w:space="0" w:color="auto"/>
              <w:bottom w:val="single" w:sz="4" w:space="0" w:color="auto"/>
              <w:right w:val="single" w:sz="4" w:space="0" w:color="auto"/>
            </w:tcBorders>
            <w:vAlign w:val="center"/>
          </w:tcPr>
          <w:p w14:paraId="47F0CE0F" w14:textId="77777777" w:rsidR="00F95B23" w:rsidRPr="006463FE" w:rsidRDefault="00F95B23" w:rsidP="005E06E5">
            <w:pPr>
              <w:spacing w:after="0" w:line="240" w:lineRule="auto"/>
              <w:rPr>
                <w:rFonts w:ascii="Times New Roman" w:eastAsia="Arial Unicode MS" w:hAnsi="Times New Roman"/>
                <w:bCs/>
                <w:sz w:val="20"/>
                <w:szCs w:val="20"/>
                <w:lang w:eastAsia="ru-RU"/>
              </w:rPr>
            </w:pPr>
          </w:p>
        </w:tc>
        <w:tc>
          <w:tcPr>
            <w:tcW w:w="2127" w:type="dxa"/>
            <w:vMerge/>
            <w:tcBorders>
              <w:top w:val="single" w:sz="4" w:space="0" w:color="auto"/>
              <w:left w:val="single" w:sz="4" w:space="0" w:color="auto"/>
              <w:bottom w:val="single" w:sz="4" w:space="0" w:color="auto"/>
              <w:right w:val="single" w:sz="4" w:space="0" w:color="auto"/>
            </w:tcBorders>
            <w:vAlign w:val="center"/>
          </w:tcPr>
          <w:p w14:paraId="7C1DF701" w14:textId="77777777" w:rsidR="00F95B23" w:rsidRPr="006463FE" w:rsidRDefault="00F95B23" w:rsidP="005E06E5">
            <w:pPr>
              <w:spacing w:after="0" w:line="240" w:lineRule="auto"/>
              <w:rPr>
                <w:rFonts w:ascii="Times New Roman" w:eastAsia="Times New Roman" w:hAnsi="Times New Roman"/>
                <w:bCs/>
                <w:i/>
                <w:sz w:val="20"/>
                <w:szCs w:val="20"/>
                <w:lang w:eastAsia="ru-RU"/>
              </w:rPr>
            </w:pPr>
          </w:p>
        </w:tc>
        <w:tc>
          <w:tcPr>
            <w:tcW w:w="2126" w:type="dxa"/>
            <w:tcBorders>
              <w:top w:val="single" w:sz="4" w:space="0" w:color="auto"/>
              <w:left w:val="single" w:sz="4" w:space="0" w:color="auto"/>
              <w:bottom w:val="single" w:sz="4" w:space="0" w:color="auto"/>
              <w:right w:val="single" w:sz="4" w:space="0" w:color="auto"/>
            </w:tcBorders>
          </w:tcPr>
          <w:p w14:paraId="2499CE3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1985" w:type="dxa"/>
            <w:tcBorders>
              <w:top w:val="single" w:sz="4" w:space="0" w:color="auto"/>
              <w:left w:val="single" w:sz="4" w:space="0" w:color="auto"/>
              <w:bottom w:val="single" w:sz="4" w:space="0" w:color="auto"/>
              <w:right w:val="single" w:sz="4" w:space="0" w:color="auto"/>
            </w:tcBorders>
          </w:tcPr>
          <w:p w14:paraId="3B89AAC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2B69DCC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1748810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7" w:type="dxa"/>
            <w:shd w:val="clear" w:color="auto" w:fill="auto"/>
          </w:tcPr>
          <w:p w14:paraId="538A101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7297ADB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r>
      <w:tr w:rsidR="00F95B23" w:rsidRPr="006463FE" w14:paraId="3803D27D" w14:textId="77777777" w:rsidTr="005E06E5">
        <w:tc>
          <w:tcPr>
            <w:tcW w:w="425" w:type="dxa"/>
            <w:tcBorders>
              <w:top w:val="nil"/>
              <w:left w:val="single" w:sz="4" w:space="0" w:color="auto"/>
              <w:bottom w:val="single" w:sz="4" w:space="0" w:color="auto"/>
              <w:right w:val="single" w:sz="4" w:space="0" w:color="auto"/>
            </w:tcBorders>
          </w:tcPr>
          <w:p w14:paraId="2DF3E74C" w14:textId="77777777" w:rsidR="00F95B23" w:rsidRPr="006463FE" w:rsidRDefault="00F95B23" w:rsidP="005E06E5">
            <w:pPr>
              <w:spacing w:after="0" w:line="240" w:lineRule="auto"/>
              <w:ind w:right="-108"/>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37</w:t>
            </w:r>
          </w:p>
        </w:tc>
        <w:tc>
          <w:tcPr>
            <w:tcW w:w="2127" w:type="dxa"/>
            <w:tcBorders>
              <w:top w:val="nil"/>
              <w:left w:val="single" w:sz="4" w:space="0" w:color="auto"/>
              <w:bottom w:val="single" w:sz="4" w:space="0" w:color="auto"/>
              <w:right w:val="single" w:sz="4" w:space="0" w:color="auto"/>
            </w:tcBorders>
          </w:tcPr>
          <w:p w14:paraId="00FD0DB4"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 xml:space="preserve">г. Пермь, черта города, н/б </w:t>
            </w:r>
            <w:proofErr w:type="spellStart"/>
            <w:r w:rsidRPr="006463FE">
              <w:rPr>
                <w:rFonts w:ascii="Times New Roman" w:eastAsia="Times New Roman" w:hAnsi="Times New Roman"/>
                <w:bCs/>
                <w:sz w:val="20"/>
                <w:szCs w:val="20"/>
                <w:lang w:eastAsia="ru-RU"/>
              </w:rPr>
              <w:t>КамГЭС</w:t>
            </w:r>
            <w:proofErr w:type="spellEnd"/>
          </w:p>
        </w:tc>
        <w:tc>
          <w:tcPr>
            <w:tcW w:w="2126" w:type="dxa"/>
            <w:shd w:val="clear" w:color="auto" w:fill="auto"/>
          </w:tcPr>
          <w:p w14:paraId="0703639F"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28118B3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441610F6"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1D957F0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0B360C0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3791B8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4821C47D"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527BBCF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7" w:type="dxa"/>
            <w:shd w:val="clear" w:color="auto" w:fill="auto"/>
          </w:tcPr>
          <w:p w14:paraId="700D032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E3DFA0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AAEC8A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4E55434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r w:rsidR="00F95B23" w:rsidRPr="006463FE" w14:paraId="61F073BD" w14:textId="77777777" w:rsidTr="005E06E5">
        <w:trPr>
          <w:trHeight w:val="414"/>
        </w:trPr>
        <w:tc>
          <w:tcPr>
            <w:tcW w:w="425" w:type="dxa"/>
            <w:tcBorders>
              <w:top w:val="single" w:sz="4" w:space="0" w:color="auto"/>
              <w:left w:val="single" w:sz="4" w:space="0" w:color="auto"/>
              <w:bottom w:val="single" w:sz="4" w:space="0" w:color="auto"/>
              <w:right w:val="single" w:sz="4" w:space="0" w:color="auto"/>
            </w:tcBorders>
          </w:tcPr>
          <w:p w14:paraId="05AEE65F" w14:textId="77777777" w:rsidR="00F95B23" w:rsidRPr="006463FE" w:rsidRDefault="00F95B23" w:rsidP="005E06E5">
            <w:pPr>
              <w:spacing w:after="0" w:line="240" w:lineRule="auto"/>
              <w:ind w:right="-108"/>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38</w:t>
            </w:r>
          </w:p>
        </w:tc>
        <w:tc>
          <w:tcPr>
            <w:tcW w:w="2127" w:type="dxa"/>
            <w:tcBorders>
              <w:top w:val="single" w:sz="4" w:space="0" w:color="auto"/>
              <w:left w:val="single" w:sz="4" w:space="0" w:color="auto"/>
              <w:bottom w:val="single" w:sz="4" w:space="0" w:color="auto"/>
              <w:right w:val="single" w:sz="4" w:space="0" w:color="auto"/>
            </w:tcBorders>
          </w:tcPr>
          <w:p w14:paraId="21C87FA3"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Пермь, черта города (</w:t>
            </w:r>
            <w:proofErr w:type="spellStart"/>
            <w:r w:rsidRPr="006463FE">
              <w:rPr>
                <w:rFonts w:ascii="Times New Roman" w:eastAsia="Times New Roman" w:hAnsi="Times New Roman"/>
                <w:bCs/>
                <w:sz w:val="20"/>
                <w:szCs w:val="20"/>
                <w:lang w:eastAsia="ru-RU"/>
              </w:rPr>
              <w:t>Заостровка</w:t>
            </w:r>
            <w:proofErr w:type="spellEnd"/>
            <w:r w:rsidRPr="006463FE">
              <w:rPr>
                <w:rFonts w:ascii="Times New Roman" w:eastAsia="Times New Roman" w:hAnsi="Times New Roman"/>
                <w:bCs/>
                <w:sz w:val="20"/>
                <w:szCs w:val="20"/>
                <w:lang w:eastAsia="ru-RU"/>
              </w:rPr>
              <w:t>)</w:t>
            </w:r>
          </w:p>
        </w:tc>
        <w:tc>
          <w:tcPr>
            <w:tcW w:w="2126" w:type="dxa"/>
            <w:shd w:val="clear" w:color="auto" w:fill="auto"/>
          </w:tcPr>
          <w:p w14:paraId="23D561BD"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C135B1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1D9B3E0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7A6775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783E242A"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2FE695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751C728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F6317F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779B24A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5D96D1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13BBA9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B72108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0714A218" w14:textId="77777777" w:rsidTr="005E06E5">
        <w:trPr>
          <w:trHeight w:val="436"/>
        </w:trPr>
        <w:tc>
          <w:tcPr>
            <w:tcW w:w="425" w:type="dxa"/>
            <w:tcBorders>
              <w:top w:val="single" w:sz="4" w:space="0" w:color="auto"/>
              <w:left w:val="single" w:sz="4" w:space="0" w:color="auto"/>
              <w:bottom w:val="single" w:sz="4" w:space="0" w:color="auto"/>
              <w:right w:val="single" w:sz="4" w:space="0" w:color="auto"/>
            </w:tcBorders>
          </w:tcPr>
          <w:p w14:paraId="60950721" w14:textId="77777777" w:rsidR="00F95B23" w:rsidRPr="006463FE" w:rsidRDefault="00F95B23" w:rsidP="005E06E5">
            <w:pPr>
              <w:spacing w:after="0" w:line="240" w:lineRule="auto"/>
              <w:ind w:right="-108"/>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39</w:t>
            </w:r>
          </w:p>
        </w:tc>
        <w:tc>
          <w:tcPr>
            <w:tcW w:w="2127" w:type="dxa"/>
            <w:tcBorders>
              <w:top w:val="single" w:sz="4" w:space="0" w:color="auto"/>
              <w:left w:val="single" w:sz="4" w:space="0" w:color="auto"/>
              <w:bottom w:val="single" w:sz="4" w:space="0" w:color="auto"/>
              <w:right w:val="single" w:sz="4" w:space="0" w:color="auto"/>
            </w:tcBorders>
          </w:tcPr>
          <w:p w14:paraId="503F654A"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Пермь, ниже города</w:t>
            </w:r>
          </w:p>
        </w:tc>
        <w:tc>
          <w:tcPr>
            <w:tcW w:w="2126" w:type="dxa"/>
            <w:shd w:val="clear" w:color="auto" w:fill="auto"/>
          </w:tcPr>
          <w:p w14:paraId="2B1D9BB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9EC123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608404DF"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3BBDBF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18F3783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F57A0C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FBF16F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0E07EB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0F6AC1F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D9F3DF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31196A3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70CF4B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46C7ADE7" w14:textId="77777777" w:rsidTr="005E06E5">
        <w:trPr>
          <w:trHeight w:val="279"/>
        </w:trPr>
        <w:tc>
          <w:tcPr>
            <w:tcW w:w="425" w:type="dxa"/>
            <w:tcBorders>
              <w:top w:val="single" w:sz="4" w:space="0" w:color="auto"/>
              <w:left w:val="single" w:sz="4" w:space="0" w:color="auto"/>
              <w:bottom w:val="single" w:sz="4" w:space="0" w:color="auto"/>
              <w:right w:val="single" w:sz="4" w:space="0" w:color="auto"/>
            </w:tcBorders>
          </w:tcPr>
          <w:p w14:paraId="3D9B1A22" w14:textId="77777777" w:rsidR="00F95B23" w:rsidRPr="006463FE" w:rsidRDefault="00F95B23" w:rsidP="005E06E5">
            <w:pPr>
              <w:spacing w:after="0" w:line="240" w:lineRule="auto"/>
              <w:ind w:right="-108"/>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40</w:t>
            </w:r>
          </w:p>
        </w:tc>
        <w:tc>
          <w:tcPr>
            <w:tcW w:w="2127" w:type="dxa"/>
            <w:tcBorders>
              <w:top w:val="single" w:sz="4" w:space="0" w:color="auto"/>
              <w:left w:val="single" w:sz="4" w:space="0" w:color="auto"/>
              <w:bottom w:val="single" w:sz="4" w:space="0" w:color="auto"/>
              <w:right w:val="single" w:sz="4" w:space="0" w:color="auto"/>
            </w:tcBorders>
          </w:tcPr>
          <w:p w14:paraId="024652A9"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 xml:space="preserve">г. Краснокамск, выше </w:t>
            </w:r>
          </w:p>
          <w:p w14:paraId="5EDDDBBC"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города</w:t>
            </w:r>
          </w:p>
        </w:tc>
        <w:tc>
          <w:tcPr>
            <w:tcW w:w="2126" w:type="dxa"/>
            <w:shd w:val="clear" w:color="auto" w:fill="auto"/>
          </w:tcPr>
          <w:p w14:paraId="004399F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C75401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79296DA7"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4560951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2544126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F82059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7A1CDFA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0BCB7D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22E4EF4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3BD01B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44F696E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308E1B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3E87FFE2" w14:textId="77777777" w:rsidTr="005E06E5">
        <w:trPr>
          <w:trHeight w:val="354"/>
        </w:trPr>
        <w:tc>
          <w:tcPr>
            <w:tcW w:w="425" w:type="dxa"/>
            <w:tcBorders>
              <w:top w:val="single" w:sz="4" w:space="0" w:color="auto"/>
              <w:left w:val="single" w:sz="4" w:space="0" w:color="auto"/>
              <w:bottom w:val="single" w:sz="4" w:space="0" w:color="auto"/>
              <w:right w:val="single" w:sz="4" w:space="0" w:color="auto"/>
            </w:tcBorders>
          </w:tcPr>
          <w:p w14:paraId="756745E4" w14:textId="77777777" w:rsidR="00F95B23" w:rsidRPr="006463FE" w:rsidRDefault="00F95B23" w:rsidP="005E06E5">
            <w:pPr>
              <w:spacing w:after="0" w:line="240" w:lineRule="auto"/>
              <w:ind w:right="-108"/>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41</w:t>
            </w:r>
          </w:p>
        </w:tc>
        <w:tc>
          <w:tcPr>
            <w:tcW w:w="2127" w:type="dxa"/>
            <w:tcBorders>
              <w:top w:val="single" w:sz="4" w:space="0" w:color="auto"/>
              <w:left w:val="single" w:sz="4" w:space="0" w:color="auto"/>
              <w:bottom w:val="single" w:sz="4" w:space="0" w:color="auto"/>
              <w:right w:val="single" w:sz="4" w:space="0" w:color="auto"/>
            </w:tcBorders>
          </w:tcPr>
          <w:p w14:paraId="15F126E7"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г. Краснокамск, ниже</w:t>
            </w:r>
          </w:p>
          <w:p w14:paraId="5F6E351F"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 xml:space="preserve">города </w:t>
            </w:r>
          </w:p>
        </w:tc>
        <w:tc>
          <w:tcPr>
            <w:tcW w:w="2126" w:type="dxa"/>
            <w:shd w:val="clear" w:color="auto" w:fill="auto"/>
          </w:tcPr>
          <w:p w14:paraId="21F8D1D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197B87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148C9B6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1318C2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14DAFC6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010D5E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10EACF6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B230C5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2A9C42D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7BDDE0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9FC29F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9E26D4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3564F52A" w14:textId="77777777" w:rsidTr="005E06E5">
        <w:trPr>
          <w:trHeight w:val="375"/>
        </w:trPr>
        <w:tc>
          <w:tcPr>
            <w:tcW w:w="425" w:type="dxa"/>
            <w:tcBorders>
              <w:top w:val="single" w:sz="4" w:space="0" w:color="auto"/>
              <w:left w:val="single" w:sz="4" w:space="0" w:color="auto"/>
              <w:bottom w:val="single" w:sz="4" w:space="0" w:color="auto"/>
              <w:right w:val="single" w:sz="4" w:space="0" w:color="auto"/>
            </w:tcBorders>
          </w:tcPr>
          <w:p w14:paraId="027063F0" w14:textId="77777777" w:rsidR="00F95B23" w:rsidRPr="006463FE" w:rsidRDefault="00F95B23" w:rsidP="005E06E5">
            <w:pPr>
              <w:spacing w:after="0" w:line="240" w:lineRule="auto"/>
              <w:ind w:right="-108"/>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42</w:t>
            </w:r>
          </w:p>
        </w:tc>
        <w:tc>
          <w:tcPr>
            <w:tcW w:w="2127" w:type="dxa"/>
            <w:tcBorders>
              <w:top w:val="single" w:sz="4" w:space="0" w:color="auto"/>
              <w:left w:val="single" w:sz="4" w:space="0" w:color="auto"/>
              <w:bottom w:val="single" w:sz="4" w:space="0" w:color="auto"/>
              <w:right w:val="single" w:sz="4" w:space="0" w:color="auto"/>
            </w:tcBorders>
          </w:tcPr>
          <w:p w14:paraId="2CB691B4"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 Оханск</w:t>
            </w:r>
          </w:p>
        </w:tc>
        <w:tc>
          <w:tcPr>
            <w:tcW w:w="2126" w:type="dxa"/>
            <w:shd w:val="clear" w:color="auto" w:fill="auto"/>
          </w:tcPr>
          <w:p w14:paraId="730083F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5D3F9A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601CF11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15A5B4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126C445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E86115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853699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1306371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707C75D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1C2EA4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DA20F1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D29BDD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58FBAD00" w14:textId="77777777" w:rsidTr="005E06E5">
        <w:trPr>
          <w:trHeight w:val="375"/>
        </w:trPr>
        <w:tc>
          <w:tcPr>
            <w:tcW w:w="425" w:type="dxa"/>
            <w:tcBorders>
              <w:top w:val="single" w:sz="4" w:space="0" w:color="auto"/>
              <w:left w:val="single" w:sz="4" w:space="0" w:color="auto"/>
              <w:bottom w:val="single" w:sz="4" w:space="0" w:color="auto"/>
              <w:right w:val="single" w:sz="4" w:space="0" w:color="auto"/>
            </w:tcBorders>
          </w:tcPr>
          <w:p w14:paraId="7D1E2319" w14:textId="77777777" w:rsidR="00F95B23" w:rsidRPr="006463FE" w:rsidRDefault="00F95B23" w:rsidP="005E06E5">
            <w:pPr>
              <w:spacing w:after="0" w:line="240" w:lineRule="auto"/>
              <w:ind w:right="-108"/>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43</w:t>
            </w:r>
          </w:p>
        </w:tc>
        <w:tc>
          <w:tcPr>
            <w:tcW w:w="2127" w:type="dxa"/>
            <w:tcBorders>
              <w:top w:val="single" w:sz="4" w:space="0" w:color="auto"/>
              <w:left w:val="single" w:sz="4" w:space="0" w:color="auto"/>
              <w:bottom w:val="single" w:sz="4" w:space="0" w:color="auto"/>
              <w:right w:val="single" w:sz="4" w:space="0" w:color="auto"/>
            </w:tcBorders>
          </w:tcPr>
          <w:p w14:paraId="083563EE"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с. Елово</w:t>
            </w:r>
          </w:p>
        </w:tc>
        <w:tc>
          <w:tcPr>
            <w:tcW w:w="2126" w:type="dxa"/>
            <w:shd w:val="clear" w:color="auto" w:fill="auto"/>
          </w:tcPr>
          <w:p w14:paraId="0347600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43BB9B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6250A521"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ADBD94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F2C318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0D7581C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700098D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1F553D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1B9F2F9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4F243D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1D219CF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2D8EC3D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r>
      <w:tr w:rsidR="00F95B23" w:rsidRPr="006463FE" w14:paraId="0D0F7F8F" w14:textId="77777777" w:rsidTr="005E06E5">
        <w:trPr>
          <w:trHeight w:val="396"/>
        </w:trPr>
        <w:tc>
          <w:tcPr>
            <w:tcW w:w="425" w:type="dxa"/>
            <w:tcBorders>
              <w:top w:val="single" w:sz="4" w:space="0" w:color="auto"/>
              <w:left w:val="single" w:sz="4" w:space="0" w:color="auto"/>
              <w:bottom w:val="single" w:sz="4" w:space="0" w:color="auto"/>
              <w:right w:val="single" w:sz="4" w:space="0" w:color="auto"/>
            </w:tcBorders>
          </w:tcPr>
          <w:p w14:paraId="4A28C50C" w14:textId="77777777" w:rsidR="00F95B23" w:rsidRPr="006463FE" w:rsidRDefault="00F95B23" w:rsidP="005E06E5">
            <w:pPr>
              <w:spacing w:after="0" w:line="240" w:lineRule="auto"/>
              <w:ind w:right="-108"/>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44</w:t>
            </w:r>
          </w:p>
        </w:tc>
        <w:tc>
          <w:tcPr>
            <w:tcW w:w="2127" w:type="dxa"/>
            <w:tcBorders>
              <w:top w:val="single" w:sz="4" w:space="0" w:color="auto"/>
              <w:left w:val="single" w:sz="4" w:space="0" w:color="auto"/>
              <w:bottom w:val="single" w:sz="4" w:space="0" w:color="auto"/>
              <w:right w:val="single" w:sz="4" w:space="0" w:color="auto"/>
            </w:tcBorders>
          </w:tcPr>
          <w:p w14:paraId="191C345B" w14:textId="77777777" w:rsidR="00F95B23" w:rsidRPr="006463FE" w:rsidRDefault="00F95B23" w:rsidP="005E06E5">
            <w:pPr>
              <w:spacing w:after="0" w:line="240" w:lineRule="auto"/>
              <w:rPr>
                <w:rFonts w:ascii="Times New Roman" w:eastAsia="Times New Roman" w:hAnsi="Times New Roman"/>
                <w:bCs/>
                <w:sz w:val="20"/>
                <w:szCs w:val="20"/>
                <w:lang w:eastAsia="ru-RU"/>
              </w:rPr>
            </w:pPr>
            <w:r w:rsidRPr="006463FE">
              <w:rPr>
                <w:rFonts w:ascii="Times New Roman" w:eastAsia="Times New Roman" w:hAnsi="Times New Roman"/>
                <w:bCs/>
                <w:sz w:val="20"/>
                <w:szCs w:val="20"/>
                <w:lang w:eastAsia="ru-RU"/>
              </w:rPr>
              <w:t>г. Чайковский, выше</w:t>
            </w:r>
          </w:p>
          <w:p w14:paraId="6A11361C"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города</w:t>
            </w:r>
          </w:p>
        </w:tc>
        <w:tc>
          <w:tcPr>
            <w:tcW w:w="2126" w:type="dxa"/>
            <w:shd w:val="clear" w:color="auto" w:fill="auto"/>
          </w:tcPr>
          <w:p w14:paraId="3155D31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48F3FE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1985" w:type="dxa"/>
            <w:shd w:val="clear" w:color="auto" w:fill="auto"/>
          </w:tcPr>
          <w:p w14:paraId="4692EC50"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D8094C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18D8565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3E75C683"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474D672E"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7F7C368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5B44218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5FC6D4B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69DC464D"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4281EA8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r>
    </w:tbl>
    <w:p w14:paraId="269D591B" w14:textId="77777777" w:rsidR="00F95B23" w:rsidRPr="006463FE" w:rsidRDefault="00F95B23" w:rsidP="00F95B23">
      <w:pPr>
        <w:spacing w:after="0" w:line="240" w:lineRule="auto"/>
        <w:jc w:val="right"/>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 xml:space="preserve">                                                                                                                                                                                                                                                            </w:t>
      </w:r>
    </w:p>
    <w:tbl>
      <w:tblPr>
        <w:tblW w:w="151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
        <w:gridCol w:w="2127"/>
        <w:gridCol w:w="2126"/>
        <w:gridCol w:w="1985"/>
        <w:gridCol w:w="2126"/>
        <w:gridCol w:w="2126"/>
        <w:gridCol w:w="2127"/>
        <w:gridCol w:w="2126"/>
      </w:tblGrid>
      <w:tr w:rsidR="00F95B23" w:rsidRPr="006463FE" w14:paraId="1505A945" w14:textId="77777777" w:rsidTr="005E06E5">
        <w:trPr>
          <w:trHeight w:val="284"/>
        </w:trPr>
        <w:tc>
          <w:tcPr>
            <w:tcW w:w="425" w:type="dxa"/>
            <w:vMerge w:val="restart"/>
            <w:tcBorders>
              <w:top w:val="single" w:sz="4" w:space="0" w:color="auto"/>
              <w:left w:val="single" w:sz="4" w:space="0" w:color="auto"/>
              <w:bottom w:val="single" w:sz="4" w:space="0" w:color="auto"/>
              <w:right w:val="single" w:sz="4" w:space="0" w:color="auto"/>
            </w:tcBorders>
          </w:tcPr>
          <w:p w14:paraId="7D703792" w14:textId="77777777" w:rsidR="00F95B23" w:rsidRPr="006463FE" w:rsidRDefault="00F95B23" w:rsidP="005E06E5">
            <w:pPr>
              <w:keepNext/>
              <w:spacing w:after="0" w:line="240" w:lineRule="auto"/>
              <w:jc w:val="center"/>
              <w:outlineLvl w:val="4"/>
              <w:rPr>
                <w:rFonts w:ascii="Times New Roman" w:eastAsia="Arial Unicode MS" w:hAnsi="Times New Roman"/>
                <w:sz w:val="20"/>
                <w:szCs w:val="20"/>
                <w:lang w:eastAsia="ru-RU"/>
              </w:rPr>
            </w:pPr>
            <w:r w:rsidRPr="006463FE">
              <w:rPr>
                <w:rFonts w:ascii="Times New Roman" w:eastAsia="Times New Roman" w:hAnsi="Times New Roman"/>
                <w:sz w:val="20"/>
                <w:szCs w:val="20"/>
                <w:lang w:eastAsia="ru-RU"/>
              </w:rPr>
              <w:tab/>
            </w:r>
            <w:r w:rsidRPr="006463FE">
              <w:rPr>
                <w:rFonts w:ascii="Times New Roman" w:eastAsia="Arial Unicode MS" w:hAnsi="Times New Roman"/>
                <w:sz w:val="20"/>
                <w:szCs w:val="20"/>
                <w:lang w:eastAsia="ru-RU"/>
              </w:rPr>
              <w:t>№</w:t>
            </w:r>
          </w:p>
        </w:tc>
        <w:tc>
          <w:tcPr>
            <w:tcW w:w="2127" w:type="dxa"/>
            <w:vMerge w:val="restart"/>
            <w:tcBorders>
              <w:top w:val="single" w:sz="4" w:space="0" w:color="auto"/>
              <w:left w:val="single" w:sz="4" w:space="0" w:color="auto"/>
              <w:bottom w:val="single" w:sz="4" w:space="0" w:color="auto"/>
              <w:right w:val="single" w:sz="4" w:space="0" w:color="auto"/>
            </w:tcBorders>
            <w:vAlign w:val="center"/>
          </w:tcPr>
          <w:p w14:paraId="5510E94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Створ наблюдений</w:t>
            </w:r>
          </w:p>
        </w:tc>
        <w:tc>
          <w:tcPr>
            <w:tcW w:w="2126" w:type="dxa"/>
            <w:shd w:val="clear" w:color="auto" w:fill="auto"/>
          </w:tcPr>
          <w:p w14:paraId="04D231C5"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2018</w:t>
            </w:r>
          </w:p>
        </w:tc>
        <w:tc>
          <w:tcPr>
            <w:tcW w:w="1985" w:type="dxa"/>
            <w:shd w:val="clear" w:color="auto" w:fill="auto"/>
          </w:tcPr>
          <w:p w14:paraId="0ECC186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2019</w:t>
            </w:r>
          </w:p>
        </w:tc>
        <w:tc>
          <w:tcPr>
            <w:tcW w:w="2126" w:type="dxa"/>
            <w:shd w:val="clear" w:color="auto" w:fill="auto"/>
          </w:tcPr>
          <w:p w14:paraId="46D0E5F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2020</w:t>
            </w:r>
          </w:p>
        </w:tc>
        <w:tc>
          <w:tcPr>
            <w:tcW w:w="2126" w:type="dxa"/>
            <w:shd w:val="clear" w:color="auto" w:fill="auto"/>
          </w:tcPr>
          <w:p w14:paraId="5713C1B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2021</w:t>
            </w:r>
          </w:p>
        </w:tc>
        <w:tc>
          <w:tcPr>
            <w:tcW w:w="2127" w:type="dxa"/>
            <w:shd w:val="clear" w:color="auto" w:fill="auto"/>
          </w:tcPr>
          <w:p w14:paraId="2BFBB37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2022</w:t>
            </w:r>
          </w:p>
        </w:tc>
        <w:tc>
          <w:tcPr>
            <w:tcW w:w="2126" w:type="dxa"/>
            <w:shd w:val="clear" w:color="auto" w:fill="auto"/>
          </w:tcPr>
          <w:p w14:paraId="7221C81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2023</w:t>
            </w:r>
          </w:p>
        </w:tc>
      </w:tr>
      <w:tr w:rsidR="00F95B23" w:rsidRPr="006463FE" w14:paraId="46706B7A" w14:textId="77777777" w:rsidTr="005E06E5">
        <w:trPr>
          <w:trHeight w:val="267"/>
        </w:trPr>
        <w:tc>
          <w:tcPr>
            <w:tcW w:w="425" w:type="dxa"/>
            <w:vMerge/>
            <w:tcBorders>
              <w:top w:val="single" w:sz="4" w:space="0" w:color="auto"/>
              <w:left w:val="single" w:sz="4" w:space="0" w:color="auto"/>
              <w:bottom w:val="single" w:sz="4" w:space="0" w:color="auto"/>
              <w:right w:val="single" w:sz="4" w:space="0" w:color="auto"/>
            </w:tcBorders>
            <w:vAlign w:val="center"/>
          </w:tcPr>
          <w:p w14:paraId="153B753D" w14:textId="77777777" w:rsidR="00F95B23" w:rsidRPr="006463FE" w:rsidRDefault="00F95B23" w:rsidP="005E06E5">
            <w:pPr>
              <w:spacing w:after="0" w:line="240" w:lineRule="auto"/>
              <w:rPr>
                <w:rFonts w:ascii="Times New Roman" w:eastAsia="Arial Unicode MS" w:hAnsi="Times New Roman"/>
                <w:bCs/>
                <w:sz w:val="20"/>
                <w:szCs w:val="20"/>
                <w:lang w:eastAsia="ru-RU"/>
              </w:rPr>
            </w:pPr>
          </w:p>
        </w:tc>
        <w:tc>
          <w:tcPr>
            <w:tcW w:w="2127" w:type="dxa"/>
            <w:vMerge/>
            <w:tcBorders>
              <w:top w:val="single" w:sz="4" w:space="0" w:color="auto"/>
              <w:left w:val="single" w:sz="4" w:space="0" w:color="auto"/>
              <w:bottom w:val="single" w:sz="4" w:space="0" w:color="auto"/>
              <w:right w:val="single" w:sz="4" w:space="0" w:color="auto"/>
            </w:tcBorders>
            <w:vAlign w:val="center"/>
          </w:tcPr>
          <w:p w14:paraId="250D6F57" w14:textId="77777777" w:rsidR="00F95B23" w:rsidRPr="006463FE" w:rsidRDefault="00F95B23" w:rsidP="005E06E5">
            <w:pPr>
              <w:spacing w:after="0" w:line="240" w:lineRule="auto"/>
              <w:rPr>
                <w:rFonts w:ascii="Times New Roman" w:eastAsia="Times New Roman" w:hAnsi="Times New Roman"/>
                <w:bCs/>
                <w:i/>
                <w:sz w:val="20"/>
                <w:szCs w:val="20"/>
                <w:lang w:eastAsia="ru-RU"/>
              </w:rPr>
            </w:pPr>
          </w:p>
        </w:tc>
        <w:tc>
          <w:tcPr>
            <w:tcW w:w="2126" w:type="dxa"/>
            <w:tcBorders>
              <w:top w:val="single" w:sz="4" w:space="0" w:color="auto"/>
              <w:left w:val="single" w:sz="4" w:space="0" w:color="auto"/>
              <w:bottom w:val="single" w:sz="4" w:space="0" w:color="auto"/>
              <w:right w:val="single" w:sz="4" w:space="0" w:color="auto"/>
            </w:tcBorders>
          </w:tcPr>
          <w:p w14:paraId="0F752FB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1985" w:type="dxa"/>
            <w:tcBorders>
              <w:top w:val="single" w:sz="4" w:space="0" w:color="auto"/>
              <w:left w:val="single" w:sz="4" w:space="0" w:color="auto"/>
              <w:bottom w:val="single" w:sz="4" w:space="0" w:color="auto"/>
              <w:right w:val="single" w:sz="4" w:space="0" w:color="auto"/>
            </w:tcBorders>
          </w:tcPr>
          <w:p w14:paraId="1DB3D0B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165B3C3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45222994"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7" w:type="dxa"/>
            <w:shd w:val="clear" w:color="auto" w:fill="auto"/>
          </w:tcPr>
          <w:p w14:paraId="4AA1E88F"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c>
          <w:tcPr>
            <w:tcW w:w="2126" w:type="dxa"/>
            <w:shd w:val="clear" w:color="auto" w:fill="auto"/>
          </w:tcPr>
          <w:p w14:paraId="40638EF7"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Класс качества и разряд</w:t>
            </w:r>
          </w:p>
        </w:tc>
      </w:tr>
      <w:tr w:rsidR="00F95B23" w:rsidRPr="006463FE" w14:paraId="727363B3" w14:textId="77777777" w:rsidTr="005E06E5">
        <w:tc>
          <w:tcPr>
            <w:tcW w:w="425" w:type="dxa"/>
            <w:tcBorders>
              <w:top w:val="nil"/>
              <w:left w:val="single" w:sz="4" w:space="0" w:color="auto"/>
              <w:bottom w:val="single" w:sz="4" w:space="0" w:color="auto"/>
              <w:right w:val="single" w:sz="4" w:space="0" w:color="auto"/>
            </w:tcBorders>
          </w:tcPr>
          <w:p w14:paraId="61D807AD" w14:textId="77777777" w:rsidR="00F95B23" w:rsidRPr="006463FE" w:rsidRDefault="00F95B23" w:rsidP="005E06E5">
            <w:pPr>
              <w:spacing w:after="0" w:line="240" w:lineRule="auto"/>
              <w:ind w:right="-108"/>
              <w:rPr>
                <w:rFonts w:ascii="Times New Roman" w:eastAsia="Arial Unicode MS" w:hAnsi="Times New Roman"/>
                <w:bCs/>
                <w:sz w:val="20"/>
                <w:szCs w:val="20"/>
                <w:lang w:eastAsia="ru-RU"/>
              </w:rPr>
            </w:pPr>
            <w:r w:rsidRPr="006463FE">
              <w:rPr>
                <w:rFonts w:ascii="Times New Roman" w:eastAsia="Arial Unicode MS" w:hAnsi="Times New Roman"/>
                <w:bCs/>
                <w:sz w:val="20"/>
                <w:szCs w:val="20"/>
                <w:lang w:eastAsia="ru-RU"/>
              </w:rPr>
              <w:t>45</w:t>
            </w:r>
          </w:p>
        </w:tc>
        <w:tc>
          <w:tcPr>
            <w:tcW w:w="2127" w:type="dxa"/>
            <w:tcBorders>
              <w:top w:val="nil"/>
              <w:left w:val="single" w:sz="4" w:space="0" w:color="auto"/>
              <w:bottom w:val="single" w:sz="4" w:space="0" w:color="auto"/>
              <w:right w:val="single" w:sz="4" w:space="0" w:color="auto"/>
            </w:tcBorders>
          </w:tcPr>
          <w:p w14:paraId="37AB6851" w14:textId="77777777" w:rsidR="00F95B23" w:rsidRPr="006463FE" w:rsidRDefault="00F95B23" w:rsidP="005E06E5">
            <w:pPr>
              <w:spacing w:after="0" w:line="240" w:lineRule="auto"/>
              <w:rPr>
                <w:rFonts w:ascii="Times New Roman" w:eastAsia="Arial Unicode MS" w:hAnsi="Times New Roman"/>
                <w:bCs/>
                <w:sz w:val="20"/>
                <w:szCs w:val="20"/>
                <w:lang w:eastAsia="ru-RU"/>
              </w:rPr>
            </w:pPr>
            <w:r w:rsidRPr="006463FE">
              <w:rPr>
                <w:rFonts w:ascii="Times New Roman" w:eastAsia="Times New Roman" w:hAnsi="Times New Roman"/>
                <w:bCs/>
                <w:sz w:val="20"/>
                <w:szCs w:val="20"/>
                <w:lang w:eastAsia="ru-RU"/>
              </w:rPr>
              <w:t xml:space="preserve">Широковское </w:t>
            </w:r>
            <w:proofErr w:type="spellStart"/>
            <w:r w:rsidRPr="006463FE">
              <w:rPr>
                <w:rFonts w:ascii="Times New Roman" w:eastAsia="Times New Roman" w:hAnsi="Times New Roman"/>
                <w:bCs/>
                <w:sz w:val="20"/>
                <w:szCs w:val="20"/>
                <w:lang w:eastAsia="ru-RU"/>
              </w:rPr>
              <w:t>вдхр</w:t>
            </w:r>
            <w:proofErr w:type="spellEnd"/>
            <w:r w:rsidRPr="006463FE">
              <w:rPr>
                <w:rFonts w:ascii="Times New Roman" w:eastAsia="Times New Roman" w:hAnsi="Times New Roman"/>
                <w:bCs/>
                <w:sz w:val="20"/>
                <w:szCs w:val="20"/>
                <w:lang w:eastAsia="ru-RU"/>
              </w:rPr>
              <w:t>.</w:t>
            </w:r>
          </w:p>
        </w:tc>
        <w:tc>
          <w:tcPr>
            <w:tcW w:w="2126" w:type="dxa"/>
            <w:shd w:val="clear" w:color="auto" w:fill="auto"/>
          </w:tcPr>
          <w:p w14:paraId="45CDB78E"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00078B0C"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1985" w:type="dxa"/>
            <w:shd w:val="clear" w:color="auto" w:fill="auto"/>
          </w:tcPr>
          <w:p w14:paraId="3C6DF14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60CDE0D2"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6" w:type="dxa"/>
            <w:shd w:val="clear" w:color="auto" w:fill="auto"/>
          </w:tcPr>
          <w:p w14:paraId="5536D053" w14:textId="77777777" w:rsidR="00F95B23" w:rsidRPr="006463FE" w:rsidRDefault="00F95B23" w:rsidP="005E06E5">
            <w:pPr>
              <w:spacing w:after="0" w:line="240" w:lineRule="auto"/>
              <w:jc w:val="center"/>
              <w:rPr>
                <w:rFonts w:ascii="Times New Roman" w:eastAsia="Times New Roman" w:hAnsi="Times New Roman"/>
                <w:color w:val="000000"/>
                <w:sz w:val="20"/>
                <w:szCs w:val="20"/>
                <w:lang w:eastAsia="ru-RU"/>
              </w:rPr>
            </w:pPr>
            <w:r w:rsidRPr="006463FE">
              <w:rPr>
                <w:rFonts w:ascii="Times New Roman" w:eastAsia="Times New Roman" w:hAnsi="Times New Roman"/>
                <w:sz w:val="20"/>
                <w:szCs w:val="20"/>
                <w:lang w:eastAsia="ru-RU"/>
              </w:rPr>
              <w:t xml:space="preserve">3 </w:t>
            </w:r>
            <w:r w:rsidRPr="006463FE">
              <w:rPr>
                <w:rFonts w:ascii="Times New Roman" w:eastAsia="Times New Roman" w:hAnsi="Times New Roman"/>
                <w:color w:val="000000"/>
                <w:sz w:val="20"/>
                <w:szCs w:val="20"/>
                <w:lang w:eastAsia="ru-RU"/>
              </w:rPr>
              <w:t>«а»</w:t>
            </w:r>
          </w:p>
          <w:p w14:paraId="32E2D98B"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43C077B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«б»</w:t>
            </w:r>
          </w:p>
          <w:p w14:paraId="49BDBFF6"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«очень загрязненная»</w:t>
            </w:r>
          </w:p>
        </w:tc>
        <w:tc>
          <w:tcPr>
            <w:tcW w:w="2127" w:type="dxa"/>
            <w:shd w:val="clear" w:color="auto" w:fill="auto"/>
          </w:tcPr>
          <w:p w14:paraId="0F7A0C59"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3 «а»</w:t>
            </w:r>
          </w:p>
          <w:p w14:paraId="58386CDA"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«загрязненная»</w:t>
            </w:r>
          </w:p>
        </w:tc>
        <w:tc>
          <w:tcPr>
            <w:tcW w:w="2126" w:type="dxa"/>
            <w:shd w:val="clear" w:color="auto" w:fill="auto"/>
          </w:tcPr>
          <w:p w14:paraId="07B4BBB8"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2</w:t>
            </w:r>
          </w:p>
          <w:p w14:paraId="3B923120" w14:textId="77777777" w:rsidR="00F95B23" w:rsidRPr="006463FE" w:rsidRDefault="00F95B23" w:rsidP="005E06E5">
            <w:pPr>
              <w:spacing w:after="0" w:line="240" w:lineRule="auto"/>
              <w:jc w:val="center"/>
              <w:rPr>
                <w:rFonts w:ascii="Times New Roman" w:eastAsia="Times New Roman" w:hAnsi="Times New Roman"/>
                <w:sz w:val="20"/>
                <w:szCs w:val="20"/>
                <w:lang w:eastAsia="ru-RU"/>
              </w:rPr>
            </w:pPr>
            <w:r w:rsidRPr="006463FE">
              <w:rPr>
                <w:rFonts w:ascii="Times New Roman" w:eastAsia="Times New Roman" w:hAnsi="Times New Roman"/>
                <w:sz w:val="20"/>
                <w:szCs w:val="20"/>
                <w:lang w:eastAsia="ru-RU"/>
              </w:rPr>
              <w:t>«слабо загрязненная»</w:t>
            </w:r>
          </w:p>
        </w:tc>
      </w:tr>
    </w:tbl>
    <w:p w14:paraId="4FC4CA61" w14:textId="77777777" w:rsidR="00F95B23" w:rsidRPr="006463FE" w:rsidRDefault="00F95B23" w:rsidP="00F95B23">
      <w:pPr>
        <w:spacing w:after="0" w:line="240" w:lineRule="auto"/>
        <w:jc w:val="center"/>
        <w:rPr>
          <w:rFonts w:ascii="Times New Roman" w:eastAsia="Times New Roman" w:hAnsi="Times New Roman"/>
          <w:b/>
          <w:sz w:val="28"/>
          <w:szCs w:val="28"/>
          <w:lang w:eastAsia="ru-RU"/>
        </w:rPr>
      </w:pPr>
    </w:p>
    <w:p w14:paraId="4B94CAEC" w14:textId="77777777" w:rsidR="00F95B23" w:rsidRPr="006463FE" w:rsidRDefault="00F95B23" w:rsidP="00F95B23">
      <w:pPr>
        <w:tabs>
          <w:tab w:val="left" w:pos="7041"/>
        </w:tabs>
        <w:spacing w:after="0" w:line="240" w:lineRule="auto"/>
        <w:ind w:left="-720" w:right="-426" w:firstLine="294"/>
        <w:jc w:val="center"/>
        <w:rPr>
          <w:rFonts w:ascii="Times New Roman" w:eastAsia="Times New Roman" w:hAnsi="Times New Roman"/>
          <w:sz w:val="24"/>
          <w:szCs w:val="24"/>
          <w:lang w:eastAsia="ru-RU"/>
        </w:rPr>
      </w:pPr>
      <w:r w:rsidRPr="006463FE">
        <w:rPr>
          <w:rFonts w:ascii="Times New Roman" w:eastAsia="Times New Roman" w:hAnsi="Times New Roman"/>
          <w:sz w:val="24"/>
          <w:szCs w:val="24"/>
          <w:lang w:eastAsia="ru-RU"/>
        </w:rPr>
        <w:t xml:space="preserve">. </w:t>
      </w:r>
    </w:p>
    <w:bookmarkEnd w:id="1"/>
    <w:p w14:paraId="4E088AB0" w14:textId="01029DF1" w:rsidR="00F95B23" w:rsidRPr="00F95B23" w:rsidRDefault="00F95B23" w:rsidP="00F95B23">
      <w:pPr>
        <w:spacing w:after="0" w:line="240" w:lineRule="auto"/>
        <w:jc w:val="right"/>
        <w:rPr>
          <w:rFonts w:ascii="Times New Roman" w:eastAsia="Times New Roman" w:hAnsi="Times New Roman"/>
          <w:sz w:val="24"/>
          <w:szCs w:val="24"/>
          <w:lang w:eastAsia="ru-RU"/>
        </w:rPr>
        <w:sectPr w:rsidR="00F95B23" w:rsidRPr="00F95B23" w:rsidSect="00F95B23">
          <w:pgSz w:w="16838" w:h="11906" w:orient="landscape"/>
          <w:pgMar w:top="1985" w:right="1134" w:bottom="624" w:left="1134" w:header="709" w:footer="113" w:gutter="0"/>
          <w:cols w:space="708"/>
          <w:docGrid w:linePitch="360"/>
        </w:sectPr>
      </w:pPr>
      <w:r w:rsidRPr="006463FE">
        <w:rPr>
          <w:rFonts w:ascii="Times New Roman" w:eastAsia="Times New Roman" w:hAnsi="Times New Roman"/>
          <w:sz w:val="24"/>
          <w:szCs w:val="24"/>
          <w:lang w:eastAsia="ru-RU"/>
        </w:rPr>
        <w:t xml:space="preserve">   </w:t>
      </w:r>
    </w:p>
    <w:p w14:paraId="2B15B812" w14:textId="1DFB556A" w:rsidR="00135EF7" w:rsidRDefault="00135EF7" w:rsidP="00135EF7">
      <w:pPr>
        <w:rPr>
          <w:sz w:val="24"/>
        </w:rPr>
      </w:pPr>
    </w:p>
    <w:p w14:paraId="3DAEADBD" w14:textId="77777777" w:rsidR="00135EF7" w:rsidRPr="00570CC0" w:rsidRDefault="00135EF7" w:rsidP="00570CC0">
      <w:pPr>
        <w:spacing w:line="1" w:lineRule="exact"/>
        <w:rPr>
          <w:highlight w:val="yellow"/>
        </w:rPr>
      </w:pPr>
    </w:p>
    <w:p w14:paraId="714C0798" w14:textId="77777777" w:rsidR="00457F46" w:rsidRPr="00ED038F" w:rsidRDefault="00135EF7" w:rsidP="00135EF7">
      <w:pPr>
        <w:tabs>
          <w:tab w:val="left" w:pos="3744"/>
        </w:tabs>
        <w:rPr>
          <w:rFonts w:ascii="Times New Roman" w:hAnsi="Times New Roman" w:cs="Times New Roman"/>
          <w:b/>
          <w:sz w:val="28"/>
          <w:szCs w:val="28"/>
        </w:rPr>
      </w:pPr>
      <w:r w:rsidRPr="009B745D">
        <w:rPr>
          <w:rFonts w:ascii="Times New Roman" w:hAnsi="Times New Roman" w:cs="Times New Roman"/>
          <w:sz w:val="28"/>
          <w:szCs w:val="28"/>
        </w:rPr>
        <w:tab/>
      </w:r>
      <w:r w:rsidR="008E6F33" w:rsidRPr="00ED038F">
        <w:rPr>
          <w:rFonts w:ascii="Times New Roman" w:hAnsi="Times New Roman" w:cs="Times New Roman"/>
          <w:b/>
          <w:sz w:val="28"/>
          <w:szCs w:val="28"/>
        </w:rPr>
        <w:t xml:space="preserve">3.3. </w:t>
      </w:r>
      <w:r w:rsidR="002751E9">
        <w:rPr>
          <w:rFonts w:ascii="Times New Roman" w:hAnsi="Times New Roman" w:cs="Times New Roman"/>
          <w:b/>
          <w:sz w:val="28"/>
          <w:szCs w:val="28"/>
        </w:rPr>
        <w:t>Качество почвы</w:t>
      </w:r>
    </w:p>
    <w:p w14:paraId="0CCC4D8E" w14:textId="77777777" w:rsidR="008E6F33" w:rsidRPr="009B745D" w:rsidRDefault="008E6F33" w:rsidP="008E6F33">
      <w:pPr>
        <w:pStyle w:val="13"/>
        <w:spacing w:after="80"/>
        <w:ind w:firstLine="708"/>
        <w:jc w:val="both"/>
        <w:rPr>
          <w:rFonts w:ascii="Times New Roman" w:hAnsi="Times New Roman" w:cs="Times New Roman"/>
          <w:i/>
          <w:iCs/>
          <w:color w:val="7F7F7F" w:themeColor="text1" w:themeTint="80"/>
        </w:rPr>
      </w:pPr>
      <w:r w:rsidRPr="009B745D">
        <w:rPr>
          <w:rFonts w:ascii="Times New Roman" w:hAnsi="Times New Roman" w:cs="Times New Roman"/>
          <w:i/>
          <w:iCs/>
          <w:color w:val="7F7F7F" w:themeColor="text1" w:themeTint="80"/>
        </w:rPr>
        <w:t>(по материалам Федерального государственного учреждения</w:t>
      </w:r>
      <w:r w:rsidRPr="009B745D">
        <w:rPr>
          <w:rFonts w:ascii="Times New Roman" w:hAnsi="Times New Roman" w:cs="Times New Roman"/>
          <w:i/>
          <w:iCs/>
          <w:color w:val="7F7F7F" w:themeColor="text1" w:themeTint="80"/>
        </w:rPr>
        <w:br/>
        <w:t>«Государственный центр агрохимической службы «Пермский» (ФГБУ «ГЦАС «Пермский»)</w:t>
      </w:r>
    </w:p>
    <w:p w14:paraId="14C7F377" w14:textId="77777777" w:rsidR="008E6F33" w:rsidRPr="009B745D" w:rsidRDefault="008E6F33" w:rsidP="009B745D">
      <w:pPr>
        <w:pStyle w:val="13"/>
        <w:ind w:firstLine="708"/>
        <w:jc w:val="both"/>
        <w:rPr>
          <w:rFonts w:ascii="Times New Roman" w:hAnsi="Times New Roman" w:cs="Times New Roman"/>
          <w:color w:val="000000" w:themeColor="text1"/>
          <w:sz w:val="28"/>
          <w:szCs w:val="28"/>
          <w:lang w:bidi="ru-RU"/>
        </w:rPr>
      </w:pPr>
      <w:r w:rsidRPr="009B745D">
        <w:rPr>
          <w:rFonts w:ascii="Times New Roman" w:hAnsi="Times New Roman" w:cs="Times New Roman"/>
          <w:color w:val="000000" w:themeColor="text1"/>
          <w:sz w:val="28"/>
          <w:szCs w:val="28"/>
          <w:lang w:bidi="ru-RU"/>
        </w:rPr>
        <w:t>При оценке экологической опасности поч</w:t>
      </w:r>
      <w:r w:rsidRPr="009B745D">
        <w:rPr>
          <w:rFonts w:ascii="Times New Roman" w:hAnsi="Times New Roman" w:cs="Times New Roman"/>
          <w:color w:val="000000" w:themeColor="text1"/>
          <w:sz w:val="28"/>
          <w:szCs w:val="28"/>
          <w:lang w:bidi="ru-RU"/>
        </w:rPr>
        <w:softHyphen/>
        <w:t>венного загрязнения принимается во внимание не только его интенсивность, но и состав загряз</w:t>
      </w:r>
      <w:r w:rsidRPr="009B745D">
        <w:rPr>
          <w:rFonts w:ascii="Times New Roman" w:hAnsi="Times New Roman" w:cs="Times New Roman"/>
          <w:color w:val="000000" w:themeColor="text1"/>
          <w:sz w:val="28"/>
          <w:szCs w:val="28"/>
          <w:lang w:bidi="ru-RU"/>
        </w:rPr>
        <w:softHyphen/>
        <w:t>нителей. В первую очередь это касается элемен</w:t>
      </w:r>
      <w:r w:rsidRPr="009B745D">
        <w:rPr>
          <w:rFonts w:ascii="Times New Roman" w:hAnsi="Times New Roman" w:cs="Times New Roman"/>
          <w:color w:val="000000" w:themeColor="text1"/>
          <w:sz w:val="28"/>
          <w:szCs w:val="28"/>
          <w:lang w:bidi="ru-RU"/>
        </w:rPr>
        <w:softHyphen/>
        <w:t>тов 1-го и 2-го класса гигиенической опасности в соответствии с ГОСТ 17.4.1.01-83.</w:t>
      </w:r>
    </w:p>
    <w:p w14:paraId="55D3DC85" w14:textId="77777777" w:rsidR="008E6F33" w:rsidRPr="009B745D" w:rsidRDefault="008E6F33" w:rsidP="009B745D">
      <w:pPr>
        <w:pStyle w:val="13"/>
        <w:jc w:val="both"/>
        <w:rPr>
          <w:rFonts w:ascii="Times New Roman" w:hAnsi="Times New Roman" w:cs="Times New Roman"/>
          <w:sz w:val="28"/>
          <w:szCs w:val="28"/>
        </w:rPr>
      </w:pPr>
      <w:r w:rsidRPr="009B745D">
        <w:rPr>
          <w:rFonts w:ascii="Times New Roman" w:hAnsi="Times New Roman" w:cs="Times New Roman"/>
          <w:sz w:val="28"/>
          <w:szCs w:val="28"/>
        </w:rPr>
        <w:t xml:space="preserve">1-й класс — мышьяк, ртуть, кадмий, селен, свинец, цинк, бериллий, фтор, </w:t>
      </w:r>
      <w:proofErr w:type="spellStart"/>
      <w:r w:rsidRPr="009B745D">
        <w:rPr>
          <w:rFonts w:ascii="Times New Roman" w:hAnsi="Times New Roman" w:cs="Times New Roman"/>
          <w:sz w:val="28"/>
          <w:szCs w:val="28"/>
        </w:rPr>
        <w:t>бенз</w:t>
      </w:r>
      <w:proofErr w:type="spellEnd"/>
      <w:r w:rsidRPr="009B745D">
        <w:rPr>
          <w:rFonts w:ascii="Times New Roman" w:hAnsi="Times New Roman" w:cs="Times New Roman"/>
          <w:sz w:val="28"/>
          <w:szCs w:val="28"/>
        </w:rPr>
        <w:t xml:space="preserve"> (а) </w:t>
      </w:r>
      <w:proofErr w:type="spellStart"/>
      <w:r w:rsidRPr="009B745D">
        <w:rPr>
          <w:rFonts w:ascii="Times New Roman" w:hAnsi="Times New Roman" w:cs="Times New Roman"/>
          <w:sz w:val="28"/>
          <w:szCs w:val="28"/>
        </w:rPr>
        <w:t>пирен</w:t>
      </w:r>
      <w:proofErr w:type="spellEnd"/>
      <w:r w:rsidRPr="009B745D">
        <w:rPr>
          <w:rFonts w:ascii="Times New Roman" w:hAnsi="Times New Roman" w:cs="Times New Roman"/>
          <w:sz w:val="28"/>
          <w:szCs w:val="28"/>
        </w:rPr>
        <w:t>;</w:t>
      </w:r>
    </w:p>
    <w:p w14:paraId="3BBFAE50" w14:textId="77777777" w:rsidR="008E6F33" w:rsidRPr="009B745D" w:rsidRDefault="008E6F33" w:rsidP="008E6F33">
      <w:pPr>
        <w:pStyle w:val="13"/>
        <w:jc w:val="both"/>
        <w:rPr>
          <w:rFonts w:ascii="Times New Roman" w:hAnsi="Times New Roman" w:cs="Times New Roman"/>
          <w:sz w:val="28"/>
          <w:szCs w:val="28"/>
        </w:rPr>
      </w:pPr>
      <w:r w:rsidRPr="009B745D">
        <w:rPr>
          <w:rFonts w:ascii="Times New Roman" w:hAnsi="Times New Roman" w:cs="Times New Roman"/>
          <w:sz w:val="28"/>
          <w:szCs w:val="28"/>
        </w:rPr>
        <w:t>2-й класс — хром, кобальт, бор, молибден, никель, медь, сурьма, олово;</w:t>
      </w:r>
    </w:p>
    <w:p w14:paraId="438EFE4A" w14:textId="77777777" w:rsidR="008E6F33" w:rsidRPr="009B745D" w:rsidRDefault="008E6F33" w:rsidP="008E6F33">
      <w:pPr>
        <w:pStyle w:val="13"/>
        <w:jc w:val="both"/>
        <w:rPr>
          <w:rFonts w:ascii="Times New Roman" w:hAnsi="Times New Roman" w:cs="Times New Roman"/>
          <w:sz w:val="28"/>
          <w:szCs w:val="28"/>
        </w:rPr>
      </w:pPr>
      <w:r w:rsidRPr="009B745D">
        <w:rPr>
          <w:rFonts w:ascii="Times New Roman" w:hAnsi="Times New Roman" w:cs="Times New Roman"/>
          <w:sz w:val="28"/>
          <w:szCs w:val="28"/>
        </w:rPr>
        <w:t>3-й класс — ванадий, марганец, серебро, фосфор.</w:t>
      </w:r>
    </w:p>
    <w:p w14:paraId="5FBE44CF" w14:textId="2ADF97E1" w:rsidR="008E6F33" w:rsidRDefault="008E6F33" w:rsidP="008E6F33">
      <w:pPr>
        <w:pStyle w:val="13"/>
        <w:jc w:val="both"/>
        <w:rPr>
          <w:rFonts w:ascii="Times New Roman" w:hAnsi="Times New Roman" w:cs="Times New Roman"/>
          <w:sz w:val="28"/>
          <w:szCs w:val="28"/>
        </w:rPr>
      </w:pPr>
      <w:r w:rsidRPr="009B745D">
        <w:rPr>
          <w:rFonts w:ascii="Times New Roman" w:hAnsi="Times New Roman" w:cs="Times New Roman"/>
          <w:sz w:val="28"/>
          <w:szCs w:val="28"/>
        </w:rPr>
        <w:t>Ежегодно испытательная лаборатория ФГБУ «ГЦАС «Пермский» проводит анализ почвы для эколого-токсикологической оценки земель сель</w:t>
      </w:r>
      <w:r w:rsidRPr="009B745D">
        <w:rPr>
          <w:rFonts w:ascii="Times New Roman" w:hAnsi="Times New Roman" w:cs="Times New Roman"/>
          <w:sz w:val="28"/>
          <w:szCs w:val="28"/>
        </w:rPr>
        <w:softHyphen/>
        <w:t>скохозяйственного назначения некоторых сель</w:t>
      </w:r>
      <w:r w:rsidRPr="009B745D">
        <w:rPr>
          <w:rFonts w:ascii="Times New Roman" w:hAnsi="Times New Roman" w:cs="Times New Roman"/>
          <w:sz w:val="28"/>
          <w:szCs w:val="28"/>
        </w:rPr>
        <w:softHyphen/>
        <w:t>скохозяйственных предприятий Пермского края. Анализ содержания в почве тяжелых металлов проводится в осредненных (смешанных) образцах.</w:t>
      </w:r>
    </w:p>
    <w:p w14:paraId="5ED261B6" w14:textId="77777777" w:rsidR="000C384C" w:rsidRDefault="000C384C" w:rsidP="008E6F33">
      <w:pPr>
        <w:pStyle w:val="13"/>
        <w:jc w:val="both"/>
        <w:rPr>
          <w:rFonts w:ascii="Times New Roman" w:hAnsi="Times New Roman" w:cs="Times New Roman"/>
          <w:sz w:val="28"/>
          <w:szCs w:val="28"/>
        </w:rPr>
      </w:pPr>
    </w:p>
    <w:p w14:paraId="0FD56EAD" w14:textId="3F0666AC" w:rsidR="000C384C" w:rsidRPr="00281C06" w:rsidRDefault="000C384C" w:rsidP="000C384C">
      <w:pPr>
        <w:spacing w:after="0" w:line="240" w:lineRule="auto"/>
        <w:jc w:val="center"/>
        <w:rPr>
          <w:rFonts w:ascii="Times New Roman" w:eastAsia="Times New Roman" w:hAnsi="Times New Roman"/>
          <w:b/>
          <w:sz w:val="28"/>
          <w:szCs w:val="28"/>
          <w:lang w:eastAsia="ru-RU"/>
        </w:rPr>
      </w:pPr>
      <w:r w:rsidRPr="00281C06">
        <w:rPr>
          <w:rFonts w:ascii="Times New Roman" w:eastAsia="Times New Roman" w:hAnsi="Times New Roman"/>
          <w:b/>
          <w:sz w:val="28"/>
          <w:szCs w:val="28"/>
          <w:lang w:eastAsia="ru-RU"/>
        </w:rPr>
        <w:t xml:space="preserve">Содержание валовых форм тяжелых металлов и токсичных элементов в </w:t>
      </w:r>
      <w:r>
        <w:rPr>
          <w:rFonts w:ascii="Times New Roman" w:eastAsia="Times New Roman" w:hAnsi="Times New Roman"/>
          <w:b/>
          <w:sz w:val="28"/>
          <w:szCs w:val="28"/>
          <w:lang w:eastAsia="ru-RU"/>
        </w:rPr>
        <w:t>Чайковском городском округе</w:t>
      </w:r>
      <w:r w:rsidRPr="00281C06">
        <w:rPr>
          <w:rFonts w:ascii="Times New Roman" w:eastAsia="Times New Roman" w:hAnsi="Times New Roman"/>
          <w:b/>
          <w:sz w:val="28"/>
          <w:szCs w:val="28"/>
          <w:lang w:eastAsia="ru-RU"/>
        </w:rPr>
        <w:t xml:space="preserve"> за 2018-2023 гг.</w:t>
      </w:r>
    </w:p>
    <w:p w14:paraId="0A03AA7C" w14:textId="77777777" w:rsidR="000C384C" w:rsidRPr="00281C06" w:rsidRDefault="000C384C" w:rsidP="000C384C">
      <w:pPr>
        <w:spacing w:after="0" w:line="240" w:lineRule="auto"/>
        <w:rPr>
          <w:rFonts w:ascii="Times New Roman" w:eastAsia="Times New Roman" w:hAnsi="Times New Roman"/>
          <w:lang w:eastAsia="ru-RU"/>
        </w:rPr>
      </w:pPr>
    </w:p>
    <w:tbl>
      <w:tblPr>
        <w:tblW w:w="9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
        <w:gridCol w:w="1129"/>
        <w:gridCol w:w="1089"/>
        <w:gridCol w:w="946"/>
        <w:gridCol w:w="1436"/>
        <w:gridCol w:w="646"/>
        <w:gridCol w:w="643"/>
        <w:gridCol w:w="838"/>
        <w:gridCol w:w="813"/>
        <w:gridCol w:w="663"/>
        <w:gridCol w:w="915"/>
      </w:tblGrid>
      <w:tr w:rsidR="000C384C" w:rsidRPr="00BB3FCA" w14:paraId="37CAA369" w14:textId="77777777" w:rsidTr="000C384C">
        <w:trPr>
          <w:trHeight w:val="558"/>
        </w:trPr>
        <w:tc>
          <w:tcPr>
            <w:tcW w:w="395" w:type="dxa"/>
            <w:vMerge w:val="restart"/>
            <w:shd w:val="clear" w:color="auto" w:fill="auto"/>
          </w:tcPr>
          <w:p w14:paraId="49AFFD09" w14:textId="77777777" w:rsidR="000C384C" w:rsidRPr="00BB3FCA" w:rsidRDefault="000C384C" w:rsidP="005E06E5">
            <w:pPr>
              <w:spacing w:after="0" w:line="240" w:lineRule="auto"/>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w:t>
            </w:r>
          </w:p>
        </w:tc>
        <w:tc>
          <w:tcPr>
            <w:tcW w:w="1129" w:type="dxa"/>
            <w:vMerge w:val="restart"/>
            <w:shd w:val="clear" w:color="auto" w:fill="auto"/>
          </w:tcPr>
          <w:p w14:paraId="174949C5" w14:textId="67A11254" w:rsidR="000C384C" w:rsidRPr="00BB3FCA" w:rsidRDefault="000C384C" w:rsidP="005E06E5">
            <w:pPr>
              <w:spacing w:after="0" w:line="240" w:lineRule="auto"/>
              <w:rPr>
                <w:rFonts w:ascii="Times New Roman" w:eastAsia="Times New Roman" w:hAnsi="Times New Roman"/>
                <w:sz w:val="20"/>
                <w:szCs w:val="20"/>
                <w:lang w:eastAsia="ru-RU"/>
              </w:rPr>
            </w:pPr>
            <w:r w:rsidRPr="00BB3FCA">
              <w:rPr>
                <w:rFonts w:ascii="Times New Roman" w:eastAsia="Times New Roman" w:hAnsi="Times New Roman"/>
                <w:sz w:val="20"/>
                <w:szCs w:val="20"/>
                <w:lang w:eastAsia="ru-RU"/>
              </w:rPr>
              <w:t>Год обследования</w:t>
            </w:r>
          </w:p>
        </w:tc>
        <w:tc>
          <w:tcPr>
            <w:tcW w:w="1089" w:type="dxa"/>
            <w:vMerge w:val="restart"/>
            <w:shd w:val="clear" w:color="auto" w:fill="auto"/>
          </w:tcPr>
          <w:p w14:paraId="719FBBCB" w14:textId="77777777" w:rsidR="000C384C" w:rsidRPr="00BB3FCA" w:rsidRDefault="000C384C" w:rsidP="005E06E5">
            <w:pPr>
              <w:spacing w:after="0" w:line="240" w:lineRule="auto"/>
              <w:jc w:val="center"/>
              <w:rPr>
                <w:rFonts w:ascii="Times New Roman" w:eastAsia="Times New Roman" w:hAnsi="Times New Roman"/>
                <w:sz w:val="24"/>
                <w:szCs w:val="24"/>
                <w:lang w:eastAsia="ru-RU"/>
              </w:rPr>
            </w:pPr>
          </w:p>
          <w:p w14:paraId="17F4418D" w14:textId="77777777" w:rsidR="000C384C" w:rsidRPr="00BB3FCA" w:rsidRDefault="000C384C" w:rsidP="005E06E5">
            <w:pPr>
              <w:spacing w:after="0" w:line="240" w:lineRule="auto"/>
              <w:jc w:val="center"/>
              <w:rPr>
                <w:rFonts w:ascii="Times New Roman" w:eastAsia="Times New Roman" w:hAnsi="Times New Roman"/>
                <w:sz w:val="24"/>
                <w:szCs w:val="24"/>
                <w:lang w:eastAsia="ru-RU"/>
              </w:rPr>
            </w:pPr>
          </w:p>
          <w:p w14:paraId="108379CB" w14:textId="77777777" w:rsidR="000C384C" w:rsidRPr="00BB3FCA" w:rsidRDefault="000C384C" w:rsidP="005E06E5">
            <w:pPr>
              <w:spacing w:after="0" w:line="240" w:lineRule="auto"/>
              <w:jc w:val="center"/>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Район</w:t>
            </w:r>
          </w:p>
        </w:tc>
        <w:tc>
          <w:tcPr>
            <w:tcW w:w="946" w:type="dxa"/>
            <w:vMerge w:val="restart"/>
            <w:shd w:val="clear" w:color="auto" w:fill="auto"/>
          </w:tcPr>
          <w:p w14:paraId="1EE423BC" w14:textId="77777777" w:rsidR="000C384C" w:rsidRPr="00BB3FCA" w:rsidRDefault="000C384C" w:rsidP="005E06E5">
            <w:pPr>
              <w:spacing w:after="0" w:line="240" w:lineRule="auto"/>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Площадь пашни,</w:t>
            </w:r>
          </w:p>
          <w:p w14:paraId="313BA59C" w14:textId="77777777" w:rsidR="000C384C" w:rsidRPr="00BB3FCA" w:rsidRDefault="000C384C" w:rsidP="005E06E5">
            <w:pPr>
              <w:spacing w:after="0" w:line="240" w:lineRule="auto"/>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тыс. га</w:t>
            </w:r>
          </w:p>
        </w:tc>
        <w:tc>
          <w:tcPr>
            <w:tcW w:w="1436" w:type="dxa"/>
            <w:vMerge w:val="restart"/>
            <w:shd w:val="clear" w:color="auto" w:fill="auto"/>
          </w:tcPr>
          <w:p w14:paraId="584D21FE" w14:textId="066AD0C9" w:rsidR="000C384C" w:rsidRPr="00BB3FCA" w:rsidRDefault="000C384C" w:rsidP="005E06E5">
            <w:pPr>
              <w:spacing w:after="0" w:line="240" w:lineRule="auto"/>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Обсле</w:t>
            </w:r>
            <w:r>
              <w:rPr>
                <w:rFonts w:ascii="Times New Roman" w:eastAsia="Times New Roman" w:hAnsi="Times New Roman"/>
                <w:sz w:val="24"/>
                <w:szCs w:val="24"/>
                <w:lang w:eastAsia="ru-RU"/>
              </w:rPr>
              <w:t>д</w:t>
            </w:r>
            <w:r w:rsidRPr="00BB3FCA">
              <w:rPr>
                <w:rFonts w:ascii="Times New Roman" w:eastAsia="Times New Roman" w:hAnsi="Times New Roman"/>
                <w:sz w:val="24"/>
                <w:szCs w:val="24"/>
                <w:lang w:eastAsia="ru-RU"/>
              </w:rPr>
              <w:t>ованная площадь, тыс. га</w:t>
            </w:r>
          </w:p>
        </w:tc>
        <w:tc>
          <w:tcPr>
            <w:tcW w:w="2940" w:type="dxa"/>
            <w:gridSpan w:val="4"/>
            <w:shd w:val="clear" w:color="auto" w:fill="auto"/>
          </w:tcPr>
          <w:p w14:paraId="221E02B0" w14:textId="77777777" w:rsidR="000C384C" w:rsidRPr="00BB3FCA" w:rsidRDefault="000C384C" w:rsidP="005E06E5">
            <w:pPr>
              <w:spacing w:after="0" w:line="240" w:lineRule="auto"/>
              <w:jc w:val="center"/>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Тяжелые металлы</w:t>
            </w:r>
          </w:p>
        </w:tc>
        <w:tc>
          <w:tcPr>
            <w:tcW w:w="1578" w:type="dxa"/>
            <w:gridSpan w:val="2"/>
            <w:shd w:val="clear" w:color="auto" w:fill="auto"/>
          </w:tcPr>
          <w:p w14:paraId="7459E59D" w14:textId="77777777" w:rsidR="000C384C" w:rsidRPr="00BB3FCA" w:rsidRDefault="000C384C" w:rsidP="005E06E5">
            <w:pPr>
              <w:spacing w:after="0" w:line="240" w:lineRule="auto"/>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Токсичные элементы</w:t>
            </w:r>
          </w:p>
        </w:tc>
      </w:tr>
      <w:tr w:rsidR="000C384C" w:rsidRPr="00BB3FCA" w14:paraId="13146289" w14:textId="77777777" w:rsidTr="000C384C">
        <w:trPr>
          <w:trHeight w:val="558"/>
        </w:trPr>
        <w:tc>
          <w:tcPr>
            <w:tcW w:w="395" w:type="dxa"/>
            <w:vMerge/>
            <w:shd w:val="clear" w:color="auto" w:fill="auto"/>
          </w:tcPr>
          <w:p w14:paraId="73EBB1DB" w14:textId="77777777" w:rsidR="000C384C" w:rsidRPr="00BB3FCA" w:rsidRDefault="000C384C" w:rsidP="005E06E5">
            <w:pPr>
              <w:spacing w:after="0" w:line="240" w:lineRule="auto"/>
              <w:rPr>
                <w:rFonts w:ascii="Times New Roman" w:eastAsia="Times New Roman" w:hAnsi="Times New Roman"/>
                <w:sz w:val="24"/>
                <w:szCs w:val="24"/>
                <w:lang w:eastAsia="ru-RU"/>
              </w:rPr>
            </w:pPr>
          </w:p>
        </w:tc>
        <w:tc>
          <w:tcPr>
            <w:tcW w:w="1129" w:type="dxa"/>
            <w:vMerge/>
            <w:shd w:val="clear" w:color="auto" w:fill="auto"/>
          </w:tcPr>
          <w:p w14:paraId="34132009" w14:textId="77777777" w:rsidR="000C384C" w:rsidRPr="00BB3FCA" w:rsidRDefault="000C384C" w:rsidP="005E06E5">
            <w:pPr>
              <w:spacing w:after="0" w:line="240" w:lineRule="auto"/>
              <w:rPr>
                <w:rFonts w:ascii="Times New Roman" w:eastAsia="Times New Roman" w:hAnsi="Times New Roman"/>
                <w:sz w:val="20"/>
                <w:szCs w:val="20"/>
                <w:lang w:eastAsia="ru-RU"/>
              </w:rPr>
            </w:pPr>
          </w:p>
        </w:tc>
        <w:tc>
          <w:tcPr>
            <w:tcW w:w="1089" w:type="dxa"/>
            <w:vMerge/>
            <w:shd w:val="clear" w:color="auto" w:fill="auto"/>
          </w:tcPr>
          <w:p w14:paraId="5CC0CE50" w14:textId="77777777" w:rsidR="000C384C" w:rsidRPr="00BB3FCA" w:rsidRDefault="000C384C" w:rsidP="005E06E5">
            <w:pPr>
              <w:spacing w:after="0" w:line="240" w:lineRule="auto"/>
              <w:jc w:val="center"/>
              <w:rPr>
                <w:rFonts w:ascii="Times New Roman" w:eastAsia="Times New Roman" w:hAnsi="Times New Roman"/>
                <w:sz w:val="24"/>
                <w:szCs w:val="24"/>
                <w:lang w:eastAsia="ru-RU"/>
              </w:rPr>
            </w:pPr>
          </w:p>
        </w:tc>
        <w:tc>
          <w:tcPr>
            <w:tcW w:w="946" w:type="dxa"/>
            <w:vMerge/>
            <w:shd w:val="clear" w:color="auto" w:fill="auto"/>
          </w:tcPr>
          <w:p w14:paraId="6BB7B31E" w14:textId="77777777" w:rsidR="000C384C" w:rsidRPr="00BB3FCA" w:rsidRDefault="000C384C" w:rsidP="005E06E5">
            <w:pPr>
              <w:spacing w:after="0" w:line="240" w:lineRule="auto"/>
              <w:rPr>
                <w:rFonts w:ascii="Times New Roman" w:eastAsia="Times New Roman" w:hAnsi="Times New Roman"/>
                <w:sz w:val="24"/>
                <w:szCs w:val="24"/>
                <w:lang w:eastAsia="ru-RU"/>
              </w:rPr>
            </w:pPr>
          </w:p>
        </w:tc>
        <w:tc>
          <w:tcPr>
            <w:tcW w:w="1436" w:type="dxa"/>
            <w:vMerge/>
            <w:shd w:val="clear" w:color="auto" w:fill="auto"/>
          </w:tcPr>
          <w:p w14:paraId="015F80DC" w14:textId="77777777" w:rsidR="000C384C" w:rsidRPr="00BB3FCA" w:rsidRDefault="000C384C" w:rsidP="005E06E5">
            <w:pPr>
              <w:spacing w:after="0" w:line="240" w:lineRule="auto"/>
              <w:rPr>
                <w:rFonts w:ascii="Times New Roman" w:eastAsia="Times New Roman" w:hAnsi="Times New Roman"/>
                <w:sz w:val="24"/>
                <w:szCs w:val="24"/>
                <w:lang w:eastAsia="ru-RU"/>
              </w:rPr>
            </w:pPr>
          </w:p>
        </w:tc>
        <w:tc>
          <w:tcPr>
            <w:tcW w:w="646" w:type="dxa"/>
            <w:shd w:val="clear" w:color="auto" w:fill="auto"/>
          </w:tcPr>
          <w:p w14:paraId="47DF2E3F" w14:textId="77777777" w:rsidR="000C384C" w:rsidRPr="00BB3FCA" w:rsidRDefault="000C384C" w:rsidP="005E06E5">
            <w:pPr>
              <w:spacing w:after="0" w:line="240" w:lineRule="auto"/>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Медь</w:t>
            </w:r>
          </w:p>
        </w:tc>
        <w:tc>
          <w:tcPr>
            <w:tcW w:w="643" w:type="dxa"/>
            <w:shd w:val="clear" w:color="auto" w:fill="auto"/>
          </w:tcPr>
          <w:p w14:paraId="57FDF4D0" w14:textId="77777777" w:rsidR="000C384C" w:rsidRPr="00BB3FCA" w:rsidRDefault="000C384C" w:rsidP="005E06E5">
            <w:pPr>
              <w:spacing w:after="0" w:line="240" w:lineRule="auto"/>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Цинк</w:t>
            </w:r>
          </w:p>
        </w:tc>
        <w:tc>
          <w:tcPr>
            <w:tcW w:w="838" w:type="dxa"/>
            <w:shd w:val="clear" w:color="auto" w:fill="auto"/>
          </w:tcPr>
          <w:p w14:paraId="44A5B145" w14:textId="77777777" w:rsidR="000C384C" w:rsidRPr="00BB3FCA" w:rsidRDefault="000C384C" w:rsidP="005E06E5">
            <w:pPr>
              <w:spacing w:after="0" w:line="240" w:lineRule="auto"/>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Кадмий</w:t>
            </w:r>
          </w:p>
        </w:tc>
        <w:tc>
          <w:tcPr>
            <w:tcW w:w="813" w:type="dxa"/>
            <w:shd w:val="clear" w:color="auto" w:fill="auto"/>
          </w:tcPr>
          <w:p w14:paraId="238E7883" w14:textId="77777777" w:rsidR="000C384C" w:rsidRPr="00BB3FCA" w:rsidRDefault="000C384C" w:rsidP="005E06E5">
            <w:pPr>
              <w:spacing w:after="0" w:line="240" w:lineRule="auto"/>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Свинец</w:t>
            </w:r>
          </w:p>
        </w:tc>
        <w:tc>
          <w:tcPr>
            <w:tcW w:w="663" w:type="dxa"/>
            <w:shd w:val="clear" w:color="auto" w:fill="auto"/>
          </w:tcPr>
          <w:p w14:paraId="2BB20844" w14:textId="77777777" w:rsidR="000C384C" w:rsidRPr="00BB3FCA" w:rsidRDefault="000C384C" w:rsidP="005E06E5">
            <w:pPr>
              <w:spacing w:after="0" w:line="240" w:lineRule="auto"/>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Ртуть</w:t>
            </w:r>
          </w:p>
        </w:tc>
        <w:tc>
          <w:tcPr>
            <w:tcW w:w="915" w:type="dxa"/>
            <w:shd w:val="clear" w:color="auto" w:fill="auto"/>
          </w:tcPr>
          <w:p w14:paraId="67F3E7E6" w14:textId="77777777" w:rsidR="000C384C" w:rsidRPr="00BB3FCA" w:rsidRDefault="000C384C" w:rsidP="005E06E5">
            <w:pPr>
              <w:spacing w:after="0" w:line="240" w:lineRule="auto"/>
              <w:rPr>
                <w:rFonts w:ascii="Times New Roman" w:eastAsia="Times New Roman" w:hAnsi="Times New Roman"/>
                <w:sz w:val="24"/>
                <w:szCs w:val="24"/>
                <w:lang w:eastAsia="ru-RU"/>
              </w:rPr>
            </w:pPr>
            <w:r w:rsidRPr="00BB3FCA">
              <w:rPr>
                <w:rFonts w:ascii="Times New Roman" w:eastAsia="Times New Roman" w:hAnsi="Times New Roman"/>
                <w:sz w:val="24"/>
                <w:szCs w:val="24"/>
                <w:lang w:eastAsia="ru-RU"/>
              </w:rPr>
              <w:t>Мышьяк</w:t>
            </w:r>
          </w:p>
        </w:tc>
      </w:tr>
      <w:tr w:rsidR="000C384C" w:rsidRPr="00BB3FCA" w14:paraId="460158D4" w14:textId="77777777" w:rsidTr="000C384C">
        <w:trPr>
          <w:trHeight w:val="181"/>
        </w:trPr>
        <w:tc>
          <w:tcPr>
            <w:tcW w:w="395" w:type="dxa"/>
            <w:vMerge w:val="restart"/>
            <w:shd w:val="clear" w:color="auto" w:fill="auto"/>
          </w:tcPr>
          <w:p w14:paraId="5B3B0A3F"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p w14:paraId="0304F007"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p w14:paraId="6F78E78D" w14:textId="03189E8E"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1129" w:type="dxa"/>
            <w:shd w:val="clear" w:color="auto" w:fill="auto"/>
          </w:tcPr>
          <w:p w14:paraId="0C57F01C"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2018</w:t>
            </w:r>
          </w:p>
        </w:tc>
        <w:tc>
          <w:tcPr>
            <w:tcW w:w="1089" w:type="dxa"/>
            <w:vMerge w:val="restart"/>
            <w:shd w:val="clear" w:color="auto" w:fill="auto"/>
          </w:tcPr>
          <w:p w14:paraId="2B4537AB" w14:textId="77777777" w:rsidR="000C384C" w:rsidRDefault="000C384C" w:rsidP="000C384C">
            <w:pPr>
              <w:spacing w:after="0" w:line="240" w:lineRule="auto"/>
              <w:rPr>
                <w:rFonts w:ascii="Times New Roman" w:eastAsia="Times New Roman" w:hAnsi="Times New Roman"/>
                <w:sz w:val="24"/>
                <w:szCs w:val="24"/>
                <w:lang w:eastAsia="ru-RU"/>
              </w:rPr>
            </w:pPr>
          </w:p>
          <w:p w14:paraId="17343185" w14:textId="15A16281" w:rsidR="000C384C" w:rsidRPr="000C384C" w:rsidRDefault="000C384C" w:rsidP="000C384C">
            <w:pPr>
              <w:spacing w:after="0" w:line="240" w:lineRule="auto"/>
              <w:rPr>
                <w:rFonts w:ascii="Times New Roman" w:eastAsia="Times New Roman" w:hAnsi="Times New Roman"/>
                <w:lang w:eastAsia="ru-RU"/>
              </w:rPr>
            </w:pPr>
            <w:r w:rsidRPr="000C384C">
              <w:rPr>
                <w:rFonts w:ascii="Times New Roman" w:eastAsia="Times New Roman" w:hAnsi="Times New Roman"/>
                <w:lang w:eastAsia="ru-RU"/>
              </w:rPr>
              <w:t>Чайковск</w:t>
            </w:r>
            <w:r>
              <w:rPr>
                <w:rFonts w:ascii="Times New Roman" w:eastAsia="Times New Roman" w:hAnsi="Times New Roman"/>
                <w:lang w:eastAsia="ru-RU"/>
              </w:rPr>
              <w:t>ий</w:t>
            </w:r>
          </w:p>
        </w:tc>
        <w:tc>
          <w:tcPr>
            <w:tcW w:w="946" w:type="dxa"/>
            <w:vMerge w:val="restart"/>
            <w:shd w:val="clear" w:color="auto" w:fill="auto"/>
          </w:tcPr>
          <w:p w14:paraId="485C7B74"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p w14:paraId="1EF8FD90"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p w14:paraId="512450C8"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30,77</w:t>
            </w:r>
          </w:p>
        </w:tc>
        <w:tc>
          <w:tcPr>
            <w:tcW w:w="1436" w:type="dxa"/>
            <w:vMerge w:val="restart"/>
            <w:shd w:val="clear" w:color="auto" w:fill="auto"/>
          </w:tcPr>
          <w:p w14:paraId="793BEFD4"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p w14:paraId="0B6C9CCB"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p w14:paraId="60C7C620"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30,77</w:t>
            </w:r>
          </w:p>
        </w:tc>
        <w:tc>
          <w:tcPr>
            <w:tcW w:w="646" w:type="dxa"/>
            <w:shd w:val="clear" w:color="auto" w:fill="auto"/>
          </w:tcPr>
          <w:p w14:paraId="6B08A42C"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643" w:type="dxa"/>
            <w:shd w:val="clear" w:color="auto" w:fill="auto"/>
          </w:tcPr>
          <w:p w14:paraId="458F1110"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838" w:type="dxa"/>
            <w:shd w:val="clear" w:color="auto" w:fill="auto"/>
          </w:tcPr>
          <w:p w14:paraId="1C8E6E01"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0,05</w:t>
            </w:r>
          </w:p>
        </w:tc>
        <w:tc>
          <w:tcPr>
            <w:tcW w:w="813" w:type="dxa"/>
            <w:shd w:val="clear" w:color="auto" w:fill="auto"/>
          </w:tcPr>
          <w:p w14:paraId="1F1ED204"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2,71</w:t>
            </w:r>
          </w:p>
        </w:tc>
        <w:tc>
          <w:tcPr>
            <w:tcW w:w="663" w:type="dxa"/>
            <w:shd w:val="clear" w:color="auto" w:fill="auto"/>
          </w:tcPr>
          <w:p w14:paraId="7C6B9906"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0,025</w:t>
            </w:r>
          </w:p>
        </w:tc>
        <w:tc>
          <w:tcPr>
            <w:tcW w:w="915" w:type="dxa"/>
            <w:shd w:val="clear" w:color="auto" w:fill="auto"/>
          </w:tcPr>
          <w:p w14:paraId="46DA7683"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2,34</w:t>
            </w:r>
          </w:p>
        </w:tc>
      </w:tr>
      <w:tr w:rsidR="000C384C" w:rsidRPr="00BB3FCA" w14:paraId="24AA5334" w14:textId="77777777" w:rsidTr="000C384C">
        <w:trPr>
          <w:trHeight w:val="196"/>
        </w:trPr>
        <w:tc>
          <w:tcPr>
            <w:tcW w:w="395" w:type="dxa"/>
            <w:vMerge/>
            <w:shd w:val="clear" w:color="auto" w:fill="auto"/>
          </w:tcPr>
          <w:p w14:paraId="3CB9A3AB"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1129" w:type="dxa"/>
            <w:shd w:val="clear" w:color="auto" w:fill="auto"/>
          </w:tcPr>
          <w:p w14:paraId="38C8AB1E"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2019</w:t>
            </w:r>
          </w:p>
        </w:tc>
        <w:tc>
          <w:tcPr>
            <w:tcW w:w="1089" w:type="dxa"/>
            <w:vMerge/>
            <w:shd w:val="clear" w:color="auto" w:fill="auto"/>
          </w:tcPr>
          <w:p w14:paraId="05596921"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946" w:type="dxa"/>
            <w:vMerge/>
            <w:shd w:val="clear" w:color="auto" w:fill="auto"/>
          </w:tcPr>
          <w:p w14:paraId="5222D88D"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1436" w:type="dxa"/>
            <w:vMerge/>
            <w:shd w:val="clear" w:color="auto" w:fill="auto"/>
          </w:tcPr>
          <w:p w14:paraId="1DDA7097"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646" w:type="dxa"/>
            <w:shd w:val="clear" w:color="auto" w:fill="auto"/>
          </w:tcPr>
          <w:p w14:paraId="601E22C0"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643" w:type="dxa"/>
            <w:shd w:val="clear" w:color="auto" w:fill="auto"/>
          </w:tcPr>
          <w:p w14:paraId="7F280E0A"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838" w:type="dxa"/>
            <w:shd w:val="clear" w:color="auto" w:fill="auto"/>
          </w:tcPr>
          <w:p w14:paraId="3EAFA439"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0,05</w:t>
            </w:r>
          </w:p>
        </w:tc>
        <w:tc>
          <w:tcPr>
            <w:tcW w:w="813" w:type="dxa"/>
            <w:shd w:val="clear" w:color="auto" w:fill="auto"/>
          </w:tcPr>
          <w:p w14:paraId="733BEBA8"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2,71</w:t>
            </w:r>
          </w:p>
        </w:tc>
        <w:tc>
          <w:tcPr>
            <w:tcW w:w="663" w:type="dxa"/>
            <w:shd w:val="clear" w:color="auto" w:fill="auto"/>
          </w:tcPr>
          <w:p w14:paraId="5CCC7AC6"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0,025</w:t>
            </w:r>
          </w:p>
        </w:tc>
        <w:tc>
          <w:tcPr>
            <w:tcW w:w="915" w:type="dxa"/>
            <w:shd w:val="clear" w:color="auto" w:fill="auto"/>
          </w:tcPr>
          <w:p w14:paraId="2B8EE9C1"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2,34</w:t>
            </w:r>
          </w:p>
        </w:tc>
      </w:tr>
      <w:tr w:rsidR="000C384C" w:rsidRPr="00BB3FCA" w14:paraId="4A7E2845" w14:textId="77777777" w:rsidTr="000C384C">
        <w:trPr>
          <w:trHeight w:val="196"/>
        </w:trPr>
        <w:tc>
          <w:tcPr>
            <w:tcW w:w="395" w:type="dxa"/>
            <w:vMerge/>
            <w:shd w:val="clear" w:color="auto" w:fill="auto"/>
          </w:tcPr>
          <w:p w14:paraId="3546AD4F"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1129" w:type="dxa"/>
            <w:shd w:val="clear" w:color="auto" w:fill="auto"/>
          </w:tcPr>
          <w:p w14:paraId="73738B1C"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2020</w:t>
            </w:r>
          </w:p>
        </w:tc>
        <w:tc>
          <w:tcPr>
            <w:tcW w:w="1089" w:type="dxa"/>
            <w:vMerge/>
            <w:shd w:val="clear" w:color="auto" w:fill="auto"/>
          </w:tcPr>
          <w:p w14:paraId="32ACA217"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946" w:type="dxa"/>
            <w:vMerge/>
            <w:shd w:val="clear" w:color="auto" w:fill="auto"/>
          </w:tcPr>
          <w:p w14:paraId="23D31C02"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1436" w:type="dxa"/>
            <w:vMerge/>
            <w:shd w:val="clear" w:color="auto" w:fill="auto"/>
          </w:tcPr>
          <w:p w14:paraId="74E62F6C"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646" w:type="dxa"/>
            <w:shd w:val="clear" w:color="auto" w:fill="auto"/>
          </w:tcPr>
          <w:p w14:paraId="3DB63300"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643" w:type="dxa"/>
            <w:shd w:val="clear" w:color="auto" w:fill="auto"/>
          </w:tcPr>
          <w:p w14:paraId="11CF6F14"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838" w:type="dxa"/>
            <w:shd w:val="clear" w:color="auto" w:fill="auto"/>
          </w:tcPr>
          <w:p w14:paraId="5DE51134"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0,05</w:t>
            </w:r>
          </w:p>
        </w:tc>
        <w:tc>
          <w:tcPr>
            <w:tcW w:w="813" w:type="dxa"/>
            <w:shd w:val="clear" w:color="auto" w:fill="auto"/>
          </w:tcPr>
          <w:p w14:paraId="37D1E7E9"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2,71</w:t>
            </w:r>
          </w:p>
        </w:tc>
        <w:tc>
          <w:tcPr>
            <w:tcW w:w="663" w:type="dxa"/>
            <w:shd w:val="clear" w:color="auto" w:fill="auto"/>
          </w:tcPr>
          <w:p w14:paraId="0ABA9E54"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0,025</w:t>
            </w:r>
          </w:p>
        </w:tc>
        <w:tc>
          <w:tcPr>
            <w:tcW w:w="915" w:type="dxa"/>
            <w:shd w:val="clear" w:color="auto" w:fill="auto"/>
          </w:tcPr>
          <w:p w14:paraId="3458B756"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2,34</w:t>
            </w:r>
          </w:p>
        </w:tc>
      </w:tr>
      <w:tr w:rsidR="000C384C" w:rsidRPr="00BB3FCA" w14:paraId="4DE66354" w14:textId="77777777" w:rsidTr="000C384C">
        <w:trPr>
          <w:trHeight w:val="196"/>
        </w:trPr>
        <w:tc>
          <w:tcPr>
            <w:tcW w:w="395" w:type="dxa"/>
            <w:vMerge/>
            <w:shd w:val="clear" w:color="auto" w:fill="auto"/>
          </w:tcPr>
          <w:p w14:paraId="64DBCA96"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1129" w:type="dxa"/>
            <w:shd w:val="clear" w:color="auto" w:fill="auto"/>
          </w:tcPr>
          <w:p w14:paraId="5EF7CF6E"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2021</w:t>
            </w:r>
          </w:p>
        </w:tc>
        <w:tc>
          <w:tcPr>
            <w:tcW w:w="1089" w:type="dxa"/>
            <w:vMerge/>
            <w:shd w:val="clear" w:color="auto" w:fill="auto"/>
          </w:tcPr>
          <w:p w14:paraId="63DDA13A"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946" w:type="dxa"/>
            <w:vMerge/>
            <w:shd w:val="clear" w:color="auto" w:fill="auto"/>
          </w:tcPr>
          <w:p w14:paraId="487F07FC"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1436" w:type="dxa"/>
            <w:vMerge/>
            <w:shd w:val="clear" w:color="auto" w:fill="auto"/>
          </w:tcPr>
          <w:p w14:paraId="4C622730"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646" w:type="dxa"/>
            <w:shd w:val="clear" w:color="auto" w:fill="auto"/>
          </w:tcPr>
          <w:p w14:paraId="6C8631B4"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643" w:type="dxa"/>
            <w:shd w:val="clear" w:color="auto" w:fill="auto"/>
          </w:tcPr>
          <w:p w14:paraId="732DBB5A"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838" w:type="dxa"/>
            <w:shd w:val="clear" w:color="auto" w:fill="auto"/>
          </w:tcPr>
          <w:p w14:paraId="3C795A5D"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0,05</w:t>
            </w:r>
          </w:p>
        </w:tc>
        <w:tc>
          <w:tcPr>
            <w:tcW w:w="813" w:type="dxa"/>
            <w:shd w:val="clear" w:color="auto" w:fill="auto"/>
          </w:tcPr>
          <w:p w14:paraId="168C8691"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2,71</w:t>
            </w:r>
          </w:p>
        </w:tc>
        <w:tc>
          <w:tcPr>
            <w:tcW w:w="663" w:type="dxa"/>
            <w:shd w:val="clear" w:color="auto" w:fill="auto"/>
          </w:tcPr>
          <w:p w14:paraId="281327EB"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0,025</w:t>
            </w:r>
          </w:p>
        </w:tc>
        <w:tc>
          <w:tcPr>
            <w:tcW w:w="915" w:type="dxa"/>
            <w:shd w:val="clear" w:color="auto" w:fill="auto"/>
          </w:tcPr>
          <w:p w14:paraId="01EF218A"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2,34</w:t>
            </w:r>
          </w:p>
        </w:tc>
      </w:tr>
      <w:tr w:rsidR="000C384C" w:rsidRPr="00BB3FCA" w14:paraId="06DB39C1" w14:textId="77777777" w:rsidTr="000C384C">
        <w:trPr>
          <w:trHeight w:val="196"/>
        </w:trPr>
        <w:tc>
          <w:tcPr>
            <w:tcW w:w="395" w:type="dxa"/>
            <w:vMerge/>
            <w:shd w:val="clear" w:color="auto" w:fill="auto"/>
          </w:tcPr>
          <w:p w14:paraId="1A7D7033"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1129" w:type="dxa"/>
            <w:shd w:val="clear" w:color="auto" w:fill="auto"/>
          </w:tcPr>
          <w:p w14:paraId="59462779"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2022</w:t>
            </w:r>
          </w:p>
        </w:tc>
        <w:tc>
          <w:tcPr>
            <w:tcW w:w="1089" w:type="dxa"/>
            <w:vMerge/>
            <w:shd w:val="clear" w:color="auto" w:fill="auto"/>
          </w:tcPr>
          <w:p w14:paraId="736529B7"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946" w:type="dxa"/>
            <w:vMerge/>
            <w:shd w:val="clear" w:color="auto" w:fill="auto"/>
          </w:tcPr>
          <w:p w14:paraId="0AFE4CBE"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1436" w:type="dxa"/>
            <w:vMerge/>
            <w:shd w:val="clear" w:color="auto" w:fill="auto"/>
          </w:tcPr>
          <w:p w14:paraId="58D2C0DB"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646" w:type="dxa"/>
            <w:shd w:val="clear" w:color="auto" w:fill="auto"/>
          </w:tcPr>
          <w:p w14:paraId="283D755D"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643" w:type="dxa"/>
            <w:shd w:val="clear" w:color="auto" w:fill="auto"/>
          </w:tcPr>
          <w:p w14:paraId="58CC4886"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838" w:type="dxa"/>
            <w:shd w:val="clear" w:color="auto" w:fill="auto"/>
          </w:tcPr>
          <w:p w14:paraId="3007316B"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0,05</w:t>
            </w:r>
          </w:p>
        </w:tc>
        <w:tc>
          <w:tcPr>
            <w:tcW w:w="813" w:type="dxa"/>
            <w:shd w:val="clear" w:color="auto" w:fill="auto"/>
          </w:tcPr>
          <w:p w14:paraId="1EFFAF90"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2,71</w:t>
            </w:r>
          </w:p>
        </w:tc>
        <w:tc>
          <w:tcPr>
            <w:tcW w:w="663" w:type="dxa"/>
            <w:shd w:val="clear" w:color="auto" w:fill="auto"/>
          </w:tcPr>
          <w:p w14:paraId="51FEEB0C"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0,025</w:t>
            </w:r>
          </w:p>
        </w:tc>
        <w:tc>
          <w:tcPr>
            <w:tcW w:w="915" w:type="dxa"/>
            <w:shd w:val="clear" w:color="auto" w:fill="auto"/>
          </w:tcPr>
          <w:p w14:paraId="3B8C0CFE"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2,34</w:t>
            </w:r>
          </w:p>
        </w:tc>
      </w:tr>
      <w:tr w:rsidR="000C384C" w:rsidRPr="00BB3FCA" w14:paraId="321CE03E" w14:textId="77777777" w:rsidTr="000C384C">
        <w:trPr>
          <w:trHeight w:val="196"/>
        </w:trPr>
        <w:tc>
          <w:tcPr>
            <w:tcW w:w="395" w:type="dxa"/>
            <w:vMerge/>
            <w:shd w:val="clear" w:color="auto" w:fill="auto"/>
          </w:tcPr>
          <w:p w14:paraId="23434D8C"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1129" w:type="dxa"/>
            <w:shd w:val="clear" w:color="auto" w:fill="auto"/>
          </w:tcPr>
          <w:p w14:paraId="6802C2AF"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2023</w:t>
            </w:r>
          </w:p>
        </w:tc>
        <w:tc>
          <w:tcPr>
            <w:tcW w:w="1089" w:type="dxa"/>
            <w:vMerge/>
            <w:shd w:val="clear" w:color="auto" w:fill="auto"/>
          </w:tcPr>
          <w:p w14:paraId="4CF390B6"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946" w:type="dxa"/>
            <w:vMerge/>
            <w:shd w:val="clear" w:color="auto" w:fill="auto"/>
          </w:tcPr>
          <w:p w14:paraId="3703677D"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1436" w:type="dxa"/>
            <w:vMerge/>
            <w:shd w:val="clear" w:color="auto" w:fill="auto"/>
          </w:tcPr>
          <w:p w14:paraId="18A60A4B" w14:textId="77777777" w:rsidR="000C384C" w:rsidRPr="00BB3FCA" w:rsidRDefault="000C384C" w:rsidP="005E06E5">
            <w:pPr>
              <w:spacing w:after="0" w:line="240" w:lineRule="auto"/>
              <w:jc w:val="center"/>
              <w:rPr>
                <w:rFonts w:ascii="Times New Roman" w:eastAsia="Times New Roman" w:hAnsi="Times New Roman"/>
                <w:i/>
                <w:sz w:val="16"/>
                <w:szCs w:val="16"/>
                <w:lang w:eastAsia="ru-RU"/>
              </w:rPr>
            </w:pPr>
          </w:p>
        </w:tc>
        <w:tc>
          <w:tcPr>
            <w:tcW w:w="646" w:type="dxa"/>
            <w:shd w:val="clear" w:color="auto" w:fill="auto"/>
          </w:tcPr>
          <w:p w14:paraId="34E59798"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643" w:type="dxa"/>
            <w:shd w:val="clear" w:color="auto" w:fill="auto"/>
          </w:tcPr>
          <w:p w14:paraId="66F56C78"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p>
        </w:tc>
        <w:tc>
          <w:tcPr>
            <w:tcW w:w="838" w:type="dxa"/>
            <w:shd w:val="clear" w:color="auto" w:fill="auto"/>
          </w:tcPr>
          <w:p w14:paraId="704F3805"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0,05</w:t>
            </w:r>
          </w:p>
        </w:tc>
        <w:tc>
          <w:tcPr>
            <w:tcW w:w="813" w:type="dxa"/>
            <w:shd w:val="clear" w:color="auto" w:fill="auto"/>
          </w:tcPr>
          <w:p w14:paraId="2A24FE65"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2,71</w:t>
            </w:r>
          </w:p>
        </w:tc>
        <w:tc>
          <w:tcPr>
            <w:tcW w:w="663" w:type="dxa"/>
            <w:shd w:val="clear" w:color="auto" w:fill="auto"/>
          </w:tcPr>
          <w:p w14:paraId="684035CA"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0,025</w:t>
            </w:r>
          </w:p>
        </w:tc>
        <w:tc>
          <w:tcPr>
            <w:tcW w:w="915" w:type="dxa"/>
            <w:shd w:val="clear" w:color="auto" w:fill="auto"/>
          </w:tcPr>
          <w:p w14:paraId="025C8311" w14:textId="77777777" w:rsidR="000C384C" w:rsidRPr="00BB3FCA" w:rsidRDefault="000C384C" w:rsidP="005E06E5">
            <w:pPr>
              <w:spacing w:after="0" w:line="240" w:lineRule="auto"/>
              <w:jc w:val="center"/>
              <w:rPr>
                <w:rFonts w:ascii="Times New Roman" w:eastAsia="Times New Roman" w:hAnsi="Times New Roman"/>
                <w:sz w:val="16"/>
                <w:szCs w:val="16"/>
                <w:lang w:eastAsia="ru-RU"/>
              </w:rPr>
            </w:pPr>
            <w:r w:rsidRPr="00BB3FCA">
              <w:rPr>
                <w:rFonts w:ascii="Times New Roman" w:eastAsia="Times New Roman" w:hAnsi="Times New Roman"/>
                <w:sz w:val="16"/>
                <w:szCs w:val="16"/>
                <w:lang w:eastAsia="ru-RU"/>
              </w:rPr>
              <w:t>2,34</w:t>
            </w:r>
          </w:p>
        </w:tc>
      </w:tr>
    </w:tbl>
    <w:p w14:paraId="30756193" w14:textId="77777777" w:rsidR="000C384C" w:rsidRPr="009B745D" w:rsidRDefault="000C384C" w:rsidP="008E6F33">
      <w:pPr>
        <w:pStyle w:val="13"/>
        <w:jc w:val="both"/>
        <w:rPr>
          <w:rFonts w:ascii="Times New Roman" w:hAnsi="Times New Roman" w:cs="Times New Roman"/>
          <w:sz w:val="28"/>
          <w:szCs w:val="28"/>
        </w:rPr>
      </w:pPr>
    </w:p>
    <w:p w14:paraId="6B0EFCAC" w14:textId="77777777" w:rsidR="008E6F33" w:rsidRPr="00ED038F" w:rsidRDefault="008E6F33" w:rsidP="009B745D">
      <w:pPr>
        <w:pStyle w:val="13"/>
        <w:spacing w:after="80"/>
        <w:ind w:firstLine="0"/>
        <w:jc w:val="both"/>
        <w:rPr>
          <w:rFonts w:ascii="Times New Roman" w:hAnsi="Times New Roman" w:cs="Times New Roman"/>
          <w:color w:val="000000" w:themeColor="text1"/>
          <w:sz w:val="28"/>
          <w:szCs w:val="28"/>
          <w:highlight w:val="yellow"/>
        </w:rPr>
      </w:pPr>
    </w:p>
    <w:p w14:paraId="390055C2" w14:textId="77777777" w:rsidR="00826B0B" w:rsidRPr="00ED038F" w:rsidRDefault="002751E9" w:rsidP="00FA6479">
      <w:pPr>
        <w:pStyle w:val="28"/>
        <w:keepNext/>
        <w:keepLines/>
        <w:numPr>
          <w:ilvl w:val="1"/>
          <w:numId w:val="22"/>
        </w:numPr>
        <w:tabs>
          <w:tab w:val="left" w:pos="718"/>
        </w:tabs>
        <w:ind w:firstLine="0"/>
        <w:rPr>
          <w:rFonts w:ascii="Times New Roman" w:hAnsi="Times New Roman" w:cs="Times New Roman"/>
        </w:rPr>
      </w:pPr>
      <w:r>
        <w:rPr>
          <w:rFonts w:ascii="Times New Roman" w:hAnsi="Times New Roman" w:cs="Times New Roman"/>
          <w:sz w:val="28"/>
          <w:szCs w:val="28"/>
        </w:rPr>
        <w:t>Радиационная обстановка</w:t>
      </w:r>
    </w:p>
    <w:p w14:paraId="5CE6D64E" w14:textId="77777777" w:rsidR="00826B0B" w:rsidRPr="00ED038F" w:rsidRDefault="00826B0B" w:rsidP="00826B0B">
      <w:pPr>
        <w:pStyle w:val="28"/>
        <w:keepNext/>
        <w:keepLines/>
        <w:tabs>
          <w:tab w:val="left" w:pos="718"/>
        </w:tabs>
        <w:ind w:left="720"/>
        <w:jc w:val="left"/>
        <w:rPr>
          <w:rFonts w:ascii="Times New Roman" w:hAnsi="Times New Roman" w:cs="Times New Roman"/>
          <w:i/>
          <w:iCs/>
          <w:color w:val="7F7F7F" w:themeColor="text1" w:themeTint="80"/>
          <w:sz w:val="20"/>
          <w:szCs w:val="20"/>
        </w:rPr>
      </w:pPr>
      <w:r w:rsidRPr="00ED038F">
        <w:rPr>
          <w:rFonts w:ascii="Times New Roman" w:hAnsi="Times New Roman" w:cs="Times New Roman"/>
          <w:i/>
          <w:iCs/>
          <w:color w:val="7F7F7F" w:themeColor="text1" w:themeTint="80"/>
          <w:sz w:val="20"/>
          <w:szCs w:val="20"/>
        </w:rPr>
        <w:t>(по материалам Пермского центра по гидрометеорологии и мониторингу окружающей среды — филиала Федерального государственного бюджетного учреждения «Уральское управление</w:t>
      </w:r>
      <w:r w:rsidRPr="00ED038F">
        <w:rPr>
          <w:rFonts w:ascii="Times New Roman" w:hAnsi="Times New Roman" w:cs="Times New Roman"/>
          <w:i/>
          <w:iCs/>
          <w:color w:val="7F7F7F" w:themeColor="text1" w:themeTint="80"/>
          <w:sz w:val="20"/>
          <w:szCs w:val="20"/>
        </w:rPr>
        <w:br/>
        <w:t>по гидрометеорологии и мониторингу окружающей среды»)</w:t>
      </w:r>
    </w:p>
    <w:p w14:paraId="1EB85E95" w14:textId="77777777" w:rsidR="00826B0B" w:rsidRPr="00ED038F" w:rsidRDefault="00826B0B" w:rsidP="00826B0B">
      <w:pPr>
        <w:pStyle w:val="13"/>
        <w:jc w:val="both"/>
        <w:rPr>
          <w:rFonts w:ascii="Times New Roman" w:hAnsi="Times New Roman" w:cs="Times New Roman"/>
          <w:sz w:val="28"/>
          <w:szCs w:val="28"/>
        </w:rPr>
      </w:pPr>
      <w:r w:rsidRPr="00ED038F">
        <w:rPr>
          <w:rFonts w:ascii="Times New Roman" w:hAnsi="Times New Roman" w:cs="Times New Roman"/>
          <w:sz w:val="28"/>
          <w:szCs w:val="28"/>
        </w:rPr>
        <w:t>На территории Пермского края радиоактивных источников, подлежащих учету, нет.</w:t>
      </w:r>
    </w:p>
    <w:p w14:paraId="2211315A" w14:textId="77777777" w:rsidR="00826B0B" w:rsidRPr="00ED038F" w:rsidRDefault="00826B0B" w:rsidP="00826B0B">
      <w:pPr>
        <w:pStyle w:val="13"/>
        <w:jc w:val="both"/>
        <w:rPr>
          <w:rFonts w:ascii="Times New Roman" w:hAnsi="Times New Roman" w:cs="Times New Roman"/>
          <w:sz w:val="28"/>
          <w:szCs w:val="28"/>
        </w:rPr>
      </w:pPr>
      <w:r w:rsidRPr="00ED038F">
        <w:rPr>
          <w:rFonts w:ascii="Times New Roman" w:hAnsi="Times New Roman" w:cs="Times New Roman"/>
          <w:sz w:val="28"/>
          <w:szCs w:val="28"/>
        </w:rPr>
        <w:t>По программе радиационного мониторинга ФГБУ «Уральское УГМС» наблюдения ведутся за фо</w:t>
      </w:r>
      <w:r w:rsidRPr="00ED038F">
        <w:rPr>
          <w:rFonts w:ascii="Times New Roman" w:hAnsi="Times New Roman" w:cs="Times New Roman"/>
          <w:sz w:val="28"/>
          <w:szCs w:val="28"/>
        </w:rPr>
        <w:softHyphen/>
        <w:t xml:space="preserve">новой мощностью </w:t>
      </w:r>
      <w:proofErr w:type="spellStart"/>
      <w:r w:rsidRPr="00ED038F">
        <w:rPr>
          <w:rFonts w:ascii="Times New Roman" w:hAnsi="Times New Roman" w:cs="Times New Roman"/>
          <w:sz w:val="28"/>
          <w:szCs w:val="28"/>
        </w:rPr>
        <w:t>амбиентного</w:t>
      </w:r>
      <w:proofErr w:type="spellEnd"/>
      <w:r w:rsidRPr="00ED038F">
        <w:rPr>
          <w:rFonts w:ascii="Times New Roman" w:hAnsi="Times New Roman" w:cs="Times New Roman"/>
          <w:sz w:val="28"/>
          <w:szCs w:val="28"/>
        </w:rPr>
        <w:t xml:space="preserve"> эквивалента дозы гамма-излучения (МЭД), как за наиболее опасным излучением, имеющим высокую проникающую способность.</w:t>
      </w:r>
    </w:p>
    <w:p w14:paraId="089F1E85" w14:textId="22A5D90C" w:rsidR="00826B0B" w:rsidRPr="00ED038F" w:rsidRDefault="00826B0B" w:rsidP="00FA6479">
      <w:pPr>
        <w:pStyle w:val="13"/>
        <w:numPr>
          <w:ilvl w:val="0"/>
          <w:numId w:val="23"/>
        </w:numPr>
        <w:tabs>
          <w:tab w:val="left" w:pos="408"/>
        </w:tabs>
        <w:jc w:val="both"/>
        <w:rPr>
          <w:rFonts w:ascii="Times New Roman" w:hAnsi="Times New Roman" w:cs="Times New Roman"/>
          <w:sz w:val="28"/>
          <w:szCs w:val="28"/>
        </w:rPr>
      </w:pPr>
      <w:r w:rsidRPr="00ED038F">
        <w:rPr>
          <w:rFonts w:ascii="Times New Roman" w:hAnsi="Times New Roman" w:cs="Times New Roman"/>
          <w:sz w:val="28"/>
          <w:szCs w:val="28"/>
        </w:rPr>
        <w:lastRenderedPageBreak/>
        <w:t>Наблюдения за МЭД в 202</w:t>
      </w:r>
      <w:r w:rsidR="00855368">
        <w:rPr>
          <w:rFonts w:ascii="Times New Roman" w:hAnsi="Times New Roman" w:cs="Times New Roman"/>
          <w:sz w:val="28"/>
          <w:szCs w:val="28"/>
        </w:rPr>
        <w:t>3</w:t>
      </w:r>
      <w:r w:rsidRPr="00ED038F">
        <w:rPr>
          <w:rFonts w:ascii="Times New Roman" w:hAnsi="Times New Roman" w:cs="Times New Roman"/>
          <w:sz w:val="28"/>
          <w:szCs w:val="28"/>
        </w:rPr>
        <w:t xml:space="preserve"> г. проводились Пермским ЦГМС на 15 метеостанциях края.</w:t>
      </w:r>
    </w:p>
    <w:p w14:paraId="5B62791B" w14:textId="77777777" w:rsidR="00826B0B" w:rsidRPr="00ED038F" w:rsidRDefault="00826B0B" w:rsidP="00FA6479">
      <w:pPr>
        <w:pStyle w:val="13"/>
        <w:numPr>
          <w:ilvl w:val="0"/>
          <w:numId w:val="23"/>
        </w:numPr>
        <w:tabs>
          <w:tab w:val="left" w:pos="408"/>
        </w:tabs>
        <w:ind w:left="380" w:hanging="380"/>
        <w:jc w:val="both"/>
        <w:rPr>
          <w:rFonts w:ascii="Times New Roman" w:hAnsi="Times New Roman" w:cs="Times New Roman"/>
          <w:sz w:val="28"/>
          <w:szCs w:val="28"/>
        </w:rPr>
      </w:pPr>
      <w:r w:rsidRPr="00ED038F">
        <w:rPr>
          <w:rFonts w:ascii="Times New Roman" w:hAnsi="Times New Roman" w:cs="Times New Roman"/>
          <w:sz w:val="28"/>
          <w:szCs w:val="28"/>
        </w:rPr>
        <w:t>Наблюдения за МЭД проводились ежедневно в срок 11 час. местного времени.</w:t>
      </w:r>
    </w:p>
    <w:p w14:paraId="6BCCE1C3" w14:textId="77777777" w:rsidR="00826B0B" w:rsidRPr="00ED038F" w:rsidRDefault="00826B0B" w:rsidP="00FA6479">
      <w:pPr>
        <w:pStyle w:val="13"/>
        <w:numPr>
          <w:ilvl w:val="0"/>
          <w:numId w:val="23"/>
        </w:numPr>
        <w:tabs>
          <w:tab w:val="left" w:pos="408"/>
        </w:tabs>
        <w:ind w:left="380" w:hanging="380"/>
        <w:jc w:val="both"/>
        <w:rPr>
          <w:rFonts w:ascii="Times New Roman" w:hAnsi="Times New Roman" w:cs="Times New Roman"/>
          <w:sz w:val="28"/>
          <w:szCs w:val="28"/>
        </w:rPr>
      </w:pPr>
      <w:r w:rsidRPr="00ED038F">
        <w:rPr>
          <w:rFonts w:ascii="Times New Roman" w:hAnsi="Times New Roman" w:cs="Times New Roman"/>
          <w:sz w:val="28"/>
          <w:szCs w:val="28"/>
        </w:rPr>
        <w:t>Уровень МЭД не достигал критериев ВЗ и ЭВЗ, то есть был в пределах естественного.</w:t>
      </w:r>
    </w:p>
    <w:p w14:paraId="2DFDF7B1" w14:textId="4F84720E" w:rsidR="00826B0B" w:rsidRPr="00ED038F" w:rsidRDefault="00826B0B" w:rsidP="00826B0B">
      <w:pPr>
        <w:pStyle w:val="28"/>
        <w:keepNext/>
        <w:keepLines/>
        <w:tabs>
          <w:tab w:val="left" w:pos="0"/>
        </w:tabs>
        <w:jc w:val="both"/>
        <w:rPr>
          <w:rFonts w:ascii="Times New Roman" w:hAnsi="Times New Roman" w:cs="Times New Roman"/>
          <w:b w:val="0"/>
          <w:sz w:val="28"/>
          <w:szCs w:val="28"/>
        </w:rPr>
      </w:pPr>
      <w:r w:rsidRPr="00ED038F">
        <w:rPr>
          <w:rFonts w:ascii="Times New Roman" w:hAnsi="Times New Roman" w:cs="Times New Roman"/>
          <w:b w:val="0"/>
          <w:sz w:val="28"/>
          <w:szCs w:val="28"/>
        </w:rPr>
        <w:tab/>
      </w:r>
    </w:p>
    <w:p w14:paraId="031412E7" w14:textId="56C10909" w:rsidR="00ED038F" w:rsidRDefault="00ED038F" w:rsidP="009B745D">
      <w:pPr>
        <w:rPr>
          <w:rFonts w:ascii="Times New Roman" w:hAnsi="Times New Roman" w:cs="Times New Roman"/>
          <w:sz w:val="28"/>
          <w:szCs w:val="28"/>
        </w:rPr>
      </w:pPr>
    </w:p>
    <w:p w14:paraId="468477F5" w14:textId="62FADC1A" w:rsidR="001A087E" w:rsidRDefault="001A087E" w:rsidP="009B745D">
      <w:pPr>
        <w:rPr>
          <w:rFonts w:ascii="Times New Roman" w:hAnsi="Times New Roman" w:cs="Times New Roman"/>
          <w:sz w:val="28"/>
          <w:szCs w:val="28"/>
        </w:rPr>
      </w:pPr>
    </w:p>
    <w:p w14:paraId="4CDAB314" w14:textId="7D14D3BD" w:rsidR="001A087E" w:rsidRDefault="001A087E" w:rsidP="009B745D">
      <w:pPr>
        <w:rPr>
          <w:rFonts w:ascii="Times New Roman" w:hAnsi="Times New Roman" w:cs="Times New Roman"/>
          <w:sz w:val="28"/>
          <w:szCs w:val="28"/>
        </w:rPr>
      </w:pPr>
    </w:p>
    <w:p w14:paraId="230BF2D2" w14:textId="1C6F3131" w:rsidR="001A087E" w:rsidRDefault="001A087E" w:rsidP="009B745D">
      <w:pPr>
        <w:rPr>
          <w:rFonts w:ascii="Times New Roman" w:hAnsi="Times New Roman" w:cs="Times New Roman"/>
          <w:sz w:val="28"/>
          <w:szCs w:val="28"/>
        </w:rPr>
      </w:pPr>
    </w:p>
    <w:p w14:paraId="70BEE28A" w14:textId="6605BBBF" w:rsidR="001A087E" w:rsidRDefault="001A087E" w:rsidP="009B745D">
      <w:pPr>
        <w:rPr>
          <w:rFonts w:ascii="Times New Roman" w:hAnsi="Times New Roman" w:cs="Times New Roman"/>
          <w:sz w:val="28"/>
          <w:szCs w:val="28"/>
        </w:rPr>
      </w:pPr>
    </w:p>
    <w:p w14:paraId="050072B8" w14:textId="7D3DB8A2" w:rsidR="001A087E" w:rsidRDefault="001A087E" w:rsidP="009B745D">
      <w:pPr>
        <w:rPr>
          <w:rFonts w:ascii="Times New Roman" w:hAnsi="Times New Roman" w:cs="Times New Roman"/>
          <w:sz w:val="28"/>
          <w:szCs w:val="28"/>
        </w:rPr>
      </w:pPr>
    </w:p>
    <w:p w14:paraId="43E11D1B" w14:textId="2E267132" w:rsidR="001A087E" w:rsidRDefault="001A087E" w:rsidP="009B745D">
      <w:pPr>
        <w:rPr>
          <w:rFonts w:ascii="Times New Roman" w:hAnsi="Times New Roman" w:cs="Times New Roman"/>
          <w:sz w:val="28"/>
          <w:szCs w:val="28"/>
        </w:rPr>
      </w:pPr>
    </w:p>
    <w:p w14:paraId="13D16395" w14:textId="62E60B7E" w:rsidR="001A087E" w:rsidRDefault="001A087E" w:rsidP="009B745D">
      <w:pPr>
        <w:rPr>
          <w:rFonts w:ascii="Times New Roman" w:hAnsi="Times New Roman" w:cs="Times New Roman"/>
          <w:sz w:val="28"/>
          <w:szCs w:val="28"/>
        </w:rPr>
      </w:pPr>
    </w:p>
    <w:p w14:paraId="2E53BBBD" w14:textId="5D5608C4" w:rsidR="001A087E" w:rsidRDefault="001A087E" w:rsidP="009B745D">
      <w:pPr>
        <w:rPr>
          <w:rFonts w:ascii="Times New Roman" w:hAnsi="Times New Roman" w:cs="Times New Roman"/>
          <w:sz w:val="28"/>
          <w:szCs w:val="28"/>
        </w:rPr>
      </w:pPr>
    </w:p>
    <w:p w14:paraId="489B2F81" w14:textId="047A3BB6" w:rsidR="001A087E" w:rsidRDefault="001A087E" w:rsidP="009B745D">
      <w:pPr>
        <w:rPr>
          <w:rFonts w:ascii="Times New Roman" w:hAnsi="Times New Roman" w:cs="Times New Roman"/>
          <w:sz w:val="28"/>
          <w:szCs w:val="28"/>
        </w:rPr>
      </w:pPr>
    </w:p>
    <w:p w14:paraId="60517268" w14:textId="2F9EEFF3" w:rsidR="001A087E" w:rsidRDefault="001A087E" w:rsidP="009B745D">
      <w:pPr>
        <w:rPr>
          <w:rFonts w:ascii="Times New Roman" w:hAnsi="Times New Roman" w:cs="Times New Roman"/>
          <w:sz w:val="28"/>
          <w:szCs w:val="28"/>
        </w:rPr>
      </w:pPr>
    </w:p>
    <w:p w14:paraId="7F6813E4" w14:textId="56D01121" w:rsidR="001A087E" w:rsidRDefault="001A087E" w:rsidP="009B745D">
      <w:pPr>
        <w:rPr>
          <w:rFonts w:ascii="Times New Roman" w:hAnsi="Times New Roman" w:cs="Times New Roman"/>
          <w:sz w:val="28"/>
          <w:szCs w:val="28"/>
        </w:rPr>
      </w:pPr>
    </w:p>
    <w:p w14:paraId="072E1035" w14:textId="0D308657" w:rsidR="001A087E" w:rsidRDefault="001A087E" w:rsidP="009B745D">
      <w:pPr>
        <w:rPr>
          <w:rFonts w:ascii="Times New Roman" w:hAnsi="Times New Roman" w:cs="Times New Roman"/>
          <w:sz w:val="28"/>
          <w:szCs w:val="28"/>
        </w:rPr>
      </w:pPr>
    </w:p>
    <w:p w14:paraId="199E7D37" w14:textId="70367700" w:rsidR="001A087E" w:rsidRDefault="001A087E" w:rsidP="009B745D">
      <w:pPr>
        <w:rPr>
          <w:rFonts w:ascii="Times New Roman" w:hAnsi="Times New Roman" w:cs="Times New Roman"/>
          <w:sz w:val="28"/>
          <w:szCs w:val="28"/>
        </w:rPr>
      </w:pPr>
    </w:p>
    <w:p w14:paraId="74803AE6" w14:textId="76608C27" w:rsidR="001A087E" w:rsidRDefault="001A087E" w:rsidP="009B745D">
      <w:pPr>
        <w:rPr>
          <w:rFonts w:ascii="Times New Roman" w:hAnsi="Times New Roman" w:cs="Times New Roman"/>
          <w:sz w:val="28"/>
          <w:szCs w:val="28"/>
        </w:rPr>
      </w:pPr>
    </w:p>
    <w:p w14:paraId="70EDA515" w14:textId="67E30CA4" w:rsidR="001A087E" w:rsidRDefault="001A087E" w:rsidP="009B745D">
      <w:pPr>
        <w:rPr>
          <w:rFonts w:ascii="Times New Roman" w:hAnsi="Times New Roman" w:cs="Times New Roman"/>
          <w:sz w:val="28"/>
          <w:szCs w:val="28"/>
        </w:rPr>
      </w:pPr>
    </w:p>
    <w:p w14:paraId="0C68CCB8" w14:textId="2B8259DB" w:rsidR="001A087E" w:rsidRDefault="001A087E" w:rsidP="009B745D">
      <w:pPr>
        <w:rPr>
          <w:rFonts w:ascii="Times New Roman" w:hAnsi="Times New Roman" w:cs="Times New Roman"/>
          <w:sz w:val="28"/>
          <w:szCs w:val="28"/>
        </w:rPr>
      </w:pPr>
    </w:p>
    <w:p w14:paraId="42BDE413" w14:textId="09E38B9E" w:rsidR="001A087E" w:rsidRDefault="001A087E" w:rsidP="009B745D">
      <w:pPr>
        <w:rPr>
          <w:rFonts w:ascii="Times New Roman" w:hAnsi="Times New Roman" w:cs="Times New Roman"/>
          <w:sz w:val="28"/>
          <w:szCs w:val="28"/>
        </w:rPr>
      </w:pPr>
    </w:p>
    <w:p w14:paraId="796FD049" w14:textId="519680F2" w:rsidR="001A087E" w:rsidRDefault="001A087E" w:rsidP="009B745D">
      <w:pPr>
        <w:rPr>
          <w:rFonts w:ascii="Times New Roman" w:hAnsi="Times New Roman" w:cs="Times New Roman"/>
          <w:sz w:val="28"/>
          <w:szCs w:val="28"/>
        </w:rPr>
      </w:pPr>
    </w:p>
    <w:p w14:paraId="15DDAAA5" w14:textId="73E8308A" w:rsidR="001A087E" w:rsidRDefault="001A087E" w:rsidP="009B745D">
      <w:pPr>
        <w:rPr>
          <w:rFonts w:ascii="Times New Roman" w:hAnsi="Times New Roman" w:cs="Times New Roman"/>
          <w:sz w:val="28"/>
          <w:szCs w:val="28"/>
        </w:rPr>
      </w:pPr>
    </w:p>
    <w:p w14:paraId="2D9B0B9B" w14:textId="77777777" w:rsidR="001A087E" w:rsidRDefault="001A087E" w:rsidP="009B745D">
      <w:pPr>
        <w:rPr>
          <w:rFonts w:ascii="Times New Roman" w:hAnsi="Times New Roman" w:cs="Times New Roman"/>
          <w:sz w:val="28"/>
          <w:szCs w:val="28"/>
        </w:rPr>
      </w:pPr>
    </w:p>
    <w:p w14:paraId="3425D3FA" w14:textId="77777777" w:rsidR="004B7753" w:rsidRPr="005F53BA" w:rsidRDefault="004B7753" w:rsidP="004B7753">
      <w:pPr>
        <w:jc w:val="center"/>
        <w:rPr>
          <w:rFonts w:ascii="Times New Roman" w:hAnsi="Times New Roman" w:cs="Times New Roman"/>
          <w:b/>
          <w:sz w:val="28"/>
          <w:szCs w:val="28"/>
        </w:rPr>
      </w:pPr>
      <w:r w:rsidRPr="005F53BA">
        <w:rPr>
          <w:rFonts w:ascii="Times New Roman" w:hAnsi="Times New Roman" w:cs="Times New Roman"/>
          <w:b/>
          <w:sz w:val="28"/>
          <w:szCs w:val="28"/>
        </w:rPr>
        <w:lastRenderedPageBreak/>
        <w:t>РАЗДЕЛ 4</w:t>
      </w:r>
      <w:r w:rsidR="00025DB2">
        <w:rPr>
          <w:rFonts w:ascii="Times New Roman" w:hAnsi="Times New Roman" w:cs="Times New Roman"/>
          <w:b/>
          <w:sz w:val="28"/>
          <w:szCs w:val="28"/>
        </w:rPr>
        <w:t>.</w:t>
      </w:r>
      <w:r w:rsidRPr="005F53BA">
        <w:rPr>
          <w:rFonts w:ascii="Times New Roman" w:hAnsi="Times New Roman" w:cs="Times New Roman"/>
          <w:b/>
          <w:sz w:val="28"/>
          <w:szCs w:val="28"/>
        </w:rPr>
        <w:t xml:space="preserve">  ВОЗДЕЙСТВИЕ  ХОЗЯЙСТВЕННОЙ  ДЕЯТЕЛЬНОСТИ  НА  ОКРУЖАЮЩУЮ  СРЕДУ</w:t>
      </w:r>
    </w:p>
    <w:p w14:paraId="2A41F02C" w14:textId="77777777" w:rsidR="004B7753" w:rsidRDefault="004B7753" w:rsidP="004A58DB">
      <w:pPr>
        <w:jc w:val="center"/>
        <w:rPr>
          <w:rFonts w:ascii="Times New Roman" w:hAnsi="Times New Roman" w:cs="Times New Roman"/>
          <w:b/>
          <w:sz w:val="28"/>
          <w:szCs w:val="28"/>
        </w:rPr>
      </w:pPr>
      <w:r w:rsidRPr="005F53BA">
        <w:rPr>
          <w:rFonts w:ascii="Times New Roman" w:hAnsi="Times New Roman" w:cs="Times New Roman"/>
          <w:b/>
          <w:sz w:val="28"/>
          <w:szCs w:val="28"/>
        </w:rPr>
        <w:t>4.1. Воздействие на атмосферный воздух</w:t>
      </w:r>
    </w:p>
    <w:p w14:paraId="3EA78401" w14:textId="77777777" w:rsidR="00AD3AD7" w:rsidRPr="00ED038F" w:rsidRDefault="00E411AF" w:rsidP="00ED038F">
      <w:pPr>
        <w:spacing w:line="240" w:lineRule="exact"/>
        <w:rPr>
          <w:i/>
          <w:iCs/>
          <w:color w:val="7F7F7F" w:themeColor="text1" w:themeTint="80"/>
        </w:rPr>
      </w:pPr>
      <w:r w:rsidRPr="00ED038F">
        <w:rPr>
          <w:i/>
          <w:iCs/>
          <w:color w:val="7F7F7F" w:themeColor="text1" w:themeTint="80"/>
        </w:rPr>
        <w:t>(</w:t>
      </w:r>
      <w:r w:rsidR="00AD3AD7" w:rsidRPr="00ED038F">
        <w:rPr>
          <w:i/>
          <w:iCs/>
          <w:color w:val="7F7F7F" w:themeColor="text1" w:themeTint="80"/>
        </w:rPr>
        <w:t>по материалам Пермского центра по гидрометеорологии и мониторингу окружающей среды — филиала Федерального государственного бюджетного учреждения «Уральское управление</w:t>
      </w:r>
      <w:r w:rsidR="00AD3AD7" w:rsidRPr="00ED038F">
        <w:rPr>
          <w:i/>
          <w:iCs/>
          <w:color w:val="7F7F7F" w:themeColor="text1" w:themeTint="80"/>
        </w:rPr>
        <w:br/>
        <w:t>по гидрометеорологии и мониторингу окружающей среды»</w:t>
      </w:r>
      <w:r w:rsidRPr="00ED038F">
        <w:rPr>
          <w:i/>
          <w:iCs/>
          <w:color w:val="7F7F7F" w:themeColor="text1" w:themeTint="80"/>
        </w:rPr>
        <w:t>)</w:t>
      </w:r>
    </w:p>
    <w:p w14:paraId="47A09E7B" w14:textId="77777777" w:rsidR="00471B65" w:rsidRPr="00385FBF" w:rsidRDefault="00471B65" w:rsidP="00471B65">
      <w:pPr>
        <w:spacing w:after="0" w:line="240" w:lineRule="auto"/>
        <w:ind w:firstLine="709"/>
        <w:jc w:val="both"/>
        <w:rPr>
          <w:rFonts w:ascii="Times New Roman" w:hAnsi="Times New Roman"/>
          <w:sz w:val="28"/>
          <w:szCs w:val="28"/>
        </w:rPr>
      </w:pPr>
      <w:r w:rsidRPr="00385FBF">
        <w:rPr>
          <w:rFonts w:ascii="Times New Roman" w:hAnsi="Times New Roman"/>
          <w:sz w:val="28"/>
          <w:szCs w:val="28"/>
        </w:rPr>
        <w:t xml:space="preserve">Объем выбросов </w:t>
      </w:r>
      <w:r w:rsidRPr="00385FBF">
        <w:rPr>
          <w:rFonts w:ascii="Times New Roman" w:hAnsi="Times New Roman"/>
          <w:color w:val="000000"/>
          <w:sz w:val="28"/>
          <w:szCs w:val="28"/>
        </w:rPr>
        <w:t>загрязняющих веществ в атмосферный воздух от стационарных источников объектов НВОС Пермского края в 2023 году по сравнению с</w:t>
      </w:r>
      <w:r w:rsidRPr="00385FBF">
        <w:rPr>
          <w:rFonts w:ascii="Times New Roman" w:hAnsi="Times New Roman"/>
          <w:sz w:val="28"/>
          <w:szCs w:val="28"/>
        </w:rPr>
        <w:t xml:space="preserve"> 2022 годом, увеличился на 3,9 % (+11,103 тыс. тонн). Причиной увеличения выбросов загрязняющих веществ на объектах НВОС является следующее:</w:t>
      </w:r>
    </w:p>
    <w:p w14:paraId="77ECAF45" w14:textId="77777777" w:rsidR="00471B65" w:rsidRPr="00385FBF" w:rsidRDefault="00471B65" w:rsidP="00471B65">
      <w:pPr>
        <w:numPr>
          <w:ilvl w:val="0"/>
          <w:numId w:val="34"/>
        </w:numPr>
        <w:spacing w:after="0" w:line="240" w:lineRule="auto"/>
        <w:ind w:left="0" w:firstLine="709"/>
        <w:contextualSpacing/>
        <w:jc w:val="both"/>
        <w:rPr>
          <w:rFonts w:ascii="Times New Roman" w:hAnsi="Times New Roman"/>
          <w:sz w:val="28"/>
          <w:szCs w:val="28"/>
        </w:rPr>
      </w:pPr>
      <w:r w:rsidRPr="00385FBF">
        <w:rPr>
          <w:rFonts w:ascii="Times New Roman" w:hAnsi="Times New Roman"/>
          <w:sz w:val="28"/>
          <w:szCs w:val="28"/>
        </w:rPr>
        <w:t>увеличение выбросов метана в атмосферный воздух на 21% при проведении ремонтных работ на магистральных газопроводах, а также очистке газопроводов при внутритрубной диагностике, сопровождающихся стравливанием газа в атмосферный воздух, на объектах НВОС ООО «Газпром трансгаз Чайковский»;</w:t>
      </w:r>
    </w:p>
    <w:p w14:paraId="4E0CDB0F" w14:textId="77777777" w:rsidR="00471B65" w:rsidRPr="00385FBF" w:rsidRDefault="00471B65" w:rsidP="00471B65">
      <w:pPr>
        <w:numPr>
          <w:ilvl w:val="0"/>
          <w:numId w:val="34"/>
        </w:numPr>
        <w:spacing w:after="0" w:line="240" w:lineRule="auto"/>
        <w:ind w:left="0" w:firstLine="709"/>
        <w:contextualSpacing/>
        <w:jc w:val="both"/>
        <w:rPr>
          <w:rFonts w:ascii="Times New Roman" w:hAnsi="Times New Roman"/>
          <w:sz w:val="28"/>
          <w:szCs w:val="28"/>
        </w:rPr>
      </w:pPr>
      <w:r w:rsidRPr="00385FBF">
        <w:rPr>
          <w:rFonts w:ascii="Times New Roman" w:hAnsi="Times New Roman"/>
          <w:sz w:val="28"/>
          <w:szCs w:val="28"/>
        </w:rPr>
        <w:t xml:space="preserve">ввод в эксплуатацию новых производств и проведением инвентаризации источников выбросов загрязняющих веществ в атмосферный воздух АО «Метафракс </w:t>
      </w:r>
      <w:proofErr w:type="spellStart"/>
      <w:r w:rsidRPr="00385FBF">
        <w:rPr>
          <w:rFonts w:ascii="Times New Roman" w:hAnsi="Times New Roman"/>
          <w:sz w:val="28"/>
          <w:szCs w:val="28"/>
        </w:rPr>
        <w:t>Кемикалс</w:t>
      </w:r>
      <w:proofErr w:type="spellEnd"/>
      <w:r w:rsidRPr="00385FBF">
        <w:rPr>
          <w:rFonts w:ascii="Times New Roman" w:hAnsi="Times New Roman"/>
          <w:sz w:val="28"/>
          <w:szCs w:val="28"/>
        </w:rPr>
        <w:t>»;</w:t>
      </w:r>
    </w:p>
    <w:p w14:paraId="5E3CA4FD" w14:textId="77777777" w:rsidR="00471B65" w:rsidRPr="00385FBF" w:rsidRDefault="00471B65" w:rsidP="00471B65">
      <w:pPr>
        <w:numPr>
          <w:ilvl w:val="0"/>
          <w:numId w:val="34"/>
        </w:numPr>
        <w:spacing w:after="0" w:line="240" w:lineRule="auto"/>
        <w:ind w:left="0" w:firstLine="709"/>
        <w:contextualSpacing/>
        <w:jc w:val="both"/>
        <w:rPr>
          <w:rFonts w:ascii="Times New Roman" w:hAnsi="Times New Roman"/>
          <w:sz w:val="28"/>
          <w:szCs w:val="28"/>
        </w:rPr>
      </w:pPr>
      <w:r w:rsidRPr="00385FBF">
        <w:rPr>
          <w:rFonts w:ascii="Times New Roman" w:hAnsi="Times New Roman"/>
          <w:sz w:val="28"/>
          <w:szCs w:val="28"/>
        </w:rPr>
        <w:t>увеличение объемов производства фталевого ангидрида на 57% АО «КАМТЭКС-ХИМПРОМ»;</w:t>
      </w:r>
    </w:p>
    <w:p w14:paraId="5792763E" w14:textId="77777777" w:rsidR="00471B65" w:rsidRPr="00385FBF" w:rsidRDefault="00471B65" w:rsidP="00471B65">
      <w:pPr>
        <w:numPr>
          <w:ilvl w:val="0"/>
          <w:numId w:val="34"/>
        </w:numPr>
        <w:spacing w:after="0" w:line="240" w:lineRule="auto"/>
        <w:ind w:left="0" w:firstLine="709"/>
        <w:contextualSpacing/>
        <w:jc w:val="both"/>
        <w:rPr>
          <w:rFonts w:ascii="Times New Roman" w:hAnsi="Times New Roman"/>
          <w:sz w:val="28"/>
          <w:szCs w:val="28"/>
        </w:rPr>
      </w:pPr>
      <w:r w:rsidRPr="00385FBF">
        <w:rPr>
          <w:rFonts w:ascii="Times New Roman" w:hAnsi="Times New Roman"/>
          <w:sz w:val="28"/>
          <w:szCs w:val="28"/>
        </w:rPr>
        <w:t>использование в производстве улучшенного качества сырья (углей) и увеличение объема производства ОАО «</w:t>
      </w:r>
      <w:proofErr w:type="spellStart"/>
      <w:r w:rsidRPr="00385FBF">
        <w:rPr>
          <w:rFonts w:ascii="Times New Roman" w:hAnsi="Times New Roman"/>
          <w:sz w:val="28"/>
          <w:szCs w:val="28"/>
        </w:rPr>
        <w:t>Губахинский</w:t>
      </w:r>
      <w:proofErr w:type="spellEnd"/>
      <w:r w:rsidRPr="00385FBF">
        <w:rPr>
          <w:rFonts w:ascii="Times New Roman" w:hAnsi="Times New Roman"/>
          <w:sz w:val="28"/>
          <w:szCs w:val="28"/>
        </w:rPr>
        <w:t xml:space="preserve"> кокс»;</w:t>
      </w:r>
    </w:p>
    <w:p w14:paraId="28CF1DCA" w14:textId="77777777" w:rsidR="00471B65" w:rsidRPr="00385FBF" w:rsidRDefault="00471B65" w:rsidP="00471B65">
      <w:pPr>
        <w:numPr>
          <w:ilvl w:val="0"/>
          <w:numId w:val="34"/>
        </w:numPr>
        <w:spacing w:after="0" w:line="240" w:lineRule="auto"/>
        <w:ind w:left="0" w:firstLine="709"/>
        <w:contextualSpacing/>
        <w:jc w:val="both"/>
        <w:rPr>
          <w:rFonts w:ascii="Times New Roman" w:hAnsi="Times New Roman"/>
          <w:sz w:val="28"/>
          <w:szCs w:val="28"/>
        </w:rPr>
      </w:pPr>
      <w:r w:rsidRPr="00385FBF">
        <w:rPr>
          <w:rFonts w:ascii="Times New Roman" w:hAnsi="Times New Roman"/>
          <w:sz w:val="28"/>
          <w:szCs w:val="28"/>
        </w:rPr>
        <w:t>увеличение объемов выпуска годовой продукции ПАО «Уралкалий» и ООО</w:t>
      </w:r>
      <w:r w:rsidRPr="00385FBF">
        <w:rPr>
          <w:rFonts w:ascii="Times New Roman" w:hAnsi="Times New Roman"/>
          <w:sz w:val="28"/>
          <w:szCs w:val="28"/>
          <w:lang w:val="en-US"/>
        </w:rPr>
        <w:t> </w:t>
      </w:r>
      <w:r w:rsidRPr="00385FBF">
        <w:rPr>
          <w:rFonts w:ascii="Times New Roman" w:hAnsi="Times New Roman"/>
          <w:sz w:val="28"/>
          <w:szCs w:val="28"/>
        </w:rPr>
        <w:t>«ММК-</w:t>
      </w:r>
      <w:proofErr w:type="spellStart"/>
      <w:r w:rsidRPr="00385FBF">
        <w:rPr>
          <w:rFonts w:ascii="Times New Roman" w:hAnsi="Times New Roman"/>
          <w:sz w:val="28"/>
          <w:szCs w:val="28"/>
        </w:rPr>
        <w:t>Лысьвенский</w:t>
      </w:r>
      <w:proofErr w:type="spellEnd"/>
      <w:r w:rsidRPr="00385FBF">
        <w:rPr>
          <w:rFonts w:ascii="Times New Roman" w:hAnsi="Times New Roman"/>
          <w:sz w:val="28"/>
          <w:szCs w:val="28"/>
        </w:rPr>
        <w:t xml:space="preserve"> металлургический завод»;</w:t>
      </w:r>
    </w:p>
    <w:p w14:paraId="2CB68C20" w14:textId="77777777" w:rsidR="00471B65" w:rsidRPr="00385FBF" w:rsidRDefault="00471B65" w:rsidP="00471B65">
      <w:pPr>
        <w:numPr>
          <w:ilvl w:val="0"/>
          <w:numId w:val="34"/>
        </w:numPr>
        <w:spacing w:after="0" w:line="240" w:lineRule="auto"/>
        <w:ind w:left="0" w:firstLine="709"/>
        <w:contextualSpacing/>
        <w:jc w:val="both"/>
        <w:rPr>
          <w:rFonts w:ascii="Times New Roman" w:hAnsi="Times New Roman"/>
          <w:sz w:val="28"/>
          <w:szCs w:val="28"/>
        </w:rPr>
      </w:pPr>
      <w:r w:rsidRPr="00385FBF">
        <w:rPr>
          <w:rFonts w:ascii="Times New Roman" w:hAnsi="Times New Roman"/>
          <w:sz w:val="28"/>
          <w:szCs w:val="28"/>
        </w:rPr>
        <w:t>ввод в эксплуатацию новых скважин добычи нефти и увеличение объемов добычи нефти на 27,5% ООО «УДС нефть»;</w:t>
      </w:r>
    </w:p>
    <w:p w14:paraId="722A74E0" w14:textId="77777777" w:rsidR="00471B65" w:rsidRPr="00385FBF" w:rsidRDefault="00471B65" w:rsidP="00471B65">
      <w:pPr>
        <w:numPr>
          <w:ilvl w:val="0"/>
          <w:numId w:val="34"/>
        </w:numPr>
        <w:spacing w:after="0" w:line="240" w:lineRule="auto"/>
        <w:ind w:left="0" w:firstLine="709"/>
        <w:contextualSpacing/>
        <w:jc w:val="both"/>
        <w:rPr>
          <w:rFonts w:ascii="Times New Roman" w:hAnsi="Times New Roman"/>
          <w:sz w:val="28"/>
          <w:szCs w:val="28"/>
        </w:rPr>
      </w:pPr>
      <w:r w:rsidRPr="00385FBF">
        <w:rPr>
          <w:rFonts w:ascii="Times New Roman" w:hAnsi="Times New Roman"/>
          <w:sz w:val="28"/>
          <w:szCs w:val="28"/>
        </w:rPr>
        <w:t>увеличение объемов производства титана губчатого на 27,3 % «АВИСМА» филиал ПАО «Корпорация ВСМПО-АВИСМА».</w:t>
      </w:r>
    </w:p>
    <w:p w14:paraId="61D299A1" w14:textId="77777777" w:rsidR="00471B65" w:rsidRPr="00385FBF" w:rsidRDefault="00471B65" w:rsidP="00471B65">
      <w:pPr>
        <w:spacing w:after="0" w:line="240" w:lineRule="auto"/>
        <w:ind w:firstLine="709"/>
        <w:jc w:val="both"/>
        <w:rPr>
          <w:rFonts w:ascii="Times New Roman" w:hAnsi="Times New Roman"/>
          <w:sz w:val="28"/>
          <w:szCs w:val="28"/>
        </w:rPr>
      </w:pPr>
      <w:r w:rsidRPr="00385FBF">
        <w:rPr>
          <w:rFonts w:ascii="Times New Roman" w:hAnsi="Times New Roman"/>
          <w:sz w:val="28"/>
          <w:szCs w:val="28"/>
        </w:rPr>
        <w:t>Причиной уменьшения выбросов загрязняющих веществ на объектах НВОС хозяйствующих субъектов является следующее:</w:t>
      </w:r>
    </w:p>
    <w:p w14:paraId="675C90D3" w14:textId="77777777" w:rsidR="00471B65" w:rsidRPr="00385FBF" w:rsidRDefault="00471B65" w:rsidP="00471B65">
      <w:pPr>
        <w:numPr>
          <w:ilvl w:val="0"/>
          <w:numId w:val="34"/>
        </w:numPr>
        <w:spacing w:after="0" w:line="240" w:lineRule="auto"/>
        <w:ind w:left="0" w:firstLine="709"/>
        <w:contextualSpacing/>
        <w:jc w:val="both"/>
        <w:rPr>
          <w:rFonts w:ascii="Times New Roman" w:hAnsi="Times New Roman"/>
          <w:sz w:val="28"/>
          <w:szCs w:val="28"/>
        </w:rPr>
      </w:pPr>
      <w:r w:rsidRPr="00385FBF">
        <w:rPr>
          <w:rFonts w:ascii="Times New Roman" w:hAnsi="Times New Roman"/>
          <w:sz w:val="28"/>
          <w:szCs w:val="28"/>
        </w:rPr>
        <w:t>сокращение объемов сжигания и рассеивания попутного нефтяного газа на территории Пермского края ООО «ЛУКОЙЛ-ПЕРМЬ»;</w:t>
      </w:r>
    </w:p>
    <w:p w14:paraId="6FA5D31B" w14:textId="2A3BCBFA" w:rsidR="00471B65" w:rsidRPr="00471B65" w:rsidRDefault="00471B65" w:rsidP="00471B65">
      <w:pPr>
        <w:numPr>
          <w:ilvl w:val="0"/>
          <w:numId w:val="34"/>
        </w:numPr>
        <w:spacing w:after="0" w:line="240" w:lineRule="auto"/>
        <w:ind w:left="0" w:firstLine="709"/>
        <w:contextualSpacing/>
        <w:jc w:val="both"/>
        <w:rPr>
          <w:rFonts w:ascii="Times New Roman" w:hAnsi="Times New Roman"/>
          <w:sz w:val="28"/>
          <w:szCs w:val="28"/>
        </w:rPr>
      </w:pPr>
      <w:r w:rsidRPr="00385FBF">
        <w:rPr>
          <w:rFonts w:ascii="Times New Roman" w:hAnsi="Times New Roman"/>
          <w:sz w:val="28"/>
          <w:szCs w:val="28"/>
        </w:rPr>
        <w:t>запуск нового оборудования в рамках проекта модернизации Пермской ТЭЦ-9 ПАО «Т Плюс».</w:t>
      </w:r>
    </w:p>
    <w:p w14:paraId="2A248C06" w14:textId="139B6635" w:rsidR="004A58DB" w:rsidRDefault="00025DB2" w:rsidP="004A58DB">
      <w:pPr>
        <w:spacing w:after="0" w:line="360" w:lineRule="exact"/>
        <w:ind w:firstLine="709"/>
        <w:jc w:val="both"/>
        <w:rPr>
          <w:rFonts w:ascii="Times New Roman" w:hAnsi="Times New Roman" w:cs="Times New Roman"/>
          <w:sz w:val="28"/>
          <w:szCs w:val="28"/>
        </w:rPr>
      </w:pPr>
      <w:r w:rsidRPr="00ED038F">
        <w:rPr>
          <w:rFonts w:ascii="Times New Roman" w:hAnsi="Times New Roman" w:cs="Times New Roman"/>
          <w:sz w:val="28"/>
          <w:szCs w:val="28"/>
        </w:rPr>
        <w:t>О</w:t>
      </w:r>
      <w:r w:rsidR="004A58DB" w:rsidRPr="00ED038F">
        <w:rPr>
          <w:rFonts w:ascii="Times New Roman" w:hAnsi="Times New Roman" w:cs="Times New Roman"/>
          <w:sz w:val="28"/>
          <w:szCs w:val="28"/>
        </w:rPr>
        <w:t>сновны</w:t>
      </w:r>
      <w:r w:rsidRPr="00ED038F">
        <w:rPr>
          <w:rFonts w:ascii="Times New Roman" w:hAnsi="Times New Roman" w:cs="Times New Roman"/>
          <w:sz w:val="28"/>
          <w:szCs w:val="28"/>
        </w:rPr>
        <w:t>е</w:t>
      </w:r>
      <w:r w:rsidR="004A58DB" w:rsidRPr="00ED038F">
        <w:rPr>
          <w:rFonts w:ascii="Times New Roman" w:hAnsi="Times New Roman" w:cs="Times New Roman"/>
          <w:sz w:val="28"/>
          <w:szCs w:val="28"/>
        </w:rPr>
        <w:t xml:space="preserve"> загрязнител</w:t>
      </w:r>
      <w:r w:rsidRPr="00ED038F">
        <w:rPr>
          <w:rFonts w:ascii="Times New Roman" w:hAnsi="Times New Roman" w:cs="Times New Roman"/>
          <w:sz w:val="28"/>
          <w:szCs w:val="28"/>
        </w:rPr>
        <w:t>и</w:t>
      </w:r>
      <w:r w:rsidR="004A58DB" w:rsidRPr="00ED038F">
        <w:rPr>
          <w:rFonts w:ascii="Times New Roman" w:hAnsi="Times New Roman" w:cs="Times New Roman"/>
          <w:sz w:val="28"/>
          <w:szCs w:val="28"/>
        </w:rPr>
        <w:t xml:space="preserve"> атмосферного воздуха — хозяйствующи</w:t>
      </w:r>
      <w:r w:rsidRPr="00ED038F">
        <w:rPr>
          <w:rFonts w:ascii="Times New Roman" w:hAnsi="Times New Roman" w:cs="Times New Roman"/>
          <w:sz w:val="28"/>
          <w:szCs w:val="28"/>
        </w:rPr>
        <w:t>е</w:t>
      </w:r>
      <w:r w:rsidR="004A58DB" w:rsidRPr="00ED038F">
        <w:rPr>
          <w:rFonts w:ascii="Times New Roman" w:hAnsi="Times New Roman" w:cs="Times New Roman"/>
          <w:sz w:val="28"/>
          <w:szCs w:val="28"/>
        </w:rPr>
        <w:t xml:space="preserve"> субъект</w:t>
      </w:r>
      <w:r w:rsidRPr="00ED038F">
        <w:rPr>
          <w:rFonts w:ascii="Times New Roman" w:hAnsi="Times New Roman" w:cs="Times New Roman"/>
          <w:sz w:val="28"/>
          <w:szCs w:val="28"/>
        </w:rPr>
        <w:t>ы</w:t>
      </w:r>
      <w:r w:rsidR="004A58DB" w:rsidRPr="00ED038F">
        <w:rPr>
          <w:rFonts w:ascii="Times New Roman" w:hAnsi="Times New Roman" w:cs="Times New Roman"/>
          <w:sz w:val="28"/>
          <w:szCs w:val="28"/>
        </w:rPr>
        <w:t xml:space="preserve"> в 202</w:t>
      </w:r>
      <w:r w:rsidR="00471B65">
        <w:rPr>
          <w:rFonts w:ascii="Times New Roman" w:hAnsi="Times New Roman" w:cs="Times New Roman"/>
          <w:sz w:val="28"/>
          <w:szCs w:val="28"/>
        </w:rPr>
        <w:t>3</w:t>
      </w:r>
      <w:r w:rsidR="004A58DB" w:rsidRPr="00ED038F">
        <w:rPr>
          <w:rFonts w:ascii="Times New Roman" w:hAnsi="Times New Roman" w:cs="Times New Roman"/>
          <w:sz w:val="28"/>
          <w:szCs w:val="28"/>
        </w:rPr>
        <w:t xml:space="preserve"> году на территории Чайковского городского округа</w:t>
      </w:r>
      <w:r w:rsidRPr="00ED038F">
        <w:rPr>
          <w:rFonts w:ascii="Times New Roman" w:hAnsi="Times New Roman" w:cs="Times New Roman"/>
          <w:sz w:val="28"/>
          <w:szCs w:val="28"/>
        </w:rPr>
        <w:t xml:space="preserve"> указаны в таблице:</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4048"/>
        <w:gridCol w:w="4807"/>
      </w:tblGrid>
      <w:tr w:rsidR="00471B65" w:rsidRPr="00385FBF" w14:paraId="280F7A74" w14:textId="77777777" w:rsidTr="005E06E5">
        <w:trPr>
          <w:tblHeader/>
        </w:trPr>
        <w:tc>
          <w:tcPr>
            <w:tcW w:w="476" w:type="dxa"/>
            <w:shd w:val="clear" w:color="auto" w:fill="auto"/>
          </w:tcPr>
          <w:p w14:paraId="26D7DE6F" w14:textId="77777777" w:rsidR="00471B65" w:rsidRPr="00385FBF" w:rsidRDefault="00471B65" w:rsidP="005E06E5">
            <w:pPr>
              <w:spacing w:after="0" w:line="240" w:lineRule="auto"/>
              <w:ind w:left="-92" w:right="-114"/>
              <w:jc w:val="center"/>
              <w:rPr>
                <w:rFonts w:ascii="Times New Roman" w:hAnsi="Times New Roman"/>
                <w:sz w:val="24"/>
                <w:szCs w:val="24"/>
              </w:rPr>
            </w:pPr>
            <w:r w:rsidRPr="00385FBF">
              <w:rPr>
                <w:rFonts w:ascii="Times New Roman" w:hAnsi="Times New Roman"/>
                <w:sz w:val="24"/>
                <w:szCs w:val="24"/>
              </w:rPr>
              <w:t>№</w:t>
            </w:r>
          </w:p>
          <w:p w14:paraId="427D210A" w14:textId="77777777" w:rsidR="00471B65" w:rsidRPr="00385FBF" w:rsidRDefault="00471B65" w:rsidP="005E06E5">
            <w:pPr>
              <w:spacing w:after="0" w:line="240" w:lineRule="auto"/>
              <w:ind w:left="-92" w:right="-114"/>
              <w:jc w:val="center"/>
              <w:rPr>
                <w:rFonts w:ascii="Times New Roman" w:hAnsi="Times New Roman"/>
                <w:sz w:val="24"/>
                <w:szCs w:val="24"/>
              </w:rPr>
            </w:pPr>
            <w:r w:rsidRPr="00385FBF">
              <w:rPr>
                <w:rFonts w:ascii="Times New Roman" w:hAnsi="Times New Roman"/>
                <w:sz w:val="24"/>
                <w:szCs w:val="24"/>
              </w:rPr>
              <w:t>п/п</w:t>
            </w:r>
          </w:p>
        </w:tc>
        <w:tc>
          <w:tcPr>
            <w:tcW w:w="4055" w:type="dxa"/>
            <w:shd w:val="clear" w:color="auto" w:fill="auto"/>
          </w:tcPr>
          <w:p w14:paraId="556958DE" w14:textId="77777777" w:rsidR="00471B65" w:rsidRPr="00385FBF" w:rsidRDefault="00471B65" w:rsidP="005E06E5">
            <w:pPr>
              <w:spacing w:after="0" w:line="240" w:lineRule="auto"/>
              <w:ind w:left="-92" w:right="-114"/>
              <w:jc w:val="center"/>
              <w:rPr>
                <w:rFonts w:ascii="Times New Roman" w:hAnsi="Times New Roman"/>
                <w:sz w:val="24"/>
                <w:szCs w:val="24"/>
              </w:rPr>
            </w:pPr>
            <w:r w:rsidRPr="00385FBF">
              <w:rPr>
                <w:rFonts w:ascii="Times New Roman" w:hAnsi="Times New Roman"/>
                <w:sz w:val="24"/>
                <w:szCs w:val="24"/>
              </w:rPr>
              <w:t xml:space="preserve">Наименование предприятия </w:t>
            </w:r>
          </w:p>
        </w:tc>
        <w:tc>
          <w:tcPr>
            <w:tcW w:w="4820" w:type="dxa"/>
            <w:shd w:val="clear" w:color="auto" w:fill="auto"/>
          </w:tcPr>
          <w:p w14:paraId="45832D7E" w14:textId="77777777" w:rsidR="00471B65" w:rsidRPr="00385FBF" w:rsidRDefault="00471B65" w:rsidP="005E06E5">
            <w:pPr>
              <w:spacing w:after="0" w:line="240" w:lineRule="auto"/>
              <w:ind w:left="-92" w:right="-114"/>
              <w:jc w:val="center"/>
              <w:rPr>
                <w:rFonts w:ascii="Times New Roman" w:hAnsi="Times New Roman"/>
                <w:sz w:val="24"/>
                <w:szCs w:val="24"/>
              </w:rPr>
            </w:pPr>
            <w:r w:rsidRPr="00385FBF">
              <w:rPr>
                <w:rFonts w:ascii="Times New Roman" w:hAnsi="Times New Roman"/>
                <w:sz w:val="24"/>
                <w:szCs w:val="24"/>
              </w:rPr>
              <w:t>Основной вид экономической деятельности</w:t>
            </w:r>
          </w:p>
          <w:p w14:paraId="54750361" w14:textId="77777777" w:rsidR="00471B65" w:rsidRPr="00385FBF" w:rsidRDefault="00471B65" w:rsidP="005E06E5">
            <w:pPr>
              <w:spacing w:after="0" w:line="240" w:lineRule="auto"/>
              <w:ind w:left="-92" w:right="-114"/>
              <w:jc w:val="center"/>
              <w:rPr>
                <w:rFonts w:ascii="Times New Roman" w:hAnsi="Times New Roman"/>
                <w:sz w:val="24"/>
                <w:szCs w:val="24"/>
              </w:rPr>
            </w:pPr>
            <w:r w:rsidRPr="00385FBF">
              <w:rPr>
                <w:rFonts w:ascii="Times New Roman" w:hAnsi="Times New Roman"/>
                <w:sz w:val="24"/>
                <w:szCs w:val="24"/>
              </w:rPr>
              <w:t>объектов НВОС</w:t>
            </w:r>
          </w:p>
        </w:tc>
      </w:tr>
      <w:tr w:rsidR="00471B65" w:rsidRPr="00385FBF" w14:paraId="5CBEF99C" w14:textId="77777777" w:rsidTr="005E06E5">
        <w:tc>
          <w:tcPr>
            <w:tcW w:w="476" w:type="dxa"/>
            <w:shd w:val="clear" w:color="auto" w:fill="auto"/>
          </w:tcPr>
          <w:p w14:paraId="74D9824A"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1</w:t>
            </w:r>
          </w:p>
        </w:tc>
        <w:tc>
          <w:tcPr>
            <w:tcW w:w="4055" w:type="dxa"/>
            <w:shd w:val="clear" w:color="auto" w:fill="auto"/>
          </w:tcPr>
          <w:p w14:paraId="57683C07"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 xml:space="preserve">ООО «Газпром трансгаз Чайковский» </w:t>
            </w:r>
          </w:p>
        </w:tc>
        <w:tc>
          <w:tcPr>
            <w:tcW w:w="4820" w:type="dxa"/>
            <w:shd w:val="clear" w:color="auto" w:fill="auto"/>
          </w:tcPr>
          <w:p w14:paraId="54D3CF27"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Транспортирование по трубопроводам газа и продуктов его переработки</w:t>
            </w:r>
          </w:p>
        </w:tc>
      </w:tr>
      <w:tr w:rsidR="00471B65" w:rsidRPr="00385FBF" w14:paraId="16586DE2" w14:textId="77777777" w:rsidTr="005E06E5">
        <w:tc>
          <w:tcPr>
            <w:tcW w:w="476" w:type="dxa"/>
            <w:shd w:val="clear" w:color="auto" w:fill="auto"/>
          </w:tcPr>
          <w:p w14:paraId="257ACBD6"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2</w:t>
            </w:r>
          </w:p>
        </w:tc>
        <w:tc>
          <w:tcPr>
            <w:tcW w:w="4055" w:type="dxa"/>
            <w:shd w:val="clear" w:color="auto" w:fill="auto"/>
          </w:tcPr>
          <w:p w14:paraId="72EA9560"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 xml:space="preserve">ООО «ЛУКОЙЛ-ПЕРМЬ» </w:t>
            </w:r>
          </w:p>
        </w:tc>
        <w:tc>
          <w:tcPr>
            <w:tcW w:w="4820" w:type="dxa"/>
            <w:shd w:val="clear" w:color="auto" w:fill="auto"/>
          </w:tcPr>
          <w:p w14:paraId="2C716C67"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Добыча нефти</w:t>
            </w:r>
          </w:p>
        </w:tc>
      </w:tr>
      <w:tr w:rsidR="00471B65" w:rsidRPr="00385FBF" w14:paraId="61702C74" w14:textId="77777777" w:rsidTr="005E06E5">
        <w:tc>
          <w:tcPr>
            <w:tcW w:w="476" w:type="dxa"/>
            <w:shd w:val="clear" w:color="auto" w:fill="auto"/>
          </w:tcPr>
          <w:p w14:paraId="597C2EFF"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3</w:t>
            </w:r>
          </w:p>
        </w:tc>
        <w:tc>
          <w:tcPr>
            <w:tcW w:w="4055" w:type="dxa"/>
            <w:shd w:val="clear" w:color="auto" w:fill="auto"/>
          </w:tcPr>
          <w:p w14:paraId="0C23D9D0"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ООО «ЛУКОЙЛ-</w:t>
            </w:r>
            <w:proofErr w:type="spellStart"/>
            <w:r w:rsidRPr="00385FBF">
              <w:rPr>
                <w:rFonts w:ascii="Times New Roman" w:hAnsi="Times New Roman"/>
                <w:sz w:val="24"/>
                <w:szCs w:val="24"/>
              </w:rPr>
              <w:lastRenderedPageBreak/>
              <w:t>Пермнефтеоргсинтез</w:t>
            </w:r>
            <w:proofErr w:type="spellEnd"/>
            <w:r w:rsidRPr="00385FBF">
              <w:rPr>
                <w:rFonts w:ascii="Times New Roman" w:hAnsi="Times New Roman"/>
                <w:sz w:val="24"/>
                <w:szCs w:val="24"/>
              </w:rPr>
              <w:t>»</w:t>
            </w:r>
          </w:p>
        </w:tc>
        <w:tc>
          <w:tcPr>
            <w:tcW w:w="4820" w:type="dxa"/>
            <w:shd w:val="clear" w:color="auto" w:fill="auto"/>
          </w:tcPr>
          <w:p w14:paraId="5667A6A0"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lastRenderedPageBreak/>
              <w:t>Производство нефтепродуктов</w:t>
            </w:r>
          </w:p>
        </w:tc>
      </w:tr>
      <w:tr w:rsidR="00471B65" w:rsidRPr="00385FBF" w14:paraId="4CE03202" w14:textId="77777777" w:rsidTr="005E06E5">
        <w:tc>
          <w:tcPr>
            <w:tcW w:w="476" w:type="dxa"/>
            <w:shd w:val="clear" w:color="auto" w:fill="auto"/>
          </w:tcPr>
          <w:p w14:paraId="2766404C"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4</w:t>
            </w:r>
          </w:p>
        </w:tc>
        <w:tc>
          <w:tcPr>
            <w:tcW w:w="4055" w:type="dxa"/>
            <w:shd w:val="clear" w:color="auto" w:fill="auto"/>
          </w:tcPr>
          <w:p w14:paraId="18BD7B81"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ООО «ЕвроХим-Усольский калийный комбинат»</w:t>
            </w:r>
          </w:p>
        </w:tc>
        <w:tc>
          <w:tcPr>
            <w:tcW w:w="4820" w:type="dxa"/>
            <w:shd w:val="clear" w:color="auto" w:fill="auto"/>
          </w:tcPr>
          <w:p w14:paraId="3837B9D0"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удобрений и азотных соединений</w:t>
            </w:r>
          </w:p>
        </w:tc>
      </w:tr>
      <w:tr w:rsidR="00471B65" w:rsidRPr="00385FBF" w14:paraId="5CE53475" w14:textId="77777777" w:rsidTr="005E06E5">
        <w:tc>
          <w:tcPr>
            <w:tcW w:w="476" w:type="dxa"/>
            <w:shd w:val="clear" w:color="auto" w:fill="auto"/>
          </w:tcPr>
          <w:p w14:paraId="4FEB6193"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5</w:t>
            </w:r>
          </w:p>
        </w:tc>
        <w:tc>
          <w:tcPr>
            <w:tcW w:w="4055" w:type="dxa"/>
            <w:shd w:val="clear" w:color="auto" w:fill="auto"/>
          </w:tcPr>
          <w:p w14:paraId="140B1EFE"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 xml:space="preserve">МБУ «Полигон» </w:t>
            </w:r>
          </w:p>
        </w:tc>
        <w:tc>
          <w:tcPr>
            <w:tcW w:w="4820" w:type="dxa"/>
            <w:shd w:val="clear" w:color="auto" w:fill="auto"/>
          </w:tcPr>
          <w:p w14:paraId="09B0C0E8"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Обработка и утилизация неопасных отходов</w:t>
            </w:r>
          </w:p>
        </w:tc>
      </w:tr>
      <w:tr w:rsidR="00471B65" w:rsidRPr="00385FBF" w14:paraId="1680DDD9" w14:textId="77777777" w:rsidTr="005E06E5">
        <w:tc>
          <w:tcPr>
            <w:tcW w:w="476" w:type="dxa"/>
            <w:shd w:val="clear" w:color="auto" w:fill="auto"/>
          </w:tcPr>
          <w:p w14:paraId="601A64D6"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6</w:t>
            </w:r>
          </w:p>
        </w:tc>
        <w:tc>
          <w:tcPr>
            <w:tcW w:w="4055" w:type="dxa"/>
            <w:shd w:val="clear" w:color="auto" w:fill="auto"/>
          </w:tcPr>
          <w:p w14:paraId="6F9B5B01"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 xml:space="preserve">ПАО «Т Плюс» </w:t>
            </w:r>
          </w:p>
        </w:tc>
        <w:tc>
          <w:tcPr>
            <w:tcW w:w="4820" w:type="dxa"/>
            <w:shd w:val="clear" w:color="auto" w:fill="auto"/>
          </w:tcPr>
          <w:p w14:paraId="35FF1978"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электроэнергии</w:t>
            </w:r>
          </w:p>
        </w:tc>
      </w:tr>
      <w:tr w:rsidR="00471B65" w:rsidRPr="00385FBF" w14:paraId="71B90653" w14:textId="77777777" w:rsidTr="005E06E5">
        <w:tc>
          <w:tcPr>
            <w:tcW w:w="476" w:type="dxa"/>
            <w:shd w:val="clear" w:color="auto" w:fill="auto"/>
          </w:tcPr>
          <w:p w14:paraId="68CB8BB8"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7</w:t>
            </w:r>
          </w:p>
        </w:tc>
        <w:tc>
          <w:tcPr>
            <w:tcW w:w="4055" w:type="dxa"/>
            <w:shd w:val="clear" w:color="auto" w:fill="auto"/>
          </w:tcPr>
          <w:p w14:paraId="63BC1365"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АО «</w:t>
            </w:r>
            <w:proofErr w:type="spellStart"/>
            <w:r w:rsidRPr="00385FBF">
              <w:rPr>
                <w:rFonts w:ascii="Times New Roman" w:hAnsi="Times New Roman"/>
                <w:sz w:val="24"/>
                <w:szCs w:val="24"/>
              </w:rPr>
              <w:t>Камтэкс</w:t>
            </w:r>
            <w:proofErr w:type="spellEnd"/>
            <w:r w:rsidRPr="00385FBF">
              <w:rPr>
                <w:rFonts w:ascii="Times New Roman" w:hAnsi="Times New Roman"/>
                <w:sz w:val="24"/>
                <w:szCs w:val="24"/>
              </w:rPr>
              <w:t xml:space="preserve">-Химпром» </w:t>
            </w:r>
          </w:p>
        </w:tc>
        <w:tc>
          <w:tcPr>
            <w:tcW w:w="4820" w:type="dxa"/>
            <w:shd w:val="clear" w:color="auto" w:fill="auto"/>
          </w:tcPr>
          <w:p w14:paraId="4140E5B4"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прочих основных неорганических химических веществ</w:t>
            </w:r>
          </w:p>
        </w:tc>
      </w:tr>
      <w:tr w:rsidR="00471B65" w:rsidRPr="00385FBF" w14:paraId="2C18E1FB" w14:textId="77777777" w:rsidTr="005E06E5">
        <w:tc>
          <w:tcPr>
            <w:tcW w:w="476" w:type="dxa"/>
            <w:shd w:val="clear" w:color="auto" w:fill="auto"/>
          </w:tcPr>
          <w:p w14:paraId="6234997C"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8</w:t>
            </w:r>
          </w:p>
        </w:tc>
        <w:tc>
          <w:tcPr>
            <w:tcW w:w="4055" w:type="dxa"/>
            <w:shd w:val="clear" w:color="auto" w:fill="auto"/>
          </w:tcPr>
          <w:p w14:paraId="16F1034A"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 xml:space="preserve">АО «Березниковский содовый завод» </w:t>
            </w:r>
          </w:p>
        </w:tc>
        <w:tc>
          <w:tcPr>
            <w:tcW w:w="4820" w:type="dxa"/>
            <w:shd w:val="clear" w:color="auto" w:fill="auto"/>
          </w:tcPr>
          <w:p w14:paraId="3717EE2C"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прочих основных неорганических химических веществ</w:t>
            </w:r>
          </w:p>
        </w:tc>
      </w:tr>
      <w:tr w:rsidR="00471B65" w:rsidRPr="00385FBF" w14:paraId="4CCDD82D" w14:textId="77777777" w:rsidTr="005E06E5">
        <w:tc>
          <w:tcPr>
            <w:tcW w:w="476" w:type="dxa"/>
            <w:shd w:val="clear" w:color="auto" w:fill="auto"/>
          </w:tcPr>
          <w:p w14:paraId="51A22569"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9</w:t>
            </w:r>
          </w:p>
        </w:tc>
        <w:tc>
          <w:tcPr>
            <w:tcW w:w="4055" w:type="dxa"/>
            <w:shd w:val="clear" w:color="auto" w:fill="auto"/>
          </w:tcPr>
          <w:p w14:paraId="54821512"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ООО «</w:t>
            </w:r>
            <w:proofErr w:type="spellStart"/>
            <w:r w:rsidRPr="00385FBF">
              <w:rPr>
                <w:rFonts w:ascii="Times New Roman" w:hAnsi="Times New Roman"/>
                <w:sz w:val="24"/>
                <w:szCs w:val="24"/>
              </w:rPr>
              <w:t>Горнозаводскцемент</w:t>
            </w:r>
            <w:proofErr w:type="spellEnd"/>
            <w:r w:rsidRPr="00385FBF">
              <w:rPr>
                <w:rFonts w:ascii="Times New Roman" w:hAnsi="Times New Roman"/>
                <w:sz w:val="24"/>
                <w:szCs w:val="24"/>
              </w:rPr>
              <w:t xml:space="preserve">» </w:t>
            </w:r>
          </w:p>
        </w:tc>
        <w:tc>
          <w:tcPr>
            <w:tcW w:w="4820" w:type="dxa"/>
            <w:shd w:val="clear" w:color="auto" w:fill="auto"/>
          </w:tcPr>
          <w:p w14:paraId="1D6F2AE8"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цемента</w:t>
            </w:r>
          </w:p>
        </w:tc>
      </w:tr>
      <w:tr w:rsidR="00471B65" w:rsidRPr="00385FBF" w14:paraId="665B93E4" w14:textId="77777777" w:rsidTr="005E06E5">
        <w:tc>
          <w:tcPr>
            <w:tcW w:w="476" w:type="dxa"/>
            <w:shd w:val="clear" w:color="auto" w:fill="auto"/>
          </w:tcPr>
          <w:p w14:paraId="0FEB24A5"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10</w:t>
            </w:r>
          </w:p>
        </w:tc>
        <w:tc>
          <w:tcPr>
            <w:tcW w:w="4055" w:type="dxa"/>
            <w:shd w:val="clear" w:color="auto" w:fill="auto"/>
          </w:tcPr>
          <w:p w14:paraId="4AE98FCE"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ООО «</w:t>
            </w:r>
            <w:proofErr w:type="spellStart"/>
            <w:r w:rsidRPr="00385FBF">
              <w:rPr>
                <w:rFonts w:ascii="Times New Roman" w:hAnsi="Times New Roman"/>
                <w:sz w:val="24"/>
                <w:szCs w:val="24"/>
              </w:rPr>
              <w:t>УралОйл</w:t>
            </w:r>
            <w:proofErr w:type="spellEnd"/>
            <w:r w:rsidRPr="00385FBF">
              <w:rPr>
                <w:rFonts w:ascii="Times New Roman" w:hAnsi="Times New Roman"/>
                <w:sz w:val="24"/>
                <w:szCs w:val="24"/>
              </w:rPr>
              <w:t xml:space="preserve">» </w:t>
            </w:r>
          </w:p>
        </w:tc>
        <w:tc>
          <w:tcPr>
            <w:tcW w:w="4820" w:type="dxa"/>
            <w:shd w:val="clear" w:color="auto" w:fill="auto"/>
          </w:tcPr>
          <w:p w14:paraId="7D3E9EB5"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Добыча нефти</w:t>
            </w:r>
          </w:p>
        </w:tc>
      </w:tr>
      <w:tr w:rsidR="00471B65" w:rsidRPr="00385FBF" w14:paraId="093B098F" w14:textId="77777777" w:rsidTr="005E06E5">
        <w:tc>
          <w:tcPr>
            <w:tcW w:w="476" w:type="dxa"/>
            <w:shd w:val="clear" w:color="auto" w:fill="auto"/>
          </w:tcPr>
          <w:p w14:paraId="624581B2"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11</w:t>
            </w:r>
          </w:p>
        </w:tc>
        <w:tc>
          <w:tcPr>
            <w:tcW w:w="4055" w:type="dxa"/>
            <w:shd w:val="clear" w:color="auto" w:fill="auto"/>
          </w:tcPr>
          <w:p w14:paraId="1F8D6AC6"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 xml:space="preserve">ПАО «Уралкалий» </w:t>
            </w:r>
          </w:p>
        </w:tc>
        <w:tc>
          <w:tcPr>
            <w:tcW w:w="4820" w:type="dxa"/>
            <w:shd w:val="clear" w:color="auto" w:fill="auto"/>
          </w:tcPr>
          <w:p w14:paraId="0F45F0FE"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удобрений и азотных соединений</w:t>
            </w:r>
          </w:p>
        </w:tc>
      </w:tr>
      <w:tr w:rsidR="00471B65" w:rsidRPr="00385FBF" w14:paraId="425C5ED3" w14:textId="77777777" w:rsidTr="005E06E5">
        <w:tc>
          <w:tcPr>
            <w:tcW w:w="476" w:type="dxa"/>
            <w:shd w:val="clear" w:color="auto" w:fill="auto"/>
          </w:tcPr>
          <w:p w14:paraId="38EA58CA"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12</w:t>
            </w:r>
          </w:p>
        </w:tc>
        <w:tc>
          <w:tcPr>
            <w:tcW w:w="4055" w:type="dxa"/>
            <w:shd w:val="clear" w:color="auto" w:fill="auto"/>
          </w:tcPr>
          <w:p w14:paraId="115D0CCF"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 xml:space="preserve">ООО «БУМАТИКА» </w:t>
            </w:r>
          </w:p>
        </w:tc>
        <w:tc>
          <w:tcPr>
            <w:tcW w:w="4820" w:type="dxa"/>
            <w:shd w:val="clear" w:color="auto" w:fill="auto"/>
          </w:tcPr>
          <w:p w14:paraId="39C1295B"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Обработка и утилизация отходов</w:t>
            </w:r>
          </w:p>
        </w:tc>
      </w:tr>
      <w:tr w:rsidR="00471B65" w:rsidRPr="00385FBF" w14:paraId="29214758" w14:textId="77777777" w:rsidTr="005E06E5">
        <w:tc>
          <w:tcPr>
            <w:tcW w:w="476" w:type="dxa"/>
            <w:shd w:val="clear" w:color="auto" w:fill="auto"/>
          </w:tcPr>
          <w:p w14:paraId="6CAEAB87"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13</w:t>
            </w:r>
          </w:p>
        </w:tc>
        <w:tc>
          <w:tcPr>
            <w:tcW w:w="4055" w:type="dxa"/>
            <w:shd w:val="clear" w:color="auto" w:fill="auto"/>
          </w:tcPr>
          <w:p w14:paraId="03F742F2"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ОАО «</w:t>
            </w:r>
            <w:proofErr w:type="spellStart"/>
            <w:r w:rsidRPr="00385FBF">
              <w:rPr>
                <w:rFonts w:ascii="Times New Roman" w:hAnsi="Times New Roman"/>
                <w:sz w:val="24"/>
                <w:szCs w:val="24"/>
              </w:rPr>
              <w:t>Губахинский</w:t>
            </w:r>
            <w:proofErr w:type="spellEnd"/>
            <w:r w:rsidRPr="00385FBF">
              <w:rPr>
                <w:rFonts w:ascii="Times New Roman" w:hAnsi="Times New Roman"/>
                <w:sz w:val="24"/>
                <w:szCs w:val="24"/>
              </w:rPr>
              <w:t xml:space="preserve"> кокс» </w:t>
            </w:r>
          </w:p>
        </w:tc>
        <w:tc>
          <w:tcPr>
            <w:tcW w:w="4820" w:type="dxa"/>
            <w:shd w:val="clear" w:color="auto" w:fill="auto"/>
          </w:tcPr>
          <w:p w14:paraId="3FCFFCC7"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кокса</w:t>
            </w:r>
          </w:p>
        </w:tc>
      </w:tr>
      <w:tr w:rsidR="00471B65" w:rsidRPr="00385FBF" w14:paraId="18D3985D" w14:textId="77777777" w:rsidTr="005E06E5">
        <w:tc>
          <w:tcPr>
            <w:tcW w:w="476" w:type="dxa"/>
            <w:shd w:val="clear" w:color="auto" w:fill="auto"/>
          </w:tcPr>
          <w:p w14:paraId="7CBAC7C4"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14</w:t>
            </w:r>
          </w:p>
        </w:tc>
        <w:tc>
          <w:tcPr>
            <w:tcW w:w="4055" w:type="dxa"/>
            <w:shd w:val="clear" w:color="auto" w:fill="auto"/>
          </w:tcPr>
          <w:p w14:paraId="248EB160"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Филиал «Пермская ГРЭС» АО «Интер РАО-</w:t>
            </w:r>
            <w:proofErr w:type="spellStart"/>
            <w:r w:rsidRPr="00385FBF">
              <w:rPr>
                <w:rFonts w:ascii="Times New Roman" w:hAnsi="Times New Roman"/>
                <w:sz w:val="24"/>
                <w:szCs w:val="24"/>
              </w:rPr>
              <w:t>Электрогенерация</w:t>
            </w:r>
            <w:proofErr w:type="spellEnd"/>
            <w:r w:rsidRPr="00385FBF">
              <w:rPr>
                <w:rFonts w:ascii="Times New Roman" w:hAnsi="Times New Roman"/>
                <w:sz w:val="24"/>
                <w:szCs w:val="24"/>
              </w:rPr>
              <w:t>»</w:t>
            </w:r>
          </w:p>
        </w:tc>
        <w:tc>
          <w:tcPr>
            <w:tcW w:w="4820" w:type="dxa"/>
            <w:shd w:val="clear" w:color="auto" w:fill="auto"/>
          </w:tcPr>
          <w:p w14:paraId="11377D6E"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электроэнергии</w:t>
            </w:r>
          </w:p>
        </w:tc>
      </w:tr>
      <w:tr w:rsidR="00471B65" w:rsidRPr="00385FBF" w14:paraId="46C7FAC4" w14:textId="77777777" w:rsidTr="005E06E5">
        <w:tc>
          <w:tcPr>
            <w:tcW w:w="476" w:type="dxa"/>
            <w:shd w:val="clear" w:color="auto" w:fill="auto"/>
          </w:tcPr>
          <w:p w14:paraId="0888F27E"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15</w:t>
            </w:r>
          </w:p>
        </w:tc>
        <w:tc>
          <w:tcPr>
            <w:tcW w:w="4055" w:type="dxa"/>
            <w:shd w:val="clear" w:color="auto" w:fill="auto"/>
          </w:tcPr>
          <w:p w14:paraId="08CB82ED"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 xml:space="preserve">АО «Объединенная химическая компания «УРАЛХИМ» </w:t>
            </w:r>
          </w:p>
        </w:tc>
        <w:tc>
          <w:tcPr>
            <w:tcW w:w="4820" w:type="dxa"/>
            <w:shd w:val="clear" w:color="auto" w:fill="auto"/>
          </w:tcPr>
          <w:p w14:paraId="026A6597"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удобрений и азотных соединений</w:t>
            </w:r>
          </w:p>
        </w:tc>
      </w:tr>
      <w:tr w:rsidR="00471B65" w:rsidRPr="00385FBF" w14:paraId="48C04509" w14:textId="77777777" w:rsidTr="005E06E5">
        <w:tc>
          <w:tcPr>
            <w:tcW w:w="476" w:type="dxa"/>
            <w:shd w:val="clear" w:color="auto" w:fill="auto"/>
          </w:tcPr>
          <w:p w14:paraId="00EC11CB"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16</w:t>
            </w:r>
          </w:p>
        </w:tc>
        <w:tc>
          <w:tcPr>
            <w:tcW w:w="4055" w:type="dxa"/>
            <w:shd w:val="clear" w:color="auto" w:fill="auto"/>
          </w:tcPr>
          <w:p w14:paraId="7B734207"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 xml:space="preserve">АО «Метафракс </w:t>
            </w:r>
            <w:proofErr w:type="spellStart"/>
            <w:r w:rsidRPr="00385FBF">
              <w:rPr>
                <w:rFonts w:ascii="Times New Roman" w:hAnsi="Times New Roman"/>
                <w:sz w:val="24"/>
                <w:szCs w:val="24"/>
              </w:rPr>
              <w:t>Кемикалс</w:t>
            </w:r>
            <w:proofErr w:type="spellEnd"/>
            <w:r w:rsidRPr="00385FBF">
              <w:rPr>
                <w:rFonts w:ascii="Times New Roman" w:hAnsi="Times New Roman"/>
                <w:sz w:val="24"/>
                <w:szCs w:val="24"/>
              </w:rPr>
              <w:t>»</w:t>
            </w:r>
          </w:p>
        </w:tc>
        <w:tc>
          <w:tcPr>
            <w:tcW w:w="4820" w:type="dxa"/>
            <w:shd w:val="clear" w:color="auto" w:fill="auto"/>
          </w:tcPr>
          <w:p w14:paraId="0FB909F9"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прочих основных органических химических веществ</w:t>
            </w:r>
          </w:p>
        </w:tc>
      </w:tr>
      <w:tr w:rsidR="00471B65" w:rsidRPr="00385FBF" w14:paraId="075C43A3" w14:textId="77777777" w:rsidTr="005E06E5">
        <w:tc>
          <w:tcPr>
            <w:tcW w:w="476" w:type="dxa"/>
            <w:shd w:val="clear" w:color="auto" w:fill="auto"/>
          </w:tcPr>
          <w:p w14:paraId="13255139"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17</w:t>
            </w:r>
          </w:p>
        </w:tc>
        <w:tc>
          <w:tcPr>
            <w:tcW w:w="4055" w:type="dxa"/>
            <w:shd w:val="clear" w:color="auto" w:fill="auto"/>
          </w:tcPr>
          <w:p w14:paraId="19A9C137"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АО «</w:t>
            </w:r>
            <w:proofErr w:type="spellStart"/>
            <w:r w:rsidRPr="00385FBF">
              <w:rPr>
                <w:rFonts w:ascii="Times New Roman" w:hAnsi="Times New Roman"/>
                <w:sz w:val="24"/>
                <w:szCs w:val="24"/>
              </w:rPr>
              <w:t>Сибур</w:t>
            </w:r>
            <w:proofErr w:type="spellEnd"/>
            <w:r w:rsidRPr="00385FBF">
              <w:rPr>
                <w:rFonts w:ascii="Times New Roman" w:hAnsi="Times New Roman"/>
                <w:sz w:val="24"/>
                <w:szCs w:val="24"/>
              </w:rPr>
              <w:t xml:space="preserve">-Химпром» </w:t>
            </w:r>
          </w:p>
        </w:tc>
        <w:tc>
          <w:tcPr>
            <w:tcW w:w="4820" w:type="dxa"/>
            <w:shd w:val="clear" w:color="auto" w:fill="auto"/>
          </w:tcPr>
          <w:p w14:paraId="206615BA"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прочих основных неорганических химических веществ</w:t>
            </w:r>
          </w:p>
        </w:tc>
      </w:tr>
      <w:tr w:rsidR="00471B65" w:rsidRPr="00385FBF" w14:paraId="45BD7D1E" w14:textId="77777777" w:rsidTr="005E06E5">
        <w:tc>
          <w:tcPr>
            <w:tcW w:w="476" w:type="dxa"/>
            <w:shd w:val="clear" w:color="auto" w:fill="auto"/>
          </w:tcPr>
          <w:p w14:paraId="799B6721"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18</w:t>
            </w:r>
          </w:p>
        </w:tc>
        <w:tc>
          <w:tcPr>
            <w:tcW w:w="4055" w:type="dxa"/>
            <w:shd w:val="clear" w:color="auto" w:fill="auto"/>
          </w:tcPr>
          <w:p w14:paraId="59D04F8D" w14:textId="77777777" w:rsidR="00471B65" w:rsidRPr="00385FBF" w:rsidRDefault="00471B65" w:rsidP="005E06E5">
            <w:pPr>
              <w:spacing w:after="0" w:line="240" w:lineRule="auto"/>
              <w:ind w:left="6" w:right="34"/>
              <w:rPr>
                <w:rFonts w:ascii="Times New Roman" w:hAnsi="Times New Roman"/>
                <w:sz w:val="24"/>
                <w:szCs w:val="24"/>
                <w:lang w:eastAsia="ru-RU"/>
              </w:rPr>
            </w:pPr>
            <w:r w:rsidRPr="00385FBF">
              <w:rPr>
                <w:rFonts w:ascii="Times New Roman" w:hAnsi="Times New Roman"/>
                <w:sz w:val="24"/>
                <w:szCs w:val="24"/>
              </w:rPr>
              <w:t>Филиал «</w:t>
            </w:r>
            <w:proofErr w:type="spellStart"/>
            <w:r w:rsidRPr="00385FBF">
              <w:rPr>
                <w:rFonts w:ascii="Times New Roman" w:hAnsi="Times New Roman"/>
                <w:sz w:val="24"/>
                <w:szCs w:val="24"/>
              </w:rPr>
              <w:t>Яйвинская</w:t>
            </w:r>
            <w:proofErr w:type="spellEnd"/>
            <w:r w:rsidRPr="00385FBF">
              <w:rPr>
                <w:rFonts w:ascii="Times New Roman" w:hAnsi="Times New Roman"/>
                <w:sz w:val="24"/>
                <w:szCs w:val="24"/>
              </w:rPr>
              <w:t xml:space="preserve"> ГРЭС» ПАО «ЮНИПРО»</w:t>
            </w:r>
          </w:p>
        </w:tc>
        <w:tc>
          <w:tcPr>
            <w:tcW w:w="4820" w:type="dxa"/>
            <w:shd w:val="clear" w:color="auto" w:fill="auto"/>
          </w:tcPr>
          <w:p w14:paraId="2788CA16"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электроэнергии</w:t>
            </w:r>
          </w:p>
        </w:tc>
      </w:tr>
      <w:tr w:rsidR="00471B65" w:rsidRPr="00385FBF" w14:paraId="7AFE98E6" w14:textId="77777777" w:rsidTr="005E06E5">
        <w:tc>
          <w:tcPr>
            <w:tcW w:w="476" w:type="dxa"/>
            <w:shd w:val="clear" w:color="auto" w:fill="auto"/>
          </w:tcPr>
          <w:p w14:paraId="1175BA8C"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19</w:t>
            </w:r>
          </w:p>
        </w:tc>
        <w:tc>
          <w:tcPr>
            <w:tcW w:w="4055" w:type="dxa"/>
            <w:shd w:val="clear" w:color="auto" w:fill="auto"/>
            <w:vAlign w:val="bottom"/>
          </w:tcPr>
          <w:p w14:paraId="6C824DBF"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ООО «Пермский краевой экологический оператор»</w:t>
            </w:r>
          </w:p>
        </w:tc>
        <w:tc>
          <w:tcPr>
            <w:tcW w:w="4820" w:type="dxa"/>
            <w:shd w:val="clear" w:color="auto" w:fill="auto"/>
          </w:tcPr>
          <w:p w14:paraId="5DED7DC3"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Сбор опасных отходов</w:t>
            </w:r>
          </w:p>
        </w:tc>
      </w:tr>
      <w:tr w:rsidR="00471B65" w:rsidRPr="00385FBF" w14:paraId="23A263D0" w14:textId="77777777" w:rsidTr="005E06E5">
        <w:tc>
          <w:tcPr>
            <w:tcW w:w="476" w:type="dxa"/>
            <w:shd w:val="clear" w:color="auto" w:fill="auto"/>
          </w:tcPr>
          <w:p w14:paraId="143CA173"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20</w:t>
            </w:r>
          </w:p>
        </w:tc>
        <w:tc>
          <w:tcPr>
            <w:tcW w:w="4055" w:type="dxa"/>
            <w:shd w:val="clear" w:color="auto" w:fill="auto"/>
            <w:vAlign w:val="bottom"/>
          </w:tcPr>
          <w:p w14:paraId="750A6FD9"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ООО «Транспортная компания «Орион»</w:t>
            </w:r>
          </w:p>
        </w:tc>
        <w:tc>
          <w:tcPr>
            <w:tcW w:w="4820" w:type="dxa"/>
            <w:shd w:val="clear" w:color="auto" w:fill="auto"/>
          </w:tcPr>
          <w:p w14:paraId="2C71C514"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Сбор опасных отходов</w:t>
            </w:r>
          </w:p>
        </w:tc>
      </w:tr>
      <w:tr w:rsidR="00471B65" w:rsidRPr="00385FBF" w14:paraId="3CB720BF" w14:textId="77777777" w:rsidTr="005E06E5">
        <w:tc>
          <w:tcPr>
            <w:tcW w:w="476" w:type="dxa"/>
            <w:shd w:val="clear" w:color="auto" w:fill="auto"/>
          </w:tcPr>
          <w:p w14:paraId="27DBEA58" w14:textId="77777777" w:rsidR="00471B65" w:rsidRPr="00385FBF" w:rsidRDefault="00471B65" w:rsidP="005E06E5">
            <w:pPr>
              <w:spacing w:after="0" w:line="240" w:lineRule="auto"/>
              <w:ind w:left="6" w:right="34"/>
              <w:jc w:val="center"/>
              <w:rPr>
                <w:rFonts w:ascii="Times New Roman" w:hAnsi="Times New Roman"/>
                <w:sz w:val="24"/>
                <w:szCs w:val="24"/>
              </w:rPr>
            </w:pPr>
            <w:r w:rsidRPr="00385FBF">
              <w:rPr>
                <w:rFonts w:ascii="Times New Roman" w:hAnsi="Times New Roman"/>
                <w:sz w:val="24"/>
                <w:szCs w:val="24"/>
              </w:rPr>
              <w:t>21</w:t>
            </w:r>
          </w:p>
        </w:tc>
        <w:tc>
          <w:tcPr>
            <w:tcW w:w="4055" w:type="dxa"/>
            <w:shd w:val="clear" w:color="auto" w:fill="auto"/>
          </w:tcPr>
          <w:p w14:paraId="3ABA0C42"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ООО «ММК-</w:t>
            </w:r>
            <w:proofErr w:type="spellStart"/>
            <w:r w:rsidRPr="00385FBF">
              <w:rPr>
                <w:rFonts w:ascii="Times New Roman" w:hAnsi="Times New Roman"/>
                <w:sz w:val="24"/>
                <w:szCs w:val="24"/>
              </w:rPr>
              <w:t>Лысьвенский</w:t>
            </w:r>
            <w:proofErr w:type="spellEnd"/>
            <w:r w:rsidRPr="00385FBF">
              <w:rPr>
                <w:rFonts w:ascii="Times New Roman" w:hAnsi="Times New Roman"/>
                <w:sz w:val="24"/>
                <w:szCs w:val="24"/>
              </w:rPr>
              <w:t xml:space="preserve"> металлургический завод»</w:t>
            </w:r>
          </w:p>
        </w:tc>
        <w:tc>
          <w:tcPr>
            <w:tcW w:w="4820" w:type="dxa"/>
            <w:shd w:val="clear" w:color="auto" w:fill="auto"/>
          </w:tcPr>
          <w:p w14:paraId="0E751519" w14:textId="77777777" w:rsidR="00471B65" w:rsidRPr="00385FBF" w:rsidRDefault="00471B65" w:rsidP="005E06E5">
            <w:pPr>
              <w:spacing w:after="0" w:line="240" w:lineRule="auto"/>
              <w:ind w:left="6" w:right="34"/>
              <w:rPr>
                <w:rFonts w:ascii="Times New Roman" w:hAnsi="Times New Roman"/>
                <w:sz w:val="24"/>
                <w:szCs w:val="24"/>
              </w:rPr>
            </w:pPr>
            <w:r w:rsidRPr="00385FBF">
              <w:rPr>
                <w:rFonts w:ascii="Times New Roman" w:hAnsi="Times New Roman"/>
                <w:sz w:val="24"/>
                <w:szCs w:val="24"/>
              </w:rPr>
              <w:t>Производство листового холоднокатаного стального проката</w:t>
            </w:r>
          </w:p>
        </w:tc>
      </w:tr>
    </w:tbl>
    <w:p w14:paraId="7E03AC16" w14:textId="245C7915" w:rsidR="00ED038F" w:rsidRDefault="00ED038F" w:rsidP="002751E9">
      <w:pPr>
        <w:pStyle w:val="affd"/>
        <w:jc w:val="left"/>
        <w:rPr>
          <w:rFonts w:ascii="Times New Roman" w:hAnsi="Times New Roman" w:cs="Times New Roman"/>
          <w:i w:val="0"/>
          <w:sz w:val="24"/>
          <w:szCs w:val="24"/>
        </w:rPr>
      </w:pPr>
    </w:p>
    <w:p w14:paraId="42AB05DB" w14:textId="77777777" w:rsidR="00471B65" w:rsidRDefault="00471B65" w:rsidP="002751E9">
      <w:pPr>
        <w:pStyle w:val="affd"/>
        <w:jc w:val="left"/>
        <w:rPr>
          <w:rFonts w:ascii="Times New Roman" w:hAnsi="Times New Roman" w:cs="Times New Roman"/>
          <w:i w:val="0"/>
          <w:sz w:val="24"/>
          <w:szCs w:val="24"/>
        </w:rPr>
      </w:pPr>
    </w:p>
    <w:p w14:paraId="6DEDCDA9" w14:textId="77777777" w:rsidR="00ED038F" w:rsidRDefault="00ED038F" w:rsidP="00025DB2">
      <w:pPr>
        <w:pStyle w:val="affd"/>
        <w:rPr>
          <w:rFonts w:ascii="Times New Roman" w:hAnsi="Times New Roman" w:cs="Times New Roman"/>
          <w:i w:val="0"/>
          <w:sz w:val="24"/>
          <w:szCs w:val="24"/>
        </w:rPr>
      </w:pPr>
    </w:p>
    <w:p w14:paraId="56F7CE65" w14:textId="5385D431" w:rsidR="00025DB2" w:rsidRPr="00ED038F" w:rsidRDefault="00025DB2" w:rsidP="00025DB2">
      <w:pPr>
        <w:pStyle w:val="affd"/>
        <w:rPr>
          <w:rFonts w:ascii="Times New Roman" w:hAnsi="Times New Roman" w:cs="Times New Roman"/>
          <w:i w:val="0"/>
          <w:sz w:val="28"/>
          <w:szCs w:val="28"/>
        </w:rPr>
      </w:pPr>
      <w:r w:rsidRPr="00ED038F">
        <w:rPr>
          <w:rFonts w:ascii="Times New Roman" w:hAnsi="Times New Roman" w:cs="Times New Roman"/>
          <w:i w:val="0"/>
          <w:sz w:val="28"/>
          <w:szCs w:val="28"/>
        </w:rPr>
        <w:t>Сведения об объемах выбросов загрязняющих веществ в атмосферный воздух от стационарных источников, в разрезе муниципальных образований Пермского края, за 202</w:t>
      </w:r>
      <w:r w:rsidR="00471B65">
        <w:rPr>
          <w:rFonts w:ascii="Times New Roman" w:hAnsi="Times New Roman" w:cs="Times New Roman"/>
          <w:i w:val="0"/>
          <w:sz w:val="28"/>
          <w:szCs w:val="28"/>
        </w:rPr>
        <w:t>3</w:t>
      </w:r>
      <w:r w:rsidRPr="00ED038F">
        <w:rPr>
          <w:rFonts w:ascii="Times New Roman" w:hAnsi="Times New Roman" w:cs="Times New Roman"/>
          <w:i w:val="0"/>
          <w:sz w:val="28"/>
          <w:szCs w:val="28"/>
        </w:rPr>
        <w:t xml:space="preserve"> год в сравнении с 202</w:t>
      </w:r>
      <w:r w:rsidR="00471B65">
        <w:rPr>
          <w:rFonts w:ascii="Times New Roman" w:hAnsi="Times New Roman" w:cs="Times New Roman"/>
          <w:i w:val="0"/>
          <w:sz w:val="28"/>
          <w:szCs w:val="28"/>
        </w:rPr>
        <w:t>2</w:t>
      </w:r>
      <w:r w:rsidRPr="00ED038F">
        <w:rPr>
          <w:rFonts w:ascii="Times New Roman" w:hAnsi="Times New Roman" w:cs="Times New Roman"/>
          <w:i w:val="0"/>
          <w:sz w:val="28"/>
          <w:szCs w:val="28"/>
        </w:rPr>
        <w:t xml:space="preserve"> годом</w:t>
      </w:r>
    </w:p>
    <w:p w14:paraId="7BB5D839" w14:textId="502A3B8F" w:rsidR="00025DB2" w:rsidRDefault="00025DB2" w:rsidP="00025DB2">
      <w:pPr>
        <w:pStyle w:val="affd"/>
        <w:rPr>
          <w:rFonts w:ascii="Times New Roman" w:hAnsi="Times New Roman" w:cs="Times New Roman"/>
          <w:i w:val="0"/>
          <w:sz w:val="28"/>
          <w:szCs w:val="28"/>
        </w:rPr>
      </w:pPr>
    </w:p>
    <w:tbl>
      <w:tblPr>
        <w:tblW w:w="9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5"/>
        <w:gridCol w:w="2360"/>
        <w:gridCol w:w="2127"/>
      </w:tblGrid>
      <w:tr w:rsidR="00471B65" w:rsidRPr="00385FBF" w14:paraId="0FE584B7" w14:textId="77777777" w:rsidTr="005E06E5">
        <w:trPr>
          <w:tblHeader/>
        </w:trPr>
        <w:tc>
          <w:tcPr>
            <w:tcW w:w="4865" w:type="dxa"/>
            <w:vMerge w:val="restart"/>
            <w:shd w:val="clear" w:color="auto" w:fill="auto"/>
          </w:tcPr>
          <w:p w14:paraId="168164DC" w14:textId="77777777" w:rsidR="00471B65" w:rsidRPr="00385FBF" w:rsidRDefault="00471B65" w:rsidP="005E06E5">
            <w:pPr>
              <w:spacing w:after="0" w:line="240" w:lineRule="auto"/>
              <w:jc w:val="center"/>
              <w:rPr>
                <w:rFonts w:ascii="Times New Roman" w:hAnsi="Times New Roman"/>
                <w:sz w:val="20"/>
                <w:szCs w:val="20"/>
              </w:rPr>
            </w:pPr>
            <w:r w:rsidRPr="00385FBF">
              <w:rPr>
                <w:rFonts w:ascii="Times New Roman" w:hAnsi="Times New Roman"/>
                <w:sz w:val="20"/>
                <w:szCs w:val="20"/>
              </w:rPr>
              <w:t>Наименование муниципальных образований Пермского края</w:t>
            </w:r>
          </w:p>
        </w:tc>
        <w:tc>
          <w:tcPr>
            <w:tcW w:w="4487" w:type="dxa"/>
            <w:gridSpan w:val="2"/>
            <w:shd w:val="clear" w:color="auto" w:fill="auto"/>
          </w:tcPr>
          <w:p w14:paraId="7D06FB59" w14:textId="77777777" w:rsidR="00471B65" w:rsidRPr="00385FBF" w:rsidRDefault="00471B65" w:rsidP="005E06E5">
            <w:pPr>
              <w:spacing w:after="0" w:line="240" w:lineRule="auto"/>
              <w:jc w:val="center"/>
              <w:rPr>
                <w:rFonts w:ascii="Times New Roman" w:hAnsi="Times New Roman"/>
                <w:sz w:val="20"/>
                <w:szCs w:val="20"/>
              </w:rPr>
            </w:pPr>
            <w:r w:rsidRPr="00385FBF">
              <w:rPr>
                <w:rFonts w:ascii="Times New Roman" w:hAnsi="Times New Roman"/>
                <w:sz w:val="20"/>
                <w:szCs w:val="20"/>
              </w:rPr>
              <w:t>Валовый выброс, тыс. тонн</w:t>
            </w:r>
          </w:p>
        </w:tc>
      </w:tr>
      <w:tr w:rsidR="00471B65" w:rsidRPr="00385FBF" w14:paraId="782CF13A" w14:textId="77777777" w:rsidTr="005E06E5">
        <w:tc>
          <w:tcPr>
            <w:tcW w:w="4865" w:type="dxa"/>
            <w:vMerge/>
            <w:shd w:val="clear" w:color="auto" w:fill="auto"/>
          </w:tcPr>
          <w:p w14:paraId="73210BDC" w14:textId="77777777" w:rsidR="00471B65" w:rsidRPr="00385FBF" w:rsidRDefault="00471B65" w:rsidP="005E06E5">
            <w:pPr>
              <w:spacing w:after="0" w:line="240" w:lineRule="auto"/>
              <w:rPr>
                <w:rFonts w:ascii="Times New Roman" w:hAnsi="Times New Roman"/>
                <w:b/>
                <w:bCs/>
                <w:sz w:val="20"/>
                <w:szCs w:val="20"/>
              </w:rPr>
            </w:pPr>
          </w:p>
        </w:tc>
        <w:tc>
          <w:tcPr>
            <w:tcW w:w="2360" w:type="dxa"/>
            <w:shd w:val="clear" w:color="auto" w:fill="auto"/>
          </w:tcPr>
          <w:p w14:paraId="55D0FDA4" w14:textId="77777777" w:rsidR="00471B65" w:rsidRPr="00385FBF" w:rsidRDefault="00471B65" w:rsidP="005E06E5">
            <w:pPr>
              <w:spacing w:after="0" w:line="240" w:lineRule="auto"/>
              <w:ind w:right="746"/>
              <w:jc w:val="right"/>
              <w:rPr>
                <w:rFonts w:ascii="Times New Roman" w:hAnsi="Times New Roman"/>
                <w:color w:val="000000"/>
                <w:sz w:val="20"/>
                <w:szCs w:val="20"/>
                <w:lang w:eastAsia="ru-RU"/>
              </w:rPr>
            </w:pPr>
            <w:r w:rsidRPr="00385FBF">
              <w:rPr>
                <w:rFonts w:ascii="Times New Roman" w:hAnsi="Times New Roman"/>
                <w:color w:val="000000"/>
                <w:sz w:val="20"/>
                <w:szCs w:val="20"/>
                <w:lang w:eastAsia="ru-RU"/>
              </w:rPr>
              <w:t>2022 год</w:t>
            </w:r>
          </w:p>
        </w:tc>
        <w:tc>
          <w:tcPr>
            <w:tcW w:w="2127" w:type="dxa"/>
            <w:shd w:val="clear" w:color="auto" w:fill="auto"/>
          </w:tcPr>
          <w:p w14:paraId="4D9F6D32" w14:textId="77777777" w:rsidR="00471B65" w:rsidRPr="00385FBF" w:rsidRDefault="00471B65" w:rsidP="005E06E5">
            <w:pPr>
              <w:spacing w:after="0" w:line="240" w:lineRule="auto"/>
              <w:ind w:right="746"/>
              <w:jc w:val="right"/>
              <w:rPr>
                <w:rFonts w:ascii="Times New Roman" w:hAnsi="Times New Roman"/>
                <w:color w:val="000000"/>
                <w:sz w:val="20"/>
                <w:szCs w:val="20"/>
                <w:lang w:eastAsia="ru-RU"/>
              </w:rPr>
            </w:pPr>
            <w:r w:rsidRPr="00385FBF">
              <w:rPr>
                <w:rFonts w:ascii="Times New Roman" w:hAnsi="Times New Roman"/>
                <w:color w:val="000000"/>
                <w:sz w:val="20"/>
                <w:szCs w:val="20"/>
                <w:lang w:eastAsia="ru-RU"/>
              </w:rPr>
              <w:t>2023 год</w:t>
            </w:r>
          </w:p>
        </w:tc>
      </w:tr>
      <w:tr w:rsidR="00471B65" w:rsidRPr="00385FBF" w14:paraId="0CC84776" w14:textId="77777777" w:rsidTr="005E06E5">
        <w:tc>
          <w:tcPr>
            <w:tcW w:w="4865" w:type="dxa"/>
            <w:shd w:val="clear" w:color="auto" w:fill="auto"/>
            <w:vAlign w:val="center"/>
          </w:tcPr>
          <w:p w14:paraId="6F2F24A5" w14:textId="77777777" w:rsidR="00471B65" w:rsidRPr="00385FBF" w:rsidRDefault="00471B65" w:rsidP="005E06E5">
            <w:pPr>
              <w:spacing w:after="0" w:line="240" w:lineRule="auto"/>
              <w:rPr>
                <w:rFonts w:ascii="Times New Roman" w:hAnsi="Times New Roman"/>
                <w:b/>
                <w:bCs/>
                <w:sz w:val="20"/>
                <w:szCs w:val="20"/>
              </w:rPr>
            </w:pPr>
            <w:r w:rsidRPr="00385FBF">
              <w:rPr>
                <w:rFonts w:ascii="Times New Roman" w:hAnsi="Times New Roman"/>
                <w:b/>
                <w:bCs/>
                <w:sz w:val="20"/>
                <w:szCs w:val="20"/>
              </w:rPr>
              <w:t>Всего</w:t>
            </w:r>
          </w:p>
        </w:tc>
        <w:tc>
          <w:tcPr>
            <w:tcW w:w="2360" w:type="dxa"/>
            <w:shd w:val="clear" w:color="auto" w:fill="auto"/>
            <w:vAlign w:val="bottom"/>
          </w:tcPr>
          <w:p w14:paraId="7E9DC167" w14:textId="77777777" w:rsidR="00471B65" w:rsidRPr="00385FBF" w:rsidRDefault="00471B65" w:rsidP="005E06E5">
            <w:pPr>
              <w:spacing w:after="0" w:line="240" w:lineRule="auto"/>
              <w:ind w:right="746"/>
              <w:jc w:val="right"/>
              <w:rPr>
                <w:rFonts w:ascii="Times New Roman" w:hAnsi="Times New Roman"/>
                <w:b/>
                <w:bCs/>
                <w:color w:val="000000"/>
                <w:sz w:val="20"/>
                <w:szCs w:val="20"/>
                <w:lang w:eastAsia="ru-RU"/>
              </w:rPr>
            </w:pPr>
            <w:r w:rsidRPr="00385FBF">
              <w:rPr>
                <w:rFonts w:ascii="Times New Roman" w:hAnsi="Times New Roman"/>
                <w:b/>
                <w:bCs/>
                <w:color w:val="000000"/>
                <w:sz w:val="20"/>
                <w:szCs w:val="20"/>
                <w:lang w:eastAsia="ru-RU"/>
              </w:rPr>
              <w:t>274,579</w:t>
            </w:r>
          </w:p>
        </w:tc>
        <w:tc>
          <w:tcPr>
            <w:tcW w:w="2127" w:type="dxa"/>
            <w:shd w:val="clear" w:color="auto" w:fill="auto"/>
            <w:vAlign w:val="bottom"/>
          </w:tcPr>
          <w:p w14:paraId="0511892D" w14:textId="77777777" w:rsidR="00471B65" w:rsidRPr="00385FBF" w:rsidRDefault="00471B65" w:rsidP="005E06E5">
            <w:pPr>
              <w:spacing w:after="0" w:line="240" w:lineRule="auto"/>
              <w:ind w:right="746"/>
              <w:jc w:val="right"/>
              <w:rPr>
                <w:rFonts w:ascii="Times New Roman" w:hAnsi="Times New Roman"/>
                <w:b/>
                <w:bCs/>
                <w:color w:val="000000"/>
                <w:sz w:val="20"/>
                <w:szCs w:val="20"/>
                <w:lang w:eastAsia="ru-RU"/>
              </w:rPr>
            </w:pPr>
            <w:r w:rsidRPr="00385FBF">
              <w:rPr>
                <w:rFonts w:ascii="Times New Roman" w:hAnsi="Times New Roman"/>
                <w:b/>
                <w:bCs/>
                <w:color w:val="000000"/>
                <w:sz w:val="20"/>
                <w:szCs w:val="20"/>
                <w:lang w:eastAsia="ru-RU"/>
              </w:rPr>
              <w:t>285,682</w:t>
            </w:r>
          </w:p>
        </w:tc>
      </w:tr>
      <w:tr w:rsidR="00471B65" w:rsidRPr="00385FBF" w14:paraId="693599BF" w14:textId="77777777" w:rsidTr="005E06E5">
        <w:trPr>
          <w:tblHeader/>
        </w:trPr>
        <w:tc>
          <w:tcPr>
            <w:tcW w:w="4865" w:type="dxa"/>
            <w:shd w:val="clear" w:color="auto" w:fill="auto"/>
            <w:vAlign w:val="bottom"/>
          </w:tcPr>
          <w:p w14:paraId="7A6A319C" w14:textId="77777777" w:rsidR="00471B65" w:rsidRPr="00385FBF" w:rsidRDefault="00471B65" w:rsidP="005E06E5">
            <w:pPr>
              <w:spacing w:after="0" w:line="240" w:lineRule="auto"/>
              <w:rPr>
                <w:rFonts w:ascii="Times New Roman" w:hAnsi="Times New Roman"/>
                <w:b/>
                <w:bCs/>
                <w:sz w:val="20"/>
                <w:szCs w:val="20"/>
              </w:rPr>
            </w:pPr>
            <w:r w:rsidRPr="00385FBF">
              <w:rPr>
                <w:rFonts w:ascii="Times New Roman" w:hAnsi="Times New Roman"/>
                <w:b/>
                <w:bCs/>
                <w:sz w:val="20"/>
                <w:szCs w:val="20"/>
              </w:rPr>
              <w:t>Городские округа</w:t>
            </w:r>
          </w:p>
        </w:tc>
        <w:tc>
          <w:tcPr>
            <w:tcW w:w="2360" w:type="dxa"/>
            <w:shd w:val="clear" w:color="auto" w:fill="auto"/>
            <w:vAlign w:val="bottom"/>
          </w:tcPr>
          <w:p w14:paraId="56FE3345" w14:textId="77777777" w:rsidR="00471B65" w:rsidRPr="00385FBF" w:rsidRDefault="00471B65" w:rsidP="005E06E5">
            <w:pPr>
              <w:spacing w:after="0" w:line="240" w:lineRule="auto"/>
              <w:ind w:right="318"/>
              <w:jc w:val="right"/>
              <w:rPr>
                <w:rFonts w:ascii="Times New Roman" w:hAnsi="Times New Roman"/>
                <w:b/>
                <w:bCs/>
                <w:sz w:val="20"/>
                <w:szCs w:val="20"/>
              </w:rPr>
            </w:pPr>
            <w:r w:rsidRPr="00385FBF">
              <w:rPr>
                <w:rFonts w:ascii="Times New Roman" w:hAnsi="Times New Roman"/>
                <w:b/>
                <w:bCs/>
                <w:sz w:val="20"/>
                <w:szCs w:val="20"/>
              </w:rPr>
              <w:t> </w:t>
            </w:r>
          </w:p>
        </w:tc>
        <w:tc>
          <w:tcPr>
            <w:tcW w:w="2127" w:type="dxa"/>
            <w:shd w:val="clear" w:color="auto" w:fill="auto"/>
            <w:vAlign w:val="bottom"/>
          </w:tcPr>
          <w:p w14:paraId="7101B2CF" w14:textId="77777777" w:rsidR="00471B65" w:rsidRPr="00385FBF" w:rsidRDefault="00471B65" w:rsidP="005E06E5">
            <w:pPr>
              <w:spacing w:after="0" w:line="240" w:lineRule="auto"/>
              <w:ind w:right="318"/>
              <w:jc w:val="right"/>
              <w:rPr>
                <w:rFonts w:ascii="Times New Roman" w:hAnsi="Times New Roman"/>
                <w:b/>
                <w:bCs/>
                <w:sz w:val="20"/>
                <w:szCs w:val="20"/>
              </w:rPr>
            </w:pPr>
            <w:r w:rsidRPr="00385FBF">
              <w:rPr>
                <w:rFonts w:ascii="Times New Roman" w:hAnsi="Times New Roman"/>
                <w:b/>
                <w:bCs/>
                <w:sz w:val="20"/>
                <w:szCs w:val="20"/>
              </w:rPr>
              <w:t> </w:t>
            </w:r>
          </w:p>
        </w:tc>
      </w:tr>
      <w:tr w:rsidR="00471B65" w:rsidRPr="00385FBF" w14:paraId="722071A0" w14:textId="77777777" w:rsidTr="005E06E5">
        <w:tc>
          <w:tcPr>
            <w:tcW w:w="4865" w:type="dxa"/>
            <w:shd w:val="clear" w:color="auto" w:fill="auto"/>
            <w:vAlign w:val="bottom"/>
          </w:tcPr>
          <w:p w14:paraId="4858199D"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Пермский</w:t>
            </w:r>
          </w:p>
        </w:tc>
        <w:tc>
          <w:tcPr>
            <w:tcW w:w="2360" w:type="dxa"/>
            <w:shd w:val="clear" w:color="auto" w:fill="auto"/>
            <w:vAlign w:val="bottom"/>
          </w:tcPr>
          <w:p w14:paraId="76DB8515"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36,316</w:t>
            </w:r>
          </w:p>
        </w:tc>
        <w:tc>
          <w:tcPr>
            <w:tcW w:w="2127" w:type="dxa"/>
            <w:shd w:val="clear" w:color="auto" w:fill="auto"/>
            <w:vAlign w:val="bottom"/>
          </w:tcPr>
          <w:p w14:paraId="5E8D69CB"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37,620</w:t>
            </w:r>
          </w:p>
        </w:tc>
      </w:tr>
      <w:tr w:rsidR="00471B65" w:rsidRPr="00385FBF" w14:paraId="747CC1D7" w14:textId="77777777" w:rsidTr="005E06E5">
        <w:tc>
          <w:tcPr>
            <w:tcW w:w="4865" w:type="dxa"/>
            <w:shd w:val="clear" w:color="auto" w:fill="auto"/>
            <w:vAlign w:val="bottom"/>
          </w:tcPr>
          <w:p w14:paraId="61B40201"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город Березники</w:t>
            </w:r>
          </w:p>
        </w:tc>
        <w:tc>
          <w:tcPr>
            <w:tcW w:w="2360" w:type="dxa"/>
            <w:shd w:val="clear" w:color="auto" w:fill="auto"/>
            <w:vAlign w:val="bottom"/>
          </w:tcPr>
          <w:p w14:paraId="51BDDC5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27,820</w:t>
            </w:r>
          </w:p>
        </w:tc>
        <w:tc>
          <w:tcPr>
            <w:tcW w:w="2127" w:type="dxa"/>
            <w:shd w:val="clear" w:color="auto" w:fill="auto"/>
            <w:vAlign w:val="bottom"/>
          </w:tcPr>
          <w:p w14:paraId="7BBBF396"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30,272</w:t>
            </w:r>
          </w:p>
        </w:tc>
      </w:tr>
      <w:tr w:rsidR="00471B65" w:rsidRPr="00385FBF" w14:paraId="2A3457B9" w14:textId="77777777" w:rsidTr="005E06E5">
        <w:tc>
          <w:tcPr>
            <w:tcW w:w="4865" w:type="dxa"/>
            <w:shd w:val="clear" w:color="auto" w:fill="auto"/>
            <w:vAlign w:val="bottom"/>
          </w:tcPr>
          <w:p w14:paraId="71255B26"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 xml:space="preserve">Горнозаводский </w:t>
            </w:r>
          </w:p>
        </w:tc>
        <w:tc>
          <w:tcPr>
            <w:tcW w:w="2360" w:type="dxa"/>
            <w:shd w:val="clear" w:color="auto" w:fill="auto"/>
            <w:vAlign w:val="bottom"/>
          </w:tcPr>
          <w:p w14:paraId="4126BF5C"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26,564</w:t>
            </w:r>
          </w:p>
        </w:tc>
        <w:tc>
          <w:tcPr>
            <w:tcW w:w="2127" w:type="dxa"/>
            <w:shd w:val="clear" w:color="auto" w:fill="auto"/>
            <w:vAlign w:val="bottom"/>
          </w:tcPr>
          <w:p w14:paraId="0687FE53"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26,920</w:t>
            </w:r>
          </w:p>
        </w:tc>
      </w:tr>
      <w:tr w:rsidR="00471B65" w:rsidRPr="00385FBF" w14:paraId="181540F4" w14:textId="77777777" w:rsidTr="005E06E5">
        <w:tc>
          <w:tcPr>
            <w:tcW w:w="4865" w:type="dxa"/>
            <w:shd w:val="clear" w:color="auto" w:fill="auto"/>
            <w:vAlign w:val="bottom"/>
          </w:tcPr>
          <w:p w14:paraId="35161612"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Чусовской</w:t>
            </w:r>
          </w:p>
        </w:tc>
        <w:tc>
          <w:tcPr>
            <w:tcW w:w="2360" w:type="dxa"/>
            <w:shd w:val="clear" w:color="auto" w:fill="auto"/>
            <w:vAlign w:val="bottom"/>
          </w:tcPr>
          <w:p w14:paraId="2B597D6B"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14,593</w:t>
            </w:r>
          </w:p>
        </w:tc>
        <w:tc>
          <w:tcPr>
            <w:tcW w:w="2127" w:type="dxa"/>
            <w:shd w:val="clear" w:color="auto" w:fill="auto"/>
            <w:vAlign w:val="bottom"/>
          </w:tcPr>
          <w:p w14:paraId="232D3349"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16,084</w:t>
            </w:r>
          </w:p>
        </w:tc>
      </w:tr>
      <w:tr w:rsidR="00471B65" w:rsidRPr="00471B65" w14:paraId="2B5F9800" w14:textId="77777777" w:rsidTr="005E06E5">
        <w:tc>
          <w:tcPr>
            <w:tcW w:w="4865" w:type="dxa"/>
            <w:shd w:val="clear" w:color="auto" w:fill="auto"/>
            <w:vAlign w:val="bottom"/>
          </w:tcPr>
          <w:p w14:paraId="0269846C" w14:textId="77777777" w:rsidR="00471B65" w:rsidRPr="00471B65" w:rsidRDefault="00471B65" w:rsidP="005E06E5">
            <w:pPr>
              <w:spacing w:after="0" w:line="240" w:lineRule="auto"/>
              <w:rPr>
                <w:rFonts w:ascii="Times New Roman" w:hAnsi="Times New Roman"/>
                <w:b/>
                <w:bCs/>
                <w:sz w:val="20"/>
                <w:szCs w:val="20"/>
              </w:rPr>
            </w:pPr>
            <w:r w:rsidRPr="00471B65">
              <w:rPr>
                <w:rFonts w:ascii="Times New Roman" w:hAnsi="Times New Roman"/>
                <w:b/>
                <w:bCs/>
                <w:sz w:val="20"/>
                <w:szCs w:val="20"/>
              </w:rPr>
              <w:t>Чайковский</w:t>
            </w:r>
          </w:p>
        </w:tc>
        <w:tc>
          <w:tcPr>
            <w:tcW w:w="2360" w:type="dxa"/>
            <w:shd w:val="clear" w:color="auto" w:fill="auto"/>
            <w:vAlign w:val="bottom"/>
          </w:tcPr>
          <w:p w14:paraId="2509C40E" w14:textId="77777777" w:rsidR="00471B65" w:rsidRPr="00471B65" w:rsidRDefault="00471B65" w:rsidP="005E06E5">
            <w:pPr>
              <w:spacing w:after="0" w:line="240" w:lineRule="auto"/>
              <w:ind w:right="746"/>
              <w:jc w:val="right"/>
              <w:rPr>
                <w:rFonts w:ascii="Times New Roman" w:hAnsi="Times New Roman"/>
                <w:b/>
                <w:bCs/>
                <w:sz w:val="20"/>
                <w:szCs w:val="20"/>
              </w:rPr>
            </w:pPr>
            <w:r w:rsidRPr="00471B65">
              <w:rPr>
                <w:rFonts w:ascii="Times New Roman" w:hAnsi="Times New Roman"/>
                <w:b/>
                <w:bCs/>
                <w:sz w:val="20"/>
                <w:szCs w:val="20"/>
              </w:rPr>
              <w:t>14,791</w:t>
            </w:r>
          </w:p>
        </w:tc>
        <w:tc>
          <w:tcPr>
            <w:tcW w:w="2127" w:type="dxa"/>
            <w:shd w:val="clear" w:color="auto" w:fill="auto"/>
            <w:vAlign w:val="bottom"/>
          </w:tcPr>
          <w:p w14:paraId="02B315FF" w14:textId="77777777" w:rsidR="00471B65" w:rsidRPr="00471B65" w:rsidRDefault="00471B65" w:rsidP="005E06E5">
            <w:pPr>
              <w:spacing w:after="0" w:line="240" w:lineRule="auto"/>
              <w:ind w:right="746"/>
              <w:jc w:val="right"/>
              <w:rPr>
                <w:rFonts w:ascii="Times New Roman" w:hAnsi="Times New Roman"/>
                <w:b/>
                <w:bCs/>
                <w:sz w:val="20"/>
                <w:szCs w:val="20"/>
              </w:rPr>
            </w:pPr>
            <w:r w:rsidRPr="00471B65">
              <w:rPr>
                <w:rFonts w:ascii="Times New Roman" w:hAnsi="Times New Roman"/>
                <w:b/>
                <w:bCs/>
                <w:sz w:val="20"/>
                <w:szCs w:val="20"/>
              </w:rPr>
              <w:t>15,286</w:t>
            </w:r>
          </w:p>
        </w:tc>
      </w:tr>
      <w:tr w:rsidR="00471B65" w:rsidRPr="00385FBF" w14:paraId="56EF3C46" w14:textId="77777777" w:rsidTr="005E06E5">
        <w:tc>
          <w:tcPr>
            <w:tcW w:w="4865" w:type="dxa"/>
            <w:shd w:val="clear" w:color="auto" w:fill="auto"/>
            <w:vAlign w:val="bottom"/>
          </w:tcPr>
          <w:p w14:paraId="0D5712F8" w14:textId="77777777" w:rsidR="00471B65" w:rsidRPr="00385FBF" w:rsidRDefault="00471B65" w:rsidP="005E06E5">
            <w:pPr>
              <w:spacing w:after="0" w:line="240" w:lineRule="auto"/>
              <w:rPr>
                <w:rFonts w:ascii="Times New Roman" w:hAnsi="Times New Roman"/>
                <w:sz w:val="20"/>
                <w:szCs w:val="20"/>
              </w:rPr>
            </w:pPr>
            <w:proofErr w:type="spellStart"/>
            <w:r w:rsidRPr="00385FBF">
              <w:rPr>
                <w:rFonts w:ascii="Times New Roman" w:hAnsi="Times New Roman"/>
                <w:sz w:val="20"/>
                <w:szCs w:val="20"/>
              </w:rPr>
              <w:t>Добрянский</w:t>
            </w:r>
            <w:proofErr w:type="spellEnd"/>
          </w:p>
        </w:tc>
        <w:tc>
          <w:tcPr>
            <w:tcW w:w="2360" w:type="dxa"/>
            <w:shd w:val="clear" w:color="auto" w:fill="auto"/>
            <w:vAlign w:val="bottom"/>
          </w:tcPr>
          <w:p w14:paraId="607F6BD7"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10,505</w:t>
            </w:r>
          </w:p>
        </w:tc>
        <w:tc>
          <w:tcPr>
            <w:tcW w:w="2127" w:type="dxa"/>
            <w:shd w:val="clear" w:color="auto" w:fill="auto"/>
            <w:vAlign w:val="bottom"/>
          </w:tcPr>
          <w:p w14:paraId="1358F658"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11,377</w:t>
            </w:r>
          </w:p>
        </w:tc>
      </w:tr>
      <w:tr w:rsidR="00471B65" w:rsidRPr="00385FBF" w14:paraId="2AE38E4F" w14:textId="77777777" w:rsidTr="005E06E5">
        <w:tc>
          <w:tcPr>
            <w:tcW w:w="4865" w:type="dxa"/>
            <w:shd w:val="clear" w:color="auto" w:fill="auto"/>
            <w:vAlign w:val="bottom"/>
          </w:tcPr>
          <w:p w14:paraId="32E82D03"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Октябрьский</w:t>
            </w:r>
          </w:p>
        </w:tc>
        <w:tc>
          <w:tcPr>
            <w:tcW w:w="2360" w:type="dxa"/>
            <w:shd w:val="clear" w:color="auto" w:fill="auto"/>
            <w:vAlign w:val="bottom"/>
          </w:tcPr>
          <w:p w14:paraId="10138EE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11,739</w:t>
            </w:r>
          </w:p>
        </w:tc>
        <w:tc>
          <w:tcPr>
            <w:tcW w:w="2127" w:type="dxa"/>
            <w:shd w:val="clear" w:color="auto" w:fill="auto"/>
            <w:vAlign w:val="bottom"/>
          </w:tcPr>
          <w:p w14:paraId="595EF4D6"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9,563</w:t>
            </w:r>
          </w:p>
        </w:tc>
      </w:tr>
      <w:tr w:rsidR="00471B65" w:rsidRPr="00385FBF" w14:paraId="77532D11" w14:textId="77777777" w:rsidTr="005E06E5">
        <w:tc>
          <w:tcPr>
            <w:tcW w:w="4865" w:type="dxa"/>
            <w:shd w:val="clear" w:color="auto" w:fill="auto"/>
            <w:vAlign w:val="bottom"/>
          </w:tcPr>
          <w:p w14:paraId="76D73AFF"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Чернушинский</w:t>
            </w:r>
          </w:p>
        </w:tc>
        <w:tc>
          <w:tcPr>
            <w:tcW w:w="2360" w:type="dxa"/>
            <w:shd w:val="clear" w:color="auto" w:fill="auto"/>
            <w:vAlign w:val="bottom"/>
          </w:tcPr>
          <w:p w14:paraId="39FF41B9"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10,585</w:t>
            </w:r>
          </w:p>
        </w:tc>
        <w:tc>
          <w:tcPr>
            <w:tcW w:w="2127" w:type="dxa"/>
            <w:shd w:val="clear" w:color="auto" w:fill="auto"/>
            <w:vAlign w:val="bottom"/>
          </w:tcPr>
          <w:p w14:paraId="10891E11"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9,497</w:t>
            </w:r>
          </w:p>
        </w:tc>
      </w:tr>
      <w:tr w:rsidR="00471B65" w:rsidRPr="00385FBF" w14:paraId="2E35F076" w14:textId="77777777" w:rsidTr="005E06E5">
        <w:tc>
          <w:tcPr>
            <w:tcW w:w="4865" w:type="dxa"/>
            <w:shd w:val="clear" w:color="auto" w:fill="auto"/>
            <w:vAlign w:val="bottom"/>
          </w:tcPr>
          <w:p w14:paraId="4CF4DC89" w14:textId="77777777" w:rsidR="00471B65" w:rsidRPr="00385FBF" w:rsidRDefault="00471B65" w:rsidP="005E06E5">
            <w:pPr>
              <w:spacing w:after="0" w:line="240" w:lineRule="auto"/>
              <w:rPr>
                <w:rFonts w:ascii="Times New Roman" w:hAnsi="Times New Roman"/>
                <w:sz w:val="20"/>
                <w:szCs w:val="20"/>
              </w:rPr>
            </w:pPr>
            <w:proofErr w:type="spellStart"/>
            <w:r w:rsidRPr="00385FBF">
              <w:rPr>
                <w:rFonts w:ascii="Times New Roman" w:hAnsi="Times New Roman"/>
                <w:sz w:val="20"/>
                <w:szCs w:val="20"/>
              </w:rPr>
              <w:lastRenderedPageBreak/>
              <w:t>Лысьвенский</w:t>
            </w:r>
            <w:proofErr w:type="spellEnd"/>
          </w:p>
        </w:tc>
        <w:tc>
          <w:tcPr>
            <w:tcW w:w="2360" w:type="dxa"/>
            <w:shd w:val="clear" w:color="auto" w:fill="auto"/>
            <w:vAlign w:val="bottom"/>
          </w:tcPr>
          <w:p w14:paraId="68BD5B3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8,082</w:t>
            </w:r>
          </w:p>
        </w:tc>
        <w:tc>
          <w:tcPr>
            <w:tcW w:w="2127" w:type="dxa"/>
            <w:shd w:val="clear" w:color="auto" w:fill="auto"/>
            <w:vAlign w:val="bottom"/>
          </w:tcPr>
          <w:p w14:paraId="436253C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9,244</w:t>
            </w:r>
          </w:p>
        </w:tc>
      </w:tr>
      <w:tr w:rsidR="00471B65" w:rsidRPr="00385FBF" w14:paraId="582AF897" w14:textId="77777777" w:rsidTr="005E06E5">
        <w:tc>
          <w:tcPr>
            <w:tcW w:w="4865" w:type="dxa"/>
            <w:shd w:val="clear" w:color="auto" w:fill="auto"/>
            <w:vAlign w:val="bottom"/>
          </w:tcPr>
          <w:p w14:paraId="6656A48C"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Соликамский</w:t>
            </w:r>
          </w:p>
        </w:tc>
        <w:tc>
          <w:tcPr>
            <w:tcW w:w="2360" w:type="dxa"/>
            <w:shd w:val="clear" w:color="auto" w:fill="auto"/>
            <w:vAlign w:val="bottom"/>
          </w:tcPr>
          <w:p w14:paraId="24F38C37"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8,879</w:t>
            </w:r>
          </w:p>
        </w:tc>
        <w:tc>
          <w:tcPr>
            <w:tcW w:w="2127" w:type="dxa"/>
            <w:shd w:val="clear" w:color="auto" w:fill="auto"/>
            <w:vAlign w:val="bottom"/>
          </w:tcPr>
          <w:p w14:paraId="2E56EF66"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8,092</w:t>
            </w:r>
          </w:p>
        </w:tc>
      </w:tr>
      <w:tr w:rsidR="00471B65" w:rsidRPr="00385FBF" w14:paraId="7A147AEF" w14:textId="77777777" w:rsidTr="005E06E5">
        <w:tc>
          <w:tcPr>
            <w:tcW w:w="4865" w:type="dxa"/>
            <w:shd w:val="clear" w:color="auto" w:fill="auto"/>
            <w:vAlign w:val="bottom"/>
          </w:tcPr>
          <w:p w14:paraId="038F9F36"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 xml:space="preserve">Краснокамский </w:t>
            </w:r>
          </w:p>
        </w:tc>
        <w:tc>
          <w:tcPr>
            <w:tcW w:w="2360" w:type="dxa"/>
            <w:shd w:val="clear" w:color="auto" w:fill="auto"/>
            <w:vAlign w:val="bottom"/>
          </w:tcPr>
          <w:p w14:paraId="37DB92BD"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5,016</w:t>
            </w:r>
          </w:p>
        </w:tc>
        <w:tc>
          <w:tcPr>
            <w:tcW w:w="2127" w:type="dxa"/>
            <w:shd w:val="clear" w:color="auto" w:fill="auto"/>
            <w:vAlign w:val="bottom"/>
          </w:tcPr>
          <w:p w14:paraId="7D99385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5,374</w:t>
            </w:r>
          </w:p>
        </w:tc>
      </w:tr>
      <w:tr w:rsidR="00471B65" w:rsidRPr="00385FBF" w14:paraId="36CB8C21" w14:textId="77777777" w:rsidTr="005E06E5">
        <w:tc>
          <w:tcPr>
            <w:tcW w:w="4865" w:type="dxa"/>
            <w:shd w:val="clear" w:color="auto" w:fill="auto"/>
            <w:vAlign w:val="bottom"/>
          </w:tcPr>
          <w:p w14:paraId="7EBD2EB6"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Ильинский</w:t>
            </w:r>
          </w:p>
        </w:tc>
        <w:tc>
          <w:tcPr>
            <w:tcW w:w="2360" w:type="dxa"/>
            <w:shd w:val="clear" w:color="auto" w:fill="auto"/>
            <w:vAlign w:val="bottom"/>
          </w:tcPr>
          <w:p w14:paraId="3AB6011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5,586</w:t>
            </w:r>
          </w:p>
        </w:tc>
        <w:tc>
          <w:tcPr>
            <w:tcW w:w="2127" w:type="dxa"/>
            <w:shd w:val="clear" w:color="auto" w:fill="auto"/>
            <w:vAlign w:val="bottom"/>
          </w:tcPr>
          <w:p w14:paraId="73559F42"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2,922</w:t>
            </w:r>
          </w:p>
        </w:tc>
      </w:tr>
      <w:tr w:rsidR="00471B65" w:rsidRPr="00385FBF" w14:paraId="47643973" w14:textId="77777777" w:rsidTr="005E06E5">
        <w:tc>
          <w:tcPr>
            <w:tcW w:w="4865" w:type="dxa"/>
            <w:shd w:val="clear" w:color="auto" w:fill="auto"/>
            <w:vAlign w:val="bottom"/>
          </w:tcPr>
          <w:p w14:paraId="39CBB038"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Красновишерский</w:t>
            </w:r>
          </w:p>
        </w:tc>
        <w:tc>
          <w:tcPr>
            <w:tcW w:w="2360" w:type="dxa"/>
            <w:shd w:val="clear" w:color="auto" w:fill="auto"/>
            <w:vAlign w:val="bottom"/>
          </w:tcPr>
          <w:p w14:paraId="56343334"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1,908</w:t>
            </w:r>
          </w:p>
        </w:tc>
        <w:tc>
          <w:tcPr>
            <w:tcW w:w="2127" w:type="dxa"/>
            <w:shd w:val="clear" w:color="auto" w:fill="auto"/>
            <w:vAlign w:val="bottom"/>
          </w:tcPr>
          <w:p w14:paraId="2B9D2A15"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2,561</w:t>
            </w:r>
          </w:p>
        </w:tc>
      </w:tr>
      <w:tr w:rsidR="00471B65" w:rsidRPr="00385FBF" w14:paraId="2550C4EE" w14:textId="77777777" w:rsidTr="005E06E5">
        <w:tc>
          <w:tcPr>
            <w:tcW w:w="4865" w:type="dxa"/>
            <w:shd w:val="clear" w:color="auto" w:fill="auto"/>
            <w:vAlign w:val="bottom"/>
          </w:tcPr>
          <w:p w14:paraId="6AFCD81A"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 xml:space="preserve">Верещагинский </w:t>
            </w:r>
          </w:p>
        </w:tc>
        <w:tc>
          <w:tcPr>
            <w:tcW w:w="2360" w:type="dxa"/>
            <w:shd w:val="clear" w:color="auto" w:fill="auto"/>
            <w:vAlign w:val="bottom"/>
          </w:tcPr>
          <w:p w14:paraId="00FB49CC"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2,035</w:t>
            </w:r>
          </w:p>
        </w:tc>
        <w:tc>
          <w:tcPr>
            <w:tcW w:w="2127" w:type="dxa"/>
            <w:shd w:val="clear" w:color="auto" w:fill="auto"/>
            <w:vAlign w:val="bottom"/>
          </w:tcPr>
          <w:p w14:paraId="434ABD66"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2,341</w:t>
            </w:r>
          </w:p>
        </w:tc>
      </w:tr>
      <w:tr w:rsidR="00471B65" w:rsidRPr="00385FBF" w14:paraId="10A1995D" w14:textId="77777777" w:rsidTr="005E06E5">
        <w:tc>
          <w:tcPr>
            <w:tcW w:w="4865" w:type="dxa"/>
            <w:shd w:val="clear" w:color="auto" w:fill="auto"/>
            <w:vAlign w:val="bottom"/>
          </w:tcPr>
          <w:p w14:paraId="269F995B"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ЗАТО Звёздный</w:t>
            </w:r>
          </w:p>
        </w:tc>
        <w:tc>
          <w:tcPr>
            <w:tcW w:w="2360" w:type="dxa"/>
            <w:shd w:val="clear" w:color="auto" w:fill="auto"/>
            <w:vAlign w:val="bottom"/>
          </w:tcPr>
          <w:p w14:paraId="53CB090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1,491</w:t>
            </w:r>
          </w:p>
        </w:tc>
        <w:tc>
          <w:tcPr>
            <w:tcW w:w="2127" w:type="dxa"/>
            <w:shd w:val="clear" w:color="auto" w:fill="auto"/>
            <w:vAlign w:val="bottom"/>
          </w:tcPr>
          <w:p w14:paraId="2F27457D"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2,312</w:t>
            </w:r>
          </w:p>
        </w:tc>
      </w:tr>
      <w:tr w:rsidR="00471B65" w:rsidRPr="00385FBF" w14:paraId="3220157B" w14:textId="77777777" w:rsidTr="005E06E5">
        <w:tc>
          <w:tcPr>
            <w:tcW w:w="4865" w:type="dxa"/>
            <w:shd w:val="clear" w:color="auto" w:fill="auto"/>
            <w:vAlign w:val="bottom"/>
          </w:tcPr>
          <w:p w14:paraId="22854D2B"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Очерский</w:t>
            </w:r>
          </w:p>
        </w:tc>
        <w:tc>
          <w:tcPr>
            <w:tcW w:w="2360" w:type="dxa"/>
            <w:shd w:val="clear" w:color="auto" w:fill="auto"/>
            <w:vAlign w:val="bottom"/>
          </w:tcPr>
          <w:p w14:paraId="6EEE2FED"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2,722</w:t>
            </w:r>
          </w:p>
        </w:tc>
        <w:tc>
          <w:tcPr>
            <w:tcW w:w="2127" w:type="dxa"/>
            <w:shd w:val="clear" w:color="auto" w:fill="auto"/>
            <w:vAlign w:val="bottom"/>
          </w:tcPr>
          <w:p w14:paraId="42B197F9"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2,252</w:t>
            </w:r>
          </w:p>
        </w:tc>
      </w:tr>
      <w:tr w:rsidR="00471B65" w:rsidRPr="00385FBF" w14:paraId="75CFED72" w14:textId="77777777" w:rsidTr="005E06E5">
        <w:tc>
          <w:tcPr>
            <w:tcW w:w="4865" w:type="dxa"/>
            <w:shd w:val="clear" w:color="auto" w:fill="auto"/>
            <w:vAlign w:val="bottom"/>
          </w:tcPr>
          <w:p w14:paraId="13E4EA5A"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 xml:space="preserve">Нытвенский </w:t>
            </w:r>
          </w:p>
        </w:tc>
        <w:tc>
          <w:tcPr>
            <w:tcW w:w="2360" w:type="dxa"/>
            <w:shd w:val="clear" w:color="auto" w:fill="auto"/>
            <w:vAlign w:val="bottom"/>
          </w:tcPr>
          <w:p w14:paraId="4FFF29E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1,770</w:t>
            </w:r>
          </w:p>
        </w:tc>
        <w:tc>
          <w:tcPr>
            <w:tcW w:w="2127" w:type="dxa"/>
            <w:shd w:val="clear" w:color="auto" w:fill="auto"/>
            <w:vAlign w:val="bottom"/>
          </w:tcPr>
          <w:p w14:paraId="0AF861E3"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2,191</w:t>
            </w:r>
          </w:p>
        </w:tc>
      </w:tr>
      <w:tr w:rsidR="00471B65" w:rsidRPr="00385FBF" w14:paraId="6F00F155" w14:textId="77777777" w:rsidTr="005E06E5">
        <w:tc>
          <w:tcPr>
            <w:tcW w:w="4865" w:type="dxa"/>
            <w:shd w:val="clear" w:color="auto" w:fill="auto"/>
            <w:vAlign w:val="bottom"/>
          </w:tcPr>
          <w:p w14:paraId="44D52028"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 xml:space="preserve">Осинский </w:t>
            </w:r>
          </w:p>
        </w:tc>
        <w:tc>
          <w:tcPr>
            <w:tcW w:w="2360" w:type="dxa"/>
            <w:shd w:val="clear" w:color="auto" w:fill="auto"/>
            <w:vAlign w:val="bottom"/>
          </w:tcPr>
          <w:p w14:paraId="3F3F6E2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1,414</w:t>
            </w:r>
          </w:p>
        </w:tc>
        <w:tc>
          <w:tcPr>
            <w:tcW w:w="2127" w:type="dxa"/>
            <w:shd w:val="clear" w:color="auto" w:fill="auto"/>
            <w:vAlign w:val="bottom"/>
          </w:tcPr>
          <w:p w14:paraId="7F72B7C5"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1,523</w:t>
            </w:r>
          </w:p>
        </w:tc>
      </w:tr>
      <w:tr w:rsidR="00471B65" w:rsidRPr="00385FBF" w14:paraId="36BA9E9C" w14:textId="77777777" w:rsidTr="005E06E5">
        <w:tc>
          <w:tcPr>
            <w:tcW w:w="4865" w:type="dxa"/>
            <w:shd w:val="clear" w:color="auto" w:fill="auto"/>
            <w:vAlign w:val="bottom"/>
          </w:tcPr>
          <w:p w14:paraId="123731F5"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Оханский</w:t>
            </w:r>
          </w:p>
        </w:tc>
        <w:tc>
          <w:tcPr>
            <w:tcW w:w="2360" w:type="dxa"/>
            <w:shd w:val="clear" w:color="auto" w:fill="auto"/>
            <w:vAlign w:val="bottom"/>
          </w:tcPr>
          <w:p w14:paraId="6A844304"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0,913</w:t>
            </w:r>
          </w:p>
        </w:tc>
        <w:tc>
          <w:tcPr>
            <w:tcW w:w="2127" w:type="dxa"/>
            <w:shd w:val="clear" w:color="auto" w:fill="auto"/>
            <w:vAlign w:val="bottom"/>
          </w:tcPr>
          <w:p w14:paraId="6F0BE770"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1,265</w:t>
            </w:r>
          </w:p>
        </w:tc>
      </w:tr>
      <w:tr w:rsidR="00471B65" w:rsidRPr="00385FBF" w14:paraId="647F4B52" w14:textId="77777777" w:rsidTr="005E06E5">
        <w:tc>
          <w:tcPr>
            <w:tcW w:w="4865" w:type="dxa"/>
            <w:shd w:val="clear" w:color="auto" w:fill="auto"/>
            <w:vAlign w:val="bottom"/>
          </w:tcPr>
          <w:p w14:paraId="3063A84E"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Суксунский</w:t>
            </w:r>
          </w:p>
        </w:tc>
        <w:tc>
          <w:tcPr>
            <w:tcW w:w="2360" w:type="dxa"/>
            <w:shd w:val="clear" w:color="auto" w:fill="auto"/>
            <w:vAlign w:val="bottom"/>
          </w:tcPr>
          <w:p w14:paraId="7A3C85CF"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1,125</w:t>
            </w:r>
          </w:p>
        </w:tc>
        <w:tc>
          <w:tcPr>
            <w:tcW w:w="2127" w:type="dxa"/>
            <w:shd w:val="clear" w:color="auto" w:fill="auto"/>
            <w:vAlign w:val="bottom"/>
          </w:tcPr>
          <w:p w14:paraId="7EE64F5B"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1,169</w:t>
            </w:r>
          </w:p>
        </w:tc>
      </w:tr>
      <w:tr w:rsidR="00471B65" w:rsidRPr="00385FBF" w14:paraId="557043B8" w14:textId="77777777" w:rsidTr="005E06E5">
        <w:tc>
          <w:tcPr>
            <w:tcW w:w="4865" w:type="dxa"/>
            <w:shd w:val="clear" w:color="auto" w:fill="auto"/>
            <w:vAlign w:val="bottom"/>
          </w:tcPr>
          <w:p w14:paraId="02796CF9"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Чердынский</w:t>
            </w:r>
          </w:p>
        </w:tc>
        <w:tc>
          <w:tcPr>
            <w:tcW w:w="2360" w:type="dxa"/>
            <w:shd w:val="clear" w:color="auto" w:fill="auto"/>
            <w:vAlign w:val="bottom"/>
          </w:tcPr>
          <w:p w14:paraId="07563A51"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0,213</w:t>
            </w:r>
          </w:p>
        </w:tc>
        <w:tc>
          <w:tcPr>
            <w:tcW w:w="2127" w:type="dxa"/>
            <w:shd w:val="clear" w:color="auto" w:fill="auto"/>
            <w:vAlign w:val="bottom"/>
          </w:tcPr>
          <w:p w14:paraId="1207EF33"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0,741</w:t>
            </w:r>
          </w:p>
        </w:tc>
      </w:tr>
      <w:tr w:rsidR="00471B65" w:rsidRPr="00385FBF" w14:paraId="2CE31569" w14:textId="77777777" w:rsidTr="005E06E5">
        <w:tc>
          <w:tcPr>
            <w:tcW w:w="4865" w:type="dxa"/>
            <w:shd w:val="clear" w:color="auto" w:fill="auto"/>
            <w:vAlign w:val="bottom"/>
          </w:tcPr>
          <w:p w14:paraId="4EE2D062"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Город Кизел</w:t>
            </w:r>
          </w:p>
        </w:tc>
        <w:tc>
          <w:tcPr>
            <w:tcW w:w="2360" w:type="dxa"/>
            <w:shd w:val="clear" w:color="auto" w:fill="auto"/>
            <w:vAlign w:val="bottom"/>
          </w:tcPr>
          <w:p w14:paraId="6E611C5C"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0,500</w:t>
            </w:r>
          </w:p>
        </w:tc>
        <w:tc>
          <w:tcPr>
            <w:tcW w:w="2127" w:type="dxa"/>
            <w:shd w:val="clear" w:color="auto" w:fill="auto"/>
            <w:vAlign w:val="bottom"/>
          </w:tcPr>
          <w:p w14:paraId="1E89F0A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0,504</w:t>
            </w:r>
          </w:p>
        </w:tc>
      </w:tr>
      <w:tr w:rsidR="00471B65" w:rsidRPr="00385FBF" w14:paraId="627971AC" w14:textId="77777777" w:rsidTr="005E06E5">
        <w:tc>
          <w:tcPr>
            <w:tcW w:w="4865" w:type="dxa"/>
            <w:shd w:val="clear" w:color="auto" w:fill="auto"/>
            <w:vAlign w:val="bottom"/>
          </w:tcPr>
          <w:p w14:paraId="1EB91A97"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Юсьвинский</w:t>
            </w:r>
          </w:p>
        </w:tc>
        <w:tc>
          <w:tcPr>
            <w:tcW w:w="2360" w:type="dxa"/>
            <w:shd w:val="clear" w:color="auto" w:fill="auto"/>
            <w:vAlign w:val="bottom"/>
          </w:tcPr>
          <w:p w14:paraId="3E3DC43C"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0,466</w:t>
            </w:r>
          </w:p>
        </w:tc>
        <w:tc>
          <w:tcPr>
            <w:tcW w:w="2127" w:type="dxa"/>
            <w:shd w:val="clear" w:color="auto" w:fill="auto"/>
            <w:vAlign w:val="bottom"/>
          </w:tcPr>
          <w:p w14:paraId="629E002C"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0,375</w:t>
            </w:r>
          </w:p>
        </w:tc>
      </w:tr>
      <w:tr w:rsidR="00471B65" w:rsidRPr="00385FBF" w14:paraId="40E4725F" w14:textId="77777777" w:rsidTr="005E06E5">
        <w:tc>
          <w:tcPr>
            <w:tcW w:w="4865" w:type="dxa"/>
            <w:shd w:val="clear" w:color="auto" w:fill="auto"/>
            <w:vAlign w:val="bottom"/>
          </w:tcPr>
          <w:p w14:paraId="680ABD95" w14:textId="77777777" w:rsidR="00471B65" w:rsidRPr="00385FBF" w:rsidRDefault="00471B65" w:rsidP="005E06E5">
            <w:pPr>
              <w:spacing w:after="0" w:line="240" w:lineRule="auto"/>
              <w:rPr>
                <w:rFonts w:ascii="Times New Roman" w:hAnsi="Times New Roman"/>
                <w:b/>
                <w:bCs/>
                <w:sz w:val="20"/>
                <w:szCs w:val="20"/>
              </w:rPr>
            </w:pPr>
            <w:r w:rsidRPr="00385FBF">
              <w:rPr>
                <w:rFonts w:ascii="Times New Roman" w:hAnsi="Times New Roman"/>
                <w:b/>
                <w:bCs/>
                <w:sz w:val="20"/>
                <w:szCs w:val="20"/>
              </w:rPr>
              <w:t>Муниципальные округа</w:t>
            </w:r>
          </w:p>
        </w:tc>
        <w:tc>
          <w:tcPr>
            <w:tcW w:w="2360" w:type="dxa"/>
            <w:shd w:val="clear" w:color="auto" w:fill="auto"/>
            <w:vAlign w:val="bottom"/>
          </w:tcPr>
          <w:p w14:paraId="7F17DEC2" w14:textId="77777777" w:rsidR="00471B65" w:rsidRPr="00385FBF" w:rsidRDefault="00471B65" w:rsidP="005E06E5">
            <w:pPr>
              <w:spacing w:after="0" w:line="240" w:lineRule="auto"/>
              <w:ind w:right="746"/>
              <w:jc w:val="right"/>
              <w:rPr>
                <w:rFonts w:ascii="Times New Roman" w:hAnsi="Times New Roman"/>
                <w:b/>
                <w:bCs/>
                <w:sz w:val="20"/>
                <w:szCs w:val="20"/>
              </w:rPr>
            </w:pPr>
            <w:r w:rsidRPr="00385FBF">
              <w:rPr>
                <w:rFonts w:ascii="Times New Roman" w:hAnsi="Times New Roman"/>
                <w:b/>
                <w:bCs/>
                <w:sz w:val="20"/>
                <w:szCs w:val="20"/>
              </w:rPr>
              <w:t> </w:t>
            </w:r>
          </w:p>
        </w:tc>
        <w:tc>
          <w:tcPr>
            <w:tcW w:w="2127" w:type="dxa"/>
            <w:shd w:val="clear" w:color="auto" w:fill="auto"/>
            <w:vAlign w:val="bottom"/>
          </w:tcPr>
          <w:p w14:paraId="51C9AC51" w14:textId="77777777" w:rsidR="00471B65" w:rsidRPr="00385FBF" w:rsidRDefault="00471B65" w:rsidP="005E06E5">
            <w:pPr>
              <w:spacing w:after="0" w:line="240" w:lineRule="auto"/>
              <w:ind w:right="746"/>
              <w:jc w:val="right"/>
              <w:rPr>
                <w:rFonts w:ascii="Times New Roman" w:hAnsi="Times New Roman"/>
                <w:b/>
                <w:bCs/>
                <w:sz w:val="20"/>
                <w:szCs w:val="20"/>
              </w:rPr>
            </w:pPr>
            <w:r w:rsidRPr="00385FBF">
              <w:rPr>
                <w:rFonts w:ascii="Times New Roman" w:hAnsi="Times New Roman"/>
                <w:b/>
                <w:bCs/>
                <w:sz w:val="20"/>
                <w:szCs w:val="20"/>
              </w:rPr>
              <w:t> </w:t>
            </w:r>
          </w:p>
        </w:tc>
      </w:tr>
      <w:tr w:rsidR="00471B65" w:rsidRPr="00385FBF" w14:paraId="50584544" w14:textId="77777777" w:rsidTr="005E06E5">
        <w:tc>
          <w:tcPr>
            <w:tcW w:w="4865" w:type="dxa"/>
            <w:shd w:val="clear" w:color="auto" w:fill="auto"/>
            <w:vAlign w:val="bottom"/>
          </w:tcPr>
          <w:p w14:paraId="17048347"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Пермский</w:t>
            </w:r>
          </w:p>
        </w:tc>
        <w:tc>
          <w:tcPr>
            <w:tcW w:w="2360" w:type="dxa"/>
            <w:shd w:val="clear" w:color="auto" w:fill="auto"/>
            <w:vAlign w:val="bottom"/>
          </w:tcPr>
          <w:p w14:paraId="232CE953"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15,296</w:t>
            </w:r>
          </w:p>
        </w:tc>
        <w:tc>
          <w:tcPr>
            <w:tcW w:w="2127" w:type="dxa"/>
            <w:shd w:val="clear" w:color="auto" w:fill="auto"/>
            <w:vAlign w:val="bottom"/>
          </w:tcPr>
          <w:p w14:paraId="0CFFE747"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15,217</w:t>
            </w:r>
          </w:p>
        </w:tc>
      </w:tr>
      <w:tr w:rsidR="00471B65" w:rsidRPr="00385FBF" w14:paraId="274DD2CB" w14:textId="77777777" w:rsidTr="005E06E5">
        <w:tc>
          <w:tcPr>
            <w:tcW w:w="4865" w:type="dxa"/>
            <w:shd w:val="clear" w:color="auto" w:fill="auto"/>
            <w:vAlign w:val="bottom"/>
          </w:tcPr>
          <w:p w14:paraId="65661D90"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Куединский</w:t>
            </w:r>
          </w:p>
        </w:tc>
        <w:tc>
          <w:tcPr>
            <w:tcW w:w="2360" w:type="dxa"/>
            <w:shd w:val="clear" w:color="auto" w:fill="auto"/>
            <w:vAlign w:val="bottom"/>
          </w:tcPr>
          <w:p w14:paraId="198911A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11,377</w:t>
            </w:r>
          </w:p>
        </w:tc>
        <w:tc>
          <w:tcPr>
            <w:tcW w:w="2127" w:type="dxa"/>
            <w:shd w:val="clear" w:color="auto" w:fill="auto"/>
            <w:vAlign w:val="bottom"/>
          </w:tcPr>
          <w:p w14:paraId="3A77F70F"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12,126</w:t>
            </w:r>
          </w:p>
        </w:tc>
      </w:tr>
      <w:tr w:rsidR="00471B65" w:rsidRPr="00385FBF" w14:paraId="20FA719B" w14:textId="77777777" w:rsidTr="005E06E5">
        <w:tc>
          <w:tcPr>
            <w:tcW w:w="4865" w:type="dxa"/>
            <w:shd w:val="clear" w:color="auto" w:fill="auto"/>
            <w:vAlign w:val="bottom"/>
          </w:tcPr>
          <w:p w14:paraId="6F9C6F23"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Бардымский</w:t>
            </w:r>
          </w:p>
        </w:tc>
        <w:tc>
          <w:tcPr>
            <w:tcW w:w="2360" w:type="dxa"/>
            <w:shd w:val="clear" w:color="auto" w:fill="auto"/>
            <w:vAlign w:val="bottom"/>
          </w:tcPr>
          <w:p w14:paraId="5F609729"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7,741</w:t>
            </w:r>
          </w:p>
        </w:tc>
        <w:tc>
          <w:tcPr>
            <w:tcW w:w="2127" w:type="dxa"/>
            <w:shd w:val="clear" w:color="auto" w:fill="auto"/>
            <w:vAlign w:val="bottom"/>
          </w:tcPr>
          <w:p w14:paraId="1793ED11"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11,873</w:t>
            </w:r>
          </w:p>
        </w:tc>
      </w:tr>
      <w:tr w:rsidR="00471B65" w:rsidRPr="00385FBF" w14:paraId="75FA05E9" w14:textId="77777777" w:rsidTr="005E06E5">
        <w:tc>
          <w:tcPr>
            <w:tcW w:w="4865" w:type="dxa"/>
            <w:shd w:val="clear" w:color="auto" w:fill="auto"/>
            <w:vAlign w:val="bottom"/>
          </w:tcPr>
          <w:p w14:paraId="42E50546"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Кунгурский</w:t>
            </w:r>
          </w:p>
        </w:tc>
        <w:tc>
          <w:tcPr>
            <w:tcW w:w="2360" w:type="dxa"/>
            <w:shd w:val="clear" w:color="auto" w:fill="auto"/>
            <w:vAlign w:val="bottom"/>
          </w:tcPr>
          <w:p w14:paraId="67083095"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10,660</w:t>
            </w:r>
          </w:p>
        </w:tc>
        <w:tc>
          <w:tcPr>
            <w:tcW w:w="2127" w:type="dxa"/>
            <w:shd w:val="clear" w:color="auto" w:fill="auto"/>
            <w:vAlign w:val="bottom"/>
          </w:tcPr>
          <w:p w14:paraId="403CC262"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9,495</w:t>
            </w:r>
          </w:p>
        </w:tc>
      </w:tr>
      <w:tr w:rsidR="00471B65" w:rsidRPr="00385FBF" w14:paraId="1075C206" w14:textId="77777777" w:rsidTr="005E06E5">
        <w:tc>
          <w:tcPr>
            <w:tcW w:w="4865" w:type="dxa"/>
            <w:shd w:val="clear" w:color="auto" w:fill="auto"/>
            <w:vAlign w:val="bottom"/>
          </w:tcPr>
          <w:p w14:paraId="13C1B375"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Березовский</w:t>
            </w:r>
          </w:p>
        </w:tc>
        <w:tc>
          <w:tcPr>
            <w:tcW w:w="2360" w:type="dxa"/>
            <w:shd w:val="clear" w:color="auto" w:fill="auto"/>
            <w:vAlign w:val="bottom"/>
          </w:tcPr>
          <w:p w14:paraId="090E5411"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10,90</w:t>
            </w:r>
          </w:p>
        </w:tc>
        <w:tc>
          <w:tcPr>
            <w:tcW w:w="2127" w:type="dxa"/>
            <w:shd w:val="clear" w:color="auto" w:fill="auto"/>
            <w:vAlign w:val="bottom"/>
          </w:tcPr>
          <w:p w14:paraId="05BBCB5F"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8,865</w:t>
            </w:r>
          </w:p>
        </w:tc>
      </w:tr>
      <w:tr w:rsidR="00471B65" w:rsidRPr="00385FBF" w14:paraId="1385A5FA" w14:textId="77777777" w:rsidTr="005E06E5">
        <w:tc>
          <w:tcPr>
            <w:tcW w:w="4865" w:type="dxa"/>
            <w:shd w:val="clear" w:color="auto" w:fill="auto"/>
            <w:vAlign w:val="bottom"/>
          </w:tcPr>
          <w:p w14:paraId="10A110BD" w14:textId="77777777" w:rsidR="00471B65" w:rsidRPr="00385FBF" w:rsidRDefault="00471B65" w:rsidP="005E06E5">
            <w:pPr>
              <w:spacing w:after="0" w:line="240" w:lineRule="auto"/>
              <w:rPr>
                <w:rFonts w:ascii="Times New Roman" w:hAnsi="Times New Roman"/>
                <w:sz w:val="20"/>
                <w:szCs w:val="20"/>
              </w:rPr>
            </w:pPr>
            <w:proofErr w:type="spellStart"/>
            <w:r w:rsidRPr="00385FBF">
              <w:rPr>
                <w:rFonts w:ascii="Times New Roman" w:hAnsi="Times New Roman"/>
                <w:sz w:val="20"/>
                <w:szCs w:val="20"/>
              </w:rPr>
              <w:t>Губахинский</w:t>
            </w:r>
            <w:proofErr w:type="spellEnd"/>
          </w:p>
        </w:tc>
        <w:tc>
          <w:tcPr>
            <w:tcW w:w="2360" w:type="dxa"/>
            <w:shd w:val="clear" w:color="auto" w:fill="auto"/>
            <w:vAlign w:val="bottom"/>
          </w:tcPr>
          <w:p w14:paraId="0E0BCAC0"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6,292</w:t>
            </w:r>
          </w:p>
        </w:tc>
        <w:tc>
          <w:tcPr>
            <w:tcW w:w="2127" w:type="dxa"/>
            <w:shd w:val="clear" w:color="auto" w:fill="auto"/>
            <w:vAlign w:val="bottom"/>
          </w:tcPr>
          <w:p w14:paraId="756DE20B"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7,639</w:t>
            </w:r>
          </w:p>
        </w:tc>
      </w:tr>
      <w:tr w:rsidR="00471B65" w:rsidRPr="00385FBF" w14:paraId="3C209A64" w14:textId="77777777" w:rsidTr="005E06E5">
        <w:tc>
          <w:tcPr>
            <w:tcW w:w="4865" w:type="dxa"/>
            <w:shd w:val="clear" w:color="auto" w:fill="auto"/>
            <w:vAlign w:val="bottom"/>
          </w:tcPr>
          <w:p w14:paraId="093D238B"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Частинский</w:t>
            </w:r>
          </w:p>
        </w:tc>
        <w:tc>
          <w:tcPr>
            <w:tcW w:w="2360" w:type="dxa"/>
            <w:shd w:val="clear" w:color="auto" w:fill="auto"/>
            <w:vAlign w:val="bottom"/>
          </w:tcPr>
          <w:p w14:paraId="0989360F"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4,692</w:t>
            </w:r>
          </w:p>
        </w:tc>
        <w:tc>
          <w:tcPr>
            <w:tcW w:w="2127" w:type="dxa"/>
            <w:shd w:val="clear" w:color="auto" w:fill="auto"/>
            <w:vAlign w:val="bottom"/>
          </w:tcPr>
          <w:p w14:paraId="6FEB9784"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5,585</w:t>
            </w:r>
          </w:p>
        </w:tc>
      </w:tr>
      <w:tr w:rsidR="00471B65" w:rsidRPr="00385FBF" w14:paraId="10B4CC97" w14:textId="77777777" w:rsidTr="005E06E5">
        <w:tc>
          <w:tcPr>
            <w:tcW w:w="4865" w:type="dxa"/>
            <w:shd w:val="clear" w:color="auto" w:fill="auto"/>
            <w:vAlign w:val="bottom"/>
          </w:tcPr>
          <w:p w14:paraId="49CFB67C"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Александровский</w:t>
            </w:r>
          </w:p>
        </w:tc>
        <w:tc>
          <w:tcPr>
            <w:tcW w:w="2360" w:type="dxa"/>
            <w:shd w:val="clear" w:color="auto" w:fill="auto"/>
            <w:vAlign w:val="bottom"/>
          </w:tcPr>
          <w:p w14:paraId="409889D0"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4,141</w:t>
            </w:r>
          </w:p>
        </w:tc>
        <w:tc>
          <w:tcPr>
            <w:tcW w:w="2127" w:type="dxa"/>
            <w:shd w:val="clear" w:color="auto" w:fill="auto"/>
            <w:vAlign w:val="bottom"/>
          </w:tcPr>
          <w:p w14:paraId="36EBD771"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4,283</w:t>
            </w:r>
          </w:p>
        </w:tc>
      </w:tr>
      <w:tr w:rsidR="00471B65" w:rsidRPr="00385FBF" w14:paraId="4CCD8B13" w14:textId="77777777" w:rsidTr="005E06E5">
        <w:tc>
          <w:tcPr>
            <w:tcW w:w="4865" w:type="dxa"/>
            <w:shd w:val="clear" w:color="auto" w:fill="auto"/>
            <w:vAlign w:val="bottom"/>
          </w:tcPr>
          <w:p w14:paraId="03197BB9"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Кишертский</w:t>
            </w:r>
          </w:p>
        </w:tc>
        <w:tc>
          <w:tcPr>
            <w:tcW w:w="2360" w:type="dxa"/>
            <w:shd w:val="clear" w:color="auto" w:fill="auto"/>
            <w:vAlign w:val="bottom"/>
          </w:tcPr>
          <w:p w14:paraId="03AC2AE6"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1,015</w:t>
            </w:r>
          </w:p>
        </w:tc>
        <w:tc>
          <w:tcPr>
            <w:tcW w:w="2127" w:type="dxa"/>
            <w:shd w:val="clear" w:color="auto" w:fill="auto"/>
            <w:vAlign w:val="bottom"/>
          </w:tcPr>
          <w:p w14:paraId="7EF65FF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3,292</w:t>
            </w:r>
          </w:p>
        </w:tc>
      </w:tr>
      <w:tr w:rsidR="00471B65" w:rsidRPr="00385FBF" w14:paraId="719D292D" w14:textId="77777777" w:rsidTr="005E06E5">
        <w:tc>
          <w:tcPr>
            <w:tcW w:w="4865" w:type="dxa"/>
            <w:shd w:val="clear" w:color="auto" w:fill="auto"/>
            <w:vAlign w:val="bottom"/>
          </w:tcPr>
          <w:p w14:paraId="045D338B"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Ординский</w:t>
            </w:r>
          </w:p>
        </w:tc>
        <w:tc>
          <w:tcPr>
            <w:tcW w:w="2360" w:type="dxa"/>
            <w:shd w:val="clear" w:color="auto" w:fill="auto"/>
            <w:vAlign w:val="bottom"/>
          </w:tcPr>
          <w:p w14:paraId="068F1498"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3,327</w:t>
            </w:r>
          </w:p>
        </w:tc>
        <w:tc>
          <w:tcPr>
            <w:tcW w:w="2127" w:type="dxa"/>
            <w:shd w:val="clear" w:color="auto" w:fill="auto"/>
            <w:vAlign w:val="bottom"/>
          </w:tcPr>
          <w:p w14:paraId="3A15CE6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2,705</w:t>
            </w:r>
          </w:p>
        </w:tc>
      </w:tr>
      <w:tr w:rsidR="00471B65" w:rsidRPr="00385FBF" w14:paraId="3CAD840A" w14:textId="77777777" w:rsidTr="005E06E5">
        <w:tc>
          <w:tcPr>
            <w:tcW w:w="4865" w:type="dxa"/>
            <w:shd w:val="clear" w:color="auto" w:fill="auto"/>
            <w:vAlign w:val="bottom"/>
          </w:tcPr>
          <w:p w14:paraId="35418DAC"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 xml:space="preserve">Кудымкарский </w:t>
            </w:r>
          </w:p>
        </w:tc>
        <w:tc>
          <w:tcPr>
            <w:tcW w:w="2360" w:type="dxa"/>
            <w:shd w:val="clear" w:color="auto" w:fill="auto"/>
            <w:vAlign w:val="bottom"/>
          </w:tcPr>
          <w:p w14:paraId="2EE4CFBC"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1,267</w:t>
            </w:r>
          </w:p>
        </w:tc>
        <w:tc>
          <w:tcPr>
            <w:tcW w:w="2127" w:type="dxa"/>
            <w:shd w:val="clear" w:color="auto" w:fill="auto"/>
            <w:vAlign w:val="bottom"/>
          </w:tcPr>
          <w:p w14:paraId="1B022761"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1,364</w:t>
            </w:r>
          </w:p>
        </w:tc>
      </w:tr>
      <w:tr w:rsidR="00471B65" w:rsidRPr="00385FBF" w14:paraId="327E9D95" w14:textId="77777777" w:rsidTr="005E06E5">
        <w:tc>
          <w:tcPr>
            <w:tcW w:w="4865" w:type="dxa"/>
            <w:shd w:val="clear" w:color="auto" w:fill="auto"/>
            <w:vAlign w:val="bottom"/>
          </w:tcPr>
          <w:p w14:paraId="67AF3844"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Карагайский</w:t>
            </w:r>
          </w:p>
        </w:tc>
        <w:tc>
          <w:tcPr>
            <w:tcW w:w="2360" w:type="dxa"/>
            <w:shd w:val="clear" w:color="auto" w:fill="auto"/>
            <w:vAlign w:val="bottom"/>
          </w:tcPr>
          <w:p w14:paraId="480E713A"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0,348</w:t>
            </w:r>
          </w:p>
        </w:tc>
        <w:tc>
          <w:tcPr>
            <w:tcW w:w="2127" w:type="dxa"/>
            <w:shd w:val="clear" w:color="auto" w:fill="auto"/>
            <w:vAlign w:val="bottom"/>
          </w:tcPr>
          <w:p w14:paraId="6D1AA6D1"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0,862</w:t>
            </w:r>
          </w:p>
        </w:tc>
      </w:tr>
      <w:tr w:rsidR="00471B65" w:rsidRPr="00385FBF" w14:paraId="1AB20660" w14:textId="77777777" w:rsidTr="005E06E5">
        <w:tc>
          <w:tcPr>
            <w:tcW w:w="4865" w:type="dxa"/>
            <w:shd w:val="clear" w:color="auto" w:fill="auto"/>
            <w:vAlign w:val="bottom"/>
          </w:tcPr>
          <w:p w14:paraId="3E702822"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Еловский</w:t>
            </w:r>
          </w:p>
        </w:tc>
        <w:tc>
          <w:tcPr>
            <w:tcW w:w="2360" w:type="dxa"/>
            <w:shd w:val="clear" w:color="auto" w:fill="auto"/>
            <w:vAlign w:val="bottom"/>
          </w:tcPr>
          <w:p w14:paraId="6FC0735F"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0,837</w:t>
            </w:r>
          </w:p>
        </w:tc>
        <w:tc>
          <w:tcPr>
            <w:tcW w:w="2127" w:type="dxa"/>
            <w:shd w:val="clear" w:color="auto" w:fill="auto"/>
            <w:vAlign w:val="bottom"/>
          </w:tcPr>
          <w:p w14:paraId="4516E73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0,853</w:t>
            </w:r>
          </w:p>
        </w:tc>
      </w:tr>
      <w:tr w:rsidR="00471B65" w:rsidRPr="00385FBF" w14:paraId="469C5058" w14:textId="77777777" w:rsidTr="005E06E5">
        <w:tc>
          <w:tcPr>
            <w:tcW w:w="4865" w:type="dxa"/>
            <w:shd w:val="clear" w:color="auto" w:fill="auto"/>
            <w:vAlign w:val="bottom"/>
          </w:tcPr>
          <w:p w14:paraId="3AAB43FA"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Уинский</w:t>
            </w:r>
          </w:p>
        </w:tc>
        <w:tc>
          <w:tcPr>
            <w:tcW w:w="2360" w:type="dxa"/>
            <w:shd w:val="clear" w:color="auto" w:fill="auto"/>
            <w:vAlign w:val="bottom"/>
          </w:tcPr>
          <w:p w14:paraId="575BA303"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0,655</w:t>
            </w:r>
          </w:p>
        </w:tc>
        <w:tc>
          <w:tcPr>
            <w:tcW w:w="2127" w:type="dxa"/>
            <w:shd w:val="clear" w:color="auto" w:fill="auto"/>
            <w:vAlign w:val="bottom"/>
          </w:tcPr>
          <w:p w14:paraId="71899815"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0,627</w:t>
            </w:r>
          </w:p>
        </w:tc>
      </w:tr>
      <w:tr w:rsidR="00471B65" w:rsidRPr="00385FBF" w14:paraId="27183E1E" w14:textId="77777777" w:rsidTr="005E06E5">
        <w:tc>
          <w:tcPr>
            <w:tcW w:w="4865" w:type="dxa"/>
            <w:shd w:val="clear" w:color="auto" w:fill="auto"/>
            <w:vAlign w:val="bottom"/>
          </w:tcPr>
          <w:p w14:paraId="75C31D67"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Сивинский</w:t>
            </w:r>
          </w:p>
        </w:tc>
        <w:tc>
          <w:tcPr>
            <w:tcW w:w="2360" w:type="dxa"/>
            <w:shd w:val="clear" w:color="auto" w:fill="auto"/>
            <w:vAlign w:val="bottom"/>
          </w:tcPr>
          <w:p w14:paraId="594BE5AA"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0,183</w:t>
            </w:r>
          </w:p>
        </w:tc>
        <w:tc>
          <w:tcPr>
            <w:tcW w:w="2127" w:type="dxa"/>
            <w:shd w:val="clear" w:color="auto" w:fill="auto"/>
            <w:vAlign w:val="bottom"/>
          </w:tcPr>
          <w:p w14:paraId="4FB67E4D"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0,353</w:t>
            </w:r>
          </w:p>
        </w:tc>
      </w:tr>
      <w:tr w:rsidR="00471B65" w:rsidRPr="00385FBF" w14:paraId="6A251E82" w14:textId="77777777" w:rsidTr="005E06E5">
        <w:tc>
          <w:tcPr>
            <w:tcW w:w="4865" w:type="dxa"/>
            <w:shd w:val="clear" w:color="auto" w:fill="auto"/>
            <w:vAlign w:val="bottom"/>
          </w:tcPr>
          <w:p w14:paraId="6813DF2F"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Гайнский</w:t>
            </w:r>
          </w:p>
        </w:tc>
        <w:tc>
          <w:tcPr>
            <w:tcW w:w="2360" w:type="dxa"/>
            <w:shd w:val="clear" w:color="auto" w:fill="auto"/>
            <w:vAlign w:val="bottom"/>
          </w:tcPr>
          <w:p w14:paraId="5D66098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0,319</w:t>
            </w:r>
          </w:p>
        </w:tc>
        <w:tc>
          <w:tcPr>
            <w:tcW w:w="2127" w:type="dxa"/>
            <w:shd w:val="clear" w:color="auto" w:fill="auto"/>
            <w:vAlign w:val="bottom"/>
          </w:tcPr>
          <w:p w14:paraId="2E89739D"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0,306</w:t>
            </w:r>
          </w:p>
        </w:tc>
      </w:tr>
      <w:tr w:rsidR="00471B65" w:rsidRPr="00385FBF" w14:paraId="6B2BD372" w14:textId="77777777" w:rsidTr="005E06E5">
        <w:tc>
          <w:tcPr>
            <w:tcW w:w="4865" w:type="dxa"/>
            <w:shd w:val="clear" w:color="auto" w:fill="auto"/>
            <w:vAlign w:val="bottom"/>
          </w:tcPr>
          <w:p w14:paraId="2D103E37"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Юрлинский</w:t>
            </w:r>
          </w:p>
        </w:tc>
        <w:tc>
          <w:tcPr>
            <w:tcW w:w="2360" w:type="dxa"/>
            <w:shd w:val="clear" w:color="auto" w:fill="auto"/>
            <w:vAlign w:val="bottom"/>
          </w:tcPr>
          <w:p w14:paraId="632F876A"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0,283</w:t>
            </w:r>
          </w:p>
        </w:tc>
        <w:tc>
          <w:tcPr>
            <w:tcW w:w="2127" w:type="dxa"/>
            <w:shd w:val="clear" w:color="auto" w:fill="auto"/>
            <w:vAlign w:val="bottom"/>
          </w:tcPr>
          <w:p w14:paraId="316AD9A1"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0,257</w:t>
            </w:r>
          </w:p>
        </w:tc>
      </w:tr>
      <w:tr w:rsidR="00471B65" w:rsidRPr="00385FBF" w14:paraId="0ED80D77" w14:textId="77777777" w:rsidTr="005E06E5">
        <w:tc>
          <w:tcPr>
            <w:tcW w:w="4865" w:type="dxa"/>
            <w:shd w:val="clear" w:color="auto" w:fill="auto"/>
            <w:vAlign w:val="bottom"/>
          </w:tcPr>
          <w:p w14:paraId="0B5BB414"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Кочевский</w:t>
            </w:r>
          </w:p>
        </w:tc>
        <w:tc>
          <w:tcPr>
            <w:tcW w:w="2360" w:type="dxa"/>
            <w:shd w:val="clear" w:color="auto" w:fill="auto"/>
            <w:vAlign w:val="bottom"/>
          </w:tcPr>
          <w:p w14:paraId="581819E3"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0,124</w:t>
            </w:r>
          </w:p>
        </w:tc>
        <w:tc>
          <w:tcPr>
            <w:tcW w:w="2127" w:type="dxa"/>
            <w:shd w:val="clear" w:color="auto" w:fill="auto"/>
            <w:vAlign w:val="bottom"/>
          </w:tcPr>
          <w:p w14:paraId="2FA60344"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0,206</w:t>
            </w:r>
          </w:p>
        </w:tc>
      </w:tr>
      <w:tr w:rsidR="00471B65" w:rsidRPr="00385FBF" w14:paraId="42C5274A" w14:textId="77777777" w:rsidTr="005E06E5">
        <w:tc>
          <w:tcPr>
            <w:tcW w:w="4865" w:type="dxa"/>
            <w:shd w:val="clear" w:color="auto" w:fill="auto"/>
            <w:vAlign w:val="bottom"/>
          </w:tcPr>
          <w:p w14:paraId="118945D5"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Большесосновский</w:t>
            </w:r>
          </w:p>
        </w:tc>
        <w:tc>
          <w:tcPr>
            <w:tcW w:w="2360" w:type="dxa"/>
            <w:shd w:val="clear" w:color="auto" w:fill="auto"/>
            <w:vAlign w:val="bottom"/>
          </w:tcPr>
          <w:p w14:paraId="5A48A750"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0,036</w:t>
            </w:r>
          </w:p>
        </w:tc>
        <w:tc>
          <w:tcPr>
            <w:tcW w:w="2127" w:type="dxa"/>
            <w:shd w:val="clear" w:color="auto" w:fill="auto"/>
            <w:vAlign w:val="bottom"/>
          </w:tcPr>
          <w:p w14:paraId="304784FA"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0,173</w:t>
            </w:r>
          </w:p>
        </w:tc>
      </w:tr>
      <w:tr w:rsidR="00471B65" w:rsidRPr="00385FBF" w14:paraId="1D579307" w14:textId="77777777" w:rsidTr="005E06E5">
        <w:tc>
          <w:tcPr>
            <w:tcW w:w="4865" w:type="dxa"/>
            <w:shd w:val="clear" w:color="auto" w:fill="auto"/>
            <w:vAlign w:val="bottom"/>
          </w:tcPr>
          <w:p w14:paraId="20810BC4" w14:textId="77777777" w:rsidR="00471B65" w:rsidRPr="00385FBF" w:rsidRDefault="00471B65" w:rsidP="005E06E5">
            <w:pPr>
              <w:spacing w:after="0" w:line="240" w:lineRule="auto"/>
              <w:rPr>
                <w:rFonts w:ascii="Times New Roman" w:hAnsi="Times New Roman"/>
                <w:sz w:val="20"/>
                <w:szCs w:val="20"/>
              </w:rPr>
            </w:pPr>
            <w:r w:rsidRPr="00385FBF">
              <w:rPr>
                <w:rFonts w:ascii="Times New Roman" w:hAnsi="Times New Roman"/>
                <w:sz w:val="20"/>
                <w:szCs w:val="20"/>
              </w:rPr>
              <w:t>Косинский</w:t>
            </w:r>
          </w:p>
        </w:tc>
        <w:tc>
          <w:tcPr>
            <w:tcW w:w="2360" w:type="dxa"/>
            <w:shd w:val="clear" w:color="auto" w:fill="auto"/>
            <w:vAlign w:val="bottom"/>
          </w:tcPr>
          <w:p w14:paraId="11AD156E"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0,052</w:t>
            </w:r>
          </w:p>
        </w:tc>
        <w:tc>
          <w:tcPr>
            <w:tcW w:w="2127" w:type="dxa"/>
            <w:shd w:val="clear" w:color="auto" w:fill="auto"/>
            <w:vAlign w:val="bottom"/>
          </w:tcPr>
          <w:p w14:paraId="381BCB6B" w14:textId="77777777" w:rsidR="00471B65" w:rsidRPr="00385FBF" w:rsidRDefault="00471B65" w:rsidP="005E06E5">
            <w:pPr>
              <w:spacing w:after="0" w:line="240" w:lineRule="auto"/>
              <w:ind w:right="746"/>
              <w:jc w:val="right"/>
              <w:rPr>
                <w:rFonts w:ascii="Times New Roman" w:hAnsi="Times New Roman"/>
                <w:sz w:val="20"/>
                <w:szCs w:val="20"/>
              </w:rPr>
            </w:pPr>
            <w:r w:rsidRPr="00385FBF">
              <w:rPr>
                <w:rFonts w:ascii="Times New Roman" w:hAnsi="Times New Roman"/>
                <w:sz w:val="20"/>
                <w:szCs w:val="20"/>
              </w:rPr>
              <w:t>0,117</w:t>
            </w:r>
          </w:p>
        </w:tc>
      </w:tr>
    </w:tbl>
    <w:p w14:paraId="1971BB40" w14:textId="77777777" w:rsidR="001A087E" w:rsidRDefault="001A087E" w:rsidP="000B39E4">
      <w:pPr>
        <w:spacing w:after="0" w:line="240" w:lineRule="auto"/>
        <w:rPr>
          <w:rFonts w:ascii="Times New Roman" w:hAnsi="Times New Roman"/>
          <w:sz w:val="24"/>
          <w:szCs w:val="24"/>
        </w:rPr>
      </w:pPr>
    </w:p>
    <w:p w14:paraId="76DBAD12" w14:textId="6115B947" w:rsidR="00E56496" w:rsidRPr="000B39E4" w:rsidRDefault="004B7753" w:rsidP="000B39E4">
      <w:pPr>
        <w:spacing w:after="0" w:line="240" w:lineRule="auto"/>
        <w:rPr>
          <w:rFonts w:ascii="Times New Roman" w:hAnsi="Times New Roman" w:cs="Times New Roman"/>
          <w:sz w:val="24"/>
          <w:szCs w:val="24"/>
        </w:rPr>
      </w:pPr>
      <w:r>
        <w:rPr>
          <w:rFonts w:ascii="Times New Roman" w:hAnsi="Times New Roman"/>
          <w:sz w:val="24"/>
          <w:szCs w:val="24"/>
        </w:rPr>
        <w:t xml:space="preserve">              </w:t>
      </w:r>
      <w:r w:rsidR="000B39E4">
        <w:rPr>
          <w:rFonts w:ascii="Times New Roman" w:hAnsi="Times New Roman"/>
          <w:sz w:val="24"/>
          <w:szCs w:val="24"/>
        </w:rPr>
        <w:t xml:space="preserve">                             </w:t>
      </w:r>
    </w:p>
    <w:p w14:paraId="648B8CF0" w14:textId="77777777" w:rsidR="004B7753" w:rsidRDefault="004B7753" w:rsidP="000B39E4">
      <w:pPr>
        <w:spacing w:after="0" w:line="360" w:lineRule="exact"/>
        <w:jc w:val="center"/>
        <w:rPr>
          <w:rFonts w:ascii="Times New Roman" w:hAnsi="Times New Roman" w:cs="Times New Roman"/>
          <w:b/>
          <w:sz w:val="28"/>
          <w:szCs w:val="28"/>
        </w:rPr>
      </w:pPr>
      <w:r>
        <w:rPr>
          <w:rFonts w:ascii="Times New Roman" w:hAnsi="Times New Roman" w:cs="Times New Roman"/>
          <w:b/>
          <w:sz w:val="28"/>
          <w:szCs w:val="28"/>
        </w:rPr>
        <w:t>4.2. Воздействие на водные объекты</w:t>
      </w:r>
    </w:p>
    <w:p w14:paraId="58AAC7B3" w14:textId="77777777" w:rsidR="00E66D9F" w:rsidRDefault="00E66D9F" w:rsidP="000B39E4">
      <w:pPr>
        <w:spacing w:after="0" w:line="360" w:lineRule="exact"/>
        <w:jc w:val="center"/>
        <w:rPr>
          <w:rFonts w:ascii="Times New Roman" w:hAnsi="Times New Roman" w:cs="Times New Roman"/>
          <w:b/>
          <w:sz w:val="28"/>
          <w:szCs w:val="28"/>
        </w:rPr>
      </w:pPr>
    </w:p>
    <w:p w14:paraId="2ABC092D" w14:textId="77777777" w:rsidR="00F16CA8" w:rsidRPr="00ED038F" w:rsidRDefault="00F16CA8" w:rsidP="003C1CE3">
      <w:pPr>
        <w:pStyle w:val="13"/>
        <w:ind w:firstLine="709"/>
        <w:jc w:val="both"/>
        <w:rPr>
          <w:rFonts w:ascii="Times New Roman" w:hAnsi="Times New Roman" w:cs="Times New Roman"/>
          <w:sz w:val="28"/>
          <w:szCs w:val="28"/>
        </w:rPr>
      </w:pPr>
      <w:r w:rsidRPr="00ED038F">
        <w:rPr>
          <w:rFonts w:ascii="Times New Roman" w:hAnsi="Times New Roman" w:cs="Times New Roman"/>
          <w:sz w:val="28"/>
          <w:szCs w:val="28"/>
        </w:rPr>
        <w:t>Источники загрязне</w:t>
      </w:r>
      <w:r w:rsidRPr="00ED038F">
        <w:rPr>
          <w:rFonts w:ascii="Times New Roman" w:hAnsi="Times New Roman" w:cs="Times New Roman"/>
          <w:sz w:val="28"/>
          <w:szCs w:val="28"/>
        </w:rPr>
        <w:softHyphen/>
        <w:t>ния водных объектов и другие виды воздействия загрязняющих веществ, поступающих в водотоки с рассредоточенным стоком, зависит от приоритетного вида хозяйственного использо</w:t>
      </w:r>
      <w:r w:rsidRPr="00ED038F">
        <w:rPr>
          <w:rFonts w:ascii="Times New Roman" w:hAnsi="Times New Roman" w:cs="Times New Roman"/>
          <w:sz w:val="28"/>
          <w:szCs w:val="28"/>
        </w:rPr>
        <w:softHyphen/>
        <w:t>вания той или иной части водосбора.</w:t>
      </w:r>
    </w:p>
    <w:p w14:paraId="0AB8D373" w14:textId="77777777" w:rsidR="00F16CA8" w:rsidRPr="00ED038F" w:rsidRDefault="00F16CA8" w:rsidP="003C1CE3">
      <w:pPr>
        <w:pStyle w:val="13"/>
        <w:ind w:firstLine="709"/>
        <w:jc w:val="both"/>
        <w:rPr>
          <w:rFonts w:ascii="Times New Roman" w:hAnsi="Times New Roman" w:cs="Times New Roman"/>
          <w:sz w:val="28"/>
          <w:szCs w:val="28"/>
        </w:rPr>
      </w:pPr>
      <w:r w:rsidRPr="00ED038F">
        <w:rPr>
          <w:rFonts w:ascii="Times New Roman" w:hAnsi="Times New Roman" w:cs="Times New Roman"/>
          <w:sz w:val="28"/>
          <w:szCs w:val="28"/>
        </w:rPr>
        <w:t>Наибольшее негативное влияние на водотоки оказывает сток с территорий населенных пунктов. Масса загрязняющих веществ, поступающих с территорий населенных пунктов, определяется интенсивно</w:t>
      </w:r>
      <w:r w:rsidRPr="00ED038F">
        <w:rPr>
          <w:rFonts w:ascii="Times New Roman" w:hAnsi="Times New Roman" w:cs="Times New Roman"/>
          <w:sz w:val="28"/>
          <w:szCs w:val="28"/>
        </w:rPr>
        <w:softHyphen/>
        <w:t>стью движения автотранспорта, массой выбросов загрязняющих веществ в атмосферу промышлен</w:t>
      </w:r>
      <w:r w:rsidRPr="00ED038F">
        <w:rPr>
          <w:rFonts w:ascii="Times New Roman" w:hAnsi="Times New Roman" w:cs="Times New Roman"/>
          <w:sz w:val="28"/>
          <w:szCs w:val="28"/>
        </w:rPr>
        <w:softHyphen/>
        <w:t>ными предприятиями и поступлением почвенных частиц с газонов.</w:t>
      </w:r>
    </w:p>
    <w:p w14:paraId="6F949CEB" w14:textId="46196F3D" w:rsidR="00D77072" w:rsidRDefault="00D77072" w:rsidP="003C1CE3">
      <w:pPr>
        <w:pStyle w:val="13"/>
        <w:ind w:firstLine="709"/>
        <w:jc w:val="both"/>
        <w:rPr>
          <w:rFonts w:ascii="Times New Roman" w:hAnsi="Times New Roman" w:cs="Times New Roman"/>
          <w:sz w:val="28"/>
          <w:szCs w:val="28"/>
        </w:rPr>
      </w:pPr>
      <w:r w:rsidRPr="00ED038F">
        <w:rPr>
          <w:rFonts w:ascii="Times New Roman" w:hAnsi="Times New Roman" w:cs="Times New Roman"/>
          <w:sz w:val="28"/>
          <w:szCs w:val="28"/>
        </w:rPr>
        <w:t>Основ</w:t>
      </w:r>
      <w:r w:rsidRPr="00ED038F">
        <w:rPr>
          <w:rFonts w:ascii="Times New Roman" w:hAnsi="Times New Roman" w:cs="Times New Roman"/>
          <w:sz w:val="28"/>
          <w:szCs w:val="28"/>
        </w:rPr>
        <w:softHyphen/>
        <w:t xml:space="preserve">ными источниками поступления загрязняющих веществ с территорий </w:t>
      </w:r>
      <w:r w:rsidR="00E66D9F" w:rsidRPr="00ED038F">
        <w:rPr>
          <w:rFonts w:ascii="Times New Roman" w:hAnsi="Times New Roman" w:cs="Times New Roman"/>
          <w:sz w:val="28"/>
          <w:szCs w:val="28"/>
        </w:rPr>
        <w:t xml:space="preserve">населенных пунктов </w:t>
      </w:r>
      <w:r w:rsidRPr="00ED038F">
        <w:rPr>
          <w:rFonts w:ascii="Times New Roman" w:hAnsi="Times New Roman" w:cs="Times New Roman"/>
          <w:sz w:val="28"/>
          <w:szCs w:val="28"/>
        </w:rPr>
        <w:t xml:space="preserve">на территории Пермского края являются </w:t>
      </w:r>
      <w:r w:rsidRPr="00ED038F">
        <w:rPr>
          <w:rFonts w:ascii="Times New Roman" w:hAnsi="Times New Roman" w:cs="Times New Roman"/>
          <w:sz w:val="28"/>
          <w:szCs w:val="28"/>
        </w:rPr>
        <w:lastRenderedPageBreak/>
        <w:t>города: Березники, Со</w:t>
      </w:r>
      <w:r w:rsidRPr="00ED038F">
        <w:rPr>
          <w:rFonts w:ascii="Times New Roman" w:hAnsi="Times New Roman" w:cs="Times New Roman"/>
          <w:sz w:val="28"/>
          <w:szCs w:val="28"/>
        </w:rPr>
        <w:softHyphen/>
        <w:t>ликамск, Чусовой, Лысьва, Пермь, Чайковский.</w:t>
      </w:r>
    </w:p>
    <w:p w14:paraId="1A127BD8" w14:textId="06344BD2" w:rsidR="009222D8" w:rsidRPr="009222D8" w:rsidRDefault="009222D8" w:rsidP="009222D8">
      <w:pPr>
        <w:pStyle w:val="13"/>
        <w:ind w:firstLine="709"/>
        <w:jc w:val="both"/>
        <w:rPr>
          <w:rFonts w:ascii="Times New Roman" w:hAnsi="Times New Roman" w:cs="Times New Roman"/>
          <w:sz w:val="28"/>
          <w:szCs w:val="28"/>
        </w:rPr>
      </w:pPr>
      <w:r>
        <w:rPr>
          <w:rFonts w:ascii="Times New Roman" w:hAnsi="Times New Roman" w:cs="Times New Roman"/>
          <w:sz w:val="28"/>
          <w:szCs w:val="28"/>
        </w:rPr>
        <w:t xml:space="preserve">В 2023 году </w:t>
      </w:r>
      <w:r w:rsidRPr="009222D8">
        <w:rPr>
          <w:rFonts w:ascii="Times New Roman" w:hAnsi="Times New Roman" w:cs="Times New Roman"/>
          <w:sz w:val="28"/>
          <w:szCs w:val="28"/>
        </w:rPr>
        <w:t>составлен 1 протокол об административном правонарушении, ответственность за которое предусмотрена частью 5 статьи 6.1.1. Закона Пермского края от 06.04.2015 № 460-ПК «Об административных правонарушениях в Пермском крае»,  самовольный отвод собственником или иным законным владельцем земельного участка, занимаемого объектом индивидуального жилищного строительства либо предоставленного для размещения такого объекта, поверхностных и грунтовых вод, а равно слив хозяйственно-бытовых стоков в ливневую канализацию и (или) на территорию общего пользования. Назначено наказание в виде предупреждения.</w:t>
      </w:r>
    </w:p>
    <w:p w14:paraId="5225C0CC" w14:textId="1F4D6B97" w:rsidR="009222D8" w:rsidRPr="009222D8" w:rsidRDefault="009222D8" w:rsidP="009222D8">
      <w:pPr>
        <w:pStyle w:val="13"/>
        <w:ind w:firstLine="709"/>
        <w:jc w:val="both"/>
        <w:rPr>
          <w:rFonts w:ascii="Times New Roman" w:hAnsi="Times New Roman" w:cs="Times New Roman"/>
          <w:sz w:val="28"/>
          <w:szCs w:val="28"/>
        </w:rPr>
      </w:pPr>
      <w:r w:rsidRPr="009222D8">
        <w:rPr>
          <w:rFonts w:ascii="Times New Roman" w:hAnsi="Times New Roman" w:cs="Times New Roman"/>
          <w:sz w:val="28"/>
          <w:szCs w:val="28"/>
        </w:rPr>
        <w:t xml:space="preserve">Составлен 1 протокол об административном правонарушении, ответственность за которое предусмотрена частью 4 статьи 6.4.1. Закона Пермского края от 06.04.2015 № 460-ПК «Об административных правонарушениях в Пермском крае», отведение (откачка) воды и (или) иной жидкости из места проведения земляных работ на территорию общего пользования. Назначено наказание в виде штрафа на сумму 20 000 рублей. </w:t>
      </w:r>
    </w:p>
    <w:p w14:paraId="58CD4FE0" w14:textId="223D58FF" w:rsidR="009222D8" w:rsidRDefault="009222D8" w:rsidP="009222D8">
      <w:pPr>
        <w:pStyle w:val="13"/>
        <w:ind w:firstLine="709"/>
        <w:jc w:val="both"/>
        <w:rPr>
          <w:rFonts w:ascii="Times New Roman" w:hAnsi="Times New Roman" w:cs="Times New Roman"/>
          <w:sz w:val="28"/>
          <w:szCs w:val="28"/>
        </w:rPr>
      </w:pPr>
      <w:r w:rsidRPr="009222D8">
        <w:rPr>
          <w:rFonts w:ascii="Times New Roman" w:hAnsi="Times New Roman" w:cs="Times New Roman"/>
          <w:sz w:val="28"/>
          <w:szCs w:val="28"/>
        </w:rPr>
        <w:t>Составлено 2 протокола об административном правонарушении, ответственность за которое предусмотрена частью 1 статьи 6.5 Закона Пермского края от 06.04.2015 № 460-ПК «Об административных правонарушениях в Пермском крае», нарушение правил пользования общесплавной, ливневой, хозяйственно-бытовой системами канализации. Назначено наказание в виде предупреждения.</w:t>
      </w:r>
    </w:p>
    <w:p w14:paraId="327AA5B0" w14:textId="77777777" w:rsidR="001A20C8" w:rsidRPr="001A20C8" w:rsidRDefault="001A20C8" w:rsidP="001A20C8">
      <w:pPr>
        <w:pStyle w:val="13"/>
        <w:ind w:firstLine="709"/>
        <w:jc w:val="both"/>
        <w:rPr>
          <w:rFonts w:ascii="Times New Roman" w:hAnsi="Times New Roman" w:cs="Times New Roman"/>
          <w:sz w:val="28"/>
          <w:szCs w:val="28"/>
        </w:rPr>
      </w:pPr>
      <w:r w:rsidRPr="001A20C8">
        <w:rPr>
          <w:rFonts w:ascii="Times New Roman" w:hAnsi="Times New Roman" w:cs="Times New Roman"/>
          <w:sz w:val="28"/>
          <w:szCs w:val="28"/>
        </w:rPr>
        <w:t xml:space="preserve">23.07.2023 г. в ходе надзорных мероприятий установлено загрязнение водного объекта ручья без названия (народное название - </w:t>
      </w:r>
      <w:proofErr w:type="spellStart"/>
      <w:r w:rsidRPr="001A20C8">
        <w:rPr>
          <w:rFonts w:ascii="Times New Roman" w:hAnsi="Times New Roman" w:cs="Times New Roman"/>
          <w:sz w:val="28"/>
          <w:szCs w:val="28"/>
        </w:rPr>
        <w:t>Дунайка</w:t>
      </w:r>
      <w:proofErr w:type="spellEnd"/>
      <w:r w:rsidRPr="001A20C8">
        <w:rPr>
          <w:rFonts w:ascii="Times New Roman" w:hAnsi="Times New Roman" w:cs="Times New Roman"/>
          <w:sz w:val="28"/>
          <w:szCs w:val="28"/>
        </w:rPr>
        <w:t xml:space="preserve">) отходами производства и потребления, илом с иловых карт МУП «Чайковский Водоканал». Лабораторией Росприроднадзора проведен отбор проб природной воды указанного водного объекта. </w:t>
      </w:r>
    </w:p>
    <w:p w14:paraId="26331054" w14:textId="77777777" w:rsidR="001A20C8" w:rsidRPr="001A20C8" w:rsidRDefault="001A20C8" w:rsidP="001A20C8">
      <w:pPr>
        <w:pStyle w:val="13"/>
        <w:ind w:firstLine="709"/>
        <w:jc w:val="both"/>
        <w:rPr>
          <w:rFonts w:ascii="Times New Roman" w:hAnsi="Times New Roman" w:cs="Times New Roman"/>
          <w:sz w:val="28"/>
          <w:szCs w:val="28"/>
        </w:rPr>
      </w:pPr>
      <w:r w:rsidRPr="001A20C8">
        <w:rPr>
          <w:rFonts w:ascii="Times New Roman" w:hAnsi="Times New Roman" w:cs="Times New Roman"/>
          <w:sz w:val="28"/>
          <w:szCs w:val="28"/>
        </w:rPr>
        <w:t>По результатам испытаний отобранных проб природной воды водного объекта установлено превышение концентрации загрязняющих веществ относительно предельно-допустимых концентраций для водных объектов рыбохозяйственного назначения. Аварийная ситуация на иловых площадках произошла из-за активного снеготаяния и влияния дождевых и талых вод.</w:t>
      </w:r>
    </w:p>
    <w:p w14:paraId="268BF18D" w14:textId="77777777" w:rsidR="001A20C8" w:rsidRDefault="001A20C8" w:rsidP="009222D8">
      <w:pPr>
        <w:pStyle w:val="13"/>
        <w:ind w:firstLine="709"/>
        <w:jc w:val="both"/>
        <w:rPr>
          <w:rFonts w:ascii="Times New Roman" w:hAnsi="Times New Roman" w:cs="Times New Roman"/>
          <w:sz w:val="28"/>
          <w:szCs w:val="28"/>
        </w:rPr>
      </w:pPr>
    </w:p>
    <w:p w14:paraId="0563445C" w14:textId="3B2953A7" w:rsidR="009222D8" w:rsidRDefault="009222D8" w:rsidP="003C1CE3">
      <w:pPr>
        <w:pStyle w:val="13"/>
        <w:ind w:firstLine="709"/>
        <w:jc w:val="both"/>
        <w:rPr>
          <w:rFonts w:ascii="Times New Roman" w:hAnsi="Times New Roman" w:cs="Times New Roman"/>
          <w:sz w:val="28"/>
          <w:szCs w:val="28"/>
        </w:rPr>
      </w:pPr>
    </w:p>
    <w:p w14:paraId="3B7AF97F" w14:textId="77C25014" w:rsidR="001A087E" w:rsidRDefault="001A087E" w:rsidP="003C1CE3">
      <w:pPr>
        <w:pStyle w:val="13"/>
        <w:ind w:firstLine="709"/>
        <w:jc w:val="both"/>
        <w:rPr>
          <w:rFonts w:ascii="Times New Roman" w:hAnsi="Times New Roman" w:cs="Times New Roman"/>
          <w:sz w:val="28"/>
          <w:szCs w:val="28"/>
        </w:rPr>
      </w:pPr>
    </w:p>
    <w:p w14:paraId="74871263" w14:textId="7CD95B5E" w:rsidR="001A087E" w:rsidRDefault="001A087E" w:rsidP="003C1CE3">
      <w:pPr>
        <w:pStyle w:val="13"/>
        <w:ind w:firstLine="709"/>
        <w:jc w:val="both"/>
        <w:rPr>
          <w:rFonts w:ascii="Times New Roman" w:hAnsi="Times New Roman" w:cs="Times New Roman"/>
          <w:sz w:val="28"/>
          <w:szCs w:val="28"/>
        </w:rPr>
      </w:pPr>
    </w:p>
    <w:p w14:paraId="39932BA5" w14:textId="5DFE3494" w:rsidR="001A087E" w:rsidRDefault="001A087E" w:rsidP="003C1CE3">
      <w:pPr>
        <w:pStyle w:val="13"/>
        <w:ind w:firstLine="709"/>
        <w:jc w:val="both"/>
        <w:rPr>
          <w:rFonts w:ascii="Times New Roman" w:hAnsi="Times New Roman" w:cs="Times New Roman"/>
          <w:sz w:val="28"/>
          <w:szCs w:val="28"/>
        </w:rPr>
      </w:pPr>
    </w:p>
    <w:p w14:paraId="7C33F139" w14:textId="6FBA0147" w:rsidR="001A087E" w:rsidRDefault="001A087E" w:rsidP="003C1CE3">
      <w:pPr>
        <w:pStyle w:val="13"/>
        <w:ind w:firstLine="709"/>
        <w:jc w:val="both"/>
        <w:rPr>
          <w:rFonts w:ascii="Times New Roman" w:hAnsi="Times New Roman" w:cs="Times New Roman"/>
          <w:sz w:val="28"/>
          <w:szCs w:val="28"/>
        </w:rPr>
      </w:pPr>
    </w:p>
    <w:p w14:paraId="4DCFFE72" w14:textId="3F614CC8" w:rsidR="001A087E" w:rsidRDefault="001A087E" w:rsidP="003C1CE3">
      <w:pPr>
        <w:pStyle w:val="13"/>
        <w:ind w:firstLine="709"/>
        <w:jc w:val="both"/>
        <w:rPr>
          <w:rFonts w:ascii="Times New Roman" w:hAnsi="Times New Roman" w:cs="Times New Roman"/>
          <w:sz w:val="28"/>
          <w:szCs w:val="28"/>
        </w:rPr>
      </w:pPr>
    </w:p>
    <w:p w14:paraId="12CB67AE" w14:textId="77777777" w:rsidR="001A087E" w:rsidRDefault="001A087E" w:rsidP="003C1CE3">
      <w:pPr>
        <w:pStyle w:val="13"/>
        <w:ind w:firstLine="709"/>
        <w:jc w:val="both"/>
        <w:rPr>
          <w:rFonts w:ascii="Times New Roman" w:hAnsi="Times New Roman" w:cs="Times New Roman"/>
          <w:sz w:val="28"/>
          <w:szCs w:val="28"/>
        </w:rPr>
      </w:pPr>
    </w:p>
    <w:p w14:paraId="3354E1C7" w14:textId="77777777" w:rsidR="00DC0449" w:rsidRDefault="00DC0449" w:rsidP="008311B1">
      <w:pPr>
        <w:pStyle w:val="13"/>
        <w:ind w:firstLine="420"/>
        <w:jc w:val="center"/>
        <w:rPr>
          <w:rFonts w:ascii="Times New Roman" w:hAnsi="Times New Roman" w:cs="Times New Roman"/>
          <w:b/>
          <w:sz w:val="28"/>
          <w:szCs w:val="28"/>
        </w:rPr>
      </w:pPr>
    </w:p>
    <w:p w14:paraId="5A665340" w14:textId="77777777" w:rsidR="002D0299" w:rsidRDefault="002D0299" w:rsidP="008311B1">
      <w:pPr>
        <w:pStyle w:val="13"/>
        <w:ind w:firstLine="420"/>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4.2.1. Водоснабжение и водоотведение на территории </w:t>
      </w:r>
    </w:p>
    <w:p w14:paraId="2294B4CA" w14:textId="77777777" w:rsidR="002D0299" w:rsidRDefault="002D0299" w:rsidP="008311B1">
      <w:pPr>
        <w:pStyle w:val="13"/>
        <w:ind w:firstLine="420"/>
        <w:jc w:val="center"/>
        <w:rPr>
          <w:rFonts w:ascii="Times New Roman" w:hAnsi="Times New Roman" w:cs="Times New Roman"/>
          <w:b/>
          <w:sz w:val="28"/>
          <w:szCs w:val="28"/>
        </w:rPr>
      </w:pPr>
      <w:r>
        <w:rPr>
          <w:rFonts w:ascii="Times New Roman" w:hAnsi="Times New Roman" w:cs="Times New Roman"/>
          <w:b/>
          <w:sz w:val="28"/>
          <w:szCs w:val="28"/>
        </w:rPr>
        <w:t>Чайковского городского округа</w:t>
      </w:r>
    </w:p>
    <w:p w14:paraId="3DE86A7F" w14:textId="77777777" w:rsidR="002D0299" w:rsidRDefault="002D0299" w:rsidP="008311B1">
      <w:pPr>
        <w:pStyle w:val="13"/>
        <w:ind w:firstLine="420"/>
        <w:jc w:val="center"/>
        <w:rPr>
          <w:rFonts w:ascii="Times New Roman" w:hAnsi="Times New Roman" w:cs="Times New Roman"/>
          <w:b/>
          <w:sz w:val="28"/>
          <w:szCs w:val="28"/>
        </w:rPr>
      </w:pPr>
    </w:p>
    <w:p w14:paraId="184A5E0F" w14:textId="77777777" w:rsidR="002D0299" w:rsidRDefault="002D0299" w:rsidP="002D0299">
      <w:pPr>
        <w:pStyle w:val="13"/>
        <w:ind w:firstLine="420"/>
        <w:jc w:val="center"/>
        <w:rPr>
          <w:rFonts w:ascii="Times New Roman" w:hAnsi="Times New Roman" w:cs="Times New Roman"/>
          <w:b/>
          <w:color w:val="000000" w:themeColor="text1"/>
          <w:sz w:val="28"/>
          <w:szCs w:val="28"/>
        </w:rPr>
      </w:pPr>
      <w:r w:rsidRPr="002D0299">
        <w:rPr>
          <w:rFonts w:ascii="Times New Roman" w:hAnsi="Times New Roman" w:cs="Times New Roman"/>
          <w:b/>
          <w:color w:val="000000" w:themeColor="text1"/>
          <w:sz w:val="28"/>
          <w:szCs w:val="28"/>
        </w:rPr>
        <w:t>Структура водоснабжения</w:t>
      </w:r>
    </w:p>
    <w:p w14:paraId="780729B5" w14:textId="77777777" w:rsidR="002D0299" w:rsidRDefault="002D0299" w:rsidP="002D0299">
      <w:pPr>
        <w:pStyle w:val="13"/>
        <w:ind w:firstLine="420"/>
        <w:rPr>
          <w:rFonts w:ascii="Times New Roman" w:hAnsi="Times New Roman" w:cs="Times New Roman"/>
          <w:b/>
          <w:color w:val="000000" w:themeColor="text1"/>
          <w:sz w:val="28"/>
          <w:szCs w:val="28"/>
        </w:rPr>
      </w:pPr>
    </w:p>
    <w:p w14:paraId="45D7F0CD" w14:textId="77777777" w:rsidR="002D0299" w:rsidRPr="002D0299" w:rsidRDefault="002D0299" w:rsidP="002D0299">
      <w:pPr>
        <w:pStyle w:val="13"/>
        <w:ind w:firstLine="420"/>
        <w:rPr>
          <w:rFonts w:ascii="Times New Roman" w:hAnsi="Times New Roman" w:cs="Times New Roman"/>
          <w:i/>
          <w:color w:val="7F7F7F" w:themeColor="text1" w:themeTint="80"/>
        </w:rPr>
      </w:pPr>
      <w:r w:rsidRPr="002D0299">
        <w:rPr>
          <w:rFonts w:ascii="Times New Roman" w:hAnsi="Times New Roman" w:cs="Times New Roman"/>
          <w:i/>
          <w:color w:val="7F7F7F" w:themeColor="text1" w:themeTint="80"/>
        </w:rPr>
        <w:t>(по материалам официального сайта МУП «Чайковский Водоканал»</w:t>
      </w:r>
      <w:r>
        <w:rPr>
          <w:rFonts w:ascii="Times New Roman" w:hAnsi="Times New Roman" w:cs="Times New Roman"/>
          <w:i/>
          <w:color w:val="7F7F7F" w:themeColor="text1" w:themeTint="80"/>
        </w:rPr>
        <w:t>)</w:t>
      </w:r>
    </w:p>
    <w:p w14:paraId="083DBF9E" w14:textId="77777777" w:rsidR="002D0299" w:rsidRPr="002D0299" w:rsidRDefault="002D0299" w:rsidP="003C1CE3">
      <w:pPr>
        <w:pStyle w:val="13"/>
        <w:ind w:firstLine="709"/>
        <w:jc w:val="both"/>
        <w:rPr>
          <w:rFonts w:ascii="Times New Roman" w:hAnsi="Times New Roman" w:cs="Times New Roman"/>
          <w:sz w:val="28"/>
          <w:szCs w:val="28"/>
        </w:rPr>
      </w:pPr>
      <w:r w:rsidRPr="002D0299">
        <w:rPr>
          <w:rFonts w:ascii="Times New Roman" w:hAnsi="Times New Roman" w:cs="Times New Roman"/>
          <w:sz w:val="28"/>
          <w:szCs w:val="28"/>
        </w:rPr>
        <w:t>Общая протяженность водопроводных сетей, находящихся на обслуживании МУП «Чайковский Водоканал», составляет 176,12 км.</w:t>
      </w:r>
    </w:p>
    <w:p w14:paraId="43ECCD64" w14:textId="77777777" w:rsidR="002D0299" w:rsidRDefault="002D0299" w:rsidP="003C1CE3">
      <w:pPr>
        <w:pStyle w:val="13"/>
        <w:ind w:firstLine="709"/>
        <w:jc w:val="both"/>
        <w:rPr>
          <w:rFonts w:ascii="Times New Roman" w:hAnsi="Times New Roman" w:cs="Times New Roman"/>
          <w:sz w:val="28"/>
          <w:szCs w:val="28"/>
        </w:rPr>
      </w:pPr>
      <w:r w:rsidRPr="002D0299">
        <w:rPr>
          <w:rFonts w:ascii="Times New Roman" w:hAnsi="Times New Roman" w:cs="Times New Roman"/>
          <w:sz w:val="28"/>
          <w:szCs w:val="28"/>
        </w:rPr>
        <w:t xml:space="preserve">Сети города и п. </w:t>
      </w:r>
      <w:proofErr w:type="spellStart"/>
      <w:r w:rsidRPr="002D0299">
        <w:rPr>
          <w:rFonts w:ascii="Times New Roman" w:hAnsi="Times New Roman" w:cs="Times New Roman"/>
          <w:sz w:val="28"/>
          <w:szCs w:val="28"/>
        </w:rPr>
        <w:t>Прикамский</w:t>
      </w:r>
      <w:proofErr w:type="spellEnd"/>
      <w:r w:rsidRPr="002D0299">
        <w:rPr>
          <w:rFonts w:ascii="Times New Roman" w:hAnsi="Times New Roman" w:cs="Times New Roman"/>
          <w:sz w:val="28"/>
          <w:szCs w:val="28"/>
        </w:rPr>
        <w:t xml:space="preserve"> выполнены в основном кольцевыми. Применяемые диаметры </w:t>
      </w:r>
      <w:proofErr w:type="spellStart"/>
      <w:r w:rsidRPr="002D0299">
        <w:rPr>
          <w:rFonts w:ascii="Times New Roman" w:hAnsi="Times New Roman" w:cs="Times New Roman"/>
          <w:sz w:val="28"/>
          <w:szCs w:val="28"/>
        </w:rPr>
        <w:t>Dу</w:t>
      </w:r>
      <w:proofErr w:type="spellEnd"/>
      <w:r w:rsidRPr="002D0299">
        <w:rPr>
          <w:rFonts w:ascii="Times New Roman" w:hAnsi="Times New Roman" w:cs="Times New Roman"/>
          <w:sz w:val="28"/>
          <w:szCs w:val="28"/>
        </w:rPr>
        <w:t xml:space="preserve"> от 50 мм до 800 мм, материалы – асбоцемент, сталь, чугун, п/</w:t>
      </w:r>
      <w:proofErr w:type="spellStart"/>
      <w:r w:rsidRPr="002D0299">
        <w:rPr>
          <w:rFonts w:ascii="Times New Roman" w:hAnsi="Times New Roman" w:cs="Times New Roman"/>
          <w:sz w:val="28"/>
          <w:szCs w:val="28"/>
        </w:rPr>
        <w:t>эт</w:t>
      </w:r>
      <w:proofErr w:type="spellEnd"/>
      <w:r w:rsidRPr="002D0299">
        <w:rPr>
          <w:rFonts w:ascii="Times New Roman" w:hAnsi="Times New Roman" w:cs="Times New Roman"/>
          <w:sz w:val="28"/>
          <w:szCs w:val="28"/>
        </w:rPr>
        <w:t>.</w:t>
      </w:r>
    </w:p>
    <w:p w14:paraId="6E90499F" w14:textId="77777777" w:rsidR="002D0299" w:rsidRDefault="002D0299" w:rsidP="002D0299">
      <w:pPr>
        <w:pStyle w:val="13"/>
        <w:ind w:firstLine="420"/>
        <w:jc w:val="both"/>
        <w:rPr>
          <w:rFonts w:ascii="Times New Roman" w:hAnsi="Times New Roman" w:cs="Times New Roman"/>
          <w:sz w:val="28"/>
          <w:szCs w:val="28"/>
        </w:rPr>
      </w:pPr>
      <w:r w:rsidRPr="002D0299">
        <w:rPr>
          <w:rFonts w:ascii="Times New Roman" w:hAnsi="Times New Roman" w:cs="Times New Roman"/>
          <w:noProof/>
          <w:sz w:val="28"/>
          <w:szCs w:val="28"/>
          <w:lang w:eastAsia="ru-RU"/>
        </w:rPr>
        <w:drawing>
          <wp:inline distT="0" distB="0" distL="0" distR="0" wp14:anchorId="067D1F3B" wp14:editId="0923CA17">
            <wp:extent cx="5903595" cy="1653007"/>
            <wp:effectExtent l="0" t="0" r="0" b="0"/>
            <wp:docPr id="5" name="Рисунок 5" descr="https://xn----7sbbahbo3ahcibfq2aggb3c4g.xn--p1ai/wp-content/uploads/2021/11/%D1%81%D1%82%D1%80%D1%83%D0%BA%D1%82%D1%83%D1%80%D0%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xn----7sbbahbo3ahcibfq2aggb3c4g.xn--p1ai/wp-content/uploads/2021/11/%D1%81%D1%82%D1%80%D1%83%D0%BA%D1%82%D1%83%D1%80%D0%B0-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3595" cy="1653007"/>
                    </a:xfrm>
                    <a:prstGeom prst="rect">
                      <a:avLst/>
                    </a:prstGeom>
                    <a:noFill/>
                    <a:ln>
                      <a:noFill/>
                    </a:ln>
                  </pic:spPr>
                </pic:pic>
              </a:graphicData>
            </a:graphic>
          </wp:inline>
        </w:drawing>
      </w:r>
    </w:p>
    <w:p w14:paraId="30653FDD" w14:textId="77777777" w:rsidR="002D0299" w:rsidRPr="002D0299"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С резервуаров чистой воды (РЧВ) водопроводных очистных сооружений очищенная вода забирается насосами насосной станции 2-го подъема. Далее вода по трём водоводам диаметрами 700мм и 500мм, а после камер переключения – в районе старого водозабора – по четырем водоводам диметрами 700мм и 300мм подаётся в разводящую сеть города.</w:t>
      </w:r>
    </w:p>
    <w:p w14:paraId="374FD8BA" w14:textId="77777777" w:rsidR="002D0299" w:rsidRPr="002D0299"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 xml:space="preserve">На правом берегу р. Кама водоводы проходят по территории пос. Новый (бывший пос. Волковский). Через р. Кама и судоходный канал выполнены </w:t>
      </w:r>
      <w:proofErr w:type="spellStart"/>
      <w:r w:rsidRPr="002D0299">
        <w:rPr>
          <w:color w:val="000000" w:themeColor="text1"/>
          <w:spacing w:val="8"/>
          <w:sz w:val="28"/>
          <w:szCs w:val="28"/>
        </w:rPr>
        <w:t>дюкерные</w:t>
      </w:r>
      <w:proofErr w:type="spellEnd"/>
      <w:r w:rsidRPr="002D0299">
        <w:rPr>
          <w:color w:val="000000" w:themeColor="text1"/>
          <w:spacing w:val="8"/>
          <w:sz w:val="28"/>
          <w:szCs w:val="28"/>
        </w:rPr>
        <w:t xml:space="preserve"> переходы.</w:t>
      </w:r>
    </w:p>
    <w:p w14:paraId="0D3A3070" w14:textId="77777777" w:rsidR="002D0299" w:rsidRPr="002D0299"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В связи с большим перепадом геодезических отметок в пределах территории города (в т.ч. района) выполнено разделение единой централизованной системы водоснабжения, т.е. зонирование системы водоснабжения некоторых районов города, а также в Чайковском районе.</w:t>
      </w:r>
    </w:p>
    <w:p w14:paraId="0C60FC80" w14:textId="77777777" w:rsidR="003C1CE3"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 xml:space="preserve">Так в городе имеется четыре </w:t>
      </w:r>
      <w:proofErr w:type="spellStart"/>
      <w:r w:rsidRPr="002D0299">
        <w:rPr>
          <w:color w:val="000000" w:themeColor="text1"/>
          <w:spacing w:val="8"/>
          <w:sz w:val="28"/>
          <w:szCs w:val="28"/>
        </w:rPr>
        <w:t>повысительных</w:t>
      </w:r>
      <w:proofErr w:type="spellEnd"/>
      <w:r w:rsidRPr="002D0299">
        <w:rPr>
          <w:color w:val="000000" w:themeColor="text1"/>
          <w:spacing w:val="8"/>
          <w:sz w:val="28"/>
          <w:szCs w:val="28"/>
        </w:rPr>
        <w:t xml:space="preserve"> насосных станции, две из которых обеспечивают необходимый напор в водопроводных сетях следующих районов города: Заринский (ВНС-1), </w:t>
      </w:r>
      <w:proofErr w:type="spellStart"/>
      <w:r w:rsidRPr="002D0299">
        <w:rPr>
          <w:color w:val="000000" w:themeColor="text1"/>
          <w:spacing w:val="8"/>
          <w:sz w:val="28"/>
          <w:szCs w:val="28"/>
        </w:rPr>
        <w:t>Завокзальный</w:t>
      </w:r>
      <w:proofErr w:type="spellEnd"/>
      <w:r w:rsidRPr="002D0299">
        <w:rPr>
          <w:color w:val="000000" w:themeColor="text1"/>
          <w:spacing w:val="8"/>
          <w:sz w:val="28"/>
          <w:szCs w:val="28"/>
        </w:rPr>
        <w:t xml:space="preserve"> (ВНС-2). </w:t>
      </w:r>
      <w:proofErr w:type="spellStart"/>
      <w:r w:rsidRPr="002D0299">
        <w:rPr>
          <w:color w:val="000000" w:themeColor="text1"/>
          <w:spacing w:val="8"/>
          <w:sz w:val="28"/>
          <w:szCs w:val="28"/>
        </w:rPr>
        <w:t>Повысительная</w:t>
      </w:r>
      <w:proofErr w:type="spellEnd"/>
      <w:r w:rsidRPr="002D0299">
        <w:rPr>
          <w:color w:val="000000" w:themeColor="text1"/>
          <w:spacing w:val="8"/>
          <w:sz w:val="28"/>
          <w:szCs w:val="28"/>
        </w:rPr>
        <w:t xml:space="preserve"> насосная станция ВНС-5, расположенная в </w:t>
      </w:r>
      <w:proofErr w:type="spellStart"/>
      <w:r w:rsidRPr="002D0299">
        <w:rPr>
          <w:color w:val="000000" w:themeColor="text1"/>
          <w:spacing w:val="8"/>
          <w:sz w:val="28"/>
          <w:szCs w:val="28"/>
        </w:rPr>
        <w:t>Прикамском</w:t>
      </w:r>
      <w:proofErr w:type="spellEnd"/>
      <w:r w:rsidRPr="002D0299">
        <w:rPr>
          <w:color w:val="000000" w:themeColor="text1"/>
          <w:spacing w:val="8"/>
          <w:sz w:val="28"/>
          <w:szCs w:val="28"/>
        </w:rPr>
        <w:t xml:space="preserve"> районе, обеспечивает подачу воды в резервуары чистой воды (РЧВ) ВНС-4 (поселок </w:t>
      </w:r>
      <w:proofErr w:type="spellStart"/>
      <w:r w:rsidRPr="002D0299">
        <w:rPr>
          <w:color w:val="000000" w:themeColor="text1"/>
          <w:spacing w:val="8"/>
          <w:sz w:val="28"/>
          <w:szCs w:val="28"/>
        </w:rPr>
        <w:t>Прикамский</w:t>
      </w:r>
      <w:proofErr w:type="spellEnd"/>
      <w:r w:rsidRPr="002D0299">
        <w:rPr>
          <w:color w:val="000000" w:themeColor="text1"/>
          <w:spacing w:val="8"/>
          <w:sz w:val="28"/>
          <w:szCs w:val="28"/>
        </w:rPr>
        <w:t>) и РЧВ завода СК (в настоящее время ОАО «</w:t>
      </w:r>
      <w:proofErr w:type="spellStart"/>
      <w:r w:rsidRPr="002D0299">
        <w:rPr>
          <w:color w:val="000000" w:themeColor="text1"/>
          <w:spacing w:val="8"/>
          <w:sz w:val="28"/>
          <w:szCs w:val="28"/>
        </w:rPr>
        <w:t>Уралоргсинтез</w:t>
      </w:r>
      <w:proofErr w:type="spellEnd"/>
      <w:r w:rsidRPr="002D0299">
        <w:rPr>
          <w:color w:val="000000" w:themeColor="text1"/>
          <w:spacing w:val="8"/>
          <w:sz w:val="28"/>
          <w:szCs w:val="28"/>
        </w:rPr>
        <w:t>» V=2*10 000 м</w:t>
      </w:r>
      <w:r w:rsidRPr="002D0299">
        <w:rPr>
          <w:color w:val="000000" w:themeColor="text1"/>
          <w:spacing w:val="8"/>
          <w:sz w:val="28"/>
          <w:szCs w:val="28"/>
          <w:vertAlign w:val="superscript"/>
        </w:rPr>
        <w:t>3</w:t>
      </w:r>
      <w:r w:rsidRPr="002D0299">
        <w:rPr>
          <w:color w:val="000000" w:themeColor="text1"/>
          <w:spacing w:val="8"/>
          <w:sz w:val="28"/>
          <w:szCs w:val="28"/>
        </w:rPr>
        <w:t xml:space="preserve">). ВНС-3, которая служит для водоснабжения двух домов (№№ 53, 55) по ул. Советская, выведена </w:t>
      </w:r>
      <w:r w:rsidRPr="002D0299">
        <w:rPr>
          <w:color w:val="000000" w:themeColor="text1"/>
          <w:spacing w:val="8"/>
          <w:sz w:val="28"/>
          <w:szCs w:val="28"/>
        </w:rPr>
        <w:lastRenderedPageBreak/>
        <w:t xml:space="preserve">из работы, т.к. в водопроводных сетях </w:t>
      </w:r>
      <w:proofErr w:type="spellStart"/>
      <w:r w:rsidRPr="002D0299">
        <w:rPr>
          <w:color w:val="000000" w:themeColor="text1"/>
          <w:spacing w:val="8"/>
          <w:sz w:val="28"/>
          <w:szCs w:val="28"/>
        </w:rPr>
        <w:t>Прикамского</w:t>
      </w:r>
      <w:proofErr w:type="spellEnd"/>
      <w:r w:rsidRPr="002D0299">
        <w:rPr>
          <w:color w:val="000000" w:themeColor="text1"/>
          <w:spacing w:val="8"/>
          <w:sz w:val="28"/>
          <w:szCs w:val="28"/>
        </w:rPr>
        <w:t xml:space="preserve"> района обеспечен необходимый на</w:t>
      </w:r>
      <w:r>
        <w:rPr>
          <w:color w:val="000000" w:themeColor="text1"/>
          <w:spacing w:val="8"/>
          <w:sz w:val="28"/>
          <w:szCs w:val="28"/>
        </w:rPr>
        <w:t xml:space="preserve">пор (согласно требованиям СНиП).   </w:t>
      </w:r>
      <w:r w:rsidRPr="002D0299">
        <w:rPr>
          <w:color w:val="000000" w:themeColor="text1"/>
          <w:spacing w:val="8"/>
          <w:sz w:val="28"/>
          <w:szCs w:val="28"/>
        </w:rPr>
        <w:t xml:space="preserve">Водоснабжение пос. </w:t>
      </w:r>
      <w:proofErr w:type="spellStart"/>
      <w:r w:rsidRPr="002D0299">
        <w:rPr>
          <w:color w:val="000000" w:themeColor="text1"/>
          <w:spacing w:val="8"/>
          <w:sz w:val="28"/>
          <w:szCs w:val="28"/>
        </w:rPr>
        <w:t>Прикамский</w:t>
      </w:r>
      <w:proofErr w:type="spellEnd"/>
      <w:r w:rsidRPr="002D0299">
        <w:rPr>
          <w:color w:val="000000" w:themeColor="text1"/>
          <w:spacing w:val="8"/>
          <w:sz w:val="28"/>
          <w:szCs w:val="28"/>
        </w:rPr>
        <w:t xml:space="preserve"> обеспечивается ВНС-4.</w:t>
      </w:r>
    </w:p>
    <w:p w14:paraId="7FC37CBC" w14:textId="77777777" w:rsidR="003C1CE3"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 xml:space="preserve">В </w:t>
      </w:r>
      <w:proofErr w:type="spellStart"/>
      <w:r w:rsidRPr="002D0299">
        <w:rPr>
          <w:color w:val="000000" w:themeColor="text1"/>
          <w:spacing w:val="8"/>
          <w:sz w:val="28"/>
          <w:szCs w:val="28"/>
        </w:rPr>
        <w:t>Прикамский</w:t>
      </w:r>
      <w:proofErr w:type="spellEnd"/>
      <w:r w:rsidRPr="002D0299">
        <w:rPr>
          <w:color w:val="000000" w:themeColor="text1"/>
          <w:spacing w:val="8"/>
          <w:sz w:val="28"/>
          <w:szCs w:val="28"/>
        </w:rPr>
        <w:t xml:space="preserve"> и Основной районы, а также пос. Завьялово и Завьялово-2 подача воды осуществляется от насосной станции второго подъема ВОС.</w:t>
      </w:r>
    </w:p>
    <w:p w14:paraId="09952805" w14:textId="77777777" w:rsidR="002D0299" w:rsidRPr="002D0299" w:rsidRDefault="002D0299" w:rsidP="003C1CE3">
      <w:pPr>
        <w:pStyle w:val="aff5"/>
        <w:shd w:val="clear" w:color="auto" w:fill="FFFFFF"/>
        <w:spacing w:before="0" w:beforeAutospacing="0" w:after="0" w:afterAutospacing="0" w:line="276" w:lineRule="auto"/>
        <w:ind w:firstLine="709"/>
        <w:jc w:val="both"/>
        <w:rPr>
          <w:color w:val="000000" w:themeColor="text1"/>
          <w:spacing w:val="8"/>
          <w:sz w:val="28"/>
          <w:szCs w:val="28"/>
        </w:rPr>
      </w:pPr>
      <w:r w:rsidRPr="002D0299">
        <w:rPr>
          <w:color w:val="000000" w:themeColor="text1"/>
          <w:spacing w:val="8"/>
          <w:sz w:val="28"/>
          <w:szCs w:val="28"/>
        </w:rPr>
        <w:t xml:space="preserve">В </w:t>
      </w:r>
      <w:proofErr w:type="spellStart"/>
      <w:r w:rsidRPr="002D0299">
        <w:rPr>
          <w:color w:val="000000" w:themeColor="text1"/>
          <w:spacing w:val="8"/>
          <w:sz w:val="28"/>
          <w:szCs w:val="28"/>
        </w:rPr>
        <w:t>Прикамском</w:t>
      </w:r>
      <w:proofErr w:type="spellEnd"/>
      <w:r w:rsidRPr="002D0299">
        <w:rPr>
          <w:color w:val="000000" w:themeColor="text1"/>
          <w:spacing w:val="8"/>
          <w:sz w:val="28"/>
          <w:szCs w:val="28"/>
        </w:rPr>
        <w:t xml:space="preserve"> районе расположены РЧВ города (два резервуара), суммарный объем которых составляет 3000 м</w:t>
      </w:r>
      <w:r w:rsidRPr="002D0299">
        <w:rPr>
          <w:color w:val="000000" w:themeColor="text1"/>
          <w:spacing w:val="8"/>
          <w:sz w:val="28"/>
          <w:szCs w:val="28"/>
          <w:vertAlign w:val="superscript"/>
        </w:rPr>
        <w:t>3</w:t>
      </w:r>
      <w:r w:rsidRPr="002D0299">
        <w:rPr>
          <w:color w:val="000000" w:themeColor="text1"/>
          <w:spacing w:val="8"/>
          <w:sz w:val="28"/>
          <w:szCs w:val="28"/>
        </w:rPr>
        <w:t xml:space="preserve">. На сегодняшний день от данных РЧВ осуществляется водоснабжение ЗАО «Молоко» и ЗАО «Мясо». В случае необходимости РЧВ города могут быть переведены в режим подачи воды в </w:t>
      </w:r>
      <w:proofErr w:type="spellStart"/>
      <w:r w:rsidRPr="002D0299">
        <w:rPr>
          <w:color w:val="000000" w:themeColor="text1"/>
          <w:spacing w:val="8"/>
          <w:sz w:val="28"/>
          <w:szCs w:val="28"/>
        </w:rPr>
        <w:t>Прикамский</w:t>
      </w:r>
      <w:proofErr w:type="spellEnd"/>
      <w:r w:rsidRPr="002D0299">
        <w:rPr>
          <w:color w:val="000000" w:themeColor="text1"/>
          <w:spacing w:val="8"/>
          <w:sz w:val="28"/>
          <w:szCs w:val="28"/>
        </w:rPr>
        <w:t xml:space="preserve"> район.</w:t>
      </w:r>
    </w:p>
    <w:p w14:paraId="3A2CF4B3" w14:textId="77777777" w:rsidR="002D0299" w:rsidRPr="00E22E36" w:rsidRDefault="002D0299" w:rsidP="003C1CE3">
      <w:pPr>
        <w:spacing w:after="0"/>
        <w:ind w:firstLine="709"/>
        <w:jc w:val="both"/>
        <w:rPr>
          <w:rFonts w:ascii="Times New Roman" w:hAnsi="Times New Roman" w:cs="Times New Roman"/>
          <w:sz w:val="28"/>
          <w:szCs w:val="28"/>
        </w:rPr>
      </w:pPr>
      <w:r w:rsidRPr="00E22E36">
        <w:rPr>
          <w:rFonts w:ascii="Times New Roman" w:hAnsi="Times New Roman" w:cs="Times New Roman"/>
          <w:sz w:val="28"/>
          <w:szCs w:val="28"/>
        </w:rPr>
        <w:t>На ВНС-1, 2, 4 для поддержания в системе водоснабжения обслуживаемых районов постоянной величины рабочего давления установлены частотные преобразователи.</w:t>
      </w:r>
    </w:p>
    <w:p w14:paraId="69B4494C" w14:textId="77777777" w:rsidR="002D0299" w:rsidRDefault="002D0299" w:rsidP="003C1CE3">
      <w:pPr>
        <w:spacing w:after="0"/>
        <w:ind w:firstLine="709"/>
        <w:jc w:val="both"/>
        <w:rPr>
          <w:rFonts w:ascii="Times New Roman" w:hAnsi="Times New Roman" w:cs="Times New Roman"/>
          <w:sz w:val="28"/>
          <w:szCs w:val="28"/>
        </w:rPr>
      </w:pPr>
      <w:r w:rsidRPr="00E22E36">
        <w:rPr>
          <w:rFonts w:ascii="Times New Roman" w:hAnsi="Times New Roman" w:cs="Times New Roman"/>
          <w:sz w:val="28"/>
          <w:szCs w:val="28"/>
        </w:rPr>
        <w:t xml:space="preserve">На водопроводных сетях г. Чайковский расположены 63 водоразборных колонки – </w:t>
      </w:r>
      <w:proofErr w:type="spellStart"/>
      <w:r w:rsidRPr="00E22E36">
        <w:rPr>
          <w:rFonts w:ascii="Times New Roman" w:hAnsi="Times New Roman" w:cs="Times New Roman"/>
          <w:sz w:val="28"/>
          <w:szCs w:val="28"/>
        </w:rPr>
        <w:t>Прикамский</w:t>
      </w:r>
      <w:proofErr w:type="spellEnd"/>
      <w:r w:rsidRPr="00E22E36">
        <w:rPr>
          <w:rFonts w:ascii="Times New Roman" w:hAnsi="Times New Roman" w:cs="Times New Roman"/>
          <w:sz w:val="28"/>
          <w:szCs w:val="28"/>
        </w:rPr>
        <w:t>, Заринский, Завьяловский районы. По мере подключения жилых домов частного сектора к центральному водоснабжению, водоразборные колонки демонтируются.</w:t>
      </w:r>
    </w:p>
    <w:p w14:paraId="446CD362" w14:textId="77777777" w:rsidR="00E22E36" w:rsidRPr="003C1CE3" w:rsidRDefault="00E22E36" w:rsidP="003C1CE3">
      <w:pPr>
        <w:pStyle w:val="aff5"/>
        <w:shd w:val="clear" w:color="auto" w:fill="FFFFFF"/>
        <w:spacing w:before="150" w:beforeAutospacing="0" w:after="150" w:afterAutospacing="0" w:line="405" w:lineRule="atLeast"/>
        <w:jc w:val="center"/>
        <w:rPr>
          <w:b/>
          <w:color w:val="000000" w:themeColor="text1"/>
          <w:spacing w:val="8"/>
          <w:sz w:val="28"/>
          <w:szCs w:val="28"/>
        </w:rPr>
      </w:pPr>
      <w:r w:rsidRPr="00E22E36">
        <w:rPr>
          <w:b/>
          <w:color w:val="000000" w:themeColor="text1"/>
          <w:spacing w:val="8"/>
          <w:sz w:val="28"/>
          <w:szCs w:val="28"/>
        </w:rPr>
        <w:t>Технология очистки</w:t>
      </w:r>
    </w:p>
    <w:p w14:paraId="1DF62A39" w14:textId="77777777" w:rsidR="00E22E36" w:rsidRP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Водопроводные очистные сооружения (ВОС) МУП “Чайковский Водоканал” расположены на правом берегу р. Кама на территории Воткинского района Удмуртской республики.</w:t>
      </w:r>
    </w:p>
    <w:p w14:paraId="07BE9B76" w14:textId="77777777" w:rsidR="00E22E36" w:rsidRP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ВОС предназначены для забора воды из поверхностного источника, очистки исходной воды для хозяйственно-питьевых нужд населения и промышленных предприятий города в соответствии с  СанПиН 2.1.3684-21 и ее подачи потребителям.</w:t>
      </w:r>
    </w:p>
    <w:p w14:paraId="365EADAC" w14:textId="77777777" w:rsidR="00E22E36" w:rsidRP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Первая очередь ВОС введена в эксплуатацию в феврале 1966 г. Производительность ВОС на тот момент составила 25 000 м3/</w:t>
      </w:r>
      <w:proofErr w:type="spellStart"/>
      <w:r w:rsidRPr="00E22E36">
        <w:rPr>
          <w:rFonts w:ascii="Times New Roman" w:hAnsi="Times New Roman" w:cs="Times New Roman"/>
          <w:sz w:val="28"/>
          <w:szCs w:val="28"/>
        </w:rPr>
        <w:t>сут</w:t>
      </w:r>
      <w:proofErr w:type="spellEnd"/>
      <w:r w:rsidRPr="00E22E36">
        <w:rPr>
          <w:rFonts w:ascii="Times New Roman" w:hAnsi="Times New Roman" w:cs="Times New Roman"/>
          <w:sz w:val="28"/>
          <w:szCs w:val="28"/>
        </w:rPr>
        <w:t>.</w:t>
      </w:r>
    </w:p>
    <w:p w14:paraId="693974FA" w14:textId="77777777" w:rsidR="00E22E36" w:rsidRP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Строительство второй очереди ВОС выполнялось с 1977 по 1986 </w:t>
      </w:r>
      <w:proofErr w:type="spellStart"/>
      <w:r w:rsidRPr="00E22E36">
        <w:rPr>
          <w:rFonts w:ascii="Times New Roman" w:hAnsi="Times New Roman" w:cs="Times New Roman"/>
          <w:sz w:val="28"/>
          <w:szCs w:val="28"/>
        </w:rPr>
        <w:t>г.г</w:t>
      </w:r>
      <w:proofErr w:type="spellEnd"/>
      <w:r w:rsidRPr="00E22E36">
        <w:rPr>
          <w:rFonts w:ascii="Times New Roman" w:hAnsi="Times New Roman" w:cs="Times New Roman"/>
          <w:sz w:val="28"/>
          <w:szCs w:val="28"/>
        </w:rPr>
        <w:t>. Производительность нового блока ВОС составила 50 000 м3/</w:t>
      </w:r>
      <w:proofErr w:type="spellStart"/>
      <w:r w:rsidRPr="00E22E36">
        <w:rPr>
          <w:rFonts w:ascii="Times New Roman" w:hAnsi="Times New Roman" w:cs="Times New Roman"/>
          <w:sz w:val="28"/>
          <w:szCs w:val="28"/>
        </w:rPr>
        <w:t>сут</w:t>
      </w:r>
      <w:proofErr w:type="spellEnd"/>
      <w:r w:rsidRPr="00E22E36">
        <w:rPr>
          <w:rFonts w:ascii="Times New Roman" w:hAnsi="Times New Roman" w:cs="Times New Roman"/>
          <w:sz w:val="28"/>
          <w:szCs w:val="28"/>
        </w:rPr>
        <w:t>.</w:t>
      </w:r>
    </w:p>
    <w:p w14:paraId="5C497E53" w14:textId="77777777" w:rsidR="00E22E36" w:rsidRP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Общая проектная производительность ВОС − 75 000 м3/</w:t>
      </w:r>
      <w:proofErr w:type="spellStart"/>
      <w:r w:rsidRPr="00E22E36">
        <w:rPr>
          <w:rFonts w:ascii="Times New Roman" w:hAnsi="Times New Roman" w:cs="Times New Roman"/>
          <w:sz w:val="28"/>
          <w:szCs w:val="28"/>
        </w:rPr>
        <w:t>сут</w:t>
      </w:r>
      <w:proofErr w:type="spellEnd"/>
      <w:r w:rsidRPr="00E22E36">
        <w:rPr>
          <w:rFonts w:ascii="Times New Roman" w:hAnsi="Times New Roman" w:cs="Times New Roman"/>
          <w:sz w:val="28"/>
          <w:szCs w:val="28"/>
        </w:rPr>
        <w:t>. </w:t>
      </w:r>
      <w:r>
        <w:rPr>
          <w:rFonts w:ascii="Times New Roman" w:hAnsi="Times New Roman" w:cs="Times New Roman"/>
          <w:sz w:val="28"/>
          <w:szCs w:val="28"/>
        </w:rPr>
        <w:t xml:space="preserve"> </w:t>
      </w:r>
    </w:p>
    <w:p w14:paraId="0A801863" w14:textId="77777777" w:rsidR="00E22E36" w:rsidRDefault="00E22E36" w:rsidP="003C1CE3">
      <w:pPr>
        <w:spacing w:after="0"/>
        <w:ind w:firstLine="708"/>
        <w:jc w:val="both"/>
        <w:rPr>
          <w:rFonts w:ascii="Times New Roman" w:hAnsi="Times New Roman" w:cs="Times New Roman"/>
          <w:sz w:val="28"/>
          <w:szCs w:val="28"/>
        </w:rPr>
      </w:pPr>
      <w:r w:rsidRPr="00E22E36">
        <w:rPr>
          <w:rFonts w:ascii="Times New Roman" w:hAnsi="Times New Roman" w:cs="Times New Roman"/>
          <w:sz w:val="28"/>
          <w:szCs w:val="28"/>
        </w:rPr>
        <w:t xml:space="preserve">ВОС обеспечивают водоснабжение г. Чайковский, п. Новый, п. Марковский, п. </w:t>
      </w:r>
      <w:proofErr w:type="spellStart"/>
      <w:r w:rsidRPr="00E22E36">
        <w:rPr>
          <w:rFonts w:ascii="Times New Roman" w:hAnsi="Times New Roman" w:cs="Times New Roman"/>
          <w:sz w:val="28"/>
          <w:szCs w:val="28"/>
        </w:rPr>
        <w:t>Прикамский</w:t>
      </w:r>
      <w:proofErr w:type="spellEnd"/>
      <w:r w:rsidRPr="00E22E36">
        <w:rPr>
          <w:rFonts w:ascii="Times New Roman" w:hAnsi="Times New Roman" w:cs="Times New Roman"/>
          <w:sz w:val="28"/>
          <w:szCs w:val="28"/>
        </w:rPr>
        <w:t xml:space="preserve"> и промышленных площадок, расположенных в Ольховском сельском поселении и </w:t>
      </w:r>
      <w:proofErr w:type="spellStart"/>
      <w:r w:rsidRPr="00E22E36">
        <w:rPr>
          <w:rFonts w:ascii="Times New Roman" w:hAnsi="Times New Roman" w:cs="Times New Roman"/>
          <w:sz w:val="28"/>
          <w:szCs w:val="28"/>
        </w:rPr>
        <w:t>Сутузово</w:t>
      </w:r>
      <w:proofErr w:type="spellEnd"/>
      <w:r w:rsidRPr="00E22E36">
        <w:rPr>
          <w:rFonts w:ascii="Times New Roman" w:hAnsi="Times New Roman" w:cs="Times New Roman"/>
          <w:sz w:val="28"/>
          <w:szCs w:val="28"/>
        </w:rPr>
        <w:t>.</w:t>
      </w:r>
    </w:p>
    <w:p w14:paraId="6F344675" w14:textId="77777777" w:rsidR="00E22E36" w:rsidRPr="00E22E36" w:rsidRDefault="00E22E36" w:rsidP="00E22E36">
      <w:pPr>
        <w:spacing w:after="0"/>
        <w:ind w:firstLine="708"/>
        <w:jc w:val="both"/>
        <w:rPr>
          <w:rFonts w:ascii="Times New Roman" w:hAnsi="Times New Roman" w:cs="Times New Roman"/>
          <w:sz w:val="28"/>
          <w:szCs w:val="28"/>
        </w:rPr>
      </w:pPr>
    </w:p>
    <w:p w14:paraId="437FF50F" w14:textId="77777777" w:rsidR="00E22E36" w:rsidRDefault="00E22E36" w:rsidP="00E22E36">
      <w:pPr>
        <w:spacing w:after="0"/>
        <w:jc w:val="center"/>
        <w:rPr>
          <w:rFonts w:ascii="Times New Roman" w:hAnsi="Times New Roman" w:cs="Times New Roman"/>
          <w:b/>
          <w:sz w:val="28"/>
          <w:szCs w:val="28"/>
        </w:rPr>
      </w:pPr>
      <w:r w:rsidRPr="00E22E36">
        <w:rPr>
          <w:rFonts w:ascii="Times New Roman" w:hAnsi="Times New Roman" w:cs="Times New Roman"/>
          <w:b/>
          <w:sz w:val="28"/>
          <w:szCs w:val="28"/>
        </w:rPr>
        <w:t>Источники водоснабжения</w:t>
      </w:r>
    </w:p>
    <w:p w14:paraId="1EE91259" w14:textId="77777777" w:rsidR="00E22E36" w:rsidRPr="00E22E36" w:rsidRDefault="00E22E36" w:rsidP="00E22E36">
      <w:pPr>
        <w:spacing w:after="0"/>
        <w:jc w:val="center"/>
        <w:rPr>
          <w:rFonts w:ascii="Times New Roman" w:hAnsi="Times New Roman" w:cs="Times New Roman"/>
          <w:b/>
          <w:sz w:val="28"/>
          <w:szCs w:val="28"/>
        </w:rPr>
      </w:pPr>
    </w:p>
    <w:p w14:paraId="6E71A843" w14:textId="77777777" w:rsidR="00E22E36" w:rsidRPr="00E22E36" w:rsidRDefault="00E22E36" w:rsidP="003C1CE3">
      <w:pPr>
        <w:spacing w:after="0"/>
        <w:jc w:val="both"/>
        <w:rPr>
          <w:rFonts w:ascii="Times New Roman" w:hAnsi="Times New Roman" w:cs="Times New Roman"/>
          <w:sz w:val="28"/>
          <w:szCs w:val="28"/>
        </w:rPr>
      </w:pPr>
      <w:r w:rsidRPr="00E22E36">
        <w:rPr>
          <w:rFonts w:ascii="Times New Roman" w:hAnsi="Times New Roman" w:cs="Times New Roman"/>
          <w:sz w:val="28"/>
          <w:szCs w:val="28"/>
        </w:rPr>
        <w:t>Водоснабжение потребителей осуществляется из:</w:t>
      </w:r>
    </w:p>
    <w:p w14:paraId="1950FA91" w14:textId="77777777" w:rsidR="00E22E36" w:rsidRPr="00E22E36" w:rsidRDefault="00E22E36" w:rsidP="003C1CE3">
      <w:pPr>
        <w:spacing w:after="0"/>
        <w:jc w:val="both"/>
        <w:rPr>
          <w:rFonts w:ascii="Times New Roman" w:hAnsi="Times New Roman" w:cs="Times New Roman"/>
          <w:sz w:val="28"/>
          <w:szCs w:val="28"/>
        </w:rPr>
      </w:pPr>
      <w:r w:rsidRPr="00E22E36">
        <w:rPr>
          <w:rFonts w:ascii="Times New Roman" w:hAnsi="Times New Roman" w:cs="Times New Roman"/>
          <w:sz w:val="28"/>
          <w:szCs w:val="28"/>
        </w:rPr>
        <w:lastRenderedPageBreak/>
        <w:t>1) открытого источника – водохранилище Воткинской ГЭС на реке Кама;</w:t>
      </w:r>
    </w:p>
    <w:p w14:paraId="52A959A0" w14:textId="77777777" w:rsidR="00E22E36" w:rsidRDefault="00E22E36" w:rsidP="003C1CE3">
      <w:pPr>
        <w:spacing w:after="0"/>
        <w:jc w:val="both"/>
        <w:rPr>
          <w:rFonts w:ascii="Times New Roman" w:hAnsi="Times New Roman" w:cs="Times New Roman"/>
          <w:sz w:val="28"/>
          <w:szCs w:val="28"/>
        </w:rPr>
      </w:pPr>
      <w:r w:rsidRPr="00E22E36">
        <w:rPr>
          <w:rFonts w:ascii="Times New Roman" w:hAnsi="Times New Roman" w:cs="Times New Roman"/>
          <w:sz w:val="28"/>
          <w:szCs w:val="28"/>
        </w:rPr>
        <w:t>2) подземного источника – артезианский водозабор, расположенный на территории п. Новый Воткинского района Удмуртской республ</w:t>
      </w:r>
      <w:r>
        <w:rPr>
          <w:rFonts w:ascii="Times New Roman" w:hAnsi="Times New Roman" w:cs="Times New Roman"/>
          <w:sz w:val="28"/>
          <w:szCs w:val="28"/>
        </w:rPr>
        <w:t>ики. Количество скважин – 10 штук.</w:t>
      </w:r>
    </w:p>
    <w:p w14:paraId="45E03DDE" w14:textId="77777777" w:rsidR="00E22E36" w:rsidRDefault="00E22E36" w:rsidP="003C1CE3">
      <w:pPr>
        <w:spacing w:after="0"/>
        <w:jc w:val="both"/>
        <w:rPr>
          <w:rFonts w:ascii="Times New Roman" w:hAnsi="Times New Roman" w:cs="Times New Roman"/>
          <w:sz w:val="28"/>
          <w:szCs w:val="28"/>
        </w:rPr>
      </w:pPr>
    </w:p>
    <w:p w14:paraId="46B25952" w14:textId="77777777" w:rsidR="00E22E36" w:rsidRDefault="00E22E36" w:rsidP="00E22E36">
      <w:pPr>
        <w:spacing w:after="0"/>
        <w:jc w:val="both"/>
        <w:rPr>
          <w:rFonts w:ascii="Times New Roman" w:hAnsi="Times New Roman" w:cs="Times New Roman"/>
          <w:sz w:val="28"/>
          <w:szCs w:val="28"/>
        </w:rPr>
      </w:pPr>
      <w:r>
        <w:rPr>
          <w:noProof/>
          <w:lang w:eastAsia="ru-RU"/>
        </w:rPr>
        <w:drawing>
          <wp:inline distT="0" distB="0" distL="0" distR="0" wp14:anchorId="3D0C9BEA" wp14:editId="27C62565">
            <wp:extent cx="5585460" cy="7993380"/>
            <wp:effectExtent l="0" t="0" r="0" b="7620"/>
            <wp:docPr id="6" name="Рисунок 6" descr="Технология очис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ехнология очистки"/>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5460" cy="7993380"/>
                    </a:xfrm>
                    <a:prstGeom prst="rect">
                      <a:avLst/>
                    </a:prstGeom>
                    <a:noFill/>
                    <a:ln>
                      <a:noFill/>
                    </a:ln>
                  </pic:spPr>
                </pic:pic>
              </a:graphicData>
            </a:graphic>
          </wp:inline>
        </w:drawing>
      </w:r>
    </w:p>
    <w:p w14:paraId="4319794D" w14:textId="77777777" w:rsidR="004E23C9" w:rsidRDefault="004E23C9" w:rsidP="00E22E36">
      <w:pPr>
        <w:spacing w:after="0"/>
        <w:jc w:val="both"/>
        <w:rPr>
          <w:rFonts w:ascii="Times New Roman" w:hAnsi="Times New Roman" w:cs="Times New Roman"/>
          <w:sz w:val="28"/>
          <w:szCs w:val="28"/>
        </w:rPr>
      </w:pPr>
    </w:p>
    <w:p w14:paraId="434F68FF" w14:textId="77777777" w:rsidR="004E23C9" w:rsidRPr="004E23C9" w:rsidRDefault="004E23C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4E23C9">
        <w:rPr>
          <w:color w:val="000000" w:themeColor="text1"/>
          <w:spacing w:val="8"/>
          <w:sz w:val="28"/>
          <w:szCs w:val="28"/>
        </w:rPr>
        <w:t>Исходная вода из Воткинского водохранилища через оголовок по двум самотечным линиям поступает в водоприёмный колодец. Из водоприёмного колодца насосной станции 1-го подъёма вода подаётся в смесители блоков №1 и №2.В смесители вводятся реагенты: водный раствор диоксида хлора (дезинфектант) ‒ на первичное обеззараживание и раствор коагулянта для осветления исходной воды. При первичном введении дезинфектанта снижается цветность и происходит обеззараживание исходной воды.</w:t>
      </w:r>
    </w:p>
    <w:p w14:paraId="587BD94C" w14:textId="77777777" w:rsidR="004E23C9" w:rsidRPr="004E23C9" w:rsidRDefault="004E23C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4E23C9">
        <w:rPr>
          <w:color w:val="000000" w:themeColor="text1"/>
          <w:spacing w:val="8"/>
          <w:sz w:val="28"/>
          <w:szCs w:val="28"/>
        </w:rPr>
        <w:t>В качестве коагулянта применяется сернокислый алюминий Аl</w:t>
      </w:r>
      <w:r w:rsidRPr="004E23C9">
        <w:rPr>
          <w:color w:val="000000" w:themeColor="text1"/>
          <w:spacing w:val="8"/>
          <w:sz w:val="28"/>
          <w:szCs w:val="28"/>
          <w:vertAlign w:val="subscript"/>
        </w:rPr>
        <w:t>2</w:t>
      </w:r>
      <w:r w:rsidRPr="004E23C9">
        <w:rPr>
          <w:color w:val="000000" w:themeColor="text1"/>
          <w:spacing w:val="8"/>
          <w:sz w:val="28"/>
          <w:szCs w:val="28"/>
        </w:rPr>
        <w:t>[SO</w:t>
      </w:r>
      <w:r w:rsidRPr="004E23C9">
        <w:rPr>
          <w:color w:val="000000" w:themeColor="text1"/>
          <w:spacing w:val="8"/>
          <w:sz w:val="28"/>
          <w:szCs w:val="28"/>
          <w:vertAlign w:val="subscript"/>
        </w:rPr>
        <w:t>4</w:t>
      </w:r>
      <w:r w:rsidRPr="004E23C9">
        <w:rPr>
          <w:color w:val="000000" w:themeColor="text1"/>
          <w:spacing w:val="8"/>
          <w:sz w:val="28"/>
          <w:szCs w:val="28"/>
        </w:rPr>
        <w:t>]</w:t>
      </w:r>
      <w:r w:rsidRPr="004E23C9">
        <w:rPr>
          <w:color w:val="000000" w:themeColor="text1"/>
          <w:spacing w:val="8"/>
          <w:sz w:val="28"/>
          <w:szCs w:val="28"/>
          <w:vertAlign w:val="subscript"/>
        </w:rPr>
        <w:t>3</w:t>
      </w:r>
      <w:r w:rsidRPr="004E23C9">
        <w:rPr>
          <w:color w:val="000000" w:themeColor="text1"/>
          <w:spacing w:val="8"/>
          <w:sz w:val="28"/>
          <w:szCs w:val="28"/>
        </w:rPr>
        <w:t xml:space="preserve">. При недостаточной щёлочности воды производится её подщелачивание кальцинированной содой. В смесителях происходит смешивание вводимых реагентов путём создания вихревого движения воды. При этом достигается наиболее полное и равномерное распределение реагентов во всей массе очищаемой </w:t>
      </w:r>
      <w:proofErr w:type="spellStart"/>
      <w:r w:rsidRPr="004E23C9">
        <w:rPr>
          <w:color w:val="000000" w:themeColor="text1"/>
          <w:spacing w:val="8"/>
          <w:sz w:val="28"/>
          <w:szCs w:val="28"/>
        </w:rPr>
        <w:t>воды.Из</w:t>
      </w:r>
      <w:proofErr w:type="spellEnd"/>
      <w:r w:rsidRPr="004E23C9">
        <w:rPr>
          <w:color w:val="000000" w:themeColor="text1"/>
          <w:spacing w:val="8"/>
          <w:sz w:val="28"/>
          <w:szCs w:val="28"/>
        </w:rPr>
        <w:t xml:space="preserve"> смесителей вода поступает в камеры реакции для хлопьеобразования. Скорость движения воды в камерах реакции поддерживаются такой, чтобы не происходило выпадения в осадок образовавшихся </w:t>
      </w:r>
      <w:proofErr w:type="spellStart"/>
      <w:r w:rsidRPr="004E23C9">
        <w:rPr>
          <w:color w:val="000000" w:themeColor="text1"/>
          <w:spacing w:val="8"/>
          <w:sz w:val="28"/>
          <w:szCs w:val="28"/>
        </w:rPr>
        <w:t>хлопьев.В</w:t>
      </w:r>
      <w:proofErr w:type="spellEnd"/>
      <w:r w:rsidRPr="004E23C9">
        <w:rPr>
          <w:color w:val="000000" w:themeColor="text1"/>
          <w:spacing w:val="8"/>
          <w:sz w:val="28"/>
          <w:szCs w:val="28"/>
        </w:rPr>
        <w:t xml:space="preserve"> камере реакции предусмотрено введение дополнительных реагентов:</w:t>
      </w:r>
    </w:p>
    <w:p w14:paraId="224C3092" w14:textId="77777777" w:rsidR="004E23C9" w:rsidRPr="004E23C9" w:rsidRDefault="004E23C9" w:rsidP="003C1CE3">
      <w:pPr>
        <w:pStyle w:val="aff5"/>
        <w:shd w:val="clear" w:color="auto" w:fill="FFFFFF"/>
        <w:spacing w:before="150" w:beforeAutospacing="0" w:after="0" w:afterAutospacing="0" w:line="276" w:lineRule="auto"/>
        <w:jc w:val="both"/>
        <w:rPr>
          <w:color w:val="000000" w:themeColor="text1"/>
          <w:spacing w:val="8"/>
          <w:sz w:val="28"/>
          <w:szCs w:val="28"/>
        </w:rPr>
      </w:pPr>
      <w:r w:rsidRPr="004E23C9">
        <w:rPr>
          <w:color w:val="000000" w:themeColor="text1"/>
          <w:spacing w:val="8"/>
          <w:sz w:val="28"/>
          <w:szCs w:val="28"/>
        </w:rPr>
        <w:t>– сода – для подщелачивания воды в летние месяцы;</w:t>
      </w:r>
    </w:p>
    <w:p w14:paraId="5FF02375" w14:textId="77777777" w:rsidR="004E23C9" w:rsidRPr="004E23C9" w:rsidRDefault="004E23C9" w:rsidP="003C1CE3">
      <w:pPr>
        <w:pStyle w:val="aff5"/>
        <w:shd w:val="clear" w:color="auto" w:fill="FFFFFF"/>
        <w:spacing w:before="150" w:beforeAutospacing="0" w:after="0" w:afterAutospacing="0" w:line="276" w:lineRule="auto"/>
        <w:jc w:val="both"/>
        <w:rPr>
          <w:color w:val="000000" w:themeColor="text1"/>
          <w:spacing w:val="8"/>
          <w:sz w:val="28"/>
          <w:szCs w:val="28"/>
        </w:rPr>
      </w:pPr>
      <w:r w:rsidRPr="004E23C9">
        <w:rPr>
          <w:color w:val="000000" w:themeColor="text1"/>
          <w:spacing w:val="8"/>
          <w:sz w:val="28"/>
          <w:szCs w:val="28"/>
        </w:rPr>
        <w:t xml:space="preserve">– </w:t>
      </w:r>
      <w:proofErr w:type="spellStart"/>
      <w:r w:rsidRPr="004E23C9">
        <w:rPr>
          <w:color w:val="000000" w:themeColor="text1"/>
          <w:spacing w:val="8"/>
          <w:sz w:val="28"/>
          <w:szCs w:val="28"/>
        </w:rPr>
        <w:t>полиакриламид</w:t>
      </w:r>
      <w:proofErr w:type="spellEnd"/>
      <w:r w:rsidRPr="004E23C9">
        <w:rPr>
          <w:color w:val="000000" w:themeColor="text1"/>
          <w:spacing w:val="8"/>
          <w:sz w:val="28"/>
          <w:szCs w:val="28"/>
        </w:rPr>
        <w:t xml:space="preserve"> – для улучшения процесса хлопьеобразования при низких температурах.</w:t>
      </w:r>
    </w:p>
    <w:p w14:paraId="1A8D3837" w14:textId="77777777" w:rsidR="004E23C9" w:rsidRPr="004E23C9" w:rsidRDefault="004E23C9" w:rsidP="003C1CE3">
      <w:pPr>
        <w:pStyle w:val="aff5"/>
        <w:shd w:val="clear" w:color="auto" w:fill="FFFFFF"/>
        <w:spacing w:before="150" w:beforeAutospacing="0" w:after="0" w:afterAutospacing="0" w:line="276" w:lineRule="auto"/>
        <w:ind w:firstLine="708"/>
        <w:jc w:val="both"/>
        <w:rPr>
          <w:color w:val="000000" w:themeColor="text1"/>
          <w:spacing w:val="8"/>
          <w:sz w:val="28"/>
          <w:szCs w:val="28"/>
        </w:rPr>
      </w:pPr>
      <w:r w:rsidRPr="004E23C9">
        <w:rPr>
          <w:color w:val="000000" w:themeColor="text1"/>
          <w:spacing w:val="8"/>
          <w:sz w:val="28"/>
          <w:szCs w:val="28"/>
        </w:rPr>
        <w:t>Из камер реакции вода поступает в горизонтальные отстойники для осветления. В отстойниках вода движется с небольшими скоростями и находящиеся в ней хлопья, удельный вес которых больше, чем удельный вес воды, под действием силы тяжести осаждаются на дно отстойников, образуя осадок.</w:t>
      </w:r>
    </w:p>
    <w:p w14:paraId="36B2615C" w14:textId="77777777" w:rsidR="003C1CE3" w:rsidRDefault="004E23C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4E23C9">
        <w:rPr>
          <w:color w:val="000000" w:themeColor="text1"/>
          <w:spacing w:val="8"/>
          <w:sz w:val="28"/>
          <w:szCs w:val="28"/>
        </w:rPr>
        <w:t>Осветленная вода из отстойников подаётся на скорые фильтры, которые являются вторым этапом 2-х ступенчатой системы осветления воды. При прохождении воды через слой  кварцевого песка обеспечивается выделение из неё взвешенных веществ. Движение воды в фильтре осуществляется сверху вниз. Фильтры промываются один раз в сутки, но фильтроцикл может быть увеличен или уменьшен в зависимости от качества воды.</w:t>
      </w:r>
      <w:r w:rsidR="003C1CE3">
        <w:rPr>
          <w:color w:val="000000" w:themeColor="text1"/>
          <w:spacing w:val="8"/>
          <w:sz w:val="28"/>
          <w:szCs w:val="28"/>
        </w:rPr>
        <w:t xml:space="preserve"> </w:t>
      </w:r>
    </w:p>
    <w:p w14:paraId="744DD5EB" w14:textId="77777777" w:rsidR="004E23C9" w:rsidRPr="004E23C9" w:rsidRDefault="003C1CE3"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Pr>
          <w:color w:val="000000" w:themeColor="text1"/>
          <w:spacing w:val="8"/>
          <w:sz w:val="28"/>
          <w:szCs w:val="28"/>
        </w:rPr>
        <w:t>О</w:t>
      </w:r>
      <w:r w:rsidR="004E23C9" w:rsidRPr="004E23C9">
        <w:rPr>
          <w:color w:val="000000" w:themeColor="text1"/>
          <w:spacing w:val="8"/>
          <w:sz w:val="28"/>
          <w:szCs w:val="28"/>
        </w:rPr>
        <w:t>чищенная вода и вода из артезианских скважин подается в резервуары чистой воды (РЧВ).</w:t>
      </w:r>
    </w:p>
    <w:p w14:paraId="69148DDB" w14:textId="77777777" w:rsidR="004E23C9" w:rsidRPr="0050270D" w:rsidRDefault="004E23C9" w:rsidP="003C1CE3">
      <w:pPr>
        <w:pStyle w:val="ac"/>
        <w:spacing w:line="276" w:lineRule="auto"/>
        <w:ind w:firstLine="708"/>
        <w:jc w:val="both"/>
        <w:rPr>
          <w:rFonts w:ascii="Times New Roman" w:hAnsi="Times New Roman" w:cs="Times New Roman"/>
          <w:sz w:val="28"/>
          <w:szCs w:val="28"/>
        </w:rPr>
      </w:pPr>
      <w:r w:rsidRPr="0050270D">
        <w:rPr>
          <w:rFonts w:ascii="Times New Roman" w:hAnsi="Times New Roman" w:cs="Times New Roman"/>
          <w:sz w:val="28"/>
          <w:szCs w:val="28"/>
        </w:rPr>
        <w:t xml:space="preserve">Вторичное обеззараживание осуществляется путем ввода водного раствора диоксида хлора в трубопровод чистой воды, после скорых </w:t>
      </w:r>
      <w:r w:rsidRPr="0050270D">
        <w:rPr>
          <w:rFonts w:ascii="Times New Roman" w:hAnsi="Times New Roman" w:cs="Times New Roman"/>
          <w:sz w:val="28"/>
          <w:szCs w:val="28"/>
        </w:rPr>
        <w:lastRenderedPageBreak/>
        <w:t>фильтров. Таким образом, обеспечивается полное обеззараживание воды и предупреждение вторичного загрязнения микроорганизмами воды в разводящей сети.</w:t>
      </w:r>
    </w:p>
    <w:p w14:paraId="54930391" w14:textId="77777777" w:rsidR="003C1CE3" w:rsidRDefault="004E23C9" w:rsidP="003C1CE3">
      <w:pPr>
        <w:pStyle w:val="ac"/>
        <w:spacing w:line="276" w:lineRule="auto"/>
        <w:ind w:firstLine="709"/>
        <w:jc w:val="both"/>
        <w:rPr>
          <w:rFonts w:ascii="Times New Roman" w:hAnsi="Times New Roman" w:cs="Times New Roman"/>
          <w:sz w:val="28"/>
          <w:szCs w:val="28"/>
        </w:rPr>
      </w:pPr>
      <w:r w:rsidRPr="0050270D">
        <w:rPr>
          <w:rFonts w:ascii="Times New Roman" w:hAnsi="Times New Roman" w:cs="Times New Roman"/>
          <w:sz w:val="28"/>
          <w:szCs w:val="28"/>
        </w:rPr>
        <w:t>С РЧВ очищенная вода насосами насосной станции 2-го подъема подаётся в разводящую сеть города.</w:t>
      </w:r>
    </w:p>
    <w:p w14:paraId="26FCB8EE" w14:textId="77777777" w:rsidR="004E23C9" w:rsidRPr="003C1CE3" w:rsidRDefault="004E23C9" w:rsidP="003C1CE3">
      <w:pPr>
        <w:pStyle w:val="ac"/>
        <w:spacing w:line="276" w:lineRule="auto"/>
        <w:ind w:firstLine="709"/>
        <w:jc w:val="both"/>
        <w:rPr>
          <w:rFonts w:ascii="Times New Roman" w:hAnsi="Times New Roman" w:cs="Times New Roman"/>
          <w:sz w:val="28"/>
          <w:szCs w:val="28"/>
        </w:rPr>
      </w:pPr>
      <w:r w:rsidRPr="0050270D">
        <w:rPr>
          <w:rFonts w:ascii="Times New Roman" w:hAnsi="Times New Roman" w:cs="Times New Roman"/>
          <w:color w:val="000000" w:themeColor="text1"/>
          <w:spacing w:val="8"/>
          <w:sz w:val="28"/>
          <w:szCs w:val="28"/>
        </w:rPr>
        <w:t>Для поддержания</w:t>
      </w:r>
      <w:r w:rsidRPr="004E23C9">
        <w:rPr>
          <w:rFonts w:ascii="Times New Roman" w:hAnsi="Times New Roman" w:cs="Times New Roman"/>
          <w:color w:val="000000" w:themeColor="text1"/>
          <w:spacing w:val="8"/>
          <w:sz w:val="28"/>
          <w:szCs w:val="28"/>
        </w:rPr>
        <w:t xml:space="preserve"> в системе водоснабжения постоянной величины рабочего давления в 2007 г. на ВОС установлен частотный преобразователь.</w:t>
      </w:r>
    </w:p>
    <w:p w14:paraId="484F417A" w14:textId="77777777" w:rsidR="00F73529" w:rsidRPr="00F73529" w:rsidRDefault="00F73529" w:rsidP="003C1CE3">
      <w:pPr>
        <w:pStyle w:val="has-black-color"/>
        <w:shd w:val="clear" w:color="auto" w:fill="FFFFFF"/>
        <w:spacing w:before="150" w:beforeAutospacing="0" w:after="150" w:afterAutospacing="0" w:line="276" w:lineRule="auto"/>
        <w:jc w:val="center"/>
        <w:rPr>
          <w:b/>
          <w:spacing w:val="8"/>
          <w:sz w:val="28"/>
          <w:szCs w:val="28"/>
        </w:rPr>
      </w:pPr>
      <w:r w:rsidRPr="00F73529">
        <w:rPr>
          <w:b/>
          <w:spacing w:val="8"/>
          <w:sz w:val="28"/>
          <w:szCs w:val="28"/>
        </w:rPr>
        <w:t>Контроль качества воды</w:t>
      </w:r>
    </w:p>
    <w:p w14:paraId="238FB5F2" w14:textId="77777777" w:rsidR="00F73529" w:rsidRPr="00F73529" w:rsidRDefault="00F7352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F73529">
        <w:rPr>
          <w:color w:val="000000" w:themeColor="text1"/>
          <w:spacing w:val="8"/>
          <w:sz w:val="28"/>
          <w:szCs w:val="28"/>
        </w:rPr>
        <w:t>На всём протяжении цикла подготовки воды и передачи её абонентам качество воды контролируется на соответствие её требованиям СанПиН 1.2.3685-21 «Гигиенические нормативы и к обеспечению безопасности и (или) безвредности для человека факторов среды обитания». В соответствии с их требованиями МУП «Чайковский Водоканал» осуществляет контроль качества питьевой воды по «Программе производственного контроля за соблюдением санитарных правил и выполнением санитарно-противоэпидемиологических профилактических мероприятий при производстве хозяйственно-питьевого водоснабжения и водоотведения сточных вод», согласованной с Южным территориальным отделом ТУ Роспотребнадзора по Пермскому краю.</w:t>
      </w:r>
    </w:p>
    <w:p w14:paraId="5B43C979" w14:textId="77777777" w:rsidR="00F73529" w:rsidRPr="00F73529" w:rsidRDefault="00F7352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F73529">
        <w:rPr>
          <w:color w:val="000000" w:themeColor="text1"/>
          <w:spacing w:val="8"/>
          <w:sz w:val="28"/>
          <w:szCs w:val="28"/>
        </w:rPr>
        <w:t>Контроль качества воды ведется Центральной аналитической лабораторией – аттестат аккредитации испытательной лаборатории (центра) в системе аккредитации аналитических лабораторий (центров) № RA.RU.516283 от 23 июля 2015 г.</w:t>
      </w:r>
    </w:p>
    <w:p w14:paraId="52950883" w14:textId="77777777" w:rsidR="00F73529" w:rsidRPr="00F73529" w:rsidRDefault="00F7352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F73529">
        <w:rPr>
          <w:color w:val="000000" w:themeColor="text1"/>
          <w:spacing w:val="8"/>
          <w:sz w:val="28"/>
          <w:szCs w:val="28"/>
        </w:rPr>
        <w:t>Лабораторный контроль сопровождает воду на всех стадиях очистки. Контроль ведется по графику контроля качества питьевой воды и воды источника питьевого водоснабжения, который регламентирует точки отбора проб, перечень контролируемых показателей и частоту контроля. Только после контроля качества перед подачей в сеть по всем предписанным Программой производственного контроля компонентам, вода подается в сеть потребителям.</w:t>
      </w:r>
    </w:p>
    <w:p w14:paraId="3A747676" w14:textId="77777777" w:rsidR="003C1CE3" w:rsidRDefault="00F7352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F73529">
        <w:rPr>
          <w:color w:val="000000" w:themeColor="text1"/>
          <w:spacing w:val="8"/>
          <w:sz w:val="28"/>
          <w:szCs w:val="28"/>
        </w:rPr>
        <w:t>Лабораторный контроль качества воды в разводящих сетях ведётся в соответствии с «Графиком лабораторного контроля химического и бактериологического состава воды из распределительной сети города». При несоответствии качества питьевой воды в точках разводящей сети проводится хлорирование и промывка участка сети с повторным проведением контроля качества.</w:t>
      </w:r>
    </w:p>
    <w:p w14:paraId="20F163C9" w14:textId="77777777" w:rsidR="002D0299" w:rsidRDefault="00F73529" w:rsidP="003C1CE3">
      <w:pPr>
        <w:pStyle w:val="aff5"/>
        <w:shd w:val="clear" w:color="auto" w:fill="FFFFFF"/>
        <w:spacing w:before="0" w:beforeAutospacing="0" w:after="0" w:afterAutospacing="0" w:line="276" w:lineRule="auto"/>
        <w:ind w:firstLine="708"/>
        <w:jc w:val="both"/>
        <w:rPr>
          <w:color w:val="000000" w:themeColor="text1"/>
          <w:spacing w:val="8"/>
          <w:sz w:val="28"/>
          <w:szCs w:val="28"/>
        </w:rPr>
      </w:pPr>
      <w:r w:rsidRPr="00F73529">
        <w:rPr>
          <w:color w:val="000000" w:themeColor="text1"/>
          <w:spacing w:val="8"/>
          <w:sz w:val="28"/>
          <w:szCs w:val="28"/>
        </w:rPr>
        <w:lastRenderedPageBreak/>
        <w:t>Для проведения анализов центральная аналитическая лаборатория оснащена следующим оборудованием: спектрофотометры  ПЭ-5300ВИ, фотометр фотоэлектрический КФК-3-01, анализатор жидкости «Флюорат-02», хроматограф газовый «Кристалл 2000 М» и др.</w:t>
      </w:r>
      <w:r w:rsidR="00467F4C">
        <w:rPr>
          <w:color w:val="000000" w:themeColor="text1"/>
          <w:spacing w:val="8"/>
          <w:sz w:val="28"/>
          <w:szCs w:val="28"/>
        </w:rPr>
        <w:t xml:space="preserve"> </w:t>
      </w:r>
    </w:p>
    <w:p w14:paraId="678DE478" w14:textId="35CDF57C" w:rsidR="00F73529" w:rsidRDefault="00467F4C" w:rsidP="003C1CE3">
      <w:pPr>
        <w:pStyle w:val="13"/>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Ежемесячная и</w:t>
      </w:r>
      <w:r w:rsidR="00F73529" w:rsidRPr="00467F4C">
        <w:rPr>
          <w:rFonts w:ascii="Times New Roman" w:hAnsi="Times New Roman" w:cs="Times New Roman"/>
          <w:sz w:val="28"/>
          <w:szCs w:val="28"/>
        </w:rPr>
        <w:t xml:space="preserve">нформация о качестве воды, подаваемой </w:t>
      </w:r>
      <w:proofErr w:type="gramStart"/>
      <w:r w:rsidR="00F73529" w:rsidRPr="00467F4C">
        <w:rPr>
          <w:rFonts w:ascii="Times New Roman" w:hAnsi="Times New Roman" w:cs="Times New Roman"/>
          <w:sz w:val="28"/>
          <w:szCs w:val="28"/>
        </w:rPr>
        <w:t>в распределительную сеть</w:t>
      </w:r>
      <w:proofErr w:type="gramEnd"/>
      <w:r w:rsidR="00F73529" w:rsidRPr="00467F4C">
        <w:rPr>
          <w:rFonts w:ascii="Times New Roman" w:hAnsi="Times New Roman" w:cs="Times New Roman"/>
          <w:sz w:val="28"/>
          <w:szCs w:val="28"/>
        </w:rPr>
        <w:t xml:space="preserve"> г. Чайковский (водопровод) </w:t>
      </w:r>
      <w:r>
        <w:rPr>
          <w:rFonts w:ascii="Times New Roman" w:hAnsi="Times New Roman" w:cs="Times New Roman"/>
          <w:sz w:val="28"/>
          <w:szCs w:val="28"/>
        </w:rPr>
        <w:t>за 202</w:t>
      </w:r>
      <w:r w:rsidR="00EA5E8F">
        <w:rPr>
          <w:rFonts w:ascii="Times New Roman" w:hAnsi="Times New Roman" w:cs="Times New Roman"/>
          <w:sz w:val="28"/>
          <w:szCs w:val="28"/>
        </w:rPr>
        <w:t>3</w:t>
      </w:r>
      <w:r>
        <w:rPr>
          <w:rFonts w:ascii="Times New Roman" w:hAnsi="Times New Roman" w:cs="Times New Roman"/>
          <w:sz w:val="28"/>
          <w:szCs w:val="28"/>
        </w:rPr>
        <w:t xml:space="preserve"> год</w:t>
      </w:r>
      <w:r w:rsidR="00F73529" w:rsidRPr="00467F4C">
        <w:rPr>
          <w:rFonts w:ascii="Times New Roman" w:hAnsi="Times New Roman" w:cs="Times New Roman"/>
          <w:sz w:val="28"/>
          <w:szCs w:val="28"/>
        </w:rPr>
        <w:t xml:space="preserve"> опубликована в открытом доступе на официальном сайте МУП «Чайковский Водоканал»</w:t>
      </w:r>
      <w:r>
        <w:rPr>
          <w:rFonts w:ascii="Times New Roman" w:hAnsi="Times New Roman" w:cs="Times New Roman"/>
          <w:sz w:val="28"/>
          <w:szCs w:val="28"/>
        </w:rPr>
        <w:t xml:space="preserve"> в разделе Информация – Все о водоснабжении - Контроль качества воды.</w:t>
      </w:r>
    </w:p>
    <w:p w14:paraId="66CF976B" w14:textId="44F0CFFE" w:rsidR="00B04AE0" w:rsidRDefault="00B04AE0" w:rsidP="00B04AE0">
      <w:pPr>
        <w:pStyle w:val="13"/>
        <w:ind w:firstLine="0"/>
        <w:jc w:val="both"/>
        <w:rPr>
          <w:rFonts w:ascii="Times New Roman" w:hAnsi="Times New Roman" w:cs="Times New Roman"/>
          <w:sz w:val="28"/>
          <w:szCs w:val="28"/>
        </w:rPr>
      </w:pPr>
    </w:p>
    <w:p w14:paraId="64687A57" w14:textId="77777777" w:rsidR="00B04AE0" w:rsidRDefault="00B04AE0" w:rsidP="00B04AE0">
      <w:pPr>
        <w:pStyle w:val="13"/>
        <w:ind w:firstLine="0"/>
        <w:jc w:val="both"/>
        <w:rPr>
          <w:rFonts w:ascii="Times New Roman" w:hAnsi="Times New Roman" w:cs="Times New Roman"/>
          <w:sz w:val="28"/>
          <w:szCs w:val="28"/>
        </w:rPr>
      </w:pPr>
    </w:p>
    <w:p w14:paraId="4D688D02" w14:textId="77777777" w:rsidR="00B04AE0" w:rsidRDefault="00B04AE0" w:rsidP="00467F4C">
      <w:pPr>
        <w:pStyle w:val="13"/>
        <w:ind w:firstLine="420"/>
        <w:jc w:val="both"/>
        <w:rPr>
          <w:rFonts w:ascii="Times New Roman" w:hAnsi="Times New Roman" w:cs="Times New Roman"/>
          <w:sz w:val="28"/>
          <w:szCs w:val="28"/>
        </w:rPr>
      </w:pPr>
    </w:p>
    <w:p w14:paraId="35B06D3A" w14:textId="40BF28C5" w:rsidR="00467F4C" w:rsidRDefault="00467F4C" w:rsidP="00467F4C">
      <w:pPr>
        <w:pStyle w:val="13"/>
        <w:ind w:firstLine="420"/>
        <w:jc w:val="center"/>
        <w:rPr>
          <w:rFonts w:ascii="Times New Roman" w:hAnsi="Times New Roman" w:cs="Times New Roman"/>
          <w:b/>
          <w:sz w:val="28"/>
          <w:szCs w:val="28"/>
        </w:rPr>
      </w:pPr>
      <w:r w:rsidRPr="00467F4C">
        <w:rPr>
          <w:rFonts w:ascii="Times New Roman" w:hAnsi="Times New Roman" w:cs="Times New Roman"/>
          <w:b/>
          <w:sz w:val="28"/>
          <w:szCs w:val="28"/>
        </w:rPr>
        <w:t>Результаты исследований воды из скважин г. Чайковский</w:t>
      </w:r>
    </w:p>
    <w:p w14:paraId="008BF559" w14:textId="144FFA67" w:rsidR="00B04AE0" w:rsidRDefault="00B04AE0" w:rsidP="00467F4C">
      <w:pPr>
        <w:pStyle w:val="13"/>
        <w:ind w:firstLine="420"/>
        <w:jc w:val="center"/>
        <w:rPr>
          <w:rFonts w:ascii="Times New Roman" w:hAnsi="Times New Roman" w:cs="Times New Roman"/>
          <w:b/>
          <w:sz w:val="28"/>
          <w:szCs w:val="28"/>
        </w:rPr>
      </w:pPr>
    </w:p>
    <w:p w14:paraId="5B45F531" w14:textId="4C670993" w:rsidR="00B04AE0" w:rsidRDefault="00B04AE0" w:rsidP="00467F4C">
      <w:pPr>
        <w:pStyle w:val="13"/>
        <w:ind w:firstLine="420"/>
        <w:jc w:val="center"/>
        <w:rPr>
          <w:rFonts w:ascii="Times New Roman" w:hAnsi="Times New Roman" w:cs="Times New Roman"/>
          <w:b/>
          <w:sz w:val="28"/>
          <w:szCs w:val="28"/>
        </w:rPr>
      </w:pPr>
    </w:p>
    <w:p w14:paraId="4C5B2C13" w14:textId="77777777" w:rsidR="00467F4C" w:rsidRDefault="00467F4C" w:rsidP="00467F4C">
      <w:pPr>
        <w:pStyle w:val="13"/>
        <w:ind w:firstLine="420"/>
        <w:jc w:val="center"/>
        <w:rPr>
          <w:rFonts w:ascii="Times New Roman" w:hAnsi="Times New Roman" w:cs="Times New Roman"/>
          <w:b/>
          <w:sz w:val="28"/>
          <w:szCs w:val="28"/>
        </w:rPr>
      </w:pPr>
    </w:p>
    <w:p w14:paraId="60B6C538" w14:textId="56CDFEFB" w:rsidR="00467F4C" w:rsidRDefault="00054FBB" w:rsidP="00467F4C">
      <w:pPr>
        <w:pStyle w:val="13"/>
        <w:ind w:hanging="567"/>
        <w:jc w:val="center"/>
        <w:rPr>
          <w:rFonts w:ascii="Times New Roman" w:hAnsi="Times New Roman" w:cs="Times New Roman"/>
          <w:b/>
          <w:sz w:val="28"/>
          <w:szCs w:val="28"/>
        </w:rPr>
      </w:pPr>
      <w:r w:rsidRPr="00054FBB">
        <w:rPr>
          <w:rFonts w:ascii="Times New Roman" w:hAnsi="Times New Roman" w:cs="Times New Roman"/>
          <w:b/>
          <w:noProof/>
          <w:sz w:val="28"/>
          <w:szCs w:val="28"/>
        </w:rPr>
        <w:drawing>
          <wp:inline distT="0" distB="0" distL="0" distR="0" wp14:anchorId="49FBDFC4" wp14:editId="1B8EF808">
            <wp:extent cx="5903595" cy="417131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03595" cy="4171315"/>
                    </a:xfrm>
                    <a:prstGeom prst="rect">
                      <a:avLst/>
                    </a:prstGeom>
                    <a:noFill/>
                    <a:ln>
                      <a:noFill/>
                    </a:ln>
                  </pic:spPr>
                </pic:pic>
              </a:graphicData>
            </a:graphic>
          </wp:inline>
        </w:drawing>
      </w:r>
    </w:p>
    <w:p w14:paraId="37BBC63D" w14:textId="422125A8" w:rsidR="00054FBB" w:rsidRDefault="00054FBB" w:rsidP="00467F4C">
      <w:pPr>
        <w:pStyle w:val="13"/>
        <w:ind w:hanging="567"/>
        <w:jc w:val="center"/>
        <w:rPr>
          <w:rFonts w:ascii="Times New Roman" w:hAnsi="Times New Roman" w:cs="Times New Roman"/>
          <w:b/>
          <w:sz w:val="28"/>
          <w:szCs w:val="28"/>
        </w:rPr>
      </w:pPr>
    </w:p>
    <w:p w14:paraId="0CAE84FC" w14:textId="5D7FAB42" w:rsidR="00054FBB" w:rsidRDefault="00054FBB" w:rsidP="00467F4C">
      <w:pPr>
        <w:pStyle w:val="13"/>
        <w:ind w:hanging="567"/>
        <w:jc w:val="center"/>
        <w:rPr>
          <w:rFonts w:ascii="Times New Roman" w:hAnsi="Times New Roman" w:cs="Times New Roman"/>
          <w:b/>
          <w:sz w:val="28"/>
          <w:szCs w:val="28"/>
        </w:rPr>
      </w:pPr>
      <w:r w:rsidRPr="00054FBB">
        <w:rPr>
          <w:rFonts w:ascii="Times New Roman" w:hAnsi="Times New Roman" w:cs="Times New Roman"/>
          <w:b/>
          <w:noProof/>
          <w:sz w:val="28"/>
          <w:szCs w:val="28"/>
        </w:rPr>
        <w:lastRenderedPageBreak/>
        <w:drawing>
          <wp:inline distT="0" distB="0" distL="0" distR="0" wp14:anchorId="2E910BC3" wp14:editId="279D6D87">
            <wp:extent cx="5903595" cy="417131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03595" cy="4171315"/>
                    </a:xfrm>
                    <a:prstGeom prst="rect">
                      <a:avLst/>
                    </a:prstGeom>
                    <a:noFill/>
                    <a:ln>
                      <a:noFill/>
                    </a:ln>
                  </pic:spPr>
                </pic:pic>
              </a:graphicData>
            </a:graphic>
          </wp:inline>
        </w:drawing>
      </w:r>
    </w:p>
    <w:p w14:paraId="05D9ED4E" w14:textId="5BE2C181" w:rsidR="00054FBB" w:rsidRDefault="00054FBB" w:rsidP="00467F4C">
      <w:pPr>
        <w:pStyle w:val="13"/>
        <w:ind w:hanging="567"/>
        <w:jc w:val="center"/>
        <w:rPr>
          <w:rFonts w:ascii="Times New Roman" w:hAnsi="Times New Roman" w:cs="Times New Roman"/>
          <w:b/>
          <w:sz w:val="28"/>
          <w:szCs w:val="28"/>
        </w:rPr>
      </w:pPr>
    </w:p>
    <w:p w14:paraId="25265DE9" w14:textId="28A6FD3D" w:rsidR="00054FBB" w:rsidRDefault="00054FBB" w:rsidP="00467F4C">
      <w:pPr>
        <w:pStyle w:val="13"/>
        <w:ind w:hanging="567"/>
        <w:jc w:val="center"/>
        <w:rPr>
          <w:rFonts w:ascii="Times New Roman" w:hAnsi="Times New Roman" w:cs="Times New Roman"/>
          <w:b/>
          <w:sz w:val="28"/>
          <w:szCs w:val="28"/>
        </w:rPr>
      </w:pPr>
      <w:r w:rsidRPr="00054FBB">
        <w:rPr>
          <w:rFonts w:ascii="Times New Roman" w:hAnsi="Times New Roman" w:cs="Times New Roman"/>
          <w:b/>
          <w:noProof/>
          <w:sz w:val="28"/>
          <w:szCs w:val="28"/>
        </w:rPr>
        <w:drawing>
          <wp:inline distT="0" distB="0" distL="0" distR="0" wp14:anchorId="032D3D3E" wp14:editId="208EFDB0">
            <wp:extent cx="5903595" cy="417131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03595" cy="4171315"/>
                    </a:xfrm>
                    <a:prstGeom prst="rect">
                      <a:avLst/>
                    </a:prstGeom>
                    <a:noFill/>
                    <a:ln>
                      <a:noFill/>
                    </a:ln>
                  </pic:spPr>
                </pic:pic>
              </a:graphicData>
            </a:graphic>
          </wp:inline>
        </w:drawing>
      </w:r>
    </w:p>
    <w:p w14:paraId="294DDEC2" w14:textId="37C25B1C" w:rsidR="00054FBB" w:rsidRDefault="00054FBB" w:rsidP="00467F4C">
      <w:pPr>
        <w:pStyle w:val="13"/>
        <w:ind w:hanging="567"/>
        <w:jc w:val="center"/>
        <w:rPr>
          <w:rFonts w:ascii="Times New Roman" w:hAnsi="Times New Roman" w:cs="Times New Roman"/>
          <w:b/>
          <w:sz w:val="28"/>
          <w:szCs w:val="28"/>
        </w:rPr>
      </w:pPr>
    </w:p>
    <w:p w14:paraId="362E105F" w14:textId="7653064C" w:rsidR="00054FBB" w:rsidRDefault="00054FBB" w:rsidP="00467F4C">
      <w:pPr>
        <w:pStyle w:val="13"/>
        <w:ind w:hanging="567"/>
        <w:jc w:val="center"/>
        <w:rPr>
          <w:rFonts w:ascii="Times New Roman" w:hAnsi="Times New Roman" w:cs="Times New Roman"/>
          <w:b/>
          <w:sz w:val="28"/>
          <w:szCs w:val="28"/>
        </w:rPr>
      </w:pPr>
      <w:r w:rsidRPr="00054FBB">
        <w:rPr>
          <w:rFonts w:ascii="Times New Roman" w:hAnsi="Times New Roman" w:cs="Times New Roman"/>
          <w:b/>
          <w:noProof/>
          <w:sz w:val="28"/>
          <w:szCs w:val="28"/>
        </w:rPr>
        <w:lastRenderedPageBreak/>
        <w:drawing>
          <wp:inline distT="0" distB="0" distL="0" distR="0" wp14:anchorId="657F1AE6" wp14:editId="3A508D4A">
            <wp:extent cx="5903595" cy="417131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03595" cy="4171315"/>
                    </a:xfrm>
                    <a:prstGeom prst="rect">
                      <a:avLst/>
                    </a:prstGeom>
                    <a:noFill/>
                    <a:ln>
                      <a:noFill/>
                    </a:ln>
                  </pic:spPr>
                </pic:pic>
              </a:graphicData>
            </a:graphic>
          </wp:inline>
        </w:drawing>
      </w:r>
    </w:p>
    <w:p w14:paraId="5EB8D9E5" w14:textId="27E737C7" w:rsidR="00467F4C" w:rsidRDefault="00467F4C" w:rsidP="00467F4C">
      <w:pPr>
        <w:pStyle w:val="13"/>
        <w:ind w:hanging="567"/>
        <w:jc w:val="center"/>
        <w:rPr>
          <w:rFonts w:ascii="Times New Roman" w:hAnsi="Times New Roman" w:cs="Times New Roman"/>
          <w:b/>
          <w:sz w:val="28"/>
          <w:szCs w:val="28"/>
        </w:rPr>
      </w:pPr>
    </w:p>
    <w:p w14:paraId="6C538BEE" w14:textId="6A1A69E3" w:rsidR="00B04AE0" w:rsidRDefault="00B04AE0" w:rsidP="00467F4C">
      <w:pPr>
        <w:pStyle w:val="13"/>
        <w:ind w:hanging="567"/>
        <w:jc w:val="center"/>
        <w:rPr>
          <w:rFonts w:ascii="Times New Roman" w:hAnsi="Times New Roman" w:cs="Times New Roman"/>
          <w:b/>
          <w:sz w:val="28"/>
          <w:szCs w:val="28"/>
        </w:rPr>
      </w:pPr>
      <w:r w:rsidRPr="00B04AE0">
        <w:rPr>
          <w:rFonts w:ascii="Times New Roman" w:hAnsi="Times New Roman" w:cs="Times New Roman"/>
          <w:b/>
          <w:noProof/>
          <w:sz w:val="28"/>
          <w:szCs w:val="28"/>
        </w:rPr>
        <w:lastRenderedPageBreak/>
        <w:drawing>
          <wp:inline distT="0" distB="0" distL="0" distR="0" wp14:anchorId="125D1E82" wp14:editId="19680A11">
            <wp:extent cx="5562600" cy="786554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5007" cy="7868945"/>
                    </a:xfrm>
                    <a:prstGeom prst="rect">
                      <a:avLst/>
                    </a:prstGeom>
                    <a:noFill/>
                    <a:ln>
                      <a:noFill/>
                    </a:ln>
                  </pic:spPr>
                </pic:pic>
              </a:graphicData>
            </a:graphic>
          </wp:inline>
        </w:drawing>
      </w:r>
    </w:p>
    <w:p w14:paraId="748C1D40" w14:textId="673F1DED" w:rsidR="00467F4C" w:rsidRDefault="00467F4C" w:rsidP="00467F4C">
      <w:pPr>
        <w:pStyle w:val="13"/>
        <w:ind w:left="-567" w:hanging="567"/>
        <w:jc w:val="center"/>
        <w:rPr>
          <w:rFonts w:ascii="Times New Roman" w:hAnsi="Times New Roman" w:cs="Times New Roman"/>
          <w:b/>
          <w:sz w:val="28"/>
          <w:szCs w:val="28"/>
        </w:rPr>
      </w:pPr>
    </w:p>
    <w:p w14:paraId="43501626" w14:textId="77777777" w:rsidR="00F73529" w:rsidRDefault="00F73529" w:rsidP="00054FBB">
      <w:pPr>
        <w:pStyle w:val="13"/>
        <w:ind w:firstLine="0"/>
        <w:rPr>
          <w:rFonts w:ascii="Times New Roman" w:hAnsi="Times New Roman" w:cs="Times New Roman"/>
          <w:b/>
          <w:sz w:val="28"/>
          <w:szCs w:val="28"/>
        </w:rPr>
      </w:pPr>
    </w:p>
    <w:p w14:paraId="726E7E7A" w14:textId="77777777" w:rsidR="00C61042" w:rsidRDefault="00C61042" w:rsidP="00467F4C">
      <w:pPr>
        <w:pStyle w:val="13"/>
        <w:ind w:firstLine="420"/>
        <w:jc w:val="center"/>
        <w:rPr>
          <w:rFonts w:ascii="Times New Roman" w:hAnsi="Times New Roman" w:cs="Times New Roman"/>
          <w:b/>
          <w:sz w:val="28"/>
          <w:szCs w:val="28"/>
        </w:rPr>
      </w:pPr>
      <w:r>
        <w:rPr>
          <w:rFonts w:ascii="Times New Roman" w:hAnsi="Times New Roman" w:cs="Times New Roman"/>
          <w:b/>
          <w:sz w:val="28"/>
          <w:szCs w:val="28"/>
        </w:rPr>
        <w:t>Структура водоотведение г. Чайковский</w:t>
      </w:r>
    </w:p>
    <w:p w14:paraId="13F703E3" w14:textId="77777777" w:rsidR="00C61042" w:rsidRDefault="00C61042" w:rsidP="00467F4C">
      <w:pPr>
        <w:pStyle w:val="13"/>
        <w:ind w:firstLine="420"/>
        <w:jc w:val="center"/>
        <w:rPr>
          <w:rFonts w:ascii="Times New Roman" w:hAnsi="Times New Roman" w:cs="Times New Roman"/>
          <w:b/>
          <w:sz w:val="28"/>
          <w:szCs w:val="28"/>
        </w:rPr>
      </w:pPr>
    </w:p>
    <w:p w14:paraId="065CCECB" w14:textId="77777777" w:rsidR="003C1CE3"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Общая протяженность канализационных сетей, находящихся на обслуживании МУП «Чайковский Водоканал», составляет 166,6 км.</w:t>
      </w:r>
    </w:p>
    <w:p w14:paraId="3176057C" w14:textId="77777777" w:rsidR="00C61042" w:rsidRPr="00C61042"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lastRenderedPageBreak/>
        <w:t>Применяемые диаметры </w:t>
      </w:r>
      <w:proofErr w:type="spellStart"/>
      <w:r w:rsidRPr="00C61042">
        <w:rPr>
          <w:rFonts w:ascii="Times New Roman" w:eastAsia="Times New Roman" w:hAnsi="Times New Roman" w:cs="Times New Roman"/>
          <w:color w:val="000000" w:themeColor="text1"/>
          <w:spacing w:val="8"/>
          <w:sz w:val="28"/>
          <w:szCs w:val="28"/>
          <w:lang w:eastAsia="ru-RU"/>
        </w:rPr>
        <w:t>D</w:t>
      </w:r>
      <w:r w:rsidRPr="00C61042">
        <w:rPr>
          <w:rFonts w:ascii="Times New Roman" w:eastAsia="Times New Roman" w:hAnsi="Times New Roman" w:cs="Times New Roman"/>
          <w:color w:val="000000" w:themeColor="text1"/>
          <w:spacing w:val="8"/>
          <w:sz w:val="28"/>
          <w:szCs w:val="28"/>
          <w:vertAlign w:val="subscript"/>
          <w:lang w:eastAsia="ru-RU"/>
        </w:rPr>
        <w:t>у</w:t>
      </w:r>
      <w:proofErr w:type="spellEnd"/>
      <w:r w:rsidRPr="00C61042">
        <w:rPr>
          <w:rFonts w:ascii="Times New Roman" w:eastAsia="Times New Roman" w:hAnsi="Times New Roman" w:cs="Times New Roman"/>
          <w:color w:val="000000" w:themeColor="text1"/>
          <w:spacing w:val="8"/>
          <w:sz w:val="28"/>
          <w:szCs w:val="28"/>
          <w:lang w:eastAsia="ru-RU"/>
        </w:rPr>
        <w:t> от 100 мм до 1000 мм, материалы – керамика, сталь, чугун, полиэтилен.</w:t>
      </w:r>
    </w:p>
    <w:p w14:paraId="17BD2151" w14:textId="77777777" w:rsidR="00C61042" w:rsidRPr="00C61042" w:rsidRDefault="00C61042" w:rsidP="00C61042">
      <w:pPr>
        <w:shd w:val="clear" w:color="auto" w:fill="FFFFFF"/>
        <w:spacing w:before="150" w:after="150" w:line="405" w:lineRule="atLeast"/>
        <w:ind w:firstLine="420"/>
        <w:jc w:val="both"/>
        <w:rPr>
          <w:rFonts w:ascii="Times New Roman" w:eastAsia="Times New Roman" w:hAnsi="Times New Roman" w:cs="Times New Roman"/>
          <w:color w:val="000000" w:themeColor="text1"/>
          <w:spacing w:val="8"/>
          <w:sz w:val="28"/>
          <w:szCs w:val="28"/>
          <w:lang w:eastAsia="ru-RU"/>
        </w:rPr>
      </w:pPr>
    </w:p>
    <w:p w14:paraId="4DB3EDE7" w14:textId="77777777" w:rsidR="00C61042" w:rsidRDefault="00C61042" w:rsidP="00C61042">
      <w:pPr>
        <w:shd w:val="clear" w:color="auto" w:fill="FFFFFF"/>
        <w:spacing w:before="150" w:after="150" w:line="405" w:lineRule="atLeast"/>
        <w:ind w:firstLine="420"/>
        <w:jc w:val="both"/>
        <w:rPr>
          <w:rFonts w:ascii="Tahoma" w:eastAsia="Times New Roman" w:hAnsi="Tahoma" w:cs="Tahoma"/>
          <w:color w:val="444444"/>
          <w:spacing w:val="8"/>
          <w:sz w:val="24"/>
          <w:szCs w:val="24"/>
          <w:lang w:eastAsia="ru-RU"/>
        </w:rPr>
      </w:pPr>
      <w:r>
        <w:rPr>
          <w:noProof/>
          <w:lang w:eastAsia="ru-RU"/>
        </w:rPr>
        <w:drawing>
          <wp:inline distT="0" distB="0" distL="0" distR="0" wp14:anchorId="3EEF5DFF" wp14:editId="7FF5D4E7">
            <wp:extent cx="5903595" cy="1584921"/>
            <wp:effectExtent l="0" t="0" r="0" b="0"/>
            <wp:docPr id="14" name="Рисунок 2" descr="Водоот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доотведение"/>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03595" cy="1584921"/>
                    </a:xfrm>
                    <a:prstGeom prst="rect">
                      <a:avLst/>
                    </a:prstGeom>
                    <a:noFill/>
                    <a:ln>
                      <a:noFill/>
                    </a:ln>
                  </pic:spPr>
                </pic:pic>
              </a:graphicData>
            </a:graphic>
          </wp:inline>
        </w:drawing>
      </w:r>
    </w:p>
    <w:p w14:paraId="0ABA89B8" w14:textId="77777777" w:rsidR="00C61042" w:rsidRPr="00C61042"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В г. Чайковский полная раздельная система канализации, которая имеет две закрытые водоотводящие сети, одна – для отведения бытовых и производственных стоков, вторая – для отвода дождевых сточных вод. На обслуживании МУП «Чайковский Водоканал» находится водоотводящая сеть, которая служит для отведения бытовых и производственных стоков.</w:t>
      </w:r>
    </w:p>
    <w:p w14:paraId="3142004E" w14:textId="77777777" w:rsidR="003C1CE3"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Сточные воды от промышленных предприятий, прошедшие предварительную очистку на местных очистных сооружениях промышленных предприятий и сточные воды от жилых, административных и общественных зданий по самотечной канализационной сети поступают на насосные станции, которые расположены в пониженных участках сети и служат для подъема сточных вод на более высокие отметки. Так на Основном поселке сточные воды от КНС-1 (учебный городок), КНС-12 (ул. Ленина) поступают на КНС-2 (ул. Вокзальная), которая перекачивает стоки на КНС-3 (ул. Гагарина).  Так же на КНС-3 сточные воды поступают от КНС-5 (ул. Советская), КНС-9 (перекачивает сточные воды, поступающие от КНС-10 (ул. Декабристов) и п. Заря), КНС-11 (ул. </w:t>
      </w:r>
      <w:proofErr w:type="spellStart"/>
      <w:r w:rsidRPr="00C61042">
        <w:rPr>
          <w:rFonts w:ascii="Times New Roman" w:eastAsia="Times New Roman" w:hAnsi="Times New Roman" w:cs="Times New Roman"/>
          <w:color w:val="000000" w:themeColor="text1"/>
          <w:spacing w:val="8"/>
          <w:sz w:val="28"/>
          <w:szCs w:val="28"/>
          <w:lang w:eastAsia="ru-RU"/>
        </w:rPr>
        <w:t>Кабалевского</w:t>
      </w:r>
      <w:proofErr w:type="spellEnd"/>
      <w:r w:rsidRPr="00C61042">
        <w:rPr>
          <w:rFonts w:ascii="Times New Roman" w:eastAsia="Times New Roman" w:hAnsi="Times New Roman" w:cs="Times New Roman"/>
          <w:color w:val="000000" w:themeColor="text1"/>
          <w:spacing w:val="8"/>
          <w:sz w:val="28"/>
          <w:szCs w:val="28"/>
          <w:lang w:eastAsia="ru-RU"/>
        </w:rPr>
        <w:t>), КНС-14 (</w:t>
      </w:r>
      <w:proofErr w:type="spellStart"/>
      <w:r w:rsidRPr="00C61042">
        <w:rPr>
          <w:rFonts w:ascii="Times New Roman" w:eastAsia="Times New Roman" w:hAnsi="Times New Roman" w:cs="Times New Roman"/>
          <w:color w:val="000000" w:themeColor="text1"/>
          <w:spacing w:val="8"/>
          <w:sz w:val="28"/>
          <w:szCs w:val="28"/>
          <w:lang w:eastAsia="ru-RU"/>
        </w:rPr>
        <w:t>Завокзальный</w:t>
      </w:r>
      <w:proofErr w:type="spellEnd"/>
      <w:r w:rsidRPr="00C61042">
        <w:rPr>
          <w:rFonts w:ascii="Times New Roman" w:eastAsia="Times New Roman" w:hAnsi="Times New Roman" w:cs="Times New Roman"/>
          <w:color w:val="000000" w:themeColor="text1"/>
          <w:spacing w:val="8"/>
          <w:sz w:val="28"/>
          <w:szCs w:val="28"/>
          <w:lang w:eastAsia="ru-RU"/>
        </w:rPr>
        <w:t xml:space="preserve"> район). В случае необходимости сточные воды от КНС-11 могут быть перенаправлены по резервной сети на КНС-2, а от КНС-12 на КНС-14. С КНС-3 сточные воды подаются на главную насосную станцию КНС-4, на которую также поступают сточные воды от КНС-6 (ул. Советская), КНС-7 (ул. Гагарина), КНС-15 (территория ООО «Чайковский Лесозавод»). Всего в городской черте расположено 13 насосных станций.</w:t>
      </w:r>
    </w:p>
    <w:p w14:paraId="4C128D79" w14:textId="77777777" w:rsidR="00C61042"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В п. </w:t>
      </w:r>
      <w:proofErr w:type="spellStart"/>
      <w:r w:rsidRPr="00C61042">
        <w:rPr>
          <w:rFonts w:ascii="Times New Roman" w:eastAsia="Times New Roman" w:hAnsi="Times New Roman" w:cs="Times New Roman"/>
          <w:color w:val="000000" w:themeColor="text1"/>
          <w:spacing w:val="8"/>
          <w:sz w:val="28"/>
          <w:szCs w:val="28"/>
          <w:lang w:eastAsia="ru-RU"/>
        </w:rPr>
        <w:t>Прикамский</w:t>
      </w:r>
      <w:proofErr w:type="spellEnd"/>
      <w:r w:rsidRPr="00C61042">
        <w:rPr>
          <w:rFonts w:ascii="Times New Roman" w:eastAsia="Times New Roman" w:hAnsi="Times New Roman" w:cs="Times New Roman"/>
          <w:color w:val="000000" w:themeColor="text1"/>
          <w:spacing w:val="8"/>
          <w:sz w:val="28"/>
          <w:szCs w:val="28"/>
          <w:lang w:eastAsia="ru-RU"/>
        </w:rPr>
        <w:t xml:space="preserve"> расположено две насосных станции КНС-8 (ул. Родниковая) и КНС-13 (ул. Лесная). Указанные КНС перекачивают сточные воды на КНС-3. Так же на КНС-3 поступают сточные воды от </w:t>
      </w:r>
      <w:r w:rsidRPr="00C61042">
        <w:rPr>
          <w:rFonts w:ascii="Times New Roman" w:eastAsia="Times New Roman" w:hAnsi="Times New Roman" w:cs="Times New Roman"/>
          <w:color w:val="000000" w:themeColor="text1"/>
          <w:spacing w:val="8"/>
          <w:sz w:val="28"/>
          <w:szCs w:val="28"/>
          <w:lang w:eastAsia="ru-RU"/>
        </w:rPr>
        <w:lastRenderedPageBreak/>
        <w:t>промышленных предприятий, расположенных на промплощадке «</w:t>
      </w:r>
      <w:proofErr w:type="spellStart"/>
      <w:r w:rsidRPr="00C61042">
        <w:rPr>
          <w:rFonts w:ascii="Times New Roman" w:eastAsia="Times New Roman" w:hAnsi="Times New Roman" w:cs="Times New Roman"/>
          <w:color w:val="000000" w:themeColor="text1"/>
          <w:spacing w:val="8"/>
          <w:sz w:val="28"/>
          <w:szCs w:val="28"/>
          <w:lang w:eastAsia="ru-RU"/>
        </w:rPr>
        <w:t>Сутузово</w:t>
      </w:r>
      <w:proofErr w:type="spellEnd"/>
      <w:r w:rsidRPr="00C61042">
        <w:rPr>
          <w:rFonts w:ascii="Times New Roman" w:eastAsia="Times New Roman" w:hAnsi="Times New Roman" w:cs="Times New Roman"/>
          <w:color w:val="000000" w:themeColor="text1"/>
          <w:spacing w:val="8"/>
          <w:sz w:val="28"/>
          <w:szCs w:val="28"/>
          <w:lang w:eastAsia="ru-RU"/>
        </w:rPr>
        <w:t>».</w:t>
      </w:r>
    </w:p>
    <w:p w14:paraId="7ECA2C53" w14:textId="77777777" w:rsidR="00C61042" w:rsidRPr="00C61042" w:rsidRDefault="00C61042" w:rsidP="003C1CE3">
      <w:pPr>
        <w:shd w:val="clear" w:color="auto" w:fill="FFFFFF"/>
        <w:spacing w:before="150" w:after="150"/>
        <w:ind w:firstLine="420"/>
        <w:jc w:val="center"/>
        <w:rPr>
          <w:rFonts w:ascii="Times New Roman" w:eastAsia="Times New Roman" w:hAnsi="Times New Roman" w:cs="Times New Roman"/>
          <w:b/>
          <w:color w:val="000000" w:themeColor="text1"/>
          <w:spacing w:val="8"/>
          <w:sz w:val="28"/>
          <w:szCs w:val="28"/>
          <w:lang w:eastAsia="ru-RU"/>
        </w:rPr>
      </w:pPr>
      <w:r w:rsidRPr="00C61042">
        <w:rPr>
          <w:rFonts w:ascii="Times New Roman" w:eastAsia="Times New Roman" w:hAnsi="Times New Roman" w:cs="Times New Roman"/>
          <w:b/>
          <w:color w:val="000000" w:themeColor="text1"/>
          <w:spacing w:val="8"/>
          <w:sz w:val="28"/>
          <w:szCs w:val="28"/>
          <w:lang w:eastAsia="ru-RU"/>
        </w:rPr>
        <w:t>Технология очистки сточных вод</w:t>
      </w:r>
    </w:p>
    <w:p w14:paraId="2D137666" w14:textId="77777777" w:rsidR="00C61042" w:rsidRPr="00C61042" w:rsidRDefault="00C61042" w:rsidP="003C1CE3">
      <w:pPr>
        <w:shd w:val="clear" w:color="auto" w:fill="FFFFFF"/>
        <w:spacing w:before="150"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Площадка канализационных очистных сооружений (КОС) г. Чайковский находится на левобережье р. Кама в нижнем бьефе Воткинской ГЭС. С юго-восточной части площадки расположен уступ горы </w:t>
      </w:r>
      <w:proofErr w:type="spellStart"/>
      <w:r w:rsidRPr="00C61042">
        <w:rPr>
          <w:rFonts w:ascii="Times New Roman" w:eastAsia="Times New Roman" w:hAnsi="Times New Roman" w:cs="Times New Roman"/>
          <w:color w:val="000000" w:themeColor="text1"/>
          <w:spacing w:val="8"/>
          <w:sz w:val="28"/>
          <w:szCs w:val="28"/>
          <w:lang w:eastAsia="ru-RU"/>
        </w:rPr>
        <w:t>Стрижуха</w:t>
      </w:r>
      <w:proofErr w:type="spellEnd"/>
      <w:r w:rsidRPr="00C61042">
        <w:rPr>
          <w:rFonts w:ascii="Times New Roman" w:eastAsia="Times New Roman" w:hAnsi="Times New Roman" w:cs="Times New Roman"/>
          <w:color w:val="000000" w:themeColor="text1"/>
          <w:spacing w:val="8"/>
          <w:sz w:val="28"/>
          <w:szCs w:val="28"/>
          <w:lang w:eastAsia="ru-RU"/>
        </w:rPr>
        <w:t>. Отведенная площадь под очистные сооружения составляет 6,8 га. Площадка под сооружения – искусственная. Абсолютная отметка земли 78,0м.</w:t>
      </w:r>
    </w:p>
    <w:p w14:paraId="5EB1DF79" w14:textId="77777777" w:rsidR="003C1CE3"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КОС предназначены для обеспечения очистки сточных вод, обработки осадков сточных вод, обезвреживания и отвод осадка от очистных сооружений, с соблюдением условий, удовлетворяющих требованиям «Правил охраны поверхностных вод от загр</w:t>
      </w:r>
      <w:r w:rsidR="003C1CE3">
        <w:rPr>
          <w:rFonts w:ascii="Times New Roman" w:eastAsia="Times New Roman" w:hAnsi="Times New Roman" w:cs="Times New Roman"/>
          <w:color w:val="000000" w:themeColor="text1"/>
          <w:spacing w:val="8"/>
          <w:sz w:val="28"/>
          <w:szCs w:val="28"/>
          <w:lang w:eastAsia="ru-RU"/>
        </w:rPr>
        <w:t>язнений сточными водами», а так</w:t>
      </w:r>
      <w:r w:rsidRPr="00C61042">
        <w:rPr>
          <w:rFonts w:ascii="Times New Roman" w:eastAsia="Times New Roman" w:hAnsi="Times New Roman" w:cs="Times New Roman"/>
          <w:color w:val="000000" w:themeColor="text1"/>
          <w:spacing w:val="8"/>
          <w:sz w:val="28"/>
          <w:szCs w:val="28"/>
          <w:lang w:eastAsia="ru-RU"/>
        </w:rPr>
        <w:t xml:space="preserve">же требованиям местных органов по регулированию использования и охране вод, государственного санитарного надзора, охране рыбных запасов. </w:t>
      </w:r>
    </w:p>
    <w:p w14:paraId="68D71C8A" w14:textId="77777777" w:rsidR="00C61042" w:rsidRPr="00C61042" w:rsidRDefault="00C61042" w:rsidP="003C1CE3">
      <w:pPr>
        <w:shd w:val="clear" w:color="auto" w:fill="FFFFFF"/>
        <w:spacing w:after="0"/>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КОС вводились в эксплуатацию поэтапно с 1965 по 1983 гг. В состав очистных сооружений входят иловые поля общей площадью 13,9 га.</w:t>
      </w:r>
    </w:p>
    <w:p w14:paraId="1F6ED671" w14:textId="77777777" w:rsidR="00C61042" w:rsidRPr="00C61042" w:rsidRDefault="00C61042" w:rsidP="003C1CE3">
      <w:pPr>
        <w:shd w:val="clear" w:color="auto" w:fill="FFFFFF"/>
        <w:spacing w:before="150" w:after="150"/>
        <w:ind w:firstLine="420"/>
        <w:jc w:val="center"/>
        <w:rPr>
          <w:rFonts w:ascii="Times New Roman" w:eastAsia="Times New Roman" w:hAnsi="Times New Roman" w:cs="Times New Roman"/>
          <w:b/>
          <w:color w:val="000000" w:themeColor="text1"/>
          <w:spacing w:val="8"/>
          <w:sz w:val="28"/>
          <w:szCs w:val="28"/>
          <w:lang w:eastAsia="ru-RU"/>
        </w:rPr>
      </w:pPr>
      <w:r w:rsidRPr="00C61042">
        <w:rPr>
          <w:rFonts w:ascii="Times New Roman" w:eastAsia="Times New Roman" w:hAnsi="Times New Roman" w:cs="Times New Roman"/>
          <w:b/>
          <w:color w:val="000000" w:themeColor="text1"/>
          <w:spacing w:val="8"/>
          <w:sz w:val="28"/>
          <w:szCs w:val="28"/>
          <w:lang w:eastAsia="ru-RU"/>
        </w:rPr>
        <w:t>Принципиальная схема работы канализационных очистных сооружений г. Чайковский</w:t>
      </w:r>
    </w:p>
    <w:p w14:paraId="7A256DA3" w14:textId="77777777" w:rsidR="00C61042" w:rsidRDefault="00C61042" w:rsidP="00467F4C">
      <w:pPr>
        <w:pStyle w:val="13"/>
        <w:ind w:firstLine="420"/>
        <w:jc w:val="center"/>
        <w:rPr>
          <w:rFonts w:ascii="Times New Roman" w:hAnsi="Times New Roman" w:cs="Times New Roman"/>
          <w:b/>
          <w:sz w:val="28"/>
          <w:szCs w:val="28"/>
        </w:rPr>
      </w:pPr>
      <w:r>
        <w:rPr>
          <w:noProof/>
          <w:lang w:eastAsia="ru-RU"/>
        </w:rPr>
        <w:drawing>
          <wp:inline distT="0" distB="0" distL="0" distR="0" wp14:anchorId="14F596E2" wp14:editId="66680E93">
            <wp:extent cx="5337448" cy="3686175"/>
            <wp:effectExtent l="0" t="0" r="0" b="0"/>
            <wp:docPr id="16" name="Рисунок 4" descr="Технология очис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ехнология очистки"/>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47209" cy="3692917"/>
                    </a:xfrm>
                    <a:prstGeom prst="rect">
                      <a:avLst/>
                    </a:prstGeom>
                    <a:noFill/>
                    <a:ln>
                      <a:noFill/>
                    </a:ln>
                  </pic:spPr>
                </pic:pic>
              </a:graphicData>
            </a:graphic>
          </wp:inline>
        </w:drawing>
      </w:r>
    </w:p>
    <w:p w14:paraId="08EBF616" w14:textId="77777777" w:rsidR="00C61042" w:rsidRDefault="00C61042" w:rsidP="00467F4C">
      <w:pPr>
        <w:pStyle w:val="13"/>
        <w:ind w:firstLine="420"/>
        <w:jc w:val="center"/>
        <w:rPr>
          <w:rFonts w:ascii="Times New Roman" w:hAnsi="Times New Roman" w:cs="Times New Roman"/>
          <w:b/>
          <w:sz w:val="28"/>
          <w:szCs w:val="28"/>
        </w:rPr>
      </w:pPr>
    </w:p>
    <w:p w14:paraId="5F4C64CF" w14:textId="77777777" w:rsidR="00C61042" w:rsidRPr="00C61042" w:rsidRDefault="00C61042" w:rsidP="00194BC1">
      <w:pPr>
        <w:shd w:val="clear" w:color="auto" w:fill="FFFFFF"/>
        <w:spacing w:before="150" w:after="0" w:line="240" w:lineRule="auto"/>
        <w:ind w:firstLine="420"/>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lastRenderedPageBreak/>
        <w:t>От главной канализационной насосной станции КНС-4 стоки по 2-м коллекторам D=600 мм подаются в приёмную камеру КОС и распределяются на 1-ю и 2-ю очереди очистных сооружений. Площадка КОС спланирована таким образом, что сточные воды самотеком последовательно проходит все сооружения.</w:t>
      </w:r>
    </w:p>
    <w:p w14:paraId="10C44998" w14:textId="77777777" w:rsidR="00C61042" w:rsidRPr="00C61042" w:rsidRDefault="00C61042" w:rsidP="00194BC1">
      <w:pPr>
        <w:shd w:val="clear" w:color="auto" w:fill="FFFFFF"/>
        <w:spacing w:after="0" w:line="240" w:lineRule="auto"/>
        <w:ind w:firstLine="420"/>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Далее стоки проходят через решётки, где улавливаются крупные отбросы (примеси), и поступают на горизонтальные песколовки с круговым движением воды. На песколовках происходит выделение из сточной воды тяжёлых минеральных частиц, главным образом песка.</w:t>
      </w:r>
    </w:p>
    <w:p w14:paraId="55481160" w14:textId="77777777" w:rsidR="00C61042" w:rsidRPr="00C61042" w:rsidRDefault="00C61042" w:rsidP="00194BC1">
      <w:pPr>
        <w:shd w:val="clear" w:color="auto" w:fill="FFFFFF"/>
        <w:spacing w:after="0" w:line="240" w:lineRule="auto"/>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Песок из песколовок гидроэлеватором направляется по </w:t>
      </w:r>
      <w:proofErr w:type="spellStart"/>
      <w:r w:rsidRPr="00C61042">
        <w:rPr>
          <w:rFonts w:ascii="Times New Roman" w:eastAsia="Times New Roman" w:hAnsi="Times New Roman" w:cs="Times New Roman"/>
          <w:color w:val="000000" w:themeColor="text1"/>
          <w:spacing w:val="8"/>
          <w:sz w:val="28"/>
          <w:szCs w:val="28"/>
          <w:lang w:eastAsia="ru-RU"/>
        </w:rPr>
        <w:t>пескопроводу</w:t>
      </w:r>
      <w:proofErr w:type="spellEnd"/>
      <w:r w:rsidRPr="00C61042">
        <w:rPr>
          <w:rFonts w:ascii="Times New Roman" w:eastAsia="Times New Roman" w:hAnsi="Times New Roman" w:cs="Times New Roman"/>
          <w:color w:val="000000" w:themeColor="text1"/>
          <w:spacing w:val="8"/>
          <w:sz w:val="28"/>
          <w:szCs w:val="28"/>
          <w:lang w:eastAsia="ru-RU"/>
        </w:rPr>
        <w:t xml:space="preserve"> на обезвоживание в </w:t>
      </w:r>
      <w:proofErr w:type="spellStart"/>
      <w:r w:rsidRPr="00C61042">
        <w:rPr>
          <w:rFonts w:ascii="Times New Roman" w:eastAsia="Times New Roman" w:hAnsi="Times New Roman" w:cs="Times New Roman"/>
          <w:color w:val="000000" w:themeColor="text1"/>
          <w:spacing w:val="8"/>
          <w:sz w:val="28"/>
          <w:szCs w:val="28"/>
          <w:lang w:eastAsia="ru-RU"/>
        </w:rPr>
        <w:t>песковые</w:t>
      </w:r>
      <w:proofErr w:type="spellEnd"/>
      <w:r w:rsidRPr="00C61042">
        <w:rPr>
          <w:rFonts w:ascii="Times New Roman" w:eastAsia="Times New Roman" w:hAnsi="Times New Roman" w:cs="Times New Roman"/>
          <w:color w:val="000000" w:themeColor="text1"/>
          <w:spacing w:val="8"/>
          <w:sz w:val="28"/>
          <w:szCs w:val="28"/>
          <w:lang w:eastAsia="ru-RU"/>
        </w:rPr>
        <w:t xml:space="preserve"> бункера и оттуда вывозится на автосамосвалах в специально отведённое место. Отделяющаяся, в процессе обезвоживания песка, вода из бункеров подаётся на повторную очистку.</w:t>
      </w:r>
    </w:p>
    <w:p w14:paraId="48CF82D1" w14:textId="77777777" w:rsidR="00C61042" w:rsidRPr="00C61042" w:rsidRDefault="00C61042" w:rsidP="00194BC1">
      <w:pPr>
        <w:shd w:val="clear" w:color="auto" w:fill="FFFFFF"/>
        <w:spacing w:after="0" w:line="240" w:lineRule="auto"/>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После песколовок сточная вода направляется в первичные радиальные отстойники, оборудованные скребковыми механизмами, где выпадает в осадок основная масса грубодисперсных примесей, а также производится улавливание всплывающих веществ.</w:t>
      </w:r>
    </w:p>
    <w:p w14:paraId="5BDA57D4" w14:textId="77777777" w:rsidR="00C61042" w:rsidRPr="00C61042" w:rsidRDefault="00C61042" w:rsidP="00194BC1">
      <w:pPr>
        <w:shd w:val="clear" w:color="auto" w:fill="FFFFFF"/>
        <w:spacing w:after="0" w:line="240" w:lineRule="auto"/>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После механической очистки: на решётках, песколовках, первичных отстойниках, стоки поступают в сооружения биологической очистки, представленные 2-х коридорными аэротенками-вытеснителями с пневматической аэрацией и вторичными радиальными отстойниками.</w:t>
      </w:r>
    </w:p>
    <w:p w14:paraId="626839EE" w14:textId="77777777" w:rsidR="00C61042" w:rsidRPr="00C61042" w:rsidRDefault="00C61042" w:rsidP="00194BC1">
      <w:pPr>
        <w:shd w:val="clear" w:color="auto" w:fill="FFFFFF"/>
        <w:spacing w:after="0" w:line="240" w:lineRule="auto"/>
        <w:ind w:firstLine="709"/>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В аэротенках происходит смешивание поступающих стоков с активным илом и биологическая очистка стоков.</w:t>
      </w:r>
    </w:p>
    <w:p w14:paraId="5383381A" w14:textId="77777777" w:rsidR="00C61042" w:rsidRPr="00C61042" w:rsidRDefault="00C61042" w:rsidP="00194BC1">
      <w:pPr>
        <w:shd w:val="clear" w:color="auto" w:fill="FFFFFF"/>
        <w:spacing w:after="0" w:line="240" w:lineRule="auto"/>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Воздух в систему аэрации (для поддержания жизнедеятельности активного ила и перемешивания) подаётся от воздуходувок, установленных на воздуходувной станции.</w:t>
      </w:r>
    </w:p>
    <w:p w14:paraId="6C0C12B6" w14:textId="77777777" w:rsidR="003C1CE3" w:rsidRDefault="00C61042" w:rsidP="003C1CE3">
      <w:pPr>
        <w:shd w:val="clear" w:color="auto" w:fill="FFFFFF"/>
        <w:spacing w:after="0" w:line="240" w:lineRule="auto"/>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Образующаяся иловая смесь из аэротенков направляется на вторичные радиальные отстойники, где происходит отделение активного ила от очищенных стоков. Ил из вторичных отстойников, при помощи илососов, под гидростатическим давлением, подаётся в приёмный резервуар иловой насосной станции (насосная циркуляционного ила), откуда циркуляционный ил перекачивается в аэротенки, а избыточный ил подаётся по мере прироста в первичные отстойники и (или) стабилизатор или </w:t>
      </w:r>
      <w:proofErr w:type="spellStart"/>
      <w:r w:rsidRPr="00C61042">
        <w:rPr>
          <w:rFonts w:ascii="Times New Roman" w:eastAsia="Times New Roman" w:hAnsi="Times New Roman" w:cs="Times New Roman"/>
          <w:color w:val="000000" w:themeColor="text1"/>
          <w:spacing w:val="8"/>
          <w:sz w:val="28"/>
          <w:szCs w:val="28"/>
          <w:lang w:eastAsia="ru-RU"/>
        </w:rPr>
        <w:t>илоуплотнитель</w:t>
      </w:r>
      <w:proofErr w:type="spellEnd"/>
      <w:r w:rsidRPr="00C61042">
        <w:rPr>
          <w:rFonts w:ascii="Times New Roman" w:eastAsia="Times New Roman" w:hAnsi="Times New Roman" w:cs="Times New Roman"/>
          <w:color w:val="000000" w:themeColor="text1"/>
          <w:spacing w:val="8"/>
          <w:sz w:val="28"/>
          <w:szCs w:val="28"/>
          <w:lang w:eastAsia="ru-RU"/>
        </w:rPr>
        <w:t>.</w:t>
      </w:r>
    </w:p>
    <w:p w14:paraId="2636C515" w14:textId="77777777" w:rsidR="00C61042" w:rsidRPr="00C61042" w:rsidRDefault="00C61042" w:rsidP="003C1CE3">
      <w:pPr>
        <w:shd w:val="clear" w:color="auto" w:fill="FFFFFF"/>
        <w:spacing w:after="0" w:line="240" w:lineRule="auto"/>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Осветлённая вода из вторичных отстойников поступает в контактные резервуары для дополнительного оседания взвешенных веществ и далее через рассеивающий выпуск сбрасывается в реку Каму. А осевший осадок из контактных резервуаров отводится в голову сооружений.</w:t>
      </w:r>
    </w:p>
    <w:p w14:paraId="1E337EF0" w14:textId="77777777" w:rsidR="003C1CE3" w:rsidRDefault="00C61042" w:rsidP="003C1CE3">
      <w:pPr>
        <w:shd w:val="clear" w:color="auto" w:fill="FFFFFF"/>
        <w:spacing w:after="0" w:line="240" w:lineRule="auto"/>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Образующийся осадок из первичных отстойников и избыточный активный ил насосами подаются в аэробный стабилизатор. После стабилизации осадок подается для уплотнения на </w:t>
      </w:r>
      <w:proofErr w:type="spellStart"/>
      <w:r w:rsidRPr="00C61042">
        <w:rPr>
          <w:rFonts w:ascii="Times New Roman" w:eastAsia="Times New Roman" w:hAnsi="Times New Roman" w:cs="Times New Roman"/>
          <w:color w:val="000000" w:themeColor="text1"/>
          <w:spacing w:val="8"/>
          <w:sz w:val="28"/>
          <w:szCs w:val="28"/>
          <w:lang w:eastAsia="ru-RU"/>
        </w:rPr>
        <w:t>илоуплотнитель</w:t>
      </w:r>
      <w:proofErr w:type="spellEnd"/>
      <w:r w:rsidRPr="00C61042">
        <w:rPr>
          <w:rFonts w:ascii="Times New Roman" w:eastAsia="Times New Roman" w:hAnsi="Times New Roman" w:cs="Times New Roman"/>
          <w:color w:val="000000" w:themeColor="text1"/>
          <w:spacing w:val="8"/>
          <w:sz w:val="28"/>
          <w:szCs w:val="28"/>
          <w:lang w:eastAsia="ru-RU"/>
        </w:rPr>
        <w:t xml:space="preserve"> радиального типа, оборудованный скребковым механизмом.</w:t>
      </w:r>
    </w:p>
    <w:p w14:paraId="38997B87" w14:textId="77777777" w:rsidR="00C61042" w:rsidRPr="00C61042" w:rsidRDefault="00C61042" w:rsidP="003C1CE3">
      <w:pPr>
        <w:shd w:val="clear" w:color="auto" w:fill="FFFFFF"/>
        <w:spacing w:after="0" w:line="240" w:lineRule="auto"/>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lastRenderedPageBreak/>
        <w:t>Уплотнённый осадок подаётся: на иловые поля для обезвоживания и сушки. Подсушенный осадок, вывозится на специально отведенные для этого площадки или на с/х поля в качестве удобрения.</w:t>
      </w:r>
    </w:p>
    <w:p w14:paraId="7324C8AD" w14:textId="77777777" w:rsidR="00C61042" w:rsidRPr="00C61042" w:rsidRDefault="00C61042" w:rsidP="00194BC1">
      <w:pPr>
        <w:shd w:val="clear" w:color="auto" w:fill="FFFFFF"/>
        <w:spacing w:before="150" w:after="150" w:line="240" w:lineRule="auto"/>
        <w:jc w:val="center"/>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b/>
          <w:bCs/>
          <w:color w:val="000000" w:themeColor="text1"/>
          <w:spacing w:val="8"/>
          <w:sz w:val="28"/>
          <w:szCs w:val="28"/>
          <w:lang w:eastAsia="ru-RU"/>
        </w:rPr>
        <w:t>Качество сточных вод</w:t>
      </w:r>
    </w:p>
    <w:p w14:paraId="65337E7F" w14:textId="77777777" w:rsidR="00C61042" w:rsidRPr="00C61042" w:rsidRDefault="00C61042" w:rsidP="003C1CE3">
      <w:pPr>
        <w:shd w:val="clear" w:color="auto" w:fill="FFFFFF"/>
        <w:spacing w:before="150"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Качество очищенных сточных вод, разрешённых к сбросу, регламентируется </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 xml:space="preserve">Разрешением № 03-02-008 от 10 февраля 2011 года, выданным Федеральной службой по надзору в сфере природопользования по Пермскому краю муниципальному унитарному предприятию </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Чайковский Водоканал</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 xml:space="preserve"> г. Чайковский на сброс загрязняющих веществ в окружающую среду</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 Данным разрешением устанавливается перечень и количество загрязняющих веществ в 1 м</w:t>
      </w:r>
      <w:r w:rsidRPr="00C61042">
        <w:rPr>
          <w:rFonts w:ascii="Times New Roman" w:eastAsia="Times New Roman" w:hAnsi="Times New Roman" w:cs="Times New Roman"/>
          <w:color w:val="000000" w:themeColor="text1"/>
          <w:spacing w:val="8"/>
          <w:sz w:val="28"/>
          <w:szCs w:val="28"/>
          <w:vertAlign w:val="superscript"/>
          <w:lang w:eastAsia="ru-RU"/>
        </w:rPr>
        <w:t>3</w:t>
      </w:r>
      <w:r w:rsidRPr="00C61042">
        <w:rPr>
          <w:rFonts w:ascii="Times New Roman" w:eastAsia="Times New Roman" w:hAnsi="Times New Roman" w:cs="Times New Roman"/>
          <w:color w:val="000000" w:themeColor="text1"/>
          <w:spacing w:val="8"/>
          <w:sz w:val="28"/>
          <w:szCs w:val="28"/>
          <w:lang w:eastAsia="ru-RU"/>
        </w:rPr>
        <w:t xml:space="preserve"> сточных вод, разрешенных к сбросу по выпуску с канализационных очистных сооружений, принадлежащих МУП </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Чайковский Водоканал</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w:t>
      </w:r>
    </w:p>
    <w:p w14:paraId="0388AC7A" w14:textId="77777777" w:rsidR="00C61042" w:rsidRPr="00C61042" w:rsidRDefault="00C61042" w:rsidP="003C1CE3">
      <w:pPr>
        <w:shd w:val="clear" w:color="auto" w:fill="FFFFFF"/>
        <w:spacing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Контроль качества очищенных сточных вод ведётся по </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Программе производственного контроля за соблюдением санитарных правил и выполнением санитарно-противоэпидемиологических профилактических мероприятий при производстве хозяйственно-питьевого водоснабжения и водоотведения сточных вод</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 согласованной с Южным территориальным отделом ТУ Роспотребнадзора по Пермскому краю.</w:t>
      </w:r>
    </w:p>
    <w:p w14:paraId="2D4D6BBC" w14:textId="77777777" w:rsidR="00C61042" w:rsidRPr="00C61042" w:rsidRDefault="00C61042" w:rsidP="003C1CE3">
      <w:pPr>
        <w:shd w:val="clear" w:color="auto" w:fill="FFFFFF"/>
        <w:spacing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Контроль качества осуществляет Центральная аналитическая лаборатория – аттестат аккредитации испытательной лаборатории (центра) в системе аккредитации аналитических лабораторий (центров) № RA.RU.516283 от 23 июля 2015 г. Задачей лаборатории является проведение количественного химического анализа сточной воды, воды природной поверхностной до и после точки сброса. Контроль ведется в соответствии с требованиями  СанПиН 1.2.3685-21 «Гигиенические нормативы и к обеспечению безопасности и (или) безвредности для человека факторов среды обитания» и СанПиН 2.1.3684-21 </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194BC1">
        <w:rPr>
          <w:rFonts w:ascii="Times New Roman" w:eastAsia="Times New Roman" w:hAnsi="Times New Roman" w:cs="Times New Roman"/>
          <w:color w:val="000000" w:themeColor="text1"/>
          <w:spacing w:val="8"/>
          <w:sz w:val="28"/>
          <w:szCs w:val="28"/>
          <w:lang w:eastAsia="ru-RU"/>
        </w:rPr>
        <w:t>»</w:t>
      </w:r>
      <w:r w:rsidRPr="00C61042">
        <w:rPr>
          <w:rFonts w:ascii="Times New Roman" w:eastAsia="Times New Roman" w:hAnsi="Times New Roman" w:cs="Times New Roman"/>
          <w:color w:val="000000" w:themeColor="text1"/>
          <w:spacing w:val="8"/>
          <w:sz w:val="28"/>
          <w:szCs w:val="28"/>
          <w:lang w:eastAsia="ru-RU"/>
        </w:rPr>
        <w:t>.</w:t>
      </w:r>
    </w:p>
    <w:p w14:paraId="0E2AD39B" w14:textId="77777777" w:rsidR="00C61042" w:rsidRPr="00C61042" w:rsidRDefault="00C61042" w:rsidP="003C1CE3">
      <w:pPr>
        <w:shd w:val="clear" w:color="auto" w:fill="FFFFFF"/>
        <w:spacing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 xml:space="preserve">Центральная аналитическая лаборатория ведет анализ сточных вод по более, чем 20 показателям, анализы выполняются по </w:t>
      </w:r>
      <w:proofErr w:type="spellStart"/>
      <w:r w:rsidRPr="00C61042">
        <w:rPr>
          <w:rFonts w:ascii="Times New Roman" w:eastAsia="Times New Roman" w:hAnsi="Times New Roman" w:cs="Times New Roman"/>
          <w:color w:val="000000" w:themeColor="text1"/>
          <w:spacing w:val="8"/>
          <w:sz w:val="28"/>
          <w:szCs w:val="28"/>
          <w:lang w:eastAsia="ru-RU"/>
        </w:rPr>
        <w:t>метрологически</w:t>
      </w:r>
      <w:proofErr w:type="spellEnd"/>
      <w:r w:rsidRPr="00C61042">
        <w:rPr>
          <w:rFonts w:ascii="Times New Roman" w:eastAsia="Times New Roman" w:hAnsi="Times New Roman" w:cs="Times New Roman"/>
          <w:color w:val="000000" w:themeColor="text1"/>
          <w:spacing w:val="8"/>
          <w:sz w:val="28"/>
          <w:szCs w:val="28"/>
          <w:lang w:eastAsia="ru-RU"/>
        </w:rPr>
        <w:t xml:space="preserve"> аттестованным методикам, с учетом специфики выполняемых работ. </w:t>
      </w:r>
      <w:r w:rsidRPr="00C61042">
        <w:rPr>
          <w:rFonts w:ascii="Times New Roman" w:eastAsia="Times New Roman" w:hAnsi="Times New Roman" w:cs="Times New Roman"/>
          <w:color w:val="000000" w:themeColor="text1"/>
          <w:spacing w:val="8"/>
          <w:sz w:val="28"/>
          <w:szCs w:val="28"/>
          <w:lang w:eastAsia="ru-RU"/>
        </w:rPr>
        <w:lastRenderedPageBreak/>
        <w:t>Центральная аналитическая лаборатория оснащена современным оборудованием, все работы выполняет квалифицированный персонал. Постоянно проводится мониторинг качества природной воды в р. Кама до и после выпуска очищенных сточных вод.</w:t>
      </w:r>
    </w:p>
    <w:p w14:paraId="1C049FA7" w14:textId="77777777" w:rsidR="003C1CE3" w:rsidRDefault="00C61042" w:rsidP="003C1CE3">
      <w:pPr>
        <w:shd w:val="clear" w:color="auto" w:fill="FFFFFF"/>
        <w:spacing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На всём протяжении процесса очистки сточных вод проводится оценка стабильности технологических процессов на очистных сооружениях. В случае необходимости вносятся корректирующие изменения в работу оборудования очистных сооружений.</w:t>
      </w:r>
    </w:p>
    <w:p w14:paraId="572D050F" w14:textId="5ACD3BA1" w:rsidR="00D7580A" w:rsidRPr="001A20C8" w:rsidRDefault="00C61042" w:rsidP="001A20C8">
      <w:pPr>
        <w:shd w:val="clear" w:color="auto" w:fill="FFFFFF"/>
        <w:spacing w:after="0"/>
        <w:ind w:firstLine="708"/>
        <w:jc w:val="both"/>
        <w:rPr>
          <w:rFonts w:ascii="Times New Roman" w:eastAsia="Times New Roman" w:hAnsi="Times New Roman" w:cs="Times New Roman"/>
          <w:color w:val="000000" w:themeColor="text1"/>
          <w:spacing w:val="8"/>
          <w:sz w:val="28"/>
          <w:szCs w:val="28"/>
          <w:lang w:eastAsia="ru-RU"/>
        </w:rPr>
      </w:pPr>
      <w:r w:rsidRPr="00C61042">
        <w:rPr>
          <w:rFonts w:ascii="Times New Roman" w:eastAsia="Times New Roman" w:hAnsi="Times New Roman" w:cs="Times New Roman"/>
          <w:color w:val="000000" w:themeColor="text1"/>
          <w:spacing w:val="8"/>
          <w:sz w:val="28"/>
          <w:szCs w:val="28"/>
          <w:lang w:eastAsia="ru-RU"/>
        </w:rPr>
        <w:t>Регулярно проводятся работы по анализу качества сточных вод, сбрасываемых абонентами в канализационные сети МУП “Чайковский Водоканал”. К абонентам, допустившим сверхнормативные сбросы загрязняющих веществ в канализационную сеть, применяются санкции согласно Постановлению Администрации города Чайковского об утверждении “Правил приема сточных вод и загрязняющих веществ в систему канализации г. Чайковского” и “Порядка взимания платы за сброс сточных вод и загрязняющих веществ в систему канализации г. Чайковского” от 22.10.2004 №3359.</w:t>
      </w:r>
    </w:p>
    <w:p w14:paraId="0AECB763" w14:textId="77777777" w:rsidR="004B089B" w:rsidRDefault="004B089B" w:rsidP="004B7753">
      <w:pPr>
        <w:spacing w:after="0" w:line="360" w:lineRule="exact"/>
        <w:jc w:val="both"/>
        <w:rPr>
          <w:rFonts w:ascii="Times New Roman" w:hAnsi="Times New Roman" w:cs="Times New Roman"/>
          <w:b/>
          <w:sz w:val="28"/>
          <w:szCs w:val="28"/>
        </w:rPr>
      </w:pPr>
    </w:p>
    <w:p w14:paraId="36440CE9" w14:textId="6C88CD22" w:rsidR="004B7753" w:rsidRDefault="004B7753" w:rsidP="008311B1">
      <w:pPr>
        <w:spacing w:after="0" w:line="360" w:lineRule="exact"/>
        <w:jc w:val="center"/>
        <w:rPr>
          <w:rFonts w:ascii="Times New Roman" w:hAnsi="Times New Roman" w:cs="Times New Roman"/>
          <w:b/>
          <w:sz w:val="28"/>
          <w:szCs w:val="28"/>
        </w:rPr>
      </w:pPr>
      <w:r>
        <w:rPr>
          <w:rFonts w:ascii="Times New Roman" w:hAnsi="Times New Roman" w:cs="Times New Roman"/>
          <w:b/>
          <w:sz w:val="28"/>
          <w:szCs w:val="28"/>
        </w:rPr>
        <w:t>4.3. Отходы производства и потребления</w:t>
      </w:r>
    </w:p>
    <w:p w14:paraId="573276CE" w14:textId="7DB9CAF6" w:rsidR="009822FB" w:rsidRPr="009822FB" w:rsidRDefault="009822FB" w:rsidP="008311B1">
      <w:pPr>
        <w:spacing w:after="0" w:line="360" w:lineRule="exact"/>
        <w:jc w:val="center"/>
        <w:rPr>
          <w:rFonts w:cstheme="minorHAnsi"/>
          <w:b/>
          <w:color w:val="808080" w:themeColor="background1" w:themeShade="80"/>
          <w:sz w:val="18"/>
          <w:szCs w:val="18"/>
        </w:rPr>
      </w:pPr>
      <w:r>
        <w:rPr>
          <w:rFonts w:eastAsia="Times New Roman" w:cstheme="minorHAnsi"/>
          <w:i/>
          <w:color w:val="808080" w:themeColor="background1" w:themeShade="80"/>
          <w:sz w:val="18"/>
          <w:szCs w:val="18"/>
          <w:lang w:eastAsia="ru-RU"/>
        </w:rPr>
        <w:t>(</w:t>
      </w:r>
      <w:r w:rsidRPr="009822FB">
        <w:rPr>
          <w:rFonts w:eastAsia="Times New Roman" w:cstheme="minorHAnsi"/>
          <w:i/>
          <w:color w:val="808080" w:themeColor="background1" w:themeShade="80"/>
          <w:sz w:val="18"/>
          <w:szCs w:val="18"/>
          <w:lang w:eastAsia="ru-RU"/>
        </w:rPr>
        <w:t xml:space="preserve">по материалам </w:t>
      </w:r>
      <w:hyperlink r:id="rId31" w:history="1">
        <w:r w:rsidRPr="009822FB">
          <w:rPr>
            <w:rFonts w:eastAsia="Times New Roman" w:cstheme="minorHAnsi"/>
            <w:i/>
            <w:color w:val="808080" w:themeColor="background1" w:themeShade="80"/>
            <w:sz w:val="18"/>
            <w:szCs w:val="18"/>
            <w:lang w:eastAsia="ru-RU"/>
          </w:rPr>
          <w:t>Западно-Уральского межрегионального управления Федеральной службы по надзору в сфере природопользования</w:t>
        </w:r>
        <w:r w:rsidRPr="009822FB">
          <w:rPr>
            <w:rFonts w:eastAsia="Times New Roman" w:cstheme="minorHAnsi"/>
            <w:bCs/>
            <w:color w:val="808080" w:themeColor="background1" w:themeShade="80"/>
            <w:sz w:val="18"/>
            <w:szCs w:val="18"/>
            <w:lang w:eastAsia="ru-RU"/>
          </w:rPr>
          <w:t xml:space="preserve"> </w:t>
        </w:r>
      </w:hyperlink>
      <w:r>
        <w:rPr>
          <w:rFonts w:eastAsia="Times New Roman" w:cstheme="minorHAnsi"/>
          <w:bCs/>
          <w:color w:val="808080" w:themeColor="background1" w:themeShade="80"/>
          <w:sz w:val="18"/>
          <w:szCs w:val="18"/>
          <w:lang w:eastAsia="ru-RU"/>
        </w:rPr>
        <w:t>)</w:t>
      </w:r>
    </w:p>
    <w:p w14:paraId="6BB0061B" w14:textId="77777777" w:rsidR="004B7753" w:rsidRDefault="004B7753" w:rsidP="004B7753">
      <w:pPr>
        <w:spacing w:after="0" w:line="360" w:lineRule="exact"/>
        <w:ind w:firstLine="709"/>
        <w:jc w:val="both"/>
        <w:rPr>
          <w:rFonts w:ascii="Times New Roman" w:hAnsi="Times New Roman" w:cs="Times New Roman"/>
          <w:sz w:val="28"/>
          <w:szCs w:val="28"/>
        </w:rPr>
      </w:pPr>
    </w:p>
    <w:p w14:paraId="5AE7343D" w14:textId="72039944" w:rsidR="004B089B" w:rsidRPr="00ED038F" w:rsidRDefault="00B95180" w:rsidP="00473E65">
      <w:pPr>
        <w:spacing w:after="0" w:line="360" w:lineRule="exact"/>
        <w:ind w:firstLine="708"/>
        <w:jc w:val="both"/>
        <w:rPr>
          <w:rFonts w:ascii="Times New Roman" w:eastAsia="Calibri" w:hAnsi="Times New Roman" w:cs="Times New Roman"/>
          <w:sz w:val="28"/>
          <w:szCs w:val="28"/>
        </w:rPr>
      </w:pPr>
      <w:r w:rsidRPr="00ED038F">
        <w:rPr>
          <w:rFonts w:ascii="Times New Roman" w:eastAsia="Calibri" w:hAnsi="Times New Roman" w:cs="Times New Roman"/>
          <w:sz w:val="28"/>
          <w:szCs w:val="28"/>
        </w:rPr>
        <w:t xml:space="preserve">На территории </w:t>
      </w:r>
      <w:r w:rsidR="00A3081D" w:rsidRPr="00ED038F">
        <w:rPr>
          <w:rFonts w:ascii="Times New Roman" w:eastAsia="Calibri" w:hAnsi="Times New Roman" w:cs="Times New Roman"/>
          <w:sz w:val="28"/>
          <w:szCs w:val="28"/>
        </w:rPr>
        <w:t xml:space="preserve">Пермского края </w:t>
      </w:r>
      <w:r w:rsidRPr="00ED038F">
        <w:rPr>
          <w:rFonts w:ascii="Times New Roman" w:eastAsia="Calibri" w:hAnsi="Times New Roman" w:cs="Times New Roman"/>
          <w:sz w:val="28"/>
          <w:szCs w:val="28"/>
        </w:rPr>
        <w:t xml:space="preserve"> </w:t>
      </w:r>
      <w:r w:rsidR="00473E65" w:rsidRPr="00ED038F">
        <w:rPr>
          <w:rFonts w:ascii="Times New Roman" w:eastAsia="Calibri" w:hAnsi="Times New Roman" w:cs="Times New Roman"/>
          <w:sz w:val="28"/>
          <w:szCs w:val="28"/>
        </w:rPr>
        <w:t xml:space="preserve">Согласно Территориальной схеме обращения с отходами в Пермском крае, утвержденной Приказом Министерства строительства и жилищно-коммунального хозяйства Пермского края от 9 декабря 2016 г. № СЭД-35-01-12-503, на территории Чайковского городского округа </w:t>
      </w:r>
      <w:r w:rsidR="00A869C3">
        <w:rPr>
          <w:rFonts w:ascii="Times New Roman" w:eastAsia="Calibri" w:hAnsi="Times New Roman" w:cs="Times New Roman"/>
          <w:sz w:val="28"/>
          <w:szCs w:val="28"/>
        </w:rPr>
        <w:t xml:space="preserve">введена в эксплуатацию </w:t>
      </w:r>
      <w:r w:rsidR="00473E65" w:rsidRPr="00ED038F">
        <w:rPr>
          <w:rFonts w:ascii="Times New Roman" w:eastAsia="Calibri" w:hAnsi="Times New Roman" w:cs="Times New Roman"/>
          <w:sz w:val="28"/>
          <w:szCs w:val="28"/>
        </w:rPr>
        <w:t xml:space="preserve"> мусоросортировочн</w:t>
      </w:r>
      <w:r w:rsidR="00A869C3">
        <w:rPr>
          <w:rFonts w:ascii="Times New Roman" w:eastAsia="Calibri" w:hAnsi="Times New Roman" w:cs="Times New Roman"/>
          <w:sz w:val="28"/>
          <w:szCs w:val="28"/>
        </w:rPr>
        <w:t>ая</w:t>
      </w:r>
      <w:r w:rsidR="00473E65" w:rsidRPr="00ED038F">
        <w:rPr>
          <w:rFonts w:ascii="Times New Roman" w:eastAsia="Calibri" w:hAnsi="Times New Roman" w:cs="Times New Roman"/>
          <w:sz w:val="28"/>
          <w:szCs w:val="28"/>
        </w:rPr>
        <w:t xml:space="preserve"> станци</w:t>
      </w:r>
      <w:r w:rsidR="00A869C3">
        <w:rPr>
          <w:rFonts w:ascii="Times New Roman" w:eastAsia="Calibri" w:hAnsi="Times New Roman" w:cs="Times New Roman"/>
          <w:sz w:val="28"/>
          <w:szCs w:val="28"/>
        </w:rPr>
        <w:t>я</w:t>
      </w:r>
      <w:r w:rsidR="00473E65" w:rsidRPr="00ED038F">
        <w:rPr>
          <w:rFonts w:ascii="Times New Roman" w:eastAsia="Calibri" w:hAnsi="Times New Roman" w:cs="Times New Roman"/>
          <w:sz w:val="28"/>
          <w:szCs w:val="28"/>
        </w:rPr>
        <w:t xml:space="preserve"> по адресу: Пермский край, г. Чайковский, Ольховское сельское поселение, территория «</w:t>
      </w:r>
      <w:proofErr w:type="spellStart"/>
      <w:r w:rsidR="00473E65" w:rsidRPr="00ED038F">
        <w:rPr>
          <w:rFonts w:ascii="Times New Roman" w:eastAsia="Calibri" w:hAnsi="Times New Roman" w:cs="Times New Roman"/>
          <w:sz w:val="28"/>
          <w:szCs w:val="28"/>
        </w:rPr>
        <w:t>Уралхиммонтаж</w:t>
      </w:r>
      <w:proofErr w:type="spellEnd"/>
      <w:r w:rsidR="00473E65" w:rsidRPr="00ED038F">
        <w:rPr>
          <w:rFonts w:ascii="Times New Roman" w:eastAsia="Calibri" w:hAnsi="Times New Roman" w:cs="Times New Roman"/>
          <w:sz w:val="28"/>
          <w:szCs w:val="28"/>
        </w:rPr>
        <w:t>», промплощадка № 3 (кадастровый номер земельного участка 59:12:</w:t>
      </w:r>
      <w:r w:rsidR="004B089B" w:rsidRPr="00ED038F">
        <w:rPr>
          <w:rFonts w:ascii="Times New Roman" w:eastAsia="Calibri" w:hAnsi="Times New Roman" w:cs="Times New Roman"/>
          <w:sz w:val="28"/>
          <w:szCs w:val="28"/>
        </w:rPr>
        <w:t>0810101:723).</w:t>
      </w:r>
    </w:p>
    <w:p w14:paraId="72CC00DE" w14:textId="41040BD9" w:rsidR="00473E65" w:rsidRDefault="00473E65" w:rsidP="00473E65">
      <w:pPr>
        <w:spacing w:after="0" w:line="360" w:lineRule="exact"/>
        <w:ind w:firstLine="708"/>
        <w:jc w:val="both"/>
        <w:rPr>
          <w:rFonts w:ascii="Times New Roman" w:eastAsia="Calibri" w:hAnsi="Times New Roman" w:cs="Times New Roman"/>
          <w:sz w:val="28"/>
          <w:szCs w:val="28"/>
        </w:rPr>
      </w:pPr>
      <w:r w:rsidRPr="00ED038F">
        <w:rPr>
          <w:rFonts w:ascii="Times New Roman" w:eastAsia="Calibri" w:hAnsi="Times New Roman" w:cs="Times New Roman"/>
          <w:sz w:val="28"/>
          <w:szCs w:val="28"/>
        </w:rPr>
        <w:t>Твердые коммунальные отходы с территории Чайковского городского округа размещаются на полигоне в п. Светлый (г. Оса).</w:t>
      </w:r>
      <w:r w:rsidR="00B95180" w:rsidRPr="00ED038F">
        <w:rPr>
          <w:rFonts w:ascii="Times New Roman" w:eastAsia="Calibri" w:hAnsi="Times New Roman" w:cs="Times New Roman"/>
          <w:sz w:val="28"/>
          <w:szCs w:val="28"/>
        </w:rPr>
        <w:t xml:space="preserve"> </w:t>
      </w:r>
      <w:r w:rsidR="008311B1" w:rsidRPr="00ED038F">
        <w:rPr>
          <w:rFonts w:ascii="Times New Roman" w:eastAsia="Calibri" w:hAnsi="Times New Roman" w:cs="Times New Roman"/>
          <w:sz w:val="28"/>
          <w:szCs w:val="28"/>
        </w:rPr>
        <w:t xml:space="preserve">Оператором по обращению с твердыми коммунальными отходами ИП </w:t>
      </w:r>
      <w:proofErr w:type="spellStart"/>
      <w:r w:rsidR="008311B1" w:rsidRPr="00ED038F">
        <w:rPr>
          <w:rFonts w:ascii="Times New Roman" w:eastAsia="Calibri" w:hAnsi="Times New Roman" w:cs="Times New Roman"/>
          <w:sz w:val="28"/>
          <w:szCs w:val="28"/>
        </w:rPr>
        <w:t>Хозяшевой</w:t>
      </w:r>
      <w:proofErr w:type="spellEnd"/>
      <w:r w:rsidR="008311B1" w:rsidRPr="00ED038F">
        <w:rPr>
          <w:rFonts w:ascii="Times New Roman" w:eastAsia="Calibri" w:hAnsi="Times New Roman" w:cs="Times New Roman"/>
          <w:sz w:val="28"/>
          <w:szCs w:val="28"/>
        </w:rPr>
        <w:t xml:space="preserve"> Т.А. </w:t>
      </w:r>
    </w:p>
    <w:p w14:paraId="0A03EAAA" w14:textId="534753A1" w:rsidR="009822FB" w:rsidRDefault="009822FB" w:rsidP="00473E65">
      <w:pPr>
        <w:spacing w:after="0" w:line="360" w:lineRule="exact"/>
        <w:ind w:firstLine="708"/>
        <w:jc w:val="both"/>
        <w:rPr>
          <w:rFonts w:ascii="Times New Roman" w:eastAsia="Calibri" w:hAnsi="Times New Roman" w:cs="Times New Roman"/>
          <w:sz w:val="28"/>
          <w:szCs w:val="28"/>
        </w:rPr>
      </w:pPr>
    </w:p>
    <w:p w14:paraId="7260327C" w14:textId="6F7DA792" w:rsidR="001A087E" w:rsidRDefault="001A087E" w:rsidP="00473E65">
      <w:pPr>
        <w:spacing w:after="0" w:line="360" w:lineRule="exact"/>
        <w:ind w:firstLine="708"/>
        <w:jc w:val="both"/>
        <w:rPr>
          <w:rFonts w:ascii="Times New Roman" w:eastAsia="Calibri" w:hAnsi="Times New Roman" w:cs="Times New Roman"/>
          <w:sz w:val="28"/>
          <w:szCs w:val="28"/>
        </w:rPr>
      </w:pPr>
    </w:p>
    <w:p w14:paraId="429274DD" w14:textId="079A20A0" w:rsidR="001A087E" w:rsidRDefault="001A087E" w:rsidP="00473E65">
      <w:pPr>
        <w:spacing w:after="0" w:line="360" w:lineRule="exact"/>
        <w:ind w:firstLine="708"/>
        <w:jc w:val="both"/>
        <w:rPr>
          <w:rFonts w:ascii="Times New Roman" w:eastAsia="Calibri" w:hAnsi="Times New Roman" w:cs="Times New Roman"/>
          <w:sz w:val="28"/>
          <w:szCs w:val="28"/>
        </w:rPr>
      </w:pPr>
    </w:p>
    <w:p w14:paraId="3EE2418A" w14:textId="08F91371" w:rsidR="001A087E" w:rsidRDefault="001A087E" w:rsidP="00473E65">
      <w:pPr>
        <w:spacing w:after="0" w:line="360" w:lineRule="exact"/>
        <w:ind w:firstLine="708"/>
        <w:jc w:val="both"/>
        <w:rPr>
          <w:rFonts w:ascii="Times New Roman" w:eastAsia="Calibri" w:hAnsi="Times New Roman" w:cs="Times New Roman"/>
          <w:sz w:val="28"/>
          <w:szCs w:val="28"/>
        </w:rPr>
      </w:pPr>
    </w:p>
    <w:p w14:paraId="566B9464" w14:textId="77777777" w:rsidR="001A087E" w:rsidRDefault="001A087E" w:rsidP="00473E65">
      <w:pPr>
        <w:spacing w:after="0" w:line="360" w:lineRule="exact"/>
        <w:ind w:firstLine="708"/>
        <w:jc w:val="both"/>
        <w:rPr>
          <w:rFonts w:ascii="Times New Roman" w:eastAsia="Calibri" w:hAnsi="Times New Roman" w:cs="Times New Roman"/>
          <w:sz w:val="28"/>
          <w:szCs w:val="28"/>
        </w:rPr>
      </w:pPr>
    </w:p>
    <w:p w14:paraId="6F69384C" w14:textId="77777777" w:rsidR="009822FB" w:rsidRPr="00385FBF" w:rsidRDefault="009822FB" w:rsidP="009822FB">
      <w:pPr>
        <w:spacing w:after="0" w:line="240" w:lineRule="auto"/>
        <w:ind w:firstLine="709"/>
        <w:jc w:val="both"/>
        <w:rPr>
          <w:rFonts w:ascii="Times New Roman" w:eastAsia="Times New Roman" w:hAnsi="Times New Roman"/>
          <w:b/>
          <w:sz w:val="28"/>
          <w:lang w:eastAsia="ru-RU"/>
        </w:rPr>
      </w:pPr>
      <w:r w:rsidRPr="00385FBF">
        <w:rPr>
          <w:rFonts w:ascii="Times New Roman" w:eastAsia="Times New Roman" w:hAnsi="Times New Roman"/>
          <w:b/>
          <w:sz w:val="28"/>
          <w:lang w:eastAsia="ru-RU"/>
        </w:rPr>
        <w:lastRenderedPageBreak/>
        <w:t>Информация об организациях края, занимающихся утилизацией отходов производства и потребления в Пермском крае</w:t>
      </w:r>
    </w:p>
    <w:p w14:paraId="32A1BB83" w14:textId="77777777" w:rsidR="009822FB" w:rsidRPr="00385FBF" w:rsidRDefault="009822FB" w:rsidP="009822FB">
      <w:pPr>
        <w:spacing w:after="0" w:line="240" w:lineRule="auto"/>
        <w:jc w:val="center"/>
        <w:rPr>
          <w:rFonts w:ascii="Times New Roman" w:eastAsia="Times New Roman" w:hAnsi="Times New Roman"/>
          <w:color w:val="FF0000"/>
          <w:lang w:eastAsia="ru-RU"/>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3260"/>
      </w:tblGrid>
      <w:tr w:rsidR="009822FB" w:rsidRPr="00385FBF" w14:paraId="53B851DA" w14:textId="77777777" w:rsidTr="0021197E">
        <w:tc>
          <w:tcPr>
            <w:tcW w:w="675" w:type="dxa"/>
            <w:shd w:val="clear" w:color="auto" w:fill="auto"/>
            <w:vAlign w:val="center"/>
          </w:tcPr>
          <w:p w14:paraId="01A36CD5" w14:textId="77777777" w:rsidR="009822FB" w:rsidRPr="00385FBF" w:rsidRDefault="009822FB" w:rsidP="0021197E">
            <w:pPr>
              <w:spacing w:after="0" w:line="240" w:lineRule="auto"/>
              <w:jc w:val="center"/>
              <w:rPr>
                <w:rFonts w:ascii="Times New Roman" w:eastAsia="Times New Roman" w:hAnsi="Times New Roman"/>
                <w:sz w:val="24"/>
                <w:szCs w:val="28"/>
                <w:lang w:eastAsia="ru-RU"/>
              </w:rPr>
            </w:pPr>
            <w:r w:rsidRPr="00385FBF">
              <w:rPr>
                <w:rFonts w:ascii="Times New Roman" w:eastAsia="Times New Roman" w:hAnsi="Times New Roman"/>
                <w:sz w:val="24"/>
                <w:szCs w:val="28"/>
                <w:lang w:eastAsia="ru-RU"/>
              </w:rPr>
              <w:t>№ п/п</w:t>
            </w:r>
          </w:p>
        </w:tc>
        <w:tc>
          <w:tcPr>
            <w:tcW w:w="5705" w:type="dxa"/>
            <w:shd w:val="clear" w:color="auto" w:fill="auto"/>
            <w:vAlign w:val="center"/>
          </w:tcPr>
          <w:p w14:paraId="7592CB7E" w14:textId="77777777" w:rsidR="009822FB" w:rsidRPr="00385FBF" w:rsidRDefault="009822FB" w:rsidP="0021197E">
            <w:pPr>
              <w:spacing w:after="0" w:line="240" w:lineRule="auto"/>
              <w:jc w:val="center"/>
              <w:rPr>
                <w:rFonts w:ascii="Times New Roman" w:eastAsia="Times New Roman" w:hAnsi="Times New Roman"/>
                <w:sz w:val="24"/>
                <w:szCs w:val="28"/>
                <w:lang w:eastAsia="ru-RU"/>
              </w:rPr>
            </w:pPr>
            <w:r w:rsidRPr="00385FBF">
              <w:rPr>
                <w:rFonts w:ascii="Times New Roman" w:eastAsia="Times New Roman" w:hAnsi="Times New Roman"/>
                <w:sz w:val="24"/>
                <w:szCs w:val="28"/>
                <w:lang w:eastAsia="ru-RU"/>
              </w:rPr>
              <w:t>Наименование организации</w:t>
            </w:r>
          </w:p>
        </w:tc>
        <w:tc>
          <w:tcPr>
            <w:tcW w:w="3260" w:type="dxa"/>
            <w:shd w:val="clear" w:color="auto" w:fill="auto"/>
            <w:vAlign w:val="center"/>
          </w:tcPr>
          <w:p w14:paraId="1B958FBF" w14:textId="77777777" w:rsidR="009822FB" w:rsidRPr="00385FBF" w:rsidRDefault="009822FB" w:rsidP="0021197E">
            <w:pPr>
              <w:spacing w:after="0" w:line="240" w:lineRule="auto"/>
              <w:jc w:val="center"/>
              <w:rPr>
                <w:rFonts w:ascii="Times New Roman" w:eastAsia="Times New Roman" w:hAnsi="Times New Roman"/>
                <w:sz w:val="24"/>
                <w:szCs w:val="28"/>
                <w:lang w:eastAsia="ru-RU"/>
              </w:rPr>
            </w:pPr>
            <w:r w:rsidRPr="00385FBF">
              <w:rPr>
                <w:rFonts w:ascii="Times New Roman" w:eastAsia="Times New Roman" w:hAnsi="Times New Roman"/>
                <w:sz w:val="24"/>
                <w:szCs w:val="28"/>
                <w:lang w:eastAsia="ru-RU"/>
              </w:rPr>
              <w:t>Утилизируемые виды отходов производства и потребления</w:t>
            </w:r>
          </w:p>
        </w:tc>
      </w:tr>
      <w:tr w:rsidR="009822FB" w:rsidRPr="00385FBF" w14:paraId="0B62BFB6" w14:textId="77777777" w:rsidTr="0021197E">
        <w:tc>
          <w:tcPr>
            <w:tcW w:w="675" w:type="dxa"/>
            <w:shd w:val="clear" w:color="auto" w:fill="auto"/>
            <w:vAlign w:val="center"/>
          </w:tcPr>
          <w:p w14:paraId="6128EC43"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1</w:t>
            </w:r>
          </w:p>
        </w:tc>
        <w:tc>
          <w:tcPr>
            <w:tcW w:w="5705" w:type="dxa"/>
            <w:shd w:val="clear" w:color="auto" w:fill="auto"/>
            <w:vAlign w:val="center"/>
          </w:tcPr>
          <w:p w14:paraId="79FCBEE5"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«ЭКОШИНА»</w:t>
            </w:r>
          </w:p>
          <w:p w14:paraId="7034615B"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5920027845)</w:t>
            </w:r>
          </w:p>
        </w:tc>
        <w:tc>
          <w:tcPr>
            <w:tcW w:w="3260" w:type="dxa"/>
            <w:shd w:val="clear" w:color="auto" w:fill="auto"/>
            <w:vAlign w:val="center"/>
          </w:tcPr>
          <w:p w14:paraId="2487DE2A"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резинотехнических изделий</w:t>
            </w:r>
          </w:p>
        </w:tc>
      </w:tr>
      <w:tr w:rsidR="009822FB" w:rsidRPr="00385FBF" w14:paraId="5C3E9D5E" w14:textId="77777777" w:rsidTr="0021197E">
        <w:tc>
          <w:tcPr>
            <w:tcW w:w="675" w:type="dxa"/>
            <w:shd w:val="clear" w:color="auto" w:fill="auto"/>
            <w:vAlign w:val="center"/>
          </w:tcPr>
          <w:p w14:paraId="66616369"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2</w:t>
            </w:r>
          </w:p>
        </w:tc>
        <w:tc>
          <w:tcPr>
            <w:tcW w:w="5705" w:type="dxa"/>
            <w:shd w:val="clear" w:color="auto" w:fill="auto"/>
            <w:vAlign w:val="center"/>
          </w:tcPr>
          <w:p w14:paraId="412F991F"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«Природа-Пермь»</w:t>
            </w:r>
          </w:p>
          <w:p w14:paraId="5A121C44"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5917505192)</w:t>
            </w:r>
          </w:p>
        </w:tc>
        <w:tc>
          <w:tcPr>
            <w:tcW w:w="3260" w:type="dxa"/>
            <w:shd w:val="clear" w:color="auto" w:fill="auto"/>
            <w:vAlign w:val="center"/>
          </w:tcPr>
          <w:p w14:paraId="03D34D06"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бурения, связанного с добычей нефти и газа, нефтесодержащие отходы</w:t>
            </w:r>
          </w:p>
        </w:tc>
      </w:tr>
      <w:tr w:rsidR="009822FB" w:rsidRPr="00385FBF" w14:paraId="7E4C7A27" w14:textId="77777777" w:rsidTr="0021197E">
        <w:tc>
          <w:tcPr>
            <w:tcW w:w="675" w:type="dxa"/>
            <w:shd w:val="clear" w:color="auto" w:fill="auto"/>
            <w:vAlign w:val="center"/>
          </w:tcPr>
          <w:p w14:paraId="69281635"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3</w:t>
            </w:r>
          </w:p>
        </w:tc>
        <w:tc>
          <w:tcPr>
            <w:tcW w:w="5705" w:type="dxa"/>
            <w:shd w:val="clear" w:color="auto" w:fill="auto"/>
            <w:vAlign w:val="center"/>
          </w:tcPr>
          <w:p w14:paraId="41E8E125"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ОАО «</w:t>
            </w:r>
            <w:proofErr w:type="spellStart"/>
            <w:r w:rsidRPr="00385FBF">
              <w:rPr>
                <w:rFonts w:ascii="Times New Roman" w:eastAsia="Times New Roman" w:hAnsi="Times New Roman"/>
                <w:szCs w:val="28"/>
                <w:lang w:eastAsia="ru-RU"/>
              </w:rPr>
              <w:t>Пашийский</w:t>
            </w:r>
            <w:proofErr w:type="spellEnd"/>
            <w:r w:rsidRPr="00385FBF">
              <w:rPr>
                <w:rFonts w:ascii="Times New Roman" w:eastAsia="Times New Roman" w:hAnsi="Times New Roman"/>
                <w:szCs w:val="28"/>
                <w:lang w:eastAsia="ru-RU"/>
              </w:rPr>
              <w:t xml:space="preserve"> металлургическо-цементный завод»</w:t>
            </w:r>
          </w:p>
          <w:p w14:paraId="1E1225E1"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5934010175)</w:t>
            </w:r>
          </w:p>
        </w:tc>
        <w:tc>
          <w:tcPr>
            <w:tcW w:w="3260" w:type="dxa"/>
            <w:shd w:val="clear" w:color="auto" w:fill="auto"/>
            <w:vAlign w:val="center"/>
          </w:tcPr>
          <w:p w14:paraId="3943EF9F"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лома угольного</w:t>
            </w:r>
          </w:p>
        </w:tc>
      </w:tr>
      <w:tr w:rsidR="009822FB" w:rsidRPr="00385FBF" w14:paraId="28F1A19F" w14:textId="77777777" w:rsidTr="0021197E">
        <w:tc>
          <w:tcPr>
            <w:tcW w:w="675" w:type="dxa"/>
            <w:shd w:val="clear" w:color="auto" w:fill="auto"/>
            <w:vAlign w:val="center"/>
          </w:tcPr>
          <w:p w14:paraId="56F730BD"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4</w:t>
            </w:r>
          </w:p>
        </w:tc>
        <w:tc>
          <w:tcPr>
            <w:tcW w:w="5705" w:type="dxa"/>
            <w:shd w:val="clear" w:color="auto" w:fill="auto"/>
            <w:vAlign w:val="center"/>
          </w:tcPr>
          <w:p w14:paraId="6415A530"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Стройогнеупор</w:t>
            </w:r>
            <w:proofErr w:type="spellEnd"/>
            <w:r w:rsidRPr="00385FBF">
              <w:rPr>
                <w:rFonts w:ascii="Times New Roman" w:eastAsia="Times New Roman" w:hAnsi="Times New Roman"/>
                <w:szCs w:val="28"/>
                <w:lang w:eastAsia="ru-RU"/>
              </w:rPr>
              <w:t>»</w:t>
            </w:r>
          </w:p>
          <w:p w14:paraId="2D6F1D2C"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5934021473)</w:t>
            </w:r>
          </w:p>
        </w:tc>
        <w:tc>
          <w:tcPr>
            <w:tcW w:w="3260" w:type="dxa"/>
            <w:shd w:val="clear" w:color="auto" w:fill="auto"/>
            <w:vAlign w:val="center"/>
          </w:tcPr>
          <w:p w14:paraId="1ABEE8B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лома футеровок печей, отходы лома кирпича</w:t>
            </w:r>
          </w:p>
        </w:tc>
      </w:tr>
      <w:tr w:rsidR="009822FB" w:rsidRPr="00385FBF" w14:paraId="0E46517A" w14:textId="77777777" w:rsidTr="0021197E">
        <w:tc>
          <w:tcPr>
            <w:tcW w:w="675" w:type="dxa"/>
            <w:shd w:val="clear" w:color="auto" w:fill="auto"/>
            <w:vAlign w:val="center"/>
          </w:tcPr>
          <w:p w14:paraId="58D22A00"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5</w:t>
            </w:r>
          </w:p>
        </w:tc>
        <w:tc>
          <w:tcPr>
            <w:tcW w:w="5705" w:type="dxa"/>
            <w:shd w:val="clear" w:color="auto" w:fill="auto"/>
            <w:vAlign w:val="center"/>
          </w:tcPr>
          <w:p w14:paraId="11A228A8"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«НЭКСИС»</w:t>
            </w:r>
          </w:p>
          <w:p w14:paraId="14FE62AA"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5903100453)</w:t>
            </w:r>
          </w:p>
        </w:tc>
        <w:tc>
          <w:tcPr>
            <w:tcW w:w="3260" w:type="dxa"/>
            <w:shd w:val="clear" w:color="auto" w:fill="auto"/>
            <w:vAlign w:val="center"/>
          </w:tcPr>
          <w:p w14:paraId="7E1BDEFB"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производства магний-сырца</w:t>
            </w:r>
          </w:p>
        </w:tc>
      </w:tr>
      <w:tr w:rsidR="009822FB" w:rsidRPr="00385FBF" w14:paraId="4FE90570" w14:textId="77777777" w:rsidTr="0021197E">
        <w:tc>
          <w:tcPr>
            <w:tcW w:w="675" w:type="dxa"/>
            <w:shd w:val="clear" w:color="auto" w:fill="auto"/>
            <w:vAlign w:val="center"/>
          </w:tcPr>
          <w:p w14:paraId="3AB06666"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6</w:t>
            </w:r>
          </w:p>
        </w:tc>
        <w:tc>
          <w:tcPr>
            <w:tcW w:w="5705" w:type="dxa"/>
            <w:shd w:val="clear" w:color="auto" w:fill="auto"/>
            <w:vAlign w:val="center"/>
          </w:tcPr>
          <w:p w14:paraId="1C552FEC"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«Завод по переработке и утилизации»</w:t>
            </w:r>
          </w:p>
          <w:p w14:paraId="0B1C348C"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5905027463)</w:t>
            </w:r>
          </w:p>
        </w:tc>
        <w:tc>
          <w:tcPr>
            <w:tcW w:w="3260" w:type="dxa"/>
            <w:shd w:val="clear" w:color="auto" w:fill="auto"/>
            <w:vAlign w:val="center"/>
          </w:tcPr>
          <w:p w14:paraId="5418A118"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резинотехнических изделий</w:t>
            </w:r>
          </w:p>
        </w:tc>
      </w:tr>
      <w:tr w:rsidR="009822FB" w:rsidRPr="00385FBF" w14:paraId="1EC51113" w14:textId="77777777" w:rsidTr="0021197E">
        <w:tc>
          <w:tcPr>
            <w:tcW w:w="675" w:type="dxa"/>
            <w:shd w:val="clear" w:color="auto" w:fill="auto"/>
            <w:vAlign w:val="center"/>
          </w:tcPr>
          <w:p w14:paraId="39826CDC"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7</w:t>
            </w:r>
          </w:p>
        </w:tc>
        <w:tc>
          <w:tcPr>
            <w:tcW w:w="5705" w:type="dxa"/>
            <w:shd w:val="clear" w:color="auto" w:fill="auto"/>
            <w:vAlign w:val="center"/>
          </w:tcPr>
          <w:p w14:paraId="5B96FF39"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«Экологические материалы и технологии»</w:t>
            </w:r>
          </w:p>
          <w:p w14:paraId="4ACA1C9A"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5904116390</w:t>
            </w:r>
          </w:p>
        </w:tc>
        <w:tc>
          <w:tcPr>
            <w:tcW w:w="3260" w:type="dxa"/>
            <w:shd w:val="clear" w:color="auto" w:fill="auto"/>
            <w:vAlign w:val="center"/>
          </w:tcPr>
          <w:p w14:paraId="46B8133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гальванических производств</w:t>
            </w:r>
          </w:p>
        </w:tc>
      </w:tr>
      <w:tr w:rsidR="009822FB" w:rsidRPr="00385FBF" w14:paraId="6B0BCF48" w14:textId="77777777" w:rsidTr="0021197E">
        <w:tc>
          <w:tcPr>
            <w:tcW w:w="675" w:type="dxa"/>
            <w:shd w:val="clear" w:color="auto" w:fill="auto"/>
            <w:vAlign w:val="center"/>
          </w:tcPr>
          <w:p w14:paraId="092CCA5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8</w:t>
            </w:r>
          </w:p>
        </w:tc>
        <w:tc>
          <w:tcPr>
            <w:tcW w:w="5705" w:type="dxa"/>
            <w:shd w:val="clear" w:color="auto" w:fill="auto"/>
            <w:vAlign w:val="center"/>
          </w:tcPr>
          <w:p w14:paraId="165A32AF"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Экохимресурс</w:t>
            </w:r>
            <w:proofErr w:type="spellEnd"/>
            <w:r w:rsidRPr="00385FBF">
              <w:rPr>
                <w:rFonts w:ascii="Times New Roman" w:eastAsia="Times New Roman" w:hAnsi="Times New Roman"/>
                <w:szCs w:val="28"/>
                <w:lang w:eastAsia="ru-RU"/>
              </w:rPr>
              <w:t>»</w:t>
            </w:r>
          </w:p>
          <w:p w14:paraId="1D573254"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5902863639</w:t>
            </w:r>
          </w:p>
        </w:tc>
        <w:tc>
          <w:tcPr>
            <w:tcW w:w="3260" w:type="dxa"/>
            <w:shd w:val="clear" w:color="auto" w:fill="auto"/>
            <w:vAlign w:val="center"/>
          </w:tcPr>
          <w:p w14:paraId="35327052"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нефтесодержащие отходы</w:t>
            </w:r>
          </w:p>
        </w:tc>
      </w:tr>
      <w:tr w:rsidR="009822FB" w:rsidRPr="00385FBF" w14:paraId="77FBF47B" w14:textId="77777777" w:rsidTr="0021197E">
        <w:tc>
          <w:tcPr>
            <w:tcW w:w="675" w:type="dxa"/>
            <w:shd w:val="clear" w:color="auto" w:fill="auto"/>
            <w:vAlign w:val="center"/>
          </w:tcPr>
          <w:p w14:paraId="3F1BE0A9"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9</w:t>
            </w:r>
          </w:p>
        </w:tc>
        <w:tc>
          <w:tcPr>
            <w:tcW w:w="5705" w:type="dxa"/>
            <w:shd w:val="clear" w:color="auto" w:fill="auto"/>
            <w:vAlign w:val="center"/>
          </w:tcPr>
          <w:p w14:paraId="2B8695A1"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Уралхим</w:t>
            </w:r>
            <w:proofErr w:type="spellEnd"/>
            <w:r w:rsidRPr="00385FBF">
              <w:rPr>
                <w:rFonts w:ascii="Times New Roman" w:eastAsia="Times New Roman" w:hAnsi="Times New Roman"/>
                <w:szCs w:val="28"/>
                <w:lang w:eastAsia="ru-RU"/>
              </w:rPr>
              <w:t>»</w:t>
            </w:r>
          </w:p>
          <w:p w14:paraId="6526F9FB"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5902158771</w:t>
            </w:r>
          </w:p>
        </w:tc>
        <w:tc>
          <w:tcPr>
            <w:tcW w:w="3260" w:type="dxa"/>
            <w:shd w:val="clear" w:color="auto" w:fill="auto"/>
            <w:vAlign w:val="center"/>
          </w:tcPr>
          <w:p w14:paraId="235110BD"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нефтесодержащие отходы, отходы масел растительных</w:t>
            </w:r>
          </w:p>
        </w:tc>
      </w:tr>
      <w:tr w:rsidR="009822FB" w:rsidRPr="00385FBF" w14:paraId="5EA110B7" w14:textId="77777777" w:rsidTr="0021197E">
        <w:tc>
          <w:tcPr>
            <w:tcW w:w="675" w:type="dxa"/>
            <w:shd w:val="clear" w:color="auto" w:fill="auto"/>
            <w:vAlign w:val="center"/>
          </w:tcPr>
          <w:p w14:paraId="17DEFA03"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10</w:t>
            </w:r>
          </w:p>
        </w:tc>
        <w:tc>
          <w:tcPr>
            <w:tcW w:w="5705" w:type="dxa"/>
            <w:shd w:val="clear" w:color="auto" w:fill="auto"/>
            <w:vAlign w:val="center"/>
          </w:tcPr>
          <w:p w14:paraId="602A0B25"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Промышленное предприятие «</w:t>
            </w:r>
            <w:proofErr w:type="spellStart"/>
            <w:r w:rsidRPr="00385FBF">
              <w:rPr>
                <w:rFonts w:ascii="Times New Roman" w:eastAsia="Times New Roman" w:hAnsi="Times New Roman"/>
                <w:szCs w:val="28"/>
                <w:lang w:eastAsia="ru-RU"/>
              </w:rPr>
              <w:t>Экорегус</w:t>
            </w:r>
            <w:proofErr w:type="spellEnd"/>
            <w:r w:rsidRPr="00385FBF">
              <w:rPr>
                <w:rFonts w:ascii="Times New Roman" w:eastAsia="Times New Roman" w:hAnsi="Times New Roman"/>
                <w:szCs w:val="28"/>
                <w:lang w:eastAsia="ru-RU"/>
              </w:rPr>
              <w:t>»</w:t>
            </w:r>
          </w:p>
          <w:p w14:paraId="47FA8446"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5904019798)</w:t>
            </w:r>
          </w:p>
        </w:tc>
        <w:tc>
          <w:tcPr>
            <w:tcW w:w="3260" w:type="dxa"/>
            <w:shd w:val="clear" w:color="auto" w:fill="auto"/>
            <w:vAlign w:val="center"/>
          </w:tcPr>
          <w:p w14:paraId="70B1589A"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отработанных растворителей, нефтесодержащие отходы</w:t>
            </w:r>
          </w:p>
        </w:tc>
      </w:tr>
      <w:tr w:rsidR="009822FB" w:rsidRPr="00385FBF" w14:paraId="65920D7A" w14:textId="77777777" w:rsidTr="0021197E">
        <w:tc>
          <w:tcPr>
            <w:tcW w:w="675" w:type="dxa"/>
            <w:shd w:val="clear" w:color="auto" w:fill="auto"/>
            <w:vAlign w:val="center"/>
          </w:tcPr>
          <w:p w14:paraId="640B3796"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11</w:t>
            </w:r>
          </w:p>
        </w:tc>
        <w:tc>
          <w:tcPr>
            <w:tcW w:w="5705" w:type="dxa"/>
            <w:shd w:val="clear" w:color="auto" w:fill="auto"/>
            <w:vAlign w:val="center"/>
          </w:tcPr>
          <w:p w14:paraId="1D60600B"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«ФЕНИКС ЭКО»</w:t>
            </w:r>
          </w:p>
          <w:p w14:paraId="155144B7"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5911069239)</w:t>
            </w:r>
          </w:p>
        </w:tc>
        <w:tc>
          <w:tcPr>
            <w:tcW w:w="3260" w:type="dxa"/>
            <w:shd w:val="clear" w:color="auto" w:fill="auto"/>
            <w:vAlign w:val="center"/>
          </w:tcPr>
          <w:p w14:paraId="69C5D53A"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нефтесодержащие отходы, отходы резинотехнических изделий, отходы полимерных материалов</w:t>
            </w:r>
          </w:p>
        </w:tc>
      </w:tr>
      <w:tr w:rsidR="009822FB" w:rsidRPr="00385FBF" w14:paraId="43058DDF" w14:textId="77777777" w:rsidTr="0021197E">
        <w:tc>
          <w:tcPr>
            <w:tcW w:w="675" w:type="dxa"/>
            <w:shd w:val="clear" w:color="auto" w:fill="auto"/>
            <w:vAlign w:val="center"/>
          </w:tcPr>
          <w:p w14:paraId="2F1BE16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12</w:t>
            </w:r>
          </w:p>
        </w:tc>
        <w:tc>
          <w:tcPr>
            <w:tcW w:w="5705" w:type="dxa"/>
            <w:shd w:val="clear" w:color="auto" w:fill="auto"/>
            <w:vAlign w:val="center"/>
          </w:tcPr>
          <w:p w14:paraId="5BA21AD5"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 xml:space="preserve">ООО «Химический завод </w:t>
            </w:r>
            <w:proofErr w:type="spellStart"/>
            <w:r w:rsidRPr="00385FBF">
              <w:rPr>
                <w:rFonts w:ascii="Times New Roman" w:eastAsia="Times New Roman" w:hAnsi="Times New Roman"/>
                <w:szCs w:val="28"/>
                <w:lang w:eastAsia="ru-RU"/>
              </w:rPr>
              <w:t>фторсолей</w:t>
            </w:r>
            <w:proofErr w:type="spellEnd"/>
            <w:r w:rsidRPr="00385FBF">
              <w:rPr>
                <w:rFonts w:ascii="Times New Roman" w:eastAsia="Times New Roman" w:hAnsi="Times New Roman"/>
                <w:szCs w:val="28"/>
                <w:lang w:eastAsia="ru-RU"/>
              </w:rPr>
              <w:t>»</w:t>
            </w:r>
          </w:p>
          <w:p w14:paraId="74EC39FD"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5908047203)</w:t>
            </w:r>
          </w:p>
        </w:tc>
        <w:tc>
          <w:tcPr>
            <w:tcW w:w="3260" w:type="dxa"/>
            <w:shd w:val="clear" w:color="auto" w:fill="auto"/>
            <w:vAlign w:val="center"/>
          </w:tcPr>
          <w:p w14:paraId="25798C3C"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 xml:space="preserve">отходы </w:t>
            </w:r>
            <w:proofErr w:type="spellStart"/>
            <w:r w:rsidRPr="00385FBF">
              <w:rPr>
                <w:rFonts w:ascii="Times New Roman" w:eastAsia="Times New Roman" w:hAnsi="Times New Roman"/>
                <w:szCs w:val="28"/>
                <w:lang w:eastAsia="ru-RU"/>
              </w:rPr>
              <w:t>бифторида</w:t>
            </w:r>
            <w:proofErr w:type="spellEnd"/>
            <w:r w:rsidRPr="00385FBF">
              <w:rPr>
                <w:rFonts w:ascii="Times New Roman" w:eastAsia="Times New Roman" w:hAnsi="Times New Roman"/>
                <w:szCs w:val="28"/>
                <w:lang w:eastAsia="ru-RU"/>
              </w:rPr>
              <w:t xml:space="preserve"> калия</w:t>
            </w:r>
          </w:p>
        </w:tc>
      </w:tr>
      <w:tr w:rsidR="009822FB" w:rsidRPr="00385FBF" w14:paraId="0C053E10" w14:textId="77777777" w:rsidTr="0021197E">
        <w:tc>
          <w:tcPr>
            <w:tcW w:w="675" w:type="dxa"/>
            <w:shd w:val="clear" w:color="auto" w:fill="auto"/>
            <w:vAlign w:val="center"/>
          </w:tcPr>
          <w:p w14:paraId="4720871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13</w:t>
            </w:r>
          </w:p>
        </w:tc>
        <w:tc>
          <w:tcPr>
            <w:tcW w:w="5705" w:type="dxa"/>
            <w:shd w:val="clear" w:color="auto" w:fill="auto"/>
            <w:vAlign w:val="center"/>
          </w:tcPr>
          <w:p w14:paraId="45EA75F6"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«ПЛПК»</w:t>
            </w:r>
          </w:p>
          <w:p w14:paraId="4EBC2F97"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5921026481)</w:t>
            </w:r>
          </w:p>
        </w:tc>
        <w:tc>
          <w:tcPr>
            <w:tcW w:w="3260" w:type="dxa"/>
            <w:shd w:val="clear" w:color="auto" w:fill="auto"/>
            <w:vAlign w:val="center"/>
          </w:tcPr>
          <w:p w14:paraId="247A89CD"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от заготовки и переработки древесины</w:t>
            </w:r>
          </w:p>
        </w:tc>
      </w:tr>
      <w:tr w:rsidR="009822FB" w:rsidRPr="00385FBF" w14:paraId="442E7699" w14:textId="77777777" w:rsidTr="0021197E">
        <w:tc>
          <w:tcPr>
            <w:tcW w:w="675" w:type="dxa"/>
            <w:shd w:val="clear" w:color="auto" w:fill="auto"/>
            <w:vAlign w:val="center"/>
          </w:tcPr>
          <w:p w14:paraId="402AB55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14</w:t>
            </w:r>
          </w:p>
        </w:tc>
        <w:tc>
          <w:tcPr>
            <w:tcW w:w="5705" w:type="dxa"/>
            <w:shd w:val="clear" w:color="auto" w:fill="auto"/>
            <w:vAlign w:val="center"/>
          </w:tcPr>
          <w:p w14:paraId="417AC588"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«Научно-производственная компания «Энергия»</w:t>
            </w:r>
          </w:p>
          <w:p w14:paraId="1DF8DBD5"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5908024446)</w:t>
            </w:r>
          </w:p>
        </w:tc>
        <w:tc>
          <w:tcPr>
            <w:tcW w:w="3260" w:type="dxa"/>
            <w:shd w:val="clear" w:color="auto" w:fill="auto"/>
            <w:vAlign w:val="center"/>
          </w:tcPr>
          <w:p w14:paraId="6F1643A8"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нефтесодержащие отходы</w:t>
            </w:r>
          </w:p>
        </w:tc>
      </w:tr>
      <w:tr w:rsidR="009822FB" w:rsidRPr="00385FBF" w14:paraId="503DB6F3" w14:textId="77777777" w:rsidTr="0021197E">
        <w:tc>
          <w:tcPr>
            <w:tcW w:w="675" w:type="dxa"/>
            <w:shd w:val="clear" w:color="auto" w:fill="auto"/>
            <w:vAlign w:val="center"/>
          </w:tcPr>
          <w:p w14:paraId="45889B15"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15</w:t>
            </w:r>
          </w:p>
        </w:tc>
        <w:tc>
          <w:tcPr>
            <w:tcW w:w="5705" w:type="dxa"/>
            <w:shd w:val="clear" w:color="auto" w:fill="auto"/>
            <w:vAlign w:val="center"/>
          </w:tcPr>
          <w:p w14:paraId="24B243C1"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 xml:space="preserve">ООО «ПФ </w:t>
            </w:r>
            <w:proofErr w:type="spellStart"/>
            <w:r w:rsidRPr="00385FBF">
              <w:rPr>
                <w:rFonts w:ascii="Times New Roman" w:eastAsia="Times New Roman" w:hAnsi="Times New Roman"/>
                <w:szCs w:val="28"/>
                <w:lang w:eastAsia="ru-RU"/>
              </w:rPr>
              <w:t>Экохимпром</w:t>
            </w:r>
            <w:proofErr w:type="spellEnd"/>
            <w:r w:rsidRPr="00385FBF">
              <w:rPr>
                <w:rFonts w:ascii="Times New Roman" w:eastAsia="Times New Roman" w:hAnsi="Times New Roman"/>
                <w:szCs w:val="28"/>
                <w:lang w:eastAsia="ru-RU"/>
              </w:rPr>
              <w:t>»</w:t>
            </w:r>
          </w:p>
          <w:p w14:paraId="65DE15C2"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5902822382)</w:t>
            </w:r>
          </w:p>
        </w:tc>
        <w:tc>
          <w:tcPr>
            <w:tcW w:w="3260" w:type="dxa"/>
            <w:shd w:val="clear" w:color="auto" w:fill="auto"/>
            <w:vAlign w:val="center"/>
          </w:tcPr>
          <w:p w14:paraId="13F59ABB"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нефтесодержащие отходы</w:t>
            </w:r>
          </w:p>
        </w:tc>
      </w:tr>
      <w:tr w:rsidR="009822FB" w:rsidRPr="00385FBF" w14:paraId="283700CE" w14:textId="77777777" w:rsidTr="0021197E">
        <w:tc>
          <w:tcPr>
            <w:tcW w:w="675" w:type="dxa"/>
            <w:shd w:val="clear" w:color="auto" w:fill="auto"/>
            <w:vAlign w:val="center"/>
          </w:tcPr>
          <w:p w14:paraId="6AA058E6"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16</w:t>
            </w:r>
          </w:p>
        </w:tc>
        <w:tc>
          <w:tcPr>
            <w:tcW w:w="5705" w:type="dxa"/>
            <w:shd w:val="clear" w:color="auto" w:fill="auto"/>
            <w:vAlign w:val="center"/>
          </w:tcPr>
          <w:p w14:paraId="247F5A7B"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Буматика</w:t>
            </w:r>
            <w:proofErr w:type="spellEnd"/>
            <w:r w:rsidRPr="00385FBF">
              <w:rPr>
                <w:rFonts w:ascii="Times New Roman" w:eastAsia="Times New Roman" w:hAnsi="Times New Roman"/>
                <w:szCs w:val="28"/>
                <w:lang w:eastAsia="ru-RU"/>
              </w:rPr>
              <w:t>»</w:t>
            </w:r>
          </w:p>
          <w:p w14:paraId="44BEDBE1"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5904137287)</w:t>
            </w:r>
          </w:p>
        </w:tc>
        <w:tc>
          <w:tcPr>
            <w:tcW w:w="3260" w:type="dxa"/>
            <w:shd w:val="clear" w:color="auto" w:fill="auto"/>
            <w:vAlign w:val="center"/>
          </w:tcPr>
          <w:p w14:paraId="69060D3E"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резинотехнических изделий, отходы кабеля, отходы серной кислоты, полимерные отходы, отходы бумаги, картона, отходы стекла, отходы строительные</w:t>
            </w:r>
          </w:p>
        </w:tc>
      </w:tr>
      <w:tr w:rsidR="009822FB" w:rsidRPr="00385FBF" w14:paraId="39DECED9" w14:textId="77777777" w:rsidTr="0021197E">
        <w:tc>
          <w:tcPr>
            <w:tcW w:w="675" w:type="dxa"/>
            <w:shd w:val="clear" w:color="auto" w:fill="auto"/>
            <w:vAlign w:val="center"/>
          </w:tcPr>
          <w:p w14:paraId="6126AD49"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17</w:t>
            </w:r>
          </w:p>
        </w:tc>
        <w:tc>
          <w:tcPr>
            <w:tcW w:w="5705" w:type="dxa"/>
            <w:shd w:val="clear" w:color="auto" w:fill="auto"/>
            <w:vAlign w:val="center"/>
          </w:tcPr>
          <w:p w14:paraId="23D2AA2E"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«УРАЛХИМТАРА»</w:t>
            </w:r>
          </w:p>
          <w:p w14:paraId="63D76653"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5904200926)</w:t>
            </w:r>
          </w:p>
        </w:tc>
        <w:tc>
          <w:tcPr>
            <w:tcW w:w="3260" w:type="dxa"/>
            <w:shd w:val="clear" w:color="auto" w:fill="auto"/>
            <w:vAlign w:val="center"/>
          </w:tcPr>
          <w:p w14:paraId="597D6028"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полимерные отходы</w:t>
            </w:r>
          </w:p>
        </w:tc>
      </w:tr>
      <w:tr w:rsidR="009822FB" w:rsidRPr="00385FBF" w14:paraId="475AD0E3" w14:textId="77777777" w:rsidTr="0021197E">
        <w:tc>
          <w:tcPr>
            <w:tcW w:w="675" w:type="dxa"/>
            <w:shd w:val="clear" w:color="auto" w:fill="auto"/>
            <w:vAlign w:val="center"/>
          </w:tcPr>
          <w:p w14:paraId="33B23F63"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18</w:t>
            </w:r>
          </w:p>
        </w:tc>
        <w:tc>
          <w:tcPr>
            <w:tcW w:w="5705" w:type="dxa"/>
            <w:shd w:val="clear" w:color="auto" w:fill="auto"/>
            <w:vAlign w:val="center"/>
          </w:tcPr>
          <w:p w14:paraId="583689A9"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Уралэкоресурс</w:t>
            </w:r>
            <w:proofErr w:type="spellEnd"/>
            <w:r w:rsidRPr="00385FBF">
              <w:rPr>
                <w:rFonts w:ascii="Times New Roman" w:eastAsia="Times New Roman" w:hAnsi="Times New Roman"/>
                <w:szCs w:val="28"/>
                <w:lang w:eastAsia="ru-RU"/>
              </w:rPr>
              <w:t>»</w:t>
            </w:r>
          </w:p>
          <w:p w14:paraId="3F4C0A49"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5902814166)</w:t>
            </w:r>
          </w:p>
        </w:tc>
        <w:tc>
          <w:tcPr>
            <w:tcW w:w="3260" w:type="dxa"/>
            <w:shd w:val="clear" w:color="auto" w:fill="auto"/>
            <w:vAlign w:val="center"/>
          </w:tcPr>
          <w:p w14:paraId="63336FF4"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бурения, связанного с добычей нефти и газа, нефтесодержащие отходы</w:t>
            </w:r>
          </w:p>
        </w:tc>
      </w:tr>
      <w:tr w:rsidR="009822FB" w:rsidRPr="00385FBF" w14:paraId="5705DCF1" w14:textId="77777777" w:rsidTr="0021197E">
        <w:tc>
          <w:tcPr>
            <w:tcW w:w="675" w:type="dxa"/>
            <w:shd w:val="clear" w:color="auto" w:fill="auto"/>
            <w:vAlign w:val="center"/>
          </w:tcPr>
          <w:p w14:paraId="020C67DD"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19</w:t>
            </w:r>
          </w:p>
        </w:tc>
        <w:tc>
          <w:tcPr>
            <w:tcW w:w="5705" w:type="dxa"/>
            <w:shd w:val="clear" w:color="auto" w:fill="auto"/>
            <w:vAlign w:val="center"/>
          </w:tcPr>
          <w:p w14:paraId="30F94322"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«Пермский опытно-металлургический экспериментальный завод»</w:t>
            </w:r>
          </w:p>
          <w:p w14:paraId="65912B85"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5904037500)</w:t>
            </w:r>
          </w:p>
        </w:tc>
        <w:tc>
          <w:tcPr>
            <w:tcW w:w="3260" w:type="dxa"/>
            <w:shd w:val="clear" w:color="auto" w:fill="auto"/>
            <w:vAlign w:val="center"/>
          </w:tcPr>
          <w:p w14:paraId="0D3F78B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лома черных и цветных металлов</w:t>
            </w:r>
          </w:p>
        </w:tc>
      </w:tr>
      <w:tr w:rsidR="009822FB" w:rsidRPr="00385FBF" w14:paraId="73943F4B" w14:textId="77777777" w:rsidTr="0021197E">
        <w:tc>
          <w:tcPr>
            <w:tcW w:w="675" w:type="dxa"/>
            <w:shd w:val="clear" w:color="auto" w:fill="auto"/>
            <w:vAlign w:val="center"/>
          </w:tcPr>
          <w:p w14:paraId="16F9DDB3"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20</w:t>
            </w:r>
          </w:p>
        </w:tc>
        <w:tc>
          <w:tcPr>
            <w:tcW w:w="5705" w:type="dxa"/>
            <w:shd w:val="clear" w:color="auto" w:fill="auto"/>
            <w:vAlign w:val="center"/>
          </w:tcPr>
          <w:p w14:paraId="0ABACED5"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«ЕЛО-ИД»</w:t>
            </w:r>
          </w:p>
          <w:p w14:paraId="3B9D7AB3"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lastRenderedPageBreak/>
              <w:t>(ИНН 5904344438)</w:t>
            </w:r>
          </w:p>
        </w:tc>
        <w:tc>
          <w:tcPr>
            <w:tcW w:w="3260" w:type="dxa"/>
            <w:shd w:val="clear" w:color="auto" w:fill="auto"/>
            <w:vAlign w:val="center"/>
          </w:tcPr>
          <w:p w14:paraId="2378FD25"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lastRenderedPageBreak/>
              <w:t>отходы строительные</w:t>
            </w:r>
          </w:p>
        </w:tc>
      </w:tr>
      <w:tr w:rsidR="009822FB" w:rsidRPr="00385FBF" w14:paraId="3AC9A8C7" w14:textId="77777777" w:rsidTr="0021197E">
        <w:tc>
          <w:tcPr>
            <w:tcW w:w="675" w:type="dxa"/>
            <w:shd w:val="clear" w:color="auto" w:fill="auto"/>
            <w:vAlign w:val="center"/>
          </w:tcPr>
          <w:p w14:paraId="194D0BB2"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21</w:t>
            </w:r>
          </w:p>
        </w:tc>
        <w:tc>
          <w:tcPr>
            <w:tcW w:w="5705" w:type="dxa"/>
            <w:shd w:val="clear" w:color="auto" w:fill="auto"/>
            <w:vAlign w:val="center"/>
          </w:tcPr>
          <w:p w14:paraId="3BC6716C"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«РЕКОНСТРУКЦИЯ»</w:t>
            </w:r>
          </w:p>
          <w:p w14:paraId="46FA1A32"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5911077857)</w:t>
            </w:r>
          </w:p>
        </w:tc>
        <w:tc>
          <w:tcPr>
            <w:tcW w:w="3260" w:type="dxa"/>
            <w:shd w:val="clear" w:color="auto" w:fill="auto"/>
            <w:vAlign w:val="center"/>
          </w:tcPr>
          <w:p w14:paraId="03CBC177"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строительные</w:t>
            </w:r>
          </w:p>
        </w:tc>
      </w:tr>
      <w:tr w:rsidR="009822FB" w:rsidRPr="00385FBF" w14:paraId="0E2200BD" w14:textId="77777777" w:rsidTr="0021197E">
        <w:tc>
          <w:tcPr>
            <w:tcW w:w="675" w:type="dxa"/>
            <w:shd w:val="clear" w:color="auto" w:fill="auto"/>
            <w:vAlign w:val="center"/>
          </w:tcPr>
          <w:p w14:paraId="655CBD1F"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22</w:t>
            </w:r>
          </w:p>
        </w:tc>
        <w:tc>
          <w:tcPr>
            <w:tcW w:w="5705" w:type="dxa"/>
            <w:shd w:val="clear" w:color="auto" w:fill="auto"/>
            <w:vAlign w:val="center"/>
          </w:tcPr>
          <w:p w14:paraId="31D03E81"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«Пермский завод масел»</w:t>
            </w:r>
          </w:p>
          <w:p w14:paraId="1CFAB874"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5905057404)</w:t>
            </w:r>
          </w:p>
        </w:tc>
        <w:tc>
          <w:tcPr>
            <w:tcW w:w="3260" w:type="dxa"/>
            <w:shd w:val="clear" w:color="auto" w:fill="auto"/>
            <w:vAlign w:val="center"/>
          </w:tcPr>
          <w:p w14:paraId="5982E898"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нефтесодержащие отходы</w:t>
            </w:r>
          </w:p>
        </w:tc>
      </w:tr>
      <w:tr w:rsidR="009822FB" w:rsidRPr="00385FBF" w14:paraId="6F545266" w14:textId="77777777" w:rsidTr="0021197E">
        <w:tc>
          <w:tcPr>
            <w:tcW w:w="675" w:type="dxa"/>
            <w:shd w:val="clear" w:color="auto" w:fill="auto"/>
            <w:vAlign w:val="center"/>
          </w:tcPr>
          <w:p w14:paraId="49830D4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23</w:t>
            </w:r>
          </w:p>
        </w:tc>
        <w:tc>
          <w:tcPr>
            <w:tcW w:w="5705" w:type="dxa"/>
            <w:shd w:val="clear" w:color="auto" w:fill="auto"/>
            <w:vAlign w:val="center"/>
          </w:tcPr>
          <w:p w14:paraId="43A0521A"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«Современные технологии»</w:t>
            </w:r>
          </w:p>
          <w:p w14:paraId="787A80F7"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5904068114)</w:t>
            </w:r>
          </w:p>
        </w:tc>
        <w:tc>
          <w:tcPr>
            <w:tcW w:w="3260" w:type="dxa"/>
            <w:shd w:val="clear" w:color="auto" w:fill="auto"/>
            <w:vAlign w:val="center"/>
          </w:tcPr>
          <w:p w14:paraId="0EB2758D"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известняка, мела, карбида кальция</w:t>
            </w:r>
          </w:p>
        </w:tc>
      </w:tr>
      <w:tr w:rsidR="009822FB" w:rsidRPr="00385FBF" w14:paraId="25139FFC" w14:textId="77777777" w:rsidTr="0021197E">
        <w:tc>
          <w:tcPr>
            <w:tcW w:w="675" w:type="dxa"/>
            <w:shd w:val="clear" w:color="auto" w:fill="auto"/>
            <w:vAlign w:val="center"/>
          </w:tcPr>
          <w:p w14:paraId="10EA0B65"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24</w:t>
            </w:r>
          </w:p>
        </w:tc>
        <w:tc>
          <w:tcPr>
            <w:tcW w:w="5705" w:type="dxa"/>
            <w:shd w:val="clear" w:color="auto" w:fill="auto"/>
            <w:vAlign w:val="center"/>
          </w:tcPr>
          <w:p w14:paraId="7DC3CA60"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НефтьПромИнвест</w:t>
            </w:r>
            <w:proofErr w:type="spellEnd"/>
            <w:r w:rsidRPr="00385FBF">
              <w:rPr>
                <w:rFonts w:ascii="Times New Roman" w:eastAsia="Times New Roman" w:hAnsi="Times New Roman"/>
                <w:szCs w:val="28"/>
                <w:lang w:eastAsia="ru-RU"/>
              </w:rPr>
              <w:t>»</w:t>
            </w:r>
          </w:p>
          <w:p w14:paraId="5B37B6EA"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5906102890)</w:t>
            </w:r>
          </w:p>
        </w:tc>
        <w:tc>
          <w:tcPr>
            <w:tcW w:w="3260" w:type="dxa"/>
            <w:shd w:val="clear" w:color="auto" w:fill="auto"/>
            <w:vAlign w:val="center"/>
          </w:tcPr>
          <w:p w14:paraId="03711A89"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труб нефте-, газопроводов отработанных</w:t>
            </w:r>
          </w:p>
        </w:tc>
      </w:tr>
      <w:tr w:rsidR="009822FB" w:rsidRPr="00385FBF" w14:paraId="54EB59E3" w14:textId="77777777" w:rsidTr="0021197E">
        <w:tc>
          <w:tcPr>
            <w:tcW w:w="675" w:type="dxa"/>
            <w:shd w:val="clear" w:color="auto" w:fill="auto"/>
            <w:vAlign w:val="center"/>
          </w:tcPr>
          <w:p w14:paraId="7CED5272"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25</w:t>
            </w:r>
          </w:p>
        </w:tc>
        <w:tc>
          <w:tcPr>
            <w:tcW w:w="5705" w:type="dxa"/>
            <w:shd w:val="clear" w:color="auto" w:fill="auto"/>
            <w:vAlign w:val="center"/>
          </w:tcPr>
          <w:p w14:paraId="3780DFB1"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«Соликамский опытно-металлургический завод»</w:t>
            </w:r>
          </w:p>
          <w:p w14:paraId="661261F0"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5911037068)</w:t>
            </w:r>
          </w:p>
        </w:tc>
        <w:tc>
          <w:tcPr>
            <w:tcW w:w="3260" w:type="dxa"/>
            <w:shd w:val="clear" w:color="auto" w:fill="auto"/>
            <w:vAlign w:val="center"/>
          </w:tcPr>
          <w:p w14:paraId="6A442FD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лома магния</w:t>
            </w:r>
          </w:p>
        </w:tc>
      </w:tr>
      <w:tr w:rsidR="009822FB" w:rsidRPr="00385FBF" w14:paraId="0B0F9C98" w14:textId="77777777" w:rsidTr="0021197E">
        <w:tc>
          <w:tcPr>
            <w:tcW w:w="675" w:type="dxa"/>
            <w:shd w:val="clear" w:color="auto" w:fill="auto"/>
            <w:vAlign w:val="center"/>
          </w:tcPr>
          <w:p w14:paraId="63E4480F"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26</w:t>
            </w:r>
          </w:p>
        </w:tc>
        <w:tc>
          <w:tcPr>
            <w:tcW w:w="5705" w:type="dxa"/>
            <w:shd w:val="clear" w:color="auto" w:fill="auto"/>
            <w:vAlign w:val="center"/>
          </w:tcPr>
          <w:p w14:paraId="47AD452F"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«Прогресс»</w:t>
            </w:r>
          </w:p>
          <w:p w14:paraId="5D43FED4"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5903086826)</w:t>
            </w:r>
          </w:p>
        </w:tc>
        <w:tc>
          <w:tcPr>
            <w:tcW w:w="3260" w:type="dxa"/>
            <w:shd w:val="clear" w:color="auto" w:fill="auto"/>
            <w:vAlign w:val="center"/>
          </w:tcPr>
          <w:p w14:paraId="1493F44B"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офисной и бытовой техники</w:t>
            </w:r>
          </w:p>
        </w:tc>
      </w:tr>
      <w:tr w:rsidR="009822FB" w:rsidRPr="00385FBF" w14:paraId="293CC53C" w14:textId="77777777" w:rsidTr="0021197E">
        <w:tc>
          <w:tcPr>
            <w:tcW w:w="675" w:type="dxa"/>
            <w:shd w:val="clear" w:color="auto" w:fill="auto"/>
            <w:vAlign w:val="center"/>
          </w:tcPr>
          <w:p w14:paraId="70F7214C"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27</w:t>
            </w:r>
          </w:p>
        </w:tc>
        <w:tc>
          <w:tcPr>
            <w:tcW w:w="5705" w:type="dxa"/>
            <w:shd w:val="clear" w:color="auto" w:fill="auto"/>
            <w:vAlign w:val="center"/>
          </w:tcPr>
          <w:p w14:paraId="53C555A6"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«АРМТЕХСЕРВИС»</w:t>
            </w:r>
          </w:p>
          <w:p w14:paraId="547390A7"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5904205280)</w:t>
            </w:r>
          </w:p>
        </w:tc>
        <w:tc>
          <w:tcPr>
            <w:tcW w:w="3260" w:type="dxa"/>
            <w:shd w:val="clear" w:color="auto" w:fill="auto"/>
            <w:vAlign w:val="center"/>
          </w:tcPr>
          <w:p w14:paraId="70813E37"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труб газопроводов отработанных</w:t>
            </w:r>
          </w:p>
        </w:tc>
      </w:tr>
      <w:tr w:rsidR="009822FB" w:rsidRPr="00385FBF" w14:paraId="6DDA9893" w14:textId="77777777" w:rsidTr="0021197E">
        <w:tc>
          <w:tcPr>
            <w:tcW w:w="675" w:type="dxa"/>
            <w:shd w:val="clear" w:color="auto" w:fill="auto"/>
            <w:vAlign w:val="center"/>
          </w:tcPr>
          <w:p w14:paraId="1B674F03"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28</w:t>
            </w:r>
          </w:p>
        </w:tc>
        <w:tc>
          <w:tcPr>
            <w:tcW w:w="5705" w:type="dxa"/>
            <w:shd w:val="clear" w:color="auto" w:fill="auto"/>
            <w:vAlign w:val="center"/>
          </w:tcPr>
          <w:p w14:paraId="654EF31D"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«Чусовской завод по восстановлению труб»</w:t>
            </w:r>
          </w:p>
          <w:p w14:paraId="20D19540"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5921033400)</w:t>
            </w:r>
          </w:p>
        </w:tc>
        <w:tc>
          <w:tcPr>
            <w:tcW w:w="3260" w:type="dxa"/>
            <w:shd w:val="clear" w:color="auto" w:fill="auto"/>
            <w:vAlign w:val="center"/>
          </w:tcPr>
          <w:p w14:paraId="2357797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труб газопроводов отработанных</w:t>
            </w:r>
          </w:p>
        </w:tc>
      </w:tr>
      <w:tr w:rsidR="009822FB" w:rsidRPr="00385FBF" w14:paraId="40A17391" w14:textId="77777777" w:rsidTr="0021197E">
        <w:tc>
          <w:tcPr>
            <w:tcW w:w="675" w:type="dxa"/>
            <w:shd w:val="clear" w:color="auto" w:fill="auto"/>
            <w:vAlign w:val="center"/>
          </w:tcPr>
          <w:p w14:paraId="761C25E7"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29</w:t>
            </w:r>
          </w:p>
        </w:tc>
        <w:tc>
          <w:tcPr>
            <w:tcW w:w="5705" w:type="dxa"/>
            <w:shd w:val="clear" w:color="auto" w:fill="auto"/>
            <w:vAlign w:val="center"/>
          </w:tcPr>
          <w:p w14:paraId="30E6FB57"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«РВС»</w:t>
            </w:r>
          </w:p>
          <w:p w14:paraId="28450C27"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5905027865)</w:t>
            </w:r>
          </w:p>
        </w:tc>
        <w:tc>
          <w:tcPr>
            <w:tcW w:w="3260" w:type="dxa"/>
            <w:shd w:val="clear" w:color="auto" w:fill="auto"/>
            <w:vAlign w:val="center"/>
          </w:tcPr>
          <w:p w14:paraId="7BEFFBF2"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труб газопроводов отработанных</w:t>
            </w:r>
          </w:p>
        </w:tc>
      </w:tr>
      <w:tr w:rsidR="009822FB" w:rsidRPr="00385FBF" w14:paraId="58C7F896" w14:textId="77777777" w:rsidTr="0021197E">
        <w:tc>
          <w:tcPr>
            <w:tcW w:w="675" w:type="dxa"/>
            <w:shd w:val="clear" w:color="auto" w:fill="auto"/>
            <w:vAlign w:val="center"/>
          </w:tcPr>
          <w:p w14:paraId="0CDB56DF"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30</w:t>
            </w:r>
          </w:p>
        </w:tc>
        <w:tc>
          <w:tcPr>
            <w:tcW w:w="5705" w:type="dxa"/>
            <w:shd w:val="clear" w:color="auto" w:fill="auto"/>
            <w:vAlign w:val="center"/>
          </w:tcPr>
          <w:p w14:paraId="55A070A4"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АО «Сорбент»</w:t>
            </w:r>
          </w:p>
          <w:p w14:paraId="070E364C"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5908001417)</w:t>
            </w:r>
          </w:p>
        </w:tc>
        <w:tc>
          <w:tcPr>
            <w:tcW w:w="3260" w:type="dxa"/>
            <w:shd w:val="clear" w:color="auto" w:fill="auto"/>
            <w:vAlign w:val="center"/>
          </w:tcPr>
          <w:p w14:paraId="4745B89B"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активированных углей отработанных</w:t>
            </w:r>
          </w:p>
        </w:tc>
      </w:tr>
      <w:tr w:rsidR="009822FB" w:rsidRPr="00385FBF" w14:paraId="7A00DEA6" w14:textId="77777777" w:rsidTr="0021197E">
        <w:tc>
          <w:tcPr>
            <w:tcW w:w="675" w:type="dxa"/>
            <w:shd w:val="clear" w:color="auto" w:fill="auto"/>
            <w:vAlign w:val="center"/>
          </w:tcPr>
          <w:p w14:paraId="0A986A03"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31</w:t>
            </w:r>
          </w:p>
        </w:tc>
        <w:tc>
          <w:tcPr>
            <w:tcW w:w="5705" w:type="dxa"/>
            <w:shd w:val="clear" w:color="auto" w:fill="auto"/>
            <w:vAlign w:val="center"/>
          </w:tcPr>
          <w:p w14:paraId="1427AE90"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ЭкойлСевен</w:t>
            </w:r>
            <w:proofErr w:type="spellEnd"/>
            <w:r w:rsidRPr="00385FBF">
              <w:rPr>
                <w:rFonts w:ascii="Times New Roman" w:eastAsia="Times New Roman" w:hAnsi="Times New Roman"/>
                <w:szCs w:val="28"/>
                <w:lang w:eastAsia="ru-RU"/>
              </w:rPr>
              <w:t>»</w:t>
            </w:r>
          </w:p>
          <w:p w14:paraId="51608A00"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5902889098)</w:t>
            </w:r>
          </w:p>
        </w:tc>
        <w:tc>
          <w:tcPr>
            <w:tcW w:w="3260" w:type="dxa"/>
            <w:shd w:val="clear" w:color="auto" w:fill="auto"/>
            <w:vAlign w:val="center"/>
          </w:tcPr>
          <w:p w14:paraId="7F9B0AF9"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резинотехнических изделий</w:t>
            </w:r>
          </w:p>
        </w:tc>
      </w:tr>
      <w:tr w:rsidR="009822FB" w:rsidRPr="00385FBF" w14:paraId="5AF33FB8" w14:textId="77777777" w:rsidTr="0021197E">
        <w:tc>
          <w:tcPr>
            <w:tcW w:w="675" w:type="dxa"/>
            <w:shd w:val="clear" w:color="auto" w:fill="auto"/>
            <w:vAlign w:val="center"/>
          </w:tcPr>
          <w:p w14:paraId="0E6A919A"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32</w:t>
            </w:r>
          </w:p>
        </w:tc>
        <w:tc>
          <w:tcPr>
            <w:tcW w:w="5705" w:type="dxa"/>
            <w:shd w:val="clear" w:color="auto" w:fill="auto"/>
            <w:vAlign w:val="center"/>
          </w:tcPr>
          <w:p w14:paraId="296067D6"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«Завод утилизации отходов «Экологические системы»</w:t>
            </w:r>
          </w:p>
          <w:p w14:paraId="727C3AA1"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5904210674)</w:t>
            </w:r>
          </w:p>
        </w:tc>
        <w:tc>
          <w:tcPr>
            <w:tcW w:w="3260" w:type="dxa"/>
            <w:shd w:val="clear" w:color="auto" w:fill="auto"/>
            <w:vAlign w:val="center"/>
          </w:tcPr>
          <w:p w14:paraId="22E2340B"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нефтесодержащие отходы, отходы резинотехнических изделий</w:t>
            </w:r>
          </w:p>
        </w:tc>
      </w:tr>
      <w:tr w:rsidR="009822FB" w:rsidRPr="00385FBF" w14:paraId="2EF050F6" w14:textId="77777777" w:rsidTr="0021197E">
        <w:tc>
          <w:tcPr>
            <w:tcW w:w="675" w:type="dxa"/>
            <w:shd w:val="clear" w:color="auto" w:fill="auto"/>
            <w:vAlign w:val="center"/>
          </w:tcPr>
          <w:p w14:paraId="40E058C0"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33</w:t>
            </w:r>
          </w:p>
        </w:tc>
        <w:tc>
          <w:tcPr>
            <w:tcW w:w="5705" w:type="dxa"/>
            <w:shd w:val="clear" w:color="auto" w:fill="auto"/>
            <w:vAlign w:val="center"/>
          </w:tcPr>
          <w:p w14:paraId="79B98E98"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АльянсНефтеСтрой</w:t>
            </w:r>
            <w:proofErr w:type="spellEnd"/>
            <w:r w:rsidRPr="00385FBF">
              <w:rPr>
                <w:rFonts w:ascii="Times New Roman" w:eastAsia="Times New Roman" w:hAnsi="Times New Roman"/>
                <w:szCs w:val="28"/>
                <w:lang w:eastAsia="ru-RU"/>
              </w:rPr>
              <w:t>»</w:t>
            </w:r>
          </w:p>
          <w:p w14:paraId="5EA05D0B"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5904299249)</w:t>
            </w:r>
          </w:p>
        </w:tc>
        <w:tc>
          <w:tcPr>
            <w:tcW w:w="3260" w:type="dxa"/>
            <w:shd w:val="clear" w:color="auto" w:fill="auto"/>
            <w:vAlign w:val="center"/>
          </w:tcPr>
          <w:p w14:paraId="491E6AB4"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труб газопроводов отработанных</w:t>
            </w:r>
          </w:p>
        </w:tc>
      </w:tr>
      <w:tr w:rsidR="009822FB" w:rsidRPr="00385FBF" w14:paraId="1AC74AF6" w14:textId="77777777" w:rsidTr="0021197E">
        <w:tc>
          <w:tcPr>
            <w:tcW w:w="675" w:type="dxa"/>
            <w:shd w:val="clear" w:color="auto" w:fill="auto"/>
            <w:vAlign w:val="center"/>
          </w:tcPr>
          <w:p w14:paraId="545EB17A"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34</w:t>
            </w:r>
          </w:p>
        </w:tc>
        <w:tc>
          <w:tcPr>
            <w:tcW w:w="5705" w:type="dxa"/>
            <w:shd w:val="clear" w:color="auto" w:fill="auto"/>
            <w:vAlign w:val="center"/>
          </w:tcPr>
          <w:p w14:paraId="4FCB736E"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ТрансМеталл</w:t>
            </w:r>
            <w:proofErr w:type="spellEnd"/>
            <w:r w:rsidRPr="00385FBF">
              <w:rPr>
                <w:rFonts w:ascii="Times New Roman" w:eastAsia="Times New Roman" w:hAnsi="Times New Roman"/>
                <w:szCs w:val="28"/>
                <w:lang w:eastAsia="ru-RU"/>
              </w:rPr>
              <w:t>»</w:t>
            </w:r>
          </w:p>
          <w:p w14:paraId="4B182232"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5920031390)</w:t>
            </w:r>
          </w:p>
        </w:tc>
        <w:tc>
          <w:tcPr>
            <w:tcW w:w="3260" w:type="dxa"/>
            <w:shd w:val="clear" w:color="auto" w:fill="auto"/>
            <w:vAlign w:val="center"/>
          </w:tcPr>
          <w:p w14:paraId="77E4ACD4"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труб газопроводов отработанных</w:t>
            </w:r>
          </w:p>
        </w:tc>
      </w:tr>
      <w:tr w:rsidR="009822FB" w:rsidRPr="00385FBF" w14:paraId="5257470E" w14:textId="77777777" w:rsidTr="0021197E">
        <w:tc>
          <w:tcPr>
            <w:tcW w:w="675" w:type="dxa"/>
            <w:shd w:val="clear" w:color="auto" w:fill="auto"/>
            <w:vAlign w:val="center"/>
          </w:tcPr>
          <w:p w14:paraId="6A938247"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35</w:t>
            </w:r>
          </w:p>
        </w:tc>
        <w:tc>
          <w:tcPr>
            <w:tcW w:w="5705" w:type="dxa"/>
            <w:shd w:val="clear" w:color="auto" w:fill="auto"/>
            <w:vAlign w:val="center"/>
          </w:tcPr>
          <w:p w14:paraId="37F9BF80"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«ЭКОХИМПРОМ»</w:t>
            </w:r>
          </w:p>
          <w:p w14:paraId="033465F3"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5905041549)</w:t>
            </w:r>
          </w:p>
        </w:tc>
        <w:tc>
          <w:tcPr>
            <w:tcW w:w="3260" w:type="dxa"/>
            <w:shd w:val="clear" w:color="auto" w:fill="auto"/>
            <w:vAlign w:val="center"/>
          </w:tcPr>
          <w:p w14:paraId="0C37C398"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нефтесодержащие отходы, отходы резинотехнических изделий</w:t>
            </w:r>
          </w:p>
        </w:tc>
      </w:tr>
      <w:tr w:rsidR="009822FB" w:rsidRPr="00385FBF" w14:paraId="45D29325" w14:textId="77777777" w:rsidTr="0021197E">
        <w:tc>
          <w:tcPr>
            <w:tcW w:w="675" w:type="dxa"/>
            <w:shd w:val="clear" w:color="auto" w:fill="auto"/>
            <w:vAlign w:val="center"/>
          </w:tcPr>
          <w:p w14:paraId="794DD4B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36</w:t>
            </w:r>
          </w:p>
        </w:tc>
        <w:tc>
          <w:tcPr>
            <w:tcW w:w="5705" w:type="dxa"/>
            <w:shd w:val="clear" w:color="auto" w:fill="auto"/>
            <w:vAlign w:val="center"/>
          </w:tcPr>
          <w:p w14:paraId="39E57B71"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«Городская Утилизирующая Компания»</w:t>
            </w:r>
          </w:p>
          <w:p w14:paraId="33BD82AE"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5903107441)</w:t>
            </w:r>
          </w:p>
        </w:tc>
        <w:tc>
          <w:tcPr>
            <w:tcW w:w="3260" w:type="dxa"/>
            <w:shd w:val="clear" w:color="auto" w:fill="auto"/>
            <w:vAlign w:val="center"/>
          </w:tcPr>
          <w:p w14:paraId="084B24E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офисной и бытовой техники</w:t>
            </w:r>
          </w:p>
        </w:tc>
      </w:tr>
      <w:tr w:rsidR="009822FB" w:rsidRPr="00385FBF" w14:paraId="3F4BA40A" w14:textId="77777777" w:rsidTr="0021197E">
        <w:tc>
          <w:tcPr>
            <w:tcW w:w="675" w:type="dxa"/>
            <w:shd w:val="clear" w:color="auto" w:fill="auto"/>
            <w:vAlign w:val="center"/>
          </w:tcPr>
          <w:p w14:paraId="3A63D04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37</w:t>
            </w:r>
          </w:p>
        </w:tc>
        <w:tc>
          <w:tcPr>
            <w:tcW w:w="5705" w:type="dxa"/>
            <w:shd w:val="clear" w:color="auto" w:fill="auto"/>
            <w:vAlign w:val="center"/>
          </w:tcPr>
          <w:p w14:paraId="223910FA"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«ЭКОЛОГИКА»</w:t>
            </w:r>
          </w:p>
          <w:p w14:paraId="024D059D"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5904328676)</w:t>
            </w:r>
          </w:p>
        </w:tc>
        <w:tc>
          <w:tcPr>
            <w:tcW w:w="3260" w:type="dxa"/>
            <w:shd w:val="clear" w:color="auto" w:fill="auto"/>
            <w:vAlign w:val="center"/>
          </w:tcPr>
          <w:p w14:paraId="5FDD13C0"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бурения, связанного с добычей нефти и газа, отходы гальванических производств</w:t>
            </w:r>
          </w:p>
        </w:tc>
      </w:tr>
      <w:tr w:rsidR="009822FB" w:rsidRPr="00385FBF" w14:paraId="569F6F4F" w14:textId="77777777" w:rsidTr="0021197E">
        <w:tc>
          <w:tcPr>
            <w:tcW w:w="675" w:type="dxa"/>
            <w:shd w:val="clear" w:color="auto" w:fill="auto"/>
            <w:vAlign w:val="center"/>
          </w:tcPr>
          <w:p w14:paraId="53E0E4B4"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38</w:t>
            </w:r>
          </w:p>
        </w:tc>
        <w:tc>
          <w:tcPr>
            <w:tcW w:w="5705" w:type="dxa"/>
            <w:shd w:val="clear" w:color="auto" w:fill="auto"/>
            <w:vAlign w:val="center"/>
          </w:tcPr>
          <w:p w14:paraId="75B2BBC2"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«Меркурий»</w:t>
            </w:r>
          </w:p>
          <w:p w14:paraId="64D9F0AB"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5957011048)</w:t>
            </w:r>
          </w:p>
        </w:tc>
        <w:tc>
          <w:tcPr>
            <w:tcW w:w="3260" w:type="dxa"/>
            <w:shd w:val="clear" w:color="auto" w:fill="auto"/>
            <w:vAlign w:val="center"/>
          </w:tcPr>
          <w:p w14:paraId="17F2BF3E"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бурения, связанного с добычей нефти и газа, нефтесодержащие отходы</w:t>
            </w:r>
          </w:p>
        </w:tc>
      </w:tr>
      <w:tr w:rsidR="009822FB" w:rsidRPr="00385FBF" w14:paraId="0C70AD4A" w14:textId="77777777" w:rsidTr="0021197E">
        <w:tc>
          <w:tcPr>
            <w:tcW w:w="675" w:type="dxa"/>
            <w:shd w:val="clear" w:color="auto" w:fill="auto"/>
            <w:vAlign w:val="center"/>
          </w:tcPr>
          <w:p w14:paraId="3D7E15F9"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39</w:t>
            </w:r>
          </w:p>
        </w:tc>
        <w:tc>
          <w:tcPr>
            <w:tcW w:w="5705" w:type="dxa"/>
            <w:shd w:val="clear" w:color="auto" w:fill="auto"/>
            <w:vAlign w:val="center"/>
          </w:tcPr>
          <w:p w14:paraId="291DB6FE"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РегионЭкоСервис</w:t>
            </w:r>
            <w:proofErr w:type="spellEnd"/>
            <w:r w:rsidRPr="00385FBF">
              <w:rPr>
                <w:rFonts w:ascii="Times New Roman" w:eastAsia="Times New Roman" w:hAnsi="Times New Roman"/>
                <w:szCs w:val="28"/>
                <w:lang w:eastAsia="ru-RU"/>
              </w:rPr>
              <w:t>»</w:t>
            </w:r>
          </w:p>
          <w:p w14:paraId="7401F753"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5904159643)</w:t>
            </w:r>
          </w:p>
        </w:tc>
        <w:tc>
          <w:tcPr>
            <w:tcW w:w="3260" w:type="dxa"/>
            <w:shd w:val="clear" w:color="auto" w:fill="auto"/>
            <w:vAlign w:val="center"/>
          </w:tcPr>
          <w:p w14:paraId="0A7A2F2E"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нефтесодержащие отходы</w:t>
            </w:r>
          </w:p>
        </w:tc>
      </w:tr>
      <w:tr w:rsidR="009822FB" w:rsidRPr="00385FBF" w14:paraId="15310D4A" w14:textId="77777777" w:rsidTr="0021197E">
        <w:tc>
          <w:tcPr>
            <w:tcW w:w="675" w:type="dxa"/>
            <w:shd w:val="clear" w:color="auto" w:fill="auto"/>
            <w:vAlign w:val="center"/>
          </w:tcPr>
          <w:p w14:paraId="59B49E7D"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40</w:t>
            </w:r>
          </w:p>
        </w:tc>
        <w:tc>
          <w:tcPr>
            <w:tcW w:w="5705" w:type="dxa"/>
            <w:shd w:val="clear" w:color="auto" w:fill="auto"/>
            <w:vAlign w:val="center"/>
          </w:tcPr>
          <w:p w14:paraId="0130FA81"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«Военная экология»</w:t>
            </w:r>
          </w:p>
          <w:p w14:paraId="4F06D937"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5908034162)</w:t>
            </w:r>
          </w:p>
        </w:tc>
        <w:tc>
          <w:tcPr>
            <w:tcW w:w="3260" w:type="dxa"/>
            <w:shd w:val="clear" w:color="auto" w:fill="auto"/>
            <w:vAlign w:val="center"/>
          </w:tcPr>
          <w:p w14:paraId="54C7EF38"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резинотехнических изделий</w:t>
            </w:r>
          </w:p>
        </w:tc>
      </w:tr>
      <w:tr w:rsidR="009822FB" w:rsidRPr="00385FBF" w14:paraId="6C93CA61" w14:textId="77777777" w:rsidTr="0021197E">
        <w:tc>
          <w:tcPr>
            <w:tcW w:w="675" w:type="dxa"/>
            <w:shd w:val="clear" w:color="auto" w:fill="auto"/>
            <w:vAlign w:val="center"/>
          </w:tcPr>
          <w:p w14:paraId="15D79079"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41</w:t>
            </w:r>
          </w:p>
        </w:tc>
        <w:tc>
          <w:tcPr>
            <w:tcW w:w="5705" w:type="dxa"/>
            <w:shd w:val="clear" w:color="auto" w:fill="auto"/>
            <w:vAlign w:val="center"/>
          </w:tcPr>
          <w:p w14:paraId="09CE3B77"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«Экологические стратегии Урала»</w:t>
            </w:r>
          </w:p>
          <w:p w14:paraId="47CBFEF9"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5903107297)</w:t>
            </w:r>
          </w:p>
        </w:tc>
        <w:tc>
          <w:tcPr>
            <w:tcW w:w="3260" w:type="dxa"/>
            <w:shd w:val="clear" w:color="auto" w:fill="auto"/>
            <w:vAlign w:val="center"/>
          </w:tcPr>
          <w:p w14:paraId="78017FE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добычи полезных ископаемых, отходы обрабатывающих производств, отходы потребления производственные и непроизводственные, отходы при водоснабжении, водоотведении, отходы строительства и ремонта, отходы при технических испытаниях, исследованиях</w:t>
            </w:r>
          </w:p>
        </w:tc>
      </w:tr>
      <w:tr w:rsidR="009822FB" w:rsidRPr="00385FBF" w14:paraId="7661489F" w14:textId="77777777" w:rsidTr="0021197E">
        <w:tc>
          <w:tcPr>
            <w:tcW w:w="675" w:type="dxa"/>
            <w:shd w:val="clear" w:color="auto" w:fill="auto"/>
            <w:vAlign w:val="center"/>
          </w:tcPr>
          <w:p w14:paraId="7CC7DDF3"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lastRenderedPageBreak/>
              <w:t>42</w:t>
            </w:r>
          </w:p>
        </w:tc>
        <w:tc>
          <w:tcPr>
            <w:tcW w:w="5705" w:type="dxa"/>
            <w:shd w:val="clear" w:color="auto" w:fill="auto"/>
            <w:vAlign w:val="center"/>
          </w:tcPr>
          <w:p w14:paraId="1A9AB714"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Промэкология</w:t>
            </w:r>
            <w:proofErr w:type="spellEnd"/>
            <w:r w:rsidRPr="00385FBF">
              <w:rPr>
                <w:rFonts w:ascii="Times New Roman" w:eastAsia="Times New Roman" w:hAnsi="Times New Roman"/>
                <w:szCs w:val="28"/>
                <w:lang w:eastAsia="ru-RU"/>
              </w:rPr>
              <w:t>»</w:t>
            </w:r>
          </w:p>
          <w:p w14:paraId="3C6E4139"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5902212676)</w:t>
            </w:r>
          </w:p>
        </w:tc>
        <w:tc>
          <w:tcPr>
            <w:tcW w:w="3260" w:type="dxa"/>
            <w:shd w:val="clear" w:color="auto" w:fill="auto"/>
            <w:vAlign w:val="center"/>
          </w:tcPr>
          <w:p w14:paraId="6CC9021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нефтесодержащие отходы</w:t>
            </w:r>
          </w:p>
        </w:tc>
      </w:tr>
      <w:tr w:rsidR="009822FB" w:rsidRPr="00385FBF" w14:paraId="61F05792" w14:textId="77777777" w:rsidTr="0021197E">
        <w:tc>
          <w:tcPr>
            <w:tcW w:w="675" w:type="dxa"/>
            <w:shd w:val="clear" w:color="auto" w:fill="auto"/>
            <w:vAlign w:val="center"/>
          </w:tcPr>
          <w:p w14:paraId="0D2C051C"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43</w:t>
            </w:r>
          </w:p>
        </w:tc>
        <w:tc>
          <w:tcPr>
            <w:tcW w:w="5705" w:type="dxa"/>
            <w:shd w:val="clear" w:color="auto" w:fill="auto"/>
            <w:vAlign w:val="center"/>
          </w:tcPr>
          <w:p w14:paraId="6CCCB4B2"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«ПРИКАМСКИЙ КАРТОН»</w:t>
            </w:r>
          </w:p>
          <w:p w14:paraId="043D1358"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5906121317)</w:t>
            </w:r>
          </w:p>
        </w:tc>
        <w:tc>
          <w:tcPr>
            <w:tcW w:w="3260" w:type="dxa"/>
            <w:shd w:val="clear" w:color="auto" w:fill="auto"/>
            <w:vAlign w:val="center"/>
          </w:tcPr>
          <w:p w14:paraId="361BC20E"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отходы бумаги и картона</w:t>
            </w:r>
          </w:p>
        </w:tc>
      </w:tr>
      <w:tr w:rsidR="009822FB" w:rsidRPr="00385FBF" w14:paraId="352C5C15" w14:textId="77777777" w:rsidTr="0021197E">
        <w:tc>
          <w:tcPr>
            <w:tcW w:w="675" w:type="dxa"/>
            <w:shd w:val="clear" w:color="auto" w:fill="auto"/>
            <w:vAlign w:val="center"/>
          </w:tcPr>
          <w:p w14:paraId="5C5C56A0"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44</w:t>
            </w:r>
          </w:p>
        </w:tc>
        <w:tc>
          <w:tcPr>
            <w:tcW w:w="5705" w:type="dxa"/>
            <w:shd w:val="clear" w:color="auto" w:fill="auto"/>
            <w:vAlign w:val="center"/>
          </w:tcPr>
          <w:p w14:paraId="5D74291E"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Агрокомплект</w:t>
            </w:r>
            <w:proofErr w:type="spellEnd"/>
            <w:r w:rsidRPr="00385FBF">
              <w:rPr>
                <w:rFonts w:ascii="Times New Roman" w:eastAsia="Times New Roman" w:hAnsi="Times New Roman"/>
                <w:szCs w:val="28"/>
                <w:lang w:eastAsia="ru-RU"/>
              </w:rPr>
              <w:t>+»</w:t>
            </w:r>
          </w:p>
          <w:p w14:paraId="4C5A3A71"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5908052411)</w:t>
            </w:r>
          </w:p>
        </w:tc>
        <w:tc>
          <w:tcPr>
            <w:tcW w:w="3260" w:type="dxa"/>
            <w:shd w:val="clear" w:color="auto" w:fill="auto"/>
            <w:vAlign w:val="center"/>
          </w:tcPr>
          <w:p w14:paraId="3C80D306"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полимерные отходы</w:t>
            </w:r>
          </w:p>
        </w:tc>
      </w:tr>
      <w:tr w:rsidR="009822FB" w:rsidRPr="00385FBF" w14:paraId="36A83076" w14:textId="77777777" w:rsidTr="0021197E">
        <w:tc>
          <w:tcPr>
            <w:tcW w:w="675" w:type="dxa"/>
            <w:shd w:val="clear" w:color="auto" w:fill="auto"/>
            <w:vAlign w:val="center"/>
          </w:tcPr>
          <w:p w14:paraId="01D54F60"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45</w:t>
            </w:r>
          </w:p>
        </w:tc>
        <w:tc>
          <w:tcPr>
            <w:tcW w:w="5705" w:type="dxa"/>
            <w:shd w:val="clear" w:color="auto" w:fill="auto"/>
            <w:vAlign w:val="center"/>
          </w:tcPr>
          <w:p w14:paraId="6F52BCC3"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«КРЕДО-ПАК»</w:t>
            </w:r>
          </w:p>
          <w:p w14:paraId="54206918"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7702456615)</w:t>
            </w:r>
          </w:p>
        </w:tc>
        <w:tc>
          <w:tcPr>
            <w:tcW w:w="3260" w:type="dxa"/>
            <w:shd w:val="clear" w:color="auto" w:fill="auto"/>
            <w:vAlign w:val="center"/>
          </w:tcPr>
          <w:p w14:paraId="7A6CAFFB"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полимерные отходы</w:t>
            </w:r>
          </w:p>
        </w:tc>
      </w:tr>
      <w:tr w:rsidR="009822FB" w:rsidRPr="00385FBF" w14:paraId="25D68B59" w14:textId="77777777" w:rsidTr="0021197E">
        <w:tc>
          <w:tcPr>
            <w:tcW w:w="675" w:type="dxa"/>
            <w:shd w:val="clear" w:color="auto" w:fill="auto"/>
            <w:vAlign w:val="center"/>
          </w:tcPr>
          <w:p w14:paraId="6D57F78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46</w:t>
            </w:r>
          </w:p>
        </w:tc>
        <w:tc>
          <w:tcPr>
            <w:tcW w:w="5705" w:type="dxa"/>
            <w:shd w:val="clear" w:color="auto" w:fill="auto"/>
            <w:vAlign w:val="center"/>
          </w:tcPr>
          <w:p w14:paraId="62BF0B7E"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 xml:space="preserve">ИП </w:t>
            </w:r>
            <w:proofErr w:type="spellStart"/>
            <w:r w:rsidRPr="00385FBF">
              <w:rPr>
                <w:rFonts w:ascii="Times New Roman" w:eastAsia="Times New Roman" w:hAnsi="Times New Roman"/>
                <w:szCs w:val="28"/>
                <w:lang w:eastAsia="ru-RU"/>
              </w:rPr>
              <w:t>Фукалов</w:t>
            </w:r>
            <w:proofErr w:type="spellEnd"/>
            <w:r w:rsidRPr="00385FBF">
              <w:rPr>
                <w:rFonts w:ascii="Times New Roman" w:eastAsia="Times New Roman" w:hAnsi="Times New Roman"/>
                <w:szCs w:val="28"/>
                <w:lang w:eastAsia="ru-RU"/>
              </w:rPr>
              <w:t xml:space="preserve"> Юрий Васильевич</w:t>
            </w:r>
          </w:p>
          <w:p w14:paraId="5628D5E3"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590200296099)</w:t>
            </w:r>
          </w:p>
        </w:tc>
        <w:tc>
          <w:tcPr>
            <w:tcW w:w="3260" w:type="dxa"/>
            <w:shd w:val="clear" w:color="auto" w:fill="auto"/>
            <w:vAlign w:val="center"/>
          </w:tcPr>
          <w:p w14:paraId="77A23BA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полимерные отходы</w:t>
            </w:r>
          </w:p>
        </w:tc>
      </w:tr>
      <w:tr w:rsidR="009822FB" w:rsidRPr="00385FBF" w14:paraId="3148A6AA" w14:textId="77777777" w:rsidTr="0021197E">
        <w:tc>
          <w:tcPr>
            <w:tcW w:w="675" w:type="dxa"/>
            <w:shd w:val="clear" w:color="auto" w:fill="auto"/>
            <w:vAlign w:val="center"/>
          </w:tcPr>
          <w:p w14:paraId="32AC928D"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47</w:t>
            </w:r>
          </w:p>
        </w:tc>
        <w:tc>
          <w:tcPr>
            <w:tcW w:w="5705" w:type="dxa"/>
            <w:shd w:val="clear" w:color="auto" w:fill="auto"/>
            <w:vAlign w:val="center"/>
          </w:tcPr>
          <w:p w14:paraId="217EEE10"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«УРАЛОМЕГАПЛАСТ»</w:t>
            </w:r>
          </w:p>
          <w:p w14:paraId="1D7F9031"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5906111140)</w:t>
            </w:r>
          </w:p>
        </w:tc>
        <w:tc>
          <w:tcPr>
            <w:tcW w:w="3260" w:type="dxa"/>
            <w:shd w:val="clear" w:color="auto" w:fill="auto"/>
            <w:vAlign w:val="center"/>
          </w:tcPr>
          <w:p w14:paraId="41CB5A01"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полимерные отходы</w:t>
            </w:r>
          </w:p>
        </w:tc>
      </w:tr>
      <w:tr w:rsidR="009822FB" w:rsidRPr="00385FBF" w14:paraId="265ADFA1" w14:textId="77777777" w:rsidTr="0021197E">
        <w:tc>
          <w:tcPr>
            <w:tcW w:w="675" w:type="dxa"/>
            <w:shd w:val="clear" w:color="auto" w:fill="auto"/>
            <w:vAlign w:val="center"/>
          </w:tcPr>
          <w:p w14:paraId="4B2E9A7A"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48</w:t>
            </w:r>
          </w:p>
        </w:tc>
        <w:tc>
          <w:tcPr>
            <w:tcW w:w="5705" w:type="dxa"/>
            <w:shd w:val="clear" w:color="auto" w:fill="auto"/>
            <w:vAlign w:val="center"/>
          </w:tcPr>
          <w:p w14:paraId="55E9288A"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ПеПласт</w:t>
            </w:r>
            <w:proofErr w:type="spellEnd"/>
            <w:r w:rsidRPr="00385FBF">
              <w:rPr>
                <w:rFonts w:ascii="Times New Roman" w:eastAsia="Times New Roman" w:hAnsi="Times New Roman"/>
                <w:szCs w:val="28"/>
                <w:lang w:eastAsia="ru-RU"/>
              </w:rPr>
              <w:t>»</w:t>
            </w:r>
          </w:p>
          <w:p w14:paraId="6CC51763"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5906028452)</w:t>
            </w:r>
          </w:p>
        </w:tc>
        <w:tc>
          <w:tcPr>
            <w:tcW w:w="3260" w:type="dxa"/>
            <w:shd w:val="clear" w:color="auto" w:fill="auto"/>
            <w:vAlign w:val="center"/>
          </w:tcPr>
          <w:p w14:paraId="601F2853"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полимерные отходы</w:t>
            </w:r>
          </w:p>
        </w:tc>
      </w:tr>
      <w:tr w:rsidR="009822FB" w:rsidRPr="00385FBF" w14:paraId="42FE7620" w14:textId="77777777" w:rsidTr="0021197E">
        <w:tc>
          <w:tcPr>
            <w:tcW w:w="675" w:type="dxa"/>
            <w:shd w:val="clear" w:color="auto" w:fill="auto"/>
            <w:vAlign w:val="center"/>
          </w:tcPr>
          <w:p w14:paraId="0741F769"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49</w:t>
            </w:r>
          </w:p>
        </w:tc>
        <w:tc>
          <w:tcPr>
            <w:tcW w:w="5705" w:type="dxa"/>
            <w:shd w:val="clear" w:color="auto" w:fill="auto"/>
            <w:vAlign w:val="center"/>
          </w:tcPr>
          <w:p w14:paraId="08BD3B68"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ООО «</w:t>
            </w:r>
            <w:proofErr w:type="spellStart"/>
            <w:r w:rsidRPr="00385FBF">
              <w:rPr>
                <w:rFonts w:ascii="Times New Roman" w:eastAsia="Times New Roman" w:hAnsi="Times New Roman"/>
                <w:szCs w:val="28"/>
                <w:lang w:eastAsia="ru-RU"/>
              </w:rPr>
              <w:t>Велстанд</w:t>
            </w:r>
            <w:proofErr w:type="spellEnd"/>
            <w:r w:rsidRPr="00385FBF">
              <w:rPr>
                <w:rFonts w:ascii="Times New Roman" w:eastAsia="Times New Roman" w:hAnsi="Times New Roman"/>
                <w:szCs w:val="28"/>
                <w:lang w:eastAsia="ru-RU"/>
              </w:rPr>
              <w:t>»</w:t>
            </w:r>
          </w:p>
          <w:p w14:paraId="5E9CCA77" w14:textId="77777777" w:rsidR="009822FB" w:rsidRPr="00385FBF" w:rsidRDefault="009822FB" w:rsidP="0021197E">
            <w:pPr>
              <w:spacing w:after="0" w:line="240" w:lineRule="auto"/>
              <w:rPr>
                <w:rFonts w:ascii="Times New Roman" w:eastAsia="Times New Roman" w:hAnsi="Times New Roman"/>
                <w:szCs w:val="28"/>
                <w:lang w:eastAsia="ru-RU"/>
              </w:rPr>
            </w:pPr>
            <w:r w:rsidRPr="00385FBF">
              <w:rPr>
                <w:rFonts w:ascii="Times New Roman" w:eastAsia="Times New Roman" w:hAnsi="Times New Roman"/>
                <w:szCs w:val="28"/>
                <w:lang w:eastAsia="ru-RU"/>
              </w:rPr>
              <w:t>(ИНН 5903147934)</w:t>
            </w:r>
          </w:p>
        </w:tc>
        <w:tc>
          <w:tcPr>
            <w:tcW w:w="3260" w:type="dxa"/>
            <w:shd w:val="clear" w:color="auto" w:fill="auto"/>
            <w:vAlign w:val="center"/>
          </w:tcPr>
          <w:p w14:paraId="40100E39" w14:textId="77777777" w:rsidR="009822FB" w:rsidRPr="00385FBF" w:rsidRDefault="009822FB" w:rsidP="0021197E">
            <w:pPr>
              <w:spacing w:after="0" w:line="240" w:lineRule="auto"/>
              <w:jc w:val="center"/>
              <w:rPr>
                <w:rFonts w:ascii="Times New Roman" w:eastAsia="Times New Roman" w:hAnsi="Times New Roman"/>
                <w:szCs w:val="28"/>
                <w:lang w:eastAsia="ru-RU"/>
              </w:rPr>
            </w:pPr>
            <w:r w:rsidRPr="00385FBF">
              <w:rPr>
                <w:rFonts w:ascii="Times New Roman" w:eastAsia="Times New Roman" w:hAnsi="Times New Roman"/>
                <w:szCs w:val="28"/>
                <w:lang w:eastAsia="ru-RU"/>
              </w:rPr>
              <w:t>древесные отходы</w:t>
            </w:r>
          </w:p>
        </w:tc>
      </w:tr>
    </w:tbl>
    <w:p w14:paraId="003FB393" w14:textId="77777777" w:rsidR="009822FB" w:rsidRPr="00ED038F" w:rsidRDefault="009822FB" w:rsidP="009822FB">
      <w:pPr>
        <w:spacing w:after="0" w:line="360" w:lineRule="exact"/>
        <w:jc w:val="both"/>
        <w:rPr>
          <w:rFonts w:ascii="Times New Roman" w:eastAsia="Calibri" w:hAnsi="Times New Roman" w:cs="Times New Roman"/>
          <w:sz w:val="28"/>
          <w:szCs w:val="28"/>
        </w:rPr>
      </w:pPr>
    </w:p>
    <w:p w14:paraId="174A3664" w14:textId="77777777" w:rsidR="006730CD" w:rsidRPr="00ED038F" w:rsidRDefault="006730CD" w:rsidP="008311B1">
      <w:pPr>
        <w:spacing w:after="0" w:line="360" w:lineRule="exact"/>
        <w:ind w:firstLine="708"/>
        <w:jc w:val="both"/>
        <w:rPr>
          <w:rFonts w:ascii="Times New Roman" w:hAnsi="Times New Roman" w:cs="Times New Roman"/>
          <w:sz w:val="28"/>
          <w:szCs w:val="28"/>
        </w:rPr>
      </w:pPr>
      <w:r w:rsidRPr="00ED038F">
        <w:rPr>
          <w:rFonts w:ascii="Times New Roman" w:hAnsi="Times New Roman" w:cs="Times New Roman"/>
          <w:sz w:val="28"/>
          <w:szCs w:val="28"/>
        </w:rPr>
        <w:t>Основной проблемой остается наличие многочисленных несанкционированных свалок</w:t>
      </w:r>
      <w:r w:rsidR="00AF2D2A" w:rsidRPr="00ED038F">
        <w:rPr>
          <w:rFonts w:ascii="Times New Roman" w:hAnsi="Times New Roman" w:cs="Times New Roman"/>
          <w:sz w:val="28"/>
          <w:szCs w:val="28"/>
        </w:rPr>
        <w:t xml:space="preserve"> растительных, строительных отходов</w:t>
      </w:r>
      <w:r w:rsidRPr="00ED038F">
        <w:rPr>
          <w:rFonts w:ascii="Times New Roman" w:hAnsi="Times New Roman" w:cs="Times New Roman"/>
          <w:sz w:val="28"/>
          <w:szCs w:val="28"/>
        </w:rPr>
        <w:t>.</w:t>
      </w:r>
    </w:p>
    <w:p w14:paraId="217F93FA" w14:textId="77777777" w:rsidR="00CD1BAF" w:rsidRPr="00CD1BAF" w:rsidRDefault="00CD1BAF" w:rsidP="00CD1BAF">
      <w:pPr>
        <w:spacing w:after="0" w:line="360" w:lineRule="exact"/>
        <w:ind w:firstLine="708"/>
        <w:jc w:val="both"/>
        <w:rPr>
          <w:rFonts w:ascii="Times New Roman" w:hAnsi="Times New Roman" w:cs="Times New Roman"/>
          <w:sz w:val="28"/>
          <w:szCs w:val="28"/>
        </w:rPr>
      </w:pPr>
      <w:r w:rsidRPr="00CD1BAF">
        <w:rPr>
          <w:rFonts w:ascii="Times New Roman" w:hAnsi="Times New Roman" w:cs="Times New Roman"/>
          <w:sz w:val="28"/>
          <w:szCs w:val="28"/>
        </w:rPr>
        <w:t>Согласно муниципальной программе «Благоустройство территории Чайковского городского округа» в 2023 году выделено на ликвидацию несанкционированных свалок 2219475 руб. В рамках муниципального задания МАУ «Комбинат благоустройства Чайковского городского округа» ликвидированы несанкционированные свалки общим объемом 150 тонн.</w:t>
      </w:r>
    </w:p>
    <w:p w14:paraId="693181E0" w14:textId="1D214A07" w:rsidR="00CD1BAF" w:rsidRDefault="00CD1BAF" w:rsidP="00CD1BAF">
      <w:pPr>
        <w:spacing w:after="0" w:line="360" w:lineRule="exact"/>
        <w:ind w:firstLine="708"/>
        <w:jc w:val="both"/>
        <w:rPr>
          <w:rFonts w:ascii="Times New Roman" w:hAnsi="Times New Roman" w:cs="Times New Roman"/>
          <w:sz w:val="28"/>
          <w:szCs w:val="28"/>
        </w:rPr>
      </w:pPr>
      <w:r w:rsidRPr="00CD1BAF">
        <w:rPr>
          <w:rFonts w:ascii="Times New Roman" w:hAnsi="Times New Roman" w:cs="Times New Roman"/>
          <w:sz w:val="28"/>
          <w:szCs w:val="28"/>
        </w:rPr>
        <w:t>По муниципальному контракту от 17.07.2023 № 28-ПМК/23 ликвидирована несанкционированная свалка с места захоронения в с. Фоки, объемом 118 тонн</w:t>
      </w:r>
      <w:r>
        <w:rPr>
          <w:rFonts w:ascii="Times New Roman" w:hAnsi="Times New Roman" w:cs="Times New Roman"/>
          <w:sz w:val="28"/>
          <w:szCs w:val="28"/>
        </w:rPr>
        <w:t>.</w:t>
      </w:r>
    </w:p>
    <w:p w14:paraId="563C9A69" w14:textId="285ED81D" w:rsidR="00F12874" w:rsidRDefault="00F12874" w:rsidP="006730CD">
      <w:pPr>
        <w:spacing w:after="0" w:line="360" w:lineRule="exact"/>
        <w:ind w:firstLine="708"/>
        <w:jc w:val="both"/>
        <w:rPr>
          <w:rFonts w:ascii="Times New Roman" w:hAnsi="Times New Roman" w:cs="Times New Roman"/>
          <w:sz w:val="28"/>
          <w:szCs w:val="28"/>
        </w:rPr>
      </w:pPr>
      <w:r w:rsidRPr="00F12874">
        <w:rPr>
          <w:rFonts w:ascii="Times New Roman" w:hAnsi="Times New Roman" w:cs="Times New Roman"/>
          <w:sz w:val="28"/>
          <w:szCs w:val="28"/>
        </w:rPr>
        <w:t>Управлением жилищно-коммунального хозяйства и транспорта администрации Чайковского городского округа ежеквартально ведется мониторинг выявления несанкционированных свалок на территории Чайковского городского округа. Информация о выявленных несанкционированных свалках направляется в Государственную инспекцию по экологии и природопользованию Пермского края.</w:t>
      </w:r>
    </w:p>
    <w:p w14:paraId="5CFD198A" w14:textId="7FDBA748" w:rsidR="00F12874" w:rsidRPr="00F12874" w:rsidRDefault="009822FB" w:rsidP="00F12874">
      <w:pPr>
        <w:spacing w:after="0" w:line="360" w:lineRule="exact"/>
        <w:ind w:firstLine="708"/>
        <w:jc w:val="both"/>
        <w:rPr>
          <w:rFonts w:ascii="Times New Roman" w:hAnsi="Times New Roman" w:cs="Times New Roman"/>
          <w:sz w:val="28"/>
          <w:szCs w:val="28"/>
        </w:rPr>
      </w:pPr>
      <w:r>
        <w:rPr>
          <w:rFonts w:ascii="Times New Roman" w:hAnsi="Times New Roman" w:cs="Times New Roman"/>
          <w:sz w:val="28"/>
          <w:szCs w:val="28"/>
        </w:rPr>
        <w:t>В 2023 году</w:t>
      </w:r>
      <w:r w:rsidR="00F12874" w:rsidRPr="00F12874">
        <w:rPr>
          <w:rFonts w:ascii="Times New Roman" w:hAnsi="Times New Roman" w:cs="Times New Roman"/>
          <w:sz w:val="28"/>
          <w:szCs w:val="28"/>
        </w:rPr>
        <w:t xml:space="preserve"> </w:t>
      </w:r>
      <w:r w:rsidRPr="00F12874">
        <w:rPr>
          <w:rFonts w:ascii="Times New Roman" w:hAnsi="Times New Roman" w:cs="Times New Roman"/>
          <w:sz w:val="28"/>
          <w:szCs w:val="28"/>
        </w:rPr>
        <w:t>между администрацией Чайковского городского округа и региональным оператором по обращению с отходами АО «ПРО ТКО» подписано соглашение на установку 35 контейнерных баков для раздельного сбора отходов</w:t>
      </w:r>
      <w:r>
        <w:rPr>
          <w:rFonts w:ascii="Times New Roman" w:hAnsi="Times New Roman" w:cs="Times New Roman"/>
          <w:sz w:val="28"/>
          <w:szCs w:val="28"/>
        </w:rPr>
        <w:t>.</w:t>
      </w:r>
      <w:r w:rsidRPr="00F12874">
        <w:rPr>
          <w:rFonts w:ascii="Times New Roman" w:hAnsi="Times New Roman" w:cs="Times New Roman"/>
          <w:sz w:val="28"/>
          <w:szCs w:val="28"/>
        </w:rPr>
        <w:t xml:space="preserve"> </w:t>
      </w:r>
      <w:r>
        <w:rPr>
          <w:rFonts w:ascii="Times New Roman" w:hAnsi="Times New Roman" w:cs="Times New Roman"/>
          <w:sz w:val="28"/>
          <w:szCs w:val="28"/>
        </w:rPr>
        <w:t xml:space="preserve">Работа по </w:t>
      </w:r>
      <w:r w:rsidR="00F12874" w:rsidRPr="00F12874">
        <w:rPr>
          <w:rFonts w:ascii="Times New Roman" w:hAnsi="Times New Roman" w:cs="Times New Roman"/>
          <w:sz w:val="28"/>
          <w:szCs w:val="28"/>
        </w:rPr>
        <w:t>внедрени</w:t>
      </w:r>
      <w:r>
        <w:rPr>
          <w:rFonts w:ascii="Times New Roman" w:hAnsi="Times New Roman" w:cs="Times New Roman"/>
          <w:sz w:val="28"/>
          <w:szCs w:val="28"/>
        </w:rPr>
        <w:t>ю</w:t>
      </w:r>
      <w:r w:rsidR="00F12874" w:rsidRPr="00F12874">
        <w:rPr>
          <w:rFonts w:ascii="Times New Roman" w:hAnsi="Times New Roman" w:cs="Times New Roman"/>
          <w:sz w:val="28"/>
          <w:szCs w:val="28"/>
        </w:rPr>
        <w:t xml:space="preserve"> раздельного сбора отходов на территории Чайковского городского округа </w:t>
      </w:r>
      <w:r>
        <w:rPr>
          <w:rFonts w:ascii="Times New Roman" w:hAnsi="Times New Roman" w:cs="Times New Roman"/>
          <w:sz w:val="28"/>
          <w:szCs w:val="28"/>
        </w:rPr>
        <w:t>планируется продолжать на постоянной основе</w:t>
      </w:r>
      <w:r w:rsidR="00F12874" w:rsidRPr="00F12874">
        <w:rPr>
          <w:rFonts w:ascii="Times New Roman" w:hAnsi="Times New Roman" w:cs="Times New Roman"/>
          <w:sz w:val="28"/>
          <w:szCs w:val="28"/>
        </w:rPr>
        <w:t>. Информация о раздельном сборе отходов размещена на официальном сайте администрации Чайковского городского округа в разделе новости: https://xn--80aafydcbdb8aegxk8f.xn--p1ai/news/s_1_marta_na_territorii_chaykovskogo_okruga_budet_organizovan_razdelnyy_sbor_otkhodov/.</w:t>
      </w:r>
    </w:p>
    <w:p w14:paraId="5995AA13" w14:textId="759853E0" w:rsidR="00F12874" w:rsidRDefault="00F12874" w:rsidP="00F12874">
      <w:pPr>
        <w:spacing w:after="0" w:line="360" w:lineRule="exact"/>
        <w:ind w:firstLine="708"/>
        <w:jc w:val="both"/>
        <w:rPr>
          <w:rFonts w:ascii="Times New Roman" w:hAnsi="Times New Roman" w:cs="Times New Roman"/>
          <w:sz w:val="28"/>
          <w:szCs w:val="28"/>
        </w:rPr>
      </w:pPr>
      <w:r w:rsidRPr="00F12874">
        <w:rPr>
          <w:rFonts w:ascii="Times New Roman" w:hAnsi="Times New Roman" w:cs="Times New Roman"/>
          <w:sz w:val="28"/>
          <w:szCs w:val="28"/>
        </w:rPr>
        <w:lastRenderedPageBreak/>
        <w:t xml:space="preserve">Ежегодно в рамках муниципальной программы «Благоустройство территории Чайковского городского округа» в г. Чайковский размещаются </w:t>
      </w:r>
      <w:proofErr w:type="spellStart"/>
      <w:r w:rsidRPr="00F12874">
        <w:rPr>
          <w:rFonts w:ascii="Times New Roman" w:hAnsi="Times New Roman" w:cs="Times New Roman"/>
          <w:sz w:val="28"/>
          <w:szCs w:val="28"/>
        </w:rPr>
        <w:t>ситилайты</w:t>
      </w:r>
      <w:proofErr w:type="spellEnd"/>
      <w:r w:rsidRPr="00F12874">
        <w:rPr>
          <w:rFonts w:ascii="Times New Roman" w:hAnsi="Times New Roman" w:cs="Times New Roman"/>
          <w:sz w:val="28"/>
          <w:szCs w:val="28"/>
        </w:rPr>
        <w:t xml:space="preserve"> о раздельном сборе твердых коммунальных отходов. В 2023 году были изготовлены информационные таблички по обращению с отходами и размещены на контейнерных площадках.</w:t>
      </w:r>
    </w:p>
    <w:p w14:paraId="718F78E1" w14:textId="77777777" w:rsidR="00752847" w:rsidRPr="00ED038F" w:rsidRDefault="00752847" w:rsidP="00752847">
      <w:pPr>
        <w:pStyle w:val="28"/>
        <w:keepNext/>
        <w:keepLines/>
        <w:tabs>
          <w:tab w:val="left" w:pos="0"/>
        </w:tabs>
        <w:jc w:val="both"/>
        <w:rPr>
          <w:rFonts w:ascii="Times New Roman" w:hAnsi="Times New Roman" w:cs="Times New Roman"/>
          <w:b w:val="0"/>
          <w:sz w:val="28"/>
          <w:szCs w:val="28"/>
        </w:rPr>
      </w:pPr>
    </w:p>
    <w:p w14:paraId="281D4082" w14:textId="77777777" w:rsidR="00752847" w:rsidRPr="00ED038F" w:rsidRDefault="00752847" w:rsidP="002751E9">
      <w:pPr>
        <w:pStyle w:val="28"/>
        <w:keepNext/>
        <w:keepLines/>
        <w:numPr>
          <w:ilvl w:val="2"/>
          <w:numId w:val="26"/>
        </w:numPr>
        <w:tabs>
          <w:tab w:val="left" w:pos="0"/>
        </w:tabs>
        <w:rPr>
          <w:rFonts w:ascii="Times New Roman" w:hAnsi="Times New Roman" w:cs="Times New Roman"/>
          <w:color w:val="7F7F7F" w:themeColor="text1" w:themeTint="80"/>
          <w:sz w:val="28"/>
          <w:szCs w:val="28"/>
        </w:rPr>
      </w:pPr>
      <w:r w:rsidRPr="00ED038F">
        <w:rPr>
          <w:rFonts w:ascii="Times New Roman" w:hAnsi="Times New Roman" w:cs="Times New Roman"/>
          <w:sz w:val="28"/>
          <w:szCs w:val="28"/>
        </w:rPr>
        <w:t>Ртутьсодержащие отходы</w:t>
      </w:r>
    </w:p>
    <w:p w14:paraId="05407CF1" w14:textId="77777777" w:rsidR="00752847" w:rsidRPr="00ED038F" w:rsidRDefault="00752847" w:rsidP="00752847">
      <w:pPr>
        <w:pStyle w:val="28"/>
        <w:keepNext/>
        <w:keepLines/>
        <w:tabs>
          <w:tab w:val="left" w:pos="0"/>
        </w:tabs>
        <w:spacing w:line="240" w:lineRule="exact"/>
        <w:rPr>
          <w:rFonts w:ascii="Times New Roman" w:hAnsi="Times New Roman" w:cs="Times New Roman"/>
          <w:i/>
          <w:color w:val="7F7F7F" w:themeColor="text1" w:themeTint="80"/>
          <w:sz w:val="20"/>
          <w:szCs w:val="20"/>
        </w:rPr>
      </w:pPr>
      <w:r w:rsidRPr="00ED038F">
        <w:rPr>
          <w:rFonts w:ascii="Times New Roman" w:hAnsi="Times New Roman" w:cs="Times New Roman"/>
          <w:i/>
          <w:color w:val="7F7F7F" w:themeColor="text1" w:themeTint="80"/>
          <w:sz w:val="20"/>
          <w:szCs w:val="20"/>
        </w:rPr>
        <w:t>(по материалам с официального сайта администрации Чайковского городского округа)</w:t>
      </w:r>
    </w:p>
    <w:p w14:paraId="1605E87E" w14:textId="77777777" w:rsidR="00752847" w:rsidRPr="009B745D" w:rsidRDefault="00752847" w:rsidP="00752847">
      <w:pPr>
        <w:pStyle w:val="28"/>
        <w:keepNext/>
        <w:keepLines/>
        <w:tabs>
          <w:tab w:val="left" w:pos="0"/>
        </w:tabs>
        <w:spacing w:after="0"/>
        <w:jc w:val="both"/>
        <w:rPr>
          <w:rFonts w:ascii="Times New Roman" w:hAnsi="Times New Roman" w:cs="Times New Roman"/>
          <w:b w:val="0"/>
          <w:color w:val="7F7F7F" w:themeColor="text1" w:themeTint="80"/>
          <w:sz w:val="28"/>
          <w:szCs w:val="28"/>
        </w:rPr>
      </w:pPr>
      <w:r w:rsidRPr="009B745D">
        <w:rPr>
          <w:rFonts w:ascii="Times New Roman" w:hAnsi="Times New Roman" w:cs="Times New Roman"/>
          <w:b w:val="0"/>
          <w:sz w:val="28"/>
          <w:szCs w:val="28"/>
        </w:rPr>
        <w:tab/>
        <w:t>На территории Чайковского городского округа оборудованы эко-боксы для сбора ртутьсодержащих лам, градусников и батареек для многоквартирных домов. Организация ООО «Башкирское экологическое содружество «СОЮЗ» г. Нефтекамск заключила договора с управляющими компаниями жилого фонда на обслуживание данных эко-боксов.</w:t>
      </w:r>
    </w:p>
    <w:p w14:paraId="7BB4F36D" w14:textId="77777777" w:rsidR="00752847" w:rsidRDefault="00752847" w:rsidP="00752847">
      <w:pPr>
        <w:tabs>
          <w:tab w:val="left" w:pos="709"/>
        </w:tabs>
        <w:spacing w:after="0"/>
        <w:jc w:val="both"/>
        <w:rPr>
          <w:rFonts w:ascii="Times New Roman" w:hAnsi="Times New Roman" w:cs="Times New Roman"/>
          <w:sz w:val="28"/>
          <w:szCs w:val="28"/>
        </w:rPr>
      </w:pPr>
      <w:r w:rsidRPr="009B745D">
        <w:rPr>
          <w:rFonts w:ascii="Times New Roman" w:hAnsi="Times New Roman" w:cs="Times New Roman"/>
          <w:sz w:val="28"/>
          <w:szCs w:val="28"/>
        </w:rPr>
        <w:tab/>
        <w:t>Всего установлено 10 контейнеров по адресам: ул. Камская, 9; ул. Азина, 25; ул. Сосновая, 12; Сиреневый бульвар, 4; ул. Декабристов, 32; ул. Декабристов, 2; ул. Ленина, 70; ул. Мира, 17/1; ул. К. Маркса, 2; ул. 40 лет Октября, 18.</w:t>
      </w:r>
    </w:p>
    <w:p w14:paraId="67EB8BA4" w14:textId="77777777" w:rsidR="003C1CE3" w:rsidRDefault="003C1CE3" w:rsidP="00752847">
      <w:pPr>
        <w:tabs>
          <w:tab w:val="left" w:pos="709"/>
        </w:tabs>
        <w:spacing w:after="0"/>
        <w:jc w:val="both"/>
        <w:rPr>
          <w:rFonts w:ascii="Times New Roman" w:hAnsi="Times New Roman" w:cs="Times New Roman"/>
          <w:sz w:val="28"/>
          <w:szCs w:val="28"/>
        </w:rPr>
      </w:pPr>
    </w:p>
    <w:p w14:paraId="5258F3E9" w14:textId="394F77E7" w:rsidR="00752847" w:rsidRPr="009B745D" w:rsidRDefault="00752847" w:rsidP="00752847">
      <w:pPr>
        <w:tabs>
          <w:tab w:val="left" w:pos="709"/>
        </w:tabs>
        <w:spacing w:after="0"/>
        <w:jc w:val="center"/>
        <w:rPr>
          <w:rFonts w:ascii="Times New Roman" w:hAnsi="Times New Roman" w:cs="Times New Roman"/>
          <w:b/>
          <w:sz w:val="28"/>
          <w:szCs w:val="28"/>
        </w:rPr>
      </w:pPr>
      <w:r w:rsidRPr="009B745D">
        <w:rPr>
          <w:rFonts w:ascii="Times New Roman" w:hAnsi="Times New Roman" w:cs="Times New Roman"/>
          <w:b/>
          <w:sz w:val="28"/>
          <w:szCs w:val="28"/>
        </w:rPr>
        <w:t>Организация деятельности по обращению с отходами I и II классов опасности Федеральным экологическим оператором</w:t>
      </w:r>
    </w:p>
    <w:p w14:paraId="3992099C" w14:textId="77777777" w:rsidR="00752847" w:rsidRPr="009B745D" w:rsidRDefault="00752847" w:rsidP="00752847">
      <w:pPr>
        <w:tabs>
          <w:tab w:val="left" w:pos="709"/>
        </w:tabs>
        <w:spacing w:after="0"/>
        <w:jc w:val="center"/>
        <w:rPr>
          <w:rFonts w:ascii="Times New Roman" w:hAnsi="Times New Roman" w:cs="Times New Roman"/>
          <w:b/>
          <w:sz w:val="28"/>
          <w:szCs w:val="28"/>
        </w:rPr>
      </w:pPr>
    </w:p>
    <w:p w14:paraId="328788F4" w14:textId="77777777" w:rsidR="00752847" w:rsidRPr="009B745D" w:rsidRDefault="00752847" w:rsidP="00752847">
      <w:pPr>
        <w:tabs>
          <w:tab w:val="left" w:pos="709"/>
        </w:tabs>
        <w:spacing w:after="0"/>
        <w:jc w:val="both"/>
        <w:rPr>
          <w:rFonts w:ascii="Times New Roman" w:hAnsi="Times New Roman" w:cs="Times New Roman"/>
          <w:sz w:val="28"/>
          <w:szCs w:val="28"/>
        </w:rPr>
      </w:pPr>
      <w:r w:rsidRPr="009B745D">
        <w:rPr>
          <w:rFonts w:ascii="Times New Roman" w:hAnsi="Times New Roman" w:cs="Times New Roman"/>
          <w:sz w:val="28"/>
          <w:szCs w:val="28"/>
        </w:rPr>
        <w:tab/>
        <w:t xml:space="preserve">Распоряжением Правительства Российской Федерации от 14.11.2019 №2684-р, федеральное государственное унитарное предприятие «Федеральный экологический оператор» (ФГУП «ФЭО», предприятие Госкорпорации «Росатом»), определено федеральным оператором по обращению с отходами I и II классов опасности на территории Российской Федерации (далее – федеральный оператор). </w:t>
      </w:r>
    </w:p>
    <w:p w14:paraId="149DC5F8" w14:textId="77777777" w:rsidR="00752847" w:rsidRPr="009B745D" w:rsidRDefault="00752847" w:rsidP="00752847">
      <w:pPr>
        <w:tabs>
          <w:tab w:val="left" w:pos="709"/>
        </w:tabs>
        <w:spacing w:after="0"/>
        <w:jc w:val="both"/>
        <w:rPr>
          <w:rFonts w:ascii="Times New Roman" w:hAnsi="Times New Roman" w:cs="Times New Roman"/>
          <w:sz w:val="28"/>
          <w:szCs w:val="28"/>
        </w:rPr>
      </w:pPr>
      <w:r w:rsidRPr="009B745D">
        <w:rPr>
          <w:rFonts w:ascii="Times New Roman" w:hAnsi="Times New Roman" w:cs="Times New Roman"/>
          <w:sz w:val="28"/>
          <w:szCs w:val="28"/>
        </w:rPr>
        <w:tab/>
        <w:t xml:space="preserve">С 1 марта 2022 года федеральный оператор начинает осуществлять деятельность по сбору, транспортированию, обработке, утилизации, обезвреживанию и размещению отходов I и II классов опасности самостоятельно или с привлечением операторов по обращению с отходами I и II классов опасности на основании договоров оказания услуг по обращению с отходами I и II классов опасности и в соответствии с федеральной схемой обращения с отходами I и II классов опасности (п. 2 ст.  14.1 Федерального закона № 89-ФЗ*). </w:t>
      </w:r>
    </w:p>
    <w:p w14:paraId="03C07FF5" w14:textId="77777777" w:rsidR="00752847" w:rsidRPr="009B745D" w:rsidRDefault="00752847" w:rsidP="00752847">
      <w:pPr>
        <w:tabs>
          <w:tab w:val="left" w:pos="709"/>
        </w:tabs>
        <w:spacing w:after="0"/>
        <w:jc w:val="both"/>
        <w:rPr>
          <w:rFonts w:ascii="Times New Roman" w:hAnsi="Times New Roman" w:cs="Times New Roman"/>
          <w:sz w:val="28"/>
          <w:szCs w:val="28"/>
        </w:rPr>
      </w:pPr>
      <w:r w:rsidRPr="009B745D">
        <w:rPr>
          <w:rFonts w:ascii="Times New Roman" w:hAnsi="Times New Roman" w:cs="Times New Roman"/>
          <w:sz w:val="28"/>
          <w:szCs w:val="28"/>
        </w:rPr>
        <w:tab/>
        <w:t xml:space="preserve">Деятельность федерального оператора будет осуществляться по утвержденному ФАС России предельному (максимальному) тарифу, включающему в том числе расходы на сбор, транспортирование, обработку, утилизацию, обезвреживание и размещение отходов I и II классов опасности  (п. 6 с. 14 .4 Федерального закона № 89-ФЗ). </w:t>
      </w:r>
    </w:p>
    <w:p w14:paraId="0AF98AB6" w14:textId="77777777" w:rsidR="00752847" w:rsidRPr="00DC0449" w:rsidRDefault="00752847" w:rsidP="00752847">
      <w:pPr>
        <w:tabs>
          <w:tab w:val="left" w:pos="709"/>
        </w:tabs>
        <w:spacing w:after="0"/>
        <w:jc w:val="both"/>
        <w:rPr>
          <w:rFonts w:ascii="Times New Roman" w:hAnsi="Times New Roman" w:cs="Times New Roman"/>
          <w:sz w:val="28"/>
          <w:szCs w:val="28"/>
        </w:rPr>
      </w:pPr>
      <w:r w:rsidRPr="009B745D">
        <w:rPr>
          <w:rFonts w:ascii="Times New Roman" w:hAnsi="Times New Roman" w:cs="Times New Roman"/>
          <w:sz w:val="28"/>
          <w:szCs w:val="28"/>
        </w:rPr>
        <w:lastRenderedPageBreak/>
        <w:tab/>
        <w:t xml:space="preserve">Индивидуальные предприниматели и юридические лица, в результате хозяйственной и (или) иной деятельности которых образуются отходы I и II классов опасности (далее – </w:t>
      </w:r>
      <w:proofErr w:type="spellStart"/>
      <w:r w:rsidRPr="009B745D">
        <w:rPr>
          <w:rFonts w:ascii="Times New Roman" w:hAnsi="Times New Roman" w:cs="Times New Roman"/>
          <w:sz w:val="28"/>
          <w:szCs w:val="28"/>
        </w:rPr>
        <w:t>отходообразователи</w:t>
      </w:r>
      <w:proofErr w:type="spellEnd"/>
      <w:r w:rsidRPr="009B745D">
        <w:rPr>
          <w:rFonts w:ascii="Times New Roman" w:hAnsi="Times New Roman" w:cs="Times New Roman"/>
          <w:sz w:val="28"/>
          <w:szCs w:val="28"/>
        </w:rPr>
        <w:t xml:space="preserve">), осуществляют обращение  с данными отходами самостоятельно при наличии в собственности или на ином законном основании объектов обезвреживания и (или) размещения отходов I и II классов опасности, в иных случаях </w:t>
      </w:r>
      <w:proofErr w:type="spellStart"/>
      <w:r w:rsidRPr="009B745D">
        <w:rPr>
          <w:rFonts w:ascii="Times New Roman" w:hAnsi="Times New Roman" w:cs="Times New Roman"/>
          <w:sz w:val="28"/>
          <w:szCs w:val="28"/>
        </w:rPr>
        <w:t>отходообразователи</w:t>
      </w:r>
      <w:proofErr w:type="spellEnd"/>
      <w:r w:rsidRPr="009B745D">
        <w:rPr>
          <w:rFonts w:ascii="Times New Roman" w:hAnsi="Times New Roman" w:cs="Times New Roman"/>
          <w:sz w:val="28"/>
          <w:szCs w:val="28"/>
        </w:rPr>
        <w:t xml:space="preserve"> передают данные отходы федеральному оператору в соответствии с договорами на оказание услуг  по обращению с отходами I и II классов опасности (п. 1 ст. 14.4 Федерального закона № 89-ФЗ). Формы типовых договоров утверждены постановлением Правительства РФ от 24.10.2019 №1363. Договоры могут быть дополнены по соглашению сторон иными не противоречащими законодательству Российской Федерации положениями.</w:t>
      </w:r>
    </w:p>
    <w:p w14:paraId="224B1E25" w14:textId="77777777" w:rsidR="003D326F" w:rsidRDefault="003D326F" w:rsidP="006730CD">
      <w:pPr>
        <w:spacing w:after="0" w:line="360" w:lineRule="exact"/>
        <w:ind w:firstLine="708"/>
        <w:jc w:val="both"/>
        <w:rPr>
          <w:rFonts w:ascii="Times New Roman" w:hAnsi="Times New Roman" w:cs="Times New Roman"/>
          <w:sz w:val="28"/>
          <w:szCs w:val="28"/>
        </w:rPr>
      </w:pPr>
    </w:p>
    <w:p w14:paraId="36D0237F" w14:textId="77777777" w:rsidR="003D326F" w:rsidRDefault="003D326F" w:rsidP="006730CD">
      <w:pPr>
        <w:spacing w:after="0" w:line="360" w:lineRule="exact"/>
        <w:ind w:firstLine="708"/>
        <w:jc w:val="both"/>
        <w:rPr>
          <w:rFonts w:ascii="Times New Roman" w:hAnsi="Times New Roman" w:cs="Times New Roman"/>
          <w:sz w:val="28"/>
          <w:szCs w:val="28"/>
        </w:rPr>
      </w:pPr>
    </w:p>
    <w:p w14:paraId="69EE7F7F" w14:textId="77777777" w:rsidR="003D326F" w:rsidRDefault="003D326F" w:rsidP="006730CD">
      <w:pPr>
        <w:spacing w:after="0" w:line="360" w:lineRule="exact"/>
        <w:ind w:firstLine="708"/>
        <w:jc w:val="both"/>
        <w:rPr>
          <w:rFonts w:ascii="Times New Roman" w:hAnsi="Times New Roman" w:cs="Times New Roman"/>
          <w:sz w:val="28"/>
          <w:szCs w:val="28"/>
        </w:rPr>
      </w:pPr>
    </w:p>
    <w:p w14:paraId="7D9E2C76" w14:textId="77777777" w:rsidR="003D326F" w:rsidRDefault="003D326F" w:rsidP="006730CD">
      <w:pPr>
        <w:spacing w:after="0" w:line="360" w:lineRule="exact"/>
        <w:ind w:firstLine="708"/>
        <w:jc w:val="both"/>
        <w:rPr>
          <w:rFonts w:ascii="Times New Roman" w:hAnsi="Times New Roman" w:cs="Times New Roman"/>
          <w:sz w:val="28"/>
          <w:szCs w:val="28"/>
        </w:rPr>
      </w:pPr>
    </w:p>
    <w:p w14:paraId="381C9857" w14:textId="77777777" w:rsidR="003D326F" w:rsidRDefault="003D326F" w:rsidP="006730CD">
      <w:pPr>
        <w:spacing w:after="0" w:line="360" w:lineRule="exact"/>
        <w:ind w:firstLine="708"/>
        <w:jc w:val="both"/>
        <w:rPr>
          <w:rFonts w:ascii="Times New Roman" w:hAnsi="Times New Roman" w:cs="Times New Roman"/>
          <w:sz w:val="28"/>
          <w:szCs w:val="28"/>
        </w:rPr>
      </w:pPr>
    </w:p>
    <w:p w14:paraId="3C0D039E" w14:textId="77777777" w:rsidR="003D326F" w:rsidRDefault="003D326F" w:rsidP="006730CD">
      <w:pPr>
        <w:spacing w:after="0" w:line="360" w:lineRule="exact"/>
        <w:ind w:firstLine="708"/>
        <w:jc w:val="both"/>
        <w:rPr>
          <w:rFonts w:ascii="Times New Roman" w:hAnsi="Times New Roman" w:cs="Times New Roman"/>
          <w:sz w:val="28"/>
          <w:szCs w:val="28"/>
        </w:rPr>
      </w:pPr>
    </w:p>
    <w:p w14:paraId="5A509F36" w14:textId="77777777" w:rsidR="003D326F" w:rsidRDefault="003D326F" w:rsidP="006730CD">
      <w:pPr>
        <w:spacing w:after="0" w:line="360" w:lineRule="exact"/>
        <w:ind w:firstLine="708"/>
        <w:jc w:val="both"/>
        <w:rPr>
          <w:rFonts w:ascii="Times New Roman" w:hAnsi="Times New Roman" w:cs="Times New Roman"/>
          <w:sz w:val="28"/>
          <w:szCs w:val="28"/>
        </w:rPr>
      </w:pPr>
    </w:p>
    <w:p w14:paraId="61F8BA26" w14:textId="77777777" w:rsidR="003D326F" w:rsidRDefault="003D326F" w:rsidP="006730CD">
      <w:pPr>
        <w:spacing w:after="0" w:line="360" w:lineRule="exact"/>
        <w:ind w:firstLine="708"/>
        <w:jc w:val="both"/>
        <w:rPr>
          <w:rFonts w:ascii="Times New Roman" w:hAnsi="Times New Roman" w:cs="Times New Roman"/>
          <w:sz w:val="28"/>
          <w:szCs w:val="28"/>
        </w:rPr>
      </w:pPr>
    </w:p>
    <w:p w14:paraId="1E0A3459" w14:textId="77777777" w:rsidR="003D326F" w:rsidRDefault="003D326F" w:rsidP="006730CD">
      <w:pPr>
        <w:spacing w:after="0" w:line="360" w:lineRule="exact"/>
        <w:ind w:firstLine="708"/>
        <w:jc w:val="both"/>
        <w:rPr>
          <w:rFonts w:ascii="Times New Roman" w:hAnsi="Times New Roman" w:cs="Times New Roman"/>
          <w:sz w:val="28"/>
          <w:szCs w:val="28"/>
        </w:rPr>
      </w:pPr>
    </w:p>
    <w:p w14:paraId="08870D6E" w14:textId="77777777" w:rsidR="003D326F" w:rsidRDefault="003D326F" w:rsidP="006730CD">
      <w:pPr>
        <w:spacing w:after="0" w:line="360" w:lineRule="exact"/>
        <w:ind w:firstLine="708"/>
        <w:jc w:val="both"/>
        <w:rPr>
          <w:rFonts w:ascii="Times New Roman" w:hAnsi="Times New Roman" w:cs="Times New Roman"/>
          <w:sz w:val="28"/>
          <w:szCs w:val="28"/>
        </w:rPr>
      </w:pPr>
    </w:p>
    <w:p w14:paraId="401AF94C" w14:textId="77777777" w:rsidR="003D326F" w:rsidRDefault="003D326F" w:rsidP="006730CD">
      <w:pPr>
        <w:spacing w:after="0" w:line="360" w:lineRule="exact"/>
        <w:ind w:firstLine="708"/>
        <w:jc w:val="both"/>
        <w:rPr>
          <w:rFonts w:ascii="Times New Roman" w:hAnsi="Times New Roman" w:cs="Times New Roman"/>
          <w:sz w:val="28"/>
          <w:szCs w:val="28"/>
        </w:rPr>
      </w:pPr>
    </w:p>
    <w:p w14:paraId="65DAA542" w14:textId="77777777" w:rsidR="003D326F" w:rsidRDefault="003D326F" w:rsidP="006730CD">
      <w:pPr>
        <w:spacing w:after="0" w:line="360" w:lineRule="exact"/>
        <w:ind w:firstLine="708"/>
        <w:jc w:val="both"/>
        <w:rPr>
          <w:rFonts w:ascii="Times New Roman" w:hAnsi="Times New Roman" w:cs="Times New Roman"/>
          <w:sz w:val="28"/>
          <w:szCs w:val="28"/>
        </w:rPr>
      </w:pPr>
    </w:p>
    <w:p w14:paraId="1002CE37" w14:textId="77777777" w:rsidR="003D326F" w:rsidRDefault="003D326F" w:rsidP="006730CD">
      <w:pPr>
        <w:spacing w:after="0" w:line="360" w:lineRule="exact"/>
        <w:ind w:firstLine="708"/>
        <w:jc w:val="both"/>
        <w:rPr>
          <w:rFonts w:ascii="Times New Roman" w:hAnsi="Times New Roman" w:cs="Times New Roman"/>
          <w:sz w:val="28"/>
          <w:szCs w:val="28"/>
        </w:rPr>
      </w:pPr>
    </w:p>
    <w:p w14:paraId="56ADC369" w14:textId="77777777" w:rsidR="003D326F" w:rsidRDefault="003D326F" w:rsidP="006730CD">
      <w:pPr>
        <w:spacing w:after="0" w:line="360" w:lineRule="exact"/>
        <w:ind w:firstLine="708"/>
        <w:jc w:val="both"/>
        <w:rPr>
          <w:rFonts w:ascii="Times New Roman" w:hAnsi="Times New Roman" w:cs="Times New Roman"/>
          <w:sz w:val="28"/>
          <w:szCs w:val="28"/>
        </w:rPr>
      </w:pPr>
    </w:p>
    <w:p w14:paraId="632E6C28" w14:textId="77777777" w:rsidR="003D326F" w:rsidRDefault="003D326F" w:rsidP="006730CD">
      <w:pPr>
        <w:spacing w:after="0" w:line="360" w:lineRule="exact"/>
        <w:ind w:firstLine="708"/>
        <w:jc w:val="both"/>
        <w:rPr>
          <w:rFonts w:ascii="Times New Roman" w:hAnsi="Times New Roman" w:cs="Times New Roman"/>
          <w:sz w:val="28"/>
          <w:szCs w:val="28"/>
        </w:rPr>
      </w:pPr>
    </w:p>
    <w:p w14:paraId="06F832A5" w14:textId="77777777" w:rsidR="003D326F" w:rsidRDefault="003D326F" w:rsidP="006730CD">
      <w:pPr>
        <w:spacing w:after="0" w:line="360" w:lineRule="exact"/>
        <w:ind w:firstLine="708"/>
        <w:jc w:val="both"/>
        <w:rPr>
          <w:rFonts w:ascii="Times New Roman" w:hAnsi="Times New Roman" w:cs="Times New Roman"/>
          <w:sz w:val="28"/>
          <w:szCs w:val="28"/>
        </w:rPr>
      </w:pPr>
    </w:p>
    <w:p w14:paraId="7ABB9DEF" w14:textId="77777777" w:rsidR="003D326F" w:rsidRDefault="003D326F" w:rsidP="006730CD">
      <w:pPr>
        <w:spacing w:after="0" w:line="360" w:lineRule="exact"/>
        <w:ind w:firstLine="708"/>
        <w:jc w:val="both"/>
        <w:rPr>
          <w:rFonts w:ascii="Times New Roman" w:hAnsi="Times New Roman" w:cs="Times New Roman"/>
          <w:sz w:val="28"/>
          <w:szCs w:val="28"/>
        </w:rPr>
      </w:pPr>
    </w:p>
    <w:p w14:paraId="0AA6CA4C" w14:textId="77777777" w:rsidR="003D326F" w:rsidRDefault="003D326F" w:rsidP="006730CD">
      <w:pPr>
        <w:spacing w:after="0" w:line="360" w:lineRule="exact"/>
        <w:ind w:firstLine="708"/>
        <w:jc w:val="both"/>
        <w:rPr>
          <w:rFonts w:ascii="Times New Roman" w:hAnsi="Times New Roman" w:cs="Times New Roman"/>
          <w:sz w:val="28"/>
          <w:szCs w:val="28"/>
        </w:rPr>
      </w:pPr>
    </w:p>
    <w:p w14:paraId="3BAB6B73" w14:textId="77777777" w:rsidR="003D326F" w:rsidRDefault="003D326F" w:rsidP="00B16E41">
      <w:pPr>
        <w:spacing w:after="0" w:line="240" w:lineRule="auto"/>
        <w:jc w:val="center"/>
        <w:rPr>
          <w:rFonts w:ascii="Times New Roman" w:eastAsia="Times New Roman" w:hAnsi="Times New Roman" w:cs="Times New Roman"/>
          <w:b/>
          <w:bCs/>
          <w:color w:val="000000"/>
          <w:sz w:val="20"/>
          <w:szCs w:val="20"/>
          <w:lang w:eastAsia="ru-RU"/>
        </w:rPr>
        <w:sectPr w:rsidR="003D326F" w:rsidSect="00AF2D2A">
          <w:pgSz w:w="11906" w:h="16838"/>
          <w:pgMar w:top="1134" w:right="624" w:bottom="1134" w:left="1985" w:header="708" w:footer="113" w:gutter="0"/>
          <w:cols w:space="708"/>
          <w:docGrid w:linePitch="360"/>
        </w:sectPr>
      </w:pPr>
    </w:p>
    <w:tbl>
      <w:tblPr>
        <w:tblW w:w="16934" w:type="dxa"/>
        <w:tblInd w:w="-709" w:type="dxa"/>
        <w:tblLayout w:type="fixed"/>
        <w:tblLook w:val="04A0" w:firstRow="1" w:lastRow="0" w:firstColumn="1" w:lastColumn="0" w:noHBand="0" w:noVBand="1"/>
      </w:tblPr>
      <w:tblGrid>
        <w:gridCol w:w="552"/>
        <w:gridCol w:w="1149"/>
        <w:gridCol w:w="1134"/>
        <w:gridCol w:w="1985"/>
        <w:gridCol w:w="1276"/>
        <w:gridCol w:w="851"/>
        <w:gridCol w:w="141"/>
        <w:gridCol w:w="835"/>
        <w:gridCol w:w="436"/>
        <w:gridCol w:w="415"/>
        <w:gridCol w:w="730"/>
        <w:gridCol w:w="682"/>
        <w:gridCol w:w="363"/>
        <w:gridCol w:w="782"/>
        <w:gridCol w:w="1029"/>
        <w:gridCol w:w="16"/>
        <w:gridCol w:w="1233"/>
        <w:gridCol w:w="578"/>
        <w:gridCol w:w="839"/>
        <w:gridCol w:w="413"/>
        <w:gridCol w:w="1417"/>
        <w:gridCol w:w="78"/>
      </w:tblGrid>
      <w:tr w:rsidR="003D326F" w:rsidRPr="00694425" w14:paraId="2736950C" w14:textId="77777777" w:rsidTr="00B16E41">
        <w:trPr>
          <w:trHeight w:val="360"/>
        </w:trPr>
        <w:tc>
          <w:tcPr>
            <w:tcW w:w="16934" w:type="dxa"/>
            <w:gridSpan w:val="22"/>
            <w:tcBorders>
              <w:top w:val="nil"/>
              <w:left w:val="nil"/>
              <w:bottom w:val="nil"/>
              <w:right w:val="nil"/>
            </w:tcBorders>
            <w:shd w:val="clear" w:color="auto" w:fill="auto"/>
            <w:noWrap/>
            <w:vAlign w:val="center"/>
            <w:hideMark/>
          </w:tcPr>
          <w:p w14:paraId="3A45EA34" w14:textId="77777777" w:rsidR="003D326F" w:rsidRPr="00694425" w:rsidRDefault="003D326F" w:rsidP="00B16E41">
            <w:pPr>
              <w:spacing w:after="0" w:line="240" w:lineRule="auto"/>
              <w:jc w:val="center"/>
              <w:rPr>
                <w:rFonts w:ascii="Times New Roman" w:eastAsia="Times New Roman" w:hAnsi="Times New Roman" w:cs="Times New Roman"/>
                <w:b/>
                <w:bCs/>
                <w:color w:val="000000"/>
                <w:sz w:val="20"/>
                <w:szCs w:val="20"/>
                <w:lang w:eastAsia="ru-RU"/>
              </w:rPr>
            </w:pPr>
            <w:r w:rsidRPr="00694425">
              <w:rPr>
                <w:rFonts w:ascii="Times New Roman" w:eastAsia="Times New Roman" w:hAnsi="Times New Roman" w:cs="Times New Roman"/>
                <w:b/>
                <w:bCs/>
                <w:color w:val="000000"/>
                <w:sz w:val="20"/>
                <w:szCs w:val="20"/>
                <w:lang w:eastAsia="ru-RU"/>
              </w:rPr>
              <w:lastRenderedPageBreak/>
              <w:t xml:space="preserve">Информация о местах размещения контейнеров для раздельного накопления ТБО и пунктах приёма (закупа) вторсырья у населения </w:t>
            </w:r>
          </w:p>
        </w:tc>
      </w:tr>
      <w:tr w:rsidR="003D326F" w:rsidRPr="00694425" w14:paraId="35D68391" w14:textId="77777777" w:rsidTr="00B16E41">
        <w:trPr>
          <w:gridAfter w:val="1"/>
          <w:wAfter w:w="78" w:type="dxa"/>
          <w:trHeight w:val="276"/>
        </w:trPr>
        <w:tc>
          <w:tcPr>
            <w:tcW w:w="552" w:type="dxa"/>
            <w:tcBorders>
              <w:top w:val="nil"/>
              <w:left w:val="nil"/>
              <w:bottom w:val="nil"/>
              <w:right w:val="nil"/>
            </w:tcBorders>
            <w:shd w:val="clear" w:color="auto" w:fill="auto"/>
            <w:noWrap/>
            <w:vAlign w:val="bottom"/>
            <w:hideMark/>
          </w:tcPr>
          <w:p w14:paraId="7400C420" w14:textId="77777777" w:rsidR="003D326F" w:rsidRPr="00694425" w:rsidRDefault="003D326F" w:rsidP="00B16E41">
            <w:pPr>
              <w:spacing w:after="0" w:line="240" w:lineRule="auto"/>
              <w:jc w:val="center"/>
              <w:rPr>
                <w:rFonts w:ascii="Times New Roman" w:eastAsia="Times New Roman" w:hAnsi="Times New Roman" w:cs="Times New Roman"/>
                <w:b/>
                <w:bCs/>
                <w:color w:val="000000"/>
                <w:sz w:val="16"/>
                <w:szCs w:val="16"/>
                <w:lang w:eastAsia="ru-RU"/>
              </w:rPr>
            </w:pPr>
          </w:p>
        </w:tc>
        <w:tc>
          <w:tcPr>
            <w:tcW w:w="1149" w:type="dxa"/>
            <w:tcBorders>
              <w:top w:val="nil"/>
              <w:left w:val="nil"/>
              <w:bottom w:val="nil"/>
              <w:right w:val="nil"/>
            </w:tcBorders>
            <w:shd w:val="clear" w:color="auto" w:fill="auto"/>
            <w:noWrap/>
            <w:vAlign w:val="bottom"/>
            <w:hideMark/>
          </w:tcPr>
          <w:p w14:paraId="5C70E680"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134" w:type="dxa"/>
            <w:tcBorders>
              <w:top w:val="nil"/>
              <w:left w:val="nil"/>
              <w:bottom w:val="nil"/>
              <w:right w:val="nil"/>
            </w:tcBorders>
            <w:shd w:val="clear" w:color="auto" w:fill="auto"/>
            <w:noWrap/>
            <w:vAlign w:val="bottom"/>
            <w:hideMark/>
          </w:tcPr>
          <w:p w14:paraId="7247A579"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985" w:type="dxa"/>
            <w:tcBorders>
              <w:top w:val="nil"/>
              <w:left w:val="nil"/>
              <w:bottom w:val="nil"/>
              <w:right w:val="nil"/>
            </w:tcBorders>
            <w:shd w:val="clear" w:color="auto" w:fill="auto"/>
            <w:noWrap/>
            <w:vAlign w:val="bottom"/>
            <w:hideMark/>
          </w:tcPr>
          <w:p w14:paraId="41A3FF27"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276" w:type="dxa"/>
            <w:tcBorders>
              <w:top w:val="nil"/>
              <w:left w:val="nil"/>
              <w:bottom w:val="nil"/>
              <w:right w:val="nil"/>
            </w:tcBorders>
            <w:shd w:val="clear" w:color="auto" w:fill="auto"/>
            <w:noWrap/>
            <w:vAlign w:val="bottom"/>
            <w:hideMark/>
          </w:tcPr>
          <w:p w14:paraId="4B806019"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992" w:type="dxa"/>
            <w:gridSpan w:val="2"/>
            <w:tcBorders>
              <w:top w:val="nil"/>
              <w:left w:val="nil"/>
              <w:bottom w:val="nil"/>
              <w:right w:val="nil"/>
            </w:tcBorders>
            <w:shd w:val="clear" w:color="auto" w:fill="auto"/>
            <w:noWrap/>
            <w:vAlign w:val="bottom"/>
            <w:hideMark/>
          </w:tcPr>
          <w:p w14:paraId="16F36C43"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835" w:type="dxa"/>
            <w:tcBorders>
              <w:top w:val="nil"/>
              <w:left w:val="nil"/>
              <w:bottom w:val="nil"/>
              <w:right w:val="nil"/>
            </w:tcBorders>
            <w:shd w:val="clear" w:color="auto" w:fill="auto"/>
            <w:noWrap/>
            <w:vAlign w:val="bottom"/>
            <w:hideMark/>
          </w:tcPr>
          <w:p w14:paraId="138CFD44"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851" w:type="dxa"/>
            <w:gridSpan w:val="2"/>
            <w:tcBorders>
              <w:top w:val="nil"/>
              <w:left w:val="nil"/>
              <w:bottom w:val="nil"/>
              <w:right w:val="nil"/>
            </w:tcBorders>
            <w:shd w:val="clear" w:color="auto" w:fill="auto"/>
            <w:noWrap/>
            <w:vAlign w:val="bottom"/>
            <w:hideMark/>
          </w:tcPr>
          <w:p w14:paraId="22DCD2A7"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412" w:type="dxa"/>
            <w:gridSpan w:val="2"/>
            <w:tcBorders>
              <w:top w:val="nil"/>
              <w:left w:val="nil"/>
              <w:bottom w:val="nil"/>
              <w:right w:val="nil"/>
            </w:tcBorders>
            <w:shd w:val="clear" w:color="auto" w:fill="auto"/>
            <w:noWrap/>
            <w:vAlign w:val="bottom"/>
            <w:hideMark/>
          </w:tcPr>
          <w:p w14:paraId="0C8A05F2"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145" w:type="dxa"/>
            <w:gridSpan w:val="2"/>
            <w:tcBorders>
              <w:top w:val="nil"/>
              <w:left w:val="nil"/>
              <w:bottom w:val="nil"/>
              <w:right w:val="nil"/>
            </w:tcBorders>
            <w:shd w:val="clear" w:color="auto" w:fill="auto"/>
            <w:noWrap/>
            <w:vAlign w:val="bottom"/>
            <w:hideMark/>
          </w:tcPr>
          <w:p w14:paraId="2612CE03"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045" w:type="dxa"/>
            <w:gridSpan w:val="2"/>
            <w:tcBorders>
              <w:top w:val="nil"/>
              <w:left w:val="nil"/>
              <w:bottom w:val="nil"/>
              <w:right w:val="nil"/>
            </w:tcBorders>
            <w:shd w:val="clear" w:color="auto" w:fill="auto"/>
            <w:noWrap/>
            <w:vAlign w:val="bottom"/>
            <w:hideMark/>
          </w:tcPr>
          <w:p w14:paraId="3A760C4D"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811" w:type="dxa"/>
            <w:gridSpan w:val="2"/>
            <w:tcBorders>
              <w:top w:val="nil"/>
              <w:left w:val="nil"/>
              <w:bottom w:val="nil"/>
              <w:right w:val="nil"/>
            </w:tcBorders>
            <w:shd w:val="clear" w:color="auto" w:fill="auto"/>
            <w:noWrap/>
            <w:vAlign w:val="bottom"/>
            <w:hideMark/>
          </w:tcPr>
          <w:p w14:paraId="5DC2BD30"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252" w:type="dxa"/>
            <w:gridSpan w:val="2"/>
            <w:tcBorders>
              <w:top w:val="nil"/>
              <w:left w:val="nil"/>
              <w:bottom w:val="nil"/>
              <w:right w:val="nil"/>
            </w:tcBorders>
            <w:shd w:val="clear" w:color="auto" w:fill="auto"/>
            <w:noWrap/>
            <w:vAlign w:val="bottom"/>
            <w:hideMark/>
          </w:tcPr>
          <w:p w14:paraId="12E0C4C4"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c>
          <w:tcPr>
            <w:tcW w:w="1417" w:type="dxa"/>
            <w:tcBorders>
              <w:top w:val="nil"/>
              <w:left w:val="nil"/>
              <w:bottom w:val="nil"/>
              <w:right w:val="nil"/>
            </w:tcBorders>
            <w:shd w:val="clear" w:color="auto" w:fill="auto"/>
            <w:noWrap/>
            <w:vAlign w:val="bottom"/>
            <w:hideMark/>
          </w:tcPr>
          <w:p w14:paraId="53E93D03" w14:textId="77777777" w:rsidR="003D326F" w:rsidRPr="00694425" w:rsidRDefault="003D326F" w:rsidP="00B16E41">
            <w:pPr>
              <w:spacing w:after="0" w:line="240" w:lineRule="auto"/>
              <w:rPr>
                <w:rFonts w:ascii="Times New Roman" w:eastAsia="Times New Roman" w:hAnsi="Times New Roman" w:cs="Times New Roman"/>
                <w:sz w:val="16"/>
                <w:szCs w:val="16"/>
                <w:lang w:eastAsia="ru-RU"/>
              </w:rPr>
            </w:pPr>
          </w:p>
        </w:tc>
      </w:tr>
      <w:tr w:rsidR="003D326F" w:rsidRPr="00694425" w14:paraId="10E6C4CE" w14:textId="77777777" w:rsidTr="00B16E41">
        <w:trPr>
          <w:gridAfter w:val="3"/>
          <w:wAfter w:w="1908" w:type="dxa"/>
          <w:trHeight w:val="2304"/>
        </w:trPr>
        <w:tc>
          <w:tcPr>
            <w:tcW w:w="552" w:type="dxa"/>
            <w:tcBorders>
              <w:top w:val="single" w:sz="4" w:space="0" w:color="auto"/>
              <w:left w:val="single" w:sz="4" w:space="0" w:color="auto"/>
              <w:bottom w:val="single" w:sz="4" w:space="0" w:color="auto"/>
              <w:right w:val="single" w:sz="4" w:space="0" w:color="auto"/>
            </w:tcBorders>
            <w:shd w:val="clear" w:color="auto" w:fill="auto"/>
            <w:hideMark/>
          </w:tcPr>
          <w:p w14:paraId="01822599"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п/п</w:t>
            </w:r>
          </w:p>
        </w:tc>
        <w:tc>
          <w:tcPr>
            <w:tcW w:w="1149" w:type="dxa"/>
            <w:tcBorders>
              <w:top w:val="single" w:sz="4" w:space="0" w:color="auto"/>
              <w:left w:val="nil"/>
              <w:bottom w:val="single" w:sz="4" w:space="0" w:color="auto"/>
              <w:right w:val="single" w:sz="4" w:space="0" w:color="auto"/>
            </w:tcBorders>
            <w:shd w:val="clear" w:color="auto" w:fill="auto"/>
            <w:hideMark/>
          </w:tcPr>
          <w:p w14:paraId="78E922D7"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Наименование городского / муниципального округа</w:t>
            </w:r>
          </w:p>
        </w:tc>
        <w:tc>
          <w:tcPr>
            <w:tcW w:w="1134" w:type="dxa"/>
            <w:tcBorders>
              <w:top w:val="single" w:sz="4" w:space="0" w:color="auto"/>
              <w:left w:val="nil"/>
              <w:bottom w:val="single" w:sz="4" w:space="0" w:color="auto"/>
              <w:right w:val="single" w:sz="4" w:space="0" w:color="auto"/>
            </w:tcBorders>
            <w:shd w:val="clear" w:color="auto" w:fill="auto"/>
            <w:hideMark/>
          </w:tcPr>
          <w:p w14:paraId="22EA7E28"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Наименование обслуживающей организации</w:t>
            </w:r>
          </w:p>
        </w:tc>
        <w:tc>
          <w:tcPr>
            <w:tcW w:w="1985" w:type="dxa"/>
            <w:tcBorders>
              <w:top w:val="single" w:sz="4" w:space="0" w:color="auto"/>
              <w:left w:val="nil"/>
              <w:bottom w:val="single" w:sz="4" w:space="0" w:color="auto"/>
              <w:right w:val="single" w:sz="4" w:space="0" w:color="auto"/>
            </w:tcBorders>
            <w:shd w:val="clear" w:color="auto" w:fill="auto"/>
            <w:hideMark/>
          </w:tcPr>
          <w:p w14:paraId="18F680B4"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xml:space="preserve">Адрес объекта </w:t>
            </w:r>
            <w:r w:rsidRPr="00694425">
              <w:rPr>
                <w:rFonts w:ascii="Times New Roman" w:eastAsia="Times New Roman" w:hAnsi="Times New Roman" w:cs="Times New Roman"/>
                <w:sz w:val="16"/>
                <w:szCs w:val="16"/>
                <w:lang w:eastAsia="ru-RU"/>
              </w:rPr>
              <w:t>(Название населенного пункта, улица, номер ближайшего здания или другой ориентир)</w:t>
            </w:r>
          </w:p>
        </w:tc>
        <w:tc>
          <w:tcPr>
            <w:tcW w:w="1276" w:type="dxa"/>
            <w:tcBorders>
              <w:top w:val="single" w:sz="4" w:space="0" w:color="auto"/>
              <w:left w:val="nil"/>
              <w:bottom w:val="single" w:sz="4" w:space="0" w:color="auto"/>
              <w:right w:val="single" w:sz="4" w:space="0" w:color="auto"/>
            </w:tcBorders>
            <w:shd w:val="clear" w:color="auto" w:fill="auto"/>
            <w:hideMark/>
          </w:tcPr>
          <w:p w14:paraId="43B42766"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xml:space="preserve">Географические координаты объекта </w:t>
            </w:r>
            <w:r w:rsidRPr="00694425">
              <w:rPr>
                <w:rFonts w:ascii="Times New Roman" w:eastAsia="Times New Roman" w:hAnsi="Times New Roman" w:cs="Times New Roman"/>
                <w:sz w:val="16"/>
                <w:szCs w:val="16"/>
                <w:lang w:eastAsia="ru-RU"/>
              </w:rPr>
              <w:t>(широта, долгота)</w:t>
            </w:r>
          </w:p>
        </w:tc>
        <w:tc>
          <w:tcPr>
            <w:tcW w:w="851" w:type="dxa"/>
            <w:tcBorders>
              <w:top w:val="single" w:sz="4" w:space="0" w:color="auto"/>
              <w:left w:val="nil"/>
              <w:bottom w:val="single" w:sz="4" w:space="0" w:color="auto"/>
              <w:right w:val="single" w:sz="4" w:space="0" w:color="auto"/>
            </w:tcBorders>
            <w:shd w:val="clear" w:color="auto" w:fill="auto"/>
            <w:hideMark/>
          </w:tcPr>
          <w:p w14:paraId="71583BC2"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Телефон обслуживающей организации с кодом города</w:t>
            </w:r>
            <w:r w:rsidRPr="00694425">
              <w:rPr>
                <w:rFonts w:ascii="Times New Roman" w:eastAsia="Times New Roman" w:hAnsi="Times New Roman" w:cs="Times New Roman"/>
                <w:b/>
                <w:bCs/>
                <w:sz w:val="16"/>
                <w:szCs w:val="16"/>
                <w:lang w:eastAsia="ru-RU"/>
              </w:rPr>
              <w:br/>
            </w:r>
            <w:r w:rsidRPr="00694425">
              <w:rPr>
                <w:rFonts w:ascii="Times New Roman" w:eastAsia="Times New Roman" w:hAnsi="Times New Roman" w:cs="Times New Roman"/>
                <w:sz w:val="16"/>
                <w:szCs w:val="16"/>
                <w:lang w:eastAsia="ru-RU"/>
              </w:rPr>
              <w:t>(в формате "(342)ХХХ-ХХ-ХХ")</w:t>
            </w:r>
          </w:p>
        </w:tc>
        <w:tc>
          <w:tcPr>
            <w:tcW w:w="1412" w:type="dxa"/>
            <w:gridSpan w:val="3"/>
            <w:tcBorders>
              <w:top w:val="single" w:sz="4" w:space="0" w:color="auto"/>
              <w:left w:val="nil"/>
              <w:bottom w:val="single" w:sz="4" w:space="0" w:color="auto"/>
              <w:right w:val="single" w:sz="4" w:space="0" w:color="auto"/>
            </w:tcBorders>
            <w:shd w:val="clear" w:color="auto" w:fill="auto"/>
            <w:hideMark/>
          </w:tcPr>
          <w:p w14:paraId="60F97B29"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Эл. почта обслуживающей организации</w:t>
            </w:r>
          </w:p>
        </w:tc>
        <w:tc>
          <w:tcPr>
            <w:tcW w:w="1145" w:type="dxa"/>
            <w:gridSpan w:val="2"/>
            <w:tcBorders>
              <w:top w:val="single" w:sz="4" w:space="0" w:color="auto"/>
              <w:left w:val="nil"/>
              <w:bottom w:val="single" w:sz="4" w:space="0" w:color="auto"/>
              <w:right w:val="single" w:sz="4" w:space="0" w:color="auto"/>
            </w:tcBorders>
            <w:shd w:val="clear" w:color="auto" w:fill="auto"/>
            <w:hideMark/>
          </w:tcPr>
          <w:p w14:paraId="5DF6AD22"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xml:space="preserve">Сайт обслуживающей организации </w:t>
            </w:r>
            <w:r w:rsidRPr="00694425">
              <w:rPr>
                <w:rFonts w:ascii="Times New Roman" w:eastAsia="Times New Roman" w:hAnsi="Times New Roman" w:cs="Times New Roman"/>
                <w:b/>
                <w:bCs/>
                <w:sz w:val="16"/>
                <w:szCs w:val="16"/>
                <w:lang w:eastAsia="ru-RU"/>
              </w:rPr>
              <w:br/>
            </w:r>
            <w:r w:rsidRPr="00694425">
              <w:rPr>
                <w:rFonts w:ascii="Times New Roman" w:eastAsia="Times New Roman" w:hAnsi="Times New Roman" w:cs="Times New Roman"/>
                <w:sz w:val="16"/>
                <w:szCs w:val="16"/>
                <w:lang w:eastAsia="ru-RU"/>
              </w:rPr>
              <w:t>(если есть)</w:t>
            </w:r>
          </w:p>
        </w:tc>
        <w:tc>
          <w:tcPr>
            <w:tcW w:w="1045" w:type="dxa"/>
            <w:gridSpan w:val="2"/>
            <w:tcBorders>
              <w:top w:val="single" w:sz="4" w:space="0" w:color="auto"/>
              <w:left w:val="nil"/>
              <w:bottom w:val="single" w:sz="4" w:space="0" w:color="auto"/>
              <w:right w:val="single" w:sz="4" w:space="0" w:color="auto"/>
            </w:tcBorders>
            <w:shd w:val="clear" w:color="auto" w:fill="auto"/>
            <w:hideMark/>
          </w:tcPr>
          <w:p w14:paraId="5B5CD801"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xml:space="preserve">Социальные сети обслуживающей организации </w:t>
            </w:r>
            <w:r w:rsidRPr="00694425">
              <w:rPr>
                <w:rFonts w:ascii="Times New Roman" w:eastAsia="Times New Roman" w:hAnsi="Times New Roman" w:cs="Times New Roman"/>
                <w:b/>
                <w:bCs/>
                <w:sz w:val="16"/>
                <w:szCs w:val="16"/>
                <w:lang w:eastAsia="ru-RU"/>
              </w:rPr>
              <w:br/>
            </w:r>
            <w:r w:rsidRPr="00694425">
              <w:rPr>
                <w:rFonts w:ascii="Times New Roman" w:eastAsia="Times New Roman" w:hAnsi="Times New Roman" w:cs="Times New Roman"/>
                <w:sz w:val="16"/>
                <w:szCs w:val="16"/>
                <w:lang w:eastAsia="ru-RU"/>
              </w:rPr>
              <w:t>(если есть)</w:t>
            </w:r>
          </w:p>
        </w:tc>
        <w:tc>
          <w:tcPr>
            <w:tcW w:w="1811" w:type="dxa"/>
            <w:gridSpan w:val="2"/>
            <w:tcBorders>
              <w:top w:val="single" w:sz="4" w:space="0" w:color="auto"/>
              <w:left w:val="nil"/>
              <w:bottom w:val="single" w:sz="4" w:space="0" w:color="auto"/>
              <w:right w:val="single" w:sz="4" w:space="0" w:color="auto"/>
            </w:tcBorders>
            <w:shd w:val="clear" w:color="auto" w:fill="auto"/>
            <w:hideMark/>
          </w:tcPr>
          <w:p w14:paraId="13D7725C"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Вид вторичного сырья или ТБО</w:t>
            </w:r>
          </w:p>
        </w:tc>
        <w:tc>
          <w:tcPr>
            <w:tcW w:w="1249" w:type="dxa"/>
            <w:gridSpan w:val="2"/>
            <w:tcBorders>
              <w:top w:val="single" w:sz="4" w:space="0" w:color="auto"/>
              <w:left w:val="nil"/>
              <w:bottom w:val="single" w:sz="4" w:space="0" w:color="auto"/>
              <w:right w:val="single" w:sz="4" w:space="0" w:color="auto"/>
            </w:tcBorders>
            <w:shd w:val="clear" w:color="auto" w:fill="auto"/>
            <w:hideMark/>
          </w:tcPr>
          <w:p w14:paraId="4B4AFEA6"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 xml:space="preserve">Информация о стоимости </w:t>
            </w:r>
            <w:r w:rsidRPr="00694425">
              <w:rPr>
                <w:rFonts w:ascii="Times New Roman" w:eastAsia="Times New Roman" w:hAnsi="Times New Roman" w:cs="Times New Roman"/>
                <w:sz w:val="16"/>
                <w:szCs w:val="16"/>
                <w:lang w:eastAsia="ru-RU"/>
              </w:rPr>
              <w:t>(возмездное/</w:t>
            </w:r>
            <w:r w:rsidRPr="00694425">
              <w:rPr>
                <w:rFonts w:ascii="Times New Roman" w:eastAsia="Times New Roman" w:hAnsi="Times New Roman" w:cs="Times New Roman"/>
                <w:sz w:val="16"/>
                <w:szCs w:val="16"/>
                <w:lang w:eastAsia="ru-RU"/>
              </w:rPr>
              <w:br/>
              <w:t>безвозмездное, особые условия по цене)</w:t>
            </w:r>
          </w:p>
        </w:tc>
        <w:tc>
          <w:tcPr>
            <w:tcW w:w="1417" w:type="dxa"/>
            <w:gridSpan w:val="2"/>
            <w:tcBorders>
              <w:top w:val="single" w:sz="4" w:space="0" w:color="auto"/>
              <w:left w:val="nil"/>
              <w:bottom w:val="single" w:sz="4" w:space="0" w:color="auto"/>
              <w:right w:val="single" w:sz="4" w:space="0" w:color="auto"/>
            </w:tcBorders>
            <w:shd w:val="clear" w:color="auto" w:fill="auto"/>
            <w:hideMark/>
          </w:tcPr>
          <w:p w14:paraId="17180E3C" w14:textId="77777777" w:rsidR="003D326F" w:rsidRPr="00694425" w:rsidRDefault="003D326F" w:rsidP="00B16E41">
            <w:pPr>
              <w:spacing w:after="0" w:line="240" w:lineRule="auto"/>
              <w:jc w:val="center"/>
              <w:rPr>
                <w:rFonts w:ascii="Times New Roman" w:eastAsia="Times New Roman" w:hAnsi="Times New Roman" w:cs="Times New Roman"/>
                <w:b/>
                <w:bCs/>
                <w:sz w:val="16"/>
                <w:szCs w:val="16"/>
                <w:lang w:eastAsia="ru-RU"/>
              </w:rPr>
            </w:pPr>
            <w:r w:rsidRPr="00694425">
              <w:rPr>
                <w:rFonts w:ascii="Times New Roman" w:eastAsia="Times New Roman" w:hAnsi="Times New Roman" w:cs="Times New Roman"/>
                <w:b/>
                <w:bCs/>
                <w:sz w:val="16"/>
                <w:szCs w:val="16"/>
                <w:lang w:eastAsia="ru-RU"/>
              </w:rPr>
              <w:t>Особые условия по приёму</w:t>
            </w:r>
          </w:p>
        </w:tc>
      </w:tr>
      <w:tr w:rsidR="003D326F" w:rsidRPr="00694425" w14:paraId="5CCCAE0E" w14:textId="77777777" w:rsidTr="00B16E41">
        <w:trPr>
          <w:gridAfter w:val="3"/>
          <w:wAfter w:w="1908" w:type="dxa"/>
          <w:trHeight w:val="4728"/>
        </w:trPr>
        <w:tc>
          <w:tcPr>
            <w:tcW w:w="552" w:type="dxa"/>
            <w:vMerge w:val="restart"/>
            <w:tcBorders>
              <w:top w:val="nil"/>
              <w:left w:val="single" w:sz="4" w:space="0" w:color="auto"/>
              <w:bottom w:val="single" w:sz="4" w:space="0" w:color="auto"/>
              <w:right w:val="single" w:sz="4" w:space="0" w:color="auto"/>
            </w:tcBorders>
            <w:shd w:val="clear" w:color="auto" w:fill="auto"/>
            <w:noWrap/>
            <w:hideMark/>
          </w:tcPr>
          <w:p w14:paraId="0018BE60" w14:textId="77777777" w:rsidR="003D326F" w:rsidRPr="00694425" w:rsidRDefault="003D326F" w:rsidP="00B16E41">
            <w:pPr>
              <w:spacing w:after="0" w:line="240" w:lineRule="auto"/>
              <w:jc w:val="center"/>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1</w:t>
            </w:r>
          </w:p>
        </w:tc>
        <w:tc>
          <w:tcPr>
            <w:tcW w:w="1149" w:type="dxa"/>
            <w:vMerge w:val="restart"/>
            <w:tcBorders>
              <w:top w:val="nil"/>
              <w:left w:val="single" w:sz="4" w:space="0" w:color="auto"/>
              <w:bottom w:val="single" w:sz="4" w:space="0" w:color="auto"/>
              <w:right w:val="single" w:sz="4" w:space="0" w:color="auto"/>
            </w:tcBorders>
            <w:shd w:val="clear" w:color="auto" w:fill="auto"/>
            <w:hideMark/>
          </w:tcPr>
          <w:p w14:paraId="504C0A71" w14:textId="77777777" w:rsidR="003D326F" w:rsidRPr="00694425" w:rsidRDefault="003D326F" w:rsidP="00B16E41">
            <w:pPr>
              <w:spacing w:after="0" w:line="240" w:lineRule="auto"/>
              <w:jc w:val="center"/>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Чайковский городской округ</w:t>
            </w:r>
          </w:p>
        </w:tc>
        <w:tc>
          <w:tcPr>
            <w:tcW w:w="1134" w:type="dxa"/>
            <w:tcBorders>
              <w:top w:val="nil"/>
              <w:left w:val="nil"/>
              <w:bottom w:val="single" w:sz="4" w:space="0" w:color="auto"/>
              <w:right w:val="single" w:sz="4" w:space="0" w:color="auto"/>
            </w:tcBorders>
            <w:shd w:val="clear" w:color="auto" w:fill="auto"/>
            <w:noWrap/>
            <w:hideMark/>
          </w:tcPr>
          <w:p w14:paraId="10397948" w14:textId="77777777" w:rsidR="003D326F" w:rsidRPr="00694425" w:rsidRDefault="003D326F" w:rsidP="00B16E41">
            <w:pPr>
              <w:spacing w:after="0" w:line="240" w:lineRule="auto"/>
              <w:jc w:val="center"/>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ООО "Эко-Сити"</w:t>
            </w:r>
          </w:p>
        </w:tc>
        <w:tc>
          <w:tcPr>
            <w:tcW w:w="1985" w:type="dxa"/>
            <w:tcBorders>
              <w:top w:val="nil"/>
              <w:left w:val="nil"/>
              <w:bottom w:val="single" w:sz="4" w:space="0" w:color="auto"/>
              <w:right w:val="single" w:sz="4" w:space="0" w:color="auto"/>
            </w:tcBorders>
            <w:shd w:val="clear" w:color="auto" w:fill="auto"/>
            <w:hideMark/>
          </w:tcPr>
          <w:p w14:paraId="07EE734F"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ED038F">
              <w:rPr>
                <w:rFonts w:ascii="Times New Roman" w:hAnsi="Times New Roman" w:cs="Times New Roman"/>
                <w:sz w:val="16"/>
                <w:szCs w:val="16"/>
              </w:rPr>
              <w:t>ул. Камская, 9; ул. Азина, 25; ул. Сосновая, 12; Сиреневый бульвар, 4; ул. Декабристов, 32; ул. Декабристов, 2; ул. Ленина, 70; ул. Мира, 17/1; ул. К. Маркса, 2; ул. 40 лет Октября, 18</w:t>
            </w:r>
          </w:p>
        </w:tc>
        <w:tc>
          <w:tcPr>
            <w:tcW w:w="1276" w:type="dxa"/>
            <w:tcBorders>
              <w:top w:val="nil"/>
              <w:left w:val="nil"/>
              <w:bottom w:val="single" w:sz="4" w:space="0" w:color="auto"/>
              <w:right w:val="single" w:sz="4" w:space="0" w:color="auto"/>
            </w:tcBorders>
            <w:shd w:val="clear" w:color="auto" w:fill="auto"/>
            <w:hideMark/>
          </w:tcPr>
          <w:p w14:paraId="61CA615C"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56.760607, 54.091510; 56.769547, 54.105497; 56.762750, 54.148481; 56.764809, 54.146457; 56.744480, 54.157220; 56.748506, 54.161020; 56.767332, 54.158124; 56.776053, 54.143193; 56.781195, 54.151931</w:t>
            </w:r>
          </w:p>
        </w:tc>
        <w:tc>
          <w:tcPr>
            <w:tcW w:w="851" w:type="dxa"/>
            <w:tcBorders>
              <w:top w:val="nil"/>
              <w:left w:val="nil"/>
              <w:bottom w:val="single" w:sz="4" w:space="0" w:color="auto"/>
              <w:right w:val="single" w:sz="4" w:space="0" w:color="auto"/>
            </w:tcBorders>
            <w:shd w:val="clear" w:color="auto" w:fill="auto"/>
            <w:noWrap/>
            <w:hideMark/>
          </w:tcPr>
          <w:p w14:paraId="2C05E116"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(34783) 3-77-95</w:t>
            </w:r>
          </w:p>
        </w:tc>
        <w:tc>
          <w:tcPr>
            <w:tcW w:w="1412" w:type="dxa"/>
            <w:gridSpan w:val="3"/>
            <w:tcBorders>
              <w:top w:val="nil"/>
              <w:left w:val="nil"/>
              <w:bottom w:val="single" w:sz="4" w:space="0" w:color="auto"/>
              <w:right w:val="single" w:sz="4" w:space="0" w:color="auto"/>
            </w:tcBorders>
            <w:shd w:val="clear" w:color="auto" w:fill="auto"/>
            <w:noWrap/>
            <w:hideMark/>
          </w:tcPr>
          <w:p w14:paraId="7898DA96" w14:textId="77777777" w:rsidR="003D326F" w:rsidRPr="00694425" w:rsidRDefault="001B345E" w:rsidP="00B16E41">
            <w:pPr>
              <w:spacing w:after="0" w:line="240" w:lineRule="auto"/>
              <w:rPr>
                <w:rFonts w:ascii="Times New Roman" w:eastAsia="Times New Roman" w:hAnsi="Times New Roman" w:cs="Times New Roman"/>
                <w:color w:val="000000"/>
                <w:sz w:val="16"/>
                <w:szCs w:val="16"/>
                <w:lang w:eastAsia="ru-RU"/>
              </w:rPr>
            </w:pPr>
            <w:hyperlink r:id="rId32" w:history="1">
              <w:r w:rsidR="003D326F" w:rsidRPr="00694425">
                <w:rPr>
                  <w:rFonts w:ascii="Times New Roman" w:eastAsia="Times New Roman" w:hAnsi="Times New Roman" w:cs="Times New Roman"/>
                  <w:color w:val="000000"/>
                  <w:sz w:val="16"/>
                  <w:szCs w:val="16"/>
                  <w:lang w:eastAsia="ru-RU"/>
                </w:rPr>
                <w:t>eco-sity@bk.ru</w:t>
              </w:r>
            </w:hyperlink>
          </w:p>
        </w:tc>
        <w:tc>
          <w:tcPr>
            <w:tcW w:w="1145" w:type="dxa"/>
            <w:gridSpan w:val="2"/>
            <w:tcBorders>
              <w:top w:val="nil"/>
              <w:left w:val="nil"/>
              <w:bottom w:val="single" w:sz="4" w:space="0" w:color="auto"/>
              <w:right w:val="single" w:sz="4" w:space="0" w:color="auto"/>
            </w:tcBorders>
            <w:shd w:val="clear" w:color="auto" w:fill="auto"/>
            <w:hideMark/>
          </w:tcPr>
          <w:p w14:paraId="1B06A547" w14:textId="77777777" w:rsidR="003D326F" w:rsidRPr="00694425" w:rsidRDefault="001B345E" w:rsidP="00B16E41">
            <w:pPr>
              <w:spacing w:after="0" w:line="240" w:lineRule="auto"/>
              <w:rPr>
                <w:rFonts w:ascii="Times New Roman" w:eastAsia="Times New Roman" w:hAnsi="Times New Roman" w:cs="Times New Roman"/>
                <w:color w:val="000000"/>
                <w:sz w:val="16"/>
                <w:szCs w:val="16"/>
                <w:lang w:eastAsia="ru-RU"/>
              </w:rPr>
            </w:pPr>
            <w:hyperlink r:id="rId33" w:history="1">
              <w:r w:rsidR="003D326F" w:rsidRPr="00694425">
                <w:rPr>
                  <w:rFonts w:ascii="Times New Roman" w:eastAsia="Times New Roman" w:hAnsi="Times New Roman" w:cs="Times New Roman"/>
                  <w:color w:val="000000"/>
                  <w:sz w:val="16"/>
                  <w:szCs w:val="16"/>
                  <w:lang w:eastAsia="ru-RU"/>
                </w:rPr>
                <w:t>https://onlineecology.com/org/ooo-eko-siti-i02</w:t>
              </w:r>
            </w:hyperlink>
          </w:p>
        </w:tc>
        <w:tc>
          <w:tcPr>
            <w:tcW w:w="1045" w:type="dxa"/>
            <w:gridSpan w:val="2"/>
            <w:tcBorders>
              <w:top w:val="nil"/>
              <w:left w:val="nil"/>
              <w:bottom w:val="single" w:sz="4" w:space="0" w:color="auto"/>
              <w:right w:val="single" w:sz="4" w:space="0" w:color="auto"/>
            </w:tcBorders>
            <w:shd w:val="clear" w:color="auto" w:fill="auto"/>
            <w:hideMark/>
          </w:tcPr>
          <w:p w14:paraId="68FF6723"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https://vk.com/wall-161936257_43042</w:t>
            </w:r>
          </w:p>
        </w:tc>
        <w:tc>
          <w:tcPr>
            <w:tcW w:w="1811" w:type="dxa"/>
            <w:gridSpan w:val="2"/>
            <w:tcBorders>
              <w:top w:val="nil"/>
              <w:left w:val="nil"/>
              <w:bottom w:val="single" w:sz="4" w:space="0" w:color="auto"/>
              <w:right w:val="single" w:sz="4" w:space="0" w:color="auto"/>
            </w:tcBorders>
            <w:shd w:val="clear" w:color="auto" w:fill="auto"/>
            <w:hideMark/>
          </w:tcPr>
          <w:p w14:paraId="29249B75" w14:textId="77777777" w:rsidR="003D326F" w:rsidRPr="00694425" w:rsidRDefault="003D326F" w:rsidP="00ED038F">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Отработанные компактные и линейные люминесцентные лампы, ртут</w:t>
            </w:r>
            <w:r w:rsidR="00ED038F">
              <w:rPr>
                <w:rFonts w:ascii="Times New Roman" w:eastAsia="Times New Roman" w:hAnsi="Times New Roman" w:cs="Times New Roman"/>
                <w:color w:val="000000"/>
                <w:sz w:val="16"/>
                <w:szCs w:val="16"/>
                <w:lang w:eastAsia="ru-RU"/>
              </w:rPr>
              <w:t>ьс</w:t>
            </w:r>
            <w:r w:rsidRPr="00694425">
              <w:rPr>
                <w:rFonts w:ascii="Times New Roman" w:eastAsia="Times New Roman" w:hAnsi="Times New Roman" w:cs="Times New Roman"/>
                <w:color w:val="000000"/>
                <w:sz w:val="16"/>
                <w:szCs w:val="16"/>
                <w:lang w:eastAsia="ru-RU"/>
              </w:rPr>
              <w:t>одержащие бытовые термометры и химические источники питания (батарейки, аккумуляторы).</w:t>
            </w:r>
          </w:p>
        </w:tc>
        <w:tc>
          <w:tcPr>
            <w:tcW w:w="1249" w:type="dxa"/>
            <w:gridSpan w:val="2"/>
            <w:tcBorders>
              <w:top w:val="nil"/>
              <w:left w:val="nil"/>
              <w:bottom w:val="single" w:sz="4" w:space="0" w:color="auto"/>
              <w:right w:val="single" w:sz="4" w:space="0" w:color="auto"/>
            </w:tcBorders>
            <w:shd w:val="clear" w:color="auto" w:fill="auto"/>
            <w:hideMark/>
          </w:tcPr>
          <w:p w14:paraId="7C6CA700"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Особые условия по цене</w:t>
            </w:r>
          </w:p>
        </w:tc>
        <w:tc>
          <w:tcPr>
            <w:tcW w:w="1417" w:type="dxa"/>
            <w:gridSpan w:val="2"/>
            <w:tcBorders>
              <w:top w:val="nil"/>
              <w:left w:val="nil"/>
              <w:bottom w:val="single" w:sz="4" w:space="0" w:color="auto"/>
              <w:right w:val="single" w:sz="4" w:space="0" w:color="auto"/>
            </w:tcBorders>
            <w:shd w:val="clear" w:color="auto" w:fill="auto"/>
            <w:hideMark/>
          </w:tcPr>
          <w:p w14:paraId="6F4FA07C" w14:textId="77777777" w:rsidR="003D326F" w:rsidRPr="00694425" w:rsidRDefault="003D326F" w:rsidP="00752847">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Сохранность герметичной колбы ртутной лампы с момента об</w:t>
            </w:r>
            <w:r w:rsidR="00ED038F">
              <w:rPr>
                <w:rFonts w:ascii="Times New Roman" w:eastAsia="Times New Roman" w:hAnsi="Times New Roman" w:cs="Times New Roman"/>
                <w:color w:val="000000"/>
                <w:sz w:val="16"/>
                <w:szCs w:val="16"/>
                <w:lang w:eastAsia="ru-RU"/>
              </w:rPr>
              <w:t>р</w:t>
            </w:r>
            <w:r w:rsidRPr="00694425">
              <w:rPr>
                <w:rFonts w:ascii="Times New Roman" w:eastAsia="Times New Roman" w:hAnsi="Times New Roman" w:cs="Times New Roman"/>
                <w:color w:val="000000"/>
                <w:sz w:val="16"/>
                <w:szCs w:val="16"/>
                <w:lang w:eastAsia="ru-RU"/>
              </w:rPr>
              <w:t xml:space="preserve">азования до момента передачи на </w:t>
            </w:r>
            <w:proofErr w:type="spellStart"/>
            <w:r w:rsidRPr="00694425">
              <w:rPr>
                <w:rFonts w:ascii="Times New Roman" w:eastAsia="Times New Roman" w:hAnsi="Times New Roman" w:cs="Times New Roman"/>
                <w:color w:val="000000"/>
                <w:sz w:val="16"/>
                <w:szCs w:val="16"/>
                <w:lang w:eastAsia="ru-RU"/>
              </w:rPr>
              <w:t>демерку</w:t>
            </w:r>
            <w:r w:rsidR="00752847">
              <w:rPr>
                <w:rFonts w:ascii="Times New Roman" w:eastAsia="Times New Roman" w:hAnsi="Times New Roman" w:cs="Times New Roman"/>
                <w:color w:val="000000"/>
                <w:sz w:val="16"/>
                <w:szCs w:val="16"/>
                <w:lang w:eastAsia="ru-RU"/>
              </w:rPr>
              <w:t>р</w:t>
            </w:r>
            <w:r w:rsidRPr="00694425">
              <w:rPr>
                <w:rFonts w:ascii="Times New Roman" w:eastAsia="Times New Roman" w:hAnsi="Times New Roman" w:cs="Times New Roman"/>
                <w:color w:val="000000"/>
                <w:sz w:val="16"/>
                <w:szCs w:val="16"/>
                <w:lang w:eastAsia="ru-RU"/>
              </w:rPr>
              <w:t>изацию</w:t>
            </w:r>
            <w:proofErr w:type="spellEnd"/>
            <w:r w:rsidRPr="00694425">
              <w:rPr>
                <w:rFonts w:ascii="Times New Roman" w:eastAsia="Times New Roman" w:hAnsi="Times New Roman" w:cs="Times New Roman"/>
                <w:color w:val="000000"/>
                <w:sz w:val="16"/>
                <w:szCs w:val="16"/>
                <w:lang w:eastAsia="ru-RU"/>
              </w:rPr>
              <w:t>, предотвращение доступа к отработанным ртут</w:t>
            </w:r>
            <w:r w:rsidR="00752847">
              <w:rPr>
                <w:rFonts w:ascii="Times New Roman" w:eastAsia="Times New Roman" w:hAnsi="Times New Roman" w:cs="Times New Roman"/>
                <w:color w:val="000000"/>
                <w:sz w:val="16"/>
                <w:szCs w:val="16"/>
                <w:lang w:eastAsia="ru-RU"/>
              </w:rPr>
              <w:t>ь</w:t>
            </w:r>
            <w:r w:rsidRPr="00694425">
              <w:rPr>
                <w:rFonts w:ascii="Times New Roman" w:eastAsia="Times New Roman" w:hAnsi="Times New Roman" w:cs="Times New Roman"/>
                <w:color w:val="000000"/>
                <w:sz w:val="16"/>
                <w:szCs w:val="16"/>
                <w:lang w:eastAsia="ru-RU"/>
              </w:rPr>
              <w:t>содержащим отходам (в том числе и к химическим источникам питания) посторонних лиц на этапе сбора и накопления отходов.</w:t>
            </w:r>
          </w:p>
        </w:tc>
      </w:tr>
      <w:tr w:rsidR="003D326F" w:rsidRPr="00694425" w14:paraId="563C5D0B" w14:textId="77777777" w:rsidTr="00B16E41">
        <w:trPr>
          <w:gridAfter w:val="3"/>
          <w:wAfter w:w="1908" w:type="dxa"/>
          <w:trHeight w:val="2484"/>
        </w:trPr>
        <w:tc>
          <w:tcPr>
            <w:tcW w:w="552" w:type="dxa"/>
            <w:vMerge/>
            <w:tcBorders>
              <w:top w:val="nil"/>
              <w:left w:val="single" w:sz="4" w:space="0" w:color="auto"/>
              <w:bottom w:val="single" w:sz="4" w:space="0" w:color="auto"/>
              <w:right w:val="single" w:sz="4" w:space="0" w:color="auto"/>
            </w:tcBorders>
            <w:vAlign w:val="center"/>
            <w:hideMark/>
          </w:tcPr>
          <w:p w14:paraId="333E366A"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49" w:type="dxa"/>
            <w:vMerge/>
            <w:tcBorders>
              <w:top w:val="nil"/>
              <w:left w:val="single" w:sz="4" w:space="0" w:color="auto"/>
              <w:bottom w:val="single" w:sz="4" w:space="0" w:color="auto"/>
              <w:right w:val="single" w:sz="4" w:space="0" w:color="auto"/>
            </w:tcBorders>
            <w:vAlign w:val="center"/>
            <w:hideMark/>
          </w:tcPr>
          <w:p w14:paraId="74BA467D"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34" w:type="dxa"/>
            <w:tcBorders>
              <w:top w:val="nil"/>
              <w:left w:val="nil"/>
              <w:bottom w:val="single" w:sz="4" w:space="0" w:color="auto"/>
              <w:right w:val="single" w:sz="4" w:space="0" w:color="auto"/>
            </w:tcBorders>
            <w:shd w:val="clear" w:color="auto" w:fill="auto"/>
            <w:noWrap/>
            <w:hideMark/>
          </w:tcPr>
          <w:p w14:paraId="292F1C47"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ООО "</w:t>
            </w:r>
            <w:proofErr w:type="spellStart"/>
            <w:r w:rsidRPr="00694425">
              <w:rPr>
                <w:rFonts w:ascii="Times New Roman" w:eastAsia="Times New Roman" w:hAnsi="Times New Roman" w:cs="Times New Roman"/>
                <w:color w:val="000000"/>
                <w:sz w:val="16"/>
                <w:szCs w:val="16"/>
                <w:lang w:eastAsia="ru-RU"/>
              </w:rPr>
              <w:t>Экошина</w:t>
            </w:r>
            <w:proofErr w:type="spellEnd"/>
            <w:r w:rsidRPr="00694425">
              <w:rPr>
                <w:rFonts w:ascii="Times New Roman" w:eastAsia="Times New Roman" w:hAnsi="Times New Roman" w:cs="Times New Roman"/>
                <w:color w:val="000000"/>
                <w:sz w:val="16"/>
                <w:szCs w:val="16"/>
                <w:lang w:eastAsia="ru-RU"/>
              </w:rPr>
              <w:t>"</w:t>
            </w:r>
          </w:p>
        </w:tc>
        <w:tc>
          <w:tcPr>
            <w:tcW w:w="1985" w:type="dxa"/>
            <w:tcBorders>
              <w:top w:val="nil"/>
              <w:left w:val="nil"/>
              <w:bottom w:val="single" w:sz="4" w:space="0" w:color="auto"/>
              <w:right w:val="single" w:sz="4" w:space="0" w:color="auto"/>
            </w:tcBorders>
            <w:shd w:val="clear" w:color="auto" w:fill="auto"/>
            <w:hideMark/>
          </w:tcPr>
          <w:p w14:paraId="0F5C94CE"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Пермский край, г. Чайковский, ул. Декабристов, 23, корпус 11</w:t>
            </w:r>
          </w:p>
        </w:tc>
        <w:tc>
          <w:tcPr>
            <w:tcW w:w="1276" w:type="dxa"/>
            <w:tcBorders>
              <w:top w:val="nil"/>
              <w:left w:val="nil"/>
              <w:bottom w:val="single" w:sz="4" w:space="0" w:color="auto"/>
              <w:right w:val="single" w:sz="4" w:space="0" w:color="auto"/>
            </w:tcBorders>
            <w:shd w:val="clear" w:color="auto" w:fill="auto"/>
            <w:hideMark/>
          </w:tcPr>
          <w:p w14:paraId="6DC56179"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56.739516, 54.156534</w:t>
            </w:r>
          </w:p>
        </w:tc>
        <w:tc>
          <w:tcPr>
            <w:tcW w:w="851" w:type="dxa"/>
            <w:tcBorders>
              <w:top w:val="nil"/>
              <w:left w:val="nil"/>
              <w:bottom w:val="single" w:sz="4" w:space="0" w:color="auto"/>
              <w:right w:val="single" w:sz="4" w:space="0" w:color="auto"/>
            </w:tcBorders>
            <w:shd w:val="clear" w:color="auto" w:fill="auto"/>
            <w:noWrap/>
            <w:hideMark/>
          </w:tcPr>
          <w:p w14:paraId="48395977"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(34783) 2-90-95</w:t>
            </w:r>
          </w:p>
        </w:tc>
        <w:tc>
          <w:tcPr>
            <w:tcW w:w="1412" w:type="dxa"/>
            <w:gridSpan w:val="3"/>
            <w:tcBorders>
              <w:top w:val="nil"/>
              <w:left w:val="nil"/>
              <w:bottom w:val="single" w:sz="4" w:space="0" w:color="auto"/>
              <w:right w:val="single" w:sz="4" w:space="0" w:color="auto"/>
            </w:tcBorders>
            <w:shd w:val="clear" w:color="auto" w:fill="auto"/>
            <w:noWrap/>
            <w:hideMark/>
          </w:tcPr>
          <w:p w14:paraId="5B2A0378" w14:textId="77777777" w:rsidR="003D326F" w:rsidRPr="00694425" w:rsidRDefault="001B345E" w:rsidP="00B16E41">
            <w:pPr>
              <w:spacing w:after="0" w:line="240" w:lineRule="auto"/>
              <w:rPr>
                <w:rFonts w:ascii="Times New Roman" w:eastAsia="Times New Roman" w:hAnsi="Times New Roman" w:cs="Times New Roman"/>
                <w:color w:val="000000"/>
                <w:sz w:val="16"/>
                <w:szCs w:val="16"/>
                <w:lang w:eastAsia="ru-RU"/>
              </w:rPr>
            </w:pPr>
            <w:hyperlink r:id="rId34" w:history="1">
              <w:r w:rsidR="003D326F" w:rsidRPr="00694425">
                <w:rPr>
                  <w:rFonts w:ascii="Times New Roman" w:eastAsia="Times New Roman" w:hAnsi="Times New Roman" w:cs="Times New Roman"/>
                  <w:color w:val="000000"/>
                  <w:sz w:val="16"/>
                  <w:szCs w:val="16"/>
                  <w:lang w:eastAsia="ru-RU"/>
                </w:rPr>
                <w:t>2761628@mail.ru</w:t>
              </w:r>
            </w:hyperlink>
          </w:p>
        </w:tc>
        <w:tc>
          <w:tcPr>
            <w:tcW w:w="1145" w:type="dxa"/>
            <w:gridSpan w:val="2"/>
            <w:tcBorders>
              <w:top w:val="nil"/>
              <w:left w:val="nil"/>
              <w:bottom w:val="single" w:sz="4" w:space="0" w:color="auto"/>
              <w:right w:val="single" w:sz="4" w:space="0" w:color="auto"/>
            </w:tcBorders>
            <w:shd w:val="clear" w:color="auto" w:fill="auto"/>
            <w:noWrap/>
            <w:hideMark/>
          </w:tcPr>
          <w:p w14:paraId="75D3F93E" w14:textId="77777777" w:rsidR="003D326F" w:rsidRPr="00694425" w:rsidRDefault="003D326F" w:rsidP="00B16E41">
            <w:pPr>
              <w:spacing w:after="0" w:line="240" w:lineRule="auto"/>
              <w:rPr>
                <w:rFonts w:ascii="Times New Roman" w:eastAsia="Times New Roman" w:hAnsi="Times New Roman" w:cs="Times New Roman"/>
                <w:color w:val="262626"/>
                <w:sz w:val="16"/>
                <w:szCs w:val="16"/>
                <w:lang w:eastAsia="ru-RU"/>
              </w:rPr>
            </w:pPr>
            <w:r w:rsidRPr="00694425">
              <w:rPr>
                <w:rFonts w:ascii="Times New Roman" w:eastAsia="Times New Roman" w:hAnsi="Times New Roman" w:cs="Times New Roman"/>
                <w:color w:val="262626"/>
                <w:sz w:val="16"/>
                <w:szCs w:val="16"/>
                <w:lang w:eastAsia="ru-RU"/>
              </w:rPr>
              <w:t>ecoshina59.ru</w:t>
            </w:r>
          </w:p>
        </w:tc>
        <w:tc>
          <w:tcPr>
            <w:tcW w:w="1045" w:type="dxa"/>
            <w:gridSpan w:val="2"/>
            <w:tcBorders>
              <w:top w:val="nil"/>
              <w:left w:val="nil"/>
              <w:bottom w:val="single" w:sz="4" w:space="0" w:color="auto"/>
              <w:right w:val="single" w:sz="4" w:space="0" w:color="auto"/>
            </w:tcBorders>
            <w:shd w:val="clear" w:color="auto" w:fill="auto"/>
            <w:noWrap/>
            <w:vAlign w:val="bottom"/>
            <w:hideMark/>
          </w:tcPr>
          <w:p w14:paraId="600DB9E1"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811" w:type="dxa"/>
            <w:gridSpan w:val="2"/>
            <w:tcBorders>
              <w:top w:val="nil"/>
              <w:left w:val="nil"/>
              <w:bottom w:val="single" w:sz="4" w:space="0" w:color="auto"/>
              <w:right w:val="single" w:sz="4" w:space="0" w:color="auto"/>
            </w:tcBorders>
            <w:shd w:val="clear" w:color="auto" w:fill="auto"/>
            <w:vAlign w:val="bottom"/>
            <w:hideMark/>
          </w:tcPr>
          <w:p w14:paraId="09A0DE68" w14:textId="77777777" w:rsidR="003D326F" w:rsidRPr="00694425" w:rsidRDefault="003D326F" w:rsidP="00B16E41">
            <w:pPr>
              <w:spacing w:after="0" w:line="240" w:lineRule="auto"/>
              <w:rPr>
                <w:rFonts w:ascii="Times New Roman" w:eastAsia="Times New Roman" w:hAnsi="Times New Roman" w:cs="Times New Roman"/>
                <w:color w:val="373A3C"/>
                <w:sz w:val="16"/>
                <w:szCs w:val="16"/>
                <w:lang w:eastAsia="ru-RU"/>
              </w:rPr>
            </w:pPr>
            <w:r w:rsidRPr="00694425">
              <w:rPr>
                <w:rFonts w:ascii="Times New Roman" w:eastAsia="Times New Roman" w:hAnsi="Times New Roman" w:cs="Times New Roman"/>
                <w:color w:val="373A3C"/>
                <w:sz w:val="16"/>
                <w:szCs w:val="16"/>
                <w:lang w:eastAsia="ru-RU"/>
              </w:rPr>
              <w:t xml:space="preserve">Покрышки пневматических шин с тканевым кордом отработанные, </w:t>
            </w:r>
            <w:r w:rsidRPr="00694425">
              <w:rPr>
                <w:rFonts w:ascii="Times New Roman" w:eastAsia="Times New Roman" w:hAnsi="Times New Roman" w:cs="Times New Roman"/>
                <w:color w:val="373A3C"/>
                <w:sz w:val="16"/>
                <w:szCs w:val="16"/>
                <w:lang w:eastAsia="ru-RU"/>
              </w:rPr>
              <w:br/>
              <w:t>покрышки пневматических шин с металлическим кордом отработанные.</w:t>
            </w:r>
          </w:p>
        </w:tc>
        <w:tc>
          <w:tcPr>
            <w:tcW w:w="1249" w:type="dxa"/>
            <w:gridSpan w:val="2"/>
            <w:tcBorders>
              <w:top w:val="nil"/>
              <w:left w:val="nil"/>
              <w:bottom w:val="single" w:sz="4" w:space="0" w:color="auto"/>
              <w:right w:val="single" w:sz="4" w:space="0" w:color="auto"/>
            </w:tcBorders>
            <w:shd w:val="clear" w:color="auto" w:fill="auto"/>
            <w:hideMark/>
          </w:tcPr>
          <w:p w14:paraId="7B81044F"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Возмездное с юридическими лицами, безвозмездное с физическими лиц</w:t>
            </w:r>
          </w:p>
        </w:tc>
        <w:tc>
          <w:tcPr>
            <w:tcW w:w="1417" w:type="dxa"/>
            <w:gridSpan w:val="2"/>
            <w:tcBorders>
              <w:top w:val="nil"/>
              <w:left w:val="nil"/>
              <w:bottom w:val="single" w:sz="4" w:space="0" w:color="auto"/>
              <w:right w:val="single" w:sz="4" w:space="0" w:color="auto"/>
            </w:tcBorders>
            <w:shd w:val="clear" w:color="auto" w:fill="auto"/>
            <w:hideMark/>
          </w:tcPr>
          <w:p w14:paraId="1F8F444F"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Незагрязненные</w:t>
            </w:r>
          </w:p>
        </w:tc>
      </w:tr>
      <w:tr w:rsidR="003D326F" w:rsidRPr="00694425" w14:paraId="357C8E27" w14:textId="77777777" w:rsidTr="00B16E41">
        <w:trPr>
          <w:gridAfter w:val="3"/>
          <w:wAfter w:w="1908" w:type="dxa"/>
          <w:trHeight w:val="2208"/>
        </w:trPr>
        <w:tc>
          <w:tcPr>
            <w:tcW w:w="552" w:type="dxa"/>
            <w:vMerge/>
            <w:tcBorders>
              <w:top w:val="nil"/>
              <w:left w:val="single" w:sz="4" w:space="0" w:color="auto"/>
              <w:bottom w:val="single" w:sz="4" w:space="0" w:color="auto"/>
              <w:right w:val="single" w:sz="4" w:space="0" w:color="auto"/>
            </w:tcBorders>
            <w:vAlign w:val="center"/>
            <w:hideMark/>
          </w:tcPr>
          <w:p w14:paraId="64CA60BC"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49" w:type="dxa"/>
            <w:vMerge/>
            <w:tcBorders>
              <w:top w:val="nil"/>
              <w:left w:val="single" w:sz="4" w:space="0" w:color="auto"/>
              <w:bottom w:val="single" w:sz="4" w:space="0" w:color="auto"/>
              <w:right w:val="single" w:sz="4" w:space="0" w:color="auto"/>
            </w:tcBorders>
            <w:vAlign w:val="center"/>
            <w:hideMark/>
          </w:tcPr>
          <w:p w14:paraId="42EE0229"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34" w:type="dxa"/>
            <w:tcBorders>
              <w:top w:val="nil"/>
              <w:left w:val="nil"/>
              <w:bottom w:val="single" w:sz="4" w:space="0" w:color="auto"/>
              <w:right w:val="single" w:sz="4" w:space="0" w:color="auto"/>
            </w:tcBorders>
            <w:shd w:val="clear" w:color="auto" w:fill="auto"/>
            <w:noWrap/>
            <w:hideMark/>
          </w:tcPr>
          <w:p w14:paraId="3FD5AE05"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xml:space="preserve">ИП </w:t>
            </w:r>
            <w:proofErr w:type="spellStart"/>
            <w:r w:rsidRPr="00694425">
              <w:rPr>
                <w:rFonts w:ascii="Times New Roman" w:eastAsia="Times New Roman" w:hAnsi="Times New Roman" w:cs="Times New Roman"/>
                <w:color w:val="000000"/>
                <w:sz w:val="16"/>
                <w:szCs w:val="16"/>
                <w:lang w:eastAsia="ru-RU"/>
              </w:rPr>
              <w:t>Шишенко</w:t>
            </w:r>
            <w:proofErr w:type="spellEnd"/>
            <w:r w:rsidRPr="00694425">
              <w:rPr>
                <w:rFonts w:ascii="Times New Roman" w:eastAsia="Times New Roman" w:hAnsi="Times New Roman" w:cs="Times New Roman"/>
                <w:color w:val="000000"/>
                <w:sz w:val="16"/>
                <w:szCs w:val="16"/>
                <w:lang w:eastAsia="ru-RU"/>
              </w:rPr>
              <w:t xml:space="preserve"> Д.Н.</w:t>
            </w:r>
          </w:p>
        </w:tc>
        <w:tc>
          <w:tcPr>
            <w:tcW w:w="1985" w:type="dxa"/>
            <w:tcBorders>
              <w:top w:val="nil"/>
              <w:left w:val="nil"/>
              <w:bottom w:val="single" w:sz="4" w:space="0" w:color="auto"/>
              <w:right w:val="single" w:sz="4" w:space="0" w:color="auto"/>
            </w:tcBorders>
            <w:shd w:val="clear" w:color="auto" w:fill="auto"/>
            <w:hideMark/>
          </w:tcPr>
          <w:p w14:paraId="0381C877"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Пермский край, г. Чайковский, ул. Кирова, 1а</w:t>
            </w:r>
          </w:p>
        </w:tc>
        <w:tc>
          <w:tcPr>
            <w:tcW w:w="1276" w:type="dxa"/>
            <w:tcBorders>
              <w:top w:val="nil"/>
              <w:left w:val="nil"/>
              <w:bottom w:val="single" w:sz="4" w:space="0" w:color="auto"/>
              <w:right w:val="single" w:sz="4" w:space="0" w:color="auto"/>
            </w:tcBorders>
            <w:shd w:val="clear" w:color="auto" w:fill="auto"/>
            <w:hideMark/>
          </w:tcPr>
          <w:p w14:paraId="24F43E1F"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56.746139, 54.170957</w:t>
            </w:r>
          </w:p>
        </w:tc>
        <w:tc>
          <w:tcPr>
            <w:tcW w:w="851" w:type="dxa"/>
            <w:tcBorders>
              <w:top w:val="nil"/>
              <w:left w:val="nil"/>
              <w:bottom w:val="single" w:sz="4" w:space="0" w:color="auto"/>
              <w:right w:val="single" w:sz="4" w:space="0" w:color="auto"/>
            </w:tcBorders>
            <w:shd w:val="clear" w:color="auto" w:fill="auto"/>
            <w:noWrap/>
            <w:hideMark/>
          </w:tcPr>
          <w:p w14:paraId="48FFEA47"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 xml:space="preserve"> </w:t>
            </w:r>
          </w:p>
        </w:tc>
        <w:tc>
          <w:tcPr>
            <w:tcW w:w="1412" w:type="dxa"/>
            <w:gridSpan w:val="3"/>
            <w:tcBorders>
              <w:top w:val="nil"/>
              <w:left w:val="nil"/>
              <w:bottom w:val="single" w:sz="4" w:space="0" w:color="auto"/>
              <w:right w:val="single" w:sz="4" w:space="0" w:color="auto"/>
            </w:tcBorders>
            <w:shd w:val="clear" w:color="auto" w:fill="auto"/>
            <w:hideMark/>
          </w:tcPr>
          <w:p w14:paraId="1CCB766B" w14:textId="77777777" w:rsidR="003D326F"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1dima.shishenko1</w:t>
            </w:r>
          </w:p>
          <w:p w14:paraId="448AAB6E"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@mail.ru</w:t>
            </w:r>
          </w:p>
        </w:tc>
        <w:tc>
          <w:tcPr>
            <w:tcW w:w="1145" w:type="dxa"/>
            <w:gridSpan w:val="2"/>
            <w:tcBorders>
              <w:top w:val="nil"/>
              <w:left w:val="nil"/>
              <w:bottom w:val="single" w:sz="4" w:space="0" w:color="auto"/>
              <w:right w:val="single" w:sz="4" w:space="0" w:color="auto"/>
            </w:tcBorders>
            <w:shd w:val="clear" w:color="auto" w:fill="auto"/>
            <w:noWrap/>
            <w:vAlign w:val="bottom"/>
            <w:hideMark/>
          </w:tcPr>
          <w:p w14:paraId="16DF7C85"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045" w:type="dxa"/>
            <w:gridSpan w:val="2"/>
            <w:tcBorders>
              <w:top w:val="nil"/>
              <w:left w:val="nil"/>
              <w:bottom w:val="single" w:sz="4" w:space="0" w:color="auto"/>
              <w:right w:val="single" w:sz="4" w:space="0" w:color="auto"/>
            </w:tcBorders>
            <w:shd w:val="clear" w:color="auto" w:fill="auto"/>
            <w:noWrap/>
            <w:vAlign w:val="bottom"/>
            <w:hideMark/>
          </w:tcPr>
          <w:p w14:paraId="16B8C0D4"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811" w:type="dxa"/>
            <w:gridSpan w:val="2"/>
            <w:tcBorders>
              <w:top w:val="nil"/>
              <w:left w:val="nil"/>
              <w:bottom w:val="single" w:sz="4" w:space="0" w:color="auto"/>
              <w:right w:val="single" w:sz="4" w:space="0" w:color="auto"/>
            </w:tcBorders>
            <w:shd w:val="clear" w:color="auto" w:fill="auto"/>
            <w:vAlign w:val="bottom"/>
            <w:hideMark/>
          </w:tcPr>
          <w:p w14:paraId="48CA3592"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Бутылка пивная, бутылка ПЭТ, картон, макулатура, пленка ПНД, ПВД, ящики пластиковые, канистры и бутылки из под бытовой химии.</w:t>
            </w:r>
          </w:p>
        </w:tc>
        <w:tc>
          <w:tcPr>
            <w:tcW w:w="1249" w:type="dxa"/>
            <w:gridSpan w:val="2"/>
            <w:tcBorders>
              <w:top w:val="nil"/>
              <w:left w:val="nil"/>
              <w:bottom w:val="single" w:sz="4" w:space="0" w:color="auto"/>
              <w:right w:val="single" w:sz="4" w:space="0" w:color="auto"/>
            </w:tcBorders>
            <w:shd w:val="clear" w:color="auto" w:fill="auto"/>
            <w:noWrap/>
            <w:hideMark/>
          </w:tcPr>
          <w:p w14:paraId="1075F07E"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Возмездное</w:t>
            </w:r>
          </w:p>
        </w:tc>
        <w:tc>
          <w:tcPr>
            <w:tcW w:w="1417" w:type="dxa"/>
            <w:gridSpan w:val="2"/>
            <w:tcBorders>
              <w:top w:val="nil"/>
              <w:left w:val="nil"/>
              <w:bottom w:val="single" w:sz="4" w:space="0" w:color="auto"/>
              <w:right w:val="single" w:sz="4" w:space="0" w:color="auto"/>
            </w:tcBorders>
            <w:shd w:val="clear" w:color="auto" w:fill="auto"/>
            <w:noWrap/>
            <w:vAlign w:val="bottom"/>
            <w:hideMark/>
          </w:tcPr>
          <w:p w14:paraId="1797CC12"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r>
      <w:tr w:rsidR="003D326F" w:rsidRPr="00694425" w14:paraId="5FC55B1A" w14:textId="77777777" w:rsidTr="00B16E41">
        <w:trPr>
          <w:gridAfter w:val="3"/>
          <w:wAfter w:w="1908" w:type="dxa"/>
          <w:trHeight w:val="2484"/>
        </w:trPr>
        <w:tc>
          <w:tcPr>
            <w:tcW w:w="552" w:type="dxa"/>
            <w:vMerge/>
            <w:tcBorders>
              <w:top w:val="nil"/>
              <w:left w:val="single" w:sz="4" w:space="0" w:color="auto"/>
              <w:bottom w:val="single" w:sz="4" w:space="0" w:color="auto"/>
              <w:right w:val="single" w:sz="4" w:space="0" w:color="auto"/>
            </w:tcBorders>
            <w:vAlign w:val="center"/>
            <w:hideMark/>
          </w:tcPr>
          <w:p w14:paraId="0666502E"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49" w:type="dxa"/>
            <w:vMerge/>
            <w:tcBorders>
              <w:top w:val="nil"/>
              <w:left w:val="single" w:sz="4" w:space="0" w:color="auto"/>
              <w:bottom w:val="single" w:sz="4" w:space="0" w:color="auto"/>
              <w:right w:val="single" w:sz="4" w:space="0" w:color="auto"/>
            </w:tcBorders>
            <w:vAlign w:val="center"/>
            <w:hideMark/>
          </w:tcPr>
          <w:p w14:paraId="1E1E984E"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34" w:type="dxa"/>
            <w:tcBorders>
              <w:top w:val="nil"/>
              <w:left w:val="nil"/>
              <w:bottom w:val="single" w:sz="4" w:space="0" w:color="auto"/>
              <w:right w:val="single" w:sz="4" w:space="0" w:color="auto"/>
            </w:tcBorders>
            <w:shd w:val="clear" w:color="auto" w:fill="auto"/>
            <w:hideMark/>
          </w:tcPr>
          <w:p w14:paraId="16C5A687"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ООО "</w:t>
            </w:r>
            <w:proofErr w:type="spellStart"/>
            <w:r w:rsidRPr="00694425">
              <w:rPr>
                <w:rFonts w:ascii="Times New Roman" w:eastAsia="Times New Roman" w:hAnsi="Times New Roman" w:cs="Times New Roman"/>
                <w:color w:val="000000"/>
                <w:sz w:val="16"/>
                <w:szCs w:val="16"/>
                <w:lang w:eastAsia="ru-RU"/>
              </w:rPr>
              <w:t>Мегавторсырье</w:t>
            </w:r>
            <w:proofErr w:type="spellEnd"/>
            <w:r w:rsidRPr="00694425">
              <w:rPr>
                <w:rFonts w:ascii="Times New Roman" w:eastAsia="Times New Roman" w:hAnsi="Times New Roman" w:cs="Times New Roman"/>
                <w:color w:val="000000"/>
                <w:sz w:val="16"/>
                <w:szCs w:val="16"/>
                <w:lang w:eastAsia="ru-RU"/>
              </w:rPr>
              <w:t>"</w:t>
            </w:r>
          </w:p>
        </w:tc>
        <w:tc>
          <w:tcPr>
            <w:tcW w:w="1985" w:type="dxa"/>
            <w:tcBorders>
              <w:top w:val="nil"/>
              <w:left w:val="nil"/>
              <w:bottom w:val="single" w:sz="4" w:space="0" w:color="auto"/>
              <w:right w:val="single" w:sz="4" w:space="0" w:color="auto"/>
            </w:tcBorders>
            <w:shd w:val="clear" w:color="auto" w:fill="auto"/>
            <w:hideMark/>
          </w:tcPr>
          <w:p w14:paraId="379259BE"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xml:space="preserve">Пермский край, г. Чайковский, ул. </w:t>
            </w:r>
            <w:proofErr w:type="spellStart"/>
            <w:r w:rsidRPr="00694425">
              <w:rPr>
                <w:rFonts w:ascii="Times New Roman" w:eastAsia="Times New Roman" w:hAnsi="Times New Roman" w:cs="Times New Roman"/>
                <w:color w:val="000000"/>
                <w:sz w:val="16"/>
                <w:szCs w:val="16"/>
                <w:lang w:eastAsia="ru-RU"/>
              </w:rPr>
              <w:t>Кабалевского</w:t>
            </w:r>
            <w:proofErr w:type="spellEnd"/>
            <w:r w:rsidRPr="00694425">
              <w:rPr>
                <w:rFonts w:ascii="Times New Roman" w:eastAsia="Times New Roman" w:hAnsi="Times New Roman" w:cs="Times New Roman"/>
                <w:color w:val="000000"/>
                <w:sz w:val="16"/>
                <w:szCs w:val="16"/>
                <w:lang w:eastAsia="ru-RU"/>
              </w:rPr>
              <w:t>, 24 (около центра занятости); Шлюзовая, 1А; Остановка Школьная.</w:t>
            </w:r>
          </w:p>
        </w:tc>
        <w:tc>
          <w:tcPr>
            <w:tcW w:w="1276" w:type="dxa"/>
            <w:tcBorders>
              <w:top w:val="nil"/>
              <w:left w:val="nil"/>
              <w:bottom w:val="single" w:sz="4" w:space="0" w:color="auto"/>
              <w:right w:val="single" w:sz="4" w:space="0" w:color="auto"/>
            </w:tcBorders>
            <w:shd w:val="clear" w:color="auto" w:fill="auto"/>
            <w:hideMark/>
          </w:tcPr>
          <w:p w14:paraId="0489998E"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56.782546, 54.152866; 56.763085, 54.094752; 56.768262, 54.149659</w:t>
            </w:r>
          </w:p>
        </w:tc>
        <w:tc>
          <w:tcPr>
            <w:tcW w:w="851" w:type="dxa"/>
            <w:tcBorders>
              <w:top w:val="nil"/>
              <w:left w:val="nil"/>
              <w:bottom w:val="single" w:sz="4" w:space="0" w:color="auto"/>
              <w:right w:val="single" w:sz="4" w:space="0" w:color="auto"/>
            </w:tcBorders>
            <w:shd w:val="clear" w:color="auto" w:fill="auto"/>
            <w:noWrap/>
            <w:hideMark/>
          </w:tcPr>
          <w:p w14:paraId="2DD493A9" w14:textId="77777777" w:rsidR="003D326F" w:rsidRPr="00694425" w:rsidRDefault="001B345E" w:rsidP="00B16E41">
            <w:pPr>
              <w:spacing w:after="0" w:line="240" w:lineRule="auto"/>
              <w:rPr>
                <w:rFonts w:ascii="Times New Roman" w:eastAsia="Times New Roman" w:hAnsi="Times New Roman" w:cs="Times New Roman"/>
                <w:color w:val="000000"/>
                <w:sz w:val="16"/>
                <w:szCs w:val="16"/>
                <w:lang w:eastAsia="ru-RU"/>
              </w:rPr>
            </w:pPr>
            <w:hyperlink r:id="rId35" w:history="1">
              <w:r w:rsidR="003D326F" w:rsidRPr="00694425">
                <w:rPr>
                  <w:rFonts w:ascii="Times New Roman" w:eastAsia="Times New Roman" w:hAnsi="Times New Roman" w:cs="Times New Roman"/>
                  <w:color w:val="000000"/>
                  <w:sz w:val="16"/>
                  <w:szCs w:val="16"/>
                  <w:lang w:eastAsia="ru-RU"/>
                </w:rPr>
                <w:t>(34241)4-92-69</w:t>
              </w:r>
            </w:hyperlink>
          </w:p>
        </w:tc>
        <w:tc>
          <w:tcPr>
            <w:tcW w:w="1412" w:type="dxa"/>
            <w:gridSpan w:val="3"/>
            <w:tcBorders>
              <w:top w:val="nil"/>
              <w:left w:val="nil"/>
              <w:bottom w:val="single" w:sz="4" w:space="0" w:color="auto"/>
              <w:right w:val="single" w:sz="4" w:space="0" w:color="auto"/>
            </w:tcBorders>
            <w:shd w:val="clear" w:color="auto" w:fill="auto"/>
            <w:noWrap/>
            <w:vAlign w:val="bottom"/>
            <w:hideMark/>
          </w:tcPr>
          <w:p w14:paraId="4F318147"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145" w:type="dxa"/>
            <w:gridSpan w:val="2"/>
            <w:tcBorders>
              <w:top w:val="nil"/>
              <w:left w:val="nil"/>
              <w:bottom w:val="single" w:sz="4" w:space="0" w:color="auto"/>
              <w:right w:val="single" w:sz="4" w:space="0" w:color="auto"/>
            </w:tcBorders>
            <w:shd w:val="clear" w:color="auto" w:fill="auto"/>
            <w:noWrap/>
            <w:vAlign w:val="bottom"/>
            <w:hideMark/>
          </w:tcPr>
          <w:p w14:paraId="39395430"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045" w:type="dxa"/>
            <w:gridSpan w:val="2"/>
            <w:tcBorders>
              <w:top w:val="nil"/>
              <w:left w:val="nil"/>
              <w:bottom w:val="single" w:sz="4" w:space="0" w:color="auto"/>
              <w:right w:val="single" w:sz="4" w:space="0" w:color="auto"/>
            </w:tcBorders>
            <w:shd w:val="clear" w:color="auto" w:fill="auto"/>
            <w:hideMark/>
          </w:tcPr>
          <w:p w14:paraId="675F95A5" w14:textId="77777777" w:rsidR="003D326F" w:rsidRPr="00694425" w:rsidRDefault="001B345E" w:rsidP="00B16E41">
            <w:pPr>
              <w:spacing w:after="0" w:line="240" w:lineRule="auto"/>
              <w:rPr>
                <w:rFonts w:ascii="Times New Roman" w:eastAsia="Times New Roman" w:hAnsi="Times New Roman" w:cs="Times New Roman"/>
                <w:color w:val="000000"/>
                <w:sz w:val="16"/>
                <w:szCs w:val="16"/>
                <w:lang w:eastAsia="ru-RU"/>
              </w:rPr>
            </w:pPr>
            <w:hyperlink r:id="rId36" w:history="1">
              <w:r w:rsidR="003D326F" w:rsidRPr="00694425">
                <w:rPr>
                  <w:rFonts w:ascii="Times New Roman" w:eastAsia="Times New Roman" w:hAnsi="Times New Roman" w:cs="Times New Roman"/>
                  <w:color w:val="000000"/>
                  <w:sz w:val="16"/>
                  <w:szCs w:val="16"/>
                  <w:lang w:eastAsia="ru-RU"/>
                </w:rPr>
                <w:t>vk.com›public211506583</w:t>
              </w:r>
            </w:hyperlink>
          </w:p>
        </w:tc>
        <w:tc>
          <w:tcPr>
            <w:tcW w:w="1811" w:type="dxa"/>
            <w:gridSpan w:val="2"/>
            <w:tcBorders>
              <w:top w:val="nil"/>
              <w:left w:val="nil"/>
              <w:bottom w:val="single" w:sz="4" w:space="0" w:color="auto"/>
              <w:right w:val="single" w:sz="4" w:space="0" w:color="auto"/>
            </w:tcBorders>
            <w:shd w:val="clear" w:color="auto" w:fill="auto"/>
            <w:vAlign w:val="bottom"/>
            <w:hideMark/>
          </w:tcPr>
          <w:p w14:paraId="58FCBD79"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Макулатура и картон, стеклянные бутылки, битое стекло, пластиковые бутылки, плёнка продуктовая (только белая прозрачная), жестяные банки (газировка, пиво). </w:t>
            </w:r>
          </w:p>
        </w:tc>
        <w:tc>
          <w:tcPr>
            <w:tcW w:w="1249" w:type="dxa"/>
            <w:gridSpan w:val="2"/>
            <w:tcBorders>
              <w:top w:val="nil"/>
              <w:left w:val="nil"/>
              <w:bottom w:val="single" w:sz="4" w:space="0" w:color="auto"/>
              <w:right w:val="single" w:sz="4" w:space="0" w:color="auto"/>
            </w:tcBorders>
            <w:shd w:val="clear" w:color="auto" w:fill="auto"/>
            <w:noWrap/>
            <w:hideMark/>
          </w:tcPr>
          <w:p w14:paraId="72FD9F53"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Возмездное</w:t>
            </w:r>
          </w:p>
        </w:tc>
        <w:tc>
          <w:tcPr>
            <w:tcW w:w="1417" w:type="dxa"/>
            <w:gridSpan w:val="2"/>
            <w:tcBorders>
              <w:top w:val="nil"/>
              <w:left w:val="nil"/>
              <w:bottom w:val="single" w:sz="4" w:space="0" w:color="auto"/>
              <w:right w:val="single" w:sz="4" w:space="0" w:color="auto"/>
            </w:tcBorders>
            <w:shd w:val="clear" w:color="auto" w:fill="auto"/>
            <w:noWrap/>
            <w:vAlign w:val="bottom"/>
            <w:hideMark/>
          </w:tcPr>
          <w:p w14:paraId="06D6213A"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r>
      <w:tr w:rsidR="003D326F" w:rsidRPr="00694425" w14:paraId="130735A2" w14:textId="77777777" w:rsidTr="00B16E41">
        <w:trPr>
          <w:gridAfter w:val="3"/>
          <w:wAfter w:w="1908" w:type="dxa"/>
          <w:trHeight w:val="1380"/>
        </w:trPr>
        <w:tc>
          <w:tcPr>
            <w:tcW w:w="552" w:type="dxa"/>
            <w:vMerge/>
            <w:tcBorders>
              <w:top w:val="nil"/>
              <w:left w:val="single" w:sz="4" w:space="0" w:color="auto"/>
              <w:bottom w:val="single" w:sz="4" w:space="0" w:color="auto"/>
              <w:right w:val="single" w:sz="4" w:space="0" w:color="auto"/>
            </w:tcBorders>
            <w:vAlign w:val="center"/>
            <w:hideMark/>
          </w:tcPr>
          <w:p w14:paraId="3144D4A8"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49" w:type="dxa"/>
            <w:vMerge/>
            <w:tcBorders>
              <w:top w:val="nil"/>
              <w:left w:val="single" w:sz="4" w:space="0" w:color="auto"/>
              <w:bottom w:val="single" w:sz="4" w:space="0" w:color="auto"/>
              <w:right w:val="single" w:sz="4" w:space="0" w:color="auto"/>
            </w:tcBorders>
            <w:vAlign w:val="center"/>
            <w:hideMark/>
          </w:tcPr>
          <w:p w14:paraId="389EED33"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p>
        </w:tc>
        <w:tc>
          <w:tcPr>
            <w:tcW w:w="1134" w:type="dxa"/>
            <w:tcBorders>
              <w:top w:val="nil"/>
              <w:left w:val="nil"/>
              <w:bottom w:val="single" w:sz="4" w:space="0" w:color="auto"/>
              <w:right w:val="single" w:sz="4" w:space="0" w:color="auto"/>
            </w:tcBorders>
            <w:shd w:val="clear" w:color="auto" w:fill="auto"/>
            <w:noWrap/>
            <w:hideMark/>
          </w:tcPr>
          <w:p w14:paraId="43FE91E6"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ООО "Вторсырье"</w:t>
            </w:r>
          </w:p>
        </w:tc>
        <w:tc>
          <w:tcPr>
            <w:tcW w:w="1985" w:type="dxa"/>
            <w:tcBorders>
              <w:top w:val="nil"/>
              <w:left w:val="nil"/>
              <w:bottom w:val="single" w:sz="4" w:space="0" w:color="auto"/>
              <w:right w:val="single" w:sz="4" w:space="0" w:color="auto"/>
            </w:tcBorders>
            <w:shd w:val="clear" w:color="auto" w:fill="auto"/>
            <w:hideMark/>
          </w:tcPr>
          <w:p w14:paraId="182FEC44"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Пермский край, г. Чайковский, ул. Промышленная 5/2, корпус 2</w:t>
            </w:r>
          </w:p>
        </w:tc>
        <w:tc>
          <w:tcPr>
            <w:tcW w:w="1276" w:type="dxa"/>
            <w:tcBorders>
              <w:top w:val="nil"/>
              <w:left w:val="nil"/>
              <w:bottom w:val="single" w:sz="4" w:space="0" w:color="auto"/>
              <w:right w:val="single" w:sz="4" w:space="0" w:color="auto"/>
            </w:tcBorders>
            <w:shd w:val="clear" w:color="auto" w:fill="auto"/>
            <w:hideMark/>
          </w:tcPr>
          <w:p w14:paraId="018799AA"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56.770537, 54.134741</w:t>
            </w:r>
          </w:p>
        </w:tc>
        <w:tc>
          <w:tcPr>
            <w:tcW w:w="851" w:type="dxa"/>
            <w:tcBorders>
              <w:top w:val="nil"/>
              <w:left w:val="nil"/>
              <w:bottom w:val="single" w:sz="4" w:space="0" w:color="auto"/>
              <w:right w:val="single" w:sz="4" w:space="0" w:color="auto"/>
            </w:tcBorders>
            <w:shd w:val="clear" w:color="auto" w:fill="auto"/>
            <w:noWrap/>
            <w:hideMark/>
          </w:tcPr>
          <w:p w14:paraId="4A1EC1A2" w14:textId="77777777" w:rsidR="003D326F" w:rsidRPr="00694425" w:rsidRDefault="003D326F" w:rsidP="00B16E41">
            <w:pPr>
              <w:spacing w:after="0" w:line="240" w:lineRule="auto"/>
              <w:rPr>
                <w:rFonts w:ascii="Times New Roman" w:eastAsia="Times New Roman" w:hAnsi="Times New Roman" w:cs="Times New Roman"/>
                <w:color w:val="333333"/>
                <w:sz w:val="16"/>
                <w:szCs w:val="16"/>
                <w:lang w:eastAsia="ru-RU"/>
              </w:rPr>
            </w:pPr>
            <w:r w:rsidRPr="00694425">
              <w:rPr>
                <w:rFonts w:ascii="Times New Roman" w:eastAsia="Times New Roman" w:hAnsi="Times New Roman" w:cs="Times New Roman"/>
                <w:color w:val="333333"/>
                <w:sz w:val="16"/>
                <w:szCs w:val="16"/>
                <w:lang w:eastAsia="ru-RU"/>
              </w:rPr>
              <w:t>+7 (922) 317-85-99</w:t>
            </w:r>
          </w:p>
        </w:tc>
        <w:tc>
          <w:tcPr>
            <w:tcW w:w="1412" w:type="dxa"/>
            <w:gridSpan w:val="3"/>
            <w:tcBorders>
              <w:top w:val="nil"/>
              <w:left w:val="nil"/>
              <w:bottom w:val="single" w:sz="4" w:space="0" w:color="auto"/>
              <w:right w:val="single" w:sz="4" w:space="0" w:color="auto"/>
            </w:tcBorders>
            <w:shd w:val="clear" w:color="auto" w:fill="auto"/>
            <w:noWrap/>
            <w:vAlign w:val="bottom"/>
            <w:hideMark/>
          </w:tcPr>
          <w:p w14:paraId="18F74A82"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145" w:type="dxa"/>
            <w:gridSpan w:val="2"/>
            <w:tcBorders>
              <w:top w:val="nil"/>
              <w:left w:val="nil"/>
              <w:bottom w:val="single" w:sz="4" w:space="0" w:color="auto"/>
              <w:right w:val="single" w:sz="4" w:space="0" w:color="auto"/>
            </w:tcBorders>
            <w:shd w:val="clear" w:color="auto" w:fill="auto"/>
            <w:noWrap/>
            <w:vAlign w:val="bottom"/>
            <w:hideMark/>
          </w:tcPr>
          <w:p w14:paraId="61F21652"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045" w:type="dxa"/>
            <w:gridSpan w:val="2"/>
            <w:tcBorders>
              <w:top w:val="nil"/>
              <w:left w:val="nil"/>
              <w:bottom w:val="single" w:sz="4" w:space="0" w:color="auto"/>
              <w:right w:val="single" w:sz="4" w:space="0" w:color="auto"/>
            </w:tcBorders>
            <w:shd w:val="clear" w:color="auto" w:fill="auto"/>
            <w:noWrap/>
            <w:vAlign w:val="bottom"/>
            <w:hideMark/>
          </w:tcPr>
          <w:p w14:paraId="1F4F315E"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c>
          <w:tcPr>
            <w:tcW w:w="1811" w:type="dxa"/>
            <w:gridSpan w:val="2"/>
            <w:tcBorders>
              <w:top w:val="nil"/>
              <w:left w:val="nil"/>
              <w:bottom w:val="single" w:sz="4" w:space="0" w:color="auto"/>
              <w:right w:val="single" w:sz="4" w:space="0" w:color="auto"/>
            </w:tcBorders>
            <w:shd w:val="clear" w:color="auto" w:fill="auto"/>
            <w:vAlign w:val="bottom"/>
            <w:hideMark/>
          </w:tcPr>
          <w:p w14:paraId="3C259401"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Пластиковые ящики (молочные, пивные, винные и прочее), пищевая плёнка, макулатура, картон.</w:t>
            </w:r>
          </w:p>
        </w:tc>
        <w:tc>
          <w:tcPr>
            <w:tcW w:w="1249" w:type="dxa"/>
            <w:gridSpan w:val="2"/>
            <w:tcBorders>
              <w:top w:val="nil"/>
              <w:left w:val="nil"/>
              <w:bottom w:val="single" w:sz="4" w:space="0" w:color="auto"/>
              <w:right w:val="single" w:sz="4" w:space="0" w:color="auto"/>
            </w:tcBorders>
            <w:shd w:val="clear" w:color="auto" w:fill="auto"/>
            <w:noWrap/>
            <w:hideMark/>
          </w:tcPr>
          <w:p w14:paraId="08ABAE54"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Возмездное</w:t>
            </w:r>
          </w:p>
        </w:tc>
        <w:tc>
          <w:tcPr>
            <w:tcW w:w="1417" w:type="dxa"/>
            <w:gridSpan w:val="2"/>
            <w:tcBorders>
              <w:top w:val="nil"/>
              <w:left w:val="nil"/>
              <w:bottom w:val="single" w:sz="4" w:space="0" w:color="auto"/>
              <w:right w:val="single" w:sz="4" w:space="0" w:color="auto"/>
            </w:tcBorders>
            <w:shd w:val="clear" w:color="auto" w:fill="auto"/>
            <w:noWrap/>
            <w:vAlign w:val="bottom"/>
            <w:hideMark/>
          </w:tcPr>
          <w:p w14:paraId="3D4B7653" w14:textId="77777777" w:rsidR="003D326F" w:rsidRPr="00694425" w:rsidRDefault="003D326F" w:rsidP="00B16E41">
            <w:pPr>
              <w:spacing w:after="0" w:line="240" w:lineRule="auto"/>
              <w:rPr>
                <w:rFonts w:ascii="Times New Roman" w:eastAsia="Times New Roman" w:hAnsi="Times New Roman" w:cs="Times New Roman"/>
                <w:color w:val="000000"/>
                <w:sz w:val="16"/>
                <w:szCs w:val="16"/>
                <w:lang w:eastAsia="ru-RU"/>
              </w:rPr>
            </w:pPr>
            <w:r w:rsidRPr="00694425">
              <w:rPr>
                <w:rFonts w:ascii="Times New Roman" w:eastAsia="Times New Roman" w:hAnsi="Times New Roman" w:cs="Times New Roman"/>
                <w:color w:val="000000"/>
                <w:sz w:val="16"/>
                <w:szCs w:val="16"/>
                <w:lang w:eastAsia="ru-RU"/>
              </w:rPr>
              <w:t> </w:t>
            </w:r>
          </w:p>
        </w:tc>
      </w:tr>
    </w:tbl>
    <w:p w14:paraId="16A13569" w14:textId="77777777" w:rsidR="003D326F" w:rsidRDefault="003D326F" w:rsidP="006730CD">
      <w:pPr>
        <w:spacing w:after="0" w:line="360" w:lineRule="exact"/>
        <w:ind w:firstLine="708"/>
        <w:jc w:val="both"/>
        <w:rPr>
          <w:rFonts w:ascii="Times New Roman" w:hAnsi="Times New Roman" w:cs="Times New Roman"/>
          <w:sz w:val="28"/>
          <w:szCs w:val="28"/>
        </w:rPr>
      </w:pPr>
    </w:p>
    <w:p w14:paraId="418AC168" w14:textId="77777777" w:rsidR="003D326F" w:rsidRDefault="003D326F" w:rsidP="006730CD">
      <w:pPr>
        <w:spacing w:after="0" w:line="360" w:lineRule="exact"/>
        <w:ind w:firstLine="708"/>
        <w:jc w:val="both"/>
        <w:rPr>
          <w:rFonts w:ascii="Times New Roman" w:hAnsi="Times New Roman" w:cs="Times New Roman"/>
          <w:sz w:val="28"/>
          <w:szCs w:val="28"/>
        </w:rPr>
      </w:pPr>
    </w:p>
    <w:p w14:paraId="032A7878" w14:textId="77777777" w:rsidR="003D326F" w:rsidRDefault="003D326F" w:rsidP="006730CD">
      <w:pPr>
        <w:spacing w:after="0" w:line="360" w:lineRule="exact"/>
        <w:ind w:firstLine="708"/>
        <w:jc w:val="both"/>
        <w:rPr>
          <w:rFonts w:ascii="Times New Roman" w:hAnsi="Times New Roman" w:cs="Times New Roman"/>
          <w:sz w:val="28"/>
          <w:szCs w:val="28"/>
        </w:rPr>
      </w:pPr>
    </w:p>
    <w:p w14:paraId="0F5C443A" w14:textId="77777777" w:rsidR="003D326F" w:rsidRDefault="003D326F" w:rsidP="00FF0CF4">
      <w:pPr>
        <w:spacing w:after="0" w:line="360" w:lineRule="exact"/>
        <w:jc w:val="both"/>
        <w:rPr>
          <w:rFonts w:ascii="Times New Roman" w:hAnsi="Times New Roman" w:cs="Times New Roman"/>
          <w:sz w:val="28"/>
          <w:szCs w:val="28"/>
        </w:rPr>
        <w:sectPr w:rsidR="003D326F" w:rsidSect="003D326F">
          <w:pgSz w:w="16838" w:h="11906" w:orient="landscape"/>
          <w:pgMar w:top="993" w:right="1134" w:bottom="624" w:left="1134" w:header="709" w:footer="113" w:gutter="0"/>
          <w:cols w:space="708"/>
          <w:docGrid w:linePitch="360"/>
        </w:sectPr>
      </w:pPr>
    </w:p>
    <w:p w14:paraId="61B21420" w14:textId="77777777" w:rsidR="00AF2D2A" w:rsidRPr="00AF2D2A" w:rsidRDefault="00AF2D2A" w:rsidP="00AF2D2A">
      <w:pPr>
        <w:spacing w:after="0" w:line="360" w:lineRule="exact"/>
        <w:ind w:firstLine="1440"/>
        <w:jc w:val="both"/>
        <w:rPr>
          <w:sz w:val="28"/>
          <w:szCs w:val="28"/>
        </w:rPr>
      </w:pPr>
    </w:p>
    <w:p w14:paraId="27991CD4" w14:textId="762CE235" w:rsidR="00047541" w:rsidRPr="00047541" w:rsidRDefault="00047541" w:rsidP="00364FF4">
      <w:pPr>
        <w:pStyle w:val="a5"/>
        <w:numPr>
          <w:ilvl w:val="1"/>
          <w:numId w:val="26"/>
        </w:numPr>
        <w:spacing w:after="0" w:line="360" w:lineRule="exact"/>
        <w:jc w:val="center"/>
        <w:rPr>
          <w:rFonts w:ascii="Times New Roman" w:hAnsi="Times New Roman"/>
          <w:b/>
          <w:sz w:val="28"/>
          <w:szCs w:val="28"/>
        </w:rPr>
      </w:pPr>
      <w:r w:rsidRPr="00047541">
        <w:rPr>
          <w:rFonts w:ascii="Times New Roman" w:hAnsi="Times New Roman"/>
          <w:b/>
          <w:sz w:val="28"/>
          <w:szCs w:val="28"/>
        </w:rPr>
        <w:t>Статистические данные о чрезвычайных ситуациях (ЧС)</w:t>
      </w:r>
    </w:p>
    <w:p w14:paraId="45AB247A" w14:textId="2FA9727B" w:rsidR="00047541" w:rsidRDefault="00047541" w:rsidP="00047541">
      <w:pPr>
        <w:pStyle w:val="a5"/>
        <w:spacing w:after="0" w:line="360" w:lineRule="exact"/>
        <w:jc w:val="center"/>
        <w:rPr>
          <w:rFonts w:asciiTheme="minorHAnsi" w:hAnsiTheme="minorHAnsi" w:cstheme="minorHAnsi"/>
          <w:b/>
          <w:color w:val="808080" w:themeColor="background1" w:themeShade="80"/>
          <w:sz w:val="18"/>
          <w:szCs w:val="18"/>
        </w:rPr>
      </w:pPr>
      <w:r w:rsidRPr="00047541">
        <w:rPr>
          <w:rFonts w:asciiTheme="minorHAnsi" w:hAnsiTheme="minorHAnsi" w:cstheme="minorHAnsi"/>
          <w:b/>
          <w:color w:val="808080" w:themeColor="background1" w:themeShade="80"/>
          <w:sz w:val="18"/>
          <w:szCs w:val="18"/>
        </w:rPr>
        <w:t>(по материалам Главного управления МЧС России по Пермскому краю, Министерства природных ресурсов, лесного хозяйства и экологии Пермского края)</w:t>
      </w:r>
    </w:p>
    <w:p w14:paraId="1299AFFA" w14:textId="2D00D4C0" w:rsidR="00047541" w:rsidRDefault="00047541" w:rsidP="00047541">
      <w:pPr>
        <w:pStyle w:val="a5"/>
        <w:spacing w:after="0" w:line="360" w:lineRule="exact"/>
        <w:jc w:val="center"/>
        <w:rPr>
          <w:rFonts w:asciiTheme="minorHAnsi" w:hAnsiTheme="minorHAnsi" w:cstheme="minorHAnsi"/>
          <w:b/>
          <w:color w:val="808080" w:themeColor="background1" w:themeShade="80"/>
          <w:sz w:val="18"/>
          <w:szCs w:val="18"/>
        </w:rPr>
      </w:pPr>
    </w:p>
    <w:p w14:paraId="532DFB57" w14:textId="46D109E0" w:rsidR="00047541" w:rsidRDefault="00047541" w:rsidP="00047541">
      <w:pPr>
        <w:tabs>
          <w:tab w:val="left" w:pos="709"/>
          <w:tab w:val="left" w:pos="7795"/>
        </w:tabs>
        <w:spacing w:after="0" w:line="238" w:lineRule="auto"/>
        <w:ind w:firstLine="709"/>
        <w:contextualSpacing/>
        <w:jc w:val="both"/>
        <w:rPr>
          <w:rFonts w:ascii="Times New Roman" w:hAnsi="Times New Roman"/>
          <w:sz w:val="28"/>
          <w:szCs w:val="28"/>
        </w:rPr>
      </w:pPr>
      <w:r w:rsidRPr="00047541">
        <w:rPr>
          <w:rFonts w:ascii="Times New Roman" w:hAnsi="Times New Roman"/>
          <w:bCs/>
          <w:sz w:val="28"/>
          <w:szCs w:val="28"/>
        </w:rPr>
        <w:t>В 2023 году в Пермском крае произошла 2 ЧС природного характера.</w:t>
      </w:r>
      <w:r>
        <w:rPr>
          <w:rFonts w:ascii="Times New Roman" w:hAnsi="Times New Roman"/>
          <w:bCs/>
          <w:sz w:val="28"/>
          <w:szCs w:val="28"/>
        </w:rPr>
        <w:t xml:space="preserve"> </w:t>
      </w:r>
      <w:r w:rsidRPr="00047541">
        <w:rPr>
          <w:rFonts w:ascii="Times New Roman" w:hAnsi="Times New Roman"/>
          <w:sz w:val="28"/>
          <w:szCs w:val="28"/>
        </w:rPr>
        <w:t>28.07.2023 гибель и повреждение посевов сельскохозяйственных культур в 22 муниципальных образованиях Пермского края (Верещагинский, Нытвенский,  Октябрьский,  Очерский, Оханский, Суксунский, Чайковский, Чернушинский, Чусовской городские округа; Бардымский, Березовский, Большесосновский, Кишертский, Кудымкарский, Куединский, Кунгурский, Ординский, Пермский, Сивинский, Уинский, Частинский, Юсьвинский муниципальные округа), вызванных прохождением комплекса опасных природных явлений в апреле-июне 2023 года. Пострадавших нет. Ущерб составил 1 093 717,1 тыс. руб. Для ликвидации последствий чрезвычайной ситуации было задействовано 81 человек, 25 единиц техники, от МЧС не привлекались. Реагирование сил и средств РСЧС было своевременным и достаточным.</w:t>
      </w:r>
    </w:p>
    <w:p w14:paraId="5C74A2CD" w14:textId="6C8FF416" w:rsidR="00047541" w:rsidRDefault="00674565" w:rsidP="00047541">
      <w:pPr>
        <w:tabs>
          <w:tab w:val="left" w:pos="709"/>
          <w:tab w:val="left" w:pos="7795"/>
        </w:tabs>
        <w:spacing w:after="0" w:line="238" w:lineRule="auto"/>
        <w:ind w:firstLine="709"/>
        <w:contextualSpacing/>
        <w:jc w:val="both"/>
        <w:rPr>
          <w:rFonts w:ascii="Times New Roman" w:eastAsia="Times New Roman" w:hAnsi="Times New Roman"/>
          <w:sz w:val="28"/>
          <w:szCs w:val="28"/>
          <w:lang w:eastAsia="ru-RU"/>
        </w:rPr>
      </w:pPr>
      <w:r w:rsidRPr="008E3AB7">
        <w:rPr>
          <w:rFonts w:ascii="Times New Roman" w:eastAsia="Times New Roman" w:hAnsi="Times New Roman"/>
          <w:sz w:val="28"/>
          <w:szCs w:val="28"/>
          <w:lang w:eastAsia="ru-RU"/>
        </w:rPr>
        <w:t xml:space="preserve">Для Пермского края характерны опасные геологические процессы </w:t>
      </w:r>
      <w:r w:rsidRPr="008E3AB7">
        <w:rPr>
          <w:rFonts w:ascii="Times New Roman" w:eastAsia="Times New Roman" w:hAnsi="Times New Roman"/>
          <w:sz w:val="28"/>
          <w:szCs w:val="28"/>
          <w:lang w:eastAsia="ru-RU"/>
        </w:rPr>
        <w:br/>
        <w:t>и явления, такие как карстовые провалы, просадки, провалы земной поверхности, суффозионные процессы.</w:t>
      </w:r>
    </w:p>
    <w:p w14:paraId="2EA74D59" w14:textId="70F1B001" w:rsidR="00674565" w:rsidRPr="00674565" w:rsidRDefault="00674565" w:rsidP="00674565">
      <w:pPr>
        <w:tabs>
          <w:tab w:val="left" w:pos="709"/>
          <w:tab w:val="left" w:pos="7795"/>
        </w:tabs>
        <w:spacing w:after="0" w:line="238" w:lineRule="auto"/>
        <w:ind w:firstLine="709"/>
        <w:contextualSpacing/>
        <w:jc w:val="both"/>
        <w:rPr>
          <w:rFonts w:ascii="Times New Roman" w:hAnsi="Times New Roman"/>
          <w:sz w:val="28"/>
          <w:szCs w:val="28"/>
        </w:rPr>
      </w:pPr>
      <w:r w:rsidRPr="00674565">
        <w:rPr>
          <w:rFonts w:ascii="Times New Roman" w:hAnsi="Times New Roman"/>
          <w:sz w:val="28"/>
          <w:szCs w:val="28"/>
        </w:rPr>
        <w:t xml:space="preserve">Пермское Предуралье – один из самых северных в стране регионов распространения лессовидных просадочных грунтов. Просадочные грунты встречаются здесь на высоких речных террасах, склонах суходолов и </w:t>
      </w:r>
      <w:proofErr w:type="spellStart"/>
      <w:r w:rsidRPr="00674565">
        <w:rPr>
          <w:rFonts w:ascii="Times New Roman" w:hAnsi="Times New Roman"/>
          <w:sz w:val="28"/>
          <w:szCs w:val="28"/>
        </w:rPr>
        <w:t>приводораздельных</w:t>
      </w:r>
      <w:proofErr w:type="spellEnd"/>
      <w:r w:rsidRPr="00674565">
        <w:rPr>
          <w:rFonts w:ascii="Times New Roman" w:hAnsi="Times New Roman"/>
          <w:sz w:val="28"/>
          <w:szCs w:val="28"/>
        </w:rPr>
        <w:t xml:space="preserve"> пространствах при глубине залегания грунтовых вод более 7-8 м. Наиболее часто просадочные грунты встречаются на территории Пермской агломерации, в Кунгурском муниципальном округе, Осинском, Чайковском, Кишертском, Чернушинском городских округах и других южных районах южной части края, где сосредоточены магистральные нефте- и газопроводы.</w:t>
      </w:r>
    </w:p>
    <w:p w14:paraId="6993E374" w14:textId="1EBD6EC4" w:rsidR="00674565" w:rsidRDefault="00674565" w:rsidP="00674565">
      <w:pPr>
        <w:tabs>
          <w:tab w:val="left" w:pos="709"/>
          <w:tab w:val="left" w:pos="7795"/>
        </w:tabs>
        <w:spacing w:after="0" w:line="238" w:lineRule="auto"/>
        <w:ind w:firstLine="709"/>
        <w:contextualSpacing/>
        <w:jc w:val="both"/>
        <w:rPr>
          <w:rFonts w:ascii="Times New Roman" w:hAnsi="Times New Roman"/>
          <w:sz w:val="28"/>
          <w:szCs w:val="28"/>
        </w:rPr>
      </w:pPr>
      <w:r w:rsidRPr="00674565">
        <w:rPr>
          <w:rFonts w:ascii="Times New Roman" w:hAnsi="Times New Roman"/>
          <w:sz w:val="28"/>
          <w:szCs w:val="28"/>
        </w:rPr>
        <w:t xml:space="preserve">Оползневые процессы также характерны для некоторых территорий Пермского края. Основная часть оползневых массивов наблюдается на правых более высоких и крутых берегах. Крупные оползни и оползневые массивы с шириной захвата 500-700 м зафиксированы также на склонах долин рек Кама (выше впадения в неё р. Весляны), Кондаса, </w:t>
      </w:r>
      <w:proofErr w:type="spellStart"/>
      <w:r w:rsidRPr="00674565">
        <w:rPr>
          <w:rFonts w:ascii="Times New Roman" w:hAnsi="Times New Roman"/>
          <w:sz w:val="28"/>
          <w:szCs w:val="28"/>
        </w:rPr>
        <w:t>Тулвы</w:t>
      </w:r>
      <w:proofErr w:type="spellEnd"/>
      <w:r w:rsidRPr="00674565">
        <w:rPr>
          <w:rFonts w:ascii="Times New Roman" w:hAnsi="Times New Roman"/>
          <w:sz w:val="28"/>
          <w:szCs w:val="28"/>
        </w:rPr>
        <w:t>, Барды. Микро-оползни (</w:t>
      </w:r>
      <w:proofErr w:type="spellStart"/>
      <w:r w:rsidRPr="00674565">
        <w:rPr>
          <w:rFonts w:ascii="Times New Roman" w:hAnsi="Times New Roman"/>
          <w:sz w:val="28"/>
          <w:szCs w:val="28"/>
        </w:rPr>
        <w:t>оплывуны</w:t>
      </w:r>
      <w:proofErr w:type="spellEnd"/>
      <w:r w:rsidRPr="00674565">
        <w:rPr>
          <w:rFonts w:ascii="Times New Roman" w:hAnsi="Times New Roman"/>
          <w:sz w:val="28"/>
          <w:szCs w:val="28"/>
        </w:rPr>
        <w:t>) обычные элементы ландшафтов долин рек и ручьев, балок, оврагов</w:t>
      </w:r>
      <w:r>
        <w:rPr>
          <w:rFonts w:ascii="Times New Roman" w:hAnsi="Times New Roman"/>
          <w:sz w:val="28"/>
          <w:szCs w:val="28"/>
        </w:rPr>
        <w:t xml:space="preserve"> </w:t>
      </w:r>
      <w:r w:rsidRPr="00674565">
        <w:rPr>
          <w:rFonts w:ascii="Times New Roman" w:hAnsi="Times New Roman"/>
          <w:sz w:val="28"/>
          <w:szCs w:val="28"/>
        </w:rPr>
        <w:t>и т.д.</w:t>
      </w:r>
    </w:p>
    <w:p w14:paraId="4483A26C" w14:textId="77777777" w:rsidR="00674565" w:rsidRPr="00674565" w:rsidRDefault="00674565" w:rsidP="00674565">
      <w:pPr>
        <w:spacing w:after="0" w:line="240" w:lineRule="auto"/>
        <w:ind w:firstLine="709"/>
        <w:contextualSpacing/>
        <w:jc w:val="both"/>
        <w:rPr>
          <w:rFonts w:ascii="Times New Roman" w:eastAsia="Times New Roman" w:hAnsi="Times New Roman"/>
          <w:i/>
          <w:sz w:val="28"/>
          <w:szCs w:val="28"/>
          <w:lang w:eastAsia="ru-RU"/>
        </w:rPr>
      </w:pPr>
      <w:r w:rsidRPr="00674565">
        <w:rPr>
          <w:rFonts w:ascii="Times New Roman" w:eastAsia="Times New Roman" w:hAnsi="Times New Roman"/>
          <w:i/>
          <w:sz w:val="28"/>
          <w:szCs w:val="28"/>
          <w:lang w:eastAsia="ru-RU"/>
        </w:rPr>
        <w:t xml:space="preserve">Опасные гидрологические явления. </w:t>
      </w:r>
    </w:p>
    <w:p w14:paraId="08FAE720" w14:textId="77777777" w:rsidR="00674565" w:rsidRPr="008E3AB7" w:rsidRDefault="00674565" w:rsidP="00674565">
      <w:pPr>
        <w:autoSpaceDE w:val="0"/>
        <w:autoSpaceDN w:val="0"/>
        <w:spacing w:after="0" w:line="240" w:lineRule="auto"/>
        <w:ind w:firstLine="709"/>
        <w:jc w:val="both"/>
        <w:rPr>
          <w:rFonts w:ascii="Times New Roman" w:eastAsia="Times New Roman" w:hAnsi="Times New Roman"/>
          <w:sz w:val="28"/>
          <w:szCs w:val="28"/>
          <w:lang w:eastAsia="ru-RU"/>
        </w:rPr>
      </w:pPr>
      <w:r w:rsidRPr="00674565">
        <w:rPr>
          <w:rFonts w:ascii="Times New Roman" w:eastAsia="Times New Roman" w:hAnsi="Times New Roman"/>
          <w:sz w:val="28"/>
          <w:szCs w:val="28"/>
          <w:lang w:eastAsia="ru-RU"/>
        </w:rPr>
        <w:t xml:space="preserve">Для Пермского края характерны риски затопления территорий </w:t>
      </w:r>
      <w:r w:rsidRPr="00674565">
        <w:rPr>
          <w:rFonts w:ascii="Times New Roman" w:eastAsia="Times New Roman" w:hAnsi="Times New Roman"/>
          <w:sz w:val="28"/>
          <w:szCs w:val="28"/>
          <w:lang w:eastAsia="ru-RU"/>
        </w:rPr>
        <w:br/>
        <w:t>(в особенности расположенных на пониженных участках местности) в периоды весеннего половодья, образования заторов, зажоров, высоких дождевых и снегодождевых паводков.</w:t>
      </w:r>
      <w:r w:rsidRPr="008E3AB7">
        <w:rPr>
          <w:rFonts w:ascii="Times New Roman" w:eastAsia="Times New Roman" w:hAnsi="Times New Roman"/>
          <w:sz w:val="28"/>
          <w:szCs w:val="28"/>
          <w:lang w:eastAsia="ru-RU"/>
        </w:rPr>
        <w:t xml:space="preserve"> </w:t>
      </w:r>
    </w:p>
    <w:p w14:paraId="1C815A98" w14:textId="77777777" w:rsidR="00674565" w:rsidRPr="008E3AB7" w:rsidRDefault="00674565" w:rsidP="00674565">
      <w:pPr>
        <w:autoSpaceDE w:val="0"/>
        <w:autoSpaceDN w:val="0"/>
        <w:spacing w:after="0" w:line="240" w:lineRule="auto"/>
        <w:ind w:firstLine="709"/>
        <w:jc w:val="both"/>
        <w:rPr>
          <w:rFonts w:ascii="Times New Roman" w:eastAsia="Times New Roman" w:hAnsi="Times New Roman"/>
          <w:sz w:val="28"/>
          <w:szCs w:val="28"/>
          <w:lang w:eastAsia="ru-RU"/>
        </w:rPr>
      </w:pPr>
      <w:r w:rsidRPr="008E3AB7">
        <w:rPr>
          <w:rFonts w:ascii="Times New Roman" w:eastAsia="Times New Roman" w:hAnsi="Times New Roman"/>
          <w:sz w:val="28"/>
          <w:szCs w:val="28"/>
          <w:lang w:eastAsia="ru-RU"/>
        </w:rPr>
        <w:t xml:space="preserve">В природном комплексе края негативное влияние на уровень защищённости населения от чрезвычайных ситуаций оказывает весеннее </w:t>
      </w:r>
      <w:r w:rsidRPr="008E3AB7">
        <w:rPr>
          <w:rFonts w:ascii="Times New Roman" w:eastAsia="Times New Roman" w:hAnsi="Times New Roman"/>
          <w:sz w:val="28"/>
          <w:szCs w:val="28"/>
          <w:lang w:eastAsia="ru-RU"/>
        </w:rPr>
        <w:lastRenderedPageBreak/>
        <w:t xml:space="preserve">половодье в долинах рек Кама, Сылва, </w:t>
      </w:r>
      <w:proofErr w:type="spellStart"/>
      <w:r w:rsidRPr="008E3AB7">
        <w:rPr>
          <w:rFonts w:ascii="Times New Roman" w:eastAsia="Times New Roman" w:hAnsi="Times New Roman"/>
          <w:sz w:val="28"/>
          <w:szCs w:val="28"/>
          <w:lang w:eastAsia="ru-RU"/>
        </w:rPr>
        <w:t>Ирень</w:t>
      </w:r>
      <w:proofErr w:type="spellEnd"/>
      <w:r w:rsidRPr="008E3AB7">
        <w:rPr>
          <w:rFonts w:ascii="Times New Roman" w:eastAsia="Times New Roman" w:hAnsi="Times New Roman"/>
          <w:sz w:val="28"/>
          <w:szCs w:val="28"/>
          <w:lang w:eastAsia="ru-RU"/>
        </w:rPr>
        <w:t>, Чусовая и Иньва, которое воздействует на селитебные зоны г. Пермь, г. Краснокамск, г. Кунгур, г. Чусовой, г. Кудымкар и малых населенных пунктов Пермского края.</w:t>
      </w:r>
    </w:p>
    <w:p w14:paraId="297D33E4" w14:textId="77777777" w:rsidR="00674565" w:rsidRPr="008E3AB7" w:rsidRDefault="00674565" w:rsidP="00674565">
      <w:pPr>
        <w:autoSpaceDE w:val="0"/>
        <w:autoSpaceDN w:val="0"/>
        <w:spacing w:after="0" w:line="240" w:lineRule="auto"/>
        <w:ind w:firstLine="709"/>
        <w:jc w:val="both"/>
        <w:rPr>
          <w:rFonts w:ascii="Times New Roman" w:eastAsia="Times New Roman" w:hAnsi="Times New Roman"/>
          <w:sz w:val="28"/>
          <w:szCs w:val="28"/>
          <w:lang w:eastAsia="ru-RU"/>
        </w:rPr>
      </w:pPr>
      <w:r w:rsidRPr="008E3AB7">
        <w:rPr>
          <w:rFonts w:ascii="Times New Roman" w:eastAsia="Times New Roman" w:hAnsi="Times New Roman"/>
          <w:sz w:val="28"/>
          <w:szCs w:val="28"/>
          <w:lang w:eastAsia="ru-RU"/>
        </w:rPr>
        <w:t xml:space="preserve">Всего в </w:t>
      </w:r>
      <w:proofErr w:type="spellStart"/>
      <w:r w:rsidRPr="008E3AB7">
        <w:rPr>
          <w:rFonts w:ascii="Times New Roman" w:eastAsia="Times New Roman" w:hAnsi="Times New Roman"/>
          <w:sz w:val="28"/>
          <w:szCs w:val="28"/>
          <w:lang w:eastAsia="ru-RU"/>
        </w:rPr>
        <w:t>паводкоопасных</w:t>
      </w:r>
      <w:proofErr w:type="spellEnd"/>
      <w:r w:rsidRPr="008E3AB7">
        <w:rPr>
          <w:rFonts w:ascii="Times New Roman" w:eastAsia="Times New Roman" w:hAnsi="Times New Roman"/>
          <w:sz w:val="28"/>
          <w:szCs w:val="28"/>
          <w:lang w:eastAsia="ru-RU"/>
        </w:rPr>
        <w:t xml:space="preserve"> зонах (затопления в результате весеннего половодья, снегодождевых и дождевых паводков) на территории Пермского края находятся 104 населенных пункта в 30 муниципальных образованиях.</w:t>
      </w:r>
    </w:p>
    <w:p w14:paraId="35DA1660" w14:textId="30BF0F3A" w:rsidR="00674565" w:rsidRDefault="00674565" w:rsidP="00674565">
      <w:pPr>
        <w:autoSpaceDE w:val="0"/>
        <w:autoSpaceDN w:val="0"/>
        <w:spacing w:after="0" w:line="240" w:lineRule="auto"/>
        <w:ind w:firstLine="709"/>
        <w:jc w:val="both"/>
        <w:rPr>
          <w:rFonts w:ascii="Times New Roman" w:eastAsia="Times New Roman" w:hAnsi="Times New Roman"/>
          <w:sz w:val="28"/>
          <w:szCs w:val="28"/>
          <w:lang w:eastAsia="ru-RU"/>
        </w:rPr>
      </w:pPr>
      <w:r w:rsidRPr="00674565">
        <w:rPr>
          <w:rFonts w:ascii="Times New Roman" w:eastAsia="Times New Roman" w:hAnsi="Times New Roman"/>
          <w:sz w:val="28"/>
          <w:szCs w:val="28"/>
          <w:lang w:eastAsia="ru-RU"/>
        </w:rPr>
        <w:t xml:space="preserve">Заторы также приводят к подъёму уровня воды в реках, а иногда </w:t>
      </w:r>
      <w:r w:rsidRPr="00674565">
        <w:rPr>
          <w:rFonts w:ascii="Times New Roman" w:eastAsia="Times New Roman" w:hAnsi="Times New Roman"/>
          <w:sz w:val="28"/>
          <w:szCs w:val="28"/>
          <w:lang w:eastAsia="ru-RU"/>
        </w:rPr>
        <w:br/>
        <w:t>и к затоплению хозяйственных объектов. Данные явления отмечаются на р. Кама в районах п. Гайны, с. Бондюг и р. Яйва, р. Чусовая, р. Коса, р. Лолог, р. Пильва, р. </w:t>
      </w:r>
      <w:proofErr w:type="spellStart"/>
      <w:r w:rsidRPr="00674565">
        <w:rPr>
          <w:rFonts w:ascii="Times New Roman" w:eastAsia="Times New Roman" w:hAnsi="Times New Roman"/>
          <w:sz w:val="28"/>
          <w:szCs w:val="28"/>
          <w:lang w:eastAsia="ru-RU"/>
        </w:rPr>
        <w:t>Велва</w:t>
      </w:r>
      <w:proofErr w:type="spellEnd"/>
      <w:r w:rsidRPr="00674565">
        <w:rPr>
          <w:rFonts w:ascii="Times New Roman" w:eastAsia="Times New Roman" w:hAnsi="Times New Roman"/>
          <w:sz w:val="28"/>
          <w:szCs w:val="28"/>
          <w:lang w:eastAsia="ru-RU"/>
        </w:rPr>
        <w:t xml:space="preserve">, р. </w:t>
      </w:r>
      <w:proofErr w:type="spellStart"/>
      <w:r w:rsidRPr="00674565">
        <w:rPr>
          <w:rFonts w:ascii="Times New Roman" w:eastAsia="Times New Roman" w:hAnsi="Times New Roman"/>
          <w:sz w:val="28"/>
          <w:szCs w:val="28"/>
          <w:lang w:eastAsia="ru-RU"/>
        </w:rPr>
        <w:t>Ирень</w:t>
      </w:r>
      <w:proofErr w:type="spellEnd"/>
      <w:r w:rsidRPr="00674565">
        <w:rPr>
          <w:rFonts w:ascii="Times New Roman" w:eastAsia="Times New Roman" w:hAnsi="Times New Roman"/>
          <w:sz w:val="28"/>
          <w:szCs w:val="28"/>
          <w:lang w:eastAsia="ru-RU"/>
        </w:rPr>
        <w:t>, р. Бабка.</w:t>
      </w:r>
    </w:p>
    <w:p w14:paraId="03288095" w14:textId="16A1B3F9" w:rsidR="00EC37E6" w:rsidRPr="00EC37E6" w:rsidRDefault="00EC37E6" w:rsidP="00EC37E6">
      <w:pPr>
        <w:autoSpaceDE w:val="0"/>
        <w:autoSpaceDN w:val="0"/>
        <w:spacing w:after="0" w:line="240" w:lineRule="auto"/>
        <w:ind w:firstLine="709"/>
        <w:jc w:val="both"/>
        <w:rPr>
          <w:rFonts w:ascii="Times New Roman" w:eastAsia="Times New Roman" w:hAnsi="Times New Roman"/>
          <w:sz w:val="28"/>
          <w:szCs w:val="28"/>
          <w:lang w:eastAsia="ru-RU"/>
        </w:rPr>
      </w:pPr>
      <w:r w:rsidRPr="00EC37E6">
        <w:rPr>
          <w:rFonts w:ascii="Times New Roman" w:eastAsia="Times New Roman" w:hAnsi="Times New Roman"/>
          <w:sz w:val="28"/>
          <w:szCs w:val="28"/>
          <w:lang w:eastAsia="ru-RU"/>
        </w:rPr>
        <w:t xml:space="preserve">На территории Чайковского городского округа </w:t>
      </w:r>
      <w:r>
        <w:rPr>
          <w:rFonts w:ascii="Times New Roman" w:eastAsia="Times New Roman" w:hAnsi="Times New Roman"/>
          <w:sz w:val="28"/>
          <w:szCs w:val="28"/>
          <w:lang w:eastAsia="ru-RU"/>
        </w:rPr>
        <w:t>обозначены</w:t>
      </w:r>
      <w:r w:rsidRPr="00EC37E6">
        <w:rPr>
          <w:rFonts w:ascii="Times New Roman" w:eastAsia="Times New Roman" w:hAnsi="Times New Roman"/>
          <w:sz w:val="28"/>
          <w:szCs w:val="28"/>
          <w:lang w:eastAsia="ru-RU"/>
        </w:rPr>
        <w:t xml:space="preserve"> зон</w:t>
      </w:r>
      <w:r>
        <w:rPr>
          <w:rFonts w:ascii="Times New Roman" w:eastAsia="Times New Roman" w:hAnsi="Times New Roman"/>
          <w:sz w:val="28"/>
          <w:szCs w:val="28"/>
          <w:lang w:eastAsia="ru-RU"/>
        </w:rPr>
        <w:t>ы</w:t>
      </w:r>
      <w:r w:rsidRPr="00EC37E6">
        <w:rPr>
          <w:rFonts w:ascii="Times New Roman" w:eastAsia="Times New Roman" w:hAnsi="Times New Roman"/>
          <w:sz w:val="28"/>
          <w:szCs w:val="28"/>
          <w:lang w:eastAsia="ru-RU"/>
        </w:rPr>
        <w:t xml:space="preserve"> с особыми условиями использования территорий:</w:t>
      </w:r>
    </w:p>
    <w:p w14:paraId="43D99099" w14:textId="77777777" w:rsidR="00EC37E6" w:rsidRPr="00EC37E6" w:rsidRDefault="00EC37E6" w:rsidP="00EC37E6">
      <w:pPr>
        <w:autoSpaceDE w:val="0"/>
        <w:autoSpaceDN w:val="0"/>
        <w:spacing w:after="0" w:line="240" w:lineRule="auto"/>
        <w:ind w:firstLine="709"/>
        <w:jc w:val="both"/>
        <w:rPr>
          <w:rFonts w:ascii="Times New Roman" w:eastAsia="Times New Roman" w:hAnsi="Times New Roman"/>
          <w:sz w:val="28"/>
          <w:szCs w:val="28"/>
          <w:lang w:eastAsia="ru-RU"/>
        </w:rPr>
      </w:pPr>
      <w:r w:rsidRPr="00EC37E6">
        <w:rPr>
          <w:rFonts w:ascii="Times New Roman" w:eastAsia="Times New Roman" w:hAnsi="Times New Roman"/>
          <w:sz w:val="28"/>
          <w:szCs w:val="28"/>
          <w:lang w:eastAsia="ru-RU"/>
        </w:rPr>
        <w:t xml:space="preserve">1) Зона затопления территорий, прилегающих </w:t>
      </w:r>
      <w:proofErr w:type="gramStart"/>
      <w:r w:rsidRPr="00EC37E6">
        <w:rPr>
          <w:rFonts w:ascii="Times New Roman" w:eastAsia="Times New Roman" w:hAnsi="Times New Roman"/>
          <w:sz w:val="28"/>
          <w:szCs w:val="28"/>
          <w:lang w:eastAsia="ru-RU"/>
        </w:rPr>
        <w:t>к зарегулированной</w:t>
      </w:r>
      <w:proofErr w:type="gramEnd"/>
      <w:r w:rsidRPr="00EC37E6">
        <w:rPr>
          <w:rFonts w:ascii="Times New Roman" w:eastAsia="Times New Roman" w:hAnsi="Times New Roman"/>
          <w:sz w:val="28"/>
          <w:szCs w:val="28"/>
          <w:lang w:eastAsia="ru-RU"/>
        </w:rPr>
        <w:t xml:space="preserve"> р. Кама в нижнем бьефе Воткинского гидроузла в г. Чайковский Чайковского городского округа Пермского края, затапливаемая при пропуске Воткинским гидроузлом паводков расчетной обеспеченности 0,1 % (ЗОУИТ 59:12-6.1270);</w:t>
      </w:r>
    </w:p>
    <w:p w14:paraId="0C8D0778" w14:textId="77777777" w:rsidR="00EC37E6" w:rsidRPr="00EC37E6" w:rsidRDefault="00EC37E6" w:rsidP="00EC37E6">
      <w:pPr>
        <w:autoSpaceDE w:val="0"/>
        <w:autoSpaceDN w:val="0"/>
        <w:spacing w:after="0" w:line="240" w:lineRule="auto"/>
        <w:ind w:firstLine="709"/>
        <w:jc w:val="both"/>
        <w:rPr>
          <w:rFonts w:ascii="Times New Roman" w:eastAsia="Times New Roman" w:hAnsi="Times New Roman"/>
          <w:sz w:val="28"/>
          <w:szCs w:val="28"/>
          <w:lang w:eastAsia="ru-RU"/>
        </w:rPr>
      </w:pPr>
      <w:r w:rsidRPr="00EC37E6">
        <w:rPr>
          <w:rFonts w:ascii="Times New Roman" w:eastAsia="Times New Roman" w:hAnsi="Times New Roman"/>
          <w:sz w:val="28"/>
          <w:szCs w:val="28"/>
          <w:lang w:eastAsia="ru-RU"/>
        </w:rPr>
        <w:t xml:space="preserve">2) Зона затопления территорий, прилегающих </w:t>
      </w:r>
      <w:proofErr w:type="gramStart"/>
      <w:r w:rsidRPr="00EC37E6">
        <w:rPr>
          <w:rFonts w:ascii="Times New Roman" w:eastAsia="Times New Roman" w:hAnsi="Times New Roman"/>
          <w:sz w:val="28"/>
          <w:szCs w:val="28"/>
          <w:lang w:eastAsia="ru-RU"/>
        </w:rPr>
        <w:t>к зарегулированной</w:t>
      </w:r>
      <w:proofErr w:type="gramEnd"/>
      <w:r w:rsidRPr="00EC37E6">
        <w:rPr>
          <w:rFonts w:ascii="Times New Roman" w:eastAsia="Times New Roman" w:hAnsi="Times New Roman"/>
          <w:sz w:val="28"/>
          <w:szCs w:val="28"/>
          <w:lang w:eastAsia="ru-RU"/>
        </w:rPr>
        <w:t xml:space="preserve"> р. Кама в нижнем бьефе Воткинского гидроузла в с. Ольховка Чайковского городского округа Пермского края, затапливаемая при пропуске Воткинским гидроузлом паводков расчетной обеспеченности 0,1 % (ЗОУИТ 59:12-6.1269);</w:t>
      </w:r>
    </w:p>
    <w:p w14:paraId="33570A42" w14:textId="1B044ED8" w:rsidR="00EC37E6" w:rsidRPr="00EC37E6" w:rsidRDefault="00EC37E6" w:rsidP="00EC37E6">
      <w:pPr>
        <w:autoSpaceDE w:val="0"/>
        <w:autoSpaceDN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w:t>
      </w:r>
      <w:r w:rsidRPr="00EC37E6">
        <w:rPr>
          <w:rFonts w:ascii="Times New Roman" w:eastAsia="Times New Roman" w:hAnsi="Times New Roman"/>
          <w:sz w:val="28"/>
          <w:szCs w:val="28"/>
          <w:lang w:eastAsia="ru-RU"/>
        </w:rPr>
        <w:t xml:space="preserve">) Зона умеренного подтопления на территориях, прилегающих к зоне затопления территории, прилегающей </w:t>
      </w:r>
      <w:proofErr w:type="gramStart"/>
      <w:r w:rsidRPr="00EC37E6">
        <w:rPr>
          <w:rFonts w:ascii="Times New Roman" w:eastAsia="Times New Roman" w:hAnsi="Times New Roman"/>
          <w:sz w:val="28"/>
          <w:szCs w:val="28"/>
          <w:lang w:eastAsia="ru-RU"/>
        </w:rPr>
        <w:t>к зарегулированной</w:t>
      </w:r>
      <w:proofErr w:type="gramEnd"/>
      <w:r w:rsidRPr="00EC37E6">
        <w:rPr>
          <w:rFonts w:ascii="Times New Roman" w:eastAsia="Times New Roman" w:hAnsi="Times New Roman"/>
          <w:sz w:val="28"/>
          <w:szCs w:val="28"/>
          <w:lang w:eastAsia="ru-RU"/>
        </w:rPr>
        <w:t xml:space="preserve"> р. Кама в нижнем бьефе гидроузла Воткинского водохранилища в г. Чайковский Чайковского городского округа Пермского края (ЗОУИТ 59:12-6.1341);</w:t>
      </w:r>
    </w:p>
    <w:p w14:paraId="2D3151F5" w14:textId="44661A0C" w:rsidR="00EC37E6" w:rsidRPr="00EC37E6" w:rsidRDefault="00EC37E6" w:rsidP="00EC37E6">
      <w:pPr>
        <w:autoSpaceDE w:val="0"/>
        <w:autoSpaceDN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w:t>
      </w:r>
      <w:r w:rsidRPr="00EC37E6">
        <w:rPr>
          <w:rFonts w:ascii="Times New Roman" w:eastAsia="Times New Roman" w:hAnsi="Times New Roman"/>
          <w:sz w:val="28"/>
          <w:szCs w:val="28"/>
          <w:lang w:eastAsia="ru-RU"/>
        </w:rPr>
        <w:t xml:space="preserve">) Зона слабого подтопления на территориях, прилегающих к зоне затопления территории, прилегающей </w:t>
      </w:r>
      <w:proofErr w:type="gramStart"/>
      <w:r w:rsidRPr="00EC37E6">
        <w:rPr>
          <w:rFonts w:ascii="Times New Roman" w:eastAsia="Times New Roman" w:hAnsi="Times New Roman"/>
          <w:sz w:val="28"/>
          <w:szCs w:val="28"/>
          <w:lang w:eastAsia="ru-RU"/>
        </w:rPr>
        <w:t>к зарегулированной</w:t>
      </w:r>
      <w:proofErr w:type="gramEnd"/>
      <w:r w:rsidRPr="00EC37E6">
        <w:rPr>
          <w:rFonts w:ascii="Times New Roman" w:eastAsia="Times New Roman" w:hAnsi="Times New Roman"/>
          <w:sz w:val="28"/>
          <w:szCs w:val="28"/>
          <w:lang w:eastAsia="ru-RU"/>
        </w:rPr>
        <w:t xml:space="preserve"> р. Кама в нижнем бьефе гидроузла Воткинского водохранилища в г. Чайковский Чайковского городского округа Пермского края (ЗОУИТ 59:12-6.1340);</w:t>
      </w:r>
    </w:p>
    <w:p w14:paraId="5821DE86" w14:textId="1744AFC1" w:rsidR="00EC37E6" w:rsidRPr="00EC37E6" w:rsidRDefault="00EC37E6" w:rsidP="00EC37E6">
      <w:pPr>
        <w:autoSpaceDE w:val="0"/>
        <w:autoSpaceDN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5</w:t>
      </w:r>
      <w:r w:rsidRPr="00EC37E6">
        <w:rPr>
          <w:rFonts w:ascii="Times New Roman" w:eastAsia="Times New Roman" w:hAnsi="Times New Roman"/>
          <w:sz w:val="28"/>
          <w:szCs w:val="28"/>
          <w:lang w:eastAsia="ru-RU"/>
        </w:rPr>
        <w:t xml:space="preserve">) Зона сильного подтопления на территориях, прилегающих к зоне затопления территории, прилегающей </w:t>
      </w:r>
      <w:proofErr w:type="gramStart"/>
      <w:r w:rsidRPr="00EC37E6">
        <w:rPr>
          <w:rFonts w:ascii="Times New Roman" w:eastAsia="Times New Roman" w:hAnsi="Times New Roman"/>
          <w:sz w:val="28"/>
          <w:szCs w:val="28"/>
          <w:lang w:eastAsia="ru-RU"/>
        </w:rPr>
        <w:t>к зарегулированной</w:t>
      </w:r>
      <w:proofErr w:type="gramEnd"/>
      <w:r w:rsidRPr="00EC37E6">
        <w:rPr>
          <w:rFonts w:ascii="Times New Roman" w:eastAsia="Times New Roman" w:hAnsi="Times New Roman"/>
          <w:sz w:val="28"/>
          <w:szCs w:val="28"/>
          <w:lang w:eastAsia="ru-RU"/>
        </w:rPr>
        <w:t xml:space="preserve"> р. Кама в нижнем бьефе гидроузла Воткинского водохранилища в с. Ольховка Чайковского городского округа Пермского края (ЗОУИТ 59:12-6.1337);</w:t>
      </w:r>
    </w:p>
    <w:p w14:paraId="26628F33" w14:textId="3394CA2A" w:rsidR="00EC37E6" w:rsidRPr="00EC37E6" w:rsidRDefault="00EC37E6" w:rsidP="00EC37E6">
      <w:pPr>
        <w:autoSpaceDE w:val="0"/>
        <w:autoSpaceDN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6</w:t>
      </w:r>
      <w:r w:rsidRPr="00EC37E6">
        <w:rPr>
          <w:rFonts w:ascii="Times New Roman" w:eastAsia="Times New Roman" w:hAnsi="Times New Roman"/>
          <w:sz w:val="28"/>
          <w:szCs w:val="28"/>
          <w:lang w:eastAsia="ru-RU"/>
        </w:rPr>
        <w:t xml:space="preserve">) Зона умеренного подтопления на территориях, прилегающих к зоне затопления территории, прилегающей </w:t>
      </w:r>
      <w:proofErr w:type="gramStart"/>
      <w:r w:rsidRPr="00EC37E6">
        <w:rPr>
          <w:rFonts w:ascii="Times New Roman" w:eastAsia="Times New Roman" w:hAnsi="Times New Roman"/>
          <w:sz w:val="28"/>
          <w:szCs w:val="28"/>
          <w:lang w:eastAsia="ru-RU"/>
        </w:rPr>
        <w:t>к зарегулированной</w:t>
      </w:r>
      <w:proofErr w:type="gramEnd"/>
      <w:r w:rsidRPr="00EC37E6">
        <w:rPr>
          <w:rFonts w:ascii="Times New Roman" w:eastAsia="Times New Roman" w:hAnsi="Times New Roman"/>
          <w:sz w:val="28"/>
          <w:szCs w:val="28"/>
          <w:lang w:eastAsia="ru-RU"/>
        </w:rPr>
        <w:t xml:space="preserve"> р. Кама в нижнем бьефе гидроузла Воткинского водохранилища в с. Ольховка Чайковского городского округа Пермского края (ЗОУИТ 59:12-6.1339);</w:t>
      </w:r>
    </w:p>
    <w:p w14:paraId="2E1C6D2C" w14:textId="55F0AD57" w:rsidR="00EC37E6" w:rsidRPr="00EC37E6" w:rsidRDefault="00EC37E6" w:rsidP="00EC37E6">
      <w:pPr>
        <w:autoSpaceDE w:val="0"/>
        <w:autoSpaceDN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7</w:t>
      </w:r>
      <w:r w:rsidRPr="00EC37E6">
        <w:rPr>
          <w:rFonts w:ascii="Times New Roman" w:eastAsia="Times New Roman" w:hAnsi="Times New Roman"/>
          <w:sz w:val="28"/>
          <w:szCs w:val="28"/>
          <w:lang w:eastAsia="ru-RU"/>
        </w:rPr>
        <w:t xml:space="preserve">) Зона слабого подтопления на территориях, прилегающих к зоне затопления территории, прилегающей </w:t>
      </w:r>
      <w:proofErr w:type="gramStart"/>
      <w:r w:rsidRPr="00EC37E6">
        <w:rPr>
          <w:rFonts w:ascii="Times New Roman" w:eastAsia="Times New Roman" w:hAnsi="Times New Roman"/>
          <w:sz w:val="28"/>
          <w:szCs w:val="28"/>
          <w:lang w:eastAsia="ru-RU"/>
        </w:rPr>
        <w:t>к зарегулированной</w:t>
      </w:r>
      <w:proofErr w:type="gramEnd"/>
      <w:r w:rsidRPr="00EC37E6">
        <w:rPr>
          <w:rFonts w:ascii="Times New Roman" w:eastAsia="Times New Roman" w:hAnsi="Times New Roman"/>
          <w:sz w:val="28"/>
          <w:szCs w:val="28"/>
          <w:lang w:eastAsia="ru-RU"/>
        </w:rPr>
        <w:t xml:space="preserve"> р. Кама в нижнем бьефе гидроузла Воткинского водохранилища в с. Ольховка Чайковского городского округа Пермского края (ЗОУИТ 59:12-6.1338).</w:t>
      </w:r>
    </w:p>
    <w:p w14:paraId="0B8E4CB6" w14:textId="6099236B" w:rsidR="00EC37E6" w:rsidRPr="00674565" w:rsidRDefault="00EC37E6" w:rsidP="00EC37E6">
      <w:pPr>
        <w:autoSpaceDE w:val="0"/>
        <w:autoSpaceDN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8) </w:t>
      </w:r>
      <w:r w:rsidRPr="00EC37E6">
        <w:rPr>
          <w:rFonts w:ascii="Times New Roman" w:eastAsia="Times New Roman" w:hAnsi="Times New Roman"/>
          <w:sz w:val="28"/>
          <w:szCs w:val="28"/>
          <w:lang w:eastAsia="ru-RU"/>
        </w:rPr>
        <w:t xml:space="preserve">Зона сильного подтопления на территориях, прилегающих к зоне затопления территории, прилегающей </w:t>
      </w:r>
      <w:proofErr w:type="gramStart"/>
      <w:r w:rsidRPr="00EC37E6">
        <w:rPr>
          <w:rFonts w:ascii="Times New Roman" w:eastAsia="Times New Roman" w:hAnsi="Times New Roman"/>
          <w:sz w:val="28"/>
          <w:szCs w:val="28"/>
          <w:lang w:eastAsia="ru-RU"/>
        </w:rPr>
        <w:t>к зарегулированной</w:t>
      </w:r>
      <w:proofErr w:type="gramEnd"/>
      <w:r w:rsidRPr="00EC37E6">
        <w:rPr>
          <w:rFonts w:ascii="Times New Roman" w:eastAsia="Times New Roman" w:hAnsi="Times New Roman"/>
          <w:sz w:val="28"/>
          <w:szCs w:val="28"/>
          <w:lang w:eastAsia="ru-RU"/>
        </w:rPr>
        <w:t xml:space="preserve"> р. Кама в нижнем бьефе гидроузла Воткинского водохранилища в г. Чайковский Чайковского </w:t>
      </w:r>
      <w:r w:rsidRPr="00EC37E6">
        <w:rPr>
          <w:rFonts w:ascii="Times New Roman" w:eastAsia="Times New Roman" w:hAnsi="Times New Roman"/>
          <w:sz w:val="28"/>
          <w:szCs w:val="28"/>
          <w:lang w:eastAsia="ru-RU"/>
        </w:rPr>
        <w:lastRenderedPageBreak/>
        <w:t>городского округа Пермского края, затапливаемых при пропуске Воткинским гидроузлом паводков расчетной обеспеченности 0,1 % (ЗОУИТ 59:12-6.1343).</w:t>
      </w:r>
    </w:p>
    <w:p w14:paraId="0A99236A" w14:textId="77777777" w:rsidR="00674565" w:rsidRPr="00674565" w:rsidRDefault="00674565" w:rsidP="00674565">
      <w:pPr>
        <w:spacing w:after="0" w:line="240" w:lineRule="auto"/>
        <w:ind w:firstLine="709"/>
        <w:contextualSpacing/>
        <w:jc w:val="both"/>
        <w:rPr>
          <w:rFonts w:ascii="Times New Roman" w:eastAsia="Times New Roman" w:hAnsi="Times New Roman"/>
          <w:i/>
          <w:sz w:val="28"/>
          <w:szCs w:val="28"/>
          <w:lang w:eastAsia="ru-RU"/>
        </w:rPr>
      </w:pPr>
      <w:r w:rsidRPr="00674565">
        <w:rPr>
          <w:rFonts w:ascii="Times New Roman" w:eastAsia="Times New Roman" w:hAnsi="Times New Roman"/>
          <w:i/>
          <w:sz w:val="28"/>
          <w:szCs w:val="28"/>
          <w:lang w:eastAsia="ru-RU"/>
        </w:rPr>
        <w:t>Опасные явления в лесах. Лесные пожары и другие ландшафтные (природные) пожары.</w:t>
      </w:r>
    </w:p>
    <w:p w14:paraId="2FF05860" w14:textId="77777777" w:rsidR="00674565" w:rsidRPr="00674565" w:rsidRDefault="00674565" w:rsidP="00674565">
      <w:pPr>
        <w:spacing w:after="0" w:line="240" w:lineRule="auto"/>
        <w:ind w:firstLine="709"/>
        <w:jc w:val="both"/>
        <w:rPr>
          <w:rFonts w:ascii="Times New Roman" w:eastAsia="Times New Roman" w:hAnsi="Times New Roman"/>
          <w:sz w:val="28"/>
          <w:szCs w:val="28"/>
          <w:lang w:eastAsia="ru-RU"/>
        </w:rPr>
      </w:pPr>
      <w:r w:rsidRPr="00674565">
        <w:rPr>
          <w:rFonts w:ascii="Times New Roman" w:eastAsia="Times New Roman" w:hAnsi="Times New Roman"/>
          <w:sz w:val="28"/>
          <w:szCs w:val="28"/>
          <w:lang w:eastAsia="ru-RU"/>
        </w:rPr>
        <w:t xml:space="preserve">На территории Пермского края отмечается два пожарных пика – весенний и летний. </w:t>
      </w:r>
      <w:proofErr w:type="gramStart"/>
      <w:r w:rsidRPr="00674565">
        <w:rPr>
          <w:rFonts w:ascii="Times New Roman" w:eastAsia="Times New Roman" w:hAnsi="Times New Roman"/>
          <w:sz w:val="28"/>
          <w:szCs w:val="28"/>
          <w:lang w:eastAsia="ru-RU"/>
        </w:rPr>
        <w:t>Согласно многолетним наблюдениям</w:t>
      </w:r>
      <w:proofErr w:type="gramEnd"/>
      <w:r w:rsidRPr="00674565">
        <w:rPr>
          <w:rFonts w:ascii="Times New Roman" w:eastAsia="Times New Roman" w:hAnsi="Times New Roman"/>
          <w:sz w:val="28"/>
          <w:szCs w:val="28"/>
          <w:lang w:eastAsia="ru-RU"/>
        </w:rPr>
        <w:t xml:space="preserve"> пожароопасный период на территории Пермского края начинается с южных районов с третьей декады апреля и заканчивается в 3 декаде сентября. С равной вероятностью, чрезвычайная пожароопасность может устанавливаться как в начале лета (май-июнь), так и в конце (июль-август, иногда начало сентября). </w:t>
      </w:r>
    </w:p>
    <w:p w14:paraId="327B1D90" w14:textId="3006985D" w:rsidR="00674565" w:rsidRDefault="00674565" w:rsidP="00674565">
      <w:pPr>
        <w:spacing w:after="0" w:line="240" w:lineRule="auto"/>
        <w:ind w:firstLine="709"/>
        <w:jc w:val="both"/>
        <w:rPr>
          <w:rFonts w:ascii="Times New Roman" w:eastAsia="Times New Roman" w:hAnsi="Times New Roman"/>
          <w:sz w:val="28"/>
          <w:szCs w:val="28"/>
          <w:lang w:eastAsia="ru-RU"/>
        </w:rPr>
      </w:pPr>
      <w:r w:rsidRPr="00674565">
        <w:rPr>
          <w:rFonts w:ascii="Times New Roman" w:eastAsia="Times New Roman" w:hAnsi="Times New Roman"/>
          <w:sz w:val="28"/>
          <w:szCs w:val="28"/>
          <w:lang w:eastAsia="ru-RU"/>
        </w:rPr>
        <w:t>Основной причиной пожаров является несанкционированный, бесконтрольный пал сухой прошлогодней травы на полях вблизи лесных массивов, нарушение населением элементарных правил пожарной безопасности.</w:t>
      </w:r>
    </w:p>
    <w:p w14:paraId="123EEE04" w14:textId="35EE55CF" w:rsidR="00047541" w:rsidRPr="00674565" w:rsidRDefault="00674565" w:rsidP="00674565">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На территории лесов Чайковского городского лесничества в 2023 произошло 3 пожара. Причина пожара – </w:t>
      </w:r>
      <w:r w:rsidR="00364FF4">
        <w:rPr>
          <w:rFonts w:ascii="Times New Roman" w:eastAsia="Times New Roman" w:hAnsi="Times New Roman"/>
          <w:sz w:val="28"/>
          <w:szCs w:val="28"/>
          <w:lang w:eastAsia="ru-RU"/>
        </w:rPr>
        <w:t xml:space="preserve">2 </w:t>
      </w:r>
      <w:r>
        <w:rPr>
          <w:rFonts w:ascii="Times New Roman" w:eastAsia="Times New Roman" w:hAnsi="Times New Roman"/>
          <w:sz w:val="28"/>
          <w:szCs w:val="28"/>
          <w:lang w:eastAsia="ru-RU"/>
        </w:rPr>
        <w:t>самовозгорания</w:t>
      </w:r>
      <w:r w:rsidR="00364FF4">
        <w:rPr>
          <w:rFonts w:ascii="Times New Roman" w:eastAsia="Times New Roman" w:hAnsi="Times New Roman"/>
          <w:sz w:val="28"/>
          <w:szCs w:val="28"/>
          <w:lang w:eastAsia="ru-RU"/>
        </w:rPr>
        <w:t>, 1 поджог.</w:t>
      </w:r>
    </w:p>
    <w:p w14:paraId="0CD76CC6" w14:textId="26101405" w:rsidR="00047541" w:rsidRDefault="00047541" w:rsidP="00047541">
      <w:pPr>
        <w:pStyle w:val="a5"/>
        <w:spacing w:after="0" w:line="360" w:lineRule="exact"/>
        <w:rPr>
          <w:rFonts w:ascii="Times New Roman" w:hAnsi="Times New Roman"/>
          <w:bCs/>
          <w:sz w:val="28"/>
          <w:szCs w:val="28"/>
        </w:rPr>
      </w:pPr>
    </w:p>
    <w:p w14:paraId="56A68A8A" w14:textId="4E1DA82C" w:rsidR="00047541" w:rsidRDefault="00047541" w:rsidP="00047541">
      <w:pPr>
        <w:pStyle w:val="a5"/>
        <w:spacing w:after="0" w:line="360" w:lineRule="exact"/>
        <w:rPr>
          <w:rFonts w:ascii="Times New Roman" w:hAnsi="Times New Roman"/>
          <w:bCs/>
          <w:sz w:val="28"/>
          <w:szCs w:val="28"/>
        </w:rPr>
      </w:pPr>
    </w:p>
    <w:p w14:paraId="62C98A3B" w14:textId="77777777" w:rsidR="00047541" w:rsidRPr="00047541" w:rsidRDefault="00047541" w:rsidP="00047541">
      <w:pPr>
        <w:pStyle w:val="a5"/>
        <w:spacing w:after="0" w:line="360" w:lineRule="exact"/>
        <w:rPr>
          <w:rFonts w:ascii="Times New Roman" w:hAnsi="Times New Roman"/>
          <w:bCs/>
          <w:sz w:val="28"/>
          <w:szCs w:val="28"/>
        </w:rPr>
      </w:pPr>
    </w:p>
    <w:p w14:paraId="5A70FD8A" w14:textId="4F79B09B" w:rsidR="001A20C8" w:rsidRPr="00ED038F" w:rsidRDefault="001A20C8" w:rsidP="001A20C8">
      <w:pPr>
        <w:pStyle w:val="13"/>
        <w:numPr>
          <w:ilvl w:val="1"/>
          <w:numId w:val="26"/>
        </w:numPr>
        <w:spacing w:line="276" w:lineRule="auto"/>
        <w:jc w:val="center"/>
        <w:rPr>
          <w:rFonts w:ascii="Times New Roman" w:hAnsi="Times New Roman" w:cs="Times New Roman"/>
          <w:b/>
          <w:sz w:val="28"/>
          <w:szCs w:val="28"/>
        </w:rPr>
      </w:pPr>
      <w:r w:rsidRPr="00ED038F">
        <w:rPr>
          <w:rFonts w:ascii="Times New Roman" w:hAnsi="Times New Roman" w:cs="Times New Roman"/>
          <w:b/>
          <w:sz w:val="28"/>
          <w:szCs w:val="28"/>
        </w:rPr>
        <w:t xml:space="preserve"> Мероприятия по охране окружающей среды, проводимые органами местного самоуправления</w:t>
      </w:r>
    </w:p>
    <w:p w14:paraId="3BBB8CEC" w14:textId="77777777" w:rsidR="001A20C8" w:rsidRPr="00ED038F" w:rsidRDefault="001A20C8" w:rsidP="001A20C8">
      <w:pPr>
        <w:pStyle w:val="13"/>
        <w:spacing w:line="276" w:lineRule="auto"/>
        <w:ind w:firstLine="420"/>
        <w:jc w:val="center"/>
        <w:rPr>
          <w:rFonts w:ascii="Times New Roman" w:hAnsi="Times New Roman" w:cs="Times New Roman"/>
          <w:b/>
          <w:sz w:val="28"/>
          <w:szCs w:val="28"/>
        </w:rPr>
      </w:pPr>
    </w:p>
    <w:p w14:paraId="251A01E4" w14:textId="77777777" w:rsidR="001A20C8" w:rsidRPr="00ED038F" w:rsidRDefault="001A20C8" w:rsidP="001A20C8">
      <w:pPr>
        <w:pStyle w:val="13"/>
        <w:spacing w:line="276" w:lineRule="auto"/>
        <w:ind w:firstLine="709"/>
        <w:jc w:val="both"/>
        <w:rPr>
          <w:rFonts w:ascii="Times New Roman" w:hAnsi="Times New Roman" w:cs="Times New Roman"/>
          <w:sz w:val="28"/>
          <w:szCs w:val="28"/>
        </w:rPr>
      </w:pPr>
      <w:r w:rsidRPr="00ED038F">
        <w:rPr>
          <w:rFonts w:ascii="Times New Roman" w:hAnsi="Times New Roman" w:cs="Times New Roman"/>
          <w:sz w:val="28"/>
          <w:szCs w:val="28"/>
        </w:rPr>
        <w:t>В 202</w:t>
      </w:r>
      <w:r>
        <w:rPr>
          <w:rFonts w:ascii="Times New Roman" w:hAnsi="Times New Roman" w:cs="Times New Roman"/>
          <w:sz w:val="28"/>
          <w:szCs w:val="28"/>
        </w:rPr>
        <w:t>3</w:t>
      </w:r>
      <w:r w:rsidRPr="00ED038F">
        <w:rPr>
          <w:rFonts w:ascii="Times New Roman" w:hAnsi="Times New Roman" w:cs="Times New Roman"/>
          <w:sz w:val="28"/>
          <w:szCs w:val="28"/>
        </w:rPr>
        <w:t xml:space="preserve"> году в соответствии с постановлением Правительства Пермского края от 10.03.2021 № 135-п «Об утверждении Порядка предоставления и расходования субсидии из бюджета Пермского края бюджетам муниципальных образований Пермского края на проведение технического аудита состояния очистных сооружений и сетей водоотведения и порядка предоставления и расходования субсидии из бюджета Пермского края бюджетам муниципальных образований Пермского края на разработку и подготовку проектно-сметной документации по строительству и реконструкции (модернизации) очистных сооружений» </w:t>
      </w:r>
      <w:r>
        <w:rPr>
          <w:rFonts w:ascii="Times New Roman" w:hAnsi="Times New Roman" w:cs="Times New Roman"/>
          <w:sz w:val="28"/>
          <w:szCs w:val="28"/>
        </w:rPr>
        <w:t>проводились</w:t>
      </w:r>
      <w:r w:rsidRPr="00ED038F">
        <w:rPr>
          <w:rFonts w:ascii="Times New Roman" w:hAnsi="Times New Roman" w:cs="Times New Roman"/>
          <w:sz w:val="28"/>
          <w:szCs w:val="28"/>
        </w:rPr>
        <w:t xml:space="preserve"> проектные работы по мероприятию «Разработка проектно-сметной документации очистных сооружений г. Чайковский Чайковского городского округа Пермского края».</w:t>
      </w:r>
    </w:p>
    <w:p w14:paraId="71C75E98" w14:textId="77777777" w:rsidR="001A20C8" w:rsidRPr="00F12874" w:rsidRDefault="001A20C8" w:rsidP="001A20C8">
      <w:pPr>
        <w:pStyle w:val="13"/>
        <w:ind w:firstLine="709"/>
        <w:jc w:val="both"/>
        <w:rPr>
          <w:rFonts w:ascii="Times New Roman" w:hAnsi="Times New Roman" w:cs="Times New Roman"/>
          <w:sz w:val="28"/>
          <w:szCs w:val="28"/>
        </w:rPr>
      </w:pPr>
      <w:r w:rsidRPr="00ED038F">
        <w:rPr>
          <w:rFonts w:ascii="Times New Roman" w:hAnsi="Times New Roman" w:cs="Times New Roman"/>
          <w:sz w:val="28"/>
          <w:szCs w:val="28"/>
        </w:rPr>
        <w:t>В 202</w:t>
      </w:r>
      <w:r>
        <w:rPr>
          <w:rFonts w:ascii="Times New Roman" w:hAnsi="Times New Roman" w:cs="Times New Roman"/>
          <w:sz w:val="28"/>
          <w:szCs w:val="28"/>
        </w:rPr>
        <w:t>3</w:t>
      </w:r>
      <w:r w:rsidRPr="00ED038F">
        <w:rPr>
          <w:rFonts w:ascii="Times New Roman" w:hAnsi="Times New Roman" w:cs="Times New Roman"/>
          <w:sz w:val="28"/>
          <w:szCs w:val="28"/>
        </w:rPr>
        <w:t xml:space="preserve"> году </w:t>
      </w:r>
      <w:r>
        <w:rPr>
          <w:rFonts w:ascii="Times New Roman" w:hAnsi="Times New Roman" w:cs="Times New Roman"/>
          <w:sz w:val="28"/>
          <w:szCs w:val="28"/>
        </w:rPr>
        <w:t>велись работы по</w:t>
      </w:r>
      <w:r w:rsidRPr="00ED038F">
        <w:rPr>
          <w:rFonts w:ascii="Times New Roman" w:hAnsi="Times New Roman" w:cs="Times New Roman"/>
          <w:sz w:val="28"/>
          <w:szCs w:val="28"/>
        </w:rPr>
        <w:t xml:space="preserve"> реконструкци</w:t>
      </w:r>
      <w:r>
        <w:rPr>
          <w:rFonts w:ascii="Times New Roman" w:hAnsi="Times New Roman" w:cs="Times New Roman"/>
          <w:sz w:val="28"/>
          <w:szCs w:val="28"/>
        </w:rPr>
        <w:t>и</w:t>
      </w:r>
      <w:r w:rsidRPr="00ED038F">
        <w:rPr>
          <w:rFonts w:ascii="Times New Roman" w:hAnsi="Times New Roman" w:cs="Times New Roman"/>
          <w:sz w:val="28"/>
          <w:szCs w:val="28"/>
        </w:rPr>
        <w:t xml:space="preserve"> берегоукрепительных сооружений: </w:t>
      </w:r>
    </w:p>
    <w:p w14:paraId="0884D419" w14:textId="77777777" w:rsidR="001A20C8" w:rsidRPr="00F12874" w:rsidRDefault="001A20C8" w:rsidP="001A20C8">
      <w:pPr>
        <w:pStyle w:val="13"/>
        <w:ind w:firstLine="708"/>
        <w:jc w:val="both"/>
        <w:rPr>
          <w:rFonts w:ascii="Times New Roman" w:hAnsi="Times New Roman" w:cs="Times New Roman"/>
          <w:sz w:val="28"/>
          <w:szCs w:val="28"/>
        </w:rPr>
      </w:pPr>
      <w:r w:rsidRPr="00F12874">
        <w:rPr>
          <w:rFonts w:ascii="Times New Roman" w:hAnsi="Times New Roman" w:cs="Times New Roman"/>
          <w:sz w:val="28"/>
          <w:szCs w:val="28"/>
        </w:rPr>
        <w:t xml:space="preserve">- в 2022-2023гг. проведены работы по 2 этапу: «Реконструкция сооружения – берегоукрепление набережной» (в части: Реконструкция сооружения – берегоукрепление набережной (существующая набережная) 2 этап)» протяженностью 2350 м. </w:t>
      </w:r>
    </w:p>
    <w:p w14:paraId="6AC985B1" w14:textId="77777777" w:rsidR="001A20C8" w:rsidRDefault="001A20C8" w:rsidP="001A20C8">
      <w:pPr>
        <w:pStyle w:val="13"/>
        <w:ind w:firstLine="708"/>
        <w:jc w:val="both"/>
        <w:rPr>
          <w:rFonts w:ascii="Times New Roman" w:hAnsi="Times New Roman" w:cs="Times New Roman"/>
          <w:sz w:val="28"/>
          <w:szCs w:val="28"/>
        </w:rPr>
      </w:pPr>
      <w:r w:rsidRPr="00F12874">
        <w:rPr>
          <w:rFonts w:ascii="Times New Roman" w:hAnsi="Times New Roman" w:cs="Times New Roman"/>
          <w:sz w:val="28"/>
          <w:szCs w:val="28"/>
        </w:rPr>
        <w:lastRenderedPageBreak/>
        <w:t xml:space="preserve">- в 2024-2026 гг. планируется выполнить строительно-монтажные работы по реконструкции берегоукрепительных сооружений по 1 этапу: «Реконструкция берегоукрепления №1» протяженностью 1058 м. по адресу: г. Чайковский, левый берег </w:t>
      </w:r>
      <w:proofErr w:type="spellStart"/>
      <w:r w:rsidRPr="00F12874">
        <w:rPr>
          <w:rFonts w:ascii="Times New Roman" w:hAnsi="Times New Roman" w:cs="Times New Roman"/>
          <w:sz w:val="28"/>
          <w:szCs w:val="28"/>
        </w:rPr>
        <w:t>Сайгатского</w:t>
      </w:r>
      <w:proofErr w:type="spellEnd"/>
      <w:r w:rsidRPr="00F12874">
        <w:rPr>
          <w:rFonts w:ascii="Times New Roman" w:hAnsi="Times New Roman" w:cs="Times New Roman"/>
          <w:sz w:val="28"/>
          <w:szCs w:val="28"/>
        </w:rPr>
        <w:t xml:space="preserve"> залива Воткинского водохранилища вдоль промплощадки АО «Компания Чайковский текстиль».</w:t>
      </w:r>
    </w:p>
    <w:p w14:paraId="501AC37F" w14:textId="77777777" w:rsidR="001A20C8" w:rsidRPr="001A20C8" w:rsidRDefault="001A20C8" w:rsidP="001A20C8">
      <w:pPr>
        <w:pStyle w:val="13"/>
        <w:ind w:firstLine="708"/>
        <w:jc w:val="both"/>
        <w:rPr>
          <w:rFonts w:ascii="Times New Roman" w:hAnsi="Times New Roman" w:cs="Times New Roman"/>
          <w:sz w:val="28"/>
          <w:szCs w:val="28"/>
        </w:rPr>
      </w:pPr>
      <w:r>
        <w:rPr>
          <w:rFonts w:ascii="Times New Roman" w:hAnsi="Times New Roman" w:cs="Times New Roman"/>
          <w:sz w:val="28"/>
          <w:szCs w:val="28"/>
        </w:rPr>
        <w:t>В</w:t>
      </w:r>
      <w:r w:rsidRPr="001A20C8">
        <w:rPr>
          <w:rFonts w:ascii="Times New Roman" w:hAnsi="Times New Roman" w:cs="Times New Roman"/>
          <w:sz w:val="28"/>
          <w:szCs w:val="28"/>
        </w:rPr>
        <w:t xml:space="preserve"> 2023 году выделено на ликвидацию несанкционированных свалок 2219475 руб. В рамках муниципального задания МАУ «Комбинат благоустройства Чайковского городского округа» ликвидированы несанкционированные свалки общим объемом 150 тонн.</w:t>
      </w:r>
    </w:p>
    <w:p w14:paraId="2DCAC411" w14:textId="77777777" w:rsidR="001A20C8" w:rsidRDefault="001A20C8" w:rsidP="001A20C8">
      <w:pPr>
        <w:pStyle w:val="13"/>
        <w:ind w:firstLine="708"/>
        <w:jc w:val="both"/>
        <w:rPr>
          <w:rFonts w:ascii="Times New Roman" w:hAnsi="Times New Roman" w:cs="Times New Roman"/>
          <w:sz w:val="28"/>
          <w:szCs w:val="28"/>
        </w:rPr>
      </w:pPr>
      <w:r w:rsidRPr="001A20C8">
        <w:rPr>
          <w:rFonts w:ascii="Times New Roman" w:hAnsi="Times New Roman" w:cs="Times New Roman"/>
          <w:sz w:val="28"/>
          <w:szCs w:val="28"/>
        </w:rPr>
        <w:t>По муниципальному контракту от 17.07.2023 № 28-ПМК/23 ликвидирована несанкционированная свалка с места захоронения в с. Фоки, объемом 118 тонн</w:t>
      </w:r>
      <w:r>
        <w:rPr>
          <w:rFonts w:ascii="Times New Roman" w:hAnsi="Times New Roman" w:cs="Times New Roman"/>
          <w:sz w:val="28"/>
          <w:szCs w:val="28"/>
        </w:rPr>
        <w:t>.</w:t>
      </w:r>
    </w:p>
    <w:p w14:paraId="35C368C2" w14:textId="135EC7D6" w:rsidR="001A20C8" w:rsidRDefault="001A20C8" w:rsidP="001A20C8">
      <w:pPr>
        <w:pStyle w:val="a5"/>
        <w:spacing w:after="0" w:line="360" w:lineRule="exact"/>
        <w:rPr>
          <w:rFonts w:ascii="Times New Roman" w:hAnsi="Times New Roman"/>
          <w:b/>
          <w:sz w:val="28"/>
          <w:szCs w:val="28"/>
        </w:rPr>
      </w:pPr>
    </w:p>
    <w:p w14:paraId="36250F52" w14:textId="46C98791" w:rsidR="00364FF4" w:rsidRDefault="00364FF4" w:rsidP="001A20C8">
      <w:pPr>
        <w:pStyle w:val="a5"/>
        <w:spacing w:after="0" w:line="360" w:lineRule="exact"/>
        <w:rPr>
          <w:rFonts w:ascii="Times New Roman" w:hAnsi="Times New Roman"/>
          <w:b/>
          <w:sz w:val="28"/>
          <w:szCs w:val="28"/>
        </w:rPr>
      </w:pPr>
    </w:p>
    <w:p w14:paraId="3C62AA28" w14:textId="30268A43" w:rsidR="00364FF4" w:rsidRDefault="00364FF4" w:rsidP="001A20C8">
      <w:pPr>
        <w:pStyle w:val="a5"/>
        <w:spacing w:after="0" w:line="360" w:lineRule="exact"/>
        <w:rPr>
          <w:rFonts w:ascii="Times New Roman" w:hAnsi="Times New Roman"/>
          <w:b/>
          <w:sz w:val="28"/>
          <w:szCs w:val="28"/>
        </w:rPr>
      </w:pPr>
    </w:p>
    <w:p w14:paraId="5192FBFD" w14:textId="0ED9F5F9" w:rsidR="00364FF4" w:rsidRDefault="00364FF4" w:rsidP="001A20C8">
      <w:pPr>
        <w:pStyle w:val="a5"/>
        <w:spacing w:after="0" w:line="360" w:lineRule="exact"/>
        <w:rPr>
          <w:rFonts w:ascii="Times New Roman" w:hAnsi="Times New Roman"/>
          <w:b/>
          <w:sz w:val="28"/>
          <w:szCs w:val="28"/>
        </w:rPr>
      </w:pPr>
    </w:p>
    <w:p w14:paraId="5ABE1BDC" w14:textId="4A3FAEEC" w:rsidR="00364FF4" w:rsidRDefault="00364FF4" w:rsidP="001A20C8">
      <w:pPr>
        <w:pStyle w:val="a5"/>
        <w:spacing w:after="0" w:line="360" w:lineRule="exact"/>
        <w:rPr>
          <w:rFonts w:ascii="Times New Roman" w:hAnsi="Times New Roman"/>
          <w:b/>
          <w:sz w:val="28"/>
          <w:szCs w:val="28"/>
        </w:rPr>
      </w:pPr>
    </w:p>
    <w:p w14:paraId="08267213" w14:textId="45F2EA51" w:rsidR="00364FF4" w:rsidRDefault="00364FF4" w:rsidP="001A20C8">
      <w:pPr>
        <w:pStyle w:val="a5"/>
        <w:spacing w:after="0" w:line="360" w:lineRule="exact"/>
        <w:rPr>
          <w:rFonts w:ascii="Times New Roman" w:hAnsi="Times New Roman"/>
          <w:b/>
          <w:sz w:val="28"/>
          <w:szCs w:val="28"/>
        </w:rPr>
      </w:pPr>
    </w:p>
    <w:p w14:paraId="1313EDBC" w14:textId="7E9403A2" w:rsidR="00364FF4" w:rsidRDefault="00364FF4" w:rsidP="001A20C8">
      <w:pPr>
        <w:pStyle w:val="a5"/>
        <w:spacing w:after="0" w:line="360" w:lineRule="exact"/>
        <w:rPr>
          <w:rFonts w:ascii="Times New Roman" w:hAnsi="Times New Roman"/>
          <w:b/>
          <w:sz w:val="28"/>
          <w:szCs w:val="28"/>
        </w:rPr>
      </w:pPr>
    </w:p>
    <w:p w14:paraId="0F5C62DA" w14:textId="6649088E" w:rsidR="00364FF4" w:rsidRDefault="00364FF4" w:rsidP="001A20C8">
      <w:pPr>
        <w:pStyle w:val="a5"/>
        <w:spacing w:after="0" w:line="360" w:lineRule="exact"/>
        <w:rPr>
          <w:rFonts w:ascii="Times New Roman" w:hAnsi="Times New Roman"/>
          <w:b/>
          <w:sz w:val="28"/>
          <w:szCs w:val="28"/>
        </w:rPr>
      </w:pPr>
    </w:p>
    <w:p w14:paraId="1ADA14BE" w14:textId="3B5A78BE" w:rsidR="00364FF4" w:rsidRDefault="00364FF4" w:rsidP="001A20C8">
      <w:pPr>
        <w:pStyle w:val="a5"/>
        <w:spacing w:after="0" w:line="360" w:lineRule="exact"/>
        <w:rPr>
          <w:rFonts w:ascii="Times New Roman" w:hAnsi="Times New Roman"/>
          <w:b/>
          <w:sz w:val="28"/>
          <w:szCs w:val="28"/>
        </w:rPr>
      </w:pPr>
    </w:p>
    <w:p w14:paraId="18D6E1F3" w14:textId="06A6E15A" w:rsidR="00364FF4" w:rsidRDefault="00364FF4" w:rsidP="001A20C8">
      <w:pPr>
        <w:pStyle w:val="a5"/>
        <w:spacing w:after="0" w:line="360" w:lineRule="exact"/>
        <w:rPr>
          <w:rFonts w:ascii="Times New Roman" w:hAnsi="Times New Roman"/>
          <w:b/>
          <w:sz w:val="28"/>
          <w:szCs w:val="28"/>
        </w:rPr>
      </w:pPr>
    </w:p>
    <w:p w14:paraId="4B1FE467" w14:textId="218A31CA" w:rsidR="00364FF4" w:rsidRDefault="00364FF4" w:rsidP="001A20C8">
      <w:pPr>
        <w:pStyle w:val="a5"/>
        <w:spacing w:after="0" w:line="360" w:lineRule="exact"/>
        <w:rPr>
          <w:rFonts w:ascii="Times New Roman" w:hAnsi="Times New Roman"/>
          <w:b/>
          <w:sz w:val="28"/>
          <w:szCs w:val="28"/>
        </w:rPr>
      </w:pPr>
    </w:p>
    <w:p w14:paraId="4DA4DB36" w14:textId="487A95BC" w:rsidR="00364FF4" w:rsidRDefault="00364FF4" w:rsidP="001A20C8">
      <w:pPr>
        <w:pStyle w:val="a5"/>
        <w:spacing w:after="0" w:line="360" w:lineRule="exact"/>
        <w:rPr>
          <w:rFonts w:ascii="Times New Roman" w:hAnsi="Times New Roman"/>
          <w:b/>
          <w:sz w:val="28"/>
          <w:szCs w:val="28"/>
        </w:rPr>
      </w:pPr>
    </w:p>
    <w:p w14:paraId="21CF3573" w14:textId="254242B0" w:rsidR="00364FF4" w:rsidRDefault="00364FF4" w:rsidP="001A20C8">
      <w:pPr>
        <w:pStyle w:val="a5"/>
        <w:spacing w:after="0" w:line="360" w:lineRule="exact"/>
        <w:rPr>
          <w:rFonts w:ascii="Times New Roman" w:hAnsi="Times New Roman"/>
          <w:b/>
          <w:sz w:val="28"/>
          <w:szCs w:val="28"/>
        </w:rPr>
      </w:pPr>
    </w:p>
    <w:p w14:paraId="7A051F78" w14:textId="31952E03" w:rsidR="00364FF4" w:rsidRDefault="00364FF4" w:rsidP="001A20C8">
      <w:pPr>
        <w:pStyle w:val="a5"/>
        <w:spacing w:after="0" w:line="360" w:lineRule="exact"/>
        <w:rPr>
          <w:rFonts w:ascii="Times New Roman" w:hAnsi="Times New Roman"/>
          <w:b/>
          <w:sz w:val="28"/>
          <w:szCs w:val="28"/>
        </w:rPr>
      </w:pPr>
    </w:p>
    <w:p w14:paraId="431306D3" w14:textId="4BF9AF68" w:rsidR="00364FF4" w:rsidRDefault="00364FF4" w:rsidP="001A20C8">
      <w:pPr>
        <w:pStyle w:val="a5"/>
        <w:spacing w:after="0" w:line="360" w:lineRule="exact"/>
        <w:rPr>
          <w:rFonts w:ascii="Times New Roman" w:hAnsi="Times New Roman"/>
          <w:b/>
          <w:sz w:val="28"/>
          <w:szCs w:val="28"/>
        </w:rPr>
      </w:pPr>
    </w:p>
    <w:p w14:paraId="44CB120E" w14:textId="3D8084CB" w:rsidR="00364FF4" w:rsidRDefault="00364FF4" w:rsidP="001A20C8">
      <w:pPr>
        <w:pStyle w:val="a5"/>
        <w:spacing w:after="0" w:line="360" w:lineRule="exact"/>
        <w:rPr>
          <w:rFonts w:ascii="Times New Roman" w:hAnsi="Times New Roman"/>
          <w:b/>
          <w:sz w:val="28"/>
          <w:szCs w:val="28"/>
        </w:rPr>
      </w:pPr>
    </w:p>
    <w:p w14:paraId="06733432" w14:textId="0CA60A7B" w:rsidR="00364FF4" w:rsidRDefault="00364FF4" w:rsidP="001A20C8">
      <w:pPr>
        <w:pStyle w:val="a5"/>
        <w:spacing w:after="0" w:line="360" w:lineRule="exact"/>
        <w:rPr>
          <w:rFonts w:ascii="Times New Roman" w:hAnsi="Times New Roman"/>
          <w:b/>
          <w:sz w:val="28"/>
          <w:szCs w:val="28"/>
        </w:rPr>
      </w:pPr>
    </w:p>
    <w:p w14:paraId="58ECB985" w14:textId="0C95FCEF" w:rsidR="00364FF4" w:rsidRDefault="00364FF4" w:rsidP="001A20C8">
      <w:pPr>
        <w:pStyle w:val="a5"/>
        <w:spacing w:after="0" w:line="360" w:lineRule="exact"/>
        <w:rPr>
          <w:rFonts w:ascii="Times New Roman" w:hAnsi="Times New Roman"/>
          <w:b/>
          <w:sz w:val="28"/>
          <w:szCs w:val="28"/>
        </w:rPr>
      </w:pPr>
    </w:p>
    <w:p w14:paraId="71151997" w14:textId="51839B9B" w:rsidR="00364FF4" w:rsidRDefault="00364FF4" w:rsidP="001A20C8">
      <w:pPr>
        <w:pStyle w:val="a5"/>
        <w:spacing w:after="0" w:line="360" w:lineRule="exact"/>
        <w:rPr>
          <w:rFonts w:ascii="Times New Roman" w:hAnsi="Times New Roman"/>
          <w:b/>
          <w:sz w:val="28"/>
          <w:szCs w:val="28"/>
        </w:rPr>
      </w:pPr>
    </w:p>
    <w:p w14:paraId="40F57CEC" w14:textId="24C64DFE" w:rsidR="00364FF4" w:rsidRDefault="00364FF4" w:rsidP="001A20C8">
      <w:pPr>
        <w:pStyle w:val="a5"/>
        <w:spacing w:after="0" w:line="360" w:lineRule="exact"/>
        <w:rPr>
          <w:rFonts w:ascii="Times New Roman" w:hAnsi="Times New Roman"/>
          <w:b/>
          <w:sz w:val="28"/>
          <w:szCs w:val="28"/>
        </w:rPr>
      </w:pPr>
    </w:p>
    <w:p w14:paraId="66AABE19" w14:textId="3F4BA118" w:rsidR="00364FF4" w:rsidRDefault="00364FF4" w:rsidP="001A20C8">
      <w:pPr>
        <w:pStyle w:val="a5"/>
        <w:spacing w:after="0" w:line="360" w:lineRule="exact"/>
        <w:rPr>
          <w:rFonts w:ascii="Times New Roman" w:hAnsi="Times New Roman"/>
          <w:b/>
          <w:sz w:val="28"/>
          <w:szCs w:val="28"/>
        </w:rPr>
      </w:pPr>
    </w:p>
    <w:p w14:paraId="536FF1A8" w14:textId="08968F01" w:rsidR="00364FF4" w:rsidRDefault="00364FF4" w:rsidP="001A20C8">
      <w:pPr>
        <w:pStyle w:val="a5"/>
        <w:spacing w:after="0" w:line="360" w:lineRule="exact"/>
        <w:rPr>
          <w:rFonts w:ascii="Times New Roman" w:hAnsi="Times New Roman"/>
          <w:b/>
          <w:sz w:val="28"/>
          <w:szCs w:val="28"/>
        </w:rPr>
      </w:pPr>
    </w:p>
    <w:p w14:paraId="12F8CC18" w14:textId="6DBA6711" w:rsidR="00364FF4" w:rsidRDefault="00364FF4" w:rsidP="001A20C8">
      <w:pPr>
        <w:pStyle w:val="a5"/>
        <w:spacing w:after="0" w:line="360" w:lineRule="exact"/>
        <w:rPr>
          <w:rFonts w:ascii="Times New Roman" w:hAnsi="Times New Roman"/>
          <w:b/>
          <w:sz w:val="28"/>
          <w:szCs w:val="28"/>
        </w:rPr>
      </w:pPr>
    </w:p>
    <w:p w14:paraId="2310F9C7" w14:textId="5D4B11D8" w:rsidR="00364FF4" w:rsidRDefault="00364FF4" w:rsidP="001A20C8">
      <w:pPr>
        <w:pStyle w:val="a5"/>
        <w:spacing w:after="0" w:line="360" w:lineRule="exact"/>
        <w:rPr>
          <w:rFonts w:ascii="Times New Roman" w:hAnsi="Times New Roman"/>
          <w:b/>
          <w:sz w:val="28"/>
          <w:szCs w:val="28"/>
        </w:rPr>
      </w:pPr>
    </w:p>
    <w:p w14:paraId="23F88168" w14:textId="0F8948E1" w:rsidR="00364FF4" w:rsidRDefault="00364FF4" w:rsidP="001A20C8">
      <w:pPr>
        <w:pStyle w:val="a5"/>
        <w:spacing w:after="0" w:line="360" w:lineRule="exact"/>
        <w:rPr>
          <w:rFonts w:ascii="Times New Roman" w:hAnsi="Times New Roman"/>
          <w:b/>
          <w:sz w:val="28"/>
          <w:szCs w:val="28"/>
        </w:rPr>
      </w:pPr>
    </w:p>
    <w:p w14:paraId="20BD87E7" w14:textId="22136A2F" w:rsidR="00364FF4" w:rsidRDefault="00364FF4" w:rsidP="001A20C8">
      <w:pPr>
        <w:pStyle w:val="a5"/>
        <w:spacing w:after="0" w:line="360" w:lineRule="exact"/>
        <w:rPr>
          <w:rFonts w:ascii="Times New Roman" w:hAnsi="Times New Roman"/>
          <w:b/>
          <w:sz w:val="28"/>
          <w:szCs w:val="28"/>
        </w:rPr>
      </w:pPr>
    </w:p>
    <w:p w14:paraId="5DDD4891" w14:textId="77777777" w:rsidR="00364FF4" w:rsidRPr="001A20C8" w:rsidRDefault="00364FF4" w:rsidP="001A20C8">
      <w:pPr>
        <w:pStyle w:val="a5"/>
        <w:spacing w:after="0" w:line="360" w:lineRule="exact"/>
        <w:rPr>
          <w:rFonts w:ascii="Times New Roman" w:hAnsi="Times New Roman"/>
          <w:b/>
          <w:sz w:val="28"/>
          <w:szCs w:val="28"/>
        </w:rPr>
      </w:pPr>
    </w:p>
    <w:p w14:paraId="2C753F8C" w14:textId="77777777" w:rsidR="00DC0449" w:rsidRDefault="00DC0449" w:rsidP="00AF2D2A">
      <w:pPr>
        <w:spacing w:after="0" w:line="360" w:lineRule="exact"/>
        <w:ind w:firstLine="709"/>
        <w:jc w:val="center"/>
        <w:rPr>
          <w:rFonts w:ascii="Times New Roman" w:hAnsi="Times New Roman" w:cs="Times New Roman"/>
          <w:sz w:val="28"/>
          <w:szCs w:val="28"/>
        </w:rPr>
      </w:pPr>
    </w:p>
    <w:p w14:paraId="17BC596B" w14:textId="77777777" w:rsidR="00744473" w:rsidRDefault="00744473" w:rsidP="00097BB8">
      <w:pPr>
        <w:spacing w:after="0" w:line="360" w:lineRule="exact"/>
        <w:ind w:firstLine="708"/>
        <w:jc w:val="center"/>
        <w:rPr>
          <w:rFonts w:ascii="Times New Roman" w:hAnsi="Times New Roman" w:cs="Times New Roman"/>
          <w:sz w:val="28"/>
          <w:szCs w:val="28"/>
        </w:rPr>
      </w:pPr>
      <w:r>
        <w:rPr>
          <w:rFonts w:ascii="Times New Roman" w:hAnsi="Times New Roman" w:cs="Times New Roman"/>
          <w:b/>
          <w:sz w:val="28"/>
          <w:szCs w:val="28"/>
        </w:rPr>
        <w:lastRenderedPageBreak/>
        <w:t>РАЗДЕЛ 5</w:t>
      </w:r>
      <w:r w:rsidR="00752847">
        <w:rPr>
          <w:rFonts w:ascii="Times New Roman" w:hAnsi="Times New Roman" w:cs="Times New Roman"/>
          <w:b/>
          <w:sz w:val="28"/>
          <w:szCs w:val="28"/>
        </w:rPr>
        <w:t>.</w:t>
      </w:r>
      <w:r w:rsidRPr="005F53BA">
        <w:rPr>
          <w:rFonts w:ascii="Times New Roman" w:hAnsi="Times New Roman" w:cs="Times New Roman"/>
          <w:b/>
          <w:sz w:val="28"/>
          <w:szCs w:val="28"/>
        </w:rPr>
        <w:t xml:space="preserve">  </w:t>
      </w:r>
      <w:r w:rsidR="008439B9">
        <w:rPr>
          <w:rFonts w:ascii="Times New Roman" w:hAnsi="Times New Roman" w:cs="Times New Roman"/>
          <w:b/>
          <w:sz w:val="28"/>
          <w:szCs w:val="28"/>
        </w:rPr>
        <w:t xml:space="preserve"> ПЛАТА ЗА </w:t>
      </w:r>
      <w:r w:rsidR="00752847">
        <w:rPr>
          <w:rFonts w:ascii="Times New Roman" w:hAnsi="Times New Roman" w:cs="Times New Roman"/>
          <w:b/>
          <w:sz w:val="28"/>
          <w:szCs w:val="28"/>
        </w:rPr>
        <w:t>НЕГАТИВНОЕ ВОЗДЕЙСТВИЕ</w:t>
      </w:r>
      <w:r>
        <w:rPr>
          <w:rFonts w:ascii="Times New Roman" w:hAnsi="Times New Roman" w:cs="Times New Roman"/>
          <w:b/>
          <w:sz w:val="28"/>
          <w:szCs w:val="28"/>
        </w:rPr>
        <w:t xml:space="preserve">  НА  ОКРУЖАЮЩУЮ  СРЕДУ</w:t>
      </w:r>
    </w:p>
    <w:p w14:paraId="2FBF213C" w14:textId="77777777" w:rsidR="00744473" w:rsidRPr="00113797" w:rsidRDefault="00DC0449" w:rsidP="00744473">
      <w:pPr>
        <w:spacing w:after="0" w:line="360" w:lineRule="exact"/>
        <w:ind w:firstLine="709"/>
        <w:jc w:val="both"/>
        <w:rPr>
          <w:rFonts w:ascii="Times New Roman" w:hAnsi="Times New Roman" w:cs="Times New Roman"/>
          <w:i/>
          <w:color w:val="7F7F7F" w:themeColor="text1" w:themeTint="80"/>
          <w:sz w:val="24"/>
          <w:szCs w:val="24"/>
        </w:rPr>
      </w:pPr>
      <w:r w:rsidRPr="00113797">
        <w:rPr>
          <w:rFonts w:ascii="Times New Roman" w:hAnsi="Times New Roman" w:cs="Times New Roman"/>
          <w:i/>
          <w:color w:val="7F7F7F" w:themeColor="text1" w:themeTint="80"/>
          <w:sz w:val="24"/>
          <w:szCs w:val="24"/>
        </w:rPr>
        <w:t>(</w:t>
      </w:r>
      <w:r w:rsidR="00752847" w:rsidRPr="00113797">
        <w:rPr>
          <w:rFonts w:ascii="Times New Roman" w:hAnsi="Times New Roman" w:cs="Times New Roman"/>
          <w:i/>
          <w:color w:val="7F7F7F" w:themeColor="text1" w:themeTint="80"/>
          <w:sz w:val="24"/>
          <w:szCs w:val="24"/>
        </w:rPr>
        <w:t xml:space="preserve">по материалам </w:t>
      </w:r>
      <w:r w:rsidRPr="00113797">
        <w:rPr>
          <w:rFonts w:ascii="Times New Roman" w:hAnsi="Times New Roman" w:cs="Times New Roman"/>
          <w:i/>
          <w:color w:val="7F7F7F" w:themeColor="text1" w:themeTint="80"/>
          <w:sz w:val="24"/>
          <w:szCs w:val="24"/>
        </w:rPr>
        <w:t>администраци</w:t>
      </w:r>
      <w:r w:rsidR="00752847" w:rsidRPr="00113797">
        <w:rPr>
          <w:rFonts w:ascii="Times New Roman" w:hAnsi="Times New Roman" w:cs="Times New Roman"/>
          <w:i/>
          <w:color w:val="7F7F7F" w:themeColor="text1" w:themeTint="80"/>
          <w:sz w:val="24"/>
          <w:szCs w:val="24"/>
        </w:rPr>
        <w:t>и</w:t>
      </w:r>
      <w:r w:rsidRPr="00113797">
        <w:rPr>
          <w:rFonts w:ascii="Times New Roman" w:hAnsi="Times New Roman" w:cs="Times New Roman"/>
          <w:i/>
          <w:color w:val="7F7F7F" w:themeColor="text1" w:themeTint="80"/>
          <w:sz w:val="24"/>
          <w:szCs w:val="24"/>
        </w:rPr>
        <w:t xml:space="preserve"> Чайковского городского округа)</w:t>
      </w:r>
    </w:p>
    <w:p w14:paraId="526AB996" w14:textId="77777777" w:rsidR="00744473" w:rsidRPr="00113797" w:rsidRDefault="00744473" w:rsidP="00744473">
      <w:pPr>
        <w:tabs>
          <w:tab w:val="left" w:pos="709"/>
          <w:tab w:val="left" w:pos="1134"/>
        </w:tabs>
        <w:spacing w:after="0" w:line="240" w:lineRule="auto"/>
        <w:jc w:val="both"/>
        <w:rPr>
          <w:rFonts w:ascii="Times New Roman" w:hAnsi="Times New Roman" w:cs="Times New Roman"/>
          <w:sz w:val="28"/>
          <w:szCs w:val="28"/>
        </w:rPr>
      </w:pPr>
      <w:r w:rsidRPr="00113797">
        <w:rPr>
          <w:rFonts w:ascii="Times New Roman" w:hAnsi="Times New Roman" w:cs="Times New Roman"/>
          <w:sz w:val="28"/>
          <w:szCs w:val="28"/>
        </w:rPr>
        <w:tab/>
        <w:t>Негативное воздействие на окружающую среду предприятия компенсируют внесением плат</w:t>
      </w:r>
      <w:r w:rsidR="00097BB8" w:rsidRPr="00113797">
        <w:rPr>
          <w:rFonts w:ascii="Times New Roman" w:hAnsi="Times New Roman" w:cs="Times New Roman"/>
          <w:sz w:val="28"/>
          <w:szCs w:val="28"/>
        </w:rPr>
        <w:t>ы</w:t>
      </w:r>
      <w:r w:rsidRPr="00113797">
        <w:rPr>
          <w:rFonts w:ascii="Times New Roman" w:hAnsi="Times New Roman" w:cs="Times New Roman"/>
          <w:sz w:val="28"/>
          <w:szCs w:val="28"/>
        </w:rPr>
        <w:t xml:space="preserve"> в федеральный, краевой и местный бюджеты. </w:t>
      </w:r>
    </w:p>
    <w:p w14:paraId="635E9192" w14:textId="7FC43CB4" w:rsidR="00097BB8" w:rsidRDefault="00097BB8" w:rsidP="00097BB8">
      <w:pPr>
        <w:tabs>
          <w:tab w:val="left" w:pos="709"/>
          <w:tab w:val="left" w:pos="1134"/>
        </w:tabs>
        <w:spacing w:after="0" w:line="240" w:lineRule="auto"/>
        <w:jc w:val="both"/>
        <w:rPr>
          <w:rFonts w:ascii="Times New Roman" w:hAnsi="Times New Roman" w:cs="Times New Roman"/>
          <w:sz w:val="28"/>
          <w:szCs w:val="28"/>
        </w:rPr>
      </w:pPr>
      <w:r w:rsidRPr="00113797">
        <w:rPr>
          <w:rFonts w:ascii="Times New Roman" w:hAnsi="Times New Roman" w:cs="Times New Roman"/>
          <w:sz w:val="28"/>
          <w:szCs w:val="28"/>
        </w:rPr>
        <w:tab/>
        <w:t>Общий объем поступлений по платежам за негативное воздействие на окружающую среду, денежных взысканий (штрафов) за нарушение законодательства об охране и использовании животного мира, платежей по искам о возмещении вреда окружающей среде в бюджет Чайковского городского округа в 202</w:t>
      </w:r>
      <w:r w:rsidR="0076580A">
        <w:rPr>
          <w:rFonts w:ascii="Times New Roman" w:hAnsi="Times New Roman" w:cs="Times New Roman"/>
          <w:sz w:val="28"/>
          <w:szCs w:val="28"/>
        </w:rPr>
        <w:t>3</w:t>
      </w:r>
      <w:r w:rsidRPr="00113797">
        <w:rPr>
          <w:rFonts w:ascii="Times New Roman" w:hAnsi="Times New Roman" w:cs="Times New Roman"/>
          <w:sz w:val="28"/>
          <w:szCs w:val="28"/>
        </w:rPr>
        <w:t xml:space="preserve"> году составил </w:t>
      </w:r>
      <w:r w:rsidR="0076580A" w:rsidRPr="0076580A">
        <w:rPr>
          <w:rFonts w:ascii="Times New Roman" w:hAnsi="Times New Roman" w:cs="Times New Roman"/>
          <w:sz w:val="28"/>
          <w:szCs w:val="28"/>
        </w:rPr>
        <w:t>4</w:t>
      </w:r>
      <w:r w:rsidR="0076580A">
        <w:rPr>
          <w:rFonts w:ascii="Times New Roman" w:hAnsi="Times New Roman" w:cs="Times New Roman"/>
          <w:sz w:val="28"/>
          <w:szCs w:val="28"/>
        </w:rPr>
        <w:t> </w:t>
      </w:r>
      <w:r w:rsidR="0076580A" w:rsidRPr="0076580A">
        <w:rPr>
          <w:rFonts w:ascii="Times New Roman" w:hAnsi="Times New Roman" w:cs="Times New Roman"/>
          <w:sz w:val="28"/>
          <w:szCs w:val="28"/>
        </w:rPr>
        <w:t>147</w:t>
      </w:r>
      <w:r w:rsidR="0076580A">
        <w:rPr>
          <w:rFonts w:ascii="Times New Roman" w:hAnsi="Times New Roman" w:cs="Times New Roman"/>
          <w:sz w:val="28"/>
          <w:szCs w:val="28"/>
        </w:rPr>
        <w:t xml:space="preserve"> </w:t>
      </w:r>
      <w:r w:rsidR="0076580A" w:rsidRPr="0076580A">
        <w:rPr>
          <w:rFonts w:ascii="Times New Roman" w:hAnsi="Times New Roman" w:cs="Times New Roman"/>
          <w:sz w:val="28"/>
          <w:szCs w:val="28"/>
        </w:rPr>
        <w:t>899,86</w:t>
      </w:r>
      <w:r w:rsidR="0076580A">
        <w:rPr>
          <w:rFonts w:ascii="Times New Roman" w:hAnsi="Times New Roman" w:cs="Times New Roman"/>
          <w:sz w:val="28"/>
          <w:szCs w:val="28"/>
        </w:rPr>
        <w:t xml:space="preserve"> </w:t>
      </w:r>
      <w:r w:rsidRPr="00113797">
        <w:rPr>
          <w:rFonts w:ascii="Times New Roman" w:hAnsi="Times New Roman" w:cs="Times New Roman"/>
          <w:sz w:val="28"/>
          <w:szCs w:val="28"/>
        </w:rPr>
        <w:t xml:space="preserve">рублей. </w:t>
      </w:r>
    </w:p>
    <w:p w14:paraId="2659C43F" w14:textId="5CCA6C4B" w:rsidR="0076580A" w:rsidRDefault="0076580A" w:rsidP="00097BB8">
      <w:pPr>
        <w:tabs>
          <w:tab w:val="left" w:pos="709"/>
          <w:tab w:val="left" w:pos="1134"/>
        </w:tabs>
        <w:spacing w:after="0" w:line="240" w:lineRule="auto"/>
        <w:jc w:val="both"/>
        <w:rPr>
          <w:rFonts w:ascii="Times New Roman" w:hAnsi="Times New Roman" w:cs="Times New Roman"/>
          <w:sz w:val="28"/>
          <w:szCs w:val="28"/>
        </w:rPr>
      </w:pPr>
    </w:p>
    <w:p w14:paraId="2B172B7D" w14:textId="77777777" w:rsidR="0076580A" w:rsidRPr="0076580A" w:rsidRDefault="0076580A" w:rsidP="0076580A">
      <w:pPr>
        <w:tabs>
          <w:tab w:val="left" w:pos="709"/>
          <w:tab w:val="left" w:pos="1134"/>
        </w:tabs>
        <w:spacing w:after="0" w:line="240" w:lineRule="auto"/>
        <w:jc w:val="center"/>
        <w:rPr>
          <w:rFonts w:ascii="Times New Roman" w:hAnsi="Times New Roman" w:cs="Times New Roman"/>
          <w:b/>
          <w:bCs/>
          <w:sz w:val="28"/>
          <w:szCs w:val="28"/>
        </w:rPr>
      </w:pPr>
      <w:r w:rsidRPr="0076580A">
        <w:rPr>
          <w:rFonts w:ascii="Times New Roman" w:hAnsi="Times New Roman" w:cs="Times New Roman"/>
          <w:b/>
          <w:bCs/>
          <w:sz w:val="28"/>
          <w:szCs w:val="28"/>
        </w:rPr>
        <w:t>Информация об объеме поступлений платежей за негативное воздействие на окружающую среду,</w:t>
      </w:r>
    </w:p>
    <w:p w14:paraId="5CA9570E" w14:textId="32EC1814" w:rsidR="0076580A" w:rsidRPr="0076580A" w:rsidRDefault="0076580A" w:rsidP="0076580A">
      <w:pPr>
        <w:tabs>
          <w:tab w:val="left" w:pos="709"/>
          <w:tab w:val="left" w:pos="1134"/>
        </w:tabs>
        <w:spacing w:after="0" w:line="240" w:lineRule="auto"/>
        <w:jc w:val="center"/>
        <w:rPr>
          <w:rFonts w:ascii="Times New Roman" w:hAnsi="Times New Roman" w:cs="Times New Roman"/>
          <w:b/>
          <w:bCs/>
          <w:sz w:val="28"/>
          <w:szCs w:val="28"/>
        </w:rPr>
      </w:pPr>
      <w:r w:rsidRPr="0076580A">
        <w:rPr>
          <w:rFonts w:ascii="Times New Roman" w:hAnsi="Times New Roman" w:cs="Times New Roman"/>
          <w:b/>
          <w:bCs/>
          <w:sz w:val="28"/>
          <w:szCs w:val="28"/>
        </w:rPr>
        <w:t>денежных взысканий (штрафов) за нарушение законодательства об охране и использовании животного мира, платежей по искам о возмещении вреда окружающей среде в бюджет Чайковского городского округа в 2023 году</w:t>
      </w:r>
    </w:p>
    <w:p w14:paraId="3E038553" w14:textId="77777777" w:rsidR="00113797" w:rsidRPr="0076580A" w:rsidRDefault="00113797" w:rsidP="00097BB8">
      <w:pPr>
        <w:tabs>
          <w:tab w:val="left" w:pos="709"/>
          <w:tab w:val="left" w:pos="1134"/>
        </w:tabs>
        <w:spacing w:after="0" w:line="240" w:lineRule="auto"/>
        <w:jc w:val="both"/>
        <w:rPr>
          <w:rFonts w:ascii="Times New Roman" w:hAnsi="Times New Roman" w:cs="Times New Roman"/>
          <w:b/>
          <w:bCs/>
          <w:sz w:val="28"/>
          <w:szCs w:val="28"/>
        </w:rPr>
      </w:pPr>
    </w:p>
    <w:tbl>
      <w:tblPr>
        <w:tblW w:w="9329" w:type="dxa"/>
        <w:tblInd w:w="108" w:type="dxa"/>
        <w:tblLayout w:type="fixed"/>
        <w:tblLook w:val="04A0" w:firstRow="1" w:lastRow="0" w:firstColumn="1" w:lastColumn="0" w:noHBand="0" w:noVBand="1"/>
      </w:tblPr>
      <w:tblGrid>
        <w:gridCol w:w="567"/>
        <w:gridCol w:w="993"/>
        <w:gridCol w:w="535"/>
        <w:gridCol w:w="457"/>
        <w:gridCol w:w="54"/>
        <w:gridCol w:w="492"/>
        <w:gridCol w:w="511"/>
        <w:gridCol w:w="1364"/>
        <w:gridCol w:w="952"/>
        <w:gridCol w:w="236"/>
        <w:gridCol w:w="1352"/>
        <w:gridCol w:w="1816"/>
      </w:tblGrid>
      <w:tr w:rsidR="00113797" w:rsidRPr="00113797" w14:paraId="10AAB77A" w14:textId="77777777" w:rsidTr="00DB4EC8">
        <w:trPr>
          <w:gridAfter w:val="2"/>
          <w:wAfter w:w="3168" w:type="dxa"/>
          <w:trHeight w:val="262"/>
        </w:trPr>
        <w:tc>
          <w:tcPr>
            <w:tcW w:w="1560" w:type="dxa"/>
            <w:gridSpan w:val="2"/>
            <w:tcBorders>
              <w:top w:val="nil"/>
              <w:left w:val="nil"/>
              <w:bottom w:val="nil"/>
              <w:right w:val="nil"/>
            </w:tcBorders>
            <w:shd w:val="clear" w:color="auto" w:fill="auto"/>
            <w:vAlign w:val="bottom"/>
            <w:hideMark/>
          </w:tcPr>
          <w:p w14:paraId="70002AAE" w14:textId="77777777" w:rsidR="00113797" w:rsidRPr="00113797" w:rsidRDefault="00113797" w:rsidP="00113797">
            <w:pPr>
              <w:spacing w:after="0" w:line="240" w:lineRule="auto"/>
              <w:rPr>
                <w:rFonts w:ascii="Times New Roman" w:eastAsia="Times New Roman" w:hAnsi="Times New Roman" w:cs="Times New Roman"/>
                <w:b/>
                <w:bCs/>
                <w:lang w:eastAsia="ru-RU"/>
              </w:rPr>
            </w:pPr>
          </w:p>
        </w:tc>
        <w:tc>
          <w:tcPr>
            <w:tcW w:w="1046" w:type="dxa"/>
            <w:gridSpan w:val="3"/>
            <w:tcBorders>
              <w:top w:val="nil"/>
              <w:left w:val="nil"/>
              <w:bottom w:val="nil"/>
              <w:right w:val="nil"/>
            </w:tcBorders>
            <w:shd w:val="clear" w:color="auto" w:fill="auto"/>
            <w:vAlign w:val="bottom"/>
            <w:hideMark/>
          </w:tcPr>
          <w:p w14:paraId="51724467" w14:textId="77777777" w:rsidR="00113797" w:rsidRPr="00113797" w:rsidRDefault="00113797" w:rsidP="00113797">
            <w:pPr>
              <w:spacing w:after="0" w:line="240" w:lineRule="auto"/>
              <w:rPr>
                <w:rFonts w:ascii="Times New Roman" w:eastAsia="Times New Roman" w:hAnsi="Times New Roman" w:cs="Times New Roman"/>
                <w:sz w:val="20"/>
                <w:szCs w:val="20"/>
                <w:lang w:eastAsia="ru-RU"/>
              </w:rPr>
            </w:pPr>
          </w:p>
        </w:tc>
        <w:tc>
          <w:tcPr>
            <w:tcW w:w="1003" w:type="dxa"/>
            <w:gridSpan w:val="2"/>
            <w:tcBorders>
              <w:top w:val="nil"/>
              <w:left w:val="nil"/>
              <w:bottom w:val="nil"/>
              <w:right w:val="nil"/>
            </w:tcBorders>
            <w:shd w:val="clear" w:color="auto" w:fill="auto"/>
            <w:vAlign w:val="bottom"/>
            <w:hideMark/>
          </w:tcPr>
          <w:p w14:paraId="27B7128A" w14:textId="77777777" w:rsidR="00113797" w:rsidRPr="00113797" w:rsidRDefault="00113797" w:rsidP="00113797">
            <w:pPr>
              <w:spacing w:after="0" w:line="240" w:lineRule="auto"/>
              <w:rPr>
                <w:rFonts w:ascii="Times New Roman" w:eastAsia="Times New Roman" w:hAnsi="Times New Roman" w:cs="Times New Roman"/>
                <w:sz w:val="20"/>
                <w:szCs w:val="20"/>
                <w:lang w:eastAsia="ru-RU"/>
              </w:rPr>
            </w:pPr>
          </w:p>
        </w:tc>
        <w:tc>
          <w:tcPr>
            <w:tcW w:w="2316" w:type="dxa"/>
            <w:gridSpan w:val="2"/>
            <w:tcBorders>
              <w:top w:val="nil"/>
              <w:left w:val="nil"/>
              <w:bottom w:val="nil"/>
              <w:right w:val="nil"/>
            </w:tcBorders>
            <w:shd w:val="clear" w:color="auto" w:fill="auto"/>
            <w:vAlign w:val="bottom"/>
            <w:hideMark/>
          </w:tcPr>
          <w:p w14:paraId="354EF9EC" w14:textId="77777777" w:rsidR="00113797" w:rsidRPr="00113797" w:rsidRDefault="00113797" w:rsidP="00113797">
            <w:pPr>
              <w:spacing w:after="0" w:line="240" w:lineRule="auto"/>
              <w:rPr>
                <w:rFonts w:ascii="Times New Roman" w:eastAsia="Times New Roman" w:hAnsi="Times New Roman" w:cs="Times New Roman"/>
                <w:sz w:val="28"/>
                <w:szCs w:val="28"/>
                <w:lang w:eastAsia="ru-RU"/>
              </w:rPr>
            </w:pPr>
          </w:p>
        </w:tc>
        <w:tc>
          <w:tcPr>
            <w:tcW w:w="236" w:type="dxa"/>
            <w:tcBorders>
              <w:top w:val="nil"/>
              <w:left w:val="nil"/>
              <w:bottom w:val="nil"/>
              <w:right w:val="nil"/>
            </w:tcBorders>
            <w:shd w:val="clear" w:color="auto" w:fill="auto"/>
            <w:vAlign w:val="bottom"/>
            <w:hideMark/>
          </w:tcPr>
          <w:p w14:paraId="31D698A5" w14:textId="77777777" w:rsidR="00113797" w:rsidRPr="00113797" w:rsidRDefault="00113797" w:rsidP="00113797">
            <w:pPr>
              <w:spacing w:after="0" w:line="240" w:lineRule="auto"/>
              <w:rPr>
                <w:rFonts w:ascii="Times New Roman" w:eastAsia="Times New Roman" w:hAnsi="Times New Roman" w:cs="Times New Roman"/>
                <w:sz w:val="20"/>
                <w:szCs w:val="20"/>
                <w:lang w:eastAsia="ru-RU"/>
              </w:rPr>
            </w:pPr>
          </w:p>
        </w:tc>
      </w:tr>
      <w:tr w:rsidR="00113797" w:rsidRPr="00113797" w14:paraId="60F890AF" w14:textId="77777777" w:rsidTr="0076580A">
        <w:trPr>
          <w:gridAfter w:val="3"/>
          <w:wAfter w:w="3404" w:type="dxa"/>
          <w:trHeight w:val="262"/>
        </w:trPr>
        <w:tc>
          <w:tcPr>
            <w:tcW w:w="2095" w:type="dxa"/>
            <w:gridSpan w:val="3"/>
            <w:tcBorders>
              <w:top w:val="nil"/>
              <w:left w:val="nil"/>
              <w:bottom w:val="nil"/>
              <w:right w:val="nil"/>
            </w:tcBorders>
            <w:shd w:val="clear" w:color="auto" w:fill="auto"/>
            <w:noWrap/>
            <w:vAlign w:val="bottom"/>
            <w:hideMark/>
          </w:tcPr>
          <w:p w14:paraId="004D8C61" w14:textId="77777777" w:rsidR="00113797" w:rsidRPr="00113797" w:rsidRDefault="00113797" w:rsidP="00113797">
            <w:pPr>
              <w:spacing w:after="0" w:line="240" w:lineRule="auto"/>
              <w:rPr>
                <w:rFonts w:ascii="Times New Roman" w:eastAsia="Times New Roman" w:hAnsi="Times New Roman" w:cs="Times New Roman"/>
                <w:sz w:val="20"/>
                <w:szCs w:val="20"/>
                <w:lang w:eastAsia="ru-RU"/>
              </w:rPr>
            </w:pPr>
          </w:p>
        </w:tc>
        <w:tc>
          <w:tcPr>
            <w:tcW w:w="1003" w:type="dxa"/>
            <w:gridSpan w:val="3"/>
            <w:tcBorders>
              <w:top w:val="nil"/>
              <w:left w:val="nil"/>
              <w:bottom w:val="nil"/>
              <w:right w:val="nil"/>
            </w:tcBorders>
            <w:shd w:val="clear" w:color="auto" w:fill="auto"/>
            <w:noWrap/>
            <w:vAlign w:val="bottom"/>
            <w:hideMark/>
          </w:tcPr>
          <w:p w14:paraId="3A0F1C89" w14:textId="77777777" w:rsidR="00113797" w:rsidRPr="00113797" w:rsidRDefault="00113797" w:rsidP="00113797">
            <w:pPr>
              <w:spacing w:after="0" w:line="240" w:lineRule="auto"/>
              <w:rPr>
                <w:rFonts w:ascii="Times New Roman" w:eastAsia="Times New Roman" w:hAnsi="Times New Roman" w:cs="Times New Roman"/>
                <w:sz w:val="20"/>
                <w:szCs w:val="20"/>
                <w:lang w:eastAsia="ru-RU"/>
              </w:rPr>
            </w:pPr>
          </w:p>
        </w:tc>
        <w:tc>
          <w:tcPr>
            <w:tcW w:w="1875" w:type="dxa"/>
            <w:gridSpan w:val="2"/>
            <w:tcBorders>
              <w:top w:val="nil"/>
              <w:left w:val="nil"/>
              <w:bottom w:val="nil"/>
              <w:right w:val="nil"/>
            </w:tcBorders>
            <w:shd w:val="clear" w:color="auto" w:fill="auto"/>
            <w:noWrap/>
            <w:vAlign w:val="bottom"/>
            <w:hideMark/>
          </w:tcPr>
          <w:p w14:paraId="70C68F8E" w14:textId="77777777" w:rsidR="00113797" w:rsidRPr="00113797" w:rsidRDefault="00113797" w:rsidP="00113797">
            <w:pPr>
              <w:spacing w:after="0" w:line="240" w:lineRule="auto"/>
              <w:rPr>
                <w:rFonts w:ascii="Times New Roman" w:eastAsia="Times New Roman" w:hAnsi="Times New Roman" w:cs="Times New Roman"/>
                <w:sz w:val="20"/>
                <w:szCs w:val="20"/>
                <w:lang w:eastAsia="ru-RU"/>
              </w:rPr>
            </w:pPr>
          </w:p>
        </w:tc>
        <w:tc>
          <w:tcPr>
            <w:tcW w:w="952" w:type="dxa"/>
            <w:tcBorders>
              <w:top w:val="nil"/>
              <w:left w:val="nil"/>
              <w:bottom w:val="nil"/>
              <w:right w:val="nil"/>
            </w:tcBorders>
            <w:shd w:val="clear" w:color="auto" w:fill="auto"/>
            <w:noWrap/>
            <w:vAlign w:val="bottom"/>
            <w:hideMark/>
          </w:tcPr>
          <w:p w14:paraId="0C7E365F" w14:textId="77777777" w:rsidR="00113797" w:rsidRPr="00113797" w:rsidRDefault="00113797" w:rsidP="00113797">
            <w:pPr>
              <w:spacing w:after="0" w:line="240" w:lineRule="auto"/>
              <w:rPr>
                <w:rFonts w:ascii="Times New Roman" w:eastAsia="Times New Roman" w:hAnsi="Times New Roman" w:cs="Times New Roman"/>
                <w:sz w:val="20"/>
                <w:szCs w:val="20"/>
                <w:lang w:eastAsia="ru-RU"/>
              </w:rPr>
            </w:pPr>
          </w:p>
        </w:tc>
      </w:tr>
      <w:tr w:rsidR="0076580A" w:rsidRPr="0076580A" w14:paraId="7FAAF79F" w14:textId="77777777" w:rsidTr="00DB4EC8">
        <w:trPr>
          <w:trHeight w:val="1251"/>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18F40"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Гл. администратор</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35141C6"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Наименование Гл. администратора</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14:paraId="2F551343"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КВД</w:t>
            </w:r>
          </w:p>
        </w:tc>
        <w:tc>
          <w:tcPr>
            <w:tcW w:w="4961" w:type="dxa"/>
            <w:gridSpan w:val="7"/>
            <w:tcBorders>
              <w:top w:val="single" w:sz="4" w:space="0" w:color="auto"/>
              <w:left w:val="nil"/>
              <w:bottom w:val="single" w:sz="4" w:space="0" w:color="auto"/>
              <w:right w:val="single" w:sz="4" w:space="0" w:color="auto"/>
            </w:tcBorders>
            <w:shd w:val="clear" w:color="auto" w:fill="auto"/>
            <w:vAlign w:val="center"/>
            <w:hideMark/>
          </w:tcPr>
          <w:p w14:paraId="6DD0AC02"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Наименование КВД</w:t>
            </w:r>
          </w:p>
        </w:tc>
        <w:tc>
          <w:tcPr>
            <w:tcW w:w="1816" w:type="dxa"/>
            <w:tcBorders>
              <w:top w:val="single" w:sz="4" w:space="0" w:color="auto"/>
              <w:left w:val="nil"/>
              <w:bottom w:val="single" w:sz="4" w:space="0" w:color="auto"/>
              <w:right w:val="single" w:sz="4" w:space="0" w:color="auto"/>
            </w:tcBorders>
            <w:shd w:val="clear" w:color="auto" w:fill="auto"/>
            <w:vAlign w:val="center"/>
            <w:hideMark/>
          </w:tcPr>
          <w:p w14:paraId="7963AB2E"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Зачислено в бюджет в 2023 году</w:t>
            </w:r>
          </w:p>
        </w:tc>
      </w:tr>
      <w:tr w:rsidR="0076580A" w:rsidRPr="0076580A" w14:paraId="0D056AEA" w14:textId="77777777" w:rsidTr="00DB4EC8">
        <w:trPr>
          <w:trHeight w:val="625"/>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5CEA8EF6"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048</w:t>
            </w:r>
          </w:p>
        </w:tc>
        <w:tc>
          <w:tcPr>
            <w:tcW w:w="993" w:type="dxa"/>
            <w:vMerge w:val="restart"/>
            <w:tcBorders>
              <w:top w:val="nil"/>
              <w:left w:val="single" w:sz="4" w:space="0" w:color="auto"/>
              <w:bottom w:val="single" w:sz="4" w:space="0" w:color="auto"/>
              <w:right w:val="single" w:sz="4" w:space="0" w:color="auto"/>
            </w:tcBorders>
            <w:shd w:val="clear" w:color="auto" w:fill="auto"/>
            <w:hideMark/>
          </w:tcPr>
          <w:p w14:paraId="2D7B6B7B"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Федеральная служба по надзору в сфере природопользования</w:t>
            </w:r>
          </w:p>
        </w:tc>
        <w:tc>
          <w:tcPr>
            <w:tcW w:w="992" w:type="dxa"/>
            <w:gridSpan w:val="2"/>
            <w:tcBorders>
              <w:top w:val="nil"/>
              <w:left w:val="nil"/>
              <w:bottom w:val="single" w:sz="4" w:space="0" w:color="auto"/>
              <w:right w:val="single" w:sz="4" w:space="0" w:color="auto"/>
            </w:tcBorders>
            <w:shd w:val="clear" w:color="auto" w:fill="auto"/>
            <w:vAlign w:val="center"/>
            <w:hideMark/>
          </w:tcPr>
          <w:p w14:paraId="72D707AD"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1 12 01 000 01 0000 120</w:t>
            </w:r>
          </w:p>
        </w:tc>
        <w:tc>
          <w:tcPr>
            <w:tcW w:w="4961" w:type="dxa"/>
            <w:gridSpan w:val="7"/>
            <w:tcBorders>
              <w:top w:val="nil"/>
              <w:left w:val="nil"/>
              <w:bottom w:val="single" w:sz="4" w:space="0" w:color="auto"/>
              <w:right w:val="single" w:sz="4" w:space="0" w:color="auto"/>
            </w:tcBorders>
            <w:shd w:val="clear" w:color="auto" w:fill="auto"/>
            <w:vAlign w:val="center"/>
            <w:hideMark/>
          </w:tcPr>
          <w:p w14:paraId="3E4E6851"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Плата за негативное воздействие на окружающую среду</w:t>
            </w:r>
          </w:p>
        </w:tc>
        <w:tc>
          <w:tcPr>
            <w:tcW w:w="1816" w:type="dxa"/>
            <w:tcBorders>
              <w:top w:val="nil"/>
              <w:left w:val="nil"/>
              <w:bottom w:val="single" w:sz="4" w:space="0" w:color="auto"/>
              <w:right w:val="single" w:sz="4" w:space="0" w:color="auto"/>
            </w:tcBorders>
            <w:shd w:val="clear" w:color="auto" w:fill="auto"/>
            <w:vAlign w:val="center"/>
            <w:hideMark/>
          </w:tcPr>
          <w:p w14:paraId="6104B7A0" w14:textId="77777777" w:rsidR="0076580A" w:rsidRPr="0076580A" w:rsidRDefault="0076580A" w:rsidP="0076580A">
            <w:pPr>
              <w:spacing w:after="0" w:line="240" w:lineRule="auto"/>
              <w:jc w:val="right"/>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2 457 389,16</w:t>
            </w:r>
          </w:p>
        </w:tc>
      </w:tr>
      <w:tr w:rsidR="0076580A" w:rsidRPr="0076580A" w14:paraId="710F67FA" w14:textId="77777777" w:rsidTr="00DB4EC8">
        <w:trPr>
          <w:trHeight w:val="1325"/>
        </w:trPr>
        <w:tc>
          <w:tcPr>
            <w:tcW w:w="567" w:type="dxa"/>
            <w:vMerge/>
            <w:tcBorders>
              <w:top w:val="nil"/>
              <w:left w:val="single" w:sz="4" w:space="0" w:color="auto"/>
              <w:bottom w:val="single" w:sz="4" w:space="0" w:color="auto"/>
              <w:right w:val="single" w:sz="4" w:space="0" w:color="auto"/>
            </w:tcBorders>
            <w:vAlign w:val="center"/>
            <w:hideMark/>
          </w:tcPr>
          <w:p w14:paraId="23E35B2A"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642D3106"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2" w:type="dxa"/>
            <w:gridSpan w:val="2"/>
            <w:tcBorders>
              <w:top w:val="nil"/>
              <w:left w:val="nil"/>
              <w:bottom w:val="single" w:sz="4" w:space="0" w:color="auto"/>
              <w:right w:val="single" w:sz="4" w:space="0" w:color="auto"/>
            </w:tcBorders>
            <w:shd w:val="clear" w:color="auto" w:fill="auto"/>
            <w:vAlign w:val="center"/>
            <w:hideMark/>
          </w:tcPr>
          <w:p w14:paraId="34BE9A0F" w14:textId="77777777" w:rsidR="0076580A" w:rsidRPr="0076580A" w:rsidRDefault="0076580A" w:rsidP="0076580A">
            <w:pPr>
              <w:spacing w:after="0" w:line="240" w:lineRule="auto"/>
              <w:jc w:val="center"/>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1 12 01 010 01 6000 120</w:t>
            </w:r>
          </w:p>
        </w:tc>
        <w:tc>
          <w:tcPr>
            <w:tcW w:w="4961" w:type="dxa"/>
            <w:gridSpan w:val="7"/>
            <w:tcBorders>
              <w:top w:val="nil"/>
              <w:left w:val="nil"/>
              <w:bottom w:val="single" w:sz="4" w:space="0" w:color="auto"/>
              <w:right w:val="single" w:sz="4" w:space="0" w:color="auto"/>
            </w:tcBorders>
            <w:shd w:val="clear" w:color="auto" w:fill="auto"/>
            <w:vAlign w:val="center"/>
            <w:hideMark/>
          </w:tcPr>
          <w:p w14:paraId="0F28F3FD" w14:textId="77777777" w:rsidR="0076580A" w:rsidRPr="0076580A" w:rsidRDefault="0076580A" w:rsidP="0076580A">
            <w:pPr>
              <w:spacing w:after="0" w:line="240" w:lineRule="auto"/>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Плата за выбросы загрязняющих веществ в атмосферный воздух стационарными объектами (федеральные государственные органы, Банк России, органы управления государственными внебюджетными фондами Российской Федерации)</w:t>
            </w:r>
          </w:p>
        </w:tc>
        <w:tc>
          <w:tcPr>
            <w:tcW w:w="1816" w:type="dxa"/>
            <w:tcBorders>
              <w:top w:val="nil"/>
              <w:left w:val="nil"/>
              <w:bottom w:val="single" w:sz="4" w:space="0" w:color="auto"/>
              <w:right w:val="single" w:sz="4" w:space="0" w:color="auto"/>
            </w:tcBorders>
            <w:shd w:val="clear" w:color="auto" w:fill="auto"/>
            <w:vAlign w:val="center"/>
            <w:hideMark/>
          </w:tcPr>
          <w:p w14:paraId="3124EFC7" w14:textId="77777777" w:rsidR="0076580A" w:rsidRPr="0076580A" w:rsidRDefault="0076580A" w:rsidP="0076580A">
            <w:pPr>
              <w:spacing w:after="0" w:line="240" w:lineRule="auto"/>
              <w:jc w:val="right"/>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774 849,18</w:t>
            </w:r>
          </w:p>
        </w:tc>
      </w:tr>
      <w:tr w:rsidR="0076580A" w:rsidRPr="0076580A" w14:paraId="5A73B44D" w14:textId="77777777" w:rsidTr="00DB4EC8">
        <w:trPr>
          <w:trHeight w:val="1161"/>
        </w:trPr>
        <w:tc>
          <w:tcPr>
            <w:tcW w:w="567" w:type="dxa"/>
            <w:vMerge/>
            <w:tcBorders>
              <w:top w:val="nil"/>
              <w:left w:val="single" w:sz="4" w:space="0" w:color="auto"/>
              <w:bottom w:val="single" w:sz="4" w:space="0" w:color="auto"/>
              <w:right w:val="single" w:sz="4" w:space="0" w:color="auto"/>
            </w:tcBorders>
            <w:vAlign w:val="center"/>
            <w:hideMark/>
          </w:tcPr>
          <w:p w14:paraId="7714D4FB"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753BA86D"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2" w:type="dxa"/>
            <w:gridSpan w:val="2"/>
            <w:tcBorders>
              <w:top w:val="nil"/>
              <w:left w:val="nil"/>
              <w:bottom w:val="single" w:sz="4" w:space="0" w:color="auto"/>
              <w:right w:val="single" w:sz="4" w:space="0" w:color="auto"/>
            </w:tcBorders>
            <w:shd w:val="clear" w:color="auto" w:fill="auto"/>
            <w:vAlign w:val="center"/>
            <w:hideMark/>
          </w:tcPr>
          <w:p w14:paraId="0CB9588F" w14:textId="77777777" w:rsidR="0076580A" w:rsidRPr="0076580A" w:rsidRDefault="0076580A" w:rsidP="0076580A">
            <w:pPr>
              <w:spacing w:after="0" w:line="240" w:lineRule="auto"/>
              <w:jc w:val="center"/>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1 12 01 030 01 6000 120</w:t>
            </w:r>
          </w:p>
        </w:tc>
        <w:tc>
          <w:tcPr>
            <w:tcW w:w="4961" w:type="dxa"/>
            <w:gridSpan w:val="7"/>
            <w:tcBorders>
              <w:top w:val="nil"/>
              <w:left w:val="nil"/>
              <w:bottom w:val="single" w:sz="4" w:space="0" w:color="auto"/>
              <w:right w:val="single" w:sz="4" w:space="0" w:color="auto"/>
            </w:tcBorders>
            <w:shd w:val="clear" w:color="auto" w:fill="auto"/>
            <w:vAlign w:val="center"/>
            <w:hideMark/>
          </w:tcPr>
          <w:p w14:paraId="3D871C46" w14:textId="77777777" w:rsidR="0076580A" w:rsidRPr="0076580A" w:rsidRDefault="0076580A" w:rsidP="0076580A">
            <w:pPr>
              <w:spacing w:after="0" w:line="240" w:lineRule="auto"/>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Плата за сбросы загрязняющих веществ в водные объекты (федеральные государственные органы, Банк России, органы управления государственными внебюджетными фондами Российской Федерации)</w:t>
            </w:r>
          </w:p>
        </w:tc>
        <w:tc>
          <w:tcPr>
            <w:tcW w:w="1816" w:type="dxa"/>
            <w:tcBorders>
              <w:top w:val="nil"/>
              <w:left w:val="nil"/>
              <w:bottom w:val="single" w:sz="4" w:space="0" w:color="auto"/>
              <w:right w:val="single" w:sz="4" w:space="0" w:color="auto"/>
            </w:tcBorders>
            <w:shd w:val="clear" w:color="auto" w:fill="auto"/>
            <w:vAlign w:val="center"/>
            <w:hideMark/>
          </w:tcPr>
          <w:p w14:paraId="0354775C" w14:textId="77777777" w:rsidR="0076580A" w:rsidRPr="0076580A" w:rsidRDefault="0076580A" w:rsidP="0076580A">
            <w:pPr>
              <w:spacing w:after="0" w:line="240" w:lineRule="auto"/>
              <w:jc w:val="right"/>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986 395,39</w:t>
            </w:r>
          </w:p>
        </w:tc>
      </w:tr>
      <w:tr w:rsidR="0076580A" w:rsidRPr="0076580A" w14:paraId="38071C93" w14:textId="77777777" w:rsidTr="00DB4EC8">
        <w:trPr>
          <w:trHeight w:val="1102"/>
        </w:trPr>
        <w:tc>
          <w:tcPr>
            <w:tcW w:w="567" w:type="dxa"/>
            <w:vMerge/>
            <w:tcBorders>
              <w:top w:val="nil"/>
              <w:left w:val="single" w:sz="4" w:space="0" w:color="auto"/>
              <w:bottom w:val="single" w:sz="4" w:space="0" w:color="auto"/>
              <w:right w:val="single" w:sz="4" w:space="0" w:color="auto"/>
            </w:tcBorders>
            <w:vAlign w:val="center"/>
            <w:hideMark/>
          </w:tcPr>
          <w:p w14:paraId="23D8CA70"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4EDAFAB6"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2" w:type="dxa"/>
            <w:gridSpan w:val="2"/>
            <w:tcBorders>
              <w:top w:val="nil"/>
              <w:left w:val="nil"/>
              <w:bottom w:val="single" w:sz="4" w:space="0" w:color="auto"/>
              <w:right w:val="single" w:sz="4" w:space="0" w:color="auto"/>
            </w:tcBorders>
            <w:shd w:val="clear" w:color="auto" w:fill="auto"/>
            <w:vAlign w:val="center"/>
            <w:hideMark/>
          </w:tcPr>
          <w:p w14:paraId="41D0F1A8" w14:textId="77777777" w:rsidR="0076580A" w:rsidRPr="0076580A" w:rsidRDefault="0076580A" w:rsidP="0076580A">
            <w:pPr>
              <w:spacing w:after="0" w:line="240" w:lineRule="auto"/>
              <w:jc w:val="center"/>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1 12 01 041 01 6000 120</w:t>
            </w:r>
          </w:p>
        </w:tc>
        <w:tc>
          <w:tcPr>
            <w:tcW w:w="4961" w:type="dxa"/>
            <w:gridSpan w:val="7"/>
            <w:tcBorders>
              <w:top w:val="nil"/>
              <w:left w:val="nil"/>
              <w:bottom w:val="single" w:sz="4" w:space="0" w:color="auto"/>
              <w:right w:val="single" w:sz="4" w:space="0" w:color="auto"/>
            </w:tcBorders>
            <w:shd w:val="clear" w:color="auto" w:fill="auto"/>
            <w:vAlign w:val="center"/>
            <w:hideMark/>
          </w:tcPr>
          <w:p w14:paraId="07D39632" w14:textId="77777777" w:rsidR="0076580A" w:rsidRPr="0076580A" w:rsidRDefault="0076580A" w:rsidP="0076580A">
            <w:pPr>
              <w:spacing w:after="0" w:line="240" w:lineRule="auto"/>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Плата за размещение отходов производства (федеральные государственные органы, Банк России, органы управления государственными внебюджетными фондами Российской Федерации)</w:t>
            </w:r>
          </w:p>
        </w:tc>
        <w:tc>
          <w:tcPr>
            <w:tcW w:w="1816" w:type="dxa"/>
            <w:tcBorders>
              <w:top w:val="nil"/>
              <w:left w:val="nil"/>
              <w:bottom w:val="single" w:sz="4" w:space="0" w:color="auto"/>
              <w:right w:val="single" w:sz="4" w:space="0" w:color="auto"/>
            </w:tcBorders>
            <w:shd w:val="clear" w:color="auto" w:fill="auto"/>
            <w:vAlign w:val="center"/>
            <w:hideMark/>
          </w:tcPr>
          <w:p w14:paraId="5B35BFAC" w14:textId="77777777" w:rsidR="0076580A" w:rsidRPr="0076580A" w:rsidRDefault="0076580A" w:rsidP="0076580A">
            <w:pPr>
              <w:spacing w:after="0" w:line="240" w:lineRule="auto"/>
              <w:jc w:val="right"/>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142 428,29</w:t>
            </w:r>
          </w:p>
        </w:tc>
      </w:tr>
      <w:tr w:rsidR="0076580A" w:rsidRPr="0076580A" w14:paraId="3BA5BF67" w14:textId="77777777" w:rsidTr="00DB4EC8">
        <w:trPr>
          <w:trHeight w:val="998"/>
        </w:trPr>
        <w:tc>
          <w:tcPr>
            <w:tcW w:w="567" w:type="dxa"/>
            <w:vMerge/>
            <w:tcBorders>
              <w:top w:val="nil"/>
              <w:left w:val="single" w:sz="4" w:space="0" w:color="auto"/>
              <w:bottom w:val="single" w:sz="4" w:space="0" w:color="auto"/>
              <w:right w:val="single" w:sz="4" w:space="0" w:color="auto"/>
            </w:tcBorders>
            <w:vAlign w:val="center"/>
            <w:hideMark/>
          </w:tcPr>
          <w:p w14:paraId="03E00D3F"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4568D532"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2" w:type="dxa"/>
            <w:gridSpan w:val="2"/>
            <w:tcBorders>
              <w:top w:val="nil"/>
              <w:left w:val="nil"/>
              <w:bottom w:val="single" w:sz="4" w:space="0" w:color="auto"/>
              <w:right w:val="single" w:sz="4" w:space="0" w:color="auto"/>
            </w:tcBorders>
            <w:shd w:val="clear" w:color="auto" w:fill="auto"/>
            <w:vAlign w:val="center"/>
            <w:hideMark/>
          </w:tcPr>
          <w:p w14:paraId="61C7B88D" w14:textId="77777777" w:rsidR="0076580A" w:rsidRPr="0076580A" w:rsidRDefault="0076580A" w:rsidP="0076580A">
            <w:pPr>
              <w:spacing w:after="0" w:line="240" w:lineRule="auto"/>
              <w:jc w:val="center"/>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1 12 01 042 01 6000 120</w:t>
            </w:r>
          </w:p>
        </w:tc>
        <w:tc>
          <w:tcPr>
            <w:tcW w:w="4961" w:type="dxa"/>
            <w:gridSpan w:val="7"/>
            <w:tcBorders>
              <w:top w:val="nil"/>
              <w:left w:val="nil"/>
              <w:bottom w:val="single" w:sz="4" w:space="0" w:color="auto"/>
              <w:right w:val="single" w:sz="4" w:space="0" w:color="auto"/>
            </w:tcBorders>
            <w:shd w:val="clear" w:color="auto" w:fill="auto"/>
            <w:vAlign w:val="center"/>
            <w:hideMark/>
          </w:tcPr>
          <w:p w14:paraId="45FFEDD0" w14:textId="77777777" w:rsidR="0076580A" w:rsidRPr="0076580A" w:rsidRDefault="0076580A" w:rsidP="0076580A">
            <w:pPr>
              <w:spacing w:after="0" w:line="240" w:lineRule="auto"/>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Плата за размещение твердых коммунальных отходов (федеральные государственные органы, Банк России, органы управления государственными внебюджетными фондами Российской Федерации)</w:t>
            </w:r>
          </w:p>
        </w:tc>
        <w:tc>
          <w:tcPr>
            <w:tcW w:w="1816" w:type="dxa"/>
            <w:tcBorders>
              <w:top w:val="nil"/>
              <w:left w:val="nil"/>
              <w:bottom w:val="single" w:sz="4" w:space="0" w:color="auto"/>
              <w:right w:val="single" w:sz="4" w:space="0" w:color="auto"/>
            </w:tcBorders>
            <w:shd w:val="clear" w:color="auto" w:fill="auto"/>
            <w:vAlign w:val="center"/>
            <w:hideMark/>
          </w:tcPr>
          <w:p w14:paraId="06531052" w14:textId="77777777" w:rsidR="0076580A" w:rsidRPr="0076580A" w:rsidRDefault="0076580A" w:rsidP="0076580A">
            <w:pPr>
              <w:spacing w:after="0" w:line="240" w:lineRule="auto"/>
              <w:jc w:val="right"/>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912,23</w:t>
            </w:r>
          </w:p>
        </w:tc>
      </w:tr>
      <w:tr w:rsidR="0076580A" w:rsidRPr="0076580A" w14:paraId="18207750" w14:textId="77777777" w:rsidTr="00DB4EC8">
        <w:trPr>
          <w:trHeight w:val="1489"/>
        </w:trPr>
        <w:tc>
          <w:tcPr>
            <w:tcW w:w="567" w:type="dxa"/>
            <w:vMerge/>
            <w:tcBorders>
              <w:top w:val="nil"/>
              <w:left w:val="single" w:sz="4" w:space="0" w:color="auto"/>
              <w:bottom w:val="single" w:sz="4" w:space="0" w:color="auto"/>
              <w:right w:val="single" w:sz="4" w:space="0" w:color="auto"/>
            </w:tcBorders>
            <w:vAlign w:val="center"/>
            <w:hideMark/>
          </w:tcPr>
          <w:p w14:paraId="60ACB34C"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5C67657E"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2" w:type="dxa"/>
            <w:gridSpan w:val="2"/>
            <w:tcBorders>
              <w:top w:val="nil"/>
              <w:left w:val="nil"/>
              <w:bottom w:val="single" w:sz="4" w:space="0" w:color="auto"/>
              <w:right w:val="single" w:sz="4" w:space="0" w:color="auto"/>
            </w:tcBorders>
            <w:shd w:val="clear" w:color="auto" w:fill="auto"/>
            <w:vAlign w:val="center"/>
            <w:hideMark/>
          </w:tcPr>
          <w:p w14:paraId="05AD686C" w14:textId="77777777" w:rsidR="0076580A" w:rsidRPr="0076580A" w:rsidRDefault="0076580A" w:rsidP="0076580A">
            <w:pPr>
              <w:spacing w:after="0" w:line="240" w:lineRule="auto"/>
              <w:jc w:val="center"/>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1 12 01 070 01 6000 120</w:t>
            </w:r>
          </w:p>
        </w:tc>
        <w:tc>
          <w:tcPr>
            <w:tcW w:w="4961" w:type="dxa"/>
            <w:gridSpan w:val="7"/>
            <w:tcBorders>
              <w:top w:val="nil"/>
              <w:left w:val="nil"/>
              <w:bottom w:val="single" w:sz="4" w:space="0" w:color="auto"/>
              <w:right w:val="single" w:sz="4" w:space="0" w:color="auto"/>
            </w:tcBorders>
            <w:shd w:val="clear" w:color="auto" w:fill="auto"/>
            <w:vAlign w:val="center"/>
            <w:hideMark/>
          </w:tcPr>
          <w:p w14:paraId="688B9BF2" w14:textId="77777777" w:rsidR="0076580A" w:rsidRPr="0076580A" w:rsidRDefault="0076580A" w:rsidP="0076580A">
            <w:pPr>
              <w:spacing w:after="0" w:line="240" w:lineRule="auto"/>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Плата за выбросы загрязняющих веществ, образующихся при сжигании на факельных установках и (или) рассеивании попутного нефтяного газа (федеральные государственные органы, Банк России, органы управления государственными внебюджетными фондами Российской Федерации)</w:t>
            </w:r>
          </w:p>
        </w:tc>
        <w:tc>
          <w:tcPr>
            <w:tcW w:w="1816" w:type="dxa"/>
            <w:tcBorders>
              <w:top w:val="nil"/>
              <w:left w:val="nil"/>
              <w:bottom w:val="single" w:sz="4" w:space="0" w:color="auto"/>
              <w:right w:val="single" w:sz="4" w:space="0" w:color="auto"/>
            </w:tcBorders>
            <w:shd w:val="clear" w:color="auto" w:fill="auto"/>
            <w:vAlign w:val="center"/>
            <w:hideMark/>
          </w:tcPr>
          <w:p w14:paraId="4EEA9344" w14:textId="77777777" w:rsidR="0076580A" w:rsidRPr="0076580A" w:rsidRDefault="0076580A" w:rsidP="0076580A">
            <w:pPr>
              <w:spacing w:after="0" w:line="240" w:lineRule="auto"/>
              <w:jc w:val="right"/>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552 804,07</w:t>
            </w:r>
          </w:p>
        </w:tc>
      </w:tr>
      <w:tr w:rsidR="0076580A" w:rsidRPr="0076580A" w14:paraId="29B3DAB7" w14:textId="77777777" w:rsidTr="00DB4EC8">
        <w:trPr>
          <w:trHeight w:val="1370"/>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308E0936"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886</w:t>
            </w:r>
          </w:p>
        </w:tc>
        <w:tc>
          <w:tcPr>
            <w:tcW w:w="993" w:type="dxa"/>
            <w:vMerge w:val="restart"/>
            <w:tcBorders>
              <w:top w:val="nil"/>
              <w:left w:val="single" w:sz="4" w:space="0" w:color="auto"/>
              <w:bottom w:val="single" w:sz="4" w:space="0" w:color="auto"/>
              <w:right w:val="single" w:sz="4" w:space="0" w:color="auto"/>
            </w:tcBorders>
            <w:shd w:val="clear" w:color="auto" w:fill="auto"/>
            <w:hideMark/>
          </w:tcPr>
          <w:p w14:paraId="54042B97"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Агентство по делам юстиции и мировых судей Пермского края</w:t>
            </w:r>
          </w:p>
        </w:tc>
        <w:tc>
          <w:tcPr>
            <w:tcW w:w="992" w:type="dxa"/>
            <w:gridSpan w:val="2"/>
            <w:tcBorders>
              <w:top w:val="nil"/>
              <w:left w:val="nil"/>
              <w:bottom w:val="single" w:sz="4" w:space="0" w:color="auto"/>
              <w:right w:val="single" w:sz="4" w:space="0" w:color="auto"/>
            </w:tcBorders>
            <w:shd w:val="clear" w:color="auto" w:fill="auto"/>
            <w:vAlign w:val="center"/>
            <w:hideMark/>
          </w:tcPr>
          <w:p w14:paraId="3F092AEE"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1 16 01 080 01 0000 140</w:t>
            </w:r>
          </w:p>
        </w:tc>
        <w:tc>
          <w:tcPr>
            <w:tcW w:w="4961" w:type="dxa"/>
            <w:gridSpan w:val="7"/>
            <w:tcBorders>
              <w:top w:val="nil"/>
              <w:left w:val="nil"/>
              <w:bottom w:val="single" w:sz="4" w:space="0" w:color="auto"/>
              <w:right w:val="single" w:sz="4" w:space="0" w:color="auto"/>
            </w:tcBorders>
            <w:shd w:val="clear" w:color="auto" w:fill="auto"/>
            <w:vAlign w:val="center"/>
            <w:hideMark/>
          </w:tcPr>
          <w:p w14:paraId="5DC0B597"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w:t>
            </w:r>
          </w:p>
        </w:tc>
        <w:tc>
          <w:tcPr>
            <w:tcW w:w="1816" w:type="dxa"/>
            <w:tcBorders>
              <w:top w:val="nil"/>
              <w:left w:val="nil"/>
              <w:bottom w:val="single" w:sz="4" w:space="0" w:color="auto"/>
              <w:right w:val="single" w:sz="4" w:space="0" w:color="auto"/>
            </w:tcBorders>
            <w:shd w:val="clear" w:color="auto" w:fill="auto"/>
            <w:vAlign w:val="center"/>
            <w:hideMark/>
          </w:tcPr>
          <w:p w14:paraId="4503467C" w14:textId="77777777" w:rsidR="0076580A" w:rsidRPr="0076580A" w:rsidRDefault="0076580A" w:rsidP="0076580A">
            <w:pPr>
              <w:spacing w:after="0" w:line="240" w:lineRule="auto"/>
              <w:jc w:val="right"/>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109 800,13</w:t>
            </w:r>
          </w:p>
        </w:tc>
      </w:tr>
      <w:tr w:rsidR="0076580A" w:rsidRPr="0076580A" w14:paraId="167705AE" w14:textId="77777777" w:rsidTr="00DB4EC8">
        <w:trPr>
          <w:trHeight w:val="2055"/>
        </w:trPr>
        <w:tc>
          <w:tcPr>
            <w:tcW w:w="567" w:type="dxa"/>
            <w:vMerge/>
            <w:tcBorders>
              <w:top w:val="nil"/>
              <w:left w:val="single" w:sz="4" w:space="0" w:color="auto"/>
              <w:bottom w:val="single" w:sz="4" w:space="0" w:color="auto"/>
              <w:right w:val="single" w:sz="4" w:space="0" w:color="auto"/>
            </w:tcBorders>
            <w:vAlign w:val="center"/>
            <w:hideMark/>
          </w:tcPr>
          <w:p w14:paraId="73DA65E2"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1C839347"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2" w:type="dxa"/>
            <w:gridSpan w:val="2"/>
            <w:tcBorders>
              <w:top w:val="nil"/>
              <w:left w:val="nil"/>
              <w:bottom w:val="single" w:sz="4" w:space="0" w:color="auto"/>
              <w:right w:val="single" w:sz="4" w:space="0" w:color="auto"/>
            </w:tcBorders>
            <w:shd w:val="clear" w:color="auto" w:fill="auto"/>
            <w:vAlign w:val="center"/>
            <w:hideMark/>
          </w:tcPr>
          <w:p w14:paraId="7EB5CE26" w14:textId="77777777" w:rsidR="0076580A" w:rsidRPr="0076580A" w:rsidRDefault="0076580A" w:rsidP="0076580A">
            <w:pPr>
              <w:spacing w:after="0" w:line="240" w:lineRule="auto"/>
              <w:jc w:val="center"/>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1 16 01 083 01 0028 140</w:t>
            </w:r>
          </w:p>
        </w:tc>
        <w:tc>
          <w:tcPr>
            <w:tcW w:w="4961" w:type="dxa"/>
            <w:gridSpan w:val="7"/>
            <w:tcBorders>
              <w:top w:val="nil"/>
              <w:left w:val="nil"/>
              <w:bottom w:val="single" w:sz="4" w:space="0" w:color="auto"/>
              <w:right w:val="single" w:sz="4" w:space="0" w:color="auto"/>
            </w:tcBorders>
            <w:shd w:val="clear" w:color="auto" w:fill="auto"/>
            <w:vAlign w:val="center"/>
            <w:hideMark/>
          </w:tcPr>
          <w:p w14:paraId="1FB29353" w14:textId="77777777" w:rsidR="0076580A" w:rsidRPr="0076580A" w:rsidRDefault="0076580A" w:rsidP="0076580A">
            <w:pPr>
              <w:spacing w:after="0" w:line="240" w:lineRule="auto"/>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 (штрафы за незаконную рубку, повреждение лесных насаждений или самовольное выкапывание в лесах деревьев, кустарников, лиан)</w:t>
            </w:r>
          </w:p>
        </w:tc>
        <w:tc>
          <w:tcPr>
            <w:tcW w:w="1816" w:type="dxa"/>
            <w:tcBorders>
              <w:top w:val="nil"/>
              <w:left w:val="nil"/>
              <w:bottom w:val="single" w:sz="4" w:space="0" w:color="auto"/>
              <w:right w:val="single" w:sz="4" w:space="0" w:color="auto"/>
            </w:tcBorders>
            <w:shd w:val="clear" w:color="auto" w:fill="auto"/>
            <w:vAlign w:val="center"/>
            <w:hideMark/>
          </w:tcPr>
          <w:p w14:paraId="20CA9306" w14:textId="77777777" w:rsidR="0076580A" w:rsidRPr="0076580A" w:rsidRDefault="0076580A" w:rsidP="0076580A">
            <w:pPr>
              <w:spacing w:after="0" w:line="240" w:lineRule="auto"/>
              <w:jc w:val="right"/>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40 000,00</w:t>
            </w:r>
          </w:p>
        </w:tc>
      </w:tr>
      <w:tr w:rsidR="0076580A" w:rsidRPr="0076580A" w14:paraId="69F74CE4" w14:textId="77777777" w:rsidTr="00DB4EC8">
        <w:trPr>
          <w:trHeight w:val="2115"/>
        </w:trPr>
        <w:tc>
          <w:tcPr>
            <w:tcW w:w="567" w:type="dxa"/>
            <w:vMerge/>
            <w:tcBorders>
              <w:top w:val="nil"/>
              <w:left w:val="single" w:sz="4" w:space="0" w:color="auto"/>
              <w:bottom w:val="single" w:sz="4" w:space="0" w:color="auto"/>
              <w:right w:val="single" w:sz="4" w:space="0" w:color="auto"/>
            </w:tcBorders>
            <w:vAlign w:val="center"/>
            <w:hideMark/>
          </w:tcPr>
          <w:p w14:paraId="6F219609"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7685CF74"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2" w:type="dxa"/>
            <w:gridSpan w:val="2"/>
            <w:tcBorders>
              <w:top w:val="nil"/>
              <w:left w:val="nil"/>
              <w:bottom w:val="single" w:sz="4" w:space="0" w:color="auto"/>
              <w:right w:val="single" w:sz="4" w:space="0" w:color="auto"/>
            </w:tcBorders>
            <w:shd w:val="clear" w:color="auto" w:fill="auto"/>
            <w:vAlign w:val="center"/>
            <w:hideMark/>
          </w:tcPr>
          <w:p w14:paraId="06747C78" w14:textId="77777777" w:rsidR="0076580A" w:rsidRPr="0076580A" w:rsidRDefault="0076580A" w:rsidP="0076580A">
            <w:pPr>
              <w:spacing w:after="0" w:line="240" w:lineRule="auto"/>
              <w:jc w:val="center"/>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1 16 01 083 01 0037 140</w:t>
            </w:r>
          </w:p>
        </w:tc>
        <w:tc>
          <w:tcPr>
            <w:tcW w:w="4961" w:type="dxa"/>
            <w:gridSpan w:val="7"/>
            <w:tcBorders>
              <w:top w:val="nil"/>
              <w:left w:val="nil"/>
              <w:bottom w:val="single" w:sz="4" w:space="0" w:color="auto"/>
              <w:right w:val="single" w:sz="4" w:space="0" w:color="auto"/>
            </w:tcBorders>
            <w:shd w:val="clear" w:color="auto" w:fill="auto"/>
            <w:vAlign w:val="center"/>
            <w:hideMark/>
          </w:tcPr>
          <w:p w14:paraId="3DD7CDA7" w14:textId="77777777" w:rsidR="0076580A" w:rsidRPr="0076580A" w:rsidRDefault="0076580A" w:rsidP="0076580A">
            <w:pPr>
              <w:spacing w:after="0" w:line="240" w:lineRule="auto"/>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 (штрафы за нарушение правил охоты, правил, регламентирующих рыболовство и другие виды пользования объектами животного мира)</w:t>
            </w:r>
          </w:p>
        </w:tc>
        <w:tc>
          <w:tcPr>
            <w:tcW w:w="1816" w:type="dxa"/>
            <w:tcBorders>
              <w:top w:val="nil"/>
              <w:left w:val="nil"/>
              <w:bottom w:val="single" w:sz="4" w:space="0" w:color="auto"/>
              <w:right w:val="single" w:sz="4" w:space="0" w:color="auto"/>
            </w:tcBorders>
            <w:shd w:val="clear" w:color="auto" w:fill="auto"/>
            <w:vAlign w:val="center"/>
            <w:hideMark/>
          </w:tcPr>
          <w:p w14:paraId="1AF95324" w14:textId="77777777" w:rsidR="0076580A" w:rsidRPr="0076580A" w:rsidRDefault="0076580A" w:rsidP="0076580A">
            <w:pPr>
              <w:spacing w:after="0" w:line="240" w:lineRule="auto"/>
              <w:jc w:val="right"/>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2 300,13</w:t>
            </w:r>
          </w:p>
        </w:tc>
      </w:tr>
      <w:tr w:rsidR="0076580A" w:rsidRPr="0076580A" w14:paraId="065C0C64" w14:textId="77777777" w:rsidTr="00DB4EC8">
        <w:trPr>
          <w:trHeight w:val="2115"/>
        </w:trPr>
        <w:tc>
          <w:tcPr>
            <w:tcW w:w="567" w:type="dxa"/>
            <w:vMerge/>
            <w:tcBorders>
              <w:top w:val="nil"/>
              <w:left w:val="single" w:sz="4" w:space="0" w:color="auto"/>
              <w:bottom w:val="single" w:sz="4" w:space="0" w:color="auto"/>
              <w:right w:val="single" w:sz="4" w:space="0" w:color="auto"/>
            </w:tcBorders>
            <w:vAlign w:val="center"/>
            <w:hideMark/>
          </w:tcPr>
          <w:p w14:paraId="4F4DA53D"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70C8E9E7"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2" w:type="dxa"/>
            <w:gridSpan w:val="2"/>
            <w:tcBorders>
              <w:top w:val="nil"/>
              <w:left w:val="nil"/>
              <w:bottom w:val="single" w:sz="4" w:space="0" w:color="auto"/>
              <w:right w:val="single" w:sz="4" w:space="0" w:color="auto"/>
            </w:tcBorders>
            <w:shd w:val="clear" w:color="auto" w:fill="auto"/>
            <w:vAlign w:val="center"/>
            <w:hideMark/>
          </w:tcPr>
          <w:p w14:paraId="66C22D77" w14:textId="77777777" w:rsidR="0076580A" w:rsidRPr="0076580A" w:rsidRDefault="0076580A" w:rsidP="0076580A">
            <w:pPr>
              <w:spacing w:after="0" w:line="240" w:lineRule="auto"/>
              <w:jc w:val="center"/>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1 16 01 083 01 0281 140</w:t>
            </w:r>
          </w:p>
        </w:tc>
        <w:tc>
          <w:tcPr>
            <w:tcW w:w="4961" w:type="dxa"/>
            <w:gridSpan w:val="7"/>
            <w:tcBorders>
              <w:top w:val="nil"/>
              <w:left w:val="nil"/>
              <w:bottom w:val="single" w:sz="4" w:space="0" w:color="auto"/>
              <w:right w:val="single" w:sz="4" w:space="0" w:color="auto"/>
            </w:tcBorders>
            <w:shd w:val="clear" w:color="auto" w:fill="auto"/>
            <w:vAlign w:val="center"/>
            <w:hideMark/>
          </w:tcPr>
          <w:p w14:paraId="42571375" w14:textId="77777777" w:rsidR="0076580A" w:rsidRPr="0076580A" w:rsidRDefault="0076580A" w:rsidP="0076580A">
            <w:pPr>
              <w:spacing w:after="0" w:line="240" w:lineRule="auto"/>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 (штрафы за нарушение требований лесного законодательства об учете древесины и сделок с ней)</w:t>
            </w:r>
          </w:p>
        </w:tc>
        <w:tc>
          <w:tcPr>
            <w:tcW w:w="1816" w:type="dxa"/>
            <w:tcBorders>
              <w:top w:val="nil"/>
              <w:left w:val="nil"/>
              <w:bottom w:val="single" w:sz="4" w:space="0" w:color="auto"/>
              <w:right w:val="single" w:sz="4" w:space="0" w:color="auto"/>
            </w:tcBorders>
            <w:shd w:val="clear" w:color="auto" w:fill="auto"/>
            <w:vAlign w:val="center"/>
            <w:hideMark/>
          </w:tcPr>
          <w:p w14:paraId="2192588E" w14:textId="77777777" w:rsidR="0076580A" w:rsidRPr="0076580A" w:rsidRDefault="0076580A" w:rsidP="0076580A">
            <w:pPr>
              <w:spacing w:after="0" w:line="240" w:lineRule="auto"/>
              <w:jc w:val="right"/>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67 500,00</w:t>
            </w:r>
          </w:p>
        </w:tc>
      </w:tr>
      <w:tr w:rsidR="0076580A" w:rsidRPr="0076580A" w14:paraId="658D4CF2" w14:textId="77777777" w:rsidTr="00DB4EC8">
        <w:trPr>
          <w:trHeight w:val="625"/>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145412C6"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048</w:t>
            </w:r>
          </w:p>
        </w:tc>
        <w:tc>
          <w:tcPr>
            <w:tcW w:w="993" w:type="dxa"/>
            <w:vMerge w:val="restart"/>
            <w:tcBorders>
              <w:top w:val="nil"/>
              <w:left w:val="single" w:sz="4" w:space="0" w:color="auto"/>
              <w:bottom w:val="single" w:sz="4" w:space="0" w:color="auto"/>
              <w:right w:val="single" w:sz="4" w:space="0" w:color="auto"/>
            </w:tcBorders>
            <w:shd w:val="clear" w:color="auto" w:fill="auto"/>
            <w:hideMark/>
          </w:tcPr>
          <w:p w14:paraId="7861037A"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Федеральная служба по надзору в сфере природопользования</w:t>
            </w:r>
          </w:p>
        </w:tc>
        <w:tc>
          <w:tcPr>
            <w:tcW w:w="992" w:type="dxa"/>
            <w:gridSpan w:val="2"/>
            <w:tcBorders>
              <w:top w:val="nil"/>
              <w:left w:val="nil"/>
              <w:bottom w:val="single" w:sz="4" w:space="0" w:color="auto"/>
              <w:right w:val="single" w:sz="4" w:space="0" w:color="auto"/>
            </w:tcBorders>
            <w:shd w:val="clear" w:color="auto" w:fill="auto"/>
            <w:vAlign w:val="center"/>
            <w:hideMark/>
          </w:tcPr>
          <w:p w14:paraId="3CCF5F73"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1 16 11 000 01 0000 140</w:t>
            </w:r>
          </w:p>
        </w:tc>
        <w:tc>
          <w:tcPr>
            <w:tcW w:w="4961" w:type="dxa"/>
            <w:gridSpan w:val="7"/>
            <w:tcBorders>
              <w:top w:val="nil"/>
              <w:left w:val="nil"/>
              <w:bottom w:val="single" w:sz="4" w:space="0" w:color="auto"/>
              <w:right w:val="single" w:sz="4" w:space="0" w:color="auto"/>
            </w:tcBorders>
            <w:shd w:val="clear" w:color="auto" w:fill="auto"/>
            <w:vAlign w:val="center"/>
            <w:hideMark/>
          </w:tcPr>
          <w:p w14:paraId="7A8D89A1"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Платежи, уплачиваемые в целях возмещения вреда</w:t>
            </w:r>
          </w:p>
        </w:tc>
        <w:tc>
          <w:tcPr>
            <w:tcW w:w="1816" w:type="dxa"/>
            <w:tcBorders>
              <w:top w:val="nil"/>
              <w:left w:val="nil"/>
              <w:bottom w:val="single" w:sz="4" w:space="0" w:color="auto"/>
              <w:right w:val="single" w:sz="4" w:space="0" w:color="auto"/>
            </w:tcBorders>
            <w:shd w:val="clear" w:color="auto" w:fill="auto"/>
            <w:vAlign w:val="center"/>
            <w:hideMark/>
          </w:tcPr>
          <w:p w14:paraId="22E5D0F0" w14:textId="77777777" w:rsidR="0076580A" w:rsidRPr="0076580A" w:rsidRDefault="0076580A" w:rsidP="0076580A">
            <w:pPr>
              <w:spacing w:after="0" w:line="240" w:lineRule="auto"/>
              <w:jc w:val="right"/>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354 104,00</w:t>
            </w:r>
          </w:p>
        </w:tc>
      </w:tr>
      <w:tr w:rsidR="0076580A" w:rsidRPr="0076580A" w14:paraId="1BAD58BD" w14:textId="77777777" w:rsidTr="00DB4EC8">
        <w:trPr>
          <w:trHeight w:val="1772"/>
        </w:trPr>
        <w:tc>
          <w:tcPr>
            <w:tcW w:w="567" w:type="dxa"/>
            <w:vMerge/>
            <w:tcBorders>
              <w:top w:val="nil"/>
              <w:left w:val="single" w:sz="4" w:space="0" w:color="auto"/>
              <w:bottom w:val="single" w:sz="4" w:space="0" w:color="auto"/>
              <w:right w:val="single" w:sz="4" w:space="0" w:color="auto"/>
            </w:tcBorders>
            <w:vAlign w:val="center"/>
            <w:hideMark/>
          </w:tcPr>
          <w:p w14:paraId="78CDBDDF"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07FA0BAD"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2" w:type="dxa"/>
            <w:gridSpan w:val="2"/>
            <w:tcBorders>
              <w:top w:val="nil"/>
              <w:left w:val="nil"/>
              <w:bottom w:val="single" w:sz="4" w:space="0" w:color="auto"/>
              <w:right w:val="single" w:sz="4" w:space="0" w:color="auto"/>
            </w:tcBorders>
            <w:shd w:val="clear" w:color="auto" w:fill="auto"/>
            <w:vAlign w:val="center"/>
            <w:hideMark/>
          </w:tcPr>
          <w:p w14:paraId="1E9EA279" w14:textId="77777777" w:rsidR="0076580A" w:rsidRPr="0076580A" w:rsidRDefault="0076580A" w:rsidP="0076580A">
            <w:pPr>
              <w:spacing w:after="0" w:line="240" w:lineRule="auto"/>
              <w:jc w:val="center"/>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1 16 11 050 01 0000 140</w:t>
            </w:r>
          </w:p>
        </w:tc>
        <w:tc>
          <w:tcPr>
            <w:tcW w:w="4961" w:type="dxa"/>
            <w:gridSpan w:val="7"/>
            <w:tcBorders>
              <w:top w:val="nil"/>
              <w:left w:val="nil"/>
              <w:bottom w:val="single" w:sz="4" w:space="0" w:color="auto"/>
              <w:right w:val="single" w:sz="4" w:space="0" w:color="auto"/>
            </w:tcBorders>
            <w:shd w:val="clear" w:color="auto" w:fill="auto"/>
            <w:vAlign w:val="center"/>
            <w:hideMark/>
          </w:tcPr>
          <w:p w14:paraId="46CBBF64" w14:textId="77777777" w:rsidR="0076580A" w:rsidRPr="0076580A" w:rsidRDefault="0076580A" w:rsidP="0076580A">
            <w:pPr>
              <w:spacing w:after="0" w:line="240" w:lineRule="auto"/>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Платежи по искам о возмещении вреда, причиненного окружающей среде, а также платежи, уплачиваемые при добровольном возмещении вреда, причиненного окружающей среде (за исключением вреда, причиненного окружающей среде на особо охраняемых природных территориях, а также вреда, причиненного водным объектам), подлежащие зачислению в бюджет муниципального образования</w:t>
            </w:r>
          </w:p>
        </w:tc>
        <w:tc>
          <w:tcPr>
            <w:tcW w:w="1816" w:type="dxa"/>
            <w:tcBorders>
              <w:top w:val="nil"/>
              <w:left w:val="nil"/>
              <w:bottom w:val="single" w:sz="4" w:space="0" w:color="auto"/>
              <w:right w:val="single" w:sz="4" w:space="0" w:color="auto"/>
            </w:tcBorders>
            <w:shd w:val="clear" w:color="auto" w:fill="auto"/>
            <w:vAlign w:val="center"/>
            <w:hideMark/>
          </w:tcPr>
          <w:p w14:paraId="117A4B74" w14:textId="77777777" w:rsidR="0076580A" w:rsidRPr="0076580A" w:rsidRDefault="0076580A" w:rsidP="0076580A">
            <w:pPr>
              <w:spacing w:after="0" w:line="240" w:lineRule="auto"/>
              <w:jc w:val="right"/>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354 104,00</w:t>
            </w:r>
          </w:p>
        </w:tc>
      </w:tr>
      <w:tr w:rsidR="0076580A" w:rsidRPr="0076580A" w14:paraId="72525E0F" w14:textId="77777777" w:rsidTr="00DB4EC8">
        <w:trPr>
          <w:trHeight w:val="625"/>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64321BF5"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816</w:t>
            </w:r>
          </w:p>
        </w:tc>
        <w:tc>
          <w:tcPr>
            <w:tcW w:w="993" w:type="dxa"/>
            <w:vMerge w:val="restart"/>
            <w:tcBorders>
              <w:top w:val="nil"/>
              <w:left w:val="single" w:sz="4" w:space="0" w:color="auto"/>
              <w:bottom w:val="single" w:sz="4" w:space="0" w:color="auto"/>
              <w:right w:val="single" w:sz="4" w:space="0" w:color="auto"/>
            </w:tcBorders>
            <w:shd w:val="clear" w:color="auto" w:fill="auto"/>
            <w:hideMark/>
          </w:tcPr>
          <w:p w14:paraId="716762EA"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Министерство природных ресурсов лесного хозяйства и экологии Пермского края</w:t>
            </w:r>
          </w:p>
        </w:tc>
        <w:tc>
          <w:tcPr>
            <w:tcW w:w="992" w:type="dxa"/>
            <w:gridSpan w:val="2"/>
            <w:tcBorders>
              <w:top w:val="nil"/>
              <w:left w:val="nil"/>
              <w:bottom w:val="single" w:sz="4" w:space="0" w:color="auto"/>
              <w:right w:val="single" w:sz="4" w:space="0" w:color="auto"/>
            </w:tcBorders>
            <w:shd w:val="clear" w:color="auto" w:fill="auto"/>
            <w:vAlign w:val="center"/>
            <w:hideMark/>
          </w:tcPr>
          <w:p w14:paraId="264A8DD7"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1 16 11 000 01 0000 140</w:t>
            </w:r>
          </w:p>
        </w:tc>
        <w:tc>
          <w:tcPr>
            <w:tcW w:w="4961" w:type="dxa"/>
            <w:gridSpan w:val="7"/>
            <w:tcBorders>
              <w:top w:val="nil"/>
              <w:left w:val="nil"/>
              <w:bottom w:val="single" w:sz="4" w:space="0" w:color="auto"/>
              <w:right w:val="single" w:sz="4" w:space="0" w:color="auto"/>
            </w:tcBorders>
            <w:shd w:val="clear" w:color="auto" w:fill="auto"/>
            <w:vAlign w:val="center"/>
            <w:hideMark/>
          </w:tcPr>
          <w:p w14:paraId="15303B10"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Платежи, уплачиваемые в целях возмещения вреда</w:t>
            </w:r>
          </w:p>
        </w:tc>
        <w:tc>
          <w:tcPr>
            <w:tcW w:w="1816" w:type="dxa"/>
            <w:tcBorders>
              <w:top w:val="nil"/>
              <w:left w:val="nil"/>
              <w:bottom w:val="single" w:sz="4" w:space="0" w:color="auto"/>
              <w:right w:val="single" w:sz="4" w:space="0" w:color="auto"/>
            </w:tcBorders>
            <w:shd w:val="clear" w:color="auto" w:fill="auto"/>
            <w:vAlign w:val="center"/>
            <w:hideMark/>
          </w:tcPr>
          <w:p w14:paraId="76569300" w14:textId="77777777" w:rsidR="0076580A" w:rsidRPr="0076580A" w:rsidRDefault="0076580A" w:rsidP="0076580A">
            <w:pPr>
              <w:spacing w:after="0" w:line="240" w:lineRule="auto"/>
              <w:jc w:val="right"/>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1 226 606,57</w:t>
            </w:r>
          </w:p>
        </w:tc>
      </w:tr>
      <w:tr w:rsidR="0076580A" w:rsidRPr="0076580A" w14:paraId="7EE0E3C0" w14:textId="77777777" w:rsidTr="00DB4EC8">
        <w:trPr>
          <w:trHeight w:val="1638"/>
        </w:trPr>
        <w:tc>
          <w:tcPr>
            <w:tcW w:w="567" w:type="dxa"/>
            <w:vMerge/>
            <w:tcBorders>
              <w:top w:val="nil"/>
              <w:left w:val="single" w:sz="4" w:space="0" w:color="auto"/>
              <w:bottom w:val="single" w:sz="4" w:space="0" w:color="auto"/>
              <w:right w:val="single" w:sz="4" w:space="0" w:color="auto"/>
            </w:tcBorders>
            <w:vAlign w:val="center"/>
            <w:hideMark/>
          </w:tcPr>
          <w:p w14:paraId="5CEF576A"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64F961FC"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p>
        </w:tc>
        <w:tc>
          <w:tcPr>
            <w:tcW w:w="992" w:type="dxa"/>
            <w:gridSpan w:val="2"/>
            <w:tcBorders>
              <w:top w:val="nil"/>
              <w:left w:val="nil"/>
              <w:bottom w:val="single" w:sz="4" w:space="0" w:color="auto"/>
              <w:right w:val="single" w:sz="4" w:space="0" w:color="auto"/>
            </w:tcBorders>
            <w:shd w:val="clear" w:color="auto" w:fill="auto"/>
            <w:vAlign w:val="center"/>
            <w:hideMark/>
          </w:tcPr>
          <w:p w14:paraId="4E30F0A4" w14:textId="77777777" w:rsidR="0076580A" w:rsidRPr="0076580A" w:rsidRDefault="0076580A" w:rsidP="0076580A">
            <w:pPr>
              <w:spacing w:after="0" w:line="240" w:lineRule="auto"/>
              <w:jc w:val="center"/>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1 16 11 050 01 0000 140</w:t>
            </w:r>
          </w:p>
        </w:tc>
        <w:tc>
          <w:tcPr>
            <w:tcW w:w="4961" w:type="dxa"/>
            <w:gridSpan w:val="7"/>
            <w:tcBorders>
              <w:top w:val="nil"/>
              <w:left w:val="nil"/>
              <w:bottom w:val="single" w:sz="4" w:space="0" w:color="auto"/>
              <w:right w:val="single" w:sz="4" w:space="0" w:color="auto"/>
            </w:tcBorders>
            <w:shd w:val="clear" w:color="auto" w:fill="auto"/>
            <w:vAlign w:val="center"/>
            <w:hideMark/>
          </w:tcPr>
          <w:p w14:paraId="468C933A" w14:textId="77777777" w:rsidR="0076580A" w:rsidRPr="0076580A" w:rsidRDefault="0076580A" w:rsidP="0076580A">
            <w:pPr>
              <w:spacing w:after="0" w:line="240" w:lineRule="auto"/>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Платежи по искам о возмещении вреда, причиненного окружающей среде, а также платежи, уплачиваемые при добровольном возмещении вреда, причиненного окружающей среде (за исключением вреда, причиненного окружающей среде на особо охраняемых природных территориях, а также вреда, причиненного водным объектам), подлежащие зачислению в бюджет муниципального образования</w:t>
            </w:r>
          </w:p>
        </w:tc>
        <w:tc>
          <w:tcPr>
            <w:tcW w:w="1816" w:type="dxa"/>
            <w:tcBorders>
              <w:top w:val="nil"/>
              <w:left w:val="nil"/>
              <w:bottom w:val="single" w:sz="4" w:space="0" w:color="auto"/>
              <w:right w:val="single" w:sz="4" w:space="0" w:color="auto"/>
            </w:tcBorders>
            <w:shd w:val="clear" w:color="auto" w:fill="auto"/>
            <w:vAlign w:val="center"/>
            <w:hideMark/>
          </w:tcPr>
          <w:p w14:paraId="19F8F522" w14:textId="77777777" w:rsidR="0076580A" w:rsidRPr="0076580A" w:rsidRDefault="0076580A" w:rsidP="0076580A">
            <w:pPr>
              <w:spacing w:after="0" w:line="240" w:lineRule="auto"/>
              <w:jc w:val="right"/>
              <w:rPr>
                <w:rFonts w:ascii="Times New Roman" w:eastAsia="Times New Roman" w:hAnsi="Times New Roman" w:cs="Times New Roman"/>
                <w:sz w:val="16"/>
                <w:szCs w:val="16"/>
                <w:lang w:eastAsia="ru-RU"/>
              </w:rPr>
            </w:pPr>
            <w:r w:rsidRPr="0076580A">
              <w:rPr>
                <w:rFonts w:ascii="Times New Roman" w:eastAsia="Times New Roman" w:hAnsi="Times New Roman" w:cs="Times New Roman"/>
                <w:sz w:val="16"/>
                <w:szCs w:val="16"/>
                <w:lang w:eastAsia="ru-RU"/>
              </w:rPr>
              <w:t>1 226 606,57</w:t>
            </w:r>
          </w:p>
        </w:tc>
      </w:tr>
      <w:tr w:rsidR="0076580A" w:rsidRPr="0076580A" w14:paraId="2F24F837" w14:textId="77777777" w:rsidTr="00DB4EC8">
        <w:trPr>
          <w:trHeight w:val="312"/>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148E4B1E"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Итого</w:t>
            </w:r>
          </w:p>
        </w:tc>
        <w:tc>
          <w:tcPr>
            <w:tcW w:w="993" w:type="dxa"/>
            <w:tcBorders>
              <w:top w:val="nil"/>
              <w:left w:val="nil"/>
              <w:bottom w:val="single" w:sz="4" w:space="0" w:color="auto"/>
              <w:right w:val="single" w:sz="4" w:space="0" w:color="auto"/>
            </w:tcBorders>
            <w:shd w:val="clear" w:color="auto" w:fill="auto"/>
            <w:noWrap/>
            <w:vAlign w:val="bottom"/>
            <w:hideMark/>
          </w:tcPr>
          <w:p w14:paraId="31E475DF"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 </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248AB9CA" w14:textId="77777777" w:rsidR="0076580A" w:rsidRPr="0076580A" w:rsidRDefault="0076580A" w:rsidP="0076580A">
            <w:pPr>
              <w:spacing w:after="0" w:line="240" w:lineRule="auto"/>
              <w:jc w:val="center"/>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 </w:t>
            </w:r>
          </w:p>
        </w:tc>
        <w:tc>
          <w:tcPr>
            <w:tcW w:w="4961" w:type="dxa"/>
            <w:gridSpan w:val="7"/>
            <w:tcBorders>
              <w:top w:val="nil"/>
              <w:left w:val="nil"/>
              <w:bottom w:val="single" w:sz="4" w:space="0" w:color="auto"/>
              <w:right w:val="single" w:sz="4" w:space="0" w:color="auto"/>
            </w:tcBorders>
            <w:shd w:val="clear" w:color="auto" w:fill="auto"/>
            <w:noWrap/>
            <w:vAlign w:val="bottom"/>
            <w:hideMark/>
          </w:tcPr>
          <w:p w14:paraId="790642AF" w14:textId="77777777" w:rsidR="0076580A" w:rsidRPr="0076580A" w:rsidRDefault="0076580A" w:rsidP="0076580A">
            <w:pPr>
              <w:spacing w:after="0" w:line="240" w:lineRule="auto"/>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 </w:t>
            </w:r>
          </w:p>
        </w:tc>
        <w:tc>
          <w:tcPr>
            <w:tcW w:w="1816" w:type="dxa"/>
            <w:tcBorders>
              <w:top w:val="nil"/>
              <w:left w:val="nil"/>
              <w:bottom w:val="single" w:sz="4" w:space="0" w:color="auto"/>
              <w:right w:val="single" w:sz="4" w:space="0" w:color="auto"/>
            </w:tcBorders>
            <w:shd w:val="clear" w:color="auto" w:fill="auto"/>
            <w:noWrap/>
            <w:vAlign w:val="bottom"/>
            <w:hideMark/>
          </w:tcPr>
          <w:p w14:paraId="00393EA5" w14:textId="77777777" w:rsidR="0076580A" w:rsidRPr="0076580A" w:rsidRDefault="0076580A" w:rsidP="0076580A">
            <w:pPr>
              <w:spacing w:after="0" w:line="240" w:lineRule="auto"/>
              <w:jc w:val="right"/>
              <w:rPr>
                <w:rFonts w:ascii="Times New Roman" w:eastAsia="Times New Roman" w:hAnsi="Times New Roman" w:cs="Times New Roman"/>
                <w:b/>
                <w:bCs/>
                <w:sz w:val="16"/>
                <w:szCs w:val="16"/>
                <w:lang w:eastAsia="ru-RU"/>
              </w:rPr>
            </w:pPr>
            <w:r w:rsidRPr="0076580A">
              <w:rPr>
                <w:rFonts w:ascii="Times New Roman" w:eastAsia="Times New Roman" w:hAnsi="Times New Roman" w:cs="Times New Roman"/>
                <w:b/>
                <w:bCs/>
                <w:sz w:val="16"/>
                <w:szCs w:val="16"/>
                <w:lang w:eastAsia="ru-RU"/>
              </w:rPr>
              <w:t>4 147 899,86</w:t>
            </w:r>
          </w:p>
        </w:tc>
      </w:tr>
    </w:tbl>
    <w:p w14:paraId="2658CA4A" w14:textId="77777777" w:rsidR="00113797" w:rsidRPr="0076580A" w:rsidRDefault="00113797" w:rsidP="00097BB8">
      <w:pPr>
        <w:tabs>
          <w:tab w:val="left" w:pos="709"/>
          <w:tab w:val="left" w:pos="1134"/>
        </w:tabs>
        <w:spacing w:after="0" w:line="240" w:lineRule="auto"/>
        <w:jc w:val="both"/>
        <w:rPr>
          <w:rFonts w:ascii="Times New Roman" w:hAnsi="Times New Roman" w:cs="Times New Roman"/>
          <w:sz w:val="16"/>
          <w:szCs w:val="16"/>
          <w:highlight w:val="yellow"/>
        </w:rPr>
      </w:pPr>
    </w:p>
    <w:p w14:paraId="0F4DB150" w14:textId="1B9AD409" w:rsidR="0076580A" w:rsidRPr="0076580A" w:rsidRDefault="0076580A" w:rsidP="0076580A">
      <w:pPr>
        <w:tabs>
          <w:tab w:val="left" w:pos="709"/>
          <w:tab w:val="left" w:pos="1134"/>
        </w:tabs>
        <w:spacing w:after="0" w:line="240" w:lineRule="auto"/>
        <w:jc w:val="center"/>
        <w:rPr>
          <w:rFonts w:ascii="Times New Roman" w:hAnsi="Times New Roman" w:cs="Times New Roman"/>
          <w:b/>
          <w:bCs/>
          <w:sz w:val="28"/>
          <w:szCs w:val="28"/>
        </w:rPr>
      </w:pPr>
      <w:r w:rsidRPr="0076580A">
        <w:rPr>
          <w:rFonts w:ascii="Times New Roman" w:hAnsi="Times New Roman" w:cs="Times New Roman"/>
          <w:b/>
          <w:bCs/>
          <w:sz w:val="28"/>
          <w:szCs w:val="28"/>
        </w:rPr>
        <w:lastRenderedPageBreak/>
        <w:t>Информация о расходах бюджета Чайковского городского округа,</w:t>
      </w:r>
    </w:p>
    <w:p w14:paraId="3297F572" w14:textId="1DC52966" w:rsidR="0076580A" w:rsidRPr="0076580A" w:rsidRDefault="0076580A" w:rsidP="0076580A">
      <w:pPr>
        <w:tabs>
          <w:tab w:val="left" w:pos="709"/>
          <w:tab w:val="left" w:pos="1134"/>
        </w:tabs>
        <w:spacing w:after="0" w:line="240" w:lineRule="auto"/>
        <w:jc w:val="center"/>
        <w:rPr>
          <w:rFonts w:ascii="Times New Roman" w:hAnsi="Times New Roman" w:cs="Times New Roman"/>
          <w:b/>
          <w:bCs/>
          <w:sz w:val="28"/>
          <w:szCs w:val="28"/>
        </w:rPr>
      </w:pPr>
      <w:r w:rsidRPr="0076580A">
        <w:rPr>
          <w:rFonts w:ascii="Times New Roman" w:hAnsi="Times New Roman" w:cs="Times New Roman"/>
          <w:b/>
          <w:bCs/>
          <w:sz w:val="28"/>
          <w:szCs w:val="28"/>
        </w:rPr>
        <w:t>связанных с организацией мероприятий по охране окружающей среды в границах муниципального образования,</w:t>
      </w:r>
    </w:p>
    <w:p w14:paraId="37553F77" w14:textId="24EACBDE" w:rsidR="00097BB8" w:rsidRDefault="0076580A" w:rsidP="0076580A">
      <w:pPr>
        <w:tabs>
          <w:tab w:val="left" w:pos="709"/>
          <w:tab w:val="left" w:pos="1134"/>
        </w:tabs>
        <w:spacing w:after="0" w:line="240" w:lineRule="auto"/>
        <w:jc w:val="center"/>
        <w:rPr>
          <w:rFonts w:ascii="Times New Roman" w:hAnsi="Times New Roman" w:cs="Times New Roman"/>
          <w:b/>
          <w:bCs/>
          <w:sz w:val="28"/>
          <w:szCs w:val="28"/>
        </w:rPr>
      </w:pPr>
      <w:r w:rsidRPr="0076580A">
        <w:rPr>
          <w:rFonts w:ascii="Times New Roman" w:hAnsi="Times New Roman" w:cs="Times New Roman"/>
          <w:b/>
          <w:bCs/>
          <w:sz w:val="28"/>
          <w:szCs w:val="28"/>
        </w:rPr>
        <w:t>за 2023 год</w:t>
      </w:r>
    </w:p>
    <w:p w14:paraId="5E9BDA0A" w14:textId="1C089C09" w:rsidR="0076580A" w:rsidRDefault="0076580A" w:rsidP="0076580A">
      <w:pPr>
        <w:tabs>
          <w:tab w:val="left" w:pos="709"/>
          <w:tab w:val="left" w:pos="1134"/>
        </w:tabs>
        <w:spacing w:after="0" w:line="240" w:lineRule="auto"/>
        <w:jc w:val="center"/>
        <w:rPr>
          <w:rFonts w:ascii="Times New Roman" w:hAnsi="Times New Roman" w:cs="Times New Roman"/>
          <w:b/>
          <w:bCs/>
          <w:sz w:val="28"/>
          <w:szCs w:val="28"/>
        </w:rPr>
      </w:pPr>
    </w:p>
    <w:tbl>
      <w:tblPr>
        <w:tblW w:w="9067" w:type="dxa"/>
        <w:tblInd w:w="113" w:type="dxa"/>
        <w:tblLook w:val="04A0" w:firstRow="1" w:lastRow="0" w:firstColumn="1" w:lastColumn="0" w:noHBand="0" w:noVBand="1"/>
      </w:tblPr>
      <w:tblGrid>
        <w:gridCol w:w="5040"/>
        <w:gridCol w:w="1893"/>
        <w:gridCol w:w="2134"/>
      </w:tblGrid>
      <w:tr w:rsidR="0076580A" w:rsidRPr="0076580A" w14:paraId="04107385" w14:textId="77777777" w:rsidTr="0076580A">
        <w:trPr>
          <w:trHeight w:val="660"/>
        </w:trPr>
        <w:tc>
          <w:tcPr>
            <w:tcW w:w="5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53157" w14:textId="77777777" w:rsidR="0076580A" w:rsidRPr="0076580A" w:rsidRDefault="0076580A" w:rsidP="0076580A">
            <w:pPr>
              <w:spacing w:after="0" w:line="240" w:lineRule="auto"/>
              <w:jc w:val="center"/>
              <w:rPr>
                <w:rFonts w:ascii="Times New Roman" w:eastAsia="Times New Roman" w:hAnsi="Times New Roman" w:cs="Times New Roman"/>
                <w:b/>
                <w:bCs/>
                <w:sz w:val="26"/>
                <w:szCs w:val="26"/>
                <w:lang w:eastAsia="ru-RU"/>
              </w:rPr>
            </w:pPr>
            <w:r w:rsidRPr="0076580A">
              <w:rPr>
                <w:rFonts w:ascii="Times New Roman" w:eastAsia="Times New Roman" w:hAnsi="Times New Roman" w:cs="Times New Roman"/>
                <w:b/>
                <w:bCs/>
                <w:sz w:val="26"/>
                <w:szCs w:val="26"/>
                <w:lang w:eastAsia="ru-RU"/>
              </w:rPr>
              <w:t>Наименование мероприятия</w:t>
            </w:r>
          </w:p>
        </w:tc>
        <w:tc>
          <w:tcPr>
            <w:tcW w:w="1893" w:type="dxa"/>
            <w:tcBorders>
              <w:top w:val="single" w:sz="4" w:space="0" w:color="auto"/>
              <w:left w:val="nil"/>
              <w:bottom w:val="single" w:sz="4" w:space="0" w:color="auto"/>
              <w:right w:val="single" w:sz="4" w:space="0" w:color="auto"/>
            </w:tcBorders>
            <w:shd w:val="clear" w:color="auto" w:fill="auto"/>
            <w:vAlign w:val="center"/>
            <w:hideMark/>
          </w:tcPr>
          <w:p w14:paraId="2EB2C43A" w14:textId="77777777" w:rsidR="0076580A" w:rsidRPr="0076580A" w:rsidRDefault="0076580A" w:rsidP="0076580A">
            <w:pPr>
              <w:spacing w:after="0" w:line="240" w:lineRule="auto"/>
              <w:jc w:val="center"/>
              <w:rPr>
                <w:rFonts w:ascii="Times New Roman" w:eastAsia="Times New Roman" w:hAnsi="Times New Roman" w:cs="Times New Roman"/>
                <w:b/>
                <w:bCs/>
                <w:sz w:val="26"/>
                <w:szCs w:val="26"/>
                <w:lang w:eastAsia="ru-RU"/>
              </w:rPr>
            </w:pPr>
            <w:r w:rsidRPr="0076580A">
              <w:rPr>
                <w:rFonts w:ascii="Times New Roman" w:eastAsia="Times New Roman" w:hAnsi="Times New Roman" w:cs="Times New Roman"/>
                <w:b/>
                <w:bCs/>
                <w:sz w:val="26"/>
                <w:szCs w:val="26"/>
                <w:lang w:eastAsia="ru-RU"/>
              </w:rPr>
              <w:t>Ассигнования 2023 год</w:t>
            </w:r>
          </w:p>
        </w:tc>
        <w:tc>
          <w:tcPr>
            <w:tcW w:w="2134" w:type="dxa"/>
            <w:tcBorders>
              <w:top w:val="single" w:sz="4" w:space="0" w:color="auto"/>
              <w:left w:val="nil"/>
              <w:bottom w:val="single" w:sz="4" w:space="0" w:color="auto"/>
              <w:right w:val="single" w:sz="4" w:space="0" w:color="auto"/>
            </w:tcBorders>
            <w:shd w:val="clear" w:color="auto" w:fill="auto"/>
            <w:vAlign w:val="center"/>
            <w:hideMark/>
          </w:tcPr>
          <w:p w14:paraId="1B1EB4F2" w14:textId="77777777" w:rsidR="0076580A" w:rsidRPr="0076580A" w:rsidRDefault="0076580A" w:rsidP="0076580A">
            <w:pPr>
              <w:spacing w:after="0" w:line="240" w:lineRule="auto"/>
              <w:jc w:val="center"/>
              <w:rPr>
                <w:rFonts w:ascii="Times New Roman" w:eastAsia="Times New Roman" w:hAnsi="Times New Roman" w:cs="Times New Roman"/>
                <w:b/>
                <w:bCs/>
                <w:sz w:val="26"/>
                <w:szCs w:val="26"/>
                <w:lang w:eastAsia="ru-RU"/>
              </w:rPr>
            </w:pPr>
            <w:r w:rsidRPr="0076580A">
              <w:rPr>
                <w:rFonts w:ascii="Times New Roman" w:eastAsia="Times New Roman" w:hAnsi="Times New Roman" w:cs="Times New Roman"/>
                <w:b/>
                <w:bCs/>
                <w:sz w:val="26"/>
                <w:szCs w:val="26"/>
                <w:lang w:eastAsia="ru-RU"/>
              </w:rPr>
              <w:t>Расход по счетам</w:t>
            </w:r>
          </w:p>
        </w:tc>
      </w:tr>
      <w:tr w:rsidR="0076580A" w:rsidRPr="0076580A" w14:paraId="5B430C4E" w14:textId="77777777" w:rsidTr="0076580A">
        <w:trPr>
          <w:trHeight w:val="2250"/>
        </w:trPr>
        <w:tc>
          <w:tcPr>
            <w:tcW w:w="50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C735C" w14:textId="77777777" w:rsidR="0076580A" w:rsidRPr="0076580A" w:rsidRDefault="0076580A" w:rsidP="0076580A">
            <w:pPr>
              <w:spacing w:after="0" w:line="240" w:lineRule="auto"/>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Обследование городских лесов и выявление работ, необходимых к проведению в городских лесах (работы по установлению границ, охране, защите, воспроизводству городских лесов)</w:t>
            </w:r>
          </w:p>
        </w:tc>
        <w:tc>
          <w:tcPr>
            <w:tcW w:w="1893" w:type="dxa"/>
            <w:tcBorders>
              <w:top w:val="single" w:sz="4" w:space="0" w:color="auto"/>
              <w:left w:val="nil"/>
              <w:bottom w:val="single" w:sz="4" w:space="0" w:color="auto"/>
              <w:right w:val="single" w:sz="4" w:space="0" w:color="auto"/>
            </w:tcBorders>
            <w:shd w:val="clear" w:color="auto" w:fill="auto"/>
            <w:vAlign w:val="center"/>
            <w:hideMark/>
          </w:tcPr>
          <w:p w14:paraId="7252532E"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500 000,00</w:t>
            </w:r>
          </w:p>
        </w:tc>
        <w:tc>
          <w:tcPr>
            <w:tcW w:w="2134" w:type="dxa"/>
            <w:tcBorders>
              <w:top w:val="single" w:sz="4" w:space="0" w:color="auto"/>
              <w:left w:val="nil"/>
              <w:bottom w:val="single" w:sz="4" w:space="0" w:color="auto"/>
              <w:right w:val="single" w:sz="4" w:space="0" w:color="auto"/>
            </w:tcBorders>
            <w:shd w:val="clear" w:color="auto" w:fill="auto"/>
            <w:vAlign w:val="center"/>
            <w:hideMark/>
          </w:tcPr>
          <w:p w14:paraId="5B4E05D8"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499 493,96</w:t>
            </w:r>
          </w:p>
        </w:tc>
      </w:tr>
      <w:tr w:rsidR="0076580A" w:rsidRPr="0076580A" w14:paraId="5D4F57F4" w14:textId="77777777" w:rsidTr="0076580A">
        <w:trPr>
          <w:trHeight w:val="375"/>
        </w:trPr>
        <w:tc>
          <w:tcPr>
            <w:tcW w:w="5040" w:type="dxa"/>
            <w:tcBorders>
              <w:top w:val="nil"/>
              <w:left w:val="single" w:sz="4" w:space="0" w:color="auto"/>
              <w:bottom w:val="single" w:sz="4" w:space="0" w:color="auto"/>
              <w:right w:val="single" w:sz="4" w:space="0" w:color="auto"/>
            </w:tcBorders>
            <w:shd w:val="clear" w:color="auto" w:fill="auto"/>
            <w:vAlign w:val="center"/>
            <w:hideMark/>
          </w:tcPr>
          <w:p w14:paraId="363BE833" w14:textId="77777777" w:rsidR="0076580A" w:rsidRPr="0076580A" w:rsidRDefault="0076580A" w:rsidP="0076580A">
            <w:pPr>
              <w:spacing w:after="0" w:line="240" w:lineRule="auto"/>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Уборка несанкционированных свалок</w:t>
            </w:r>
          </w:p>
        </w:tc>
        <w:tc>
          <w:tcPr>
            <w:tcW w:w="1893" w:type="dxa"/>
            <w:tcBorders>
              <w:top w:val="nil"/>
              <w:left w:val="nil"/>
              <w:bottom w:val="single" w:sz="4" w:space="0" w:color="auto"/>
              <w:right w:val="single" w:sz="4" w:space="0" w:color="auto"/>
            </w:tcBorders>
            <w:shd w:val="clear" w:color="auto" w:fill="auto"/>
            <w:vAlign w:val="center"/>
            <w:hideMark/>
          </w:tcPr>
          <w:p w14:paraId="3347BA87"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2 219 475,00</w:t>
            </w:r>
          </w:p>
        </w:tc>
        <w:tc>
          <w:tcPr>
            <w:tcW w:w="2134" w:type="dxa"/>
            <w:tcBorders>
              <w:top w:val="nil"/>
              <w:left w:val="nil"/>
              <w:bottom w:val="single" w:sz="4" w:space="0" w:color="auto"/>
              <w:right w:val="single" w:sz="4" w:space="0" w:color="auto"/>
            </w:tcBorders>
            <w:shd w:val="clear" w:color="auto" w:fill="auto"/>
            <w:vAlign w:val="center"/>
            <w:hideMark/>
          </w:tcPr>
          <w:p w14:paraId="61CBAA41"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2 219 475,00</w:t>
            </w:r>
          </w:p>
        </w:tc>
      </w:tr>
      <w:tr w:rsidR="0076580A" w:rsidRPr="0076580A" w14:paraId="7F092F04" w14:textId="77777777" w:rsidTr="0076580A">
        <w:trPr>
          <w:trHeight w:val="1125"/>
        </w:trPr>
        <w:tc>
          <w:tcPr>
            <w:tcW w:w="5040" w:type="dxa"/>
            <w:tcBorders>
              <w:top w:val="nil"/>
              <w:left w:val="single" w:sz="4" w:space="0" w:color="auto"/>
              <w:bottom w:val="single" w:sz="4" w:space="0" w:color="auto"/>
              <w:right w:val="single" w:sz="4" w:space="0" w:color="auto"/>
            </w:tcBorders>
            <w:shd w:val="clear" w:color="auto" w:fill="auto"/>
            <w:vAlign w:val="center"/>
            <w:hideMark/>
          </w:tcPr>
          <w:p w14:paraId="47EE0B66" w14:textId="77777777" w:rsidR="0076580A" w:rsidRPr="0076580A" w:rsidRDefault="0076580A" w:rsidP="0076580A">
            <w:pPr>
              <w:spacing w:after="0" w:line="240" w:lineRule="auto"/>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Разработка проектной документации для ликвидации несанкционированной свалки г. Чайковский, в том числе:</w:t>
            </w:r>
          </w:p>
        </w:tc>
        <w:tc>
          <w:tcPr>
            <w:tcW w:w="1893" w:type="dxa"/>
            <w:tcBorders>
              <w:top w:val="nil"/>
              <w:left w:val="nil"/>
              <w:bottom w:val="single" w:sz="4" w:space="0" w:color="auto"/>
              <w:right w:val="single" w:sz="4" w:space="0" w:color="auto"/>
            </w:tcBorders>
            <w:shd w:val="clear" w:color="auto" w:fill="auto"/>
            <w:vAlign w:val="center"/>
            <w:hideMark/>
          </w:tcPr>
          <w:p w14:paraId="12382724"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8 000 000,00</w:t>
            </w:r>
          </w:p>
        </w:tc>
        <w:tc>
          <w:tcPr>
            <w:tcW w:w="2134" w:type="dxa"/>
            <w:tcBorders>
              <w:top w:val="nil"/>
              <w:left w:val="nil"/>
              <w:bottom w:val="single" w:sz="4" w:space="0" w:color="auto"/>
              <w:right w:val="single" w:sz="4" w:space="0" w:color="auto"/>
            </w:tcBorders>
            <w:shd w:val="clear" w:color="auto" w:fill="auto"/>
            <w:vAlign w:val="center"/>
            <w:hideMark/>
          </w:tcPr>
          <w:p w14:paraId="0F4256D0"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0,00</w:t>
            </w:r>
          </w:p>
        </w:tc>
      </w:tr>
      <w:tr w:rsidR="0076580A" w:rsidRPr="0076580A" w14:paraId="2B0AC634" w14:textId="77777777" w:rsidTr="0076580A">
        <w:trPr>
          <w:trHeight w:val="375"/>
        </w:trPr>
        <w:tc>
          <w:tcPr>
            <w:tcW w:w="5040" w:type="dxa"/>
            <w:tcBorders>
              <w:top w:val="nil"/>
              <w:left w:val="single" w:sz="4" w:space="0" w:color="auto"/>
              <w:bottom w:val="single" w:sz="4" w:space="0" w:color="auto"/>
              <w:right w:val="single" w:sz="4" w:space="0" w:color="auto"/>
            </w:tcBorders>
            <w:shd w:val="clear" w:color="auto" w:fill="auto"/>
            <w:vAlign w:val="center"/>
            <w:hideMark/>
          </w:tcPr>
          <w:p w14:paraId="1E5DBB45" w14:textId="77777777" w:rsidR="0076580A" w:rsidRPr="0076580A" w:rsidRDefault="0076580A" w:rsidP="0076580A">
            <w:pPr>
              <w:spacing w:after="0" w:line="240" w:lineRule="auto"/>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средства местного бюджета</w:t>
            </w:r>
          </w:p>
        </w:tc>
        <w:tc>
          <w:tcPr>
            <w:tcW w:w="1893" w:type="dxa"/>
            <w:tcBorders>
              <w:top w:val="nil"/>
              <w:left w:val="nil"/>
              <w:bottom w:val="single" w:sz="4" w:space="0" w:color="auto"/>
              <w:right w:val="single" w:sz="4" w:space="0" w:color="auto"/>
            </w:tcBorders>
            <w:shd w:val="clear" w:color="auto" w:fill="auto"/>
            <w:vAlign w:val="center"/>
            <w:hideMark/>
          </w:tcPr>
          <w:p w14:paraId="0CE601A3"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2 000 000,00</w:t>
            </w:r>
          </w:p>
        </w:tc>
        <w:tc>
          <w:tcPr>
            <w:tcW w:w="2134" w:type="dxa"/>
            <w:tcBorders>
              <w:top w:val="nil"/>
              <w:left w:val="nil"/>
              <w:bottom w:val="single" w:sz="4" w:space="0" w:color="auto"/>
              <w:right w:val="single" w:sz="4" w:space="0" w:color="auto"/>
            </w:tcBorders>
            <w:shd w:val="clear" w:color="auto" w:fill="auto"/>
            <w:vAlign w:val="center"/>
            <w:hideMark/>
          </w:tcPr>
          <w:p w14:paraId="6ED98D33"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0,00</w:t>
            </w:r>
          </w:p>
        </w:tc>
      </w:tr>
      <w:tr w:rsidR="0076580A" w:rsidRPr="0076580A" w14:paraId="224DB7C8" w14:textId="77777777" w:rsidTr="0076580A">
        <w:trPr>
          <w:trHeight w:val="375"/>
        </w:trPr>
        <w:tc>
          <w:tcPr>
            <w:tcW w:w="5040" w:type="dxa"/>
            <w:tcBorders>
              <w:top w:val="nil"/>
              <w:left w:val="single" w:sz="4" w:space="0" w:color="auto"/>
              <w:bottom w:val="single" w:sz="4" w:space="0" w:color="auto"/>
              <w:right w:val="single" w:sz="4" w:space="0" w:color="auto"/>
            </w:tcBorders>
            <w:shd w:val="clear" w:color="auto" w:fill="auto"/>
            <w:vAlign w:val="center"/>
            <w:hideMark/>
          </w:tcPr>
          <w:p w14:paraId="5762894A" w14:textId="77777777" w:rsidR="0076580A" w:rsidRPr="0076580A" w:rsidRDefault="0076580A" w:rsidP="0076580A">
            <w:pPr>
              <w:spacing w:after="0" w:line="240" w:lineRule="auto"/>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средства краевого бюджета</w:t>
            </w:r>
          </w:p>
        </w:tc>
        <w:tc>
          <w:tcPr>
            <w:tcW w:w="1893" w:type="dxa"/>
            <w:tcBorders>
              <w:top w:val="nil"/>
              <w:left w:val="nil"/>
              <w:bottom w:val="single" w:sz="4" w:space="0" w:color="auto"/>
              <w:right w:val="single" w:sz="4" w:space="0" w:color="auto"/>
            </w:tcBorders>
            <w:shd w:val="clear" w:color="auto" w:fill="auto"/>
            <w:vAlign w:val="center"/>
            <w:hideMark/>
          </w:tcPr>
          <w:p w14:paraId="7A39B1E6"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6 000 000,00</w:t>
            </w:r>
          </w:p>
        </w:tc>
        <w:tc>
          <w:tcPr>
            <w:tcW w:w="2134" w:type="dxa"/>
            <w:tcBorders>
              <w:top w:val="nil"/>
              <w:left w:val="nil"/>
              <w:bottom w:val="single" w:sz="4" w:space="0" w:color="auto"/>
              <w:right w:val="single" w:sz="4" w:space="0" w:color="auto"/>
            </w:tcBorders>
            <w:shd w:val="clear" w:color="auto" w:fill="auto"/>
            <w:vAlign w:val="center"/>
            <w:hideMark/>
          </w:tcPr>
          <w:p w14:paraId="126AB27A"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0,00</w:t>
            </w:r>
          </w:p>
        </w:tc>
      </w:tr>
      <w:tr w:rsidR="0076580A" w:rsidRPr="0076580A" w14:paraId="55B7A6CD" w14:textId="77777777" w:rsidTr="0076580A">
        <w:trPr>
          <w:trHeight w:val="750"/>
        </w:trPr>
        <w:tc>
          <w:tcPr>
            <w:tcW w:w="5040" w:type="dxa"/>
            <w:tcBorders>
              <w:top w:val="nil"/>
              <w:left w:val="single" w:sz="4" w:space="0" w:color="auto"/>
              <w:bottom w:val="single" w:sz="4" w:space="0" w:color="auto"/>
              <w:right w:val="single" w:sz="4" w:space="0" w:color="auto"/>
            </w:tcBorders>
            <w:shd w:val="clear" w:color="auto" w:fill="auto"/>
            <w:vAlign w:val="center"/>
            <w:hideMark/>
          </w:tcPr>
          <w:p w14:paraId="1A9035BF" w14:textId="77777777" w:rsidR="0076580A" w:rsidRPr="0076580A" w:rsidRDefault="0076580A" w:rsidP="0076580A">
            <w:pPr>
              <w:spacing w:after="0" w:line="240" w:lineRule="auto"/>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Проведение мероприятий экологической направленности</w:t>
            </w:r>
          </w:p>
        </w:tc>
        <w:tc>
          <w:tcPr>
            <w:tcW w:w="1893" w:type="dxa"/>
            <w:tcBorders>
              <w:top w:val="nil"/>
              <w:left w:val="nil"/>
              <w:bottom w:val="single" w:sz="4" w:space="0" w:color="auto"/>
              <w:right w:val="single" w:sz="4" w:space="0" w:color="auto"/>
            </w:tcBorders>
            <w:shd w:val="clear" w:color="auto" w:fill="auto"/>
            <w:vAlign w:val="center"/>
            <w:hideMark/>
          </w:tcPr>
          <w:p w14:paraId="296A9BCE"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145 715,00</w:t>
            </w:r>
          </w:p>
        </w:tc>
        <w:tc>
          <w:tcPr>
            <w:tcW w:w="2134" w:type="dxa"/>
            <w:tcBorders>
              <w:top w:val="nil"/>
              <w:left w:val="nil"/>
              <w:bottom w:val="single" w:sz="4" w:space="0" w:color="auto"/>
              <w:right w:val="single" w:sz="4" w:space="0" w:color="auto"/>
            </w:tcBorders>
            <w:shd w:val="clear" w:color="auto" w:fill="auto"/>
            <w:vAlign w:val="center"/>
            <w:hideMark/>
          </w:tcPr>
          <w:p w14:paraId="79E8093F"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145 715,00</w:t>
            </w:r>
          </w:p>
        </w:tc>
      </w:tr>
      <w:tr w:rsidR="0076580A" w:rsidRPr="0076580A" w14:paraId="3713F4E8" w14:textId="77777777" w:rsidTr="0076580A">
        <w:trPr>
          <w:trHeight w:val="750"/>
        </w:trPr>
        <w:tc>
          <w:tcPr>
            <w:tcW w:w="5040" w:type="dxa"/>
            <w:tcBorders>
              <w:top w:val="nil"/>
              <w:left w:val="single" w:sz="4" w:space="0" w:color="auto"/>
              <w:bottom w:val="single" w:sz="4" w:space="0" w:color="auto"/>
              <w:right w:val="single" w:sz="4" w:space="0" w:color="auto"/>
            </w:tcBorders>
            <w:shd w:val="clear" w:color="auto" w:fill="auto"/>
            <w:vAlign w:val="center"/>
            <w:hideMark/>
          </w:tcPr>
          <w:p w14:paraId="0186FC7D" w14:textId="77777777" w:rsidR="0076580A" w:rsidRPr="0076580A" w:rsidRDefault="0076580A" w:rsidP="0076580A">
            <w:pPr>
              <w:spacing w:after="0" w:line="240" w:lineRule="auto"/>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Размещение информации о состоянии и об охране окружающей среды</w:t>
            </w:r>
          </w:p>
        </w:tc>
        <w:tc>
          <w:tcPr>
            <w:tcW w:w="1893" w:type="dxa"/>
            <w:tcBorders>
              <w:top w:val="nil"/>
              <w:left w:val="nil"/>
              <w:bottom w:val="single" w:sz="4" w:space="0" w:color="auto"/>
              <w:right w:val="single" w:sz="4" w:space="0" w:color="auto"/>
            </w:tcBorders>
            <w:shd w:val="clear" w:color="auto" w:fill="auto"/>
            <w:vAlign w:val="center"/>
            <w:hideMark/>
          </w:tcPr>
          <w:p w14:paraId="3290FE1C"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36 440,00</w:t>
            </w:r>
          </w:p>
        </w:tc>
        <w:tc>
          <w:tcPr>
            <w:tcW w:w="2134" w:type="dxa"/>
            <w:tcBorders>
              <w:top w:val="nil"/>
              <w:left w:val="nil"/>
              <w:bottom w:val="single" w:sz="4" w:space="0" w:color="auto"/>
              <w:right w:val="single" w:sz="4" w:space="0" w:color="auto"/>
            </w:tcBorders>
            <w:shd w:val="clear" w:color="auto" w:fill="auto"/>
            <w:vAlign w:val="center"/>
            <w:hideMark/>
          </w:tcPr>
          <w:p w14:paraId="7F714293" w14:textId="77777777" w:rsidR="0076580A" w:rsidRPr="0076580A" w:rsidRDefault="0076580A" w:rsidP="0076580A">
            <w:pPr>
              <w:spacing w:after="0" w:line="240" w:lineRule="auto"/>
              <w:jc w:val="right"/>
              <w:rPr>
                <w:rFonts w:ascii="Times New Roman" w:eastAsia="Times New Roman" w:hAnsi="Times New Roman" w:cs="Times New Roman"/>
                <w:sz w:val="28"/>
                <w:szCs w:val="28"/>
                <w:lang w:eastAsia="ru-RU"/>
              </w:rPr>
            </w:pPr>
            <w:r w:rsidRPr="0076580A">
              <w:rPr>
                <w:rFonts w:ascii="Times New Roman" w:eastAsia="Times New Roman" w:hAnsi="Times New Roman" w:cs="Times New Roman"/>
                <w:sz w:val="28"/>
                <w:szCs w:val="28"/>
                <w:lang w:eastAsia="ru-RU"/>
              </w:rPr>
              <w:t>36 440,00</w:t>
            </w:r>
          </w:p>
        </w:tc>
      </w:tr>
      <w:tr w:rsidR="0076580A" w:rsidRPr="0076580A" w14:paraId="0B568A4D" w14:textId="77777777" w:rsidTr="0076580A">
        <w:trPr>
          <w:trHeight w:val="375"/>
        </w:trPr>
        <w:tc>
          <w:tcPr>
            <w:tcW w:w="50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72EF1" w14:textId="77777777" w:rsidR="0076580A" w:rsidRPr="0076580A" w:rsidRDefault="0076580A" w:rsidP="0076580A">
            <w:pPr>
              <w:spacing w:after="0" w:line="240" w:lineRule="auto"/>
              <w:rPr>
                <w:rFonts w:ascii="Times New Roman" w:eastAsia="Times New Roman" w:hAnsi="Times New Roman" w:cs="Times New Roman"/>
                <w:b/>
                <w:bCs/>
                <w:sz w:val="28"/>
                <w:szCs w:val="28"/>
                <w:lang w:eastAsia="ru-RU"/>
              </w:rPr>
            </w:pPr>
            <w:r w:rsidRPr="0076580A">
              <w:rPr>
                <w:rFonts w:ascii="Times New Roman" w:eastAsia="Times New Roman" w:hAnsi="Times New Roman" w:cs="Times New Roman"/>
                <w:b/>
                <w:bCs/>
                <w:sz w:val="28"/>
                <w:szCs w:val="28"/>
                <w:lang w:eastAsia="ru-RU"/>
              </w:rPr>
              <w:t>ВСЕГО</w:t>
            </w:r>
          </w:p>
        </w:tc>
        <w:tc>
          <w:tcPr>
            <w:tcW w:w="1893" w:type="dxa"/>
            <w:tcBorders>
              <w:top w:val="single" w:sz="4" w:space="0" w:color="auto"/>
              <w:left w:val="nil"/>
              <w:bottom w:val="single" w:sz="4" w:space="0" w:color="auto"/>
              <w:right w:val="single" w:sz="4" w:space="0" w:color="auto"/>
            </w:tcBorders>
            <w:shd w:val="clear" w:color="auto" w:fill="auto"/>
            <w:noWrap/>
            <w:vAlign w:val="bottom"/>
            <w:hideMark/>
          </w:tcPr>
          <w:p w14:paraId="0FC0920B" w14:textId="77777777" w:rsidR="0076580A" w:rsidRPr="0076580A" w:rsidRDefault="0076580A" w:rsidP="0076580A">
            <w:pPr>
              <w:spacing w:after="0" w:line="240" w:lineRule="auto"/>
              <w:jc w:val="right"/>
              <w:rPr>
                <w:rFonts w:ascii="Times New Roman" w:eastAsia="Times New Roman" w:hAnsi="Times New Roman" w:cs="Times New Roman"/>
                <w:b/>
                <w:bCs/>
                <w:sz w:val="28"/>
                <w:szCs w:val="28"/>
                <w:lang w:eastAsia="ru-RU"/>
              </w:rPr>
            </w:pPr>
            <w:r w:rsidRPr="0076580A">
              <w:rPr>
                <w:rFonts w:ascii="Times New Roman" w:eastAsia="Times New Roman" w:hAnsi="Times New Roman" w:cs="Times New Roman"/>
                <w:b/>
                <w:bCs/>
                <w:sz w:val="28"/>
                <w:szCs w:val="28"/>
                <w:lang w:eastAsia="ru-RU"/>
              </w:rPr>
              <w:t>10 901 630,00</w:t>
            </w:r>
          </w:p>
        </w:tc>
        <w:tc>
          <w:tcPr>
            <w:tcW w:w="2134" w:type="dxa"/>
            <w:tcBorders>
              <w:top w:val="single" w:sz="4" w:space="0" w:color="auto"/>
              <w:left w:val="nil"/>
              <w:bottom w:val="single" w:sz="4" w:space="0" w:color="auto"/>
              <w:right w:val="single" w:sz="4" w:space="0" w:color="auto"/>
            </w:tcBorders>
            <w:shd w:val="clear" w:color="auto" w:fill="auto"/>
            <w:noWrap/>
            <w:vAlign w:val="bottom"/>
            <w:hideMark/>
          </w:tcPr>
          <w:p w14:paraId="69AF7634" w14:textId="77777777" w:rsidR="0076580A" w:rsidRPr="0076580A" w:rsidRDefault="0076580A" w:rsidP="0076580A">
            <w:pPr>
              <w:spacing w:after="0" w:line="240" w:lineRule="auto"/>
              <w:jc w:val="right"/>
              <w:rPr>
                <w:rFonts w:ascii="Times New Roman" w:eastAsia="Times New Roman" w:hAnsi="Times New Roman" w:cs="Times New Roman"/>
                <w:b/>
                <w:bCs/>
                <w:sz w:val="28"/>
                <w:szCs w:val="28"/>
                <w:lang w:eastAsia="ru-RU"/>
              </w:rPr>
            </w:pPr>
            <w:r w:rsidRPr="0076580A">
              <w:rPr>
                <w:rFonts w:ascii="Times New Roman" w:eastAsia="Times New Roman" w:hAnsi="Times New Roman" w:cs="Times New Roman"/>
                <w:b/>
                <w:bCs/>
                <w:sz w:val="28"/>
                <w:szCs w:val="28"/>
                <w:lang w:eastAsia="ru-RU"/>
              </w:rPr>
              <w:t>2 901 123,96</w:t>
            </w:r>
          </w:p>
        </w:tc>
      </w:tr>
    </w:tbl>
    <w:p w14:paraId="1156B60D" w14:textId="77777777" w:rsidR="0076580A" w:rsidRPr="0076580A" w:rsidRDefault="0076580A" w:rsidP="0076580A">
      <w:pPr>
        <w:tabs>
          <w:tab w:val="left" w:pos="709"/>
          <w:tab w:val="left" w:pos="1134"/>
        </w:tabs>
        <w:spacing w:after="0" w:line="240" w:lineRule="auto"/>
        <w:jc w:val="center"/>
        <w:rPr>
          <w:rFonts w:ascii="Times New Roman" w:hAnsi="Times New Roman" w:cs="Times New Roman"/>
          <w:b/>
          <w:bCs/>
          <w:sz w:val="28"/>
          <w:szCs w:val="28"/>
        </w:rPr>
      </w:pPr>
    </w:p>
    <w:p w14:paraId="5C70961D" w14:textId="77777777" w:rsidR="00744473" w:rsidRDefault="00AF2D2A" w:rsidP="00744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14:paraId="663BC73A" w14:textId="77777777" w:rsidR="00744473" w:rsidRDefault="00744473" w:rsidP="007444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442E3B52" w14:textId="26A60E0A" w:rsidR="00772AAD" w:rsidRPr="00810636" w:rsidRDefault="00772AAD" w:rsidP="00810636">
      <w:pPr>
        <w:spacing w:after="0" w:line="240" w:lineRule="auto"/>
        <w:rPr>
          <w:rFonts w:ascii="Times New Roman" w:hAnsi="Times New Roman" w:cs="Times New Roman"/>
          <w:sz w:val="24"/>
          <w:szCs w:val="24"/>
        </w:rPr>
        <w:sectPr w:rsidR="00772AAD" w:rsidRPr="00810636" w:rsidSect="00FC666B">
          <w:pgSz w:w="11906" w:h="16838"/>
          <w:pgMar w:top="1134" w:right="624" w:bottom="1134" w:left="1985" w:header="709" w:footer="227" w:gutter="0"/>
          <w:cols w:space="708"/>
          <w:titlePg/>
          <w:docGrid w:linePitch="360"/>
        </w:sectPr>
      </w:pPr>
    </w:p>
    <w:p w14:paraId="3CA6849E" w14:textId="77777777" w:rsidR="00744473" w:rsidRDefault="00A969CC" w:rsidP="00A969CC">
      <w:pPr>
        <w:ind w:firstLine="709"/>
        <w:jc w:val="center"/>
        <w:rPr>
          <w:rFonts w:ascii="Times New Roman" w:hAnsi="Times New Roman" w:cs="Times New Roman"/>
          <w:b/>
          <w:sz w:val="28"/>
          <w:szCs w:val="28"/>
        </w:rPr>
      </w:pPr>
      <w:r w:rsidRPr="00A969CC">
        <w:rPr>
          <w:rFonts w:ascii="Times New Roman" w:hAnsi="Times New Roman" w:cs="Times New Roman"/>
          <w:b/>
          <w:sz w:val="28"/>
          <w:szCs w:val="28"/>
        </w:rPr>
        <w:lastRenderedPageBreak/>
        <w:t>РАЗДЕЛ 6</w:t>
      </w:r>
      <w:r w:rsidR="00113797">
        <w:rPr>
          <w:rFonts w:ascii="Times New Roman" w:hAnsi="Times New Roman" w:cs="Times New Roman"/>
          <w:b/>
          <w:sz w:val="28"/>
          <w:szCs w:val="28"/>
        </w:rPr>
        <w:t>.</w:t>
      </w:r>
      <w:r>
        <w:rPr>
          <w:rFonts w:ascii="Times New Roman" w:hAnsi="Times New Roman" w:cs="Times New Roman"/>
          <w:b/>
          <w:sz w:val="28"/>
          <w:szCs w:val="28"/>
        </w:rPr>
        <w:t xml:space="preserve">   ОРГАНИЗАЦИЯ ЭКОЛОГИЧЕСКОГО ОБРАЗОВАНИЯ, ФОРМИРОВАНИЕ ЭКОЛОГИЧЕСКОЙ КУЛЬТУРЫ</w:t>
      </w:r>
    </w:p>
    <w:p w14:paraId="5B3A7458" w14:textId="746F05B2" w:rsidR="00B16E41" w:rsidRDefault="00B16E41" w:rsidP="00B16E41">
      <w:pPr>
        <w:keepNext/>
        <w:spacing w:after="0" w:line="300" w:lineRule="exact"/>
        <w:jc w:val="center"/>
        <w:outlineLvl w:val="0"/>
        <w:rPr>
          <w:rFonts w:ascii="Times New Roman" w:eastAsia="Times New Roman" w:hAnsi="Times New Roman" w:cs="Times New Roman"/>
          <w:b/>
          <w:sz w:val="28"/>
          <w:szCs w:val="28"/>
          <w:lang w:eastAsia="ar-SA"/>
        </w:rPr>
      </w:pPr>
      <w:r w:rsidRPr="00113797">
        <w:rPr>
          <w:rFonts w:ascii="Times New Roman" w:eastAsia="Times New Roman" w:hAnsi="Times New Roman" w:cs="Times New Roman"/>
          <w:b/>
          <w:sz w:val="28"/>
          <w:szCs w:val="28"/>
          <w:lang w:eastAsia="ru-RU"/>
        </w:rPr>
        <w:t>Итоги Акции «Дни защиты от экологической опасности на территории Чайковского городского округа</w:t>
      </w:r>
      <w:r w:rsidRPr="00113797">
        <w:rPr>
          <w:rFonts w:ascii="Times New Roman" w:eastAsia="Times New Roman" w:hAnsi="Times New Roman" w:cs="Times New Roman"/>
          <w:b/>
          <w:sz w:val="28"/>
          <w:szCs w:val="28"/>
          <w:lang w:eastAsia="ar-SA"/>
        </w:rPr>
        <w:t>»</w:t>
      </w:r>
      <w:r w:rsidR="00C53074">
        <w:rPr>
          <w:rFonts w:ascii="Times New Roman" w:eastAsia="Times New Roman" w:hAnsi="Times New Roman" w:cs="Times New Roman"/>
          <w:b/>
          <w:sz w:val="28"/>
          <w:szCs w:val="28"/>
          <w:lang w:eastAsia="ar-SA"/>
        </w:rPr>
        <w:t xml:space="preserve"> в 2023 году</w:t>
      </w:r>
    </w:p>
    <w:p w14:paraId="623A752C" w14:textId="77AE0E65" w:rsidR="00C53074" w:rsidRDefault="00C53074" w:rsidP="00B16E41">
      <w:pPr>
        <w:keepNext/>
        <w:spacing w:after="0" w:line="300" w:lineRule="exact"/>
        <w:jc w:val="center"/>
        <w:outlineLvl w:val="0"/>
        <w:rPr>
          <w:rFonts w:ascii="Times New Roman" w:eastAsia="Times New Roman" w:hAnsi="Times New Roman" w:cs="Times New Roman"/>
          <w:b/>
          <w:sz w:val="28"/>
          <w:szCs w:val="28"/>
          <w:lang w:eastAsia="ar-SA"/>
        </w:rPr>
      </w:pP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7"/>
        <w:gridCol w:w="4061"/>
        <w:gridCol w:w="1701"/>
        <w:gridCol w:w="2836"/>
      </w:tblGrid>
      <w:tr w:rsidR="00C53074" w:rsidRPr="00C53074" w14:paraId="78E6D18F" w14:textId="77777777" w:rsidTr="00364FF4">
        <w:trPr>
          <w:tblHeader/>
        </w:trPr>
        <w:tc>
          <w:tcPr>
            <w:tcW w:w="867" w:type="dxa"/>
            <w:tcBorders>
              <w:top w:val="single" w:sz="4" w:space="0" w:color="auto"/>
              <w:left w:val="single" w:sz="4" w:space="0" w:color="auto"/>
              <w:bottom w:val="single" w:sz="4" w:space="0" w:color="auto"/>
              <w:right w:val="single" w:sz="4" w:space="0" w:color="auto"/>
            </w:tcBorders>
            <w:hideMark/>
          </w:tcPr>
          <w:p w14:paraId="77B57D0B" w14:textId="77777777" w:rsidR="00C53074" w:rsidRPr="00C53074" w:rsidRDefault="00C53074">
            <w:pPr>
              <w:spacing w:before="100" w:beforeAutospacing="1"/>
              <w:jc w:val="center"/>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w:t>
            </w:r>
          </w:p>
        </w:tc>
        <w:tc>
          <w:tcPr>
            <w:tcW w:w="4061" w:type="dxa"/>
            <w:tcBorders>
              <w:top w:val="single" w:sz="4" w:space="0" w:color="auto"/>
              <w:left w:val="single" w:sz="4" w:space="0" w:color="auto"/>
              <w:bottom w:val="single" w:sz="4" w:space="0" w:color="auto"/>
              <w:right w:val="single" w:sz="4" w:space="0" w:color="auto"/>
            </w:tcBorders>
            <w:hideMark/>
          </w:tcPr>
          <w:p w14:paraId="088B065C" w14:textId="77777777" w:rsidR="00C53074" w:rsidRPr="00C53074" w:rsidRDefault="00C53074">
            <w:pPr>
              <w:spacing w:before="100" w:beforeAutospacing="1"/>
              <w:jc w:val="center"/>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Критерий</w:t>
            </w:r>
          </w:p>
        </w:tc>
        <w:tc>
          <w:tcPr>
            <w:tcW w:w="1701" w:type="dxa"/>
            <w:tcBorders>
              <w:top w:val="single" w:sz="4" w:space="0" w:color="auto"/>
              <w:left w:val="single" w:sz="4" w:space="0" w:color="auto"/>
              <w:bottom w:val="single" w:sz="4" w:space="0" w:color="auto"/>
              <w:right w:val="single" w:sz="4" w:space="0" w:color="auto"/>
            </w:tcBorders>
            <w:hideMark/>
          </w:tcPr>
          <w:p w14:paraId="587FB889" w14:textId="77777777" w:rsidR="00C53074" w:rsidRPr="00C53074" w:rsidRDefault="00C53074">
            <w:pPr>
              <w:spacing w:before="100" w:beforeAutospacing="1"/>
              <w:jc w:val="center"/>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Единица измерения</w:t>
            </w:r>
          </w:p>
        </w:tc>
        <w:tc>
          <w:tcPr>
            <w:tcW w:w="2836" w:type="dxa"/>
            <w:tcBorders>
              <w:top w:val="single" w:sz="4" w:space="0" w:color="auto"/>
              <w:left w:val="single" w:sz="4" w:space="0" w:color="auto"/>
              <w:bottom w:val="single" w:sz="4" w:space="0" w:color="auto"/>
              <w:right w:val="single" w:sz="4" w:space="0" w:color="auto"/>
            </w:tcBorders>
            <w:hideMark/>
          </w:tcPr>
          <w:p w14:paraId="36D733B1" w14:textId="77777777" w:rsidR="00C53074" w:rsidRPr="00C53074" w:rsidRDefault="00C53074">
            <w:pPr>
              <w:spacing w:before="100" w:beforeAutospacing="1"/>
              <w:jc w:val="center"/>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Результат</w:t>
            </w:r>
          </w:p>
        </w:tc>
      </w:tr>
      <w:tr w:rsidR="00C53074" w:rsidRPr="00C53074" w14:paraId="71CA5D03" w14:textId="77777777" w:rsidTr="00364FF4">
        <w:trPr>
          <w:tblHeader/>
        </w:trPr>
        <w:tc>
          <w:tcPr>
            <w:tcW w:w="867" w:type="dxa"/>
            <w:tcBorders>
              <w:top w:val="single" w:sz="4" w:space="0" w:color="auto"/>
              <w:left w:val="single" w:sz="4" w:space="0" w:color="auto"/>
              <w:bottom w:val="single" w:sz="4" w:space="0" w:color="auto"/>
              <w:right w:val="single" w:sz="4" w:space="0" w:color="auto"/>
            </w:tcBorders>
            <w:hideMark/>
          </w:tcPr>
          <w:p w14:paraId="546A7BC7" w14:textId="77777777" w:rsidR="00C53074" w:rsidRPr="00C53074" w:rsidRDefault="00C53074">
            <w:pPr>
              <w:spacing w:before="100" w:beforeAutospacing="1"/>
              <w:jc w:val="center"/>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1</w:t>
            </w:r>
          </w:p>
        </w:tc>
        <w:tc>
          <w:tcPr>
            <w:tcW w:w="4061" w:type="dxa"/>
            <w:tcBorders>
              <w:top w:val="single" w:sz="4" w:space="0" w:color="auto"/>
              <w:left w:val="single" w:sz="4" w:space="0" w:color="auto"/>
              <w:bottom w:val="single" w:sz="4" w:space="0" w:color="auto"/>
              <w:right w:val="single" w:sz="4" w:space="0" w:color="auto"/>
            </w:tcBorders>
            <w:hideMark/>
          </w:tcPr>
          <w:p w14:paraId="141B64A7" w14:textId="77777777" w:rsidR="00C53074" w:rsidRPr="00C53074" w:rsidRDefault="00C53074">
            <w:pPr>
              <w:spacing w:before="100" w:beforeAutospacing="1"/>
              <w:jc w:val="center"/>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2</w:t>
            </w:r>
          </w:p>
        </w:tc>
        <w:tc>
          <w:tcPr>
            <w:tcW w:w="1701" w:type="dxa"/>
            <w:tcBorders>
              <w:top w:val="single" w:sz="4" w:space="0" w:color="auto"/>
              <w:left w:val="single" w:sz="4" w:space="0" w:color="auto"/>
              <w:bottom w:val="single" w:sz="4" w:space="0" w:color="auto"/>
              <w:right w:val="single" w:sz="4" w:space="0" w:color="auto"/>
            </w:tcBorders>
            <w:hideMark/>
          </w:tcPr>
          <w:p w14:paraId="79F10899" w14:textId="77777777" w:rsidR="00C53074" w:rsidRPr="00C53074" w:rsidRDefault="00C53074">
            <w:pPr>
              <w:spacing w:before="100" w:beforeAutospacing="1"/>
              <w:jc w:val="center"/>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3</w:t>
            </w:r>
          </w:p>
        </w:tc>
        <w:tc>
          <w:tcPr>
            <w:tcW w:w="2836" w:type="dxa"/>
            <w:tcBorders>
              <w:top w:val="single" w:sz="4" w:space="0" w:color="auto"/>
              <w:left w:val="single" w:sz="4" w:space="0" w:color="auto"/>
              <w:bottom w:val="single" w:sz="4" w:space="0" w:color="auto"/>
              <w:right w:val="single" w:sz="4" w:space="0" w:color="auto"/>
            </w:tcBorders>
            <w:hideMark/>
          </w:tcPr>
          <w:p w14:paraId="2EE3BCAF" w14:textId="77777777" w:rsidR="00C53074" w:rsidRPr="00C53074" w:rsidRDefault="00C53074">
            <w:pPr>
              <w:spacing w:before="100" w:beforeAutospacing="1"/>
              <w:jc w:val="center"/>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4</w:t>
            </w:r>
          </w:p>
        </w:tc>
      </w:tr>
      <w:tr w:rsidR="00C53074" w:rsidRPr="00C53074" w14:paraId="0F737CC1" w14:textId="77777777" w:rsidTr="00364FF4">
        <w:trPr>
          <w:trHeight w:val="279"/>
        </w:trPr>
        <w:tc>
          <w:tcPr>
            <w:tcW w:w="9465" w:type="dxa"/>
            <w:gridSpan w:val="4"/>
            <w:tcBorders>
              <w:top w:val="single" w:sz="4" w:space="0" w:color="auto"/>
              <w:left w:val="single" w:sz="4" w:space="0" w:color="auto"/>
              <w:bottom w:val="single" w:sz="4" w:space="0" w:color="auto"/>
              <w:right w:val="single" w:sz="4" w:space="0" w:color="auto"/>
            </w:tcBorders>
            <w:hideMark/>
          </w:tcPr>
          <w:p w14:paraId="7B5F3B51"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1. Охват населения</w:t>
            </w:r>
          </w:p>
        </w:tc>
      </w:tr>
      <w:tr w:rsidR="00C53074" w:rsidRPr="00C53074" w14:paraId="077376BF" w14:textId="77777777" w:rsidTr="00364FF4">
        <w:trPr>
          <w:trHeight w:val="318"/>
        </w:trPr>
        <w:tc>
          <w:tcPr>
            <w:tcW w:w="867" w:type="dxa"/>
            <w:tcBorders>
              <w:top w:val="single" w:sz="4" w:space="0" w:color="auto"/>
              <w:left w:val="single" w:sz="4" w:space="0" w:color="auto"/>
              <w:bottom w:val="single" w:sz="4" w:space="0" w:color="auto"/>
              <w:right w:val="single" w:sz="4" w:space="0" w:color="auto"/>
            </w:tcBorders>
            <w:hideMark/>
          </w:tcPr>
          <w:p w14:paraId="5C85A1FF"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1.1</w:t>
            </w:r>
          </w:p>
        </w:tc>
        <w:tc>
          <w:tcPr>
            <w:tcW w:w="4061" w:type="dxa"/>
            <w:tcBorders>
              <w:top w:val="single" w:sz="4" w:space="0" w:color="auto"/>
              <w:left w:val="single" w:sz="4" w:space="0" w:color="auto"/>
              <w:bottom w:val="single" w:sz="4" w:space="0" w:color="auto"/>
              <w:right w:val="single" w:sz="4" w:space="0" w:color="auto"/>
            </w:tcBorders>
            <w:hideMark/>
          </w:tcPr>
          <w:p w14:paraId="0DA4A216"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участников Акции</w:t>
            </w:r>
          </w:p>
        </w:tc>
        <w:tc>
          <w:tcPr>
            <w:tcW w:w="1701" w:type="dxa"/>
            <w:tcBorders>
              <w:top w:val="single" w:sz="4" w:space="0" w:color="auto"/>
              <w:left w:val="single" w:sz="4" w:space="0" w:color="auto"/>
              <w:bottom w:val="single" w:sz="4" w:space="0" w:color="auto"/>
              <w:right w:val="single" w:sz="4" w:space="0" w:color="auto"/>
            </w:tcBorders>
            <w:hideMark/>
          </w:tcPr>
          <w:p w14:paraId="7FEACF6D"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чел.</w:t>
            </w:r>
          </w:p>
        </w:tc>
        <w:tc>
          <w:tcPr>
            <w:tcW w:w="2836" w:type="dxa"/>
            <w:tcBorders>
              <w:top w:val="single" w:sz="4" w:space="0" w:color="auto"/>
              <w:left w:val="single" w:sz="4" w:space="0" w:color="auto"/>
              <w:bottom w:val="single" w:sz="4" w:space="0" w:color="auto"/>
              <w:right w:val="single" w:sz="4" w:space="0" w:color="auto"/>
            </w:tcBorders>
            <w:hideMark/>
          </w:tcPr>
          <w:p w14:paraId="6E247398"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25656</w:t>
            </w:r>
          </w:p>
        </w:tc>
      </w:tr>
      <w:tr w:rsidR="00C53074" w:rsidRPr="00C53074" w14:paraId="5E4933B4"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739F3FD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1.2</w:t>
            </w:r>
          </w:p>
        </w:tc>
        <w:tc>
          <w:tcPr>
            <w:tcW w:w="4061" w:type="dxa"/>
            <w:tcBorders>
              <w:top w:val="single" w:sz="4" w:space="0" w:color="auto"/>
              <w:left w:val="single" w:sz="4" w:space="0" w:color="auto"/>
              <w:bottom w:val="single" w:sz="4" w:space="0" w:color="auto"/>
              <w:right w:val="single" w:sz="4" w:space="0" w:color="auto"/>
            </w:tcBorders>
            <w:hideMark/>
          </w:tcPr>
          <w:p w14:paraId="3F614618" w14:textId="77777777" w:rsidR="00C53074" w:rsidRPr="00C53074" w:rsidRDefault="00C53074">
            <w:pPr>
              <w:spacing w:before="100" w:beforeAutospacing="1"/>
              <w:ind w:right="-108"/>
              <w:rPr>
                <w:rFonts w:ascii="Times New Roman" w:hAnsi="Times New Roman" w:cs="Times New Roman"/>
                <w:color w:val="000000"/>
                <w:sz w:val="28"/>
                <w:szCs w:val="28"/>
              </w:rPr>
            </w:pPr>
            <w:r w:rsidRPr="00C53074">
              <w:rPr>
                <w:rFonts w:ascii="Times New Roman" w:hAnsi="Times New Roman" w:cs="Times New Roman"/>
                <w:color w:val="000000"/>
                <w:sz w:val="28"/>
                <w:szCs w:val="28"/>
              </w:rPr>
              <w:t>В процентном соотношении к количеству проживающего на территории муниципального образования населения</w:t>
            </w:r>
          </w:p>
        </w:tc>
        <w:tc>
          <w:tcPr>
            <w:tcW w:w="1701" w:type="dxa"/>
            <w:tcBorders>
              <w:top w:val="single" w:sz="4" w:space="0" w:color="auto"/>
              <w:left w:val="single" w:sz="4" w:space="0" w:color="auto"/>
              <w:bottom w:val="single" w:sz="4" w:space="0" w:color="auto"/>
              <w:right w:val="single" w:sz="4" w:space="0" w:color="auto"/>
            </w:tcBorders>
            <w:hideMark/>
          </w:tcPr>
          <w:p w14:paraId="11CACDAE"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w:t>
            </w:r>
          </w:p>
        </w:tc>
        <w:tc>
          <w:tcPr>
            <w:tcW w:w="2836" w:type="dxa"/>
            <w:tcBorders>
              <w:top w:val="single" w:sz="4" w:space="0" w:color="auto"/>
              <w:left w:val="single" w:sz="4" w:space="0" w:color="auto"/>
              <w:bottom w:val="single" w:sz="4" w:space="0" w:color="auto"/>
              <w:right w:val="single" w:sz="4" w:space="0" w:color="auto"/>
            </w:tcBorders>
            <w:hideMark/>
          </w:tcPr>
          <w:p w14:paraId="2C414036"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24,7</w:t>
            </w:r>
          </w:p>
        </w:tc>
      </w:tr>
      <w:tr w:rsidR="00C53074" w:rsidRPr="00C53074" w14:paraId="025B2B76"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3951634C"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2. Участие в Акции юридических лиц</w:t>
            </w:r>
          </w:p>
        </w:tc>
      </w:tr>
      <w:tr w:rsidR="00C53074" w:rsidRPr="00C53074" w14:paraId="2DFB9722"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7E9F00F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2.1</w:t>
            </w:r>
          </w:p>
        </w:tc>
        <w:tc>
          <w:tcPr>
            <w:tcW w:w="4061" w:type="dxa"/>
            <w:tcBorders>
              <w:top w:val="single" w:sz="4" w:space="0" w:color="auto"/>
              <w:left w:val="single" w:sz="4" w:space="0" w:color="auto"/>
              <w:bottom w:val="single" w:sz="4" w:space="0" w:color="auto"/>
              <w:right w:val="single" w:sz="4" w:space="0" w:color="auto"/>
            </w:tcBorders>
            <w:hideMark/>
          </w:tcPr>
          <w:p w14:paraId="34F4FF4A"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юридических лиц, принявших участие в Акции</w:t>
            </w:r>
          </w:p>
        </w:tc>
        <w:tc>
          <w:tcPr>
            <w:tcW w:w="1701" w:type="dxa"/>
            <w:tcBorders>
              <w:top w:val="single" w:sz="4" w:space="0" w:color="auto"/>
              <w:left w:val="single" w:sz="4" w:space="0" w:color="auto"/>
              <w:bottom w:val="single" w:sz="4" w:space="0" w:color="auto"/>
              <w:right w:val="single" w:sz="4" w:space="0" w:color="auto"/>
            </w:tcBorders>
          </w:tcPr>
          <w:p w14:paraId="35F29885" w14:textId="77777777" w:rsidR="00C53074" w:rsidRPr="00C53074" w:rsidRDefault="00C53074">
            <w:pPr>
              <w:spacing w:before="100" w:beforeAutospacing="1"/>
              <w:jc w:val="center"/>
              <w:rPr>
                <w:rFonts w:ascii="Times New Roman" w:hAnsi="Times New Roman" w:cs="Times New Roman"/>
                <w:color w:val="000000"/>
                <w:sz w:val="28"/>
                <w:szCs w:val="28"/>
              </w:rPr>
            </w:pPr>
          </w:p>
        </w:tc>
        <w:tc>
          <w:tcPr>
            <w:tcW w:w="2836" w:type="dxa"/>
            <w:tcBorders>
              <w:top w:val="single" w:sz="4" w:space="0" w:color="auto"/>
              <w:left w:val="single" w:sz="4" w:space="0" w:color="auto"/>
              <w:bottom w:val="single" w:sz="4" w:space="0" w:color="auto"/>
              <w:right w:val="single" w:sz="4" w:space="0" w:color="auto"/>
            </w:tcBorders>
            <w:hideMark/>
          </w:tcPr>
          <w:p w14:paraId="36D1E99A"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83</w:t>
            </w:r>
          </w:p>
        </w:tc>
      </w:tr>
      <w:tr w:rsidR="00C53074" w:rsidRPr="00C53074" w14:paraId="63D79DBC"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27E1B331"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2.2</w:t>
            </w:r>
          </w:p>
        </w:tc>
        <w:tc>
          <w:tcPr>
            <w:tcW w:w="4061" w:type="dxa"/>
            <w:tcBorders>
              <w:top w:val="single" w:sz="4" w:space="0" w:color="auto"/>
              <w:left w:val="single" w:sz="4" w:space="0" w:color="auto"/>
              <w:bottom w:val="single" w:sz="4" w:space="0" w:color="auto"/>
              <w:right w:val="single" w:sz="4" w:space="0" w:color="auto"/>
            </w:tcBorders>
            <w:hideMark/>
          </w:tcPr>
          <w:p w14:paraId="18A42F5A"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участников –предприятий (промышленных, сельскохозяйственных и др.)</w:t>
            </w:r>
          </w:p>
        </w:tc>
        <w:tc>
          <w:tcPr>
            <w:tcW w:w="1701" w:type="dxa"/>
            <w:tcBorders>
              <w:top w:val="single" w:sz="4" w:space="0" w:color="auto"/>
              <w:left w:val="single" w:sz="4" w:space="0" w:color="auto"/>
              <w:bottom w:val="single" w:sz="4" w:space="0" w:color="auto"/>
              <w:right w:val="single" w:sz="4" w:space="0" w:color="auto"/>
            </w:tcBorders>
            <w:hideMark/>
          </w:tcPr>
          <w:p w14:paraId="6DB94D49"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78D6CF32"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10</w:t>
            </w:r>
          </w:p>
        </w:tc>
      </w:tr>
      <w:tr w:rsidR="00C53074" w:rsidRPr="00C53074" w14:paraId="0C288F10"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61CB16C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2.2.1</w:t>
            </w:r>
          </w:p>
        </w:tc>
        <w:tc>
          <w:tcPr>
            <w:tcW w:w="4061" w:type="dxa"/>
            <w:tcBorders>
              <w:top w:val="single" w:sz="4" w:space="0" w:color="auto"/>
              <w:left w:val="single" w:sz="4" w:space="0" w:color="auto"/>
              <w:bottom w:val="single" w:sz="4" w:space="0" w:color="auto"/>
              <w:right w:val="single" w:sz="4" w:space="0" w:color="auto"/>
            </w:tcBorders>
            <w:hideMark/>
          </w:tcPr>
          <w:p w14:paraId="4735B632"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В процентном соотношении к количеству предприятий в муниципальном образовании</w:t>
            </w:r>
          </w:p>
        </w:tc>
        <w:tc>
          <w:tcPr>
            <w:tcW w:w="1701" w:type="dxa"/>
            <w:tcBorders>
              <w:top w:val="single" w:sz="4" w:space="0" w:color="auto"/>
              <w:left w:val="single" w:sz="4" w:space="0" w:color="auto"/>
              <w:bottom w:val="single" w:sz="4" w:space="0" w:color="auto"/>
              <w:right w:val="single" w:sz="4" w:space="0" w:color="auto"/>
            </w:tcBorders>
            <w:hideMark/>
          </w:tcPr>
          <w:p w14:paraId="729B773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w:t>
            </w:r>
          </w:p>
        </w:tc>
        <w:tc>
          <w:tcPr>
            <w:tcW w:w="2836" w:type="dxa"/>
            <w:tcBorders>
              <w:top w:val="single" w:sz="4" w:space="0" w:color="auto"/>
              <w:left w:val="single" w:sz="4" w:space="0" w:color="auto"/>
              <w:bottom w:val="single" w:sz="4" w:space="0" w:color="auto"/>
              <w:right w:val="single" w:sz="4" w:space="0" w:color="auto"/>
            </w:tcBorders>
            <w:hideMark/>
          </w:tcPr>
          <w:p w14:paraId="5138D3F7"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4,3</w:t>
            </w:r>
          </w:p>
        </w:tc>
      </w:tr>
      <w:tr w:rsidR="00C53074" w:rsidRPr="00C53074" w14:paraId="25627F13"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0B05149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2.3</w:t>
            </w:r>
          </w:p>
        </w:tc>
        <w:tc>
          <w:tcPr>
            <w:tcW w:w="4061" w:type="dxa"/>
            <w:tcBorders>
              <w:top w:val="single" w:sz="4" w:space="0" w:color="auto"/>
              <w:left w:val="single" w:sz="4" w:space="0" w:color="auto"/>
              <w:bottom w:val="single" w:sz="4" w:space="0" w:color="auto"/>
              <w:right w:val="single" w:sz="4" w:space="0" w:color="auto"/>
            </w:tcBorders>
            <w:hideMark/>
          </w:tcPr>
          <w:p w14:paraId="5CF45633"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участников – образовательных учреждений</w:t>
            </w:r>
          </w:p>
        </w:tc>
        <w:tc>
          <w:tcPr>
            <w:tcW w:w="1701" w:type="dxa"/>
            <w:tcBorders>
              <w:top w:val="single" w:sz="4" w:space="0" w:color="auto"/>
              <w:left w:val="single" w:sz="4" w:space="0" w:color="auto"/>
              <w:bottom w:val="single" w:sz="4" w:space="0" w:color="auto"/>
              <w:right w:val="single" w:sz="4" w:space="0" w:color="auto"/>
            </w:tcBorders>
            <w:hideMark/>
          </w:tcPr>
          <w:p w14:paraId="249BBED7"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05F50F8E"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25</w:t>
            </w:r>
          </w:p>
        </w:tc>
      </w:tr>
      <w:tr w:rsidR="00C53074" w:rsidRPr="00C53074" w14:paraId="53DCED94"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4EB1B020"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2.3.1</w:t>
            </w:r>
          </w:p>
        </w:tc>
        <w:tc>
          <w:tcPr>
            <w:tcW w:w="4061" w:type="dxa"/>
            <w:tcBorders>
              <w:top w:val="single" w:sz="4" w:space="0" w:color="auto"/>
              <w:left w:val="single" w:sz="4" w:space="0" w:color="auto"/>
              <w:bottom w:val="single" w:sz="4" w:space="0" w:color="auto"/>
              <w:right w:val="single" w:sz="4" w:space="0" w:color="auto"/>
            </w:tcBorders>
            <w:hideMark/>
          </w:tcPr>
          <w:p w14:paraId="11BEAC9F"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В процентном соотношении к количеству образовательных учреждений в муниципальном образовании</w:t>
            </w:r>
          </w:p>
        </w:tc>
        <w:tc>
          <w:tcPr>
            <w:tcW w:w="1701" w:type="dxa"/>
            <w:tcBorders>
              <w:top w:val="single" w:sz="4" w:space="0" w:color="auto"/>
              <w:left w:val="single" w:sz="4" w:space="0" w:color="auto"/>
              <w:bottom w:val="single" w:sz="4" w:space="0" w:color="auto"/>
              <w:right w:val="single" w:sz="4" w:space="0" w:color="auto"/>
            </w:tcBorders>
            <w:hideMark/>
          </w:tcPr>
          <w:p w14:paraId="5AF0FFF0"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w:t>
            </w:r>
          </w:p>
        </w:tc>
        <w:tc>
          <w:tcPr>
            <w:tcW w:w="2836" w:type="dxa"/>
            <w:tcBorders>
              <w:top w:val="single" w:sz="4" w:space="0" w:color="auto"/>
              <w:left w:val="single" w:sz="4" w:space="0" w:color="auto"/>
              <w:bottom w:val="single" w:sz="4" w:space="0" w:color="auto"/>
              <w:right w:val="single" w:sz="4" w:space="0" w:color="auto"/>
            </w:tcBorders>
            <w:hideMark/>
          </w:tcPr>
          <w:p w14:paraId="6A979285"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80</w:t>
            </w:r>
          </w:p>
        </w:tc>
      </w:tr>
      <w:tr w:rsidR="00C53074" w:rsidRPr="00C53074" w14:paraId="2C894B89"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5D932ADE"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2.4</w:t>
            </w:r>
          </w:p>
        </w:tc>
        <w:tc>
          <w:tcPr>
            <w:tcW w:w="4061" w:type="dxa"/>
            <w:tcBorders>
              <w:top w:val="single" w:sz="4" w:space="0" w:color="auto"/>
              <w:left w:val="single" w:sz="4" w:space="0" w:color="auto"/>
              <w:bottom w:val="single" w:sz="4" w:space="0" w:color="auto"/>
              <w:right w:val="single" w:sz="4" w:space="0" w:color="auto"/>
            </w:tcBorders>
            <w:hideMark/>
          </w:tcPr>
          <w:p w14:paraId="71E07A43"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Количество участников – учреждений культуры (библиотеки, музеи, дворцы и </w:t>
            </w:r>
            <w:r w:rsidRPr="00C53074">
              <w:rPr>
                <w:rFonts w:ascii="Times New Roman" w:hAnsi="Times New Roman" w:cs="Times New Roman"/>
                <w:color w:val="000000"/>
                <w:sz w:val="28"/>
                <w:szCs w:val="28"/>
              </w:rPr>
              <w:lastRenderedPageBreak/>
              <w:t>дома культуры)</w:t>
            </w:r>
          </w:p>
        </w:tc>
        <w:tc>
          <w:tcPr>
            <w:tcW w:w="1701" w:type="dxa"/>
            <w:tcBorders>
              <w:top w:val="single" w:sz="4" w:space="0" w:color="auto"/>
              <w:left w:val="single" w:sz="4" w:space="0" w:color="auto"/>
              <w:bottom w:val="single" w:sz="4" w:space="0" w:color="auto"/>
              <w:right w:val="single" w:sz="4" w:space="0" w:color="auto"/>
            </w:tcBorders>
            <w:hideMark/>
          </w:tcPr>
          <w:p w14:paraId="4BBF4098"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lastRenderedPageBreak/>
              <w:t>шт.</w:t>
            </w:r>
          </w:p>
        </w:tc>
        <w:tc>
          <w:tcPr>
            <w:tcW w:w="2836" w:type="dxa"/>
            <w:tcBorders>
              <w:top w:val="single" w:sz="4" w:space="0" w:color="auto"/>
              <w:left w:val="single" w:sz="4" w:space="0" w:color="auto"/>
              <w:bottom w:val="single" w:sz="4" w:space="0" w:color="auto"/>
              <w:right w:val="single" w:sz="4" w:space="0" w:color="auto"/>
            </w:tcBorders>
            <w:hideMark/>
          </w:tcPr>
          <w:p w14:paraId="031DE28F"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22</w:t>
            </w:r>
          </w:p>
        </w:tc>
      </w:tr>
      <w:tr w:rsidR="00C53074" w:rsidRPr="00C53074" w14:paraId="3388640D"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2A239A7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2.4.1</w:t>
            </w:r>
          </w:p>
        </w:tc>
        <w:tc>
          <w:tcPr>
            <w:tcW w:w="4061" w:type="dxa"/>
            <w:tcBorders>
              <w:top w:val="single" w:sz="4" w:space="0" w:color="auto"/>
              <w:left w:val="single" w:sz="4" w:space="0" w:color="auto"/>
              <w:bottom w:val="single" w:sz="4" w:space="0" w:color="auto"/>
              <w:right w:val="single" w:sz="4" w:space="0" w:color="auto"/>
            </w:tcBorders>
            <w:hideMark/>
          </w:tcPr>
          <w:p w14:paraId="32E9B3F4"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В процентном соотношении к количеству учреждений культуры в муниципальном образовании</w:t>
            </w:r>
          </w:p>
        </w:tc>
        <w:tc>
          <w:tcPr>
            <w:tcW w:w="1701" w:type="dxa"/>
            <w:tcBorders>
              <w:top w:val="single" w:sz="4" w:space="0" w:color="auto"/>
              <w:left w:val="single" w:sz="4" w:space="0" w:color="auto"/>
              <w:bottom w:val="single" w:sz="4" w:space="0" w:color="auto"/>
              <w:right w:val="single" w:sz="4" w:space="0" w:color="auto"/>
            </w:tcBorders>
            <w:hideMark/>
          </w:tcPr>
          <w:p w14:paraId="4AA9609F"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w:t>
            </w:r>
          </w:p>
        </w:tc>
        <w:tc>
          <w:tcPr>
            <w:tcW w:w="2836" w:type="dxa"/>
            <w:tcBorders>
              <w:top w:val="single" w:sz="4" w:space="0" w:color="auto"/>
              <w:left w:val="single" w:sz="4" w:space="0" w:color="auto"/>
              <w:bottom w:val="single" w:sz="4" w:space="0" w:color="auto"/>
              <w:right w:val="single" w:sz="4" w:space="0" w:color="auto"/>
            </w:tcBorders>
            <w:hideMark/>
          </w:tcPr>
          <w:p w14:paraId="5EEC8A7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51</w:t>
            </w:r>
          </w:p>
        </w:tc>
      </w:tr>
      <w:tr w:rsidR="00C53074" w:rsidRPr="00C53074" w14:paraId="3B9475CC"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12730D62"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2.5</w:t>
            </w:r>
          </w:p>
        </w:tc>
        <w:tc>
          <w:tcPr>
            <w:tcW w:w="4061" w:type="dxa"/>
            <w:tcBorders>
              <w:top w:val="single" w:sz="4" w:space="0" w:color="auto"/>
              <w:left w:val="single" w:sz="4" w:space="0" w:color="auto"/>
              <w:bottom w:val="single" w:sz="4" w:space="0" w:color="auto"/>
              <w:right w:val="single" w:sz="4" w:space="0" w:color="auto"/>
            </w:tcBorders>
            <w:hideMark/>
          </w:tcPr>
          <w:p w14:paraId="62D5271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Количество участников – общественных организаций, в том числе </w:t>
            </w:r>
            <w:proofErr w:type="spellStart"/>
            <w:r w:rsidRPr="00C53074">
              <w:rPr>
                <w:rFonts w:ascii="Times New Roman" w:hAnsi="Times New Roman" w:cs="Times New Roman"/>
                <w:color w:val="000000"/>
                <w:sz w:val="28"/>
                <w:szCs w:val="28"/>
              </w:rPr>
              <w:t>ТОСы</w:t>
            </w:r>
            <w:proofErr w:type="spellEnd"/>
          </w:p>
        </w:tc>
        <w:tc>
          <w:tcPr>
            <w:tcW w:w="1701" w:type="dxa"/>
            <w:tcBorders>
              <w:top w:val="single" w:sz="4" w:space="0" w:color="auto"/>
              <w:left w:val="single" w:sz="4" w:space="0" w:color="auto"/>
              <w:bottom w:val="single" w:sz="4" w:space="0" w:color="auto"/>
              <w:right w:val="single" w:sz="4" w:space="0" w:color="auto"/>
            </w:tcBorders>
            <w:hideMark/>
          </w:tcPr>
          <w:p w14:paraId="264989EE"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6E3D2A80"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11</w:t>
            </w:r>
          </w:p>
        </w:tc>
      </w:tr>
      <w:tr w:rsidR="00C53074" w:rsidRPr="00C53074" w14:paraId="1998EEA4"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4977F258"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3. Рейды и проверки в рамках осуществления муниципального контроля</w:t>
            </w:r>
          </w:p>
        </w:tc>
      </w:tr>
      <w:tr w:rsidR="00C53074" w:rsidRPr="00C53074" w14:paraId="2523A719"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1B07C6C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3.1</w:t>
            </w:r>
          </w:p>
        </w:tc>
        <w:tc>
          <w:tcPr>
            <w:tcW w:w="4061" w:type="dxa"/>
            <w:tcBorders>
              <w:top w:val="single" w:sz="4" w:space="0" w:color="auto"/>
              <w:left w:val="single" w:sz="4" w:space="0" w:color="auto"/>
              <w:bottom w:val="single" w:sz="4" w:space="0" w:color="auto"/>
              <w:right w:val="single" w:sz="4" w:space="0" w:color="auto"/>
            </w:tcBorders>
            <w:hideMark/>
          </w:tcPr>
          <w:p w14:paraId="146242F3"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Количество рейдов, проверок, проведенных в период Акции в рамках осуществления муниципального контроля </w:t>
            </w:r>
          </w:p>
        </w:tc>
        <w:tc>
          <w:tcPr>
            <w:tcW w:w="1701" w:type="dxa"/>
            <w:tcBorders>
              <w:top w:val="single" w:sz="4" w:space="0" w:color="auto"/>
              <w:left w:val="single" w:sz="4" w:space="0" w:color="auto"/>
              <w:bottom w:val="single" w:sz="4" w:space="0" w:color="auto"/>
              <w:right w:val="single" w:sz="4" w:space="0" w:color="auto"/>
            </w:tcBorders>
            <w:hideMark/>
          </w:tcPr>
          <w:p w14:paraId="18AF18A8"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1051973D"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103</w:t>
            </w:r>
          </w:p>
        </w:tc>
      </w:tr>
      <w:tr w:rsidR="00C53074" w:rsidRPr="00C53074" w14:paraId="36E38A0F"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63CE3CCD"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3.2</w:t>
            </w:r>
          </w:p>
        </w:tc>
        <w:tc>
          <w:tcPr>
            <w:tcW w:w="4061" w:type="dxa"/>
            <w:tcBorders>
              <w:top w:val="single" w:sz="4" w:space="0" w:color="auto"/>
              <w:left w:val="single" w:sz="4" w:space="0" w:color="auto"/>
              <w:bottom w:val="single" w:sz="4" w:space="0" w:color="auto"/>
              <w:right w:val="single" w:sz="4" w:space="0" w:color="auto"/>
            </w:tcBorders>
            <w:hideMark/>
          </w:tcPr>
          <w:p w14:paraId="79FF72B0"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выявленных нарушений в результате рейдов, проверок</w:t>
            </w:r>
          </w:p>
        </w:tc>
        <w:tc>
          <w:tcPr>
            <w:tcW w:w="1701" w:type="dxa"/>
            <w:tcBorders>
              <w:top w:val="single" w:sz="4" w:space="0" w:color="auto"/>
              <w:left w:val="single" w:sz="4" w:space="0" w:color="auto"/>
              <w:bottom w:val="single" w:sz="4" w:space="0" w:color="auto"/>
              <w:right w:val="single" w:sz="4" w:space="0" w:color="auto"/>
            </w:tcBorders>
            <w:hideMark/>
          </w:tcPr>
          <w:p w14:paraId="57DFD18E"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40772C19"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составлено 65 протоколов об административном правонарушении по ч. 1 ст. 6.6.1 (складирование на территории общего пользования) Закона Пермского края от 06.04.2023 № 460-ПК "Об административных правонарушениях в Пермском крае".</w:t>
            </w:r>
          </w:p>
        </w:tc>
      </w:tr>
      <w:tr w:rsidR="00C53074" w:rsidRPr="00C53074" w14:paraId="28E77CF9"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5234262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3.3</w:t>
            </w:r>
          </w:p>
        </w:tc>
        <w:tc>
          <w:tcPr>
            <w:tcW w:w="4061" w:type="dxa"/>
            <w:tcBorders>
              <w:top w:val="single" w:sz="4" w:space="0" w:color="auto"/>
              <w:left w:val="single" w:sz="4" w:space="0" w:color="auto"/>
              <w:bottom w:val="single" w:sz="4" w:space="0" w:color="auto"/>
              <w:right w:val="single" w:sz="4" w:space="0" w:color="auto"/>
            </w:tcBorders>
            <w:hideMark/>
          </w:tcPr>
          <w:p w14:paraId="35A8BC0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принятых мер административного воздействия</w:t>
            </w:r>
          </w:p>
        </w:tc>
        <w:tc>
          <w:tcPr>
            <w:tcW w:w="1701" w:type="dxa"/>
            <w:tcBorders>
              <w:top w:val="single" w:sz="4" w:space="0" w:color="auto"/>
              <w:left w:val="single" w:sz="4" w:space="0" w:color="auto"/>
              <w:bottom w:val="single" w:sz="4" w:space="0" w:color="auto"/>
              <w:right w:val="single" w:sz="4" w:space="0" w:color="auto"/>
            </w:tcBorders>
            <w:hideMark/>
          </w:tcPr>
          <w:p w14:paraId="254216CF"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7371DADD"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Назначено наказание в виде штрафа по 36 материалам, на </w:t>
            </w:r>
            <w:r w:rsidRPr="00C53074">
              <w:rPr>
                <w:rFonts w:ascii="Times New Roman" w:hAnsi="Times New Roman" w:cs="Times New Roman"/>
                <w:color w:val="000000"/>
                <w:sz w:val="28"/>
                <w:szCs w:val="28"/>
              </w:rPr>
              <w:lastRenderedPageBreak/>
              <w:t>общую сумму 71 000 руб., взыскано 19 500 руб.</w:t>
            </w:r>
          </w:p>
          <w:p w14:paraId="71E63E0D"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 составлен 1 протокол об административном правонарушении по ч. 1 ст.7.5 (сжигание растительности) Закона Пермского края от 06.04.2023 № 460-ПК "Об административных правонарушениях в Пермском крае". Назначено наказание в виде штрафа, на сумму 1000 руб.</w:t>
            </w:r>
          </w:p>
        </w:tc>
      </w:tr>
      <w:tr w:rsidR="00C53074" w:rsidRPr="00C53074" w14:paraId="62C0C89A"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53B226D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lastRenderedPageBreak/>
              <w:t>3.4</w:t>
            </w:r>
          </w:p>
        </w:tc>
        <w:tc>
          <w:tcPr>
            <w:tcW w:w="4061" w:type="dxa"/>
            <w:tcBorders>
              <w:top w:val="single" w:sz="4" w:space="0" w:color="auto"/>
              <w:left w:val="single" w:sz="4" w:space="0" w:color="auto"/>
              <w:bottom w:val="single" w:sz="4" w:space="0" w:color="auto"/>
              <w:right w:val="single" w:sz="4" w:space="0" w:color="auto"/>
            </w:tcBorders>
            <w:hideMark/>
          </w:tcPr>
          <w:p w14:paraId="7489ADEB"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материалов, переданных в прокуратуру, суд, уполномоченные органы по результатам рейдов, проверок</w:t>
            </w:r>
          </w:p>
        </w:tc>
        <w:tc>
          <w:tcPr>
            <w:tcW w:w="1701" w:type="dxa"/>
            <w:tcBorders>
              <w:top w:val="single" w:sz="4" w:space="0" w:color="auto"/>
              <w:left w:val="single" w:sz="4" w:space="0" w:color="auto"/>
              <w:bottom w:val="single" w:sz="4" w:space="0" w:color="auto"/>
              <w:right w:val="single" w:sz="4" w:space="0" w:color="auto"/>
            </w:tcBorders>
            <w:hideMark/>
          </w:tcPr>
          <w:p w14:paraId="60E2151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5C4F216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0</w:t>
            </w:r>
          </w:p>
        </w:tc>
      </w:tr>
      <w:tr w:rsidR="00C53074" w:rsidRPr="00C53074" w14:paraId="76DA2E01"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18DC9C8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3.5</w:t>
            </w:r>
          </w:p>
        </w:tc>
        <w:tc>
          <w:tcPr>
            <w:tcW w:w="4061" w:type="dxa"/>
            <w:tcBorders>
              <w:top w:val="single" w:sz="4" w:space="0" w:color="auto"/>
              <w:left w:val="single" w:sz="4" w:space="0" w:color="auto"/>
              <w:bottom w:val="single" w:sz="4" w:space="0" w:color="auto"/>
              <w:right w:val="single" w:sz="4" w:space="0" w:color="auto"/>
            </w:tcBorders>
            <w:hideMark/>
          </w:tcPr>
          <w:p w14:paraId="626DC60D"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Степень эффективности проверок в процентном соотношении устраненных нарушений (п.3.3. + п.3.4.) к выявленным (п.3.2.)</w:t>
            </w:r>
          </w:p>
        </w:tc>
        <w:tc>
          <w:tcPr>
            <w:tcW w:w="1701" w:type="dxa"/>
            <w:tcBorders>
              <w:top w:val="single" w:sz="4" w:space="0" w:color="auto"/>
              <w:left w:val="single" w:sz="4" w:space="0" w:color="auto"/>
              <w:bottom w:val="single" w:sz="4" w:space="0" w:color="auto"/>
              <w:right w:val="single" w:sz="4" w:space="0" w:color="auto"/>
            </w:tcBorders>
            <w:hideMark/>
          </w:tcPr>
          <w:p w14:paraId="2853C6DA"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w:t>
            </w:r>
          </w:p>
        </w:tc>
        <w:tc>
          <w:tcPr>
            <w:tcW w:w="2836" w:type="dxa"/>
            <w:tcBorders>
              <w:top w:val="single" w:sz="4" w:space="0" w:color="auto"/>
              <w:left w:val="single" w:sz="4" w:space="0" w:color="auto"/>
              <w:bottom w:val="single" w:sz="4" w:space="0" w:color="auto"/>
              <w:right w:val="single" w:sz="4" w:space="0" w:color="auto"/>
            </w:tcBorders>
            <w:hideMark/>
          </w:tcPr>
          <w:p w14:paraId="310062C7"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55</w:t>
            </w:r>
          </w:p>
        </w:tc>
      </w:tr>
      <w:tr w:rsidR="00C53074" w:rsidRPr="00C53074" w14:paraId="15C986C7"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2B23C1AB"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4. Санитарная очистка территорий</w:t>
            </w:r>
          </w:p>
        </w:tc>
      </w:tr>
      <w:tr w:rsidR="00C53074" w:rsidRPr="00C53074" w14:paraId="7D0B54D8"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6F4448F9"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4.1</w:t>
            </w:r>
          </w:p>
        </w:tc>
        <w:tc>
          <w:tcPr>
            <w:tcW w:w="4061" w:type="dxa"/>
            <w:tcBorders>
              <w:top w:val="single" w:sz="4" w:space="0" w:color="auto"/>
              <w:left w:val="single" w:sz="4" w:space="0" w:color="auto"/>
              <w:bottom w:val="single" w:sz="4" w:space="0" w:color="auto"/>
              <w:right w:val="single" w:sz="4" w:space="0" w:color="auto"/>
            </w:tcBorders>
            <w:hideMark/>
          </w:tcPr>
          <w:p w14:paraId="29B059A4"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Общее количество несанкционированных свалок на территории муниципального </w:t>
            </w:r>
            <w:r w:rsidRPr="00C53074">
              <w:rPr>
                <w:rFonts w:ascii="Times New Roman" w:hAnsi="Times New Roman" w:cs="Times New Roman"/>
                <w:color w:val="000000"/>
                <w:sz w:val="28"/>
                <w:szCs w:val="28"/>
              </w:rPr>
              <w:lastRenderedPageBreak/>
              <w:t>образования</w:t>
            </w:r>
          </w:p>
        </w:tc>
        <w:tc>
          <w:tcPr>
            <w:tcW w:w="1701" w:type="dxa"/>
            <w:tcBorders>
              <w:top w:val="single" w:sz="4" w:space="0" w:color="auto"/>
              <w:left w:val="single" w:sz="4" w:space="0" w:color="auto"/>
              <w:bottom w:val="single" w:sz="4" w:space="0" w:color="auto"/>
              <w:right w:val="single" w:sz="4" w:space="0" w:color="auto"/>
            </w:tcBorders>
            <w:hideMark/>
          </w:tcPr>
          <w:p w14:paraId="6D6BB2AE"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lastRenderedPageBreak/>
              <w:t>шт.</w:t>
            </w:r>
          </w:p>
        </w:tc>
        <w:tc>
          <w:tcPr>
            <w:tcW w:w="2836" w:type="dxa"/>
            <w:tcBorders>
              <w:top w:val="single" w:sz="4" w:space="0" w:color="auto"/>
              <w:left w:val="single" w:sz="4" w:space="0" w:color="auto"/>
              <w:bottom w:val="single" w:sz="4" w:space="0" w:color="auto"/>
              <w:right w:val="single" w:sz="4" w:space="0" w:color="auto"/>
            </w:tcBorders>
            <w:hideMark/>
          </w:tcPr>
          <w:p w14:paraId="57B2AFB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97</w:t>
            </w:r>
          </w:p>
        </w:tc>
      </w:tr>
      <w:tr w:rsidR="00C53074" w:rsidRPr="00C53074" w14:paraId="6108AB7A"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36C2D51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4.2</w:t>
            </w:r>
          </w:p>
        </w:tc>
        <w:tc>
          <w:tcPr>
            <w:tcW w:w="4061" w:type="dxa"/>
            <w:tcBorders>
              <w:top w:val="single" w:sz="4" w:space="0" w:color="auto"/>
              <w:left w:val="single" w:sz="4" w:space="0" w:color="auto"/>
              <w:bottom w:val="single" w:sz="4" w:space="0" w:color="auto"/>
              <w:right w:val="single" w:sz="4" w:space="0" w:color="auto"/>
            </w:tcBorders>
            <w:hideMark/>
          </w:tcPr>
          <w:p w14:paraId="6B7669B6"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Количество выявленных несанкционированных свалок в период Акции </w:t>
            </w:r>
          </w:p>
        </w:tc>
        <w:tc>
          <w:tcPr>
            <w:tcW w:w="1701" w:type="dxa"/>
            <w:tcBorders>
              <w:top w:val="single" w:sz="4" w:space="0" w:color="auto"/>
              <w:left w:val="single" w:sz="4" w:space="0" w:color="auto"/>
              <w:bottom w:val="single" w:sz="4" w:space="0" w:color="auto"/>
              <w:right w:val="single" w:sz="4" w:space="0" w:color="auto"/>
            </w:tcBorders>
            <w:hideMark/>
          </w:tcPr>
          <w:p w14:paraId="38C2637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146E283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97</w:t>
            </w:r>
          </w:p>
        </w:tc>
      </w:tr>
      <w:tr w:rsidR="00C53074" w:rsidRPr="00C53074" w14:paraId="78BCDC83"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24A752B2"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4.3</w:t>
            </w:r>
          </w:p>
        </w:tc>
        <w:tc>
          <w:tcPr>
            <w:tcW w:w="4061" w:type="dxa"/>
            <w:tcBorders>
              <w:top w:val="single" w:sz="4" w:space="0" w:color="auto"/>
              <w:left w:val="single" w:sz="4" w:space="0" w:color="auto"/>
              <w:bottom w:val="single" w:sz="4" w:space="0" w:color="auto"/>
              <w:right w:val="single" w:sz="4" w:space="0" w:color="auto"/>
            </w:tcBorders>
            <w:hideMark/>
          </w:tcPr>
          <w:p w14:paraId="421C354E"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ликвидированных свалок в период Акции</w:t>
            </w:r>
          </w:p>
        </w:tc>
        <w:tc>
          <w:tcPr>
            <w:tcW w:w="1701" w:type="dxa"/>
            <w:tcBorders>
              <w:top w:val="single" w:sz="4" w:space="0" w:color="auto"/>
              <w:left w:val="single" w:sz="4" w:space="0" w:color="auto"/>
              <w:bottom w:val="single" w:sz="4" w:space="0" w:color="auto"/>
              <w:right w:val="single" w:sz="4" w:space="0" w:color="auto"/>
            </w:tcBorders>
            <w:hideMark/>
          </w:tcPr>
          <w:p w14:paraId="4F35C57B"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5CE5D8D9"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80</w:t>
            </w:r>
          </w:p>
        </w:tc>
      </w:tr>
      <w:tr w:rsidR="00C53074" w:rsidRPr="00C53074" w14:paraId="780D4C1C"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00648C13"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4.4</w:t>
            </w:r>
          </w:p>
        </w:tc>
        <w:tc>
          <w:tcPr>
            <w:tcW w:w="4061" w:type="dxa"/>
            <w:tcBorders>
              <w:top w:val="single" w:sz="4" w:space="0" w:color="auto"/>
              <w:left w:val="single" w:sz="4" w:space="0" w:color="auto"/>
              <w:bottom w:val="single" w:sz="4" w:space="0" w:color="auto"/>
              <w:right w:val="single" w:sz="4" w:space="0" w:color="auto"/>
            </w:tcBorders>
            <w:hideMark/>
          </w:tcPr>
          <w:p w14:paraId="2C5E5965"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Степень эффективности работы по устранению свалок в процентном соотношении ликвидированных свалок (п.4.3.) к выявленным (п.4.1.)</w:t>
            </w:r>
          </w:p>
        </w:tc>
        <w:tc>
          <w:tcPr>
            <w:tcW w:w="1701" w:type="dxa"/>
            <w:tcBorders>
              <w:top w:val="single" w:sz="4" w:space="0" w:color="auto"/>
              <w:left w:val="single" w:sz="4" w:space="0" w:color="auto"/>
              <w:bottom w:val="single" w:sz="4" w:space="0" w:color="auto"/>
              <w:right w:val="single" w:sz="4" w:space="0" w:color="auto"/>
            </w:tcBorders>
            <w:hideMark/>
          </w:tcPr>
          <w:p w14:paraId="3A983CC7" w14:textId="77777777" w:rsidR="00C53074" w:rsidRPr="00C53074" w:rsidRDefault="00C53074">
            <w:pPr>
              <w:spacing w:before="100" w:beforeAutospacing="1" w:line="360" w:lineRule="auto"/>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w:t>
            </w:r>
          </w:p>
        </w:tc>
        <w:tc>
          <w:tcPr>
            <w:tcW w:w="2836" w:type="dxa"/>
            <w:tcBorders>
              <w:top w:val="single" w:sz="4" w:space="0" w:color="auto"/>
              <w:left w:val="single" w:sz="4" w:space="0" w:color="auto"/>
              <w:bottom w:val="single" w:sz="4" w:space="0" w:color="auto"/>
              <w:right w:val="single" w:sz="4" w:space="0" w:color="auto"/>
            </w:tcBorders>
            <w:hideMark/>
          </w:tcPr>
          <w:p w14:paraId="7D607249"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82</w:t>
            </w:r>
          </w:p>
        </w:tc>
      </w:tr>
      <w:tr w:rsidR="00C53074" w:rsidRPr="00C53074" w14:paraId="41AFB486"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312DB619"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5. Озеленение</w:t>
            </w:r>
          </w:p>
        </w:tc>
      </w:tr>
      <w:tr w:rsidR="00C53074" w:rsidRPr="00C53074" w14:paraId="6AFD407B"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0CAD518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5.1</w:t>
            </w:r>
          </w:p>
        </w:tc>
        <w:tc>
          <w:tcPr>
            <w:tcW w:w="4061" w:type="dxa"/>
            <w:tcBorders>
              <w:top w:val="single" w:sz="4" w:space="0" w:color="auto"/>
              <w:left w:val="single" w:sz="4" w:space="0" w:color="auto"/>
              <w:bottom w:val="single" w:sz="4" w:space="0" w:color="auto"/>
              <w:right w:val="single" w:sz="4" w:space="0" w:color="auto"/>
            </w:tcBorders>
            <w:hideMark/>
          </w:tcPr>
          <w:p w14:paraId="701E2BAB"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посаженных деревьев, кустарников</w:t>
            </w:r>
          </w:p>
        </w:tc>
        <w:tc>
          <w:tcPr>
            <w:tcW w:w="1701" w:type="dxa"/>
            <w:tcBorders>
              <w:top w:val="single" w:sz="4" w:space="0" w:color="auto"/>
              <w:left w:val="single" w:sz="4" w:space="0" w:color="auto"/>
              <w:bottom w:val="single" w:sz="4" w:space="0" w:color="auto"/>
              <w:right w:val="single" w:sz="4" w:space="0" w:color="auto"/>
            </w:tcBorders>
            <w:hideMark/>
          </w:tcPr>
          <w:p w14:paraId="507E27B8"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12C6AD9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10195</w:t>
            </w:r>
          </w:p>
        </w:tc>
      </w:tr>
      <w:tr w:rsidR="00C53074" w:rsidRPr="00C53074" w14:paraId="055885A5"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109FA05A"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5.1.1</w:t>
            </w:r>
          </w:p>
        </w:tc>
        <w:tc>
          <w:tcPr>
            <w:tcW w:w="4061" w:type="dxa"/>
            <w:tcBorders>
              <w:top w:val="single" w:sz="4" w:space="0" w:color="auto"/>
              <w:left w:val="single" w:sz="4" w:space="0" w:color="auto"/>
              <w:bottom w:val="single" w:sz="4" w:space="0" w:color="auto"/>
              <w:right w:val="single" w:sz="4" w:space="0" w:color="auto"/>
            </w:tcBorders>
            <w:hideMark/>
          </w:tcPr>
          <w:p w14:paraId="56D7654D"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посаженных деревьев, кустарников на 1000 чел., проживающих на территории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14:paraId="20561530"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2177A097"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 98</w:t>
            </w:r>
          </w:p>
        </w:tc>
      </w:tr>
      <w:tr w:rsidR="00C53074" w:rsidRPr="00C53074" w14:paraId="40BA7316"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300BB4AE"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5.2</w:t>
            </w:r>
          </w:p>
        </w:tc>
        <w:tc>
          <w:tcPr>
            <w:tcW w:w="4061" w:type="dxa"/>
            <w:tcBorders>
              <w:top w:val="single" w:sz="4" w:space="0" w:color="auto"/>
              <w:left w:val="single" w:sz="4" w:space="0" w:color="auto"/>
              <w:bottom w:val="single" w:sz="4" w:space="0" w:color="auto"/>
              <w:right w:val="single" w:sz="4" w:space="0" w:color="auto"/>
            </w:tcBorders>
            <w:hideMark/>
          </w:tcPr>
          <w:p w14:paraId="4C1F315B"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Площадь разбитых цветочных клумб</w:t>
            </w:r>
          </w:p>
        </w:tc>
        <w:tc>
          <w:tcPr>
            <w:tcW w:w="1701" w:type="dxa"/>
            <w:tcBorders>
              <w:top w:val="single" w:sz="4" w:space="0" w:color="auto"/>
              <w:left w:val="single" w:sz="4" w:space="0" w:color="auto"/>
              <w:bottom w:val="single" w:sz="4" w:space="0" w:color="auto"/>
              <w:right w:val="single" w:sz="4" w:space="0" w:color="auto"/>
            </w:tcBorders>
            <w:hideMark/>
          </w:tcPr>
          <w:p w14:paraId="63B54819" w14:textId="77777777" w:rsidR="00C53074" w:rsidRPr="00C53074" w:rsidRDefault="00C53074">
            <w:pPr>
              <w:spacing w:before="100" w:beforeAutospacing="1"/>
              <w:jc w:val="center"/>
              <w:rPr>
                <w:rFonts w:ascii="Times New Roman" w:hAnsi="Times New Roman" w:cs="Times New Roman"/>
                <w:color w:val="000000"/>
                <w:sz w:val="28"/>
                <w:szCs w:val="28"/>
              </w:rPr>
            </w:pPr>
            <w:proofErr w:type="spellStart"/>
            <w:r w:rsidRPr="00C53074">
              <w:rPr>
                <w:rFonts w:ascii="Times New Roman" w:hAnsi="Times New Roman" w:cs="Times New Roman"/>
                <w:color w:val="000000"/>
                <w:sz w:val="28"/>
                <w:szCs w:val="28"/>
              </w:rPr>
              <w:t>кв.м</w:t>
            </w:r>
            <w:proofErr w:type="spellEnd"/>
            <w:r w:rsidRPr="00C53074">
              <w:rPr>
                <w:rFonts w:ascii="Times New Roman" w:hAnsi="Times New Roman" w:cs="Times New Roman"/>
                <w:color w:val="000000"/>
                <w:sz w:val="28"/>
                <w:szCs w:val="28"/>
              </w:rPr>
              <w:t>.</w:t>
            </w:r>
          </w:p>
        </w:tc>
        <w:tc>
          <w:tcPr>
            <w:tcW w:w="2836" w:type="dxa"/>
            <w:tcBorders>
              <w:top w:val="single" w:sz="4" w:space="0" w:color="auto"/>
              <w:left w:val="single" w:sz="4" w:space="0" w:color="auto"/>
              <w:bottom w:val="single" w:sz="4" w:space="0" w:color="auto"/>
              <w:right w:val="single" w:sz="4" w:space="0" w:color="auto"/>
            </w:tcBorders>
            <w:hideMark/>
          </w:tcPr>
          <w:p w14:paraId="3C9BD155"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1300,15</w:t>
            </w:r>
          </w:p>
        </w:tc>
      </w:tr>
      <w:tr w:rsidR="00C53074" w:rsidRPr="00C53074" w14:paraId="3925011F"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4BDDD83A"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5.2.1</w:t>
            </w:r>
          </w:p>
        </w:tc>
        <w:tc>
          <w:tcPr>
            <w:tcW w:w="4061" w:type="dxa"/>
            <w:tcBorders>
              <w:top w:val="single" w:sz="4" w:space="0" w:color="auto"/>
              <w:left w:val="single" w:sz="4" w:space="0" w:color="auto"/>
              <w:bottom w:val="single" w:sz="4" w:space="0" w:color="auto"/>
              <w:right w:val="single" w:sz="4" w:space="0" w:color="auto"/>
            </w:tcBorders>
            <w:hideMark/>
          </w:tcPr>
          <w:p w14:paraId="18BCFC9E"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Площадь разбитых цветочных клумб на 1000 чел., проживающих на территории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14:paraId="2534012F" w14:textId="77777777" w:rsidR="00C53074" w:rsidRPr="00C53074" w:rsidRDefault="00C53074">
            <w:pPr>
              <w:spacing w:before="100" w:beforeAutospacing="1"/>
              <w:jc w:val="center"/>
              <w:rPr>
                <w:rFonts w:ascii="Times New Roman" w:hAnsi="Times New Roman" w:cs="Times New Roman"/>
                <w:color w:val="000000"/>
                <w:sz w:val="28"/>
                <w:szCs w:val="28"/>
              </w:rPr>
            </w:pPr>
            <w:proofErr w:type="spellStart"/>
            <w:r w:rsidRPr="00C53074">
              <w:rPr>
                <w:rFonts w:ascii="Times New Roman" w:hAnsi="Times New Roman" w:cs="Times New Roman"/>
                <w:color w:val="000000"/>
                <w:sz w:val="28"/>
                <w:szCs w:val="28"/>
              </w:rPr>
              <w:t>кв.м</w:t>
            </w:r>
            <w:proofErr w:type="spellEnd"/>
            <w:r w:rsidRPr="00C53074">
              <w:rPr>
                <w:rFonts w:ascii="Times New Roman" w:hAnsi="Times New Roman" w:cs="Times New Roman"/>
                <w:color w:val="000000"/>
                <w:sz w:val="28"/>
                <w:szCs w:val="28"/>
              </w:rPr>
              <w:t>.</w:t>
            </w:r>
          </w:p>
        </w:tc>
        <w:tc>
          <w:tcPr>
            <w:tcW w:w="2836" w:type="dxa"/>
            <w:tcBorders>
              <w:top w:val="single" w:sz="4" w:space="0" w:color="auto"/>
              <w:left w:val="single" w:sz="4" w:space="0" w:color="auto"/>
              <w:bottom w:val="single" w:sz="4" w:space="0" w:color="auto"/>
              <w:right w:val="single" w:sz="4" w:space="0" w:color="auto"/>
            </w:tcBorders>
            <w:hideMark/>
          </w:tcPr>
          <w:p w14:paraId="571E1C00"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12,5</w:t>
            </w:r>
          </w:p>
        </w:tc>
      </w:tr>
      <w:tr w:rsidR="00C53074" w:rsidRPr="00C53074" w14:paraId="744ACE91"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5BA8C2EC"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6. Очистка и обустройство водных объектов</w:t>
            </w:r>
          </w:p>
        </w:tc>
      </w:tr>
      <w:tr w:rsidR="00C53074" w:rsidRPr="00C53074" w14:paraId="49FE2CFB"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74E39406"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6.1</w:t>
            </w:r>
          </w:p>
        </w:tc>
        <w:tc>
          <w:tcPr>
            <w:tcW w:w="4061" w:type="dxa"/>
            <w:tcBorders>
              <w:top w:val="single" w:sz="4" w:space="0" w:color="auto"/>
              <w:left w:val="single" w:sz="4" w:space="0" w:color="auto"/>
              <w:bottom w:val="single" w:sz="4" w:space="0" w:color="auto"/>
              <w:right w:val="single" w:sz="4" w:space="0" w:color="auto"/>
            </w:tcBorders>
            <w:hideMark/>
          </w:tcPr>
          <w:p w14:paraId="59B2940D"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Протяженность очищенных берегов, русел рек </w:t>
            </w:r>
          </w:p>
        </w:tc>
        <w:tc>
          <w:tcPr>
            <w:tcW w:w="1701" w:type="dxa"/>
            <w:tcBorders>
              <w:top w:val="single" w:sz="4" w:space="0" w:color="auto"/>
              <w:left w:val="single" w:sz="4" w:space="0" w:color="auto"/>
              <w:bottom w:val="single" w:sz="4" w:space="0" w:color="auto"/>
              <w:right w:val="single" w:sz="4" w:space="0" w:color="auto"/>
            </w:tcBorders>
            <w:hideMark/>
          </w:tcPr>
          <w:p w14:paraId="32E6A9E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км.</w:t>
            </w:r>
          </w:p>
        </w:tc>
        <w:tc>
          <w:tcPr>
            <w:tcW w:w="2836" w:type="dxa"/>
            <w:tcBorders>
              <w:top w:val="single" w:sz="4" w:space="0" w:color="auto"/>
              <w:left w:val="single" w:sz="4" w:space="0" w:color="auto"/>
              <w:bottom w:val="single" w:sz="4" w:space="0" w:color="auto"/>
              <w:right w:val="single" w:sz="4" w:space="0" w:color="auto"/>
            </w:tcBorders>
            <w:hideMark/>
          </w:tcPr>
          <w:p w14:paraId="56104A45"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24</w:t>
            </w:r>
          </w:p>
        </w:tc>
      </w:tr>
      <w:tr w:rsidR="00C53074" w:rsidRPr="00C53074" w14:paraId="2028C93B"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371072F3"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lastRenderedPageBreak/>
              <w:t>6.1.1</w:t>
            </w:r>
          </w:p>
        </w:tc>
        <w:tc>
          <w:tcPr>
            <w:tcW w:w="4061" w:type="dxa"/>
            <w:tcBorders>
              <w:top w:val="single" w:sz="4" w:space="0" w:color="auto"/>
              <w:left w:val="single" w:sz="4" w:space="0" w:color="auto"/>
              <w:bottom w:val="single" w:sz="4" w:space="0" w:color="auto"/>
              <w:right w:val="single" w:sz="4" w:space="0" w:color="auto"/>
            </w:tcBorders>
            <w:hideMark/>
          </w:tcPr>
          <w:p w14:paraId="0D169EF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Протяженность очищенных берегов, русел рек на 1000 чел., проживающих на территории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14:paraId="37DDE0B2"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км.</w:t>
            </w:r>
          </w:p>
        </w:tc>
        <w:tc>
          <w:tcPr>
            <w:tcW w:w="2836" w:type="dxa"/>
            <w:tcBorders>
              <w:top w:val="single" w:sz="4" w:space="0" w:color="auto"/>
              <w:left w:val="single" w:sz="4" w:space="0" w:color="auto"/>
              <w:bottom w:val="single" w:sz="4" w:space="0" w:color="auto"/>
              <w:right w:val="single" w:sz="4" w:space="0" w:color="auto"/>
            </w:tcBorders>
            <w:hideMark/>
          </w:tcPr>
          <w:p w14:paraId="5601DA8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0,23</w:t>
            </w:r>
          </w:p>
        </w:tc>
      </w:tr>
      <w:tr w:rsidR="00C53074" w:rsidRPr="00C53074" w14:paraId="3D5B2200"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57BC96A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6.2</w:t>
            </w:r>
          </w:p>
        </w:tc>
        <w:tc>
          <w:tcPr>
            <w:tcW w:w="4061" w:type="dxa"/>
            <w:tcBorders>
              <w:top w:val="single" w:sz="4" w:space="0" w:color="auto"/>
              <w:left w:val="single" w:sz="4" w:space="0" w:color="auto"/>
              <w:bottom w:val="single" w:sz="4" w:space="0" w:color="auto"/>
              <w:right w:val="single" w:sz="4" w:space="0" w:color="auto"/>
            </w:tcBorders>
            <w:hideMark/>
          </w:tcPr>
          <w:p w14:paraId="78EC63AD"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Обустроено родников, прудов</w:t>
            </w:r>
          </w:p>
        </w:tc>
        <w:tc>
          <w:tcPr>
            <w:tcW w:w="1701" w:type="dxa"/>
            <w:tcBorders>
              <w:top w:val="single" w:sz="4" w:space="0" w:color="auto"/>
              <w:left w:val="single" w:sz="4" w:space="0" w:color="auto"/>
              <w:bottom w:val="single" w:sz="4" w:space="0" w:color="auto"/>
              <w:right w:val="single" w:sz="4" w:space="0" w:color="auto"/>
            </w:tcBorders>
            <w:hideMark/>
          </w:tcPr>
          <w:p w14:paraId="1FB8C9FA"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0F29457A"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9</w:t>
            </w:r>
          </w:p>
        </w:tc>
      </w:tr>
      <w:tr w:rsidR="00C53074" w:rsidRPr="00C53074" w14:paraId="0FC0948A"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6C343B2E"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6.2.1</w:t>
            </w:r>
          </w:p>
        </w:tc>
        <w:tc>
          <w:tcPr>
            <w:tcW w:w="4061" w:type="dxa"/>
            <w:tcBorders>
              <w:top w:val="single" w:sz="4" w:space="0" w:color="auto"/>
              <w:left w:val="single" w:sz="4" w:space="0" w:color="auto"/>
              <w:bottom w:val="single" w:sz="4" w:space="0" w:color="auto"/>
              <w:right w:val="single" w:sz="4" w:space="0" w:color="auto"/>
            </w:tcBorders>
            <w:hideMark/>
          </w:tcPr>
          <w:p w14:paraId="2ACF441B"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Обустроено родников, прудов на 1000 чел., проживающих на территории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14:paraId="6C7484F7"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4D1DEAAC"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0,08</w:t>
            </w:r>
          </w:p>
        </w:tc>
      </w:tr>
      <w:tr w:rsidR="00C53074" w:rsidRPr="00C53074" w14:paraId="643C2B28"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6A0F339E"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7. Очистка и обустройство зеленых зон (парков, ООПТ, скверов, садов и т.д.)</w:t>
            </w:r>
          </w:p>
        </w:tc>
      </w:tr>
      <w:tr w:rsidR="00C53074" w:rsidRPr="00C53074" w14:paraId="065A1B21"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735099E9"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7.1</w:t>
            </w:r>
          </w:p>
        </w:tc>
        <w:tc>
          <w:tcPr>
            <w:tcW w:w="4061" w:type="dxa"/>
            <w:tcBorders>
              <w:top w:val="single" w:sz="4" w:space="0" w:color="auto"/>
              <w:left w:val="single" w:sz="4" w:space="0" w:color="auto"/>
              <w:bottom w:val="single" w:sz="4" w:space="0" w:color="auto"/>
              <w:right w:val="single" w:sz="4" w:space="0" w:color="auto"/>
            </w:tcBorders>
            <w:hideMark/>
          </w:tcPr>
          <w:p w14:paraId="762D6D90"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ООПТ в муниципальном образовании</w:t>
            </w:r>
          </w:p>
        </w:tc>
        <w:tc>
          <w:tcPr>
            <w:tcW w:w="1701" w:type="dxa"/>
            <w:tcBorders>
              <w:top w:val="single" w:sz="4" w:space="0" w:color="auto"/>
              <w:left w:val="single" w:sz="4" w:space="0" w:color="auto"/>
              <w:bottom w:val="single" w:sz="4" w:space="0" w:color="auto"/>
              <w:right w:val="single" w:sz="4" w:space="0" w:color="auto"/>
            </w:tcBorders>
            <w:hideMark/>
          </w:tcPr>
          <w:p w14:paraId="47D11922"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3BBE15E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2</w:t>
            </w:r>
          </w:p>
        </w:tc>
      </w:tr>
      <w:tr w:rsidR="00C53074" w:rsidRPr="00C53074" w14:paraId="6A879A2A"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49CF71EB"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7.2</w:t>
            </w:r>
          </w:p>
        </w:tc>
        <w:tc>
          <w:tcPr>
            <w:tcW w:w="4061" w:type="dxa"/>
            <w:tcBorders>
              <w:top w:val="single" w:sz="4" w:space="0" w:color="auto"/>
              <w:left w:val="single" w:sz="4" w:space="0" w:color="auto"/>
              <w:bottom w:val="single" w:sz="4" w:space="0" w:color="auto"/>
              <w:right w:val="single" w:sz="4" w:space="0" w:color="auto"/>
            </w:tcBorders>
            <w:hideMark/>
          </w:tcPr>
          <w:p w14:paraId="36520F4D"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ООПТ, на которых проведены природоохранные работы:</w:t>
            </w:r>
          </w:p>
          <w:p w14:paraId="0521C90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всего, из них:</w:t>
            </w:r>
          </w:p>
          <w:p w14:paraId="7C29D30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местных,</w:t>
            </w:r>
          </w:p>
          <w:p w14:paraId="6B91AA4D"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региональных</w:t>
            </w:r>
          </w:p>
        </w:tc>
        <w:tc>
          <w:tcPr>
            <w:tcW w:w="1701" w:type="dxa"/>
            <w:tcBorders>
              <w:top w:val="single" w:sz="4" w:space="0" w:color="auto"/>
              <w:left w:val="single" w:sz="4" w:space="0" w:color="auto"/>
              <w:bottom w:val="single" w:sz="4" w:space="0" w:color="auto"/>
              <w:right w:val="single" w:sz="4" w:space="0" w:color="auto"/>
            </w:tcBorders>
          </w:tcPr>
          <w:p w14:paraId="4E3F486E" w14:textId="77777777" w:rsidR="00C53074" w:rsidRPr="00C53074" w:rsidRDefault="00C53074">
            <w:pPr>
              <w:spacing w:before="100" w:beforeAutospacing="1"/>
              <w:jc w:val="center"/>
              <w:rPr>
                <w:rFonts w:ascii="Times New Roman" w:hAnsi="Times New Roman" w:cs="Times New Roman"/>
                <w:color w:val="000000"/>
                <w:sz w:val="28"/>
                <w:szCs w:val="28"/>
              </w:rPr>
            </w:pPr>
          </w:p>
          <w:p w14:paraId="6CCA728F" w14:textId="77777777" w:rsidR="00C53074" w:rsidRPr="00C53074" w:rsidRDefault="00C53074">
            <w:pPr>
              <w:spacing w:before="100" w:beforeAutospacing="1"/>
              <w:jc w:val="center"/>
              <w:rPr>
                <w:rFonts w:ascii="Times New Roman" w:hAnsi="Times New Roman" w:cs="Times New Roman"/>
                <w:color w:val="000000"/>
                <w:sz w:val="28"/>
                <w:szCs w:val="28"/>
              </w:rPr>
            </w:pPr>
          </w:p>
          <w:p w14:paraId="2D99C68B"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p w14:paraId="7F62A03A"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p w14:paraId="05A9DA3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tcPr>
          <w:p w14:paraId="60244CDC" w14:textId="77777777" w:rsidR="00C53074" w:rsidRPr="00C53074" w:rsidRDefault="00C53074">
            <w:pPr>
              <w:spacing w:before="100" w:beforeAutospacing="1"/>
              <w:jc w:val="center"/>
              <w:rPr>
                <w:rFonts w:ascii="Times New Roman" w:hAnsi="Times New Roman" w:cs="Times New Roman"/>
                <w:color w:val="000000"/>
                <w:sz w:val="28"/>
                <w:szCs w:val="28"/>
              </w:rPr>
            </w:pPr>
          </w:p>
          <w:p w14:paraId="6BA58390" w14:textId="77777777" w:rsidR="00C53074" w:rsidRPr="00C53074" w:rsidRDefault="00C53074">
            <w:pPr>
              <w:spacing w:before="100" w:beforeAutospacing="1"/>
              <w:jc w:val="center"/>
              <w:rPr>
                <w:rFonts w:ascii="Times New Roman" w:hAnsi="Times New Roman" w:cs="Times New Roman"/>
                <w:color w:val="000000"/>
                <w:sz w:val="28"/>
                <w:szCs w:val="28"/>
              </w:rPr>
            </w:pPr>
          </w:p>
          <w:p w14:paraId="47B51DE1" w14:textId="77777777" w:rsidR="00C53074" w:rsidRPr="00C53074" w:rsidRDefault="00C53074">
            <w:pPr>
              <w:spacing w:before="100" w:beforeAutospacing="1"/>
              <w:jc w:val="center"/>
              <w:rPr>
                <w:rFonts w:ascii="Times New Roman" w:hAnsi="Times New Roman" w:cs="Times New Roman"/>
                <w:color w:val="000000"/>
                <w:sz w:val="28"/>
                <w:szCs w:val="28"/>
              </w:rPr>
            </w:pPr>
          </w:p>
          <w:p w14:paraId="0A48103E"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0</w:t>
            </w:r>
          </w:p>
          <w:p w14:paraId="09A3C34A"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w:t>
            </w:r>
          </w:p>
        </w:tc>
      </w:tr>
      <w:tr w:rsidR="00C53074" w:rsidRPr="00C53074" w14:paraId="67E419FE"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6F322482"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7.3</w:t>
            </w:r>
          </w:p>
        </w:tc>
        <w:tc>
          <w:tcPr>
            <w:tcW w:w="4061" w:type="dxa"/>
            <w:tcBorders>
              <w:top w:val="single" w:sz="4" w:space="0" w:color="auto"/>
              <w:left w:val="single" w:sz="4" w:space="0" w:color="auto"/>
              <w:bottom w:val="single" w:sz="4" w:space="0" w:color="auto"/>
              <w:right w:val="single" w:sz="4" w:space="0" w:color="auto"/>
            </w:tcBorders>
            <w:hideMark/>
          </w:tcPr>
          <w:p w14:paraId="71AF749A"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В процентном соотношении к имеющимся на территории города (района) ООПТ</w:t>
            </w:r>
          </w:p>
        </w:tc>
        <w:tc>
          <w:tcPr>
            <w:tcW w:w="1701" w:type="dxa"/>
            <w:tcBorders>
              <w:top w:val="single" w:sz="4" w:space="0" w:color="auto"/>
              <w:left w:val="single" w:sz="4" w:space="0" w:color="auto"/>
              <w:bottom w:val="single" w:sz="4" w:space="0" w:color="auto"/>
              <w:right w:val="single" w:sz="4" w:space="0" w:color="auto"/>
            </w:tcBorders>
            <w:hideMark/>
          </w:tcPr>
          <w:p w14:paraId="73192F0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w:t>
            </w:r>
          </w:p>
        </w:tc>
        <w:tc>
          <w:tcPr>
            <w:tcW w:w="2836" w:type="dxa"/>
            <w:tcBorders>
              <w:top w:val="single" w:sz="4" w:space="0" w:color="auto"/>
              <w:left w:val="single" w:sz="4" w:space="0" w:color="auto"/>
              <w:bottom w:val="single" w:sz="4" w:space="0" w:color="auto"/>
              <w:right w:val="single" w:sz="4" w:space="0" w:color="auto"/>
            </w:tcBorders>
            <w:hideMark/>
          </w:tcPr>
          <w:p w14:paraId="282D2B55"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50</w:t>
            </w:r>
          </w:p>
        </w:tc>
      </w:tr>
      <w:tr w:rsidR="00C53074" w:rsidRPr="00C53074" w14:paraId="3A581CF7"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34C6155E"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7.4</w:t>
            </w:r>
          </w:p>
        </w:tc>
        <w:tc>
          <w:tcPr>
            <w:tcW w:w="4061" w:type="dxa"/>
            <w:tcBorders>
              <w:top w:val="single" w:sz="4" w:space="0" w:color="auto"/>
              <w:left w:val="single" w:sz="4" w:space="0" w:color="auto"/>
              <w:bottom w:val="single" w:sz="4" w:space="0" w:color="auto"/>
              <w:right w:val="single" w:sz="4" w:space="0" w:color="auto"/>
            </w:tcBorders>
            <w:hideMark/>
          </w:tcPr>
          <w:p w14:paraId="2E2E86C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Установлено природоохранных аншлагов, знаков</w:t>
            </w:r>
          </w:p>
        </w:tc>
        <w:tc>
          <w:tcPr>
            <w:tcW w:w="1701" w:type="dxa"/>
            <w:tcBorders>
              <w:top w:val="single" w:sz="4" w:space="0" w:color="auto"/>
              <w:left w:val="single" w:sz="4" w:space="0" w:color="auto"/>
              <w:bottom w:val="single" w:sz="4" w:space="0" w:color="auto"/>
              <w:right w:val="single" w:sz="4" w:space="0" w:color="auto"/>
            </w:tcBorders>
            <w:hideMark/>
          </w:tcPr>
          <w:p w14:paraId="49F61D2C"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01C9EB6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14</w:t>
            </w:r>
          </w:p>
        </w:tc>
      </w:tr>
      <w:tr w:rsidR="00C53074" w:rsidRPr="00C53074" w14:paraId="51C88548"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615C0E11"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7.5</w:t>
            </w:r>
          </w:p>
        </w:tc>
        <w:tc>
          <w:tcPr>
            <w:tcW w:w="4061" w:type="dxa"/>
            <w:tcBorders>
              <w:top w:val="single" w:sz="4" w:space="0" w:color="auto"/>
              <w:left w:val="single" w:sz="4" w:space="0" w:color="auto"/>
              <w:bottom w:val="single" w:sz="4" w:space="0" w:color="auto"/>
              <w:right w:val="single" w:sz="4" w:space="0" w:color="auto"/>
            </w:tcBorders>
            <w:hideMark/>
          </w:tcPr>
          <w:p w14:paraId="239486F5"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Обустроено мест разрешенной рекреации</w:t>
            </w:r>
          </w:p>
        </w:tc>
        <w:tc>
          <w:tcPr>
            <w:tcW w:w="1701" w:type="dxa"/>
            <w:tcBorders>
              <w:top w:val="single" w:sz="4" w:space="0" w:color="auto"/>
              <w:left w:val="single" w:sz="4" w:space="0" w:color="auto"/>
              <w:bottom w:val="single" w:sz="4" w:space="0" w:color="auto"/>
              <w:right w:val="single" w:sz="4" w:space="0" w:color="auto"/>
            </w:tcBorders>
            <w:hideMark/>
          </w:tcPr>
          <w:p w14:paraId="140A243F"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641D440D"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6</w:t>
            </w:r>
          </w:p>
        </w:tc>
      </w:tr>
      <w:tr w:rsidR="00C53074" w:rsidRPr="00C53074" w14:paraId="1572114C"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14ADFDD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7.6</w:t>
            </w:r>
          </w:p>
        </w:tc>
        <w:tc>
          <w:tcPr>
            <w:tcW w:w="4061" w:type="dxa"/>
            <w:tcBorders>
              <w:top w:val="single" w:sz="4" w:space="0" w:color="auto"/>
              <w:left w:val="single" w:sz="4" w:space="0" w:color="auto"/>
              <w:bottom w:val="single" w:sz="4" w:space="0" w:color="auto"/>
              <w:right w:val="single" w:sz="4" w:space="0" w:color="auto"/>
            </w:tcBorders>
            <w:hideMark/>
          </w:tcPr>
          <w:p w14:paraId="71EFDD0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Очищено и вывезено отходов </w:t>
            </w:r>
            <w:r w:rsidRPr="00C53074">
              <w:rPr>
                <w:rFonts w:ascii="Times New Roman" w:hAnsi="Times New Roman" w:cs="Times New Roman"/>
                <w:color w:val="000000"/>
                <w:sz w:val="28"/>
                <w:szCs w:val="28"/>
              </w:rPr>
              <w:lastRenderedPageBreak/>
              <w:t>из зеленых зон</w:t>
            </w:r>
          </w:p>
        </w:tc>
        <w:tc>
          <w:tcPr>
            <w:tcW w:w="1701" w:type="dxa"/>
            <w:tcBorders>
              <w:top w:val="single" w:sz="4" w:space="0" w:color="auto"/>
              <w:left w:val="single" w:sz="4" w:space="0" w:color="auto"/>
              <w:bottom w:val="single" w:sz="4" w:space="0" w:color="auto"/>
              <w:right w:val="single" w:sz="4" w:space="0" w:color="auto"/>
            </w:tcBorders>
            <w:hideMark/>
          </w:tcPr>
          <w:p w14:paraId="19FFFB3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lastRenderedPageBreak/>
              <w:t>т.</w:t>
            </w:r>
          </w:p>
        </w:tc>
        <w:tc>
          <w:tcPr>
            <w:tcW w:w="2836" w:type="dxa"/>
            <w:tcBorders>
              <w:top w:val="single" w:sz="4" w:space="0" w:color="auto"/>
              <w:left w:val="single" w:sz="4" w:space="0" w:color="auto"/>
              <w:bottom w:val="single" w:sz="4" w:space="0" w:color="auto"/>
              <w:right w:val="single" w:sz="4" w:space="0" w:color="auto"/>
            </w:tcBorders>
            <w:hideMark/>
          </w:tcPr>
          <w:p w14:paraId="0C543496"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15</w:t>
            </w:r>
          </w:p>
        </w:tc>
      </w:tr>
      <w:tr w:rsidR="00C53074" w:rsidRPr="00C53074" w14:paraId="43370794"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540E49EE"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8. Организация экологических троп</w:t>
            </w:r>
          </w:p>
        </w:tc>
      </w:tr>
      <w:tr w:rsidR="00C53074" w:rsidRPr="00C53074" w14:paraId="604A1A71"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312A839F"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8.1</w:t>
            </w:r>
          </w:p>
        </w:tc>
        <w:tc>
          <w:tcPr>
            <w:tcW w:w="4061" w:type="dxa"/>
            <w:tcBorders>
              <w:top w:val="single" w:sz="4" w:space="0" w:color="auto"/>
              <w:left w:val="single" w:sz="4" w:space="0" w:color="auto"/>
              <w:bottom w:val="single" w:sz="4" w:space="0" w:color="auto"/>
              <w:right w:val="single" w:sz="4" w:space="0" w:color="auto"/>
            </w:tcBorders>
            <w:hideMark/>
          </w:tcPr>
          <w:p w14:paraId="47082FD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организованных в текущем году экологических троп в муниципальном образовании</w:t>
            </w:r>
          </w:p>
        </w:tc>
        <w:tc>
          <w:tcPr>
            <w:tcW w:w="1701" w:type="dxa"/>
            <w:tcBorders>
              <w:top w:val="single" w:sz="4" w:space="0" w:color="auto"/>
              <w:left w:val="single" w:sz="4" w:space="0" w:color="auto"/>
              <w:bottom w:val="single" w:sz="4" w:space="0" w:color="auto"/>
              <w:right w:val="single" w:sz="4" w:space="0" w:color="auto"/>
            </w:tcBorders>
            <w:hideMark/>
          </w:tcPr>
          <w:p w14:paraId="20205D7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14AD881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w:t>
            </w:r>
          </w:p>
        </w:tc>
      </w:tr>
      <w:tr w:rsidR="00C53074" w:rsidRPr="00C53074" w14:paraId="37253348"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15E53D3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8.2</w:t>
            </w:r>
          </w:p>
        </w:tc>
        <w:tc>
          <w:tcPr>
            <w:tcW w:w="4061" w:type="dxa"/>
            <w:tcBorders>
              <w:top w:val="single" w:sz="4" w:space="0" w:color="auto"/>
              <w:left w:val="single" w:sz="4" w:space="0" w:color="auto"/>
              <w:bottom w:val="single" w:sz="4" w:space="0" w:color="auto"/>
              <w:right w:val="single" w:sz="4" w:space="0" w:color="auto"/>
            </w:tcBorders>
            <w:hideMark/>
          </w:tcPr>
          <w:p w14:paraId="166A2A7E"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Общее количество экологических троп в муниципальном образовании </w:t>
            </w:r>
          </w:p>
        </w:tc>
        <w:tc>
          <w:tcPr>
            <w:tcW w:w="1701" w:type="dxa"/>
            <w:tcBorders>
              <w:top w:val="single" w:sz="4" w:space="0" w:color="auto"/>
              <w:left w:val="single" w:sz="4" w:space="0" w:color="auto"/>
              <w:bottom w:val="single" w:sz="4" w:space="0" w:color="auto"/>
              <w:right w:val="single" w:sz="4" w:space="0" w:color="auto"/>
            </w:tcBorders>
            <w:hideMark/>
          </w:tcPr>
          <w:p w14:paraId="01ECF08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79D33856"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w:t>
            </w:r>
          </w:p>
        </w:tc>
      </w:tr>
      <w:tr w:rsidR="00C53074" w:rsidRPr="00C53074" w14:paraId="41F05664"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292D1B43"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8.3</w:t>
            </w:r>
          </w:p>
        </w:tc>
        <w:tc>
          <w:tcPr>
            <w:tcW w:w="4061" w:type="dxa"/>
            <w:tcBorders>
              <w:top w:val="single" w:sz="4" w:space="0" w:color="auto"/>
              <w:left w:val="single" w:sz="4" w:space="0" w:color="auto"/>
              <w:bottom w:val="single" w:sz="4" w:space="0" w:color="auto"/>
              <w:right w:val="single" w:sz="4" w:space="0" w:color="auto"/>
            </w:tcBorders>
            <w:hideMark/>
          </w:tcPr>
          <w:p w14:paraId="427BA57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человек, посетивших экскурсии по экологическим тропам, на 1000 чел., проживающих на территории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14:paraId="1C87B50D"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1D39800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6</w:t>
            </w:r>
          </w:p>
        </w:tc>
      </w:tr>
      <w:tr w:rsidR="00C53074" w:rsidRPr="00C53074" w14:paraId="77A0CAB5"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3C2F24BA"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 xml:space="preserve">9. Количество эколого-просветительских мероприятий </w:t>
            </w:r>
          </w:p>
        </w:tc>
      </w:tr>
      <w:tr w:rsidR="00C53074" w:rsidRPr="00C53074" w14:paraId="40EEDCE0"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6E8D8B7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9.1</w:t>
            </w:r>
          </w:p>
        </w:tc>
        <w:tc>
          <w:tcPr>
            <w:tcW w:w="4061" w:type="dxa"/>
            <w:tcBorders>
              <w:top w:val="single" w:sz="4" w:space="0" w:color="auto"/>
              <w:left w:val="single" w:sz="4" w:space="0" w:color="auto"/>
              <w:bottom w:val="single" w:sz="4" w:space="0" w:color="auto"/>
              <w:right w:val="single" w:sz="4" w:space="0" w:color="auto"/>
            </w:tcBorders>
            <w:hideMark/>
          </w:tcPr>
          <w:p w14:paraId="472C756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Проведено конференций</w:t>
            </w:r>
          </w:p>
        </w:tc>
        <w:tc>
          <w:tcPr>
            <w:tcW w:w="1701" w:type="dxa"/>
            <w:tcBorders>
              <w:top w:val="single" w:sz="4" w:space="0" w:color="auto"/>
              <w:left w:val="single" w:sz="4" w:space="0" w:color="auto"/>
              <w:bottom w:val="single" w:sz="4" w:space="0" w:color="auto"/>
              <w:right w:val="single" w:sz="4" w:space="0" w:color="auto"/>
            </w:tcBorders>
            <w:hideMark/>
          </w:tcPr>
          <w:p w14:paraId="0FA0BF2C"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24D2AACA"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w:t>
            </w:r>
          </w:p>
        </w:tc>
      </w:tr>
      <w:tr w:rsidR="00C53074" w:rsidRPr="00C53074" w14:paraId="0E7B2A34"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269C60E2"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9.2</w:t>
            </w:r>
          </w:p>
        </w:tc>
        <w:tc>
          <w:tcPr>
            <w:tcW w:w="4061" w:type="dxa"/>
            <w:tcBorders>
              <w:top w:val="single" w:sz="4" w:space="0" w:color="auto"/>
              <w:left w:val="single" w:sz="4" w:space="0" w:color="auto"/>
              <w:bottom w:val="single" w:sz="4" w:space="0" w:color="auto"/>
              <w:right w:val="single" w:sz="4" w:space="0" w:color="auto"/>
            </w:tcBorders>
            <w:hideMark/>
          </w:tcPr>
          <w:p w14:paraId="583D79F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Проведено семинаров, круглых столов</w:t>
            </w:r>
          </w:p>
        </w:tc>
        <w:tc>
          <w:tcPr>
            <w:tcW w:w="1701" w:type="dxa"/>
            <w:tcBorders>
              <w:top w:val="single" w:sz="4" w:space="0" w:color="auto"/>
              <w:left w:val="single" w:sz="4" w:space="0" w:color="auto"/>
              <w:bottom w:val="single" w:sz="4" w:space="0" w:color="auto"/>
              <w:right w:val="single" w:sz="4" w:space="0" w:color="auto"/>
            </w:tcBorders>
            <w:hideMark/>
          </w:tcPr>
          <w:p w14:paraId="497CFDF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5B2751D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5</w:t>
            </w:r>
          </w:p>
        </w:tc>
      </w:tr>
      <w:tr w:rsidR="00C53074" w:rsidRPr="00C53074" w14:paraId="559C9BDC"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260ECDDB"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9.3</w:t>
            </w:r>
          </w:p>
        </w:tc>
        <w:tc>
          <w:tcPr>
            <w:tcW w:w="4061" w:type="dxa"/>
            <w:tcBorders>
              <w:top w:val="single" w:sz="4" w:space="0" w:color="auto"/>
              <w:left w:val="single" w:sz="4" w:space="0" w:color="auto"/>
              <w:bottom w:val="single" w:sz="4" w:space="0" w:color="auto"/>
              <w:right w:val="single" w:sz="4" w:space="0" w:color="auto"/>
            </w:tcBorders>
            <w:hideMark/>
          </w:tcPr>
          <w:p w14:paraId="20FC108B"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Проведено лекций, мастер-классов, тематических уроков и др.</w:t>
            </w:r>
          </w:p>
        </w:tc>
        <w:tc>
          <w:tcPr>
            <w:tcW w:w="1701" w:type="dxa"/>
            <w:tcBorders>
              <w:top w:val="single" w:sz="4" w:space="0" w:color="auto"/>
              <w:left w:val="single" w:sz="4" w:space="0" w:color="auto"/>
              <w:bottom w:val="single" w:sz="4" w:space="0" w:color="auto"/>
              <w:right w:val="single" w:sz="4" w:space="0" w:color="auto"/>
            </w:tcBorders>
            <w:hideMark/>
          </w:tcPr>
          <w:p w14:paraId="0113710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61E2D1EF"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187</w:t>
            </w:r>
          </w:p>
        </w:tc>
      </w:tr>
      <w:tr w:rsidR="00C53074" w:rsidRPr="00C53074" w14:paraId="074D638A"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74142AA6"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9.4. </w:t>
            </w:r>
          </w:p>
        </w:tc>
        <w:tc>
          <w:tcPr>
            <w:tcW w:w="4061" w:type="dxa"/>
            <w:tcBorders>
              <w:top w:val="single" w:sz="4" w:space="0" w:color="auto"/>
              <w:left w:val="single" w:sz="4" w:space="0" w:color="auto"/>
              <w:bottom w:val="single" w:sz="4" w:space="0" w:color="auto"/>
              <w:right w:val="single" w:sz="4" w:space="0" w:color="auto"/>
            </w:tcBorders>
            <w:hideMark/>
          </w:tcPr>
          <w:p w14:paraId="44B51971"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Количество природоохранных экологических отрядов, принявших участие в текущем году в краевом конкурсе «Мое зеленое лето»</w:t>
            </w:r>
          </w:p>
        </w:tc>
        <w:tc>
          <w:tcPr>
            <w:tcW w:w="1701" w:type="dxa"/>
            <w:tcBorders>
              <w:top w:val="single" w:sz="4" w:space="0" w:color="auto"/>
              <w:left w:val="single" w:sz="4" w:space="0" w:color="auto"/>
              <w:bottom w:val="single" w:sz="4" w:space="0" w:color="auto"/>
              <w:right w:val="single" w:sz="4" w:space="0" w:color="auto"/>
            </w:tcBorders>
            <w:hideMark/>
          </w:tcPr>
          <w:p w14:paraId="729DD6B2"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2C4251EB"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0</w:t>
            </w:r>
          </w:p>
        </w:tc>
      </w:tr>
      <w:tr w:rsidR="00C53074" w:rsidRPr="00C53074" w14:paraId="59486A61"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3EF05D54"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9.5.</w:t>
            </w:r>
          </w:p>
        </w:tc>
        <w:tc>
          <w:tcPr>
            <w:tcW w:w="4061" w:type="dxa"/>
            <w:tcBorders>
              <w:top w:val="single" w:sz="4" w:space="0" w:color="auto"/>
              <w:left w:val="single" w:sz="4" w:space="0" w:color="auto"/>
              <w:bottom w:val="single" w:sz="4" w:space="0" w:color="auto"/>
              <w:right w:val="single" w:sz="4" w:space="0" w:color="auto"/>
            </w:tcBorders>
            <w:hideMark/>
          </w:tcPr>
          <w:p w14:paraId="26394233"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Количество работ, представленных в текущем </w:t>
            </w:r>
            <w:r w:rsidRPr="00C53074">
              <w:rPr>
                <w:rFonts w:ascii="Times New Roman" w:hAnsi="Times New Roman" w:cs="Times New Roman"/>
                <w:color w:val="000000"/>
                <w:sz w:val="28"/>
                <w:szCs w:val="28"/>
              </w:rPr>
              <w:lastRenderedPageBreak/>
              <w:t>году на краевой конкурс «Чистая вода» среди учащихся и молодежи</w:t>
            </w:r>
          </w:p>
        </w:tc>
        <w:tc>
          <w:tcPr>
            <w:tcW w:w="1701" w:type="dxa"/>
            <w:tcBorders>
              <w:top w:val="single" w:sz="4" w:space="0" w:color="auto"/>
              <w:left w:val="single" w:sz="4" w:space="0" w:color="auto"/>
              <w:bottom w:val="single" w:sz="4" w:space="0" w:color="auto"/>
              <w:right w:val="single" w:sz="4" w:space="0" w:color="auto"/>
            </w:tcBorders>
            <w:hideMark/>
          </w:tcPr>
          <w:p w14:paraId="7DAD5A77"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lastRenderedPageBreak/>
              <w:t>шт.</w:t>
            </w:r>
          </w:p>
        </w:tc>
        <w:tc>
          <w:tcPr>
            <w:tcW w:w="2836" w:type="dxa"/>
            <w:tcBorders>
              <w:top w:val="single" w:sz="4" w:space="0" w:color="auto"/>
              <w:left w:val="single" w:sz="4" w:space="0" w:color="auto"/>
              <w:bottom w:val="single" w:sz="4" w:space="0" w:color="auto"/>
              <w:right w:val="single" w:sz="4" w:space="0" w:color="auto"/>
            </w:tcBorders>
            <w:hideMark/>
          </w:tcPr>
          <w:p w14:paraId="7E74936B"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w:t>
            </w:r>
          </w:p>
        </w:tc>
      </w:tr>
      <w:tr w:rsidR="00C53074" w:rsidRPr="00C53074" w14:paraId="2ABB02F9"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4A25E47A"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10. Количество экологических культурно-массовых мероприятий</w:t>
            </w:r>
          </w:p>
        </w:tc>
      </w:tr>
      <w:tr w:rsidR="00C53074" w:rsidRPr="00C53074" w14:paraId="4E64A5F6"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636DDE73"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10.1</w:t>
            </w:r>
          </w:p>
        </w:tc>
        <w:tc>
          <w:tcPr>
            <w:tcW w:w="4061" w:type="dxa"/>
            <w:tcBorders>
              <w:top w:val="single" w:sz="4" w:space="0" w:color="auto"/>
              <w:left w:val="single" w:sz="4" w:space="0" w:color="auto"/>
              <w:bottom w:val="single" w:sz="4" w:space="0" w:color="auto"/>
              <w:right w:val="single" w:sz="4" w:space="0" w:color="auto"/>
            </w:tcBorders>
            <w:hideMark/>
          </w:tcPr>
          <w:p w14:paraId="08FBD35F"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Проведено праздников, шествий</w:t>
            </w:r>
          </w:p>
        </w:tc>
        <w:tc>
          <w:tcPr>
            <w:tcW w:w="1701" w:type="dxa"/>
            <w:tcBorders>
              <w:top w:val="single" w:sz="4" w:space="0" w:color="auto"/>
              <w:left w:val="single" w:sz="4" w:space="0" w:color="auto"/>
              <w:bottom w:val="single" w:sz="4" w:space="0" w:color="auto"/>
              <w:right w:val="single" w:sz="4" w:space="0" w:color="auto"/>
            </w:tcBorders>
            <w:hideMark/>
          </w:tcPr>
          <w:p w14:paraId="3FE8A51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5B11A14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32</w:t>
            </w:r>
          </w:p>
        </w:tc>
      </w:tr>
      <w:tr w:rsidR="00C53074" w:rsidRPr="00C53074" w14:paraId="019FA0B5"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063FBCAA"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10.2</w:t>
            </w:r>
          </w:p>
        </w:tc>
        <w:tc>
          <w:tcPr>
            <w:tcW w:w="4061" w:type="dxa"/>
            <w:tcBorders>
              <w:top w:val="single" w:sz="4" w:space="0" w:color="auto"/>
              <w:left w:val="single" w:sz="4" w:space="0" w:color="auto"/>
              <w:bottom w:val="single" w:sz="4" w:space="0" w:color="auto"/>
              <w:right w:val="single" w:sz="4" w:space="0" w:color="auto"/>
            </w:tcBorders>
            <w:hideMark/>
          </w:tcPr>
          <w:p w14:paraId="5635879E"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Проведено выступлений агитколлективов</w:t>
            </w:r>
          </w:p>
        </w:tc>
        <w:tc>
          <w:tcPr>
            <w:tcW w:w="1701" w:type="dxa"/>
            <w:tcBorders>
              <w:top w:val="single" w:sz="4" w:space="0" w:color="auto"/>
              <w:left w:val="single" w:sz="4" w:space="0" w:color="auto"/>
              <w:bottom w:val="single" w:sz="4" w:space="0" w:color="auto"/>
              <w:right w:val="single" w:sz="4" w:space="0" w:color="auto"/>
            </w:tcBorders>
            <w:hideMark/>
          </w:tcPr>
          <w:p w14:paraId="5EA0ABA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54E573FD"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15</w:t>
            </w:r>
          </w:p>
        </w:tc>
      </w:tr>
      <w:tr w:rsidR="00C53074" w:rsidRPr="00C53074" w14:paraId="5B94459D"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63E4F38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10.3</w:t>
            </w:r>
          </w:p>
        </w:tc>
        <w:tc>
          <w:tcPr>
            <w:tcW w:w="4061" w:type="dxa"/>
            <w:tcBorders>
              <w:top w:val="single" w:sz="4" w:space="0" w:color="auto"/>
              <w:left w:val="single" w:sz="4" w:space="0" w:color="auto"/>
              <w:bottom w:val="single" w:sz="4" w:space="0" w:color="auto"/>
              <w:right w:val="single" w:sz="4" w:space="0" w:color="auto"/>
            </w:tcBorders>
            <w:hideMark/>
          </w:tcPr>
          <w:p w14:paraId="615F6F96"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Организовано выставок</w:t>
            </w:r>
          </w:p>
        </w:tc>
        <w:tc>
          <w:tcPr>
            <w:tcW w:w="1701" w:type="dxa"/>
            <w:tcBorders>
              <w:top w:val="single" w:sz="4" w:space="0" w:color="auto"/>
              <w:left w:val="single" w:sz="4" w:space="0" w:color="auto"/>
              <w:bottom w:val="single" w:sz="4" w:space="0" w:color="auto"/>
              <w:right w:val="single" w:sz="4" w:space="0" w:color="auto"/>
            </w:tcBorders>
            <w:hideMark/>
          </w:tcPr>
          <w:p w14:paraId="2548C83A"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743620C6"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46</w:t>
            </w:r>
          </w:p>
        </w:tc>
      </w:tr>
      <w:tr w:rsidR="00C53074" w:rsidRPr="00C53074" w14:paraId="53EAAB9F"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623F7146"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10.4</w:t>
            </w:r>
          </w:p>
        </w:tc>
        <w:tc>
          <w:tcPr>
            <w:tcW w:w="4061" w:type="dxa"/>
            <w:tcBorders>
              <w:top w:val="single" w:sz="4" w:space="0" w:color="auto"/>
              <w:left w:val="single" w:sz="4" w:space="0" w:color="auto"/>
              <w:bottom w:val="single" w:sz="4" w:space="0" w:color="auto"/>
              <w:right w:val="single" w:sz="4" w:space="0" w:color="auto"/>
            </w:tcBorders>
            <w:hideMark/>
          </w:tcPr>
          <w:p w14:paraId="36E97115"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Проведено конкурсов</w:t>
            </w:r>
          </w:p>
        </w:tc>
        <w:tc>
          <w:tcPr>
            <w:tcW w:w="1701" w:type="dxa"/>
            <w:tcBorders>
              <w:top w:val="single" w:sz="4" w:space="0" w:color="auto"/>
              <w:left w:val="single" w:sz="4" w:space="0" w:color="auto"/>
              <w:bottom w:val="single" w:sz="4" w:space="0" w:color="auto"/>
              <w:right w:val="single" w:sz="4" w:space="0" w:color="auto"/>
            </w:tcBorders>
            <w:hideMark/>
          </w:tcPr>
          <w:p w14:paraId="34A406A0"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139EF35B"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75</w:t>
            </w:r>
          </w:p>
        </w:tc>
      </w:tr>
      <w:tr w:rsidR="00C53074" w:rsidRPr="00C53074" w14:paraId="214525E3"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6CC6CA20"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11. Информационная поддержка в средствах массовой информации проведения Акции</w:t>
            </w:r>
          </w:p>
        </w:tc>
      </w:tr>
      <w:tr w:rsidR="00C53074" w:rsidRPr="00C53074" w14:paraId="7E70358E"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74CB3D7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11.1</w:t>
            </w:r>
          </w:p>
        </w:tc>
        <w:tc>
          <w:tcPr>
            <w:tcW w:w="4061" w:type="dxa"/>
            <w:tcBorders>
              <w:top w:val="single" w:sz="4" w:space="0" w:color="auto"/>
              <w:left w:val="single" w:sz="4" w:space="0" w:color="auto"/>
              <w:bottom w:val="single" w:sz="4" w:space="0" w:color="auto"/>
              <w:right w:val="single" w:sz="4" w:space="0" w:color="auto"/>
            </w:tcBorders>
            <w:hideMark/>
          </w:tcPr>
          <w:p w14:paraId="340213CA"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sz w:val="28"/>
                <w:szCs w:val="28"/>
              </w:rPr>
              <w:t>Информация о начале Акции размещена на сайте муниципального образования до 15 апреля включительно</w:t>
            </w:r>
          </w:p>
        </w:tc>
        <w:tc>
          <w:tcPr>
            <w:tcW w:w="1701" w:type="dxa"/>
            <w:tcBorders>
              <w:top w:val="single" w:sz="4" w:space="0" w:color="auto"/>
              <w:left w:val="single" w:sz="4" w:space="0" w:color="auto"/>
              <w:bottom w:val="single" w:sz="4" w:space="0" w:color="auto"/>
              <w:right w:val="single" w:sz="4" w:space="0" w:color="auto"/>
            </w:tcBorders>
            <w:hideMark/>
          </w:tcPr>
          <w:p w14:paraId="4EBDF52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дата</w:t>
            </w:r>
          </w:p>
        </w:tc>
        <w:tc>
          <w:tcPr>
            <w:tcW w:w="2836" w:type="dxa"/>
            <w:tcBorders>
              <w:top w:val="single" w:sz="4" w:space="0" w:color="auto"/>
              <w:left w:val="single" w:sz="4" w:space="0" w:color="auto"/>
              <w:bottom w:val="single" w:sz="4" w:space="0" w:color="auto"/>
              <w:right w:val="single" w:sz="4" w:space="0" w:color="auto"/>
            </w:tcBorders>
            <w:hideMark/>
          </w:tcPr>
          <w:p w14:paraId="687227DD"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w:t>
            </w:r>
          </w:p>
        </w:tc>
      </w:tr>
      <w:tr w:rsidR="00C53074" w:rsidRPr="00C53074" w14:paraId="56FC449D"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31C3747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11.2</w:t>
            </w:r>
          </w:p>
        </w:tc>
        <w:tc>
          <w:tcPr>
            <w:tcW w:w="4061" w:type="dxa"/>
            <w:tcBorders>
              <w:top w:val="single" w:sz="4" w:space="0" w:color="auto"/>
              <w:left w:val="single" w:sz="4" w:space="0" w:color="auto"/>
              <w:bottom w:val="single" w:sz="4" w:space="0" w:color="auto"/>
              <w:right w:val="single" w:sz="4" w:space="0" w:color="auto"/>
            </w:tcBorders>
            <w:hideMark/>
          </w:tcPr>
          <w:p w14:paraId="3258821A" w14:textId="77777777" w:rsidR="00C53074" w:rsidRPr="00C53074" w:rsidRDefault="00C53074">
            <w:pPr>
              <w:spacing w:before="100" w:beforeAutospacing="1"/>
              <w:rPr>
                <w:rFonts w:ascii="Times New Roman" w:hAnsi="Times New Roman" w:cs="Times New Roman"/>
                <w:sz w:val="28"/>
                <w:szCs w:val="28"/>
              </w:rPr>
            </w:pPr>
            <w:r w:rsidRPr="00C53074">
              <w:rPr>
                <w:rFonts w:ascii="Times New Roman" w:hAnsi="Times New Roman" w:cs="Times New Roman"/>
                <w:sz w:val="28"/>
                <w:szCs w:val="28"/>
              </w:rPr>
              <w:t>Наличие плана Акции на сайте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14:paraId="0883FD1C"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да/нет</w:t>
            </w:r>
          </w:p>
        </w:tc>
        <w:tc>
          <w:tcPr>
            <w:tcW w:w="2836" w:type="dxa"/>
            <w:tcBorders>
              <w:top w:val="single" w:sz="4" w:space="0" w:color="auto"/>
              <w:left w:val="single" w:sz="4" w:space="0" w:color="auto"/>
              <w:bottom w:val="single" w:sz="4" w:space="0" w:color="auto"/>
              <w:right w:val="single" w:sz="4" w:space="0" w:color="auto"/>
            </w:tcBorders>
            <w:hideMark/>
          </w:tcPr>
          <w:p w14:paraId="4A91D098"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да</w:t>
            </w:r>
          </w:p>
        </w:tc>
      </w:tr>
      <w:tr w:rsidR="00C53074" w:rsidRPr="00C53074" w14:paraId="10509A7A"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26E11C5E"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11.3</w:t>
            </w:r>
          </w:p>
        </w:tc>
        <w:tc>
          <w:tcPr>
            <w:tcW w:w="4061" w:type="dxa"/>
            <w:tcBorders>
              <w:top w:val="single" w:sz="4" w:space="0" w:color="auto"/>
              <w:left w:val="single" w:sz="4" w:space="0" w:color="auto"/>
              <w:bottom w:val="single" w:sz="4" w:space="0" w:color="auto"/>
              <w:right w:val="single" w:sz="4" w:space="0" w:color="auto"/>
            </w:tcBorders>
            <w:hideMark/>
          </w:tcPr>
          <w:p w14:paraId="250A1A1E"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sz w:val="28"/>
                <w:szCs w:val="28"/>
              </w:rPr>
              <w:t>В интернет-новостях использован логотип Акции</w:t>
            </w:r>
          </w:p>
        </w:tc>
        <w:tc>
          <w:tcPr>
            <w:tcW w:w="1701" w:type="dxa"/>
            <w:tcBorders>
              <w:top w:val="single" w:sz="4" w:space="0" w:color="auto"/>
              <w:left w:val="single" w:sz="4" w:space="0" w:color="auto"/>
              <w:bottom w:val="single" w:sz="4" w:space="0" w:color="auto"/>
              <w:right w:val="single" w:sz="4" w:space="0" w:color="auto"/>
            </w:tcBorders>
            <w:hideMark/>
          </w:tcPr>
          <w:p w14:paraId="0F98ADD2"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да/нет</w:t>
            </w:r>
          </w:p>
        </w:tc>
        <w:tc>
          <w:tcPr>
            <w:tcW w:w="2836" w:type="dxa"/>
            <w:tcBorders>
              <w:top w:val="single" w:sz="4" w:space="0" w:color="auto"/>
              <w:left w:val="single" w:sz="4" w:space="0" w:color="auto"/>
              <w:bottom w:val="single" w:sz="4" w:space="0" w:color="auto"/>
              <w:right w:val="single" w:sz="4" w:space="0" w:color="auto"/>
            </w:tcBorders>
            <w:hideMark/>
          </w:tcPr>
          <w:p w14:paraId="6F50F840"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да</w:t>
            </w:r>
          </w:p>
        </w:tc>
      </w:tr>
      <w:tr w:rsidR="00C53074" w:rsidRPr="00C53074" w14:paraId="211410BF"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7F42EB1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11.4</w:t>
            </w:r>
          </w:p>
        </w:tc>
        <w:tc>
          <w:tcPr>
            <w:tcW w:w="4061" w:type="dxa"/>
            <w:tcBorders>
              <w:top w:val="single" w:sz="4" w:space="0" w:color="auto"/>
              <w:left w:val="single" w:sz="4" w:space="0" w:color="auto"/>
              <w:bottom w:val="single" w:sz="4" w:space="0" w:color="auto"/>
              <w:right w:val="single" w:sz="4" w:space="0" w:color="auto"/>
            </w:tcBorders>
            <w:hideMark/>
          </w:tcPr>
          <w:p w14:paraId="45420170" w14:textId="77777777" w:rsidR="00C53074" w:rsidRPr="00C53074" w:rsidRDefault="00C53074">
            <w:pPr>
              <w:spacing w:before="100" w:beforeAutospacing="1"/>
              <w:rPr>
                <w:rFonts w:ascii="Times New Roman" w:hAnsi="Times New Roman" w:cs="Times New Roman"/>
                <w:sz w:val="28"/>
                <w:szCs w:val="28"/>
              </w:rPr>
            </w:pPr>
            <w:r w:rsidRPr="00C53074">
              <w:rPr>
                <w:rFonts w:ascii="Times New Roman" w:hAnsi="Times New Roman" w:cs="Times New Roman"/>
                <w:sz w:val="28"/>
                <w:szCs w:val="28"/>
              </w:rPr>
              <w:t>Количество интернет-новостей о мероприятиях Акции на сайте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hideMark/>
          </w:tcPr>
          <w:p w14:paraId="103DFA2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34B1B907"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3</w:t>
            </w:r>
          </w:p>
        </w:tc>
      </w:tr>
      <w:tr w:rsidR="00C53074" w:rsidRPr="00C53074" w14:paraId="16F82A05"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19D322A4"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11.5</w:t>
            </w:r>
          </w:p>
        </w:tc>
        <w:tc>
          <w:tcPr>
            <w:tcW w:w="4061" w:type="dxa"/>
            <w:tcBorders>
              <w:top w:val="single" w:sz="4" w:space="0" w:color="auto"/>
              <w:left w:val="single" w:sz="4" w:space="0" w:color="auto"/>
              <w:bottom w:val="single" w:sz="4" w:space="0" w:color="auto"/>
              <w:right w:val="single" w:sz="4" w:space="0" w:color="auto"/>
            </w:tcBorders>
            <w:hideMark/>
          </w:tcPr>
          <w:p w14:paraId="53E4AA58" w14:textId="77777777" w:rsidR="00C53074" w:rsidRPr="00C53074" w:rsidRDefault="00C53074">
            <w:pPr>
              <w:spacing w:before="100" w:beforeAutospacing="1"/>
              <w:rPr>
                <w:rFonts w:ascii="Times New Roman" w:hAnsi="Times New Roman" w:cs="Times New Roman"/>
                <w:sz w:val="28"/>
                <w:szCs w:val="28"/>
              </w:rPr>
            </w:pPr>
            <w:r w:rsidRPr="00C53074">
              <w:rPr>
                <w:rFonts w:ascii="Times New Roman" w:hAnsi="Times New Roman" w:cs="Times New Roman"/>
                <w:sz w:val="28"/>
                <w:szCs w:val="28"/>
              </w:rPr>
              <w:t>Количество интернет-новостей о мероприятиях Акции на сайте Министерства, «Природа Пермского края», группах ВКонтакте</w:t>
            </w:r>
          </w:p>
        </w:tc>
        <w:tc>
          <w:tcPr>
            <w:tcW w:w="1701" w:type="dxa"/>
            <w:tcBorders>
              <w:top w:val="single" w:sz="4" w:space="0" w:color="auto"/>
              <w:left w:val="single" w:sz="4" w:space="0" w:color="auto"/>
              <w:bottom w:val="single" w:sz="4" w:space="0" w:color="auto"/>
              <w:right w:val="single" w:sz="4" w:space="0" w:color="auto"/>
            </w:tcBorders>
            <w:hideMark/>
          </w:tcPr>
          <w:p w14:paraId="0667D7BA"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58CBA14F"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37</w:t>
            </w:r>
          </w:p>
        </w:tc>
      </w:tr>
      <w:tr w:rsidR="00C53074" w:rsidRPr="00C53074" w14:paraId="15952D2A"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4970BEE2"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lastRenderedPageBreak/>
              <w:t>11.6</w:t>
            </w:r>
          </w:p>
        </w:tc>
        <w:tc>
          <w:tcPr>
            <w:tcW w:w="4061" w:type="dxa"/>
            <w:tcBorders>
              <w:top w:val="single" w:sz="4" w:space="0" w:color="auto"/>
              <w:left w:val="single" w:sz="4" w:space="0" w:color="auto"/>
              <w:bottom w:val="single" w:sz="4" w:space="0" w:color="auto"/>
              <w:right w:val="single" w:sz="4" w:space="0" w:color="auto"/>
            </w:tcBorders>
            <w:hideMark/>
          </w:tcPr>
          <w:p w14:paraId="0557BF5E" w14:textId="77777777" w:rsidR="00C53074" w:rsidRPr="00C53074" w:rsidRDefault="00C53074">
            <w:pPr>
              <w:spacing w:before="100" w:beforeAutospacing="1"/>
              <w:rPr>
                <w:rFonts w:ascii="Times New Roman" w:hAnsi="Times New Roman" w:cs="Times New Roman"/>
                <w:sz w:val="28"/>
                <w:szCs w:val="28"/>
              </w:rPr>
            </w:pPr>
            <w:r w:rsidRPr="00C53074">
              <w:rPr>
                <w:rFonts w:ascii="Times New Roman" w:hAnsi="Times New Roman" w:cs="Times New Roman"/>
                <w:sz w:val="28"/>
                <w:szCs w:val="28"/>
              </w:rPr>
              <w:t>Размещение информации об итогах Акции в муниципальном образовании на сайтах муниципальных образований до 5 октября включительно</w:t>
            </w:r>
          </w:p>
        </w:tc>
        <w:tc>
          <w:tcPr>
            <w:tcW w:w="1701" w:type="dxa"/>
            <w:tcBorders>
              <w:top w:val="single" w:sz="4" w:space="0" w:color="auto"/>
              <w:left w:val="single" w:sz="4" w:space="0" w:color="auto"/>
              <w:bottom w:val="single" w:sz="4" w:space="0" w:color="auto"/>
              <w:right w:val="single" w:sz="4" w:space="0" w:color="auto"/>
            </w:tcBorders>
            <w:hideMark/>
          </w:tcPr>
          <w:p w14:paraId="125535C5"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дата</w:t>
            </w:r>
          </w:p>
        </w:tc>
        <w:tc>
          <w:tcPr>
            <w:tcW w:w="2836" w:type="dxa"/>
            <w:tcBorders>
              <w:top w:val="single" w:sz="4" w:space="0" w:color="auto"/>
              <w:left w:val="single" w:sz="4" w:space="0" w:color="auto"/>
              <w:bottom w:val="single" w:sz="4" w:space="0" w:color="auto"/>
              <w:right w:val="single" w:sz="4" w:space="0" w:color="auto"/>
            </w:tcBorders>
            <w:hideMark/>
          </w:tcPr>
          <w:p w14:paraId="69FC780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w:t>
            </w:r>
          </w:p>
        </w:tc>
      </w:tr>
      <w:tr w:rsidR="00C53074" w:rsidRPr="00C53074" w14:paraId="592A9F26"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16F2537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11.7</w:t>
            </w:r>
          </w:p>
        </w:tc>
        <w:tc>
          <w:tcPr>
            <w:tcW w:w="4061" w:type="dxa"/>
            <w:tcBorders>
              <w:top w:val="single" w:sz="4" w:space="0" w:color="auto"/>
              <w:left w:val="single" w:sz="4" w:space="0" w:color="auto"/>
              <w:bottom w:val="single" w:sz="4" w:space="0" w:color="auto"/>
              <w:right w:val="single" w:sz="4" w:space="0" w:color="auto"/>
            </w:tcBorders>
            <w:hideMark/>
          </w:tcPr>
          <w:p w14:paraId="6978C05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Размещено материалов в печатных СМИ</w:t>
            </w:r>
          </w:p>
        </w:tc>
        <w:tc>
          <w:tcPr>
            <w:tcW w:w="1701" w:type="dxa"/>
            <w:tcBorders>
              <w:top w:val="single" w:sz="4" w:space="0" w:color="auto"/>
              <w:left w:val="single" w:sz="4" w:space="0" w:color="auto"/>
              <w:bottom w:val="single" w:sz="4" w:space="0" w:color="auto"/>
              <w:right w:val="single" w:sz="4" w:space="0" w:color="auto"/>
            </w:tcBorders>
            <w:hideMark/>
          </w:tcPr>
          <w:p w14:paraId="5877A7B7"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0169F6B8"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4 «Ваш успех». Корпоративная газета «</w:t>
            </w:r>
            <w:proofErr w:type="spellStart"/>
            <w:r w:rsidRPr="00C53074">
              <w:rPr>
                <w:rFonts w:ascii="Times New Roman" w:hAnsi="Times New Roman" w:cs="Times New Roman"/>
                <w:color w:val="000000"/>
                <w:sz w:val="28"/>
                <w:szCs w:val="28"/>
              </w:rPr>
              <w:t>Уралоргсинтез</w:t>
            </w:r>
            <w:proofErr w:type="spellEnd"/>
            <w:r w:rsidRPr="00C53074">
              <w:rPr>
                <w:rFonts w:ascii="Times New Roman" w:hAnsi="Times New Roman" w:cs="Times New Roman"/>
                <w:color w:val="000000"/>
                <w:sz w:val="28"/>
                <w:szCs w:val="28"/>
              </w:rPr>
              <w:t>»</w:t>
            </w:r>
          </w:p>
        </w:tc>
      </w:tr>
      <w:tr w:rsidR="00C53074" w:rsidRPr="00C53074" w14:paraId="314A3366"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53285862"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11.8</w:t>
            </w:r>
          </w:p>
        </w:tc>
        <w:tc>
          <w:tcPr>
            <w:tcW w:w="4061" w:type="dxa"/>
            <w:tcBorders>
              <w:top w:val="single" w:sz="4" w:space="0" w:color="auto"/>
              <w:left w:val="single" w:sz="4" w:space="0" w:color="auto"/>
              <w:bottom w:val="single" w:sz="4" w:space="0" w:color="auto"/>
              <w:right w:val="single" w:sz="4" w:space="0" w:color="auto"/>
            </w:tcBorders>
            <w:hideMark/>
          </w:tcPr>
          <w:p w14:paraId="4DD39C44"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Радиопередачи</w:t>
            </w:r>
          </w:p>
        </w:tc>
        <w:tc>
          <w:tcPr>
            <w:tcW w:w="1701" w:type="dxa"/>
            <w:tcBorders>
              <w:top w:val="single" w:sz="4" w:space="0" w:color="auto"/>
              <w:left w:val="single" w:sz="4" w:space="0" w:color="auto"/>
              <w:bottom w:val="single" w:sz="4" w:space="0" w:color="auto"/>
              <w:right w:val="single" w:sz="4" w:space="0" w:color="auto"/>
            </w:tcBorders>
            <w:hideMark/>
          </w:tcPr>
          <w:p w14:paraId="4A1EAF6C"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163CB075"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w:t>
            </w:r>
          </w:p>
        </w:tc>
      </w:tr>
      <w:tr w:rsidR="00C53074" w:rsidRPr="00C53074" w14:paraId="1678E01E"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06A2A10E"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11.9</w:t>
            </w:r>
          </w:p>
        </w:tc>
        <w:tc>
          <w:tcPr>
            <w:tcW w:w="4061" w:type="dxa"/>
            <w:tcBorders>
              <w:top w:val="single" w:sz="4" w:space="0" w:color="auto"/>
              <w:left w:val="single" w:sz="4" w:space="0" w:color="auto"/>
              <w:bottom w:val="single" w:sz="4" w:space="0" w:color="auto"/>
              <w:right w:val="single" w:sz="4" w:space="0" w:color="auto"/>
            </w:tcBorders>
            <w:hideMark/>
          </w:tcPr>
          <w:p w14:paraId="28095720"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Телепередачи</w:t>
            </w:r>
          </w:p>
        </w:tc>
        <w:tc>
          <w:tcPr>
            <w:tcW w:w="1701" w:type="dxa"/>
            <w:tcBorders>
              <w:top w:val="single" w:sz="4" w:space="0" w:color="auto"/>
              <w:left w:val="single" w:sz="4" w:space="0" w:color="auto"/>
              <w:bottom w:val="single" w:sz="4" w:space="0" w:color="auto"/>
              <w:right w:val="single" w:sz="4" w:space="0" w:color="auto"/>
            </w:tcBorders>
            <w:hideMark/>
          </w:tcPr>
          <w:p w14:paraId="0960339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4AA77D25"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2</w:t>
            </w:r>
          </w:p>
        </w:tc>
      </w:tr>
      <w:tr w:rsidR="00C53074" w:rsidRPr="00C53074" w14:paraId="2EB20FC8"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363A930D"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11.10</w:t>
            </w:r>
          </w:p>
        </w:tc>
        <w:tc>
          <w:tcPr>
            <w:tcW w:w="4061" w:type="dxa"/>
            <w:tcBorders>
              <w:top w:val="single" w:sz="4" w:space="0" w:color="auto"/>
              <w:left w:val="single" w:sz="4" w:space="0" w:color="auto"/>
              <w:bottom w:val="single" w:sz="4" w:space="0" w:color="auto"/>
              <w:right w:val="single" w:sz="4" w:space="0" w:color="auto"/>
            </w:tcBorders>
            <w:hideMark/>
          </w:tcPr>
          <w:p w14:paraId="00281D63"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Интернет – новости</w:t>
            </w:r>
          </w:p>
        </w:tc>
        <w:tc>
          <w:tcPr>
            <w:tcW w:w="1701" w:type="dxa"/>
            <w:tcBorders>
              <w:top w:val="single" w:sz="4" w:space="0" w:color="auto"/>
              <w:left w:val="single" w:sz="4" w:space="0" w:color="auto"/>
              <w:bottom w:val="single" w:sz="4" w:space="0" w:color="auto"/>
              <w:right w:val="single" w:sz="4" w:space="0" w:color="auto"/>
            </w:tcBorders>
            <w:hideMark/>
          </w:tcPr>
          <w:p w14:paraId="1DFC134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6A7BE94D"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183</w:t>
            </w:r>
          </w:p>
        </w:tc>
      </w:tr>
      <w:tr w:rsidR="00C53074" w:rsidRPr="00C53074" w14:paraId="22E38005"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00143936" w14:textId="77777777" w:rsidR="00C53074" w:rsidRPr="00C53074" w:rsidRDefault="00C53074">
            <w:pPr>
              <w:spacing w:before="100" w:beforeAutospacing="1"/>
              <w:rPr>
                <w:rFonts w:ascii="Times New Roman" w:hAnsi="Times New Roman" w:cs="Times New Roman"/>
                <w:b/>
                <w:color w:val="000000"/>
                <w:sz w:val="28"/>
                <w:szCs w:val="28"/>
              </w:rPr>
            </w:pPr>
            <w:r w:rsidRPr="00C53074">
              <w:rPr>
                <w:rFonts w:ascii="Times New Roman" w:hAnsi="Times New Roman" w:cs="Times New Roman"/>
                <w:b/>
                <w:color w:val="000000"/>
                <w:sz w:val="28"/>
                <w:szCs w:val="28"/>
              </w:rPr>
              <w:t>12. Издательская деятельность</w:t>
            </w:r>
          </w:p>
        </w:tc>
      </w:tr>
      <w:tr w:rsidR="00C53074" w:rsidRPr="00C53074" w14:paraId="5307FB06" w14:textId="77777777" w:rsidTr="00364FF4">
        <w:tc>
          <w:tcPr>
            <w:tcW w:w="4928" w:type="dxa"/>
            <w:gridSpan w:val="2"/>
            <w:tcBorders>
              <w:top w:val="single" w:sz="4" w:space="0" w:color="auto"/>
              <w:left w:val="single" w:sz="4" w:space="0" w:color="auto"/>
              <w:bottom w:val="single" w:sz="4" w:space="0" w:color="auto"/>
              <w:right w:val="single" w:sz="4" w:space="0" w:color="auto"/>
            </w:tcBorders>
            <w:hideMark/>
          </w:tcPr>
          <w:p w14:paraId="0CB30A86"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Подготовлены и изданы по экологической тематике:</w:t>
            </w:r>
          </w:p>
        </w:tc>
        <w:tc>
          <w:tcPr>
            <w:tcW w:w="1701" w:type="dxa"/>
            <w:tcBorders>
              <w:top w:val="single" w:sz="4" w:space="0" w:color="auto"/>
              <w:left w:val="single" w:sz="4" w:space="0" w:color="auto"/>
              <w:bottom w:val="single" w:sz="4" w:space="0" w:color="auto"/>
              <w:right w:val="single" w:sz="4" w:space="0" w:color="auto"/>
            </w:tcBorders>
            <w:hideMark/>
          </w:tcPr>
          <w:p w14:paraId="4BA77B77"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tcPr>
          <w:p w14:paraId="73385453" w14:textId="77777777" w:rsidR="00C53074" w:rsidRPr="00C53074" w:rsidRDefault="00C53074">
            <w:pPr>
              <w:spacing w:before="100" w:beforeAutospacing="1"/>
              <w:jc w:val="center"/>
              <w:rPr>
                <w:rFonts w:ascii="Times New Roman" w:hAnsi="Times New Roman" w:cs="Times New Roman"/>
                <w:color w:val="000000"/>
                <w:sz w:val="28"/>
                <w:szCs w:val="28"/>
              </w:rPr>
            </w:pPr>
          </w:p>
        </w:tc>
      </w:tr>
      <w:tr w:rsidR="00C53074" w:rsidRPr="00C53074" w14:paraId="4C2017DB"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7435ED3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12.1</w:t>
            </w:r>
          </w:p>
        </w:tc>
        <w:tc>
          <w:tcPr>
            <w:tcW w:w="4061" w:type="dxa"/>
            <w:tcBorders>
              <w:top w:val="single" w:sz="4" w:space="0" w:color="auto"/>
              <w:left w:val="single" w:sz="4" w:space="0" w:color="auto"/>
              <w:bottom w:val="single" w:sz="4" w:space="0" w:color="auto"/>
              <w:right w:val="single" w:sz="4" w:space="0" w:color="auto"/>
            </w:tcBorders>
            <w:hideMark/>
          </w:tcPr>
          <w:p w14:paraId="53DA679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сборники (количество названий)</w:t>
            </w:r>
          </w:p>
        </w:tc>
        <w:tc>
          <w:tcPr>
            <w:tcW w:w="1701" w:type="dxa"/>
            <w:tcBorders>
              <w:top w:val="single" w:sz="4" w:space="0" w:color="auto"/>
              <w:left w:val="single" w:sz="4" w:space="0" w:color="auto"/>
              <w:bottom w:val="single" w:sz="4" w:space="0" w:color="auto"/>
              <w:right w:val="single" w:sz="4" w:space="0" w:color="auto"/>
            </w:tcBorders>
            <w:hideMark/>
          </w:tcPr>
          <w:p w14:paraId="7CC4FB92"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2BF4099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0</w:t>
            </w:r>
          </w:p>
        </w:tc>
      </w:tr>
      <w:tr w:rsidR="00C53074" w:rsidRPr="00C53074" w14:paraId="62A6B65D"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06400308"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12.2</w:t>
            </w:r>
          </w:p>
        </w:tc>
        <w:tc>
          <w:tcPr>
            <w:tcW w:w="4061" w:type="dxa"/>
            <w:tcBorders>
              <w:top w:val="single" w:sz="4" w:space="0" w:color="auto"/>
              <w:left w:val="single" w:sz="4" w:space="0" w:color="auto"/>
              <w:bottom w:val="single" w:sz="4" w:space="0" w:color="auto"/>
              <w:right w:val="single" w:sz="4" w:space="0" w:color="auto"/>
            </w:tcBorders>
            <w:hideMark/>
          </w:tcPr>
          <w:p w14:paraId="60C0EE8B"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пособия (количество названий)</w:t>
            </w:r>
          </w:p>
        </w:tc>
        <w:tc>
          <w:tcPr>
            <w:tcW w:w="1701" w:type="dxa"/>
            <w:tcBorders>
              <w:top w:val="single" w:sz="4" w:space="0" w:color="auto"/>
              <w:left w:val="single" w:sz="4" w:space="0" w:color="auto"/>
              <w:bottom w:val="single" w:sz="4" w:space="0" w:color="auto"/>
              <w:right w:val="single" w:sz="4" w:space="0" w:color="auto"/>
            </w:tcBorders>
            <w:hideMark/>
          </w:tcPr>
          <w:p w14:paraId="648C43E1"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7414F277"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150 - Экологический отчет ООО «Газпром трансгаз Чайковский» </w:t>
            </w:r>
          </w:p>
        </w:tc>
      </w:tr>
      <w:tr w:rsidR="00C53074" w:rsidRPr="00C53074" w14:paraId="47AEC1D3"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30AF06C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12.3</w:t>
            </w:r>
          </w:p>
        </w:tc>
        <w:tc>
          <w:tcPr>
            <w:tcW w:w="4061" w:type="dxa"/>
            <w:tcBorders>
              <w:top w:val="single" w:sz="4" w:space="0" w:color="auto"/>
              <w:left w:val="single" w:sz="4" w:space="0" w:color="auto"/>
              <w:bottom w:val="single" w:sz="4" w:space="0" w:color="auto"/>
              <w:right w:val="single" w:sz="4" w:space="0" w:color="auto"/>
            </w:tcBorders>
            <w:hideMark/>
          </w:tcPr>
          <w:p w14:paraId="45A480FF"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плакаты (количество названий)</w:t>
            </w:r>
          </w:p>
        </w:tc>
        <w:tc>
          <w:tcPr>
            <w:tcW w:w="1701" w:type="dxa"/>
            <w:tcBorders>
              <w:top w:val="single" w:sz="4" w:space="0" w:color="auto"/>
              <w:left w:val="single" w:sz="4" w:space="0" w:color="auto"/>
              <w:bottom w:val="single" w:sz="4" w:space="0" w:color="auto"/>
              <w:right w:val="single" w:sz="4" w:space="0" w:color="auto"/>
            </w:tcBorders>
            <w:hideMark/>
          </w:tcPr>
          <w:p w14:paraId="52F59C0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336F161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21 («Сад памяти», «Береги лес», «Вода России», «</w:t>
            </w:r>
            <w:proofErr w:type="spellStart"/>
            <w:r w:rsidRPr="00C53074">
              <w:rPr>
                <w:rFonts w:ascii="Times New Roman" w:hAnsi="Times New Roman" w:cs="Times New Roman"/>
                <w:color w:val="000000"/>
                <w:sz w:val="28"/>
                <w:szCs w:val="28"/>
              </w:rPr>
              <w:t>Проуборка</w:t>
            </w:r>
            <w:proofErr w:type="spellEnd"/>
            <w:r w:rsidRPr="00C53074">
              <w:rPr>
                <w:rFonts w:ascii="Times New Roman" w:hAnsi="Times New Roman" w:cs="Times New Roman"/>
                <w:color w:val="000000"/>
                <w:sz w:val="28"/>
                <w:szCs w:val="28"/>
              </w:rPr>
              <w:t xml:space="preserve">», «Живи лес», «Зеленая весна», баннеры на остановочных комплексах </w:t>
            </w:r>
            <w:r w:rsidRPr="00C53074">
              <w:rPr>
                <w:rFonts w:ascii="Times New Roman" w:hAnsi="Times New Roman" w:cs="Times New Roman"/>
                <w:color w:val="000000"/>
                <w:sz w:val="28"/>
                <w:szCs w:val="28"/>
              </w:rPr>
              <w:lastRenderedPageBreak/>
              <w:t>«Раздельный сбор».</w:t>
            </w:r>
          </w:p>
        </w:tc>
      </w:tr>
      <w:tr w:rsidR="00C53074" w:rsidRPr="00C53074" w14:paraId="5E18B392"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164E9D36"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lastRenderedPageBreak/>
              <w:t>12.4</w:t>
            </w:r>
          </w:p>
        </w:tc>
        <w:tc>
          <w:tcPr>
            <w:tcW w:w="4061" w:type="dxa"/>
            <w:tcBorders>
              <w:top w:val="single" w:sz="4" w:space="0" w:color="auto"/>
              <w:left w:val="single" w:sz="4" w:space="0" w:color="auto"/>
              <w:bottom w:val="single" w:sz="4" w:space="0" w:color="auto"/>
              <w:right w:val="single" w:sz="4" w:space="0" w:color="auto"/>
            </w:tcBorders>
            <w:hideMark/>
          </w:tcPr>
          <w:p w14:paraId="60F1E71F"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наглядные пособия (количество названий)</w:t>
            </w:r>
          </w:p>
        </w:tc>
        <w:tc>
          <w:tcPr>
            <w:tcW w:w="1701" w:type="dxa"/>
            <w:tcBorders>
              <w:top w:val="single" w:sz="4" w:space="0" w:color="auto"/>
              <w:left w:val="single" w:sz="4" w:space="0" w:color="auto"/>
              <w:bottom w:val="single" w:sz="4" w:space="0" w:color="auto"/>
              <w:right w:val="single" w:sz="4" w:space="0" w:color="auto"/>
            </w:tcBorders>
            <w:hideMark/>
          </w:tcPr>
          <w:p w14:paraId="3B3C8D8B"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1D0EDBF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0</w:t>
            </w:r>
          </w:p>
        </w:tc>
      </w:tr>
      <w:tr w:rsidR="00C53074" w:rsidRPr="00C53074" w14:paraId="4199682B"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74ADCE03"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12.5</w:t>
            </w:r>
          </w:p>
        </w:tc>
        <w:tc>
          <w:tcPr>
            <w:tcW w:w="4061" w:type="dxa"/>
            <w:tcBorders>
              <w:top w:val="single" w:sz="4" w:space="0" w:color="auto"/>
              <w:left w:val="single" w:sz="4" w:space="0" w:color="auto"/>
              <w:bottom w:val="single" w:sz="4" w:space="0" w:color="auto"/>
              <w:right w:val="single" w:sz="4" w:space="0" w:color="auto"/>
            </w:tcBorders>
            <w:hideMark/>
          </w:tcPr>
          <w:p w14:paraId="4AC55176"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листовки (количество названий)</w:t>
            </w:r>
          </w:p>
        </w:tc>
        <w:tc>
          <w:tcPr>
            <w:tcW w:w="1701" w:type="dxa"/>
            <w:tcBorders>
              <w:top w:val="single" w:sz="4" w:space="0" w:color="auto"/>
              <w:left w:val="single" w:sz="4" w:space="0" w:color="auto"/>
              <w:bottom w:val="single" w:sz="4" w:space="0" w:color="auto"/>
              <w:right w:val="single" w:sz="4" w:space="0" w:color="auto"/>
            </w:tcBorders>
            <w:hideMark/>
          </w:tcPr>
          <w:p w14:paraId="0ED2E5D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шт.</w:t>
            </w:r>
          </w:p>
        </w:tc>
        <w:tc>
          <w:tcPr>
            <w:tcW w:w="2836" w:type="dxa"/>
            <w:tcBorders>
              <w:top w:val="single" w:sz="4" w:space="0" w:color="auto"/>
              <w:left w:val="single" w:sz="4" w:space="0" w:color="auto"/>
              <w:bottom w:val="single" w:sz="4" w:space="0" w:color="auto"/>
              <w:right w:val="single" w:sz="4" w:space="0" w:color="auto"/>
            </w:tcBorders>
            <w:hideMark/>
          </w:tcPr>
          <w:p w14:paraId="4BC78DD8"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0</w:t>
            </w:r>
          </w:p>
        </w:tc>
      </w:tr>
      <w:tr w:rsidR="00C53074" w:rsidRPr="00C53074" w14:paraId="2758603E" w14:textId="77777777" w:rsidTr="00364FF4">
        <w:tc>
          <w:tcPr>
            <w:tcW w:w="9465" w:type="dxa"/>
            <w:gridSpan w:val="4"/>
            <w:tcBorders>
              <w:top w:val="single" w:sz="4" w:space="0" w:color="auto"/>
              <w:left w:val="single" w:sz="4" w:space="0" w:color="auto"/>
              <w:bottom w:val="single" w:sz="4" w:space="0" w:color="auto"/>
              <w:right w:val="single" w:sz="4" w:space="0" w:color="auto"/>
            </w:tcBorders>
            <w:hideMark/>
          </w:tcPr>
          <w:p w14:paraId="353E0526"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b/>
                <w:color w:val="000000"/>
                <w:sz w:val="28"/>
                <w:szCs w:val="28"/>
              </w:rPr>
              <w:t>13. Финансирование Акции</w:t>
            </w:r>
          </w:p>
        </w:tc>
      </w:tr>
      <w:tr w:rsidR="00C53074" w:rsidRPr="00C53074" w14:paraId="1E857145"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0470F169"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13.1</w:t>
            </w:r>
          </w:p>
        </w:tc>
        <w:tc>
          <w:tcPr>
            <w:tcW w:w="4061" w:type="dxa"/>
            <w:tcBorders>
              <w:top w:val="single" w:sz="4" w:space="0" w:color="auto"/>
              <w:left w:val="single" w:sz="4" w:space="0" w:color="auto"/>
              <w:bottom w:val="single" w:sz="4" w:space="0" w:color="auto"/>
              <w:right w:val="single" w:sz="4" w:space="0" w:color="auto"/>
            </w:tcBorders>
            <w:hideMark/>
          </w:tcPr>
          <w:p w14:paraId="7BE9F62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Расходы местного бюджета</w:t>
            </w:r>
          </w:p>
        </w:tc>
        <w:tc>
          <w:tcPr>
            <w:tcW w:w="1701" w:type="dxa"/>
            <w:tcBorders>
              <w:top w:val="single" w:sz="4" w:space="0" w:color="auto"/>
              <w:left w:val="single" w:sz="4" w:space="0" w:color="auto"/>
              <w:bottom w:val="single" w:sz="4" w:space="0" w:color="auto"/>
              <w:right w:val="single" w:sz="4" w:space="0" w:color="auto"/>
            </w:tcBorders>
            <w:hideMark/>
          </w:tcPr>
          <w:p w14:paraId="5995FC8E"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руб.</w:t>
            </w:r>
          </w:p>
        </w:tc>
        <w:tc>
          <w:tcPr>
            <w:tcW w:w="2836" w:type="dxa"/>
            <w:tcBorders>
              <w:top w:val="single" w:sz="4" w:space="0" w:color="auto"/>
              <w:left w:val="single" w:sz="4" w:space="0" w:color="auto"/>
              <w:bottom w:val="single" w:sz="4" w:space="0" w:color="auto"/>
              <w:right w:val="single" w:sz="4" w:space="0" w:color="auto"/>
            </w:tcBorders>
            <w:hideMark/>
          </w:tcPr>
          <w:p w14:paraId="6A06B61D"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134 750, 52</w:t>
            </w:r>
          </w:p>
        </w:tc>
      </w:tr>
      <w:tr w:rsidR="00C53074" w:rsidRPr="00C53074" w14:paraId="30928121"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00572BC7"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13.2</w:t>
            </w:r>
          </w:p>
        </w:tc>
        <w:tc>
          <w:tcPr>
            <w:tcW w:w="4061" w:type="dxa"/>
            <w:tcBorders>
              <w:top w:val="single" w:sz="4" w:space="0" w:color="auto"/>
              <w:left w:val="single" w:sz="4" w:space="0" w:color="auto"/>
              <w:bottom w:val="single" w:sz="4" w:space="0" w:color="auto"/>
              <w:right w:val="single" w:sz="4" w:space="0" w:color="auto"/>
            </w:tcBorders>
            <w:hideMark/>
          </w:tcPr>
          <w:p w14:paraId="2B371E40"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Привлеченные внебюджетные денежные средства</w:t>
            </w:r>
          </w:p>
        </w:tc>
        <w:tc>
          <w:tcPr>
            <w:tcW w:w="1701" w:type="dxa"/>
            <w:tcBorders>
              <w:top w:val="single" w:sz="4" w:space="0" w:color="auto"/>
              <w:left w:val="single" w:sz="4" w:space="0" w:color="auto"/>
              <w:bottom w:val="single" w:sz="4" w:space="0" w:color="auto"/>
              <w:right w:val="single" w:sz="4" w:space="0" w:color="auto"/>
            </w:tcBorders>
            <w:hideMark/>
          </w:tcPr>
          <w:p w14:paraId="7C90567D"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руб.</w:t>
            </w:r>
          </w:p>
        </w:tc>
        <w:tc>
          <w:tcPr>
            <w:tcW w:w="2836" w:type="dxa"/>
            <w:tcBorders>
              <w:top w:val="single" w:sz="4" w:space="0" w:color="auto"/>
              <w:left w:val="single" w:sz="4" w:space="0" w:color="auto"/>
              <w:bottom w:val="single" w:sz="4" w:space="0" w:color="auto"/>
              <w:right w:val="single" w:sz="4" w:space="0" w:color="auto"/>
            </w:tcBorders>
            <w:hideMark/>
          </w:tcPr>
          <w:p w14:paraId="4852EE73"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52 549 320, 00</w:t>
            </w:r>
          </w:p>
        </w:tc>
      </w:tr>
      <w:tr w:rsidR="00C53074" w:rsidRPr="00C53074" w14:paraId="209C4542" w14:textId="77777777" w:rsidTr="00364FF4">
        <w:tc>
          <w:tcPr>
            <w:tcW w:w="867" w:type="dxa"/>
            <w:tcBorders>
              <w:top w:val="single" w:sz="4" w:space="0" w:color="auto"/>
              <w:left w:val="single" w:sz="4" w:space="0" w:color="auto"/>
              <w:bottom w:val="single" w:sz="4" w:space="0" w:color="auto"/>
              <w:right w:val="single" w:sz="4" w:space="0" w:color="auto"/>
            </w:tcBorders>
            <w:hideMark/>
          </w:tcPr>
          <w:p w14:paraId="7F70902C"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13.3</w:t>
            </w:r>
          </w:p>
        </w:tc>
        <w:tc>
          <w:tcPr>
            <w:tcW w:w="4061" w:type="dxa"/>
            <w:tcBorders>
              <w:top w:val="single" w:sz="4" w:space="0" w:color="auto"/>
              <w:left w:val="single" w:sz="4" w:space="0" w:color="auto"/>
              <w:bottom w:val="single" w:sz="4" w:space="0" w:color="auto"/>
              <w:right w:val="single" w:sz="4" w:space="0" w:color="auto"/>
            </w:tcBorders>
            <w:hideMark/>
          </w:tcPr>
          <w:p w14:paraId="1C57E93D" w14:textId="77777777" w:rsidR="00C53074" w:rsidRPr="00C53074" w:rsidRDefault="00C53074">
            <w:pPr>
              <w:spacing w:before="100" w:beforeAutospacing="1"/>
              <w:rPr>
                <w:rFonts w:ascii="Times New Roman" w:hAnsi="Times New Roman" w:cs="Times New Roman"/>
                <w:color w:val="000000"/>
                <w:sz w:val="28"/>
                <w:szCs w:val="28"/>
              </w:rPr>
            </w:pPr>
            <w:r w:rsidRPr="00C53074">
              <w:rPr>
                <w:rFonts w:ascii="Times New Roman" w:hAnsi="Times New Roman" w:cs="Times New Roman"/>
                <w:color w:val="000000"/>
                <w:sz w:val="28"/>
                <w:szCs w:val="28"/>
              </w:rPr>
              <w:t>Иные средства (аренда, волонтерский труд, благотворительность и т.п.)</w:t>
            </w:r>
          </w:p>
        </w:tc>
        <w:tc>
          <w:tcPr>
            <w:tcW w:w="1701" w:type="dxa"/>
            <w:tcBorders>
              <w:top w:val="single" w:sz="4" w:space="0" w:color="auto"/>
              <w:left w:val="single" w:sz="4" w:space="0" w:color="auto"/>
              <w:bottom w:val="single" w:sz="4" w:space="0" w:color="auto"/>
              <w:right w:val="single" w:sz="4" w:space="0" w:color="auto"/>
            </w:tcBorders>
            <w:hideMark/>
          </w:tcPr>
          <w:p w14:paraId="739B895F"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руб.</w:t>
            </w:r>
          </w:p>
        </w:tc>
        <w:tc>
          <w:tcPr>
            <w:tcW w:w="2836" w:type="dxa"/>
            <w:tcBorders>
              <w:top w:val="single" w:sz="4" w:space="0" w:color="auto"/>
              <w:left w:val="single" w:sz="4" w:space="0" w:color="auto"/>
              <w:bottom w:val="single" w:sz="4" w:space="0" w:color="auto"/>
              <w:right w:val="single" w:sz="4" w:space="0" w:color="auto"/>
            </w:tcBorders>
            <w:hideMark/>
          </w:tcPr>
          <w:p w14:paraId="30F1F4E7"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Волонтерский труд (пенсионеры, Многопрофильный молодежный центр, Благотворительный фонд д. Светлая.)</w:t>
            </w:r>
          </w:p>
          <w:p w14:paraId="4D4D1144" w14:textId="77777777" w:rsidR="00C53074" w:rsidRPr="00C53074" w:rsidRDefault="00C53074">
            <w:pPr>
              <w:spacing w:before="100" w:beforeAutospacing="1"/>
              <w:jc w:val="center"/>
              <w:rPr>
                <w:rFonts w:ascii="Times New Roman" w:hAnsi="Times New Roman" w:cs="Times New Roman"/>
                <w:color w:val="000000"/>
                <w:sz w:val="28"/>
                <w:szCs w:val="28"/>
              </w:rPr>
            </w:pPr>
            <w:r w:rsidRPr="00C53074">
              <w:rPr>
                <w:rFonts w:ascii="Times New Roman" w:hAnsi="Times New Roman" w:cs="Times New Roman"/>
                <w:color w:val="000000"/>
                <w:sz w:val="28"/>
                <w:szCs w:val="28"/>
              </w:rPr>
              <w:t xml:space="preserve">(озеленение ул. Советская, ул. Вокзальная, «Шанс Выжить», приют «Верность», аллея </w:t>
            </w:r>
            <w:proofErr w:type="spellStart"/>
            <w:r w:rsidRPr="00C53074">
              <w:rPr>
                <w:rFonts w:ascii="Times New Roman" w:hAnsi="Times New Roman" w:cs="Times New Roman"/>
                <w:color w:val="000000"/>
                <w:sz w:val="28"/>
                <w:szCs w:val="28"/>
              </w:rPr>
              <w:t>Эктос</w:t>
            </w:r>
            <w:proofErr w:type="spellEnd"/>
            <w:r w:rsidRPr="00C53074">
              <w:rPr>
                <w:rFonts w:ascii="Times New Roman" w:hAnsi="Times New Roman" w:cs="Times New Roman"/>
                <w:color w:val="000000"/>
                <w:sz w:val="28"/>
                <w:szCs w:val="28"/>
              </w:rPr>
              <w:t xml:space="preserve"> ИП Сергеева Л. М.)</w:t>
            </w:r>
          </w:p>
        </w:tc>
      </w:tr>
    </w:tbl>
    <w:p w14:paraId="6B6B2ABB" w14:textId="77777777" w:rsidR="00C53074" w:rsidRPr="00113797" w:rsidRDefault="00C53074" w:rsidP="00B16E41">
      <w:pPr>
        <w:keepNext/>
        <w:spacing w:after="0" w:line="300" w:lineRule="exact"/>
        <w:jc w:val="center"/>
        <w:outlineLvl w:val="0"/>
        <w:rPr>
          <w:rFonts w:ascii="Times New Roman" w:eastAsia="Times New Roman" w:hAnsi="Times New Roman" w:cs="Times New Roman"/>
          <w:b/>
          <w:sz w:val="28"/>
          <w:szCs w:val="28"/>
          <w:lang w:eastAsia="ru-RU"/>
        </w:rPr>
      </w:pPr>
    </w:p>
    <w:p w14:paraId="6C8E30BA" w14:textId="77777777" w:rsidR="00B16E41" w:rsidRPr="00B16E41" w:rsidRDefault="00B16E41" w:rsidP="00B16E41">
      <w:pPr>
        <w:spacing w:after="0" w:line="360" w:lineRule="exact"/>
        <w:jc w:val="both"/>
        <w:rPr>
          <w:rFonts w:ascii="Times New Roman" w:eastAsia="Times New Roman" w:hAnsi="Times New Roman" w:cs="Times New Roman"/>
          <w:sz w:val="24"/>
          <w:szCs w:val="24"/>
          <w:lang w:eastAsia="ru-RU"/>
        </w:rPr>
      </w:pPr>
    </w:p>
    <w:p w14:paraId="2746CB9F" w14:textId="77777777" w:rsidR="00B16E41" w:rsidRPr="00B16E41" w:rsidRDefault="00B16E41" w:rsidP="00B16E41">
      <w:pPr>
        <w:spacing w:after="0" w:line="240" w:lineRule="exact"/>
        <w:ind w:left="5664" w:firstLine="708"/>
        <w:jc w:val="both"/>
        <w:rPr>
          <w:rFonts w:ascii="Times New Roman" w:eastAsia="Times New Roman" w:hAnsi="Times New Roman" w:cs="Times New Roman"/>
          <w:sz w:val="28"/>
          <w:szCs w:val="28"/>
          <w:lang w:eastAsia="ru-RU"/>
        </w:rPr>
      </w:pPr>
    </w:p>
    <w:p w14:paraId="61FE5F09" w14:textId="62D596E1" w:rsidR="00B16E41" w:rsidRDefault="00B16E41" w:rsidP="00B16E41">
      <w:pPr>
        <w:spacing w:after="160" w:line="256" w:lineRule="auto"/>
        <w:rPr>
          <w:rFonts w:ascii="Times New Roman" w:eastAsia="Times New Roman" w:hAnsi="Times New Roman" w:cs="Times New Roman"/>
          <w:sz w:val="28"/>
          <w:szCs w:val="28"/>
          <w:lang w:eastAsia="ru-RU"/>
        </w:rPr>
      </w:pPr>
    </w:p>
    <w:p w14:paraId="370A2C0D" w14:textId="1C48C14C" w:rsidR="00364FF4" w:rsidRDefault="00364FF4" w:rsidP="00B16E41">
      <w:pPr>
        <w:spacing w:after="160" w:line="256" w:lineRule="auto"/>
        <w:rPr>
          <w:rFonts w:ascii="Times New Roman" w:eastAsia="Times New Roman" w:hAnsi="Times New Roman" w:cs="Times New Roman"/>
          <w:sz w:val="28"/>
          <w:szCs w:val="28"/>
          <w:lang w:eastAsia="ru-RU"/>
        </w:rPr>
      </w:pPr>
    </w:p>
    <w:p w14:paraId="2E2C3A88" w14:textId="77777777" w:rsidR="00364FF4" w:rsidRPr="00B16E41" w:rsidRDefault="00364FF4" w:rsidP="00B16E41">
      <w:pPr>
        <w:spacing w:after="160" w:line="256" w:lineRule="auto"/>
        <w:rPr>
          <w:rFonts w:ascii="Times New Roman" w:eastAsia="Times New Roman" w:hAnsi="Times New Roman" w:cs="Times New Roman"/>
          <w:sz w:val="28"/>
          <w:szCs w:val="28"/>
          <w:lang w:eastAsia="ru-RU"/>
        </w:rPr>
      </w:pPr>
    </w:p>
    <w:p w14:paraId="7690D906" w14:textId="62756DEA" w:rsidR="00A86830" w:rsidRDefault="00B16E41" w:rsidP="00B16E41">
      <w:pPr>
        <w:spacing w:after="0" w:line="240" w:lineRule="auto"/>
        <w:ind w:firstLine="708"/>
        <w:jc w:val="center"/>
        <w:rPr>
          <w:rFonts w:ascii="Times New Roman" w:hAnsi="Times New Roman"/>
          <w:b/>
          <w:sz w:val="28"/>
          <w:szCs w:val="28"/>
        </w:rPr>
      </w:pPr>
      <w:r w:rsidRPr="00B16E41">
        <w:rPr>
          <w:rFonts w:ascii="Times New Roman" w:hAnsi="Times New Roman"/>
          <w:b/>
          <w:sz w:val="28"/>
          <w:szCs w:val="28"/>
        </w:rPr>
        <w:lastRenderedPageBreak/>
        <w:t>Подведение итогов и награждение победителей акции «Дни защиты от экологической опасности на территории Чайковского городского округа</w:t>
      </w:r>
      <w:r w:rsidR="00113797">
        <w:rPr>
          <w:rFonts w:ascii="Times New Roman" w:hAnsi="Times New Roman"/>
          <w:b/>
          <w:sz w:val="28"/>
          <w:szCs w:val="28"/>
        </w:rPr>
        <w:t xml:space="preserve"> в 202</w:t>
      </w:r>
      <w:r w:rsidR="009B1B49">
        <w:rPr>
          <w:rFonts w:ascii="Times New Roman" w:hAnsi="Times New Roman"/>
          <w:b/>
          <w:sz w:val="28"/>
          <w:szCs w:val="28"/>
        </w:rPr>
        <w:t>3</w:t>
      </w:r>
      <w:r w:rsidR="00113797">
        <w:rPr>
          <w:rFonts w:ascii="Times New Roman" w:hAnsi="Times New Roman"/>
          <w:b/>
          <w:sz w:val="28"/>
          <w:szCs w:val="28"/>
        </w:rPr>
        <w:t xml:space="preserve"> году</w:t>
      </w:r>
      <w:r w:rsidRPr="00B16E41">
        <w:rPr>
          <w:rFonts w:ascii="Times New Roman" w:hAnsi="Times New Roman"/>
          <w:b/>
          <w:sz w:val="28"/>
          <w:szCs w:val="28"/>
        </w:rPr>
        <w:t>»</w:t>
      </w:r>
    </w:p>
    <w:p w14:paraId="2DE2A594" w14:textId="77777777" w:rsidR="00F94A60" w:rsidRPr="00B16E41" w:rsidRDefault="00F94A60" w:rsidP="00B16E41">
      <w:pPr>
        <w:spacing w:after="0" w:line="240" w:lineRule="auto"/>
        <w:ind w:firstLine="708"/>
        <w:jc w:val="center"/>
        <w:rPr>
          <w:rFonts w:ascii="Times New Roman" w:hAnsi="Times New Roman"/>
          <w:b/>
          <w:sz w:val="28"/>
          <w:szCs w:val="28"/>
        </w:rPr>
      </w:pPr>
    </w:p>
    <w:p w14:paraId="6AF6F5E8" w14:textId="77777777" w:rsidR="00A86830" w:rsidRDefault="00A86830" w:rsidP="00A86830">
      <w:pPr>
        <w:spacing w:after="0" w:line="240" w:lineRule="auto"/>
        <w:ind w:firstLine="708"/>
        <w:jc w:val="both"/>
        <w:rPr>
          <w:rFonts w:ascii="Times New Roman" w:hAnsi="Times New Roman"/>
          <w:sz w:val="28"/>
          <w:szCs w:val="28"/>
        </w:rPr>
      </w:pPr>
      <w:r w:rsidRPr="00A86830">
        <w:rPr>
          <w:rFonts w:ascii="Times New Roman" w:hAnsi="Times New Roman"/>
          <w:sz w:val="28"/>
          <w:szCs w:val="28"/>
        </w:rPr>
        <w:t xml:space="preserve">В Чайковском городском округе подведены итоги Акции «Дни защиты от экологической опасности». Акция проводилась с целью вовлечения широких слоев населения в природоохранную деятельность, повышения уровня экологической культуры населения, улучшения экологической обстановки на территории Чайковского городского округа. </w:t>
      </w:r>
    </w:p>
    <w:p w14:paraId="1F44A8A3" w14:textId="4125C6CF" w:rsidR="00A86830" w:rsidRDefault="007C42E6" w:rsidP="00A86830">
      <w:pPr>
        <w:spacing w:after="0" w:line="240" w:lineRule="auto"/>
        <w:ind w:firstLine="708"/>
        <w:jc w:val="both"/>
        <w:rPr>
          <w:rFonts w:ascii="Times New Roman" w:hAnsi="Times New Roman"/>
          <w:sz w:val="28"/>
          <w:szCs w:val="28"/>
        </w:rPr>
      </w:pPr>
      <w:r>
        <w:rPr>
          <w:rFonts w:ascii="Times New Roman" w:hAnsi="Times New Roman"/>
          <w:sz w:val="28"/>
          <w:szCs w:val="28"/>
        </w:rPr>
        <w:t>В декабре</w:t>
      </w:r>
      <w:r w:rsidR="00A86830" w:rsidRPr="00A86830">
        <w:rPr>
          <w:rFonts w:ascii="Times New Roman" w:hAnsi="Times New Roman"/>
          <w:sz w:val="28"/>
          <w:szCs w:val="28"/>
        </w:rPr>
        <w:t xml:space="preserve"> 202</w:t>
      </w:r>
      <w:r>
        <w:rPr>
          <w:rFonts w:ascii="Times New Roman" w:hAnsi="Times New Roman"/>
          <w:sz w:val="28"/>
          <w:szCs w:val="28"/>
        </w:rPr>
        <w:t>3</w:t>
      </w:r>
      <w:r w:rsidR="00A86830" w:rsidRPr="00A86830">
        <w:rPr>
          <w:rFonts w:ascii="Times New Roman" w:hAnsi="Times New Roman"/>
          <w:sz w:val="28"/>
          <w:szCs w:val="28"/>
        </w:rPr>
        <w:t xml:space="preserve"> года состоялось награждение победителей акции </w:t>
      </w:r>
      <w:r w:rsidR="004F3093">
        <w:rPr>
          <w:rFonts w:ascii="Times New Roman" w:hAnsi="Times New Roman"/>
          <w:sz w:val="28"/>
          <w:szCs w:val="28"/>
        </w:rPr>
        <w:t>«</w:t>
      </w:r>
      <w:r w:rsidR="00A86830" w:rsidRPr="00A86830">
        <w:rPr>
          <w:rFonts w:ascii="Times New Roman" w:hAnsi="Times New Roman"/>
          <w:sz w:val="28"/>
          <w:szCs w:val="28"/>
        </w:rPr>
        <w:t xml:space="preserve">Дни защиты от экологической </w:t>
      </w:r>
      <w:proofErr w:type="gramStart"/>
      <w:r w:rsidR="00A86830" w:rsidRPr="00A86830">
        <w:rPr>
          <w:rFonts w:ascii="Times New Roman" w:hAnsi="Times New Roman"/>
          <w:sz w:val="28"/>
          <w:szCs w:val="28"/>
        </w:rPr>
        <w:t>опасности</w:t>
      </w:r>
      <w:r w:rsidR="004F3093">
        <w:rPr>
          <w:rFonts w:ascii="Times New Roman" w:hAnsi="Times New Roman"/>
          <w:sz w:val="28"/>
          <w:szCs w:val="28"/>
        </w:rPr>
        <w:t xml:space="preserve">» </w:t>
      </w:r>
      <w:r w:rsidR="00A86830" w:rsidRPr="00A86830">
        <w:rPr>
          <w:rFonts w:ascii="Times New Roman" w:hAnsi="Times New Roman"/>
          <w:sz w:val="28"/>
          <w:szCs w:val="28"/>
        </w:rPr>
        <w:t xml:space="preserve"> </w:t>
      </w:r>
      <w:r w:rsidR="004F3093">
        <w:rPr>
          <w:rFonts w:ascii="Times New Roman" w:hAnsi="Times New Roman"/>
          <w:sz w:val="28"/>
          <w:szCs w:val="28"/>
        </w:rPr>
        <w:t>по</w:t>
      </w:r>
      <w:proofErr w:type="gramEnd"/>
      <w:r w:rsidR="00A86830" w:rsidRPr="00A86830">
        <w:rPr>
          <w:rFonts w:ascii="Times New Roman" w:hAnsi="Times New Roman"/>
          <w:sz w:val="28"/>
          <w:szCs w:val="28"/>
        </w:rPr>
        <w:t xml:space="preserve"> номинации: </w:t>
      </w:r>
    </w:p>
    <w:p w14:paraId="280649A9" w14:textId="77CAAAC6" w:rsidR="00A86830" w:rsidRPr="004F3093" w:rsidRDefault="00A86830" w:rsidP="00A86830">
      <w:pPr>
        <w:spacing w:after="0" w:line="240" w:lineRule="auto"/>
        <w:ind w:firstLine="708"/>
        <w:jc w:val="both"/>
        <w:rPr>
          <w:rFonts w:ascii="Times New Roman" w:hAnsi="Times New Roman"/>
          <w:sz w:val="28"/>
          <w:szCs w:val="28"/>
        </w:rPr>
      </w:pPr>
      <w:r w:rsidRPr="004F3093">
        <w:rPr>
          <w:rFonts w:ascii="Times New Roman" w:hAnsi="Times New Roman"/>
          <w:sz w:val="28"/>
          <w:szCs w:val="28"/>
        </w:rPr>
        <w:t>«Лучшее предприятие, организация»</w:t>
      </w:r>
      <w:r w:rsidR="004F3093">
        <w:rPr>
          <w:rFonts w:ascii="Times New Roman" w:hAnsi="Times New Roman"/>
          <w:sz w:val="28"/>
          <w:szCs w:val="28"/>
        </w:rPr>
        <w:t>;</w:t>
      </w:r>
    </w:p>
    <w:p w14:paraId="32CCE890" w14:textId="5F7B806B" w:rsidR="00A86830" w:rsidRPr="004F3093" w:rsidRDefault="00A86830" w:rsidP="00A86830">
      <w:pPr>
        <w:spacing w:after="0" w:line="240" w:lineRule="auto"/>
        <w:ind w:firstLine="708"/>
        <w:jc w:val="both"/>
        <w:rPr>
          <w:rFonts w:ascii="Times New Roman" w:hAnsi="Times New Roman"/>
          <w:sz w:val="28"/>
          <w:szCs w:val="28"/>
        </w:rPr>
      </w:pPr>
      <w:r w:rsidRPr="004F3093">
        <w:rPr>
          <w:rFonts w:ascii="Times New Roman" w:hAnsi="Times New Roman"/>
          <w:sz w:val="28"/>
          <w:szCs w:val="28"/>
        </w:rPr>
        <w:t xml:space="preserve"> «Лучшее образовательное учреждение»</w:t>
      </w:r>
      <w:r w:rsidR="004F3093">
        <w:rPr>
          <w:rFonts w:ascii="Times New Roman" w:hAnsi="Times New Roman"/>
          <w:sz w:val="28"/>
          <w:szCs w:val="28"/>
        </w:rPr>
        <w:t>;</w:t>
      </w:r>
    </w:p>
    <w:p w14:paraId="43C5BABB" w14:textId="1FFA809C" w:rsidR="00A86830" w:rsidRPr="004F3093" w:rsidRDefault="00A86830" w:rsidP="00A86830">
      <w:pPr>
        <w:spacing w:after="0" w:line="240" w:lineRule="auto"/>
        <w:ind w:firstLine="708"/>
        <w:jc w:val="both"/>
        <w:rPr>
          <w:rFonts w:ascii="Times New Roman" w:hAnsi="Times New Roman"/>
          <w:sz w:val="28"/>
          <w:szCs w:val="28"/>
        </w:rPr>
      </w:pPr>
      <w:r w:rsidRPr="004F3093">
        <w:rPr>
          <w:rFonts w:ascii="Times New Roman" w:hAnsi="Times New Roman"/>
          <w:sz w:val="28"/>
          <w:szCs w:val="28"/>
        </w:rPr>
        <w:t xml:space="preserve"> «Лучшее дошкольное учреждение»</w:t>
      </w:r>
      <w:r w:rsidR="004F3093">
        <w:rPr>
          <w:rFonts w:ascii="Times New Roman" w:hAnsi="Times New Roman"/>
          <w:sz w:val="28"/>
          <w:szCs w:val="28"/>
        </w:rPr>
        <w:t>;</w:t>
      </w:r>
      <w:r w:rsidRPr="004F3093">
        <w:rPr>
          <w:rFonts w:ascii="Times New Roman" w:hAnsi="Times New Roman"/>
          <w:sz w:val="28"/>
          <w:szCs w:val="28"/>
        </w:rPr>
        <w:t xml:space="preserve"> </w:t>
      </w:r>
    </w:p>
    <w:p w14:paraId="1B225A10" w14:textId="77777777" w:rsidR="004F3093" w:rsidRDefault="00A86830" w:rsidP="00A86830">
      <w:pPr>
        <w:spacing w:after="0" w:line="240" w:lineRule="auto"/>
        <w:ind w:firstLine="708"/>
        <w:jc w:val="both"/>
        <w:rPr>
          <w:rFonts w:ascii="Times New Roman" w:hAnsi="Times New Roman"/>
          <w:sz w:val="28"/>
          <w:szCs w:val="28"/>
        </w:rPr>
      </w:pPr>
      <w:r w:rsidRPr="004F3093">
        <w:rPr>
          <w:rFonts w:ascii="Times New Roman" w:hAnsi="Times New Roman"/>
          <w:sz w:val="28"/>
          <w:szCs w:val="28"/>
        </w:rPr>
        <w:t xml:space="preserve"> «Лучшее учреждение культуры»</w:t>
      </w:r>
      <w:r w:rsidR="004F3093">
        <w:rPr>
          <w:rFonts w:ascii="Times New Roman" w:hAnsi="Times New Roman"/>
          <w:sz w:val="28"/>
          <w:szCs w:val="28"/>
        </w:rPr>
        <w:t>.</w:t>
      </w:r>
    </w:p>
    <w:p w14:paraId="601DE88F" w14:textId="5FD57625" w:rsidR="00A86830" w:rsidRPr="004F3093" w:rsidRDefault="00A86830" w:rsidP="00A86830">
      <w:pPr>
        <w:spacing w:after="0" w:line="240" w:lineRule="auto"/>
        <w:ind w:firstLine="708"/>
        <w:jc w:val="both"/>
        <w:rPr>
          <w:rFonts w:ascii="Times New Roman" w:hAnsi="Times New Roman"/>
          <w:sz w:val="28"/>
          <w:szCs w:val="28"/>
        </w:rPr>
      </w:pPr>
      <w:r w:rsidRPr="004F3093">
        <w:rPr>
          <w:rFonts w:ascii="Times New Roman" w:hAnsi="Times New Roman"/>
          <w:sz w:val="28"/>
          <w:szCs w:val="28"/>
        </w:rPr>
        <w:t xml:space="preserve"> </w:t>
      </w:r>
    </w:p>
    <w:p w14:paraId="760C6A62" w14:textId="54D9B9BB" w:rsidR="007C42E6" w:rsidRPr="007C42E6" w:rsidRDefault="007C42E6" w:rsidP="00364FF4">
      <w:pPr>
        <w:spacing w:after="0" w:line="240" w:lineRule="auto"/>
        <w:ind w:firstLine="708"/>
        <w:jc w:val="center"/>
        <w:rPr>
          <w:rFonts w:ascii="Times New Roman" w:hAnsi="Times New Roman"/>
          <w:b/>
          <w:bCs/>
          <w:sz w:val="28"/>
          <w:szCs w:val="28"/>
        </w:rPr>
      </w:pPr>
      <w:r w:rsidRPr="007C42E6">
        <w:rPr>
          <w:rFonts w:ascii="Times New Roman" w:hAnsi="Times New Roman"/>
          <w:b/>
          <w:bCs/>
          <w:sz w:val="28"/>
          <w:szCs w:val="28"/>
        </w:rPr>
        <w:t>Региональный этап Всероссийской акции «Дни защиты от экологической опасности»</w:t>
      </w:r>
    </w:p>
    <w:p w14:paraId="59A68F9B" w14:textId="77777777" w:rsidR="007C42E6" w:rsidRPr="007C42E6" w:rsidRDefault="007C42E6" w:rsidP="007C42E6">
      <w:pPr>
        <w:autoSpaceDE w:val="0"/>
        <w:autoSpaceDN w:val="0"/>
        <w:adjustRightInd w:val="0"/>
        <w:spacing w:after="0" w:line="360" w:lineRule="exact"/>
        <w:ind w:firstLine="720"/>
        <w:jc w:val="both"/>
        <w:rPr>
          <w:rFonts w:eastAsia="Times New Roman" w:cstheme="minorHAnsi"/>
          <w:b/>
          <w:color w:val="808080" w:themeColor="background1" w:themeShade="80"/>
          <w:sz w:val="16"/>
          <w:szCs w:val="16"/>
          <w:lang w:eastAsia="ru-RU"/>
        </w:rPr>
      </w:pPr>
      <w:r w:rsidRPr="007C42E6">
        <w:rPr>
          <w:rFonts w:eastAsia="Times New Roman" w:cstheme="minorHAnsi"/>
          <w:i/>
          <w:color w:val="808080" w:themeColor="background1" w:themeShade="80"/>
          <w:sz w:val="16"/>
          <w:szCs w:val="16"/>
          <w:lang w:eastAsia="ru-RU"/>
        </w:rPr>
        <w:t xml:space="preserve">(По материалам Министерства природных ресурсов, лесного хозяйства и </w:t>
      </w:r>
      <w:proofErr w:type="gramStart"/>
      <w:r w:rsidRPr="007C42E6">
        <w:rPr>
          <w:rFonts w:eastAsia="Times New Roman" w:cstheme="minorHAnsi"/>
          <w:i/>
          <w:color w:val="808080" w:themeColor="background1" w:themeShade="80"/>
          <w:sz w:val="16"/>
          <w:szCs w:val="16"/>
          <w:lang w:eastAsia="ru-RU"/>
        </w:rPr>
        <w:t>экологии  Пермского</w:t>
      </w:r>
      <w:proofErr w:type="gramEnd"/>
      <w:r w:rsidRPr="007C42E6">
        <w:rPr>
          <w:rFonts w:eastAsia="Times New Roman" w:cstheme="minorHAnsi"/>
          <w:i/>
          <w:color w:val="808080" w:themeColor="background1" w:themeShade="80"/>
          <w:sz w:val="16"/>
          <w:szCs w:val="16"/>
          <w:lang w:eastAsia="ru-RU"/>
        </w:rPr>
        <w:t xml:space="preserve"> края)</w:t>
      </w:r>
    </w:p>
    <w:p w14:paraId="65E0227F" w14:textId="77777777" w:rsidR="007C42E6" w:rsidRPr="00111DB1" w:rsidRDefault="007C42E6" w:rsidP="007C42E6">
      <w:pPr>
        <w:autoSpaceDE w:val="0"/>
        <w:autoSpaceDN w:val="0"/>
        <w:adjustRightInd w:val="0"/>
        <w:spacing w:after="0" w:line="360" w:lineRule="exact"/>
        <w:ind w:firstLine="720"/>
        <w:jc w:val="both"/>
        <w:rPr>
          <w:rFonts w:ascii="Times New Roman" w:eastAsia="Times New Roman" w:hAnsi="Times New Roman"/>
          <w:color w:val="000000"/>
          <w:sz w:val="28"/>
          <w:szCs w:val="28"/>
          <w:shd w:val="clear" w:color="auto" w:fill="FFFFFF"/>
          <w:lang w:eastAsia="ru-RU"/>
        </w:rPr>
      </w:pPr>
      <w:r w:rsidRPr="00111DB1">
        <w:rPr>
          <w:rFonts w:ascii="Times New Roman" w:eastAsia="Times New Roman" w:hAnsi="Times New Roman"/>
          <w:color w:val="000000"/>
          <w:sz w:val="28"/>
          <w:szCs w:val="28"/>
          <w:shd w:val="clear" w:color="auto" w:fill="FFFFFF"/>
          <w:lang w:eastAsia="ru-RU"/>
        </w:rPr>
        <w:t>Ежегодно проводимый Региональный этап Всероссийской акции «Дни защиты от экологической опасности» (далее – Акция) является самым узнаваемым мероприятием в регионе в сфере формирования экологической культуры.</w:t>
      </w:r>
    </w:p>
    <w:p w14:paraId="62983F45" w14:textId="6327EDFF" w:rsidR="007C42E6" w:rsidRPr="00111DB1" w:rsidRDefault="007C42E6" w:rsidP="007C42E6">
      <w:pPr>
        <w:autoSpaceDE w:val="0"/>
        <w:autoSpaceDN w:val="0"/>
        <w:adjustRightInd w:val="0"/>
        <w:spacing w:after="0" w:line="360" w:lineRule="exact"/>
        <w:ind w:firstLine="720"/>
        <w:jc w:val="both"/>
        <w:rPr>
          <w:rFonts w:ascii="Times New Roman" w:eastAsia="Times New Roman" w:hAnsi="Times New Roman"/>
          <w:color w:val="000000"/>
          <w:sz w:val="28"/>
          <w:szCs w:val="28"/>
          <w:shd w:val="clear" w:color="auto" w:fill="FFFFFF"/>
          <w:lang w:eastAsia="ru-RU"/>
        </w:rPr>
      </w:pPr>
      <w:r w:rsidRPr="00111DB1">
        <w:rPr>
          <w:rFonts w:ascii="Times New Roman" w:eastAsia="Times New Roman" w:hAnsi="Times New Roman"/>
          <w:color w:val="000000"/>
          <w:sz w:val="28"/>
          <w:szCs w:val="28"/>
          <w:shd w:val="clear" w:color="auto" w:fill="FFFFFF"/>
          <w:lang w:eastAsia="ru-RU"/>
        </w:rPr>
        <w:t>В 2023 году общее число участников – 1 400 000 человек</w:t>
      </w:r>
      <w:r>
        <w:rPr>
          <w:rFonts w:ascii="Times New Roman" w:eastAsia="Times New Roman" w:hAnsi="Times New Roman"/>
          <w:color w:val="000000"/>
          <w:sz w:val="28"/>
          <w:szCs w:val="28"/>
          <w:shd w:val="clear" w:color="auto" w:fill="FFFFFF"/>
          <w:lang w:eastAsia="ru-RU"/>
        </w:rPr>
        <w:t xml:space="preserve">. </w:t>
      </w:r>
      <w:r w:rsidRPr="00111DB1">
        <w:rPr>
          <w:rFonts w:ascii="Times New Roman" w:eastAsia="Times New Roman" w:hAnsi="Times New Roman"/>
          <w:color w:val="000000"/>
          <w:sz w:val="28"/>
          <w:szCs w:val="28"/>
          <w:shd w:val="clear" w:color="auto" w:fill="FFFFFF"/>
          <w:lang w:eastAsia="ru-RU"/>
        </w:rPr>
        <w:t xml:space="preserve">Участие в Акции приняло 41 муниципальное образование из 43. </w:t>
      </w:r>
    </w:p>
    <w:p w14:paraId="6EA3E008" w14:textId="7417F68E" w:rsidR="007C42E6" w:rsidRPr="00111DB1" w:rsidRDefault="007C42E6" w:rsidP="007C42E6">
      <w:pPr>
        <w:autoSpaceDE w:val="0"/>
        <w:autoSpaceDN w:val="0"/>
        <w:adjustRightInd w:val="0"/>
        <w:spacing w:after="0" w:line="360" w:lineRule="exact"/>
        <w:ind w:firstLine="720"/>
        <w:jc w:val="both"/>
        <w:rPr>
          <w:rFonts w:ascii="Times New Roman" w:eastAsia="Times New Roman" w:hAnsi="Times New Roman"/>
          <w:color w:val="000000"/>
          <w:sz w:val="28"/>
          <w:szCs w:val="28"/>
          <w:shd w:val="clear" w:color="auto" w:fill="FFFFFF"/>
          <w:lang w:eastAsia="ru-RU"/>
        </w:rPr>
      </w:pPr>
      <w:r w:rsidRPr="00111DB1">
        <w:rPr>
          <w:rFonts w:ascii="Times New Roman" w:eastAsia="Times New Roman" w:hAnsi="Times New Roman"/>
          <w:color w:val="000000"/>
          <w:sz w:val="28"/>
          <w:szCs w:val="28"/>
          <w:shd w:val="clear" w:color="auto" w:fill="FFFFFF"/>
          <w:lang w:eastAsia="ru-RU"/>
        </w:rPr>
        <w:t xml:space="preserve">Победителями Акции в 2023 году </w:t>
      </w:r>
      <w:r>
        <w:rPr>
          <w:rFonts w:ascii="Times New Roman" w:eastAsia="Times New Roman" w:hAnsi="Times New Roman"/>
          <w:color w:val="000000"/>
          <w:sz w:val="28"/>
          <w:szCs w:val="28"/>
          <w:shd w:val="clear" w:color="auto" w:fill="FFFFFF"/>
          <w:lang w:eastAsia="ru-RU"/>
        </w:rPr>
        <w:t>в</w:t>
      </w:r>
      <w:r w:rsidRPr="00111DB1">
        <w:rPr>
          <w:rFonts w:ascii="Times New Roman" w:eastAsia="Times New Roman" w:hAnsi="Times New Roman"/>
          <w:color w:val="000000"/>
          <w:sz w:val="28"/>
          <w:szCs w:val="28"/>
          <w:shd w:val="clear" w:color="auto" w:fill="FFFFFF"/>
          <w:lang w:eastAsia="ru-RU"/>
        </w:rPr>
        <w:t xml:space="preserve"> номинации «Лучший эколого-просветительский проект» победителями стали проекты «Нимфея. </w:t>
      </w:r>
      <w:proofErr w:type="spellStart"/>
      <w:r w:rsidRPr="00111DB1">
        <w:rPr>
          <w:rFonts w:ascii="Times New Roman" w:eastAsia="Times New Roman" w:hAnsi="Times New Roman"/>
          <w:color w:val="000000"/>
          <w:sz w:val="28"/>
          <w:szCs w:val="28"/>
          <w:shd w:val="clear" w:color="auto" w:fill="FFFFFF"/>
          <w:lang w:eastAsia="ru-RU"/>
        </w:rPr>
        <w:t>Фиторемедиация</w:t>
      </w:r>
      <w:proofErr w:type="spellEnd"/>
      <w:r w:rsidRPr="00111DB1">
        <w:rPr>
          <w:rFonts w:ascii="Times New Roman" w:eastAsia="Times New Roman" w:hAnsi="Times New Roman"/>
          <w:color w:val="000000"/>
          <w:sz w:val="28"/>
          <w:szCs w:val="28"/>
          <w:shd w:val="clear" w:color="auto" w:fill="FFFFFF"/>
          <w:lang w:eastAsia="ru-RU"/>
        </w:rPr>
        <w:t xml:space="preserve"> водных объектов города Чусового», «Разделяю сердцем» и эколого-просветительские экспедиции «Детям о главном».</w:t>
      </w:r>
    </w:p>
    <w:p w14:paraId="1FD69356" w14:textId="4B69B40A" w:rsidR="007C42E6" w:rsidRPr="00111DB1" w:rsidRDefault="007C42E6" w:rsidP="007C42E6">
      <w:pPr>
        <w:autoSpaceDE w:val="0"/>
        <w:autoSpaceDN w:val="0"/>
        <w:adjustRightInd w:val="0"/>
        <w:spacing w:after="0" w:line="360" w:lineRule="exact"/>
        <w:ind w:firstLine="720"/>
        <w:jc w:val="both"/>
        <w:rPr>
          <w:rFonts w:ascii="Times New Roman" w:eastAsia="Times New Roman" w:hAnsi="Times New Roman"/>
          <w:color w:val="000000"/>
          <w:sz w:val="28"/>
          <w:szCs w:val="28"/>
          <w:shd w:val="clear" w:color="auto" w:fill="FFFFFF"/>
          <w:lang w:eastAsia="ru-RU"/>
        </w:rPr>
      </w:pPr>
      <w:r w:rsidRPr="00111DB1">
        <w:rPr>
          <w:rFonts w:ascii="Times New Roman" w:eastAsia="Times New Roman" w:hAnsi="Times New Roman"/>
          <w:color w:val="000000"/>
          <w:sz w:val="28"/>
          <w:szCs w:val="28"/>
          <w:shd w:val="clear" w:color="auto" w:fill="FFFFFF"/>
          <w:lang w:eastAsia="ru-RU"/>
        </w:rPr>
        <w:t>Дипломами II степени отмечены проекты «Создание экологической зоны в детском саду «</w:t>
      </w:r>
      <w:proofErr w:type="spellStart"/>
      <w:r w:rsidRPr="00111DB1">
        <w:rPr>
          <w:rFonts w:ascii="Times New Roman" w:eastAsia="Times New Roman" w:hAnsi="Times New Roman"/>
          <w:color w:val="000000"/>
          <w:sz w:val="28"/>
          <w:szCs w:val="28"/>
          <w:shd w:val="clear" w:color="auto" w:fill="FFFFFF"/>
          <w:lang w:eastAsia="ru-RU"/>
        </w:rPr>
        <w:t>Каледоскоп</w:t>
      </w:r>
      <w:proofErr w:type="spellEnd"/>
      <w:r w:rsidRPr="00111DB1">
        <w:rPr>
          <w:rFonts w:ascii="Times New Roman" w:eastAsia="Times New Roman" w:hAnsi="Times New Roman"/>
          <w:color w:val="000000"/>
          <w:sz w:val="28"/>
          <w:szCs w:val="28"/>
          <w:shd w:val="clear" w:color="auto" w:fill="FFFFFF"/>
          <w:lang w:eastAsia="ru-RU"/>
        </w:rPr>
        <w:t xml:space="preserve">», </w:t>
      </w:r>
      <w:r w:rsidRPr="006F56E3">
        <w:rPr>
          <w:rFonts w:ascii="Times New Roman" w:eastAsia="Times New Roman" w:hAnsi="Times New Roman"/>
          <w:b/>
          <w:bCs/>
          <w:color w:val="000000"/>
          <w:sz w:val="28"/>
          <w:szCs w:val="28"/>
          <w:shd w:val="clear" w:color="auto" w:fill="FFFFFF"/>
          <w:lang w:eastAsia="ru-RU"/>
        </w:rPr>
        <w:t xml:space="preserve">проект-акция «ЭКОНОЦ» г. Чайковский </w:t>
      </w:r>
      <w:r w:rsidRPr="00111DB1">
        <w:rPr>
          <w:rFonts w:ascii="Times New Roman" w:eastAsia="Times New Roman" w:hAnsi="Times New Roman"/>
          <w:color w:val="000000"/>
          <w:sz w:val="28"/>
          <w:szCs w:val="28"/>
          <w:shd w:val="clear" w:color="auto" w:fill="FFFFFF"/>
          <w:lang w:eastAsia="ru-RU"/>
        </w:rPr>
        <w:t>и «Эко-фестиваль «</w:t>
      </w:r>
      <w:proofErr w:type="spellStart"/>
      <w:r w:rsidRPr="00111DB1">
        <w:rPr>
          <w:rFonts w:ascii="Times New Roman" w:eastAsia="Times New Roman" w:hAnsi="Times New Roman"/>
          <w:color w:val="000000"/>
          <w:sz w:val="28"/>
          <w:szCs w:val="28"/>
          <w:shd w:val="clear" w:color="auto" w:fill="FFFFFF"/>
          <w:lang w:eastAsia="ru-RU"/>
        </w:rPr>
        <w:t>оКРАИна</w:t>
      </w:r>
      <w:proofErr w:type="spellEnd"/>
      <w:r w:rsidRPr="00111DB1">
        <w:rPr>
          <w:rFonts w:ascii="Times New Roman" w:eastAsia="Times New Roman" w:hAnsi="Times New Roman"/>
          <w:color w:val="000000"/>
          <w:sz w:val="28"/>
          <w:szCs w:val="28"/>
          <w:shd w:val="clear" w:color="auto" w:fill="FFFFFF"/>
          <w:lang w:eastAsia="ru-RU"/>
        </w:rPr>
        <w:t xml:space="preserve">. Продолжение следует». </w:t>
      </w:r>
    </w:p>
    <w:p w14:paraId="05DF0A9C" w14:textId="77777777" w:rsidR="007C42E6" w:rsidRPr="00111DB1" w:rsidRDefault="007C42E6" w:rsidP="007C42E6">
      <w:pPr>
        <w:autoSpaceDE w:val="0"/>
        <w:autoSpaceDN w:val="0"/>
        <w:adjustRightInd w:val="0"/>
        <w:spacing w:after="0" w:line="360" w:lineRule="exact"/>
        <w:ind w:firstLine="720"/>
        <w:jc w:val="both"/>
        <w:rPr>
          <w:rFonts w:ascii="Times New Roman" w:eastAsia="Times New Roman" w:hAnsi="Times New Roman"/>
          <w:color w:val="000000"/>
          <w:sz w:val="28"/>
          <w:szCs w:val="28"/>
          <w:shd w:val="clear" w:color="auto" w:fill="FFFFFF"/>
          <w:lang w:eastAsia="ru-RU"/>
        </w:rPr>
      </w:pPr>
      <w:r w:rsidRPr="00111DB1">
        <w:rPr>
          <w:rFonts w:ascii="Times New Roman" w:eastAsia="Times New Roman" w:hAnsi="Times New Roman"/>
          <w:color w:val="000000"/>
          <w:sz w:val="28"/>
          <w:szCs w:val="28"/>
          <w:shd w:val="clear" w:color="auto" w:fill="FFFFFF"/>
          <w:lang w:eastAsia="ru-RU"/>
        </w:rPr>
        <w:t>Дипломы III степени удостоены проекты «</w:t>
      </w:r>
      <w:proofErr w:type="spellStart"/>
      <w:r w:rsidRPr="00111DB1">
        <w:rPr>
          <w:rFonts w:ascii="Times New Roman" w:eastAsia="Times New Roman" w:hAnsi="Times New Roman"/>
          <w:color w:val="000000"/>
          <w:sz w:val="28"/>
          <w:szCs w:val="28"/>
          <w:shd w:val="clear" w:color="auto" w:fill="FFFFFF"/>
          <w:lang w:eastAsia="ru-RU"/>
        </w:rPr>
        <w:t>Экосознание</w:t>
      </w:r>
      <w:proofErr w:type="spellEnd"/>
      <w:r w:rsidRPr="00111DB1">
        <w:rPr>
          <w:rFonts w:ascii="Times New Roman" w:eastAsia="Times New Roman" w:hAnsi="Times New Roman"/>
          <w:color w:val="000000"/>
          <w:sz w:val="28"/>
          <w:szCs w:val="28"/>
          <w:shd w:val="clear" w:color="auto" w:fill="FFFFFF"/>
          <w:lang w:eastAsia="ru-RU"/>
        </w:rPr>
        <w:t>. Опыт», «В объективе ПЕРМЬ», «</w:t>
      </w:r>
      <w:proofErr w:type="spellStart"/>
      <w:r w:rsidRPr="00111DB1">
        <w:rPr>
          <w:rFonts w:ascii="Times New Roman" w:eastAsia="Times New Roman" w:hAnsi="Times New Roman"/>
          <w:color w:val="000000"/>
          <w:sz w:val="28"/>
          <w:szCs w:val="28"/>
          <w:shd w:val="clear" w:color="auto" w:fill="FFFFFF"/>
          <w:lang w:eastAsia="ru-RU"/>
        </w:rPr>
        <w:t>уДОБРяй</w:t>
      </w:r>
      <w:proofErr w:type="spellEnd"/>
      <w:r w:rsidRPr="00111DB1">
        <w:rPr>
          <w:rFonts w:ascii="Times New Roman" w:eastAsia="Times New Roman" w:hAnsi="Times New Roman"/>
          <w:color w:val="000000"/>
          <w:sz w:val="28"/>
          <w:szCs w:val="28"/>
          <w:shd w:val="clear" w:color="auto" w:fill="FFFFFF"/>
          <w:lang w:eastAsia="ru-RU"/>
        </w:rPr>
        <w:t>», городской творческий экологический конкурс «ЭКО-арт», «Сбережем малую Родину вместе», и «Создание волонтерского экологического клуба «Солнечный круг».</w:t>
      </w:r>
    </w:p>
    <w:p w14:paraId="113A3FF2" w14:textId="070DFD03" w:rsidR="00B16E41" w:rsidRPr="00B16E41" w:rsidRDefault="00B16E41" w:rsidP="00B16E41">
      <w:pPr>
        <w:ind w:firstLine="567"/>
        <w:jc w:val="both"/>
        <w:rPr>
          <w:rFonts w:eastAsiaTheme="minorEastAsia"/>
          <w:color w:val="000000"/>
          <w:sz w:val="26"/>
          <w:szCs w:val="26"/>
          <w:lang w:eastAsia="ru-RU"/>
        </w:rPr>
      </w:pPr>
    </w:p>
    <w:p w14:paraId="02B3DE24" w14:textId="77777777" w:rsidR="00B16E41" w:rsidRPr="00B16E41" w:rsidRDefault="00B16E41" w:rsidP="00364FF4">
      <w:pPr>
        <w:ind w:firstLine="567"/>
        <w:jc w:val="center"/>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Муниципальная экологическая игра «Увидел свалку – убери!»</w:t>
      </w:r>
    </w:p>
    <w:p w14:paraId="495DB989" w14:textId="77777777" w:rsidR="00B16E41" w:rsidRPr="00B16E41" w:rsidRDefault="00B16E41" w:rsidP="00F94A60">
      <w:pPr>
        <w:shd w:val="clear" w:color="auto" w:fill="FFFFFF"/>
        <w:spacing w:after="0" w:line="240" w:lineRule="auto"/>
        <w:ind w:firstLine="567"/>
        <w:outlineLvl w:val="0"/>
        <w:rPr>
          <w:rFonts w:ascii="Times New Roman" w:eastAsia="Times New Roman" w:hAnsi="Times New Roman" w:cs="Times New Roman"/>
          <w:bCs/>
          <w:color w:val="000000"/>
          <w:kern w:val="36"/>
          <w:sz w:val="28"/>
          <w:szCs w:val="28"/>
          <w:lang w:eastAsia="ru-RU"/>
        </w:rPr>
      </w:pPr>
      <w:r w:rsidRPr="00B16E41">
        <w:rPr>
          <w:rFonts w:ascii="Times New Roman" w:eastAsia="Times New Roman" w:hAnsi="Times New Roman" w:cs="Times New Roman"/>
          <w:bCs/>
          <w:color w:val="000000"/>
          <w:kern w:val="36"/>
          <w:sz w:val="28"/>
          <w:szCs w:val="28"/>
          <w:lang w:eastAsia="ru-RU"/>
        </w:rPr>
        <w:t>Цель данной игры: формирование экологической культуры населения</w:t>
      </w:r>
    </w:p>
    <w:p w14:paraId="2BA387ED" w14:textId="77777777" w:rsidR="00B16E41" w:rsidRPr="00B16E41" w:rsidRDefault="00B16E41" w:rsidP="00690776">
      <w:pPr>
        <w:shd w:val="clear" w:color="auto" w:fill="FFFFFF"/>
        <w:spacing w:after="0" w:line="240" w:lineRule="auto"/>
        <w:outlineLvl w:val="0"/>
        <w:rPr>
          <w:rFonts w:ascii="Times New Roman" w:eastAsia="Times New Roman" w:hAnsi="Times New Roman" w:cs="Times New Roman"/>
          <w:bCs/>
          <w:color w:val="000000"/>
          <w:kern w:val="36"/>
          <w:sz w:val="28"/>
          <w:szCs w:val="28"/>
          <w:lang w:eastAsia="ru-RU"/>
        </w:rPr>
      </w:pPr>
      <w:r w:rsidRPr="00B16E41">
        <w:rPr>
          <w:rFonts w:ascii="Times New Roman" w:eastAsia="Times New Roman" w:hAnsi="Times New Roman" w:cs="Times New Roman"/>
          <w:bCs/>
          <w:color w:val="000000"/>
          <w:kern w:val="36"/>
          <w:sz w:val="28"/>
          <w:szCs w:val="28"/>
          <w:lang w:eastAsia="ru-RU"/>
        </w:rPr>
        <w:t xml:space="preserve">Задачи: </w:t>
      </w:r>
    </w:p>
    <w:p w14:paraId="3BA260B2" w14:textId="77777777" w:rsidR="00B16E41" w:rsidRPr="00B16E41" w:rsidRDefault="00B16E41" w:rsidP="00690776">
      <w:pPr>
        <w:shd w:val="clear" w:color="auto" w:fill="FFFFFF"/>
        <w:spacing w:after="0" w:line="240" w:lineRule="auto"/>
        <w:outlineLvl w:val="0"/>
        <w:rPr>
          <w:rFonts w:ascii="Times New Roman" w:eastAsia="Times New Roman" w:hAnsi="Times New Roman" w:cs="Times New Roman"/>
          <w:bCs/>
          <w:color w:val="000000"/>
          <w:kern w:val="36"/>
          <w:sz w:val="28"/>
          <w:szCs w:val="28"/>
          <w:lang w:eastAsia="ru-RU"/>
        </w:rPr>
      </w:pPr>
      <w:r w:rsidRPr="00B16E41">
        <w:rPr>
          <w:rFonts w:ascii="Times New Roman" w:eastAsia="Times New Roman" w:hAnsi="Times New Roman" w:cs="Times New Roman"/>
          <w:bCs/>
          <w:color w:val="000000"/>
          <w:kern w:val="36"/>
          <w:sz w:val="28"/>
          <w:szCs w:val="28"/>
          <w:lang w:eastAsia="ru-RU"/>
        </w:rPr>
        <w:t>-повышение уровня гражданской активности населения;</w:t>
      </w:r>
    </w:p>
    <w:p w14:paraId="5F645F15" w14:textId="77777777" w:rsidR="00B16E41" w:rsidRPr="00B16E41" w:rsidRDefault="00B16E41" w:rsidP="00690776">
      <w:pPr>
        <w:shd w:val="clear" w:color="auto" w:fill="FFFFFF"/>
        <w:spacing w:after="0" w:line="240" w:lineRule="auto"/>
        <w:outlineLvl w:val="0"/>
        <w:rPr>
          <w:rFonts w:ascii="Times New Roman" w:eastAsia="Times New Roman" w:hAnsi="Times New Roman" w:cs="Times New Roman"/>
          <w:bCs/>
          <w:color w:val="000000"/>
          <w:kern w:val="36"/>
          <w:sz w:val="28"/>
          <w:szCs w:val="28"/>
          <w:lang w:eastAsia="ru-RU"/>
        </w:rPr>
      </w:pPr>
      <w:r w:rsidRPr="00B16E41">
        <w:rPr>
          <w:rFonts w:ascii="Times New Roman" w:eastAsia="Times New Roman" w:hAnsi="Times New Roman" w:cs="Times New Roman"/>
          <w:bCs/>
          <w:color w:val="000000"/>
          <w:kern w:val="36"/>
          <w:sz w:val="28"/>
          <w:szCs w:val="28"/>
          <w:lang w:eastAsia="ru-RU"/>
        </w:rPr>
        <w:lastRenderedPageBreak/>
        <w:t>- пропаганда бережного отношения к проблемам сохранения окружающей среды;</w:t>
      </w:r>
    </w:p>
    <w:p w14:paraId="28A0A157" w14:textId="77777777" w:rsidR="00B16E41" w:rsidRPr="00B16E41" w:rsidRDefault="00B16E41" w:rsidP="00B16E41">
      <w:pPr>
        <w:spacing w:after="0"/>
        <w:ind w:firstLine="567"/>
        <w:jc w:val="both"/>
        <w:rPr>
          <w:rFonts w:ascii="Times New Roman" w:eastAsiaTheme="minorEastAsia" w:hAnsi="Times New Roman" w:cs="Times New Roman"/>
          <w:sz w:val="28"/>
          <w:szCs w:val="28"/>
          <w:lang w:eastAsia="ru-RU"/>
        </w:rPr>
      </w:pPr>
      <w:r w:rsidRPr="00B16E41">
        <w:rPr>
          <w:rFonts w:ascii="Times New Roman" w:eastAsiaTheme="minorEastAsia" w:hAnsi="Times New Roman" w:cs="Times New Roman"/>
          <w:sz w:val="28"/>
          <w:szCs w:val="28"/>
          <w:lang w:eastAsia="ru-RU"/>
        </w:rPr>
        <w:t xml:space="preserve">Экологическая игра прошла 26 августа на шлюзовом канале </w:t>
      </w:r>
      <w:proofErr w:type="spellStart"/>
      <w:r w:rsidRPr="00B16E41">
        <w:rPr>
          <w:rFonts w:ascii="Times New Roman" w:eastAsiaTheme="minorEastAsia" w:hAnsi="Times New Roman" w:cs="Times New Roman"/>
          <w:sz w:val="28"/>
          <w:szCs w:val="28"/>
          <w:lang w:eastAsia="ru-RU"/>
        </w:rPr>
        <w:t>р.Кама</w:t>
      </w:r>
      <w:proofErr w:type="spellEnd"/>
      <w:r w:rsidRPr="00B16E41">
        <w:rPr>
          <w:rFonts w:ascii="Times New Roman" w:eastAsiaTheme="minorEastAsia" w:hAnsi="Times New Roman" w:cs="Times New Roman"/>
          <w:sz w:val="28"/>
          <w:szCs w:val="28"/>
          <w:lang w:eastAsia="ru-RU"/>
        </w:rPr>
        <w:t>. в игре приняли 8 команд. Всего за время проведения игры с берегов шлюзового канала было собрано около 60 мешков мусора. Весь мусор был собран раздельно. Большая часть (пластик, стекло) отправлены на переработку. Команды за каждый собранный мешок получали баллы.</w:t>
      </w:r>
    </w:p>
    <w:p w14:paraId="355A51FC" w14:textId="77777777" w:rsidR="00B16E41" w:rsidRPr="00B16E41" w:rsidRDefault="00B16E41" w:rsidP="00B16E41">
      <w:pPr>
        <w:ind w:firstLine="567"/>
        <w:jc w:val="both"/>
        <w:rPr>
          <w:rFonts w:ascii="Times New Roman" w:eastAsiaTheme="minorEastAsia" w:hAnsi="Times New Roman" w:cs="Times New Roman"/>
          <w:sz w:val="28"/>
          <w:szCs w:val="28"/>
          <w:lang w:eastAsia="ru-RU"/>
        </w:rPr>
      </w:pPr>
      <w:r w:rsidRPr="00B16E41">
        <w:rPr>
          <w:rFonts w:ascii="Times New Roman" w:eastAsia="Times New Roman" w:hAnsi="Times New Roman" w:cs="Times New Roman"/>
          <w:bCs/>
          <w:kern w:val="36"/>
          <w:sz w:val="28"/>
          <w:szCs w:val="28"/>
          <w:lang w:eastAsia="ru-RU"/>
        </w:rPr>
        <w:t>Благодарим каждого из участников</w:t>
      </w:r>
      <w:r w:rsidRPr="00B16E41">
        <w:rPr>
          <w:rFonts w:ascii="Times New Roman" w:eastAsia="Times New Roman" w:hAnsi="Times New Roman" w:cs="Times New Roman"/>
          <w:b/>
          <w:bCs/>
          <w:kern w:val="36"/>
          <w:sz w:val="28"/>
          <w:szCs w:val="28"/>
          <w:lang w:eastAsia="ru-RU"/>
        </w:rPr>
        <w:t xml:space="preserve"> </w:t>
      </w:r>
      <w:r w:rsidRPr="00B16E41">
        <w:rPr>
          <w:rFonts w:ascii="Times New Roman" w:eastAsiaTheme="minorEastAsia" w:hAnsi="Times New Roman" w:cs="Times New Roman"/>
          <w:sz w:val="28"/>
          <w:szCs w:val="28"/>
          <w:lang w:eastAsia="ru-RU"/>
        </w:rPr>
        <w:t xml:space="preserve">  экологической игры! Берег реки Камы сделал глубокий  вдох чистого воздуха! </w:t>
      </w:r>
      <w:r w:rsidRPr="00B16E41">
        <w:rPr>
          <w:rFonts w:ascii="Times New Roman" w:eastAsia="Times New Roman" w:hAnsi="Times New Roman" w:cs="Times New Roman"/>
          <w:sz w:val="28"/>
          <w:szCs w:val="28"/>
          <w:lang w:eastAsia="ru-RU"/>
        </w:rPr>
        <w:t>Природа, как и человек, иногда плачет от радости.</w:t>
      </w:r>
      <w:r w:rsidRPr="00B16E41">
        <w:rPr>
          <w:rFonts w:ascii="Times New Roman" w:eastAsiaTheme="minorEastAsia" w:hAnsi="Times New Roman" w:cs="Times New Roman"/>
          <w:sz w:val="28"/>
          <w:szCs w:val="28"/>
          <w:lang w:eastAsia="ru-RU"/>
        </w:rPr>
        <w:t xml:space="preserve"> Беречь </w:t>
      </w:r>
      <w:r w:rsidRPr="00B16E41">
        <w:rPr>
          <w:rFonts w:ascii="Times New Roman" w:eastAsiaTheme="minorEastAsia" w:hAnsi="Times New Roman" w:cs="Times New Roman"/>
          <w:bCs/>
          <w:sz w:val="28"/>
          <w:szCs w:val="28"/>
          <w:lang w:eastAsia="ru-RU"/>
        </w:rPr>
        <w:t>природу</w:t>
      </w:r>
      <w:r w:rsidRPr="00B16E41">
        <w:rPr>
          <w:rFonts w:ascii="Times New Roman" w:eastAsiaTheme="minorEastAsia" w:hAnsi="Times New Roman" w:cs="Times New Roman"/>
          <w:sz w:val="28"/>
          <w:szCs w:val="28"/>
          <w:lang w:eastAsia="ru-RU"/>
        </w:rPr>
        <w:t xml:space="preserve"> – дело каждого </w:t>
      </w:r>
      <w:r w:rsidRPr="00B16E41">
        <w:rPr>
          <w:rFonts w:ascii="Times New Roman" w:eastAsiaTheme="minorEastAsia" w:hAnsi="Times New Roman" w:cs="Times New Roman"/>
          <w:bCs/>
          <w:sz w:val="28"/>
          <w:szCs w:val="28"/>
          <w:lang w:eastAsia="ru-RU"/>
        </w:rPr>
        <w:t>человека</w:t>
      </w:r>
      <w:r w:rsidRPr="00B16E41">
        <w:rPr>
          <w:rFonts w:ascii="Times New Roman" w:eastAsiaTheme="minorEastAsia" w:hAnsi="Times New Roman" w:cs="Times New Roman"/>
          <w:sz w:val="28"/>
          <w:szCs w:val="28"/>
          <w:lang w:eastAsia="ru-RU"/>
        </w:rPr>
        <w:t>!</w:t>
      </w:r>
    </w:p>
    <w:p w14:paraId="7EF69B7B" w14:textId="77777777" w:rsidR="00B16E41" w:rsidRPr="00B16E41" w:rsidRDefault="00B16E41" w:rsidP="00364FF4">
      <w:pPr>
        <w:shd w:val="clear" w:color="auto" w:fill="FFFFFF"/>
        <w:spacing w:after="278" w:line="240" w:lineRule="auto"/>
        <w:jc w:val="center"/>
        <w:outlineLvl w:val="0"/>
        <w:rPr>
          <w:rFonts w:ascii="Times New Roman" w:eastAsia="Times New Roman" w:hAnsi="Times New Roman" w:cs="Times New Roman"/>
          <w:b/>
          <w:bCs/>
          <w:color w:val="000000"/>
          <w:kern w:val="36"/>
          <w:sz w:val="28"/>
          <w:szCs w:val="28"/>
          <w:lang w:eastAsia="ru-RU"/>
        </w:rPr>
      </w:pPr>
      <w:r w:rsidRPr="00B16E41">
        <w:rPr>
          <w:rFonts w:ascii="Times New Roman" w:eastAsia="Times New Roman" w:hAnsi="Times New Roman" w:cs="Times New Roman"/>
          <w:b/>
          <w:bCs/>
          <w:color w:val="000000"/>
          <w:kern w:val="36"/>
          <w:sz w:val="28"/>
          <w:szCs w:val="28"/>
          <w:lang w:eastAsia="ru-RU"/>
        </w:rPr>
        <w:t>Акция «Сад памяти»</w:t>
      </w:r>
    </w:p>
    <w:p w14:paraId="009A377F" w14:textId="21DC9239" w:rsidR="00B16E41" w:rsidRPr="004F3093" w:rsidRDefault="00B16E41" w:rsidP="004F3093">
      <w:pPr>
        <w:shd w:val="clear" w:color="auto" w:fill="FFFFFF"/>
        <w:spacing w:after="278" w:line="240" w:lineRule="auto"/>
        <w:ind w:firstLine="708"/>
        <w:jc w:val="both"/>
        <w:outlineLvl w:val="0"/>
        <w:rPr>
          <w:rFonts w:ascii="Times New Roman" w:eastAsiaTheme="minorEastAsia" w:hAnsi="Times New Roman" w:cs="Times New Roman"/>
          <w:color w:val="000000"/>
          <w:sz w:val="28"/>
          <w:szCs w:val="28"/>
          <w:shd w:val="clear" w:color="auto" w:fill="FFFFFF"/>
          <w:lang w:eastAsia="ru-RU"/>
        </w:rPr>
      </w:pPr>
      <w:r w:rsidRPr="00B16E41">
        <w:rPr>
          <w:rFonts w:ascii="Times New Roman" w:eastAsiaTheme="minorEastAsia" w:hAnsi="Times New Roman" w:cs="Times New Roman"/>
          <w:color w:val="000000"/>
          <w:sz w:val="28"/>
          <w:szCs w:val="28"/>
          <w:shd w:val="clear" w:color="auto" w:fill="FFFFFF"/>
          <w:lang w:eastAsia="ru-RU"/>
        </w:rPr>
        <w:t xml:space="preserve">Участники акции высадили около </w:t>
      </w:r>
      <w:r w:rsidR="004F3093">
        <w:rPr>
          <w:rFonts w:ascii="Times New Roman" w:eastAsiaTheme="minorEastAsia" w:hAnsi="Times New Roman" w:cs="Times New Roman"/>
          <w:color w:val="000000"/>
          <w:sz w:val="28"/>
          <w:szCs w:val="28"/>
          <w:shd w:val="clear" w:color="auto" w:fill="FFFFFF"/>
          <w:lang w:eastAsia="ru-RU"/>
        </w:rPr>
        <w:t>8</w:t>
      </w:r>
      <w:r w:rsidRPr="00B16E41">
        <w:rPr>
          <w:rFonts w:ascii="Times New Roman" w:eastAsiaTheme="minorEastAsia" w:hAnsi="Times New Roman" w:cs="Times New Roman"/>
          <w:color w:val="000000"/>
          <w:sz w:val="28"/>
          <w:szCs w:val="28"/>
          <w:shd w:val="clear" w:color="auto" w:fill="FFFFFF"/>
          <w:lang w:eastAsia="ru-RU"/>
        </w:rPr>
        <w:t>000 тыся</w:t>
      </w:r>
      <w:r w:rsidR="00F94A60">
        <w:rPr>
          <w:rFonts w:ascii="Times New Roman" w:eastAsiaTheme="minorEastAsia" w:hAnsi="Times New Roman" w:cs="Times New Roman"/>
          <w:color w:val="000000"/>
          <w:sz w:val="28"/>
          <w:szCs w:val="28"/>
          <w:shd w:val="clear" w:color="auto" w:fill="FFFFFF"/>
          <w:lang w:eastAsia="ru-RU"/>
        </w:rPr>
        <w:t xml:space="preserve">ч сеянцев лиственницы и сосны. </w:t>
      </w:r>
      <w:r w:rsidRPr="00B16E41">
        <w:rPr>
          <w:rFonts w:ascii="Times New Roman" w:eastAsiaTheme="minorEastAsia" w:hAnsi="Times New Roman" w:cs="Times New Roman"/>
          <w:color w:val="000000"/>
          <w:sz w:val="28"/>
          <w:szCs w:val="28"/>
          <w:shd w:val="clear" w:color="auto" w:fill="FFFFFF"/>
          <w:lang w:eastAsia="ru-RU"/>
        </w:rPr>
        <w:t>В канун праздника Победы в Великой Отечественной войне в Чайковском лесничестве провели первый этап международной акции «Сад памяти».</w:t>
      </w:r>
      <w:r w:rsidR="00F94A60">
        <w:rPr>
          <w:rFonts w:ascii="Times New Roman" w:eastAsiaTheme="minorEastAsia" w:hAnsi="Times New Roman" w:cs="Times New Roman"/>
          <w:color w:val="000000"/>
          <w:sz w:val="28"/>
          <w:szCs w:val="28"/>
          <w:shd w:val="clear" w:color="auto" w:fill="FFFFFF"/>
          <w:lang w:eastAsia="ru-RU"/>
        </w:rPr>
        <w:t xml:space="preserve"> </w:t>
      </w:r>
      <w:r w:rsidRPr="00B16E41">
        <w:rPr>
          <w:rFonts w:ascii="Times New Roman" w:eastAsiaTheme="minorEastAsia" w:hAnsi="Times New Roman" w:cs="Times New Roman"/>
          <w:color w:val="000000"/>
          <w:sz w:val="28"/>
          <w:szCs w:val="28"/>
          <w:shd w:val="clear" w:color="auto" w:fill="FFFFFF"/>
          <w:lang w:eastAsia="ru-RU"/>
        </w:rPr>
        <w:t xml:space="preserve">В акции приняли участие более </w:t>
      </w:r>
      <w:r w:rsidR="009B1B49">
        <w:rPr>
          <w:rFonts w:ascii="Times New Roman" w:eastAsiaTheme="minorEastAsia" w:hAnsi="Times New Roman" w:cs="Times New Roman"/>
          <w:color w:val="000000"/>
          <w:sz w:val="28"/>
          <w:szCs w:val="28"/>
          <w:shd w:val="clear" w:color="auto" w:fill="FFFFFF"/>
          <w:lang w:eastAsia="ru-RU"/>
        </w:rPr>
        <w:t>73</w:t>
      </w:r>
      <w:r w:rsidRPr="00B16E41">
        <w:rPr>
          <w:rFonts w:ascii="Times New Roman" w:eastAsiaTheme="minorEastAsia" w:hAnsi="Times New Roman" w:cs="Times New Roman"/>
          <w:color w:val="000000"/>
          <w:sz w:val="28"/>
          <w:szCs w:val="28"/>
          <w:shd w:val="clear" w:color="auto" w:fill="FFFFFF"/>
          <w:lang w:eastAsia="ru-RU"/>
        </w:rPr>
        <w:t xml:space="preserve"> человек </w:t>
      </w:r>
      <w:proofErr w:type="gramStart"/>
      <w:r w:rsidRPr="00B16E41">
        <w:rPr>
          <w:rFonts w:ascii="Times New Roman" w:eastAsiaTheme="minorEastAsia" w:hAnsi="Times New Roman" w:cs="Times New Roman"/>
          <w:color w:val="000000"/>
          <w:sz w:val="28"/>
          <w:szCs w:val="28"/>
          <w:shd w:val="clear" w:color="auto" w:fill="FFFFFF"/>
          <w:lang w:eastAsia="ru-RU"/>
        </w:rPr>
        <w:t>- это</w:t>
      </w:r>
      <w:proofErr w:type="gramEnd"/>
      <w:r w:rsidRPr="00B16E41">
        <w:rPr>
          <w:rFonts w:ascii="Times New Roman" w:eastAsiaTheme="minorEastAsia" w:hAnsi="Times New Roman" w:cs="Times New Roman"/>
          <w:color w:val="000000"/>
          <w:sz w:val="28"/>
          <w:szCs w:val="28"/>
          <w:shd w:val="clear" w:color="auto" w:fill="FFFFFF"/>
          <w:lang w:eastAsia="ru-RU"/>
        </w:rPr>
        <w:t xml:space="preserve"> коллектив Чайковского лесничества, Чайковского лесхоза, </w:t>
      </w:r>
      <w:r w:rsidR="009B1B49">
        <w:rPr>
          <w:rFonts w:ascii="Times New Roman" w:eastAsiaTheme="minorEastAsia" w:hAnsi="Times New Roman" w:cs="Times New Roman"/>
          <w:color w:val="000000"/>
          <w:sz w:val="28"/>
          <w:szCs w:val="28"/>
          <w:shd w:val="clear" w:color="auto" w:fill="FFFFFF"/>
          <w:lang w:eastAsia="ru-RU"/>
        </w:rPr>
        <w:t>коллективы предприятий Чайковского городского округа.</w:t>
      </w:r>
    </w:p>
    <w:p w14:paraId="374FB590" w14:textId="77777777" w:rsidR="00B16E41" w:rsidRPr="00B16E41" w:rsidRDefault="00B16E41" w:rsidP="00B16E41">
      <w:pPr>
        <w:shd w:val="clear" w:color="auto" w:fill="FFFFFF"/>
        <w:spacing w:after="278" w:line="240" w:lineRule="auto"/>
        <w:jc w:val="both"/>
        <w:outlineLvl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pPr>
    </w:p>
    <w:p w14:paraId="07F53886" w14:textId="77777777" w:rsidR="00B16E41" w:rsidRPr="00B16E41" w:rsidRDefault="00B16E41" w:rsidP="00364FF4">
      <w:pPr>
        <w:ind w:firstLine="567"/>
        <w:jc w:val="center"/>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Муниципальный конкурс по сбору макулатуры «Сохраним природу Прикамья»</w:t>
      </w:r>
    </w:p>
    <w:p w14:paraId="65861823" w14:textId="1DA4AA9E" w:rsidR="00B16E41" w:rsidRPr="00B16E41" w:rsidRDefault="00B16E41" w:rsidP="00B16E41">
      <w:pPr>
        <w:spacing w:after="0"/>
        <w:ind w:firstLine="567"/>
        <w:jc w:val="both"/>
        <w:rPr>
          <w:rFonts w:ascii="Times New Roman" w:eastAsiaTheme="minorEastAsia" w:hAnsi="Times New Roman" w:cs="Times New Roman"/>
          <w:color w:val="000000"/>
          <w:sz w:val="28"/>
          <w:szCs w:val="28"/>
          <w:lang w:eastAsia="ru-RU"/>
        </w:rPr>
      </w:pPr>
      <w:r w:rsidRPr="00B16E41">
        <w:rPr>
          <w:rFonts w:ascii="Times New Roman" w:eastAsiaTheme="minorEastAsia" w:hAnsi="Times New Roman" w:cs="Times New Roman"/>
          <w:color w:val="000000"/>
          <w:sz w:val="28"/>
          <w:szCs w:val="28"/>
          <w:lang w:eastAsia="ru-RU"/>
        </w:rPr>
        <w:t xml:space="preserve">Ежегодный конкурс проводится в период </w:t>
      </w:r>
      <w:proofErr w:type="gramStart"/>
      <w:r w:rsidRPr="00B16E41">
        <w:rPr>
          <w:rFonts w:ascii="Times New Roman" w:eastAsiaTheme="minorEastAsia" w:hAnsi="Times New Roman" w:cs="Times New Roman"/>
          <w:color w:val="000000"/>
          <w:sz w:val="28"/>
          <w:szCs w:val="28"/>
          <w:lang w:eastAsia="ru-RU"/>
        </w:rPr>
        <w:t>с  мая</w:t>
      </w:r>
      <w:proofErr w:type="gramEnd"/>
      <w:r w:rsidRPr="00B16E41">
        <w:rPr>
          <w:rFonts w:ascii="Times New Roman" w:eastAsiaTheme="minorEastAsia" w:hAnsi="Times New Roman" w:cs="Times New Roman"/>
          <w:color w:val="000000"/>
          <w:sz w:val="28"/>
          <w:szCs w:val="28"/>
          <w:lang w:eastAsia="ru-RU"/>
        </w:rPr>
        <w:t xml:space="preserve"> по  октября 202</w:t>
      </w:r>
      <w:r w:rsidR="009B1B49">
        <w:rPr>
          <w:rFonts w:ascii="Times New Roman" w:eastAsiaTheme="minorEastAsia" w:hAnsi="Times New Roman" w:cs="Times New Roman"/>
          <w:color w:val="000000"/>
          <w:sz w:val="28"/>
          <w:szCs w:val="28"/>
          <w:lang w:eastAsia="ru-RU"/>
        </w:rPr>
        <w:t>3</w:t>
      </w:r>
      <w:r w:rsidRPr="00B16E41">
        <w:rPr>
          <w:rFonts w:ascii="Times New Roman" w:eastAsiaTheme="minorEastAsia" w:hAnsi="Times New Roman" w:cs="Times New Roman"/>
          <w:color w:val="000000"/>
          <w:sz w:val="28"/>
          <w:szCs w:val="28"/>
          <w:lang w:eastAsia="ru-RU"/>
        </w:rPr>
        <w:t xml:space="preserve"> г. с целью повышения экологической культуры и степени вовлеченности населения в вопросы обращения с отходами потребления и предотвращения попадания отходов, являющихся вторичными ресурсами, в природную среду.</w:t>
      </w:r>
    </w:p>
    <w:p w14:paraId="6458DE0A" w14:textId="77777777" w:rsidR="00B16E41" w:rsidRPr="00B16E41" w:rsidRDefault="00B16E41" w:rsidP="00B16E41">
      <w:pPr>
        <w:spacing w:after="0"/>
        <w:ind w:firstLine="567"/>
        <w:jc w:val="both"/>
        <w:rPr>
          <w:rFonts w:ascii="Times New Roman" w:eastAsiaTheme="minorEastAsia" w:hAnsi="Times New Roman" w:cs="Times New Roman"/>
          <w:color w:val="000000"/>
          <w:sz w:val="28"/>
          <w:szCs w:val="28"/>
          <w:lang w:eastAsia="ru-RU"/>
        </w:rPr>
      </w:pPr>
      <w:r w:rsidRPr="00B16E41">
        <w:rPr>
          <w:rFonts w:ascii="Times New Roman" w:eastAsiaTheme="minorEastAsia" w:hAnsi="Times New Roman" w:cs="Times New Roman"/>
          <w:color w:val="000000"/>
          <w:sz w:val="28"/>
          <w:szCs w:val="28"/>
          <w:lang w:eastAsia="ru-RU"/>
        </w:rPr>
        <w:t>Задачи конкурса: организовать практические акции по сбору макулатуры т пластиковых отходов учащимися образовательных учреждений и любыми инициативными группами на территории Чайковского городского округа.</w:t>
      </w:r>
    </w:p>
    <w:p w14:paraId="404B11FB" w14:textId="77777777" w:rsidR="00B16E41" w:rsidRPr="00B16E41" w:rsidRDefault="00B16E41" w:rsidP="00B16E41">
      <w:pPr>
        <w:ind w:firstLine="567"/>
        <w:jc w:val="both"/>
        <w:rPr>
          <w:rFonts w:ascii="Times New Roman" w:eastAsiaTheme="minorEastAsia" w:hAnsi="Times New Roman" w:cs="Times New Roman"/>
          <w:color w:val="000000"/>
          <w:sz w:val="28"/>
          <w:szCs w:val="28"/>
          <w:lang w:eastAsia="ru-RU"/>
        </w:rPr>
      </w:pPr>
      <w:r w:rsidRPr="00B16E41">
        <w:rPr>
          <w:rFonts w:ascii="Times New Roman" w:eastAsiaTheme="minorEastAsia" w:hAnsi="Times New Roman" w:cs="Times New Roman"/>
          <w:color w:val="000000"/>
          <w:sz w:val="28"/>
          <w:szCs w:val="28"/>
          <w:lang w:eastAsia="ru-RU"/>
        </w:rPr>
        <w:t xml:space="preserve">         </w:t>
      </w:r>
    </w:p>
    <w:p w14:paraId="1AFD96B0" w14:textId="447400D3" w:rsidR="00B16E41" w:rsidRPr="00B16E41" w:rsidRDefault="00B16E41" w:rsidP="00B16E41">
      <w:pPr>
        <w:ind w:firstLine="567"/>
        <w:jc w:val="both"/>
        <w:rPr>
          <w:rFonts w:ascii="Times New Roman" w:eastAsiaTheme="minorEastAsia" w:hAnsi="Times New Roman" w:cs="Times New Roman"/>
          <w:color w:val="000000"/>
          <w:sz w:val="28"/>
          <w:szCs w:val="28"/>
          <w:lang w:eastAsia="ru-RU"/>
        </w:rPr>
      </w:pPr>
    </w:p>
    <w:p w14:paraId="19B09170" w14:textId="4D06A335" w:rsidR="004F3093" w:rsidRDefault="00B16E41" w:rsidP="00364FF4">
      <w:pPr>
        <w:jc w:val="both"/>
        <w:rPr>
          <w:rFonts w:ascii="Times New Roman" w:eastAsiaTheme="minorEastAsia" w:hAnsi="Times New Roman" w:cs="Times New Roman"/>
          <w:b/>
          <w:color w:val="000000"/>
          <w:sz w:val="28"/>
          <w:szCs w:val="28"/>
          <w:lang w:eastAsia="ru-RU"/>
        </w:rPr>
      </w:pPr>
      <w:r w:rsidRPr="00B16E41">
        <w:rPr>
          <w:rFonts w:ascii="Times New Roman" w:eastAsiaTheme="minorEastAsia" w:hAnsi="Times New Roman" w:cs="Times New Roman"/>
          <w:b/>
          <w:color w:val="000000"/>
          <w:sz w:val="28"/>
          <w:szCs w:val="28"/>
          <w:lang w:eastAsia="ru-RU"/>
        </w:rPr>
        <w:t xml:space="preserve">      </w:t>
      </w:r>
    </w:p>
    <w:p w14:paraId="12B01102" w14:textId="77777777" w:rsidR="00364FF4" w:rsidRPr="00364FF4" w:rsidRDefault="00364FF4" w:rsidP="00364FF4">
      <w:pPr>
        <w:jc w:val="both"/>
        <w:rPr>
          <w:rFonts w:ascii="Times New Roman" w:eastAsiaTheme="minorEastAsia" w:hAnsi="Times New Roman" w:cs="Times New Roman"/>
          <w:b/>
          <w:color w:val="000000"/>
          <w:sz w:val="28"/>
          <w:szCs w:val="28"/>
          <w:lang w:eastAsia="ru-RU"/>
        </w:rPr>
      </w:pPr>
    </w:p>
    <w:p w14:paraId="6E99DDAF" w14:textId="77777777" w:rsidR="000A21C4" w:rsidRPr="00C261B1" w:rsidRDefault="00E06069" w:rsidP="00C261B1">
      <w:pPr>
        <w:ind w:firstLine="709"/>
        <w:jc w:val="center"/>
        <w:rPr>
          <w:rFonts w:ascii="Times New Roman" w:hAnsi="Times New Roman" w:cs="Times New Roman"/>
          <w:b/>
          <w:sz w:val="28"/>
          <w:szCs w:val="28"/>
        </w:rPr>
      </w:pPr>
      <w:r w:rsidRPr="00C261B1">
        <w:rPr>
          <w:rFonts w:ascii="Times New Roman" w:hAnsi="Times New Roman" w:cs="Times New Roman"/>
          <w:b/>
          <w:sz w:val="28"/>
          <w:szCs w:val="28"/>
        </w:rPr>
        <w:t>РАЗДЕЛ 7</w:t>
      </w:r>
      <w:r w:rsidR="00C261B1" w:rsidRPr="00C261B1">
        <w:rPr>
          <w:rFonts w:ascii="Times New Roman" w:hAnsi="Times New Roman" w:cs="Times New Roman"/>
          <w:b/>
          <w:sz w:val="28"/>
          <w:szCs w:val="28"/>
        </w:rPr>
        <w:t>.</w:t>
      </w:r>
      <w:r w:rsidRPr="00C261B1">
        <w:rPr>
          <w:rFonts w:ascii="Times New Roman" w:hAnsi="Times New Roman" w:cs="Times New Roman"/>
          <w:b/>
          <w:sz w:val="28"/>
          <w:szCs w:val="28"/>
        </w:rPr>
        <w:t xml:space="preserve"> РЕАЛИЗАЦИЯ ПРИРОДООХРАННЫХ МЕРОПРИЯТИЙ НА ПРЕДПРИЯТИЯХ </w:t>
      </w:r>
      <w:r w:rsidR="00DF0E6C">
        <w:rPr>
          <w:rFonts w:ascii="Times New Roman" w:hAnsi="Times New Roman" w:cs="Times New Roman"/>
          <w:b/>
          <w:sz w:val="28"/>
          <w:szCs w:val="28"/>
        </w:rPr>
        <w:t>ЧАЙКОВСКОГО ГОРОДСКОГО ОКРУГА</w:t>
      </w:r>
    </w:p>
    <w:p w14:paraId="4866483F" w14:textId="25663C64" w:rsidR="009B1B49" w:rsidRDefault="00E06069" w:rsidP="009B1B49">
      <w:pPr>
        <w:pStyle w:val="ac"/>
        <w:jc w:val="center"/>
        <w:rPr>
          <w:rFonts w:ascii="Times New Roman" w:hAnsi="Times New Roman" w:cs="Times New Roman"/>
          <w:b/>
          <w:sz w:val="28"/>
          <w:szCs w:val="28"/>
        </w:rPr>
      </w:pPr>
      <w:r w:rsidRPr="00C261B1">
        <w:rPr>
          <w:rFonts w:ascii="Times New Roman" w:hAnsi="Times New Roman" w:cs="Times New Roman"/>
          <w:b/>
          <w:sz w:val="28"/>
          <w:szCs w:val="28"/>
        </w:rPr>
        <w:lastRenderedPageBreak/>
        <w:t>7.1. Природоохранные мероприятия на АО «</w:t>
      </w:r>
      <w:proofErr w:type="spellStart"/>
      <w:r w:rsidRPr="00C261B1">
        <w:rPr>
          <w:rFonts w:ascii="Times New Roman" w:hAnsi="Times New Roman" w:cs="Times New Roman"/>
          <w:b/>
          <w:sz w:val="28"/>
          <w:szCs w:val="28"/>
        </w:rPr>
        <w:t>Уралоргсинтез</w:t>
      </w:r>
      <w:proofErr w:type="spellEnd"/>
      <w:r w:rsidRPr="00C261B1">
        <w:rPr>
          <w:rFonts w:ascii="Times New Roman" w:hAnsi="Times New Roman" w:cs="Times New Roman"/>
          <w:b/>
          <w:sz w:val="28"/>
          <w:szCs w:val="28"/>
        </w:rPr>
        <w:t>»</w:t>
      </w:r>
      <w:r w:rsidR="00C261B1">
        <w:rPr>
          <w:rFonts w:ascii="Times New Roman" w:hAnsi="Times New Roman" w:cs="Times New Roman"/>
          <w:b/>
          <w:sz w:val="28"/>
          <w:szCs w:val="28"/>
        </w:rPr>
        <w:t xml:space="preserve"> </w:t>
      </w:r>
      <w:r w:rsidRPr="00C261B1">
        <w:rPr>
          <w:rFonts w:ascii="Times New Roman" w:hAnsi="Times New Roman" w:cs="Times New Roman"/>
          <w:b/>
          <w:sz w:val="28"/>
          <w:szCs w:val="28"/>
        </w:rPr>
        <w:t>в 202</w:t>
      </w:r>
      <w:r w:rsidR="009B1B49">
        <w:rPr>
          <w:rFonts w:ascii="Times New Roman" w:hAnsi="Times New Roman" w:cs="Times New Roman"/>
          <w:b/>
          <w:sz w:val="28"/>
          <w:szCs w:val="28"/>
        </w:rPr>
        <w:t>3</w:t>
      </w:r>
      <w:r w:rsidRPr="00C261B1">
        <w:rPr>
          <w:rFonts w:ascii="Times New Roman" w:hAnsi="Times New Roman" w:cs="Times New Roman"/>
          <w:b/>
          <w:sz w:val="28"/>
          <w:szCs w:val="28"/>
        </w:rPr>
        <w:t xml:space="preserve"> году.</w:t>
      </w:r>
    </w:p>
    <w:p w14:paraId="562CAA4D" w14:textId="0B6A8718" w:rsidR="009B1B49" w:rsidRDefault="009B1B49" w:rsidP="00C261B1">
      <w:pPr>
        <w:pStyle w:val="ac"/>
        <w:jc w:val="center"/>
        <w:rPr>
          <w:rFonts w:ascii="Times New Roman" w:hAnsi="Times New Roman" w:cs="Times New Roman"/>
          <w:b/>
          <w:sz w:val="28"/>
          <w:szCs w:val="28"/>
        </w:rPr>
      </w:pPr>
      <w:r w:rsidRPr="009B1B49">
        <w:rPr>
          <w:rFonts w:ascii="Times New Roman" w:hAnsi="Times New Roman" w:cs="Times New Roman"/>
          <w:b/>
          <w:noProof/>
          <w:sz w:val="28"/>
          <w:szCs w:val="28"/>
        </w:rPr>
        <w:drawing>
          <wp:inline distT="0" distB="0" distL="0" distR="0" wp14:anchorId="5268C887" wp14:editId="5B8556F8">
            <wp:extent cx="5903595" cy="83394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03595" cy="8339455"/>
                    </a:xfrm>
                    <a:prstGeom prst="rect">
                      <a:avLst/>
                    </a:prstGeom>
                    <a:noFill/>
                    <a:ln>
                      <a:noFill/>
                    </a:ln>
                  </pic:spPr>
                </pic:pic>
              </a:graphicData>
            </a:graphic>
          </wp:inline>
        </w:drawing>
      </w:r>
    </w:p>
    <w:p w14:paraId="09D1D3CD" w14:textId="51B703E3" w:rsidR="009B1B49" w:rsidRDefault="009B1B49" w:rsidP="00C261B1">
      <w:pPr>
        <w:pStyle w:val="ac"/>
        <w:jc w:val="center"/>
        <w:rPr>
          <w:rFonts w:ascii="Times New Roman" w:hAnsi="Times New Roman" w:cs="Times New Roman"/>
          <w:b/>
          <w:sz w:val="28"/>
          <w:szCs w:val="28"/>
        </w:rPr>
      </w:pPr>
    </w:p>
    <w:p w14:paraId="751CFFF1" w14:textId="7493B0A4" w:rsidR="009B1B49" w:rsidRDefault="009B1B49" w:rsidP="00C261B1">
      <w:pPr>
        <w:pStyle w:val="ac"/>
        <w:jc w:val="center"/>
        <w:rPr>
          <w:rFonts w:ascii="Times New Roman" w:hAnsi="Times New Roman" w:cs="Times New Roman"/>
          <w:b/>
          <w:sz w:val="28"/>
          <w:szCs w:val="28"/>
        </w:rPr>
      </w:pPr>
    </w:p>
    <w:p w14:paraId="60EC7997" w14:textId="67769F57" w:rsidR="009B1B49" w:rsidRDefault="009B1B49" w:rsidP="00C261B1">
      <w:pPr>
        <w:pStyle w:val="ac"/>
        <w:jc w:val="center"/>
        <w:rPr>
          <w:rFonts w:ascii="Times New Roman" w:hAnsi="Times New Roman" w:cs="Times New Roman"/>
          <w:b/>
          <w:sz w:val="28"/>
          <w:szCs w:val="28"/>
        </w:rPr>
      </w:pPr>
      <w:r w:rsidRPr="009B1B49">
        <w:rPr>
          <w:rFonts w:ascii="Times New Roman" w:hAnsi="Times New Roman" w:cs="Times New Roman"/>
          <w:b/>
          <w:noProof/>
          <w:sz w:val="28"/>
          <w:szCs w:val="28"/>
        </w:rPr>
        <w:lastRenderedPageBreak/>
        <w:drawing>
          <wp:inline distT="0" distB="0" distL="0" distR="0" wp14:anchorId="00390A84" wp14:editId="05F87454">
            <wp:extent cx="5903595" cy="833945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03595" cy="8339455"/>
                    </a:xfrm>
                    <a:prstGeom prst="rect">
                      <a:avLst/>
                    </a:prstGeom>
                    <a:noFill/>
                    <a:ln>
                      <a:noFill/>
                    </a:ln>
                  </pic:spPr>
                </pic:pic>
              </a:graphicData>
            </a:graphic>
          </wp:inline>
        </w:drawing>
      </w:r>
    </w:p>
    <w:p w14:paraId="31A54BA6" w14:textId="2D53DCF9" w:rsidR="009B1B49" w:rsidRDefault="009B1B49" w:rsidP="00C261B1">
      <w:pPr>
        <w:pStyle w:val="ac"/>
        <w:jc w:val="center"/>
        <w:rPr>
          <w:rFonts w:ascii="Times New Roman" w:hAnsi="Times New Roman" w:cs="Times New Roman"/>
          <w:b/>
          <w:sz w:val="28"/>
          <w:szCs w:val="28"/>
        </w:rPr>
      </w:pPr>
    </w:p>
    <w:p w14:paraId="055102BE" w14:textId="0FE2F50A" w:rsidR="009B1B49" w:rsidRDefault="009B1B49" w:rsidP="00C261B1">
      <w:pPr>
        <w:pStyle w:val="ac"/>
        <w:jc w:val="center"/>
        <w:rPr>
          <w:rFonts w:ascii="Times New Roman" w:hAnsi="Times New Roman" w:cs="Times New Roman"/>
          <w:b/>
          <w:sz w:val="28"/>
          <w:szCs w:val="28"/>
        </w:rPr>
      </w:pPr>
    </w:p>
    <w:p w14:paraId="10DF3516" w14:textId="5E044629" w:rsidR="009B1B49" w:rsidRDefault="009B1B49" w:rsidP="00C261B1">
      <w:pPr>
        <w:pStyle w:val="ac"/>
        <w:jc w:val="center"/>
        <w:rPr>
          <w:rFonts w:ascii="Times New Roman" w:hAnsi="Times New Roman" w:cs="Times New Roman"/>
          <w:b/>
          <w:sz w:val="28"/>
          <w:szCs w:val="28"/>
        </w:rPr>
      </w:pPr>
    </w:p>
    <w:p w14:paraId="6504836F" w14:textId="793332C8" w:rsidR="009B1B49" w:rsidRDefault="009B1B49" w:rsidP="00C261B1">
      <w:pPr>
        <w:pStyle w:val="ac"/>
        <w:jc w:val="center"/>
        <w:rPr>
          <w:rFonts w:ascii="Times New Roman" w:hAnsi="Times New Roman" w:cs="Times New Roman"/>
          <w:b/>
          <w:sz w:val="28"/>
          <w:szCs w:val="28"/>
        </w:rPr>
      </w:pPr>
    </w:p>
    <w:p w14:paraId="3C300D5B" w14:textId="77777777" w:rsidR="009B1B49" w:rsidRPr="00C261B1" w:rsidRDefault="009B1B49" w:rsidP="00C261B1">
      <w:pPr>
        <w:pStyle w:val="ac"/>
        <w:jc w:val="center"/>
        <w:rPr>
          <w:rFonts w:ascii="Times New Roman" w:hAnsi="Times New Roman" w:cs="Times New Roman"/>
          <w:b/>
          <w:sz w:val="28"/>
          <w:szCs w:val="28"/>
        </w:rPr>
      </w:pPr>
    </w:p>
    <w:p w14:paraId="5BA8C15D" w14:textId="77777777" w:rsidR="00E06069" w:rsidRDefault="00E06069" w:rsidP="00E06069">
      <w:pPr>
        <w:pStyle w:val="ac"/>
        <w:jc w:val="center"/>
        <w:rPr>
          <w:rFonts w:ascii="Times New Roman" w:hAnsi="Times New Roman" w:cs="Times New Roman"/>
          <w:sz w:val="28"/>
          <w:szCs w:val="28"/>
        </w:rPr>
      </w:pPr>
    </w:p>
    <w:p w14:paraId="740EF263" w14:textId="77777777" w:rsidR="007B348C" w:rsidRDefault="007B348C" w:rsidP="000A21C4">
      <w:pPr>
        <w:ind w:firstLine="709"/>
        <w:rPr>
          <w:rFonts w:ascii="Times New Roman" w:hAnsi="Times New Roman" w:cs="Times New Roman"/>
          <w:b/>
          <w:sz w:val="28"/>
          <w:szCs w:val="28"/>
        </w:rPr>
      </w:pPr>
      <w:r w:rsidRPr="007B348C">
        <w:rPr>
          <w:rFonts w:ascii="Times New Roman" w:hAnsi="Times New Roman" w:cs="Times New Roman"/>
          <w:b/>
          <w:sz w:val="28"/>
          <w:szCs w:val="28"/>
        </w:rPr>
        <w:t>7.</w:t>
      </w:r>
      <w:r w:rsidR="002751E9">
        <w:rPr>
          <w:rFonts w:ascii="Times New Roman" w:hAnsi="Times New Roman" w:cs="Times New Roman"/>
          <w:b/>
          <w:sz w:val="28"/>
          <w:szCs w:val="28"/>
        </w:rPr>
        <w:t>2</w:t>
      </w:r>
      <w:r w:rsidRPr="007B348C">
        <w:rPr>
          <w:rFonts w:ascii="Times New Roman" w:hAnsi="Times New Roman" w:cs="Times New Roman"/>
          <w:b/>
          <w:sz w:val="28"/>
          <w:szCs w:val="28"/>
        </w:rPr>
        <w:t>. Природоохранные мероприятия ООО «Газпром трансгаз Чайковский»</w:t>
      </w:r>
    </w:p>
    <w:p w14:paraId="7C75A57D" w14:textId="77777777" w:rsidR="00C261B1" w:rsidRDefault="007B348C" w:rsidP="00C261B1">
      <w:pPr>
        <w:spacing w:after="0"/>
        <w:ind w:firstLine="709"/>
        <w:rPr>
          <w:rFonts w:ascii="Times New Roman" w:hAnsi="Times New Roman" w:cs="Times New Roman"/>
          <w:i/>
          <w:color w:val="7F7F7F" w:themeColor="text1" w:themeTint="80"/>
          <w:sz w:val="20"/>
          <w:szCs w:val="20"/>
        </w:rPr>
      </w:pPr>
      <w:r w:rsidRPr="00C261B1">
        <w:rPr>
          <w:rFonts w:ascii="Times New Roman" w:hAnsi="Times New Roman" w:cs="Times New Roman"/>
          <w:i/>
          <w:color w:val="7F7F7F" w:themeColor="text1" w:themeTint="80"/>
          <w:sz w:val="20"/>
          <w:szCs w:val="20"/>
        </w:rPr>
        <w:t>(по материалам сайта ООО «Газпром трансгаз Чайковский»)</w:t>
      </w:r>
    </w:p>
    <w:p w14:paraId="485AB168" w14:textId="77777777" w:rsidR="007B348C" w:rsidRPr="007B348C" w:rsidRDefault="00C261B1" w:rsidP="00C261B1">
      <w:pPr>
        <w:ind w:firstLine="709"/>
        <w:jc w:val="both"/>
        <w:rPr>
          <w:rFonts w:ascii="Times New Roman" w:eastAsia="Times New Roman" w:hAnsi="Times New Roman" w:cs="Times New Roman"/>
          <w:color w:val="000000"/>
          <w:sz w:val="28"/>
          <w:szCs w:val="28"/>
          <w:lang w:eastAsia="ru-RU"/>
        </w:rPr>
      </w:pPr>
      <w:r w:rsidRPr="00C261B1">
        <w:rPr>
          <w:rFonts w:ascii="Times New Roman" w:eastAsia="Times New Roman" w:hAnsi="Times New Roman" w:cs="Times New Roman"/>
          <w:color w:val="000000"/>
          <w:sz w:val="28"/>
          <w:szCs w:val="28"/>
          <w:lang w:eastAsia="ru-RU"/>
        </w:rPr>
        <w:t xml:space="preserve"> </w:t>
      </w:r>
      <w:r w:rsidR="007B348C" w:rsidRPr="007B348C">
        <w:rPr>
          <w:rFonts w:ascii="Times New Roman" w:eastAsia="Times New Roman" w:hAnsi="Times New Roman" w:cs="Times New Roman"/>
          <w:color w:val="000000"/>
          <w:sz w:val="28"/>
          <w:szCs w:val="28"/>
          <w:lang w:eastAsia="ru-RU"/>
        </w:rPr>
        <w:t>ООО «Газпром трансгаз Чайковский» — крупнейшее промышленное предприятие, реализующее свою деятельность на территории Пермского края и Удмуртской Республики и оказывающее воздействие на все объекты окружающей среды. Понимая масштабность всей деятельности, руководство Общества осознает и высокую степень ответственности за сохранение качества окружающей среды, обеспечение экологической безопасности населения и природы территорий присутствия. Поэтому на всех этапах производственного процесса предъявляются и выполняются самые строгие природоохранные требования, а все новые проекты и программы модернизации действующих производственных объектов предусматривают использование прогрессивных технологий, позволяющих минимизировать экологические риски.</w:t>
      </w:r>
    </w:p>
    <w:p w14:paraId="5A54CC81" w14:textId="77777777" w:rsidR="007B348C" w:rsidRPr="007B348C" w:rsidRDefault="007B348C" w:rsidP="00C261B1">
      <w:pPr>
        <w:shd w:val="clear" w:color="auto" w:fill="FFFFFF"/>
        <w:spacing w:after="168" w:line="240" w:lineRule="auto"/>
        <w:jc w:val="center"/>
        <w:rPr>
          <w:rFonts w:ascii="Times New Roman" w:eastAsia="Times New Roman" w:hAnsi="Times New Roman" w:cs="Times New Roman"/>
          <w:color w:val="000000"/>
          <w:sz w:val="28"/>
          <w:szCs w:val="28"/>
          <w:lang w:eastAsia="ru-RU"/>
        </w:rPr>
      </w:pPr>
      <w:r w:rsidRPr="007B348C">
        <w:rPr>
          <w:rFonts w:ascii="Times New Roman" w:eastAsia="Times New Roman" w:hAnsi="Times New Roman" w:cs="Times New Roman"/>
          <w:b/>
          <w:bCs/>
          <w:color w:val="000000"/>
          <w:sz w:val="28"/>
          <w:szCs w:val="28"/>
          <w:lang w:eastAsia="ru-RU"/>
        </w:rPr>
        <w:t>Охрана атмосферного воздуха</w:t>
      </w:r>
    </w:p>
    <w:p w14:paraId="1E92D857" w14:textId="2DE977F6" w:rsidR="00A51AEF" w:rsidRPr="00A51AEF" w:rsidRDefault="00A51AEF" w:rsidP="00A51AEF">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A51AEF">
        <w:rPr>
          <w:rFonts w:ascii="Times New Roman" w:eastAsia="Times New Roman" w:hAnsi="Times New Roman" w:cs="Times New Roman"/>
          <w:color w:val="000000"/>
          <w:sz w:val="28"/>
          <w:szCs w:val="28"/>
          <w:lang w:eastAsia="ru-RU"/>
        </w:rPr>
        <w:t>ООО «Газпром трансгаз Чайковский» эксплуатируется более 23 000 источников выбросов загрязняющих веществ в атмосферный воздух. Валовый выброс загрязняющих веществ в атмосферу в 2023 году составил 111,89 тыс. тонн, что на 50,56 тыс. тонн (31,1%) ниже базового уровня 2018 года.</w:t>
      </w:r>
    </w:p>
    <w:p w14:paraId="5CE142C2" w14:textId="70ABDAE7" w:rsidR="00A51AEF" w:rsidRPr="00A51AEF" w:rsidRDefault="00A51AEF" w:rsidP="00A51AEF">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A51AEF">
        <w:rPr>
          <w:rFonts w:ascii="Times New Roman" w:eastAsia="Times New Roman" w:hAnsi="Times New Roman" w:cs="Times New Roman"/>
          <w:color w:val="000000"/>
          <w:sz w:val="28"/>
          <w:szCs w:val="28"/>
          <w:lang w:eastAsia="ru-RU"/>
        </w:rPr>
        <w:t>Наибольший вклад в структуру выбросов в атмосферный воздух вносят выбросы метана при проведении работ на линейной части магистральных газопроводов.</w:t>
      </w:r>
    </w:p>
    <w:p w14:paraId="3FF8B6D0" w14:textId="48CAFA19" w:rsidR="00C261B1" w:rsidRPr="00C261B1" w:rsidRDefault="00A51AEF" w:rsidP="00A51AEF">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A51AEF">
        <w:rPr>
          <w:rFonts w:ascii="Times New Roman" w:eastAsia="Times New Roman" w:hAnsi="Times New Roman" w:cs="Times New Roman"/>
          <w:color w:val="000000"/>
          <w:sz w:val="28"/>
          <w:szCs w:val="28"/>
          <w:lang w:eastAsia="ru-RU"/>
        </w:rPr>
        <w:t>Выбросы в атмосферный воздух от объектов негативного воздействия Общества не превышают установленных нормативов допустимого воздействия.</w:t>
      </w:r>
    </w:p>
    <w:p w14:paraId="438A189D" w14:textId="77777777" w:rsidR="007B348C" w:rsidRDefault="007B348C" w:rsidP="00C261B1">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r w:rsidRPr="007B348C">
        <w:rPr>
          <w:rFonts w:ascii="Times New Roman" w:eastAsia="Times New Roman" w:hAnsi="Times New Roman" w:cs="Times New Roman"/>
          <w:b/>
          <w:bCs/>
          <w:color w:val="000000"/>
          <w:sz w:val="28"/>
          <w:szCs w:val="28"/>
          <w:lang w:eastAsia="ru-RU"/>
        </w:rPr>
        <w:t>Охрана водных объектов</w:t>
      </w:r>
    </w:p>
    <w:p w14:paraId="23DF0AB7" w14:textId="77777777" w:rsidR="00C261B1" w:rsidRPr="00A51AEF" w:rsidRDefault="00C261B1" w:rsidP="00A51AEF">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19FA2E85" w14:textId="77777777" w:rsidR="00A51AEF" w:rsidRPr="00A51AEF" w:rsidRDefault="00A51AEF" w:rsidP="00A51AEF">
      <w:pPr>
        <w:pStyle w:val="aff5"/>
        <w:shd w:val="clear" w:color="auto" w:fill="FFFFFF"/>
        <w:spacing w:before="0" w:beforeAutospacing="0" w:after="0" w:afterAutospacing="0"/>
        <w:ind w:firstLine="708"/>
        <w:jc w:val="both"/>
        <w:rPr>
          <w:color w:val="000000"/>
          <w:sz w:val="28"/>
          <w:szCs w:val="28"/>
        </w:rPr>
      </w:pPr>
      <w:r w:rsidRPr="00A51AEF">
        <w:rPr>
          <w:color w:val="000000"/>
          <w:sz w:val="28"/>
          <w:szCs w:val="28"/>
        </w:rPr>
        <w:t>ООО «Газпром трансгаз Чайковский» осуществляет использование природных водных объектов из на основании 26 лицензий на право пользования недрами для добычи подземных вод, 18 Решений о предоставлении водного объекта в пользование для сброса очищенных сточных вод и 1 договора водопользования акваторией водного объекта.</w:t>
      </w:r>
    </w:p>
    <w:p w14:paraId="2DD7619C" w14:textId="77777777" w:rsidR="00A51AEF" w:rsidRPr="00A51AEF" w:rsidRDefault="00A51AEF" w:rsidP="00A51AEF">
      <w:pPr>
        <w:pStyle w:val="aff5"/>
        <w:shd w:val="clear" w:color="auto" w:fill="FFFFFF"/>
        <w:spacing w:before="0" w:beforeAutospacing="0" w:after="0" w:afterAutospacing="0"/>
        <w:ind w:firstLine="708"/>
        <w:jc w:val="both"/>
        <w:rPr>
          <w:color w:val="000000"/>
          <w:sz w:val="28"/>
          <w:szCs w:val="28"/>
        </w:rPr>
      </w:pPr>
      <w:r w:rsidRPr="00A51AEF">
        <w:rPr>
          <w:color w:val="000000"/>
          <w:sz w:val="28"/>
          <w:szCs w:val="28"/>
        </w:rPr>
        <w:t>Ключевым элементов в области снижения влияния на водные ресурсы является уменьшение забора воды и повышение качества очистки сточных вод.</w:t>
      </w:r>
    </w:p>
    <w:p w14:paraId="3AC8677A" w14:textId="77777777" w:rsidR="00A51AEF" w:rsidRPr="00A51AEF" w:rsidRDefault="00A51AEF" w:rsidP="00A51AEF">
      <w:pPr>
        <w:pStyle w:val="aff5"/>
        <w:shd w:val="clear" w:color="auto" w:fill="FFFFFF"/>
        <w:spacing w:before="0" w:beforeAutospacing="0" w:after="168" w:afterAutospacing="0"/>
        <w:ind w:firstLine="708"/>
        <w:jc w:val="both"/>
        <w:rPr>
          <w:color w:val="000000"/>
          <w:sz w:val="28"/>
          <w:szCs w:val="28"/>
        </w:rPr>
      </w:pPr>
      <w:r w:rsidRPr="00A51AEF">
        <w:rPr>
          <w:color w:val="000000"/>
          <w:sz w:val="28"/>
          <w:szCs w:val="28"/>
        </w:rPr>
        <w:lastRenderedPageBreak/>
        <w:t>В 2023 году из водных объектов забрано 313,44 тыс. м3 воды, отведено очищенных сточных вод в поверхностные водные объекты 97,92 тыс. м3, что на 25,12 тыс. м3 (20,4%) меньше базового уровня 2018 года.</w:t>
      </w:r>
    </w:p>
    <w:p w14:paraId="53BABCD5" w14:textId="77777777" w:rsidR="007B348C" w:rsidRPr="007B348C" w:rsidRDefault="007B348C" w:rsidP="007B348C">
      <w:pPr>
        <w:shd w:val="clear" w:color="auto" w:fill="FFFFFF"/>
        <w:spacing w:after="0" w:line="240" w:lineRule="auto"/>
        <w:rPr>
          <w:rFonts w:ascii="Arial" w:eastAsia="Times New Roman" w:hAnsi="Arial" w:cs="Arial"/>
          <w:color w:val="000000"/>
          <w:sz w:val="24"/>
          <w:szCs w:val="24"/>
          <w:lang w:eastAsia="ru-RU"/>
        </w:rPr>
      </w:pPr>
    </w:p>
    <w:p w14:paraId="3DEB1710" w14:textId="77777777" w:rsidR="007B348C" w:rsidRPr="00B805F1" w:rsidRDefault="007B348C" w:rsidP="00B805F1">
      <w:pPr>
        <w:shd w:val="clear" w:color="auto" w:fill="FFFFFF"/>
        <w:spacing w:after="168" w:line="240" w:lineRule="auto"/>
        <w:jc w:val="center"/>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b/>
          <w:bCs/>
          <w:color w:val="000000"/>
          <w:sz w:val="28"/>
          <w:szCs w:val="28"/>
          <w:lang w:eastAsia="ru-RU"/>
        </w:rPr>
        <w:t>Обращение с отходами производства и потребления</w:t>
      </w:r>
    </w:p>
    <w:p w14:paraId="58AD29FB" w14:textId="77777777" w:rsidR="00A51AEF" w:rsidRPr="00A51AEF" w:rsidRDefault="00A51AEF" w:rsidP="00A51AEF">
      <w:pPr>
        <w:pStyle w:val="aff5"/>
        <w:shd w:val="clear" w:color="auto" w:fill="FFFFFF"/>
        <w:spacing w:before="0" w:beforeAutospacing="0" w:after="0" w:afterAutospacing="0"/>
        <w:ind w:firstLine="708"/>
        <w:jc w:val="both"/>
        <w:rPr>
          <w:color w:val="000000"/>
          <w:sz w:val="28"/>
          <w:szCs w:val="28"/>
        </w:rPr>
      </w:pPr>
      <w:r w:rsidRPr="00A51AEF">
        <w:rPr>
          <w:color w:val="000000"/>
          <w:sz w:val="28"/>
          <w:szCs w:val="28"/>
        </w:rPr>
        <w:t>ООО «Газпром трансгаз Чайковский» стремиться к внедрению в производство самых современных практик и технологий минимизации отходов.</w:t>
      </w:r>
    </w:p>
    <w:p w14:paraId="0630567B" w14:textId="77777777" w:rsidR="00A51AEF" w:rsidRPr="00A51AEF" w:rsidRDefault="00A51AEF" w:rsidP="00A51AEF">
      <w:pPr>
        <w:pStyle w:val="aff5"/>
        <w:shd w:val="clear" w:color="auto" w:fill="FFFFFF"/>
        <w:spacing w:before="0" w:beforeAutospacing="0" w:after="0" w:afterAutospacing="0"/>
        <w:ind w:firstLine="708"/>
        <w:jc w:val="both"/>
        <w:rPr>
          <w:color w:val="000000"/>
          <w:sz w:val="28"/>
          <w:szCs w:val="28"/>
        </w:rPr>
      </w:pPr>
      <w:r w:rsidRPr="00A51AEF">
        <w:rPr>
          <w:color w:val="000000"/>
          <w:sz w:val="28"/>
          <w:szCs w:val="28"/>
        </w:rPr>
        <w:t xml:space="preserve">Отходы, образующиеся в результате производственной деятельности ООО «Газпром трансгаз Чайковский», накапливаются на территориях промышленных площадок филиалов </w:t>
      </w:r>
      <w:proofErr w:type="gramStart"/>
      <w:r w:rsidRPr="00A51AEF">
        <w:rPr>
          <w:color w:val="000000"/>
          <w:sz w:val="28"/>
          <w:szCs w:val="28"/>
        </w:rPr>
        <w:t>с последующей передаче</w:t>
      </w:r>
      <w:proofErr w:type="gramEnd"/>
      <w:r w:rsidRPr="00A51AEF">
        <w:rPr>
          <w:color w:val="000000"/>
          <w:sz w:val="28"/>
          <w:szCs w:val="28"/>
        </w:rPr>
        <w:t xml:space="preserve"> специализированным организациям для переработки, обезвреживания или захоронения.</w:t>
      </w:r>
    </w:p>
    <w:p w14:paraId="621AE7FE" w14:textId="00E3C470" w:rsidR="00A51AEF" w:rsidRDefault="00A51AEF" w:rsidP="00A51AEF">
      <w:pPr>
        <w:pStyle w:val="aff5"/>
        <w:shd w:val="clear" w:color="auto" w:fill="FFFFFF"/>
        <w:spacing w:before="0" w:beforeAutospacing="0" w:after="168" w:afterAutospacing="0"/>
        <w:ind w:firstLine="708"/>
        <w:jc w:val="both"/>
        <w:rPr>
          <w:color w:val="000000"/>
          <w:sz w:val="28"/>
          <w:szCs w:val="28"/>
        </w:rPr>
      </w:pPr>
      <w:r w:rsidRPr="00A51AEF">
        <w:rPr>
          <w:color w:val="000000"/>
          <w:sz w:val="28"/>
          <w:szCs w:val="28"/>
        </w:rPr>
        <w:t>В 2023 году образовалось 9 579,7 тонн отходов производства и потребления, что на 24 499,1 тонн (71,9%) меньше базового уровня 2018 года. Большая часть образующихся отходов — отходы 5 класса опасности, которые являются практически неопасными для окружающей среды.</w:t>
      </w:r>
    </w:p>
    <w:p w14:paraId="3CF3B39C" w14:textId="77777777" w:rsidR="00A51AEF" w:rsidRDefault="00A51AEF" w:rsidP="00A51AEF">
      <w:pPr>
        <w:pStyle w:val="aff5"/>
        <w:shd w:val="clear" w:color="auto" w:fill="FFFFFF"/>
        <w:spacing w:before="0" w:beforeAutospacing="0" w:after="168" w:afterAutospacing="0"/>
        <w:ind w:firstLine="708"/>
        <w:jc w:val="both"/>
        <w:rPr>
          <w:color w:val="000000"/>
          <w:sz w:val="28"/>
          <w:szCs w:val="28"/>
        </w:rPr>
      </w:pPr>
    </w:p>
    <w:p w14:paraId="492F6412" w14:textId="18C1E92B" w:rsidR="007B348C" w:rsidRPr="00B805F1" w:rsidRDefault="007B348C" w:rsidP="00B805F1">
      <w:pPr>
        <w:shd w:val="clear" w:color="auto" w:fill="FFFFFF"/>
        <w:spacing w:after="168" w:line="240" w:lineRule="auto"/>
        <w:jc w:val="center"/>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b/>
          <w:bCs/>
          <w:color w:val="000000"/>
          <w:sz w:val="28"/>
          <w:szCs w:val="28"/>
          <w:lang w:eastAsia="ru-RU"/>
        </w:rPr>
        <w:t>Охрана земель</w:t>
      </w:r>
    </w:p>
    <w:p w14:paraId="4BEA11DD" w14:textId="77777777" w:rsidR="00A51AEF" w:rsidRPr="00A51AEF" w:rsidRDefault="00A51AEF" w:rsidP="00A51AEF">
      <w:pPr>
        <w:pStyle w:val="aff5"/>
        <w:shd w:val="clear" w:color="auto" w:fill="FFFFFF"/>
        <w:spacing w:before="0" w:beforeAutospacing="0" w:after="0" w:afterAutospacing="0"/>
        <w:ind w:firstLine="708"/>
        <w:jc w:val="both"/>
        <w:rPr>
          <w:color w:val="000000"/>
          <w:sz w:val="28"/>
          <w:szCs w:val="28"/>
        </w:rPr>
      </w:pPr>
      <w:r w:rsidRPr="00A51AEF">
        <w:rPr>
          <w:color w:val="000000"/>
          <w:sz w:val="28"/>
          <w:szCs w:val="28"/>
        </w:rPr>
        <w:t>Общество уделяет большое внимание решению вопросов охраны и восстановления нарушенных земель.</w:t>
      </w:r>
    </w:p>
    <w:p w14:paraId="6DBC2426" w14:textId="77777777" w:rsidR="00A51AEF" w:rsidRPr="00A51AEF" w:rsidRDefault="00A51AEF" w:rsidP="00A51AEF">
      <w:pPr>
        <w:pStyle w:val="aff5"/>
        <w:shd w:val="clear" w:color="auto" w:fill="FFFFFF"/>
        <w:spacing w:before="0" w:beforeAutospacing="0" w:after="0" w:afterAutospacing="0"/>
        <w:ind w:firstLine="708"/>
        <w:jc w:val="both"/>
        <w:rPr>
          <w:color w:val="000000"/>
          <w:sz w:val="28"/>
          <w:szCs w:val="28"/>
        </w:rPr>
      </w:pPr>
      <w:r w:rsidRPr="00A51AEF">
        <w:rPr>
          <w:color w:val="000000"/>
          <w:sz w:val="28"/>
          <w:szCs w:val="28"/>
        </w:rPr>
        <w:t>Ежегодно выполняется большой объем работ по технической и биологической рекультивации, направленный на восстановление продуктивности и хозяйственной ценности нарушенных земель.</w:t>
      </w:r>
    </w:p>
    <w:p w14:paraId="65C3AFFA" w14:textId="77777777" w:rsidR="00A51AEF" w:rsidRPr="00A51AEF" w:rsidRDefault="00A51AEF" w:rsidP="00A51AEF">
      <w:pPr>
        <w:pStyle w:val="aff5"/>
        <w:shd w:val="clear" w:color="auto" w:fill="FFFFFF"/>
        <w:spacing w:before="0" w:beforeAutospacing="0" w:after="0" w:afterAutospacing="0"/>
        <w:ind w:firstLine="708"/>
        <w:jc w:val="both"/>
        <w:rPr>
          <w:color w:val="000000"/>
          <w:sz w:val="28"/>
          <w:szCs w:val="28"/>
        </w:rPr>
      </w:pPr>
      <w:r w:rsidRPr="00A51AEF">
        <w:rPr>
          <w:color w:val="000000"/>
          <w:sz w:val="28"/>
          <w:szCs w:val="28"/>
        </w:rPr>
        <w:t>В 2023 году в соответствии с разработанными проектами рекультивации восстановлено более 441,9 га нарушенных земель. Накопление экологического ущерба земельным ресурсам не происходит.</w:t>
      </w:r>
    </w:p>
    <w:p w14:paraId="71F0665E" w14:textId="6C3E46FB" w:rsidR="007B348C" w:rsidRPr="00B805F1" w:rsidRDefault="007B348C" w:rsidP="007B348C">
      <w:pPr>
        <w:shd w:val="clear" w:color="auto" w:fill="FFFFFF"/>
        <w:spacing w:after="168" w:line="240" w:lineRule="auto"/>
        <w:ind w:firstLine="708"/>
        <w:jc w:val="both"/>
        <w:rPr>
          <w:rFonts w:ascii="Times New Roman" w:eastAsia="Times New Roman" w:hAnsi="Times New Roman" w:cs="Times New Roman"/>
          <w:color w:val="000000"/>
          <w:sz w:val="28"/>
          <w:szCs w:val="28"/>
          <w:lang w:eastAsia="ru-RU"/>
        </w:rPr>
      </w:pPr>
    </w:p>
    <w:p w14:paraId="2E941FC8" w14:textId="77777777" w:rsidR="007B348C" w:rsidRPr="007B348C" w:rsidRDefault="007B348C" w:rsidP="007B348C">
      <w:pPr>
        <w:shd w:val="clear" w:color="auto" w:fill="FFFFFF"/>
        <w:spacing w:after="0" w:line="240" w:lineRule="auto"/>
        <w:rPr>
          <w:rFonts w:ascii="Arial" w:eastAsia="Times New Roman" w:hAnsi="Arial" w:cs="Arial"/>
          <w:color w:val="000000"/>
          <w:sz w:val="24"/>
          <w:szCs w:val="24"/>
          <w:lang w:eastAsia="ru-RU"/>
        </w:rPr>
      </w:pPr>
    </w:p>
    <w:p w14:paraId="03940A69" w14:textId="77777777" w:rsidR="007B348C" w:rsidRPr="00B805F1" w:rsidRDefault="007B348C" w:rsidP="00B805F1">
      <w:pPr>
        <w:shd w:val="clear" w:color="auto" w:fill="FFFFFF"/>
        <w:spacing w:after="168" w:line="240" w:lineRule="auto"/>
        <w:jc w:val="center"/>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b/>
          <w:bCs/>
          <w:color w:val="000000"/>
          <w:sz w:val="28"/>
          <w:szCs w:val="28"/>
          <w:lang w:eastAsia="ru-RU"/>
        </w:rPr>
        <w:t>Производственный экологический контроль и мониторинг</w:t>
      </w:r>
    </w:p>
    <w:p w14:paraId="61600DF2" w14:textId="77777777" w:rsidR="007B348C" w:rsidRPr="00B805F1" w:rsidRDefault="007B348C" w:rsidP="00B805F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Система производственного контроля и мониторинга — один из элементов управления природоохранной деятельностью ООО «Газпром трансгаз Чайковский».</w:t>
      </w:r>
    </w:p>
    <w:p w14:paraId="3D03F8C5" w14:textId="77777777" w:rsidR="007B348C" w:rsidRPr="00B805F1" w:rsidRDefault="007B348C" w:rsidP="00B805F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 xml:space="preserve">Организацией и осуществлением производственно-экологического мониторинга (далее </w:t>
      </w:r>
      <w:proofErr w:type="spellStart"/>
      <w:r w:rsidRPr="00B805F1">
        <w:rPr>
          <w:rFonts w:ascii="Times New Roman" w:eastAsia="Times New Roman" w:hAnsi="Times New Roman" w:cs="Times New Roman"/>
          <w:color w:val="000000"/>
          <w:sz w:val="28"/>
          <w:szCs w:val="28"/>
          <w:lang w:eastAsia="ru-RU"/>
        </w:rPr>
        <w:t>ПЭКиМ</w:t>
      </w:r>
      <w:proofErr w:type="spellEnd"/>
      <w:r w:rsidRPr="00B805F1">
        <w:rPr>
          <w:rFonts w:ascii="Times New Roman" w:eastAsia="Times New Roman" w:hAnsi="Times New Roman" w:cs="Times New Roman"/>
          <w:color w:val="000000"/>
          <w:sz w:val="28"/>
          <w:szCs w:val="28"/>
          <w:lang w:eastAsia="ru-RU"/>
        </w:rPr>
        <w:t>) в Обществе занимаются специалисты лаборатории ПЭМ Инженерно-технического центра. Работа ведётся по двум направлениям — экологическое нормирование и экологический мониторинг.</w:t>
      </w:r>
    </w:p>
    <w:p w14:paraId="5C6B8112" w14:textId="77777777" w:rsidR="007B348C" w:rsidRPr="00B805F1" w:rsidRDefault="007B348C" w:rsidP="00B805F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t xml:space="preserve">В рамках проведения экологического нормирования силами лаборатории ПЭМ разрабатывается </w:t>
      </w:r>
      <w:proofErr w:type="spellStart"/>
      <w:r w:rsidRPr="00B805F1">
        <w:rPr>
          <w:rFonts w:ascii="Times New Roman" w:eastAsia="Times New Roman" w:hAnsi="Times New Roman" w:cs="Times New Roman"/>
          <w:color w:val="000000"/>
          <w:sz w:val="28"/>
          <w:szCs w:val="28"/>
          <w:lang w:eastAsia="ru-RU"/>
        </w:rPr>
        <w:t>природопользовательская</w:t>
      </w:r>
      <w:proofErr w:type="spellEnd"/>
      <w:r w:rsidRPr="00B805F1">
        <w:rPr>
          <w:rFonts w:ascii="Times New Roman" w:eastAsia="Times New Roman" w:hAnsi="Times New Roman" w:cs="Times New Roman"/>
          <w:color w:val="000000"/>
          <w:sz w:val="28"/>
          <w:szCs w:val="28"/>
          <w:lang w:eastAsia="ru-RU"/>
        </w:rPr>
        <w:t xml:space="preserve"> документация.</w:t>
      </w:r>
    </w:p>
    <w:p w14:paraId="234371C6" w14:textId="07892AA9" w:rsidR="007B348C" w:rsidRDefault="007B348C" w:rsidP="00B805F1">
      <w:pPr>
        <w:shd w:val="clear" w:color="auto" w:fill="FFFFFF"/>
        <w:spacing w:after="168" w:line="240" w:lineRule="auto"/>
        <w:ind w:firstLine="708"/>
        <w:jc w:val="both"/>
        <w:rPr>
          <w:rFonts w:ascii="Times New Roman" w:eastAsia="Times New Roman" w:hAnsi="Times New Roman" w:cs="Times New Roman"/>
          <w:color w:val="000000"/>
          <w:sz w:val="28"/>
          <w:szCs w:val="28"/>
          <w:lang w:eastAsia="ru-RU"/>
        </w:rPr>
      </w:pPr>
      <w:r w:rsidRPr="00B805F1">
        <w:rPr>
          <w:rFonts w:ascii="Times New Roman" w:eastAsia="Times New Roman" w:hAnsi="Times New Roman" w:cs="Times New Roman"/>
          <w:color w:val="000000"/>
          <w:sz w:val="28"/>
          <w:szCs w:val="28"/>
          <w:lang w:eastAsia="ru-RU"/>
        </w:rPr>
        <w:lastRenderedPageBreak/>
        <w:t xml:space="preserve">Система </w:t>
      </w:r>
      <w:proofErr w:type="spellStart"/>
      <w:r w:rsidRPr="00B805F1">
        <w:rPr>
          <w:rFonts w:ascii="Times New Roman" w:eastAsia="Times New Roman" w:hAnsi="Times New Roman" w:cs="Times New Roman"/>
          <w:color w:val="000000"/>
          <w:sz w:val="28"/>
          <w:szCs w:val="28"/>
          <w:lang w:eastAsia="ru-RU"/>
        </w:rPr>
        <w:t>ПЭКиМ</w:t>
      </w:r>
      <w:proofErr w:type="spellEnd"/>
      <w:r w:rsidRPr="00B805F1">
        <w:rPr>
          <w:rFonts w:ascii="Times New Roman" w:eastAsia="Times New Roman" w:hAnsi="Times New Roman" w:cs="Times New Roman"/>
          <w:color w:val="000000"/>
          <w:sz w:val="28"/>
          <w:szCs w:val="28"/>
          <w:lang w:eastAsia="ru-RU"/>
        </w:rPr>
        <w:t xml:space="preserve"> включает в себя стационарную и передвижные экологические лаборатории. В рамках функционирования осуществляется сбор, обработка и хранение данных о состоянии компонентов окружающей среды в зоне влияния производственных объектов Общества.</w:t>
      </w:r>
    </w:p>
    <w:p w14:paraId="343639F6" w14:textId="77777777" w:rsidR="00364FF4" w:rsidRDefault="00364FF4" w:rsidP="00B805F1">
      <w:pPr>
        <w:shd w:val="clear" w:color="auto" w:fill="FFFFFF"/>
        <w:spacing w:after="168" w:line="240" w:lineRule="auto"/>
        <w:ind w:firstLine="708"/>
        <w:jc w:val="both"/>
        <w:rPr>
          <w:rFonts w:ascii="Times New Roman" w:eastAsia="Times New Roman" w:hAnsi="Times New Roman" w:cs="Times New Roman"/>
          <w:color w:val="000000"/>
          <w:sz w:val="28"/>
          <w:szCs w:val="28"/>
          <w:lang w:eastAsia="ru-RU"/>
        </w:rPr>
      </w:pPr>
    </w:p>
    <w:p w14:paraId="6DDFE2FB" w14:textId="77777777" w:rsidR="00D16457" w:rsidRDefault="009F15D0" w:rsidP="00B805F1">
      <w:pPr>
        <w:shd w:val="clear" w:color="auto" w:fill="FFFFFF"/>
        <w:spacing w:after="168" w:line="240" w:lineRule="auto"/>
        <w:ind w:firstLine="708"/>
        <w:jc w:val="both"/>
        <w:rPr>
          <w:rFonts w:ascii="Times New Roman" w:eastAsia="Times New Roman" w:hAnsi="Times New Roman" w:cs="Times New Roman"/>
          <w:b/>
          <w:color w:val="000000" w:themeColor="text1"/>
          <w:sz w:val="28"/>
          <w:szCs w:val="28"/>
          <w:lang w:eastAsia="ru-RU"/>
        </w:rPr>
      </w:pPr>
      <w:r w:rsidRPr="00DF0E6C">
        <w:rPr>
          <w:rFonts w:ascii="Times New Roman" w:eastAsia="Times New Roman" w:hAnsi="Times New Roman" w:cs="Times New Roman"/>
          <w:b/>
          <w:color w:val="000000" w:themeColor="text1"/>
          <w:sz w:val="28"/>
          <w:szCs w:val="28"/>
          <w:lang w:eastAsia="ru-RU"/>
        </w:rPr>
        <w:t>7.3. Природоохранные мероприятия МУП «Чайковский Водоканал»</w:t>
      </w:r>
    </w:p>
    <w:tbl>
      <w:tblPr>
        <w:tblW w:w="9493" w:type="dxa"/>
        <w:tblLook w:val="04A0" w:firstRow="1" w:lastRow="0" w:firstColumn="1" w:lastColumn="0" w:noHBand="0" w:noVBand="1"/>
      </w:tblPr>
      <w:tblGrid>
        <w:gridCol w:w="9493"/>
      </w:tblGrid>
      <w:tr w:rsidR="00D16457" w:rsidRPr="00D16457" w14:paraId="3C622652" w14:textId="77777777" w:rsidTr="00D16457">
        <w:trPr>
          <w:trHeight w:val="555"/>
        </w:trPr>
        <w:tc>
          <w:tcPr>
            <w:tcW w:w="9493" w:type="dxa"/>
            <w:tcBorders>
              <w:top w:val="nil"/>
              <w:left w:val="nil"/>
              <w:bottom w:val="single" w:sz="4" w:space="0" w:color="auto"/>
              <w:right w:val="nil"/>
            </w:tcBorders>
            <w:vAlign w:val="center"/>
            <w:hideMark/>
          </w:tcPr>
          <w:p w14:paraId="3F0EF88E" w14:textId="77777777" w:rsidR="00D16457" w:rsidRPr="00D16457" w:rsidRDefault="00D16457">
            <w:pPr>
              <w:spacing w:after="0" w:line="240" w:lineRule="auto"/>
              <w:jc w:val="center"/>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Природоохранные мероприятия</w:t>
            </w:r>
          </w:p>
        </w:tc>
      </w:tr>
      <w:tr w:rsidR="00D16457" w:rsidRPr="00D16457" w14:paraId="6488A256" w14:textId="77777777" w:rsidTr="00D16457">
        <w:trPr>
          <w:trHeight w:val="555"/>
        </w:trPr>
        <w:tc>
          <w:tcPr>
            <w:tcW w:w="9493" w:type="dxa"/>
            <w:tcBorders>
              <w:top w:val="single" w:sz="4" w:space="0" w:color="auto"/>
              <w:left w:val="single" w:sz="4" w:space="0" w:color="auto"/>
              <w:bottom w:val="single" w:sz="4" w:space="0" w:color="auto"/>
              <w:right w:val="single" w:sz="4" w:space="0" w:color="auto"/>
            </w:tcBorders>
            <w:vAlign w:val="center"/>
            <w:hideMark/>
          </w:tcPr>
          <w:p w14:paraId="1C64DD40"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 xml:space="preserve">Недопущение нарушения прав других водопользователей, а также причинения вреда окружающей среде. </w:t>
            </w:r>
          </w:p>
        </w:tc>
      </w:tr>
      <w:tr w:rsidR="00D16457" w:rsidRPr="00D16457" w14:paraId="73898497" w14:textId="77777777" w:rsidTr="00D16457">
        <w:trPr>
          <w:trHeight w:val="570"/>
        </w:trPr>
        <w:tc>
          <w:tcPr>
            <w:tcW w:w="9493" w:type="dxa"/>
            <w:tcBorders>
              <w:top w:val="nil"/>
              <w:left w:val="single" w:sz="4" w:space="0" w:color="auto"/>
              <w:bottom w:val="single" w:sz="4" w:space="0" w:color="auto"/>
              <w:right w:val="single" w:sz="4" w:space="0" w:color="auto"/>
            </w:tcBorders>
            <w:vAlign w:val="center"/>
            <w:hideMark/>
          </w:tcPr>
          <w:p w14:paraId="68C89F05"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Содержание в исправном состоянии расположенных на водном объекте и эксплуатируемых Водопользователем водопроводящих сооружений, связанных с использованием водного объекта.</w:t>
            </w:r>
          </w:p>
        </w:tc>
      </w:tr>
      <w:tr w:rsidR="00D16457" w:rsidRPr="00D16457" w14:paraId="7808CC93" w14:textId="77777777" w:rsidTr="00D16457">
        <w:trPr>
          <w:trHeight w:val="1200"/>
        </w:trPr>
        <w:tc>
          <w:tcPr>
            <w:tcW w:w="9493" w:type="dxa"/>
            <w:tcBorders>
              <w:top w:val="nil"/>
              <w:left w:val="single" w:sz="4" w:space="0" w:color="auto"/>
              <w:bottom w:val="single" w:sz="4" w:space="0" w:color="auto"/>
              <w:right w:val="single" w:sz="4" w:space="0" w:color="auto"/>
            </w:tcBorders>
            <w:vAlign w:val="center"/>
            <w:hideMark/>
          </w:tcPr>
          <w:p w14:paraId="7DB085C5"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 xml:space="preserve">Оперативное информирование Камского </w:t>
            </w:r>
            <w:proofErr w:type="gramStart"/>
            <w:r w:rsidRPr="00D16457">
              <w:rPr>
                <w:rFonts w:ascii="Times New Roman" w:eastAsia="Times New Roman" w:hAnsi="Times New Roman" w:cs="Times New Roman"/>
                <w:sz w:val="28"/>
                <w:szCs w:val="28"/>
                <w:lang w:eastAsia="ru-RU"/>
              </w:rPr>
              <w:t>БВУ,  Министерства</w:t>
            </w:r>
            <w:proofErr w:type="gramEnd"/>
            <w:r w:rsidRPr="00D16457">
              <w:rPr>
                <w:rFonts w:ascii="Times New Roman" w:eastAsia="Times New Roman" w:hAnsi="Times New Roman" w:cs="Times New Roman"/>
                <w:sz w:val="28"/>
                <w:szCs w:val="28"/>
                <w:lang w:eastAsia="ru-RU"/>
              </w:rPr>
              <w:t xml:space="preserve"> природных ресурсов, лесного хозяйства и экологии Пермского края, отдела государственного контроля, надзора и охраны ВБР по Пермскому краю </w:t>
            </w:r>
            <w:proofErr w:type="spellStart"/>
            <w:r w:rsidRPr="00D16457">
              <w:rPr>
                <w:rFonts w:ascii="Times New Roman" w:eastAsia="Times New Roman" w:hAnsi="Times New Roman" w:cs="Times New Roman"/>
                <w:sz w:val="28"/>
                <w:szCs w:val="28"/>
                <w:lang w:eastAsia="ru-RU"/>
              </w:rPr>
              <w:t>Средневолжского</w:t>
            </w:r>
            <w:proofErr w:type="spellEnd"/>
            <w:r w:rsidRPr="00D16457">
              <w:rPr>
                <w:rFonts w:ascii="Times New Roman" w:eastAsia="Times New Roman" w:hAnsi="Times New Roman" w:cs="Times New Roman"/>
                <w:sz w:val="28"/>
                <w:szCs w:val="28"/>
                <w:lang w:eastAsia="ru-RU"/>
              </w:rPr>
              <w:t xml:space="preserve"> </w:t>
            </w:r>
            <w:proofErr w:type="spellStart"/>
            <w:r w:rsidRPr="00D16457">
              <w:rPr>
                <w:rFonts w:ascii="Times New Roman" w:eastAsia="Times New Roman" w:hAnsi="Times New Roman" w:cs="Times New Roman"/>
                <w:sz w:val="28"/>
                <w:szCs w:val="28"/>
                <w:lang w:eastAsia="ru-RU"/>
              </w:rPr>
              <w:t>теруправления</w:t>
            </w:r>
            <w:proofErr w:type="spellEnd"/>
            <w:r w:rsidRPr="00D16457">
              <w:rPr>
                <w:rFonts w:ascii="Times New Roman" w:eastAsia="Times New Roman" w:hAnsi="Times New Roman" w:cs="Times New Roman"/>
                <w:sz w:val="28"/>
                <w:szCs w:val="28"/>
                <w:lang w:eastAsia="ru-RU"/>
              </w:rPr>
              <w:t xml:space="preserve"> </w:t>
            </w:r>
            <w:proofErr w:type="spellStart"/>
            <w:r w:rsidRPr="00D16457">
              <w:rPr>
                <w:rFonts w:ascii="Times New Roman" w:eastAsia="Times New Roman" w:hAnsi="Times New Roman" w:cs="Times New Roman"/>
                <w:sz w:val="28"/>
                <w:szCs w:val="28"/>
                <w:lang w:eastAsia="ru-RU"/>
              </w:rPr>
              <w:t>Рослыболовства</w:t>
            </w:r>
            <w:proofErr w:type="spellEnd"/>
            <w:r w:rsidRPr="00D16457">
              <w:rPr>
                <w:rFonts w:ascii="Times New Roman" w:eastAsia="Times New Roman" w:hAnsi="Times New Roman" w:cs="Times New Roman"/>
                <w:sz w:val="28"/>
                <w:szCs w:val="28"/>
                <w:lang w:eastAsia="ru-RU"/>
              </w:rPr>
              <w:t xml:space="preserve">, органа местного самоуправления об авариях и иных чрезвычайных ситуациях на водном объекте, возникших в связи с использованием водного объекта в соответствии с Решением. </w:t>
            </w:r>
          </w:p>
        </w:tc>
      </w:tr>
      <w:tr w:rsidR="00D16457" w:rsidRPr="00D16457" w14:paraId="1BEA3D5E" w14:textId="77777777" w:rsidTr="00D16457">
        <w:trPr>
          <w:trHeight w:val="630"/>
        </w:trPr>
        <w:tc>
          <w:tcPr>
            <w:tcW w:w="9493" w:type="dxa"/>
            <w:tcBorders>
              <w:top w:val="nil"/>
              <w:left w:val="single" w:sz="4" w:space="0" w:color="auto"/>
              <w:bottom w:val="single" w:sz="4" w:space="0" w:color="auto"/>
              <w:right w:val="single" w:sz="4" w:space="0" w:color="auto"/>
            </w:tcBorders>
            <w:vAlign w:val="center"/>
            <w:hideMark/>
          </w:tcPr>
          <w:p w14:paraId="049D26E8"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Своевременное осуществление мероприятий по предупреждению и ликвидации чрезвычайных ситуаций на водном объекте.</w:t>
            </w:r>
          </w:p>
        </w:tc>
      </w:tr>
      <w:tr w:rsidR="00D16457" w:rsidRPr="00D16457" w14:paraId="4D353870" w14:textId="77777777" w:rsidTr="00D16457">
        <w:trPr>
          <w:trHeight w:val="495"/>
        </w:trPr>
        <w:tc>
          <w:tcPr>
            <w:tcW w:w="9493" w:type="dxa"/>
            <w:tcBorders>
              <w:top w:val="nil"/>
              <w:left w:val="single" w:sz="4" w:space="0" w:color="auto"/>
              <w:bottom w:val="single" w:sz="4" w:space="0" w:color="auto"/>
              <w:right w:val="single" w:sz="4" w:space="0" w:color="auto"/>
            </w:tcBorders>
            <w:vAlign w:val="center"/>
            <w:hideMark/>
          </w:tcPr>
          <w:p w14:paraId="044103A3"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Соблюдение установленного режима использования водоохранных зон и их прибрежных защитных полос.</w:t>
            </w:r>
          </w:p>
        </w:tc>
      </w:tr>
      <w:tr w:rsidR="00D16457" w:rsidRPr="00D16457" w14:paraId="0F8A16C2" w14:textId="77777777" w:rsidTr="00D16457">
        <w:trPr>
          <w:trHeight w:val="915"/>
        </w:trPr>
        <w:tc>
          <w:tcPr>
            <w:tcW w:w="9493" w:type="dxa"/>
            <w:tcBorders>
              <w:top w:val="nil"/>
              <w:left w:val="single" w:sz="4" w:space="0" w:color="auto"/>
              <w:bottom w:val="single" w:sz="4" w:space="0" w:color="auto"/>
              <w:right w:val="single" w:sz="4" w:space="0" w:color="auto"/>
            </w:tcBorders>
            <w:vAlign w:val="center"/>
            <w:hideMark/>
          </w:tcPr>
          <w:p w14:paraId="0DC311AF"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Ведение регулярных наблюдений за водным объектом и его водоохранной зоной шириной 200 м. по программе, согласованной с территориальным органом Федерального агентства водных ресурсов, а также представления ежеквартально результатов таких регулярных наблюдений в Камское БВУ.</w:t>
            </w:r>
          </w:p>
        </w:tc>
      </w:tr>
      <w:tr w:rsidR="00D16457" w:rsidRPr="00D16457" w14:paraId="3B1766E4" w14:textId="77777777" w:rsidTr="00D16457">
        <w:trPr>
          <w:trHeight w:val="690"/>
        </w:trPr>
        <w:tc>
          <w:tcPr>
            <w:tcW w:w="9493" w:type="dxa"/>
            <w:tcBorders>
              <w:top w:val="nil"/>
              <w:left w:val="single" w:sz="4" w:space="0" w:color="auto"/>
              <w:bottom w:val="single" w:sz="4" w:space="0" w:color="auto"/>
              <w:right w:val="single" w:sz="4" w:space="0" w:color="auto"/>
            </w:tcBorders>
            <w:vAlign w:val="center"/>
            <w:hideMark/>
          </w:tcPr>
          <w:p w14:paraId="3F97BC16"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Отказ от проведения работ на водном объекте (природном), приводящих к изменению его естественного водного режима.</w:t>
            </w:r>
          </w:p>
        </w:tc>
      </w:tr>
      <w:tr w:rsidR="00D16457" w:rsidRPr="00D16457" w14:paraId="3D09CA13" w14:textId="77777777" w:rsidTr="00D16457">
        <w:trPr>
          <w:trHeight w:val="675"/>
        </w:trPr>
        <w:tc>
          <w:tcPr>
            <w:tcW w:w="9493" w:type="dxa"/>
            <w:tcBorders>
              <w:top w:val="nil"/>
              <w:left w:val="single" w:sz="4" w:space="0" w:color="auto"/>
              <w:bottom w:val="single" w:sz="4" w:space="0" w:color="auto"/>
              <w:right w:val="single" w:sz="4" w:space="0" w:color="auto"/>
            </w:tcBorders>
            <w:vAlign w:val="center"/>
            <w:hideMark/>
          </w:tcPr>
          <w:p w14:paraId="0BD31CF0"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Осуществление сброса хозяйственно-бытовых и промышленных сточных вод МУП "Чайковский Водоканал" с левого берега в реку Кама на 346,0 км от устья в пределах населенного пункта.</w:t>
            </w:r>
          </w:p>
        </w:tc>
      </w:tr>
      <w:tr w:rsidR="00D16457" w:rsidRPr="00D16457" w14:paraId="22AA1CB9" w14:textId="77777777" w:rsidTr="00D16457">
        <w:trPr>
          <w:trHeight w:val="885"/>
        </w:trPr>
        <w:tc>
          <w:tcPr>
            <w:tcW w:w="9493" w:type="dxa"/>
            <w:tcBorders>
              <w:top w:val="nil"/>
              <w:left w:val="single" w:sz="4" w:space="0" w:color="auto"/>
              <w:bottom w:val="single" w:sz="4" w:space="0" w:color="auto"/>
              <w:right w:val="single" w:sz="4" w:space="0" w:color="auto"/>
            </w:tcBorders>
            <w:vAlign w:val="center"/>
            <w:hideMark/>
          </w:tcPr>
          <w:p w14:paraId="3B9A1F28"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 xml:space="preserve">Осуществление сброса сточных вод с использованием следующих водоочистных сооружений - биологических очистных сооружений проектной мощностью 37000 м³/сутки; способ очистки сточных вод - механический и полный биологический с последующим </w:t>
            </w:r>
            <w:proofErr w:type="spellStart"/>
            <w:r w:rsidRPr="00D16457">
              <w:rPr>
                <w:rFonts w:ascii="Times New Roman" w:eastAsia="Times New Roman" w:hAnsi="Times New Roman" w:cs="Times New Roman"/>
                <w:sz w:val="28"/>
                <w:szCs w:val="28"/>
                <w:lang w:eastAsia="ru-RU"/>
              </w:rPr>
              <w:t>обезараживанием</w:t>
            </w:r>
            <w:proofErr w:type="spellEnd"/>
            <w:r w:rsidRPr="00D16457">
              <w:rPr>
                <w:rFonts w:ascii="Times New Roman" w:eastAsia="Times New Roman" w:hAnsi="Times New Roman" w:cs="Times New Roman"/>
                <w:sz w:val="28"/>
                <w:szCs w:val="28"/>
                <w:lang w:eastAsia="ru-RU"/>
              </w:rPr>
              <w:t>.</w:t>
            </w:r>
          </w:p>
        </w:tc>
      </w:tr>
      <w:tr w:rsidR="00D16457" w:rsidRPr="00D16457" w14:paraId="2B6D9F7F" w14:textId="77777777" w:rsidTr="00D16457">
        <w:trPr>
          <w:trHeight w:val="750"/>
        </w:trPr>
        <w:tc>
          <w:tcPr>
            <w:tcW w:w="9493" w:type="dxa"/>
            <w:tcBorders>
              <w:top w:val="nil"/>
              <w:left w:val="single" w:sz="4" w:space="0" w:color="auto"/>
              <w:bottom w:val="single" w:sz="4" w:space="0" w:color="auto"/>
              <w:right w:val="single" w:sz="4" w:space="0" w:color="auto"/>
            </w:tcBorders>
            <w:vAlign w:val="center"/>
            <w:hideMark/>
          </w:tcPr>
          <w:p w14:paraId="731C9ADA"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 xml:space="preserve">Объем сброса сточных вод не должен превышать 13228,622 тыс. м³/год. Учет объема сбрасываемых сточных вод должен </w:t>
            </w:r>
            <w:proofErr w:type="spellStart"/>
            <w:r w:rsidRPr="00D16457">
              <w:rPr>
                <w:rFonts w:ascii="Times New Roman" w:eastAsia="Times New Roman" w:hAnsi="Times New Roman" w:cs="Times New Roman"/>
                <w:sz w:val="28"/>
                <w:szCs w:val="28"/>
                <w:lang w:eastAsia="ru-RU"/>
              </w:rPr>
              <w:t>определятьтся</w:t>
            </w:r>
            <w:proofErr w:type="spellEnd"/>
            <w:r w:rsidRPr="00D16457">
              <w:rPr>
                <w:rFonts w:ascii="Times New Roman" w:eastAsia="Times New Roman" w:hAnsi="Times New Roman" w:cs="Times New Roman"/>
                <w:sz w:val="28"/>
                <w:szCs w:val="28"/>
                <w:lang w:eastAsia="ru-RU"/>
              </w:rPr>
              <w:t xml:space="preserve"> по приборам учета в соответствии с требованиями приказа МПР России от 09.11.2020г. № 903.</w:t>
            </w:r>
          </w:p>
        </w:tc>
      </w:tr>
      <w:tr w:rsidR="00D16457" w:rsidRPr="00D16457" w14:paraId="58E9E4C5" w14:textId="77777777" w:rsidTr="00D16457">
        <w:trPr>
          <w:trHeight w:val="1185"/>
        </w:trPr>
        <w:tc>
          <w:tcPr>
            <w:tcW w:w="9493" w:type="dxa"/>
            <w:tcBorders>
              <w:top w:val="nil"/>
              <w:left w:val="single" w:sz="4" w:space="0" w:color="auto"/>
              <w:bottom w:val="single" w:sz="4" w:space="0" w:color="auto"/>
              <w:right w:val="single" w:sz="4" w:space="0" w:color="auto"/>
            </w:tcBorders>
            <w:vAlign w:val="center"/>
            <w:hideMark/>
          </w:tcPr>
          <w:p w14:paraId="278CA02F"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lastRenderedPageBreak/>
              <w:t>Сточная вода на выпуске не должна оказывать острого токсического действия на тест-объекты. Показатели качества сточных вод должны определяться инструментальными методами по показаниям аттестованных средств измерений - лабораториями, имеющими необходимые свидетельства и аттестаты аккредитации, в соответствии с программой регулярных наблюдений за качеством сточных вод, согласованной Камским БВУ.</w:t>
            </w:r>
          </w:p>
        </w:tc>
      </w:tr>
      <w:tr w:rsidR="00D16457" w:rsidRPr="00D16457" w14:paraId="5BC9B781" w14:textId="77777777" w:rsidTr="00D16457">
        <w:trPr>
          <w:trHeight w:val="600"/>
        </w:trPr>
        <w:tc>
          <w:tcPr>
            <w:tcW w:w="9493" w:type="dxa"/>
            <w:tcBorders>
              <w:top w:val="nil"/>
              <w:left w:val="single" w:sz="4" w:space="0" w:color="auto"/>
              <w:bottom w:val="single" w:sz="4" w:space="0" w:color="auto"/>
              <w:right w:val="single" w:sz="4" w:space="0" w:color="auto"/>
            </w:tcBorders>
            <w:vAlign w:val="center"/>
            <w:hideMark/>
          </w:tcPr>
          <w:p w14:paraId="1FFA2E2A"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Осуществление сброса сточных вод в соответствии с графиком их выпуска (сброса), не допускается залповых сбросов сточных вод.</w:t>
            </w:r>
          </w:p>
        </w:tc>
      </w:tr>
      <w:tr w:rsidR="00D16457" w:rsidRPr="00D16457" w14:paraId="46138E70" w14:textId="77777777" w:rsidTr="00D16457">
        <w:trPr>
          <w:trHeight w:val="1080"/>
        </w:trPr>
        <w:tc>
          <w:tcPr>
            <w:tcW w:w="9493" w:type="dxa"/>
            <w:tcBorders>
              <w:top w:val="nil"/>
              <w:left w:val="single" w:sz="4" w:space="0" w:color="auto"/>
              <w:bottom w:val="single" w:sz="4" w:space="0" w:color="auto"/>
              <w:right w:val="single" w:sz="4" w:space="0" w:color="auto"/>
            </w:tcBorders>
            <w:vAlign w:val="center"/>
            <w:hideMark/>
          </w:tcPr>
          <w:p w14:paraId="6491BD2F"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Обработка осадков, образующихся на очистных сооружениях при очистке сточных вод, в строгом соответствии с установленными технологическими режимами. Утилизация (захоронение) осадков сточных вод из очистных сооружений должна осуществляться в соответствии с требованиями, установленными законодательством РФ по обращению с отходами производства.</w:t>
            </w:r>
          </w:p>
        </w:tc>
      </w:tr>
      <w:tr w:rsidR="00D16457" w:rsidRPr="00D16457" w14:paraId="4277A0D6" w14:textId="77777777" w:rsidTr="00D16457">
        <w:trPr>
          <w:trHeight w:val="555"/>
        </w:trPr>
        <w:tc>
          <w:tcPr>
            <w:tcW w:w="9493" w:type="dxa"/>
            <w:tcBorders>
              <w:top w:val="nil"/>
              <w:left w:val="single" w:sz="4" w:space="0" w:color="auto"/>
              <w:bottom w:val="single" w:sz="4" w:space="0" w:color="auto"/>
              <w:right w:val="single" w:sz="4" w:space="0" w:color="auto"/>
            </w:tcBorders>
            <w:vAlign w:val="center"/>
            <w:hideMark/>
          </w:tcPr>
          <w:p w14:paraId="774C3AC5"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Вода р. Кама в результате воздействия сточных вод на водный объект (определяется в контрольном створе) должна отвечать требованиям природоохранного законодательства.</w:t>
            </w:r>
          </w:p>
        </w:tc>
      </w:tr>
      <w:tr w:rsidR="00D16457" w:rsidRPr="00D16457" w14:paraId="050A3453" w14:textId="77777777" w:rsidTr="00D16457">
        <w:trPr>
          <w:trHeight w:val="510"/>
        </w:trPr>
        <w:tc>
          <w:tcPr>
            <w:tcW w:w="9493" w:type="dxa"/>
            <w:tcBorders>
              <w:top w:val="nil"/>
              <w:left w:val="single" w:sz="4" w:space="0" w:color="auto"/>
              <w:bottom w:val="single" w:sz="4" w:space="0" w:color="auto"/>
              <w:right w:val="single" w:sz="4" w:space="0" w:color="auto"/>
            </w:tcBorders>
            <w:vAlign w:val="center"/>
            <w:hideMark/>
          </w:tcPr>
          <w:p w14:paraId="02620298"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 xml:space="preserve">Вода водного объекта в контрольном створе не должна оказывать хронического токсического действия на тест-объекты. </w:t>
            </w:r>
          </w:p>
        </w:tc>
      </w:tr>
      <w:tr w:rsidR="00D16457" w:rsidRPr="00D16457" w14:paraId="772D5C2B" w14:textId="77777777" w:rsidTr="00D16457">
        <w:trPr>
          <w:trHeight w:val="465"/>
        </w:trPr>
        <w:tc>
          <w:tcPr>
            <w:tcW w:w="9493" w:type="dxa"/>
            <w:tcBorders>
              <w:top w:val="nil"/>
              <w:left w:val="single" w:sz="4" w:space="0" w:color="auto"/>
              <w:bottom w:val="single" w:sz="4" w:space="0" w:color="auto"/>
              <w:right w:val="single" w:sz="4" w:space="0" w:color="auto"/>
            </w:tcBorders>
            <w:vAlign w:val="center"/>
            <w:hideMark/>
          </w:tcPr>
          <w:p w14:paraId="738602FB"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Содержание в исправном состоянии эксплуатируемых Водопользователем очистных сооружений.</w:t>
            </w:r>
          </w:p>
        </w:tc>
      </w:tr>
      <w:tr w:rsidR="00D16457" w:rsidRPr="00D16457" w14:paraId="07A2B85E" w14:textId="77777777" w:rsidTr="00D16457">
        <w:trPr>
          <w:trHeight w:val="465"/>
        </w:trPr>
        <w:tc>
          <w:tcPr>
            <w:tcW w:w="9493" w:type="dxa"/>
            <w:tcBorders>
              <w:top w:val="single" w:sz="4" w:space="0" w:color="auto"/>
              <w:left w:val="single" w:sz="4" w:space="0" w:color="auto"/>
              <w:bottom w:val="single" w:sz="4" w:space="0" w:color="auto"/>
              <w:right w:val="single" w:sz="4" w:space="0" w:color="auto"/>
            </w:tcBorders>
            <w:vAlign w:val="center"/>
            <w:hideMark/>
          </w:tcPr>
          <w:p w14:paraId="2235DE6D" w14:textId="77777777" w:rsidR="00D16457" w:rsidRPr="00D16457" w:rsidRDefault="00D16457">
            <w:pPr>
              <w:spacing w:after="0" w:line="240" w:lineRule="auto"/>
              <w:rPr>
                <w:rFonts w:ascii="Times New Roman" w:eastAsia="Times New Roman" w:hAnsi="Times New Roman" w:cs="Times New Roman"/>
                <w:sz w:val="28"/>
                <w:szCs w:val="28"/>
                <w:lang w:eastAsia="ru-RU"/>
              </w:rPr>
            </w:pPr>
            <w:r w:rsidRPr="00D16457">
              <w:rPr>
                <w:rFonts w:ascii="Times New Roman" w:eastAsia="Times New Roman" w:hAnsi="Times New Roman" w:cs="Times New Roman"/>
                <w:sz w:val="28"/>
                <w:szCs w:val="28"/>
                <w:lang w:eastAsia="ru-RU"/>
              </w:rPr>
              <w:t>Контроль санитарно-защитных зон от загрязнений бытовыми и производственными отходами</w:t>
            </w:r>
          </w:p>
        </w:tc>
      </w:tr>
    </w:tbl>
    <w:p w14:paraId="0DBC3ACB" w14:textId="77777777" w:rsidR="00F94A60" w:rsidRPr="00B805F1" w:rsidRDefault="00F94A60" w:rsidP="00D16457">
      <w:pPr>
        <w:shd w:val="clear" w:color="auto" w:fill="FFFFFF"/>
        <w:spacing w:after="168" w:line="240" w:lineRule="auto"/>
        <w:jc w:val="both"/>
        <w:rPr>
          <w:rFonts w:ascii="Times New Roman" w:eastAsia="Times New Roman" w:hAnsi="Times New Roman" w:cs="Times New Roman"/>
          <w:color w:val="000000"/>
          <w:sz w:val="28"/>
          <w:szCs w:val="28"/>
          <w:lang w:eastAsia="ru-RU"/>
        </w:rPr>
      </w:pPr>
    </w:p>
    <w:p w14:paraId="09282948" w14:textId="77777777" w:rsidR="00DF0E6C" w:rsidRDefault="00DF0E6C" w:rsidP="00DF0E6C">
      <w:pPr>
        <w:jc w:val="center"/>
        <w:rPr>
          <w:rFonts w:ascii="Times New Roman" w:hAnsi="Times New Roman"/>
          <w:b/>
          <w:sz w:val="24"/>
          <w:szCs w:val="24"/>
        </w:rPr>
      </w:pPr>
      <w:r w:rsidRPr="00DF0E6C">
        <w:rPr>
          <w:rFonts w:ascii="Times New Roman" w:hAnsi="Times New Roman" w:cs="Times New Roman"/>
          <w:b/>
          <w:sz w:val="28"/>
          <w:szCs w:val="28"/>
        </w:rPr>
        <w:t xml:space="preserve">7.4. </w:t>
      </w:r>
      <w:r w:rsidRPr="00DF0E6C">
        <w:rPr>
          <w:rFonts w:ascii="Times New Roman" w:hAnsi="Times New Roman"/>
          <w:b/>
          <w:sz w:val="28"/>
          <w:szCs w:val="28"/>
        </w:rPr>
        <w:t>Природоохранные мероприятия проводимых в Чайковском филиале АО «Газпром бытовые системы»</w:t>
      </w:r>
    </w:p>
    <w:p w14:paraId="64C47716" w14:textId="77777777"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В Чаковском филиале АО «Газпром бытовые системы» природоохранные мероприятия осуществляются в соответствии с утверждёнными:</w:t>
      </w:r>
    </w:p>
    <w:p w14:paraId="60196F37" w14:textId="77777777"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Программой производственного контроля;</w:t>
      </w:r>
    </w:p>
    <w:p w14:paraId="4ACC8438" w14:textId="77777777"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Программой производственного экологического контроля;</w:t>
      </w:r>
    </w:p>
    <w:p w14:paraId="22F9401F" w14:textId="77777777"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Программой инструментального контроля загрязнения атмосферного воздуха на границе санитарно-защитной зоны предприятия;</w:t>
      </w:r>
    </w:p>
    <w:p w14:paraId="4F1DAEB1" w14:textId="77777777"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Программой инструментального контроля на источниках загрязнения атмосферы, оборудованных газоочистным оборудованием;</w:t>
      </w:r>
    </w:p>
    <w:p w14:paraId="40C39671" w14:textId="77777777"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 xml:space="preserve">Планом мероприятий по уменьшению выбросов загрязняющих веществ в атмосферный воздух в периоды неблагоприятных метеорологических условий; </w:t>
      </w:r>
    </w:p>
    <w:p w14:paraId="2A6F343C" w14:textId="77777777"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t>План-графиком контроля стационарных источников загрязнения атмосферы;</w:t>
      </w:r>
    </w:p>
    <w:p w14:paraId="0733AAB5" w14:textId="77777777" w:rsidR="00DF0E6C" w:rsidRPr="00DF0E6C" w:rsidRDefault="00DF0E6C" w:rsidP="00DF0E6C">
      <w:pPr>
        <w:numPr>
          <w:ilvl w:val="0"/>
          <w:numId w:val="27"/>
        </w:numPr>
        <w:spacing w:after="0"/>
        <w:ind w:left="0" w:firstLine="567"/>
        <w:jc w:val="both"/>
        <w:rPr>
          <w:rFonts w:ascii="Times New Roman" w:hAnsi="Times New Roman"/>
          <w:sz w:val="28"/>
          <w:szCs w:val="28"/>
        </w:rPr>
      </w:pPr>
      <w:r w:rsidRPr="00DF0E6C">
        <w:rPr>
          <w:rFonts w:ascii="Times New Roman" w:hAnsi="Times New Roman"/>
          <w:sz w:val="28"/>
          <w:szCs w:val="28"/>
        </w:rPr>
        <w:lastRenderedPageBreak/>
        <w:t>План-графиком проведения лабораторных и инструментальных исследования качества воды из разводящей сети.</w:t>
      </w:r>
    </w:p>
    <w:p w14:paraId="64288B1D" w14:textId="77777777"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В соответствии с программой производственного контроля и программой производственного экологического контроля на территории Чайковского филиала АО «Газпром бытовые системы» осуществляется:</w:t>
      </w:r>
    </w:p>
    <w:p w14:paraId="026DBB92" w14:textId="77777777" w:rsidR="00DF0E6C" w:rsidRPr="00DF0E6C" w:rsidRDefault="00DF0E6C" w:rsidP="00DF0E6C">
      <w:pPr>
        <w:numPr>
          <w:ilvl w:val="0"/>
          <w:numId w:val="28"/>
        </w:numPr>
        <w:spacing w:after="0"/>
        <w:jc w:val="both"/>
        <w:rPr>
          <w:rFonts w:ascii="Times New Roman" w:hAnsi="Times New Roman"/>
          <w:sz w:val="28"/>
          <w:szCs w:val="28"/>
        </w:rPr>
      </w:pPr>
      <w:r w:rsidRPr="00DF0E6C">
        <w:rPr>
          <w:rFonts w:ascii="Times New Roman" w:hAnsi="Times New Roman"/>
          <w:sz w:val="28"/>
          <w:szCs w:val="28"/>
        </w:rPr>
        <w:t>охрана атмосферного воздуха;</w:t>
      </w:r>
    </w:p>
    <w:p w14:paraId="46C16FF5" w14:textId="77777777" w:rsidR="00DF0E6C" w:rsidRPr="00DF0E6C" w:rsidRDefault="00DF0E6C" w:rsidP="00DF0E6C">
      <w:pPr>
        <w:numPr>
          <w:ilvl w:val="0"/>
          <w:numId w:val="28"/>
        </w:numPr>
        <w:spacing w:after="0"/>
        <w:jc w:val="both"/>
        <w:rPr>
          <w:rFonts w:ascii="Times New Roman" w:hAnsi="Times New Roman"/>
          <w:sz w:val="28"/>
          <w:szCs w:val="28"/>
        </w:rPr>
      </w:pPr>
      <w:r w:rsidRPr="00DF0E6C">
        <w:rPr>
          <w:rFonts w:ascii="Times New Roman" w:hAnsi="Times New Roman"/>
          <w:sz w:val="28"/>
          <w:szCs w:val="28"/>
        </w:rPr>
        <w:t>охрана подземных и поверхностных водоёмов;</w:t>
      </w:r>
    </w:p>
    <w:p w14:paraId="05F0F263" w14:textId="77777777" w:rsidR="00DF0E6C" w:rsidRPr="00DF0E6C" w:rsidRDefault="00DF0E6C" w:rsidP="00DF0E6C">
      <w:pPr>
        <w:numPr>
          <w:ilvl w:val="0"/>
          <w:numId w:val="28"/>
        </w:numPr>
        <w:spacing w:after="0"/>
        <w:jc w:val="both"/>
        <w:rPr>
          <w:rFonts w:ascii="Times New Roman" w:hAnsi="Times New Roman"/>
          <w:sz w:val="28"/>
          <w:szCs w:val="28"/>
        </w:rPr>
      </w:pPr>
      <w:r w:rsidRPr="00DF0E6C">
        <w:rPr>
          <w:rFonts w:ascii="Times New Roman" w:hAnsi="Times New Roman"/>
          <w:sz w:val="28"/>
          <w:szCs w:val="28"/>
        </w:rPr>
        <w:t>контроль качества воды централизованного питьевого и горячего водоснабжения;</w:t>
      </w:r>
    </w:p>
    <w:p w14:paraId="078F650F" w14:textId="77777777" w:rsidR="00DF0E6C" w:rsidRPr="00DF0E6C" w:rsidRDefault="00DF0E6C" w:rsidP="00DF0E6C">
      <w:pPr>
        <w:numPr>
          <w:ilvl w:val="0"/>
          <w:numId w:val="28"/>
        </w:numPr>
        <w:spacing w:after="0"/>
        <w:jc w:val="both"/>
        <w:rPr>
          <w:rFonts w:ascii="Times New Roman" w:hAnsi="Times New Roman"/>
          <w:sz w:val="28"/>
          <w:szCs w:val="28"/>
        </w:rPr>
      </w:pPr>
      <w:r w:rsidRPr="00DF0E6C">
        <w:rPr>
          <w:rFonts w:ascii="Times New Roman" w:hAnsi="Times New Roman"/>
          <w:sz w:val="28"/>
          <w:szCs w:val="28"/>
        </w:rPr>
        <w:t>контроль в области обращения с отходами производства и потребления.</w:t>
      </w:r>
    </w:p>
    <w:p w14:paraId="2324A08E" w14:textId="77777777"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 xml:space="preserve">В Чайковском филиале АО «Газпром бытовые системы» осуществляется централизованный раздельный сбор отходов производства и потребления в соответствии с их классами опасности для окружающей среды. </w:t>
      </w:r>
    </w:p>
    <w:p w14:paraId="4F303297" w14:textId="77777777"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В соответствии с программой инструментального контроля загрязнения атмосферного воздуха на границе санитарно-защитной зоны Чайковского филиала АО «Газпром бытовые системы» осуществляется ежеквартальный инструментальный контроль уровня загрязнения атмосферного воздуха в двух точках отбора проб по следующим загрязняющим веществам:</w:t>
      </w:r>
    </w:p>
    <w:p w14:paraId="07119DE1" w14:textId="77777777"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азота диоксид (Азот (</w:t>
      </w:r>
      <w:r w:rsidRPr="00DF0E6C">
        <w:rPr>
          <w:rFonts w:ascii="Times New Roman" w:hAnsi="Times New Roman"/>
          <w:sz w:val="28"/>
          <w:szCs w:val="28"/>
          <w:lang w:val="en-US"/>
        </w:rPr>
        <w:t>IV</w:t>
      </w:r>
      <w:r w:rsidRPr="00DF0E6C">
        <w:rPr>
          <w:rFonts w:ascii="Times New Roman" w:hAnsi="Times New Roman"/>
          <w:sz w:val="28"/>
          <w:szCs w:val="28"/>
        </w:rPr>
        <w:t>) оксид);</w:t>
      </w:r>
    </w:p>
    <w:p w14:paraId="49E27E1B" w14:textId="77777777" w:rsidR="00DF0E6C" w:rsidRPr="00DF0E6C" w:rsidRDefault="00DF0E6C" w:rsidP="00DF0E6C">
      <w:pPr>
        <w:numPr>
          <w:ilvl w:val="0"/>
          <w:numId w:val="28"/>
        </w:numPr>
        <w:tabs>
          <w:tab w:val="left" w:pos="142"/>
        </w:tabs>
        <w:spacing w:after="0"/>
        <w:ind w:left="0" w:firstLine="567"/>
        <w:jc w:val="both"/>
        <w:rPr>
          <w:rFonts w:ascii="Times New Roman" w:hAnsi="Times New Roman"/>
          <w:sz w:val="28"/>
          <w:szCs w:val="28"/>
        </w:rPr>
      </w:pPr>
      <w:r w:rsidRPr="00DF0E6C">
        <w:rPr>
          <w:rFonts w:ascii="Times New Roman" w:hAnsi="Times New Roman"/>
          <w:sz w:val="28"/>
          <w:szCs w:val="28"/>
        </w:rPr>
        <w:t>взвешенные вещества (недифференцированная по составу пыль (аэрозоль), содержащаяся в воздухе населённых мест);</w:t>
      </w:r>
    </w:p>
    <w:p w14:paraId="110CA296" w14:textId="77777777"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 xml:space="preserve">  сера диоксид (ангидрид сернистый);</w:t>
      </w:r>
    </w:p>
    <w:p w14:paraId="2CC600A0" w14:textId="77777777" w:rsidR="00DF0E6C" w:rsidRPr="00DF0E6C" w:rsidRDefault="00DF0E6C" w:rsidP="00DF0E6C">
      <w:pPr>
        <w:numPr>
          <w:ilvl w:val="0"/>
          <w:numId w:val="28"/>
        </w:numPr>
        <w:tabs>
          <w:tab w:val="left" w:pos="709"/>
        </w:tabs>
        <w:spacing w:after="0"/>
        <w:ind w:left="0" w:firstLine="567"/>
        <w:jc w:val="both"/>
        <w:rPr>
          <w:rFonts w:ascii="Times New Roman" w:hAnsi="Times New Roman"/>
          <w:sz w:val="28"/>
          <w:szCs w:val="28"/>
        </w:rPr>
      </w:pPr>
      <w:r w:rsidRPr="00DF0E6C">
        <w:rPr>
          <w:rFonts w:ascii="Times New Roman" w:hAnsi="Times New Roman"/>
          <w:sz w:val="28"/>
          <w:szCs w:val="28"/>
        </w:rPr>
        <w:t>углерод оксид.</w:t>
      </w:r>
    </w:p>
    <w:p w14:paraId="4312D371" w14:textId="77777777"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 xml:space="preserve">В соответствии с программой инструментального контроля на источниках загрязнения атмосферы, оборудованных </w:t>
      </w:r>
      <w:proofErr w:type="spellStart"/>
      <w:r w:rsidRPr="00DF0E6C">
        <w:rPr>
          <w:rFonts w:ascii="Times New Roman" w:hAnsi="Times New Roman"/>
          <w:sz w:val="28"/>
          <w:szCs w:val="28"/>
        </w:rPr>
        <w:t>пылегазоочистным</w:t>
      </w:r>
      <w:proofErr w:type="spellEnd"/>
      <w:r w:rsidRPr="00DF0E6C">
        <w:rPr>
          <w:rFonts w:ascii="Times New Roman" w:hAnsi="Times New Roman"/>
          <w:sz w:val="28"/>
          <w:szCs w:val="28"/>
        </w:rPr>
        <w:t xml:space="preserve"> оборудованием, в Чайковском филиале АО «Газпром бытовые системы» осуществляется контроль на четырёх источниках загрязнения атмосферного воздуха, оборудованных </w:t>
      </w:r>
      <w:proofErr w:type="spellStart"/>
      <w:r w:rsidRPr="00DF0E6C">
        <w:rPr>
          <w:rFonts w:ascii="Times New Roman" w:hAnsi="Times New Roman"/>
          <w:sz w:val="28"/>
          <w:szCs w:val="28"/>
        </w:rPr>
        <w:t>пылегазоочистным</w:t>
      </w:r>
      <w:proofErr w:type="spellEnd"/>
      <w:r w:rsidRPr="00DF0E6C">
        <w:rPr>
          <w:rFonts w:ascii="Times New Roman" w:hAnsi="Times New Roman"/>
          <w:sz w:val="28"/>
          <w:szCs w:val="28"/>
        </w:rPr>
        <w:t xml:space="preserve"> оборудованием, два раза в год по следующим показателям:</w:t>
      </w:r>
    </w:p>
    <w:p w14:paraId="44465D4F" w14:textId="77777777"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температура газовоздушной смеси на входе и выходе;</w:t>
      </w:r>
    </w:p>
    <w:p w14:paraId="5A766F92" w14:textId="77777777"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объёмный расход газа на входе и выходе;</w:t>
      </w:r>
    </w:p>
    <w:p w14:paraId="0CA32602" w14:textId="77777777"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скорость газа в газоходе на входе и выходе;</w:t>
      </w:r>
    </w:p>
    <w:p w14:paraId="69F5D8C4" w14:textId="77777777"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концентрация пыли на входе и выходе;</w:t>
      </w:r>
    </w:p>
    <w:p w14:paraId="1789C055" w14:textId="77777777"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массовая концентрация пыли на входе и выходе;</w:t>
      </w:r>
    </w:p>
    <w:p w14:paraId="1AA42A4A" w14:textId="77777777"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 xml:space="preserve">эффективность работы </w:t>
      </w:r>
      <w:proofErr w:type="spellStart"/>
      <w:r w:rsidRPr="00DF0E6C">
        <w:rPr>
          <w:rFonts w:ascii="Times New Roman" w:hAnsi="Times New Roman"/>
          <w:sz w:val="28"/>
          <w:szCs w:val="28"/>
        </w:rPr>
        <w:t>пылегазоочистного</w:t>
      </w:r>
      <w:proofErr w:type="spellEnd"/>
      <w:r w:rsidRPr="00DF0E6C">
        <w:rPr>
          <w:rFonts w:ascii="Times New Roman" w:hAnsi="Times New Roman"/>
          <w:sz w:val="28"/>
          <w:szCs w:val="28"/>
        </w:rPr>
        <w:t xml:space="preserve"> оборудования источника загрязнения атмосферы на входе и выходе.</w:t>
      </w:r>
    </w:p>
    <w:p w14:paraId="26F70F35" w14:textId="77777777"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lastRenderedPageBreak/>
        <w:t xml:space="preserve">В соответствии с планом мероприятий по уменьшению выбросов загрязняющих веществ в атмосферный воздух в периоды неблагоприятных метеорологических условий, по мере поступления оповещений от Пермского центра по гидрометеорологии и мониторингу окружающей среды – Филиала ФГБУ «Уральское УГМС» о наступлении неблагоприятных метеорологических условий, в Чайковском филиале АО «Газпром бытовые системы» системы» осуществляется комплекс мероприятий по уменьшению выбросов загрязняющих веществ в атмосферный воздух в соответствии с прогнозируемой степенью наступающих неблагоприятных метеорологических условий. </w:t>
      </w:r>
    </w:p>
    <w:p w14:paraId="6F0F322D" w14:textId="77777777"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В соответствии с план-графиком контроля стационарных источников загрязнения атмосферы в Чайковском филиале АО «Газпром бытовые системы» осуществляется контроль за соблюдением предельных допустимых выбросов всех загрязняющих веществ на всех источниках загрязнения атмосферного воздуха.</w:t>
      </w:r>
    </w:p>
    <w:p w14:paraId="3504E4F4" w14:textId="77777777" w:rsidR="00DF0E6C" w:rsidRPr="00DF0E6C" w:rsidRDefault="00DF0E6C" w:rsidP="00DF0E6C">
      <w:pPr>
        <w:spacing w:after="0"/>
        <w:ind w:firstLine="567"/>
        <w:jc w:val="both"/>
        <w:rPr>
          <w:rFonts w:ascii="Times New Roman" w:hAnsi="Times New Roman"/>
          <w:sz w:val="28"/>
          <w:szCs w:val="28"/>
        </w:rPr>
      </w:pPr>
      <w:r w:rsidRPr="00DF0E6C">
        <w:rPr>
          <w:rFonts w:ascii="Times New Roman" w:hAnsi="Times New Roman"/>
          <w:sz w:val="28"/>
          <w:szCs w:val="28"/>
        </w:rPr>
        <w:t>В соответствии с план-графиком проведения лабораторных и инструментальных исследований качества воды из разводящей сети в Чайковском филиале АО «Газпром бытовые системы» осуществляется контроль качества воды из разводящей сети из двух точек отбора проб воды два раза в месяц по следующим показателям:</w:t>
      </w:r>
    </w:p>
    <w:p w14:paraId="17D0412E" w14:textId="77777777"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органолептический анализ показателей: запах, мутность (по каолину), привкус, цветность;</w:t>
      </w:r>
    </w:p>
    <w:p w14:paraId="2B6141B4" w14:textId="77777777"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 xml:space="preserve">бактериологические исследования: кишечная палочка,  энтерококки, </w:t>
      </w:r>
      <w:proofErr w:type="spellStart"/>
      <w:r w:rsidRPr="00DF0E6C">
        <w:rPr>
          <w:rFonts w:ascii="Times New Roman" w:hAnsi="Times New Roman"/>
          <w:sz w:val="28"/>
          <w:szCs w:val="28"/>
        </w:rPr>
        <w:t>колифаги</w:t>
      </w:r>
      <w:proofErr w:type="spellEnd"/>
      <w:r w:rsidRPr="00DF0E6C">
        <w:rPr>
          <w:rFonts w:ascii="Times New Roman" w:hAnsi="Times New Roman"/>
          <w:sz w:val="28"/>
          <w:szCs w:val="28"/>
        </w:rPr>
        <w:t xml:space="preserve">, общее микробное число, общие (обобщённые) </w:t>
      </w:r>
      <w:proofErr w:type="spellStart"/>
      <w:r w:rsidRPr="00DF0E6C">
        <w:rPr>
          <w:rFonts w:ascii="Times New Roman" w:hAnsi="Times New Roman"/>
          <w:sz w:val="28"/>
          <w:szCs w:val="28"/>
        </w:rPr>
        <w:t>колиформные</w:t>
      </w:r>
      <w:proofErr w:type="spellEnd"/>
      <w:r w:rsidRPr="00DF0E6C">
        <w:rPr>
          <w:rFonts w:ascii="Times New Roman" w:hAnsi="Times New Roman"/>
          <w:sz w:val="28"/>
          <w:szCs w:val="28"/>
        </w:rPr>
        <w:t xml:space="preserve"> бактерии;</w:t>
      </w:r>
    </w:p>
    <w:p w14:paraId="4D224E83" w14:textId="77777777" w:rsidR="00DF0E6C" w:rsidRPr="00DF0E6C" w:rsidRDefault="00DF0E6C" w:rsidP="00DF0E6C">
      <w:pPr>
        <w:numPr>
          <w:ilvl w:val="0"/>
          <w:numId w:val="28"/>
        </w:numPr>
        <w:spacing w:after="0"/>
        <w:ind w:left="0" w:firstLine="567"/>
        <w:jc w:val="both"/>
        <w:rPr>
          <w:rFonts w:ascii="Times New Roman" w:hAnsi="Times New Roman"/>
          <w:sz w:val="28"/>
          <w:szCs w:val="28"/>
        </w:rPr>
      </w:pPr>
      <w:r w:rsidRPr="00DF0E6C">
        <w:rPr>
          <w:rFonts w:ascii="Times New Roman" w:hAnsi="Times New Roman"/>
          <w:sz w:val="28"/>
          <w:szCs w:val="28"/>
        </w:rPr>
        <w:t>дополнительные показатели (при необходимости): возбудители кишечных инфекций бактериальной природы,  возбудители кишечных инфекций вирусной природы (энтеровирусы), синегнойная  палочка.</w:t>
      </w:r>
    </w:p>
    <w:p w14:paraId="382AD34E" w14:textId="45F59BF8" w:rsidR="00DF0E6C" w:rsidRDefault="00DF0E6C" w:rsidP="00DF0E6C">
      <w:pPr>
        <w:rPr>
          <w:rFonts w:ascii="Times New Roman" w:hAnsi="Times New Roman" w:cs="Times New Roman"/>
          <w:b/>
          <w:sz w:val="28"/>
          <w:szCs w:val="28"/>
        </w:rPr>
      </w:pPr>
    </w:p>
    <w:p w14:paraId="7A6D45D1" w14:textId="4D1C6321" w:rsidR="009B1B49" w:rsidRDefault="009B1B49" w:rsidP="00DF0E6C">
      <w:pPr>
        <w:rPr>
          <w:rFonts w:ascii="Times New Roman" w:hAnsi="Times New Roman" w:cs="Times New Roman"/>
          <w:b/>
          <w:sz w:val="28"/>
          <w:szCs w:val="28"/>
        </w:rPr>
      </w:pPr>
    </w:p>
    <w:p w14:paraId="5513BABC" w14:textId="70EF9EA7" w:rsidR="009B1B49" w:rsidRDefault="009B1B49" w:rsidP="00DF0E6C">
      <w:pPr>
        <w:rPr>
          <w:rFonts w:ascii="Times New Roman" w:hAnsi="Times New Roman" w:cs="Times New Roman"/>
          <w:b/>
          <w:sz w:val="28"/>
          <w:szCs w:val="28"/>
        </w:rPr>
      </w:pPr>
    </w:p>
    <w:p w14:paraId="33A65D23" w14:textId="104FD3EC" w:rsidR="009B1B49" w:rsidRDefault="009B1B49" w:rsidP="00DF0E6C">
      <w:pPr>
        <w:rPr>
          <w:rFonts w:ascii="Times New Roman" w:hAnsi="Times New Roman" w:cs="Times New Roman"/>
          <w:b/>
          <w:sz w:val="28"/>
          <w:szCs w:val="28"/>
        </w:rPr>
      </w:pPr>
    </w:p>
    <w:p w14:paraId="6181ADCB" w14:textId="46F53344" w:rsidR="009B1B49" w:rsidRDefault="009B1B49" w:rsidP="00DF0E6C">
      <w:pPr>
        <w:rPr>
          <w:rFonts w:ascii="Times New Roman" w:hAnsi="Times New Roman" w:cs="Times New Roman"/>
          <w:b/>
          <w:sz w:val="28"/>
          <w:szCs w:val="28"/>
        </w:rPr>
      </w:pPr>
    </w:p>
    <w:p w14:paraId="47BC8E78" w14:textId="27B27879" w:rsidR="009B1B49" w:rsidRDefault="009B1B49" w:rsidP="00DF0E6C">
      <w:pPr>
        <w:rPr>
          <w:rFonts w:ascii="Times New Roman" w:hAnsi="Times New Roman" w:cs="Times New Roman"/>
          <w:b/>
          <w:sz w:val="28"/>
          <w:szCs w:val="28"/>
        </w:rPr>
      </w:pPr>
    </w:p>
    <w:p w14:paraId="5B4A195D" w14:textId="77777777" w:rsidR="009B1B49" w:rsidRPr="00DF0E6C" w:rsidRDefault="009B1B49" w:rsidP="00DF0E6C">
      <w:pPr>
        <w:rPr>
          <w:rFonts w:ascii="Times New Roman" w:hAnsi="Times New Roman" w:cs="Times New Roman"/>
          <w:b/>
          <w:sz w:val="28"/>
          <w:szCs w:val="28"/>
        </w:rPr>
      </w:pPr>
    </w:p>
    <w:p w14:paraId="5DF91766" w14:textId="77777777" w:rsidR="00CD733A" w:rsidRPr="00094D5E" w:rsidRDefault="00CD733A" w:rsidP="00CD733A">
      <w:pPr>
        <w:pStyle w:val="ac"/>
        <w:rPr>
          <w:rFonts w:ascii="Times New Roman" w:hAnsi="Times New Roman" w:cs="Times New Roman"/>
          <w:b/>
          <w:sz w:val="24"/>
          <w:szCs w:val="24"/>
        </w:rPr>
      </w:pPr>
      <w:r w:rsidRPr="00094D5E">
        <w:rPr>
          <w:rFonts w:ascii="Times New Roman" w:hAnsi="Times New Roman" w:cs="Times New Roman"/>
          <w:b/>
          <w:sz w:val="24"/>
          <w:szCs w:val="24"/>
        </w:rPr>
        <w:lastRenderedPageBreak/>
        <w:t>Введение</w:t>
      </w:r>
      <w:r>
        <w:rPr>
          <w:rFonts w:ascii="Times New Roman" w:hAnsi="Times New Roman" w:cs="Times New Roman"/>
          <w:b/>
          <w:sz w:val="24"/>
          <w:szCs w:val="24"/>
        </w:rPr>
        <w:t xml:space="preserve">                                                                                                                                      </w:t>
      </w:r>
      <w:r w:rsidRPr="00094D5E">
        <w:rPr>
          <w:rFonts w:ascii="Times New Roman" w:hAnsi="Times New Roman" w:cs="Times New Roman"/>
          <w:b/>
          <w:sz w:val="24"/>
          <w:szCs w:val="24"/>
        </w:rPr>
        <w:t xml:space="preserve"> 2</w:t>
      </w:r>
    </w:p>
    <w:p w14:paraId="38038982" w14:textId="77777777" w:rsidR="00CD733A" w:rsidRPr="00094D5E" w:rsidRDefault="00CD733A" w:rsidP="00CD733A">
      <w:pPr>
        <w:spacing w:after="0" w:line="240" w:lineRule="auto"/>
        <w:rPr>
          <w:rFonts w:ascii="Times New Roman" w:hAnsi="Times New Roman" w:cs="Times New Roman"/>
          <w:b/>
          <w:sz w:val="24"/>
          <w:szCs w:val="24"/>
        </w:rPr>
      </w:pPr>
      <w:r w:rsidRPr="00094D5E">
        <w:rPr>
          <w:rFonts w:ascii="Times New Roman" w:hAnsi="Times New Roman" w:cs="Times New Roman"/>
          <w:b/>
          <w:sz w:val="24"/>
          <w:szCs w:val="24"/>
        </w:rPr>
        <w:t xml:space="preserve">РАЗДЕЛ  1.  СОСТОЯНИЕ  ПРИРОДНЫХ  РЕСУРСОВ </w:t>
      </w:r>
      <w:r>
        <w:rPr>
          <w:rFonts w:ascii="Times New Roman" w:hAnsi="Times New Roman" w:cs="Times New Roman"/>
          <w:b/>
          <w:sz w:val="24"/>
          <w:szCs w:val="24"/>
        </w:rPr>
        <w:t xml:space="preserve">        </w:t>
      </w:r>
      <w:r w:rsidRPr="00094D5E">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94D5E">
        <w:rPr>
          <w:rFonts w:ascii="Times New Roman" w:hAnsi="Times New Roman" w:cs="Times New Roman"/>
          <w:b/>
          <w:sz w:val="24"/>
          <w:szCs w:val="24"/>
        </w:rPr>
        <w:t xml:space="preserve">      2</w:t>
      </w:r>
    </w:p>
    <w:p w14:paraId="7ABF17D1" w14:textId="77777777" w:rsidR="00CD733A" w:rsidRPr="00094D5E" w:rsidRDefault="00CD733A" w:rsidP="00CD733A">
      <w:pPr>
        <w:pStyle w:val="ac"/>
        <w:numPr>
          <w:ilvl w:val="1"/>
          <w:numId w:val="29"/>
        </w:numPr>
        <w:spacing w:line="276" w:lineRule="auto"/>
        <w:rPr>
          <w:rFonts w:ascii="Times New Roman" w:hAnsi="Times New Roman"/>
          <w:sz w:val="24"/>
          <w:szCs w:val="24"/>
        </w:rPr>
      </w:pPr>
      <w:r w:rsidRPr="00094D5E">
        <w:rPr>
          <w:rFonts w:ascii="Times New Roman" w:hAnsi="Times New Roman"/>
          <w:sz w:val="24"/>
          <w:szCs w:val="24"/>
        </w:rPr>
        <w:t xml:space="preserve">Минерально-сырьевые ресурсы </w:t>
      </w:r>
      <w:r>
        <w:rPr>
          <w:rFonts w:ascii="Times New Roman" w:hAnsi="Times New Roman"/>
          <w:sz w:val="24"/>
          <w:szCs w:val="24"/>
        </w:rPr>
        <w:t xml:space="preserve">                     </w:t>
      </w:r>
      <w:r w:rsidRPr="00094D5E">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 xml:space="preserve">             2</w:t>
      </w:r>
    </w:p>
    <w:p w14:paraId="100193BB" w14:textId="77777777" w:rsidR="00CD733A" w:rsidRPr="00094D5E" w:rsidRDefault="00CD733A" w:rsidP="00CD733A">
      <w:pPr>
        <w:pStyle w:val="a5"/>
        <w:numPr>
          <w:ilvl w:val="1"/>
          <w:numId w:val="29"/>
        </w:numPr>
        <w:spacing w:after="0"/>
        <w:rPr>
          <w:rFonts w:ascii="Times New Roman" w:hAnsi="Times New Roman"/>
          <w:sz w:val="24"/>
          <w:szCs w:val="24"/>
        </w:rPr>
      </w:pPr>
      <w:r w:rsidRPr="00094D5E">
        <w:rPr>
          <w:rFonts w:ascii="Times New Roman" w:hAnsi="Times New Roman"/>
          <w:sz w:val="24"/>
          <w:szCs w:val="24"/>
        </w:rPr>
        <w:t>Водные ресурсы</w:t>
      </w:r>
      <w:r w:rsidRPr="00094D5E">
        <w:rPr>
          <w:rFonts w:asciiTheme="minorHAnsi" w:eastAsiaTheme="minorHAnsi" w:hAnsiTheme="minorHAnsi" w:cstheme="minorBidi"/>
          <w:sz w:val="24"/>
          <w:szCs w:val="24"/>
        </w:rPr>
        <w:t xml:space="preserve">                       </w:t>
      </w:r>
      <w:r>
        <w:rPr>
          <w:rFonts w:asciiTheme="minorHAnsi" w:eastAsiaTheme="minorHAnsi" w:hAnsiTheme="minorHAnsi" w:cstheme="minorBidi"/>
          <w:sz w:val="24"/>
          <w:szCs w:val="24"/>
        </w:rPr>
        <w:t xml:space="preserve">                          </w:t>
      </w:r>
      <w:r w:rsidRPr="00094D5E">
        <w:rPr>
          <w:rFonts w:asciiTheme="minorHAnsi" w:eastAsiaTheme="minorHAnsi" w:hAnsiTheme="minorHAnsi" w:cstheme="minorBidi"/>
          <w:sz w:val="24"/>
          <w:szCs w:val="24"/>
        </w:rPr>
        <w:t xml:space="preserve">                                            </w:t>
      </w:r>
      <w:r>
        <w:rPr>
          <w:rFonts w:asciiTheme="minorHAnsi" w:eastAsiaTheme="minorHAnsi" w:hAnsiTheme="minorHAnsi" w:cstheme="minorBidi"/>
          <w:sz w:val="24"/>
          <w:szCs w:val="24"/>
        </w:rPr>
        <w:t xml:space="preserve">                               </w:t>
      </w:r>
      <w:r w:rsidRPr="00094D5E">
        <w:rPr>
          <w:rFonts w:ascii="Times New Roman" w:hAnsi="Times New Roman"/>
          <w:sz w:val="24"/>
          <w:szCs w:val="24"/>
        </w:rPr>
        <w:t>5</w:t>
      </w:r>
    </w:p>
    <w:p w14:paraId="278D2881" w14:textId="77777777" w:rsidR="00CD733A" w:rsidRPr="00094D5E" w:rsidRDefault="00CD733A" w:rsidP="00CD733A">
      <w:pPr>
        <w:pStyle w:val="a5"/>
        <w:numPr>
          <w:ilvl w:val="1"/>
          <w:numId w:val="29"/>
        </w:numPr>
        <w:spacing w:after="0"/>
        <w:ind w:left="0" w:firstLine="0"/>
        <w:rPr>
          <w:rFonts w:ascii="Times New Roman" w:hAnsi="Times New Roman"/>
          <w:sz w:val="24"/>
          <w:szCs w:val="24"/>
        </w:rPr>
      </w:pPr>
      <w:r w:rsidRPr="00094D5E">
        <w:rPr>
          <w:rFonts w:ascii="Times New Roman" w:hAnsi="Times New Roman"/>
          <w:sz w:val="24"/>
          <w:szCs w:val="24"/>
        </w:rPr>
        <w:t xml:space="preserve">Биологические ресурсы  </w:t>
      </w:r>
      <w:r>
        <w:rPr>
          <w:rFonts w:ascii="Times New Roman" w:hAnsi="Times New Roman"/>
          <w:sz w:val="24"/>
          <w:szCs w:val="24"/>
        </w:rPr>
        <w:t xml:space="preserve">                                                                                                </w:t>
      </w:r>
      <w:r w:rsidRPr="00094D5E">
        <w:rPr>
          <w:rFonts w:ascii="Times New Roman" w:hAnsi="Times New Roman"/>
          <w:sz w:val="24"/>
          <w:szCs w:val="24"/>
        </w:rPr>
        <w:t xml:space="preserve">  6</w:t>
      </w:r>
    </w:p>
    <w:p w14:paraId="6D579FD9" w14:textId="77777777" w:rsidR="00CD733A" w:rsidRPr="00094D5E" w:rsidRDefault="00CD733A" w:rsidP="00CD733A">
      <w:pPr>
        <w:pStyle w:val="a5"/>
        <w:numPr>
          <w:ilvl w:val="2"/>
          <w:numId w:val="29"/>
        </w:numPr>
        <w:spacing w:after="0"/>
        <w:rPr>
          <w:rFonts w:ascii="Times New Roman" w:hAnsi="Times New Roman"/>
          <w:color w:val="000000" w:themeColor="text1"/>
          <w:sz w:val="24"/>
          <w:szCs w:val="24"/>
        </w:rPr>
      </w:pPr>
      <w:r w:rsidRPr="00094D5E">
        <w:rPr>
          <w:rFonts w:ascii="Times New Roman" w:hAnsi="Times New Roman"/>
          <w:color w:val="000000" w:themeColor="text1"/>
          <w:sz w:val="24"/>
          <w:szCs w:val="24"/>
        </w:rPr>
        <w:t xml:space="preserve">Рыбные ресурсы  </w:t>
      </w:r>
      <w:r>
        <w:rPr>
          <w:rFonts w:ascii="Times New Roman" w:hAnsi="Times New Roman"/>
          <w:color w:val="000000" w:themeColor="text1"/>
          <w:sz w:val="24"/>
          <w:szCs w:val="24"/>
        </w:rPr>
        <w:t xml:space="preserve">                                                                                                            </w:t>
      </w:r>
      <w:r w:rsidRPr="00094D5E">
        <w:rPr>
          <w:rFonts w:ascii="Times New Roman" w:hAnsi="Times New Roman"/>
          <w:color w:val="000000" w:themeColor="text1"/>
          <w:sz w:val="24"/>
          <w:szCs w:val="24"/>
        </w:rPr>
        <w:t xml:space="preserve">  6</w:t>
      </w:r>
    </w:p>
    <w:p w14:paraId="559C3082" w14:textId="77777777" w:rsidR="00CD733A" w:rsidRPr="00094D5E" w:rsidRDefault="00CD733A" w:rsidP="00CD733A">
      <w:pPr>
        <w:pStyle w:val="a5"/>
        <w:numPr>
          <w:ilvl w:val="2"/>
          <w:numId w:val="29"/>
        </w:numPr>
        <w:spacing w:after="0"/>
        <w:rPr>
          <w:rFonts w:ascii="Times New Roman" w:hAnsi="Times New Roman"/>
          <w:color w:val="000000" w:themeColor="text1"/>
          <w:sz w:val="24"/>
          <w:szCs w:val="24"/>
        </w:rPr>
      </w:pPr>
      <w:r w:rsidRPr="00094D5E">
        <w:rPr>
          <w:rFonts w:ascii="Times New Roman" w:hAnsi="Times New Roman"/>
          <w:color w:val="000000" w:themeColor="text1"/>
          <w:sz w:val="24"/>
          <w:szCs w:val="24"/>
        </w:rPr>
        <w:t xml:space="preserve">Ресурсы охотничьих животных </w:t>
      </w:r>
      <w:r>
        <w:rPr>
          <w:rFonts w:ascii="Times New Roman" w:hAnsi="Times New Roman"/>
          <w:color w:val="000000" w:themeColor="text1"/>
          <w:sz w:val="24"/>
          <w:szCs w:val="24"/>
        </w:rPr>
        <w:t xml:space="preserve">                                                                                      </w:t>
      </w:r>
      <w:r w:rsidRPr="00094D5E">
        <w:rPr>
          <w:rFonts w:ascii="Times New Roman" w:hAnsi="Times New Roman"/>
          <w:color w:val="000000" w:themeColor="text1"/>
          <w:sz w:val="24"/>
          <w:szCs w:val="24"/>
        </w:rPr>
        <w:t>8</w:t>
      </w:r>
    </w:p>
    <w:p w14:paraId="63FDBB9F" w14:textId="68E516B8" w:rsidR="00CD733A" w:rsidRPr="00094D5E" w:rsidRDefault="00CD733A" w:rsidP="00CD733A">
      <w:pPr>
        <w:pStyle w:val="a5"/>
        <w:numPr>
          <w:ilvl w:val="1"/>
          <w:numId w:val="29"/>
        </w:numPr>
        <w:rPr>
          <w:rFonts w:ascii="Times New Roman" w:hAnsi="Times New Roman"/>
          <w:sz w:val="24"/>
          <w:szCs w:val="24"/>
        </w:rPr>
      </w:pPr>
      <w:r w:rsidRPr="00094D5E">
        <w:rPr>
          <w:rFonts w:ascii="Times New Roman" w:hAnsi="Times New Roman"/>
          <w:sz w:val="24"/>
          <w:szCs w:val="24"/>
        </w:rPr>
        <w:t xml:space="preserve">Лесные ресурсы  </w:t>
      </w:r>
      <w:r>
        <w:rPr>
          <w:rFonts w:ascii="Times New Roman" w:hAnsi="Times New Roman"/>
          <w:sz w:val="24"/>
          <w:szCs w:val="24"/>
        </w:rPr>
        <w:t xml:space="preserve">                                                                                                             </w:t>
      </w:r>
      <w:r w:rsidRPr="00094D5E">
        <w:rPr>
          <w:rFonts w:ascii="Times New Roman" w:hAnsi="Times New Roman"/>
          <w:sz w:val="24"/>
          <w:szCs w:val="24"/>
        </w:rPr>
        <w:t>1</w:t>
      </w:r>
      <w:r w:rsidR="00364FF4">
        <w:rPr>
          <w:rFonts w:ascii="Times New Roman" w:hAnsi="Times New Roman"/>
          <w:sz w:val="24"/>
          <w:szCs w:val="24"/>
        </w:rPr>
        <w:t>3</w:t>
      </w:r>
    </w:p>
    <w:p w14:paraId="1813BF25" w14:textId="64501B53" w:rsidR="00CD733A" w:rsidRPr="00094D5E" w:rsidRDefault="00CD733A" w:rsidP="00CD733A">
      <w:pPr>
        <w:pStyle w:val="a5"/>
        <w:numPr>
          <w:ilvl w:val="2"/>
          <w:numId w:val="29"/>
        </w:numPr>
        <w:rPr>
          <w:rFonts w:ascii="Times New Roman" w:hAnsi="Times New Roman"/>
          <w:sz w:val="24"/>
          <w:szCs w:val="24"/>
        </w:rPr>
      </w:pPr>
      <w:r w:rsidRPr="00094D5E">
        <w:rPr>
          <w:rFonts w:ascii="Times New Roman" w:hAnsi="Times New Roman"/>
          <w:sz w:val="24"/>
          <w:szCs w:val="24"/>
        </w:rPr>
        <w:t xml:space="preserve">Лесной фонд </w:t>
      </w:r>
      <w:r>
        <w:rPr>
          <w:rFonts w:ascii="Times New Roman" w:hAnsi="Times New Roman"/>
          <w:sz w:val="24"/>
          <w:szCs w:val="24"/>
        </w:rPr>
        <w:t xml:space="preserve">                                                                                                                   </w:t>
      </w:r>
      <w:r w:rsidRPr="00094D5E">
        <w:rPr>
          <w:rFonts w:ascii="Times New Roman" w:hAnsi="Times New Roman"/>
          <w:sz w:val="24"/>
          <w:szCs w:val="24"/>
        </w:rPr>
        <w:t>1</w:t>
      </w:r>
      <w:r w:rsidR="00364FF4">
        <w:rPr>
          <w:rFonts w:ascii="Times New Roman" w:hAnsi="Times New Roman"/>
          <w:sz w:val="24"/>
          <w:szCs w:val="24"/>
        </w:rPr>
        <w:t>3</w:t>
      </w:r>
    </w:p>
    <w:p w14:paraId="546A32BC" w14:textId="7D1AF387" w:rsidR="00364FF4" w:rsidRDefault="00CD733A" w:rsidP="00364FF4">
      <w:pPr>
        <w:pStyle w:val="a5"/>
        <w:numPr>
          <w:ilvl w:val="2"/>
          <w:numId w:val="29"/>
        </w:numPr>
        <w:rPr>
          <w:rFonts w:ascii="Times New Roman" w:hAnsi="Times New Roman"/>
          <w:sz w:val="24"/>
          <w:szCs w:val="24"/>
        </w:rPr>
      </w:pPr>
      <w:r w:rsidRPr="00094D5E">
        <w:rPr>
          <w:rFonts w:ascii="Times New Roman" w:hAnsi="Times New Roman"/>
          <w:sz w:val="24"/>
          <w:szCs w:val="24"/>
        </w:rPr>
        <w:t xml:space="preserve">Леса Чайковского городского лесничества </w:t>
      </w:r>
      <w:r>
        <w:rPr>
          <w:rFonts w:ascii="Times New Roman" w:hAnsi="Times New Roman"/>
          <w:sz w:val="24"/>
          <w:szCs w:val="24"/>
        </w:rPr>
        <w:t xml:space="preserve">                                                                 </w:t>
      </w:r>
      <w:r w:rsidRPr="00094D5E">
        <w:rPr>
          <w:rFonts w:ascii="Times New Roman" w:hAnsi="Times New Roman"/>
          <w:sz w:val="24"/>
          <w:szCs w:val="24"/>
        </w:rPr>
        <w:t>1</w:t>
      </w:r>
      <w:r w:rsidR="00364FF4">
        <w:rPr>
          <w:rFonts w:ascii="Times New Roman" w:hAnsi="Times New Roman"/>
          <w:sz w:val="24"/>
          <w:szCs w:val="24"/>
        </w:rPr>
        <w:t>4</w:t>
      </w:r>
    </w:p>
    <w:p w14:paraId="0DFD7104" w14:textId="545F995A" w:rsidR="00364FF4" w:rsidRPr="00364FF4" w:rsidRDefault="00364FF4" w:rsidP="00364FF4">
      <w:pPr>
        <w:pStyle w:val="a5"/>
        <w:numPr>
          <w:ilvl w:val="1"/>
          <w:numId w:val="29"/>
        </w:numPr>
        <w:rPr>
          <w:rFonts w:ascii="Times New Roman" w:hAnsi="Times New Roman"/>
          <w:sz w:val="24"/>
          <w:szCs w:val="24"/>
        </w:rPr>
      </w:pPr>
      <w:r w:rsidRPr="00364FF4">
        <w:rPr>
          <w:rFonts w:ascii="Times New Roman" w:hAnsi="Times New Roman"/>
          <w:sz w:val="24"/>
          <w:szCs w:val="24"/>
        </w:rPr>
        <w:t>Распределение земельного фонда по категориям земель</w:t>
      </w:r>
      <w:r>
        <w:rPr>
          <w:rFonts w:ascii="Times New Roman" w:hAnsi="Times New Roman"/>
          <w:sz w:val="24"/>
          <w:szCs w:val="24"/>
        </w:rPr>
        <w:t xml:space="preserve">                                           15</w:t>
      </w:r>
    </w:p>
    <w:p w14:paraId="258AE363" w14:textId="5A68CB2D" w:rsidR="00CD733A" w:rsidRPr="00094D5E" w:rsidRDefault="00CD733A" w:rsidP="00CD733A">
      <w:pPr>
        <w:spacing w:after="0" w:line="240" w:lineRule="auto"/>
        <w:rPr>
          <w:rFonts w:ascii="Times New Roman" w:hAnsi="Times New Roman"/>
          <w:b/>
          <w:sz w:val="24"/>
          <w:szCs w:val="24"/>
        </w:rPr>
      </w:pPr>
      <w:proofErr w:type="gramStart"/>
      <w:r w:rsidRPr="00094D5E">
        <w:rPr>
          <w:rFonts w:ascii="Times New Roman" w:hAnsi="Times New Roman"/>
          <w:b/>
          <w:sz w:val="24"/>
          <w:szCs w:val="24"/>
        </w:rPr>
        <w:t>РАЗДЕЛ  2</w:t>
      </w:r>
      <w:proofErr w:type="gramEnd"/>
      <w:r w:rsidRPr="00094D5E">
        <w:rPr>
          <w:rFonts w:ascii="Times New Roman" w:hAnsi="Times New Roman"/>
          <w:b/>
          <w:sz w:val="24"/>
          <w:szCs w:val="24"/>
        </w:rPr>
        <w:t xml:space="preserve">.   </w:t>
      </w:r>
      <w:proofErr w:type="gramStart"/>
      <w:r w:rsidRPr="00094D5E">
        <w:rPr>
          <w:rFonts w:ascii="Times New Roman" w:hAnsi="Times New Roman"/>
          <w:b/>
          <w:sz w:val="24"/>
          <w:szCs w:val="24"/>
        </w:rPr>
        <w:t>ПРИРОДНОЕ  НАСЛЕДИЕ</w:t>
      </w:r>
      <w:proofErr w:type="gramEnd"/>
      <w:r>
        <w:rPr>
          <w:rFonts w:ascii="Times New Roman" w:hAnsi="Times New Roman"/>
          <w:b/>
          <w:sz w:val="24"/>
          <w:szCs w:val="24"/>
        </w:rPr>
        <w:t xml:space="preserve">                                                                            1</w:t>
      </w:r>
      <w:r w:rsidR="00364FF4">
        <w:rPr>
          <w:rFonts w:ascii="Times New Roman" w:hAnsi="Times New Roman"/>
          <w:b/>
          <w:sz w:val="24"/>
          <w:szCs w:val="24"/>
        </w:rPr>
        <w:t>8</w:t>
      </w:r>
    </w:p>
    <w:p w14:paraId="5C420815" w14:textId="2B27843F" w:rsidR="00CD733A" w:rsidRPr="00094D5E" w:rsidRDefault="00CD733A" w:rsidP="00CD733A">
      <w:pPr>
        <w:pStyle w:val="a5"/>
        <w:ind w:hanging="720"/>
        <w:rPr>
          <w:rFonts w:ascii="Times New Roman" w:hAnsi="Times New Roman"/>
          <w:sz w:val="24"/>
          <w:szCs w:val="24"/>
        </w:rPr>
      </w:pPr>
      <w:r w:rsidRPr="00094D5E">
        <w:rPr>
          <w:rFonts w:ascii="Times New Roman" w:hAnsi="Times New Roman"/>
          <w:sz w:val="24"/>
          <w:szCs w:val="24"/>
        </w:rPr>
        <w:t xml:space="preserve">2.1. </w:t>
      </w:r>
      <w:r>
        <w:rPr>
          <w:rFonts w:ascii="Times New Roman" w:hAnsi="Times New Roman"/>
          <w:sz w:val="24"/>
          <w:szCs w:val="24"/>
        </w:rPr>
        <w:t xml:space="preserve">     </w:t>
      </w:r>
      <w:r w:rsidRPr="00094D5E">
        <w:rPr>
          <w:rFonts w:ascii="Times New Roman" w:hAnsi="Times New Roman"/>
          <w:sz w:val="24"/>
          <w:szCs w:val="24"/>
        </w:rPr>
        <w:t xml:space="preserve">Животные и растения, занесенные в Красную книгу Пермского края </w:t>
      </w:r>
      <w:r>
        <w:rPr>
          <w:rFonts w:ascii="Times New Roman" w:hAnsi="Times New Roman"/>
          <w:sz w:val="24"/>
          <w:szCs w:val="24"/>
        </w:rPr>
        <w:t xml:space="preserve">                    </w:t>
      </w:r>
      <w:r w:rsidRPr="00094D5E">
        <w:rPr>
          <w:rFonts w:ascii="Times New Roman" w:hAnsi="Times New Roman"/>
          <w:sz w:val="24"/>
          <w:szCs w:val="24"/>
        </w:rPr>
        <w:t>1</w:t>
      </w:r>
      <w:r w:rsidR="00364FF4">
        <w:rPr>
          <w:rFonts w:ascii="Times New Roman" w:hAnsi="Times New Roman"/>
          <w:sz w:val="24"/>
          <w:szCs w:val="24"/>
        </w:rPr>
        <w:t>8</w:t>
      </w:r>
    </w:p>
    <w:p w14:paraId="6C3CF387" w14:textId="0D084AD6" w:rsidR="00CD733A" w:rsidRPr="00094D5E" w:rsidRDefault="00CD733A" w:rsidP="00CD733A">
      <w:pPr>
        <w:pStyle w:val="a5"/>
        <w:ind w:hanging="720"/>
        <w:rPr>
          <w:rFonts w:ascii="Times New Roman" w:hAnsi="Times New Roman"/>
          <w:sz w:val="24"/>
          <w:szCs w:val="24"/>
        </w:rPr>
      </w:pPr>
      <w:r w:rsidRPr="00094D5E">
        <w:rPr>
          <w:rFonts w:ascii="Times New Roman" w:hAnsi="Times New Roman"/>
          <w:sz w:val="24"/>
          <w:szCs w:val="24"/>
        </w:rPr>
        <w:t xml:space="preserve">2.2. </w:t>
      </w:r>
      <w:r>
        <w:rPr>
          <w:rFonts w:ascii="Times New Roman" w:hAnsi="Times New Roman"/>
          <w:sz w:val="24"/>
          <w:szCs w:val="24"/>
        </w:rPr>
        <w:t xml:space="preserve">     </w:t>
      </w:r>
      <w:r w:rsidRPr="00094D5E">
        <w:rPr>
          <w:rFonts w:ascii="Times New Roman" w:hAnsi="Times New Roman"/>
          <w:sz w:val="24"/>
          <w:szCs w:val="24"/>
        </w:rPr>
        <w:t xml:space="preserve">Особо охраняемые природные территории </w:t>
      </w:r>
      <w:r>
        <w:rPr>
          <w:rFonts w:ascii="Times New Roman" w:hAnsi="Times New Roman"/>
          <w:sz w:val="24"/>
          <w:szCs w:val="24"/>
        </w:rPr>
        <w:t xml:space="preserve">                                                                 </w:t>
      </w:r>
      <w:r w:rsidR="00364FF4">
        <w:rPr>
          <w:rFonts w:ascii="Times New Roman" w:hAnsi="Times New Roman"/>
          <w:sz w:val="24"/>
          <w:szCs w:val="24"/>
        </w:rPr>
        <w:t>22</w:t>
      </w:r>
    </w:p>
    <w:p w14:paraId="79578371" w14:textId="310B31E3" w:rsidR="00CD733A" w:rsidRPr="00094D5E" w:rsidRDefault="00CD733A" w:rsidP="00CD733A">
      <w:pPr>
        <w:spacing w:after="0" w:line="240" w:lineRule="auto"/>
        <w:rPr>
          <w:rFonts w:ascii="Times New Roman" w:hAnsi="Times New Roman" w:cs="Times New Roman"/>
          <w:b/>
          <w:sz w:val="24"/>
          <w:szCs w:val="24"/>
        </w:rPr>
      </w:pPr>
      <w:proofErr w:type="gramStart"/>
      <w:r w:rsidRPr="00094D5E">
        <w:rPr>
          <w:rFonts w:ascii="Times New Roman" w:hAnsi="Times New Roman" w:cs="Times New Roman"/>
          <w:b/>
          <w:sz w:val="24"/>
          <w:szCs w:val="24"/>
        </w:rPr>
        <w:t>РАЗДЕЛ  3</w:t>
      </w:r>
      <w:proofErr w:type="gramEnd"/>
      <w:r w:rsidRPr="00094D5E">
        <w:rPr>
          <w:rFonts w:ascii="Times New Roman" w:hAnsi="Times New Roman" w:cs="Times New Roman"/>
          <w:b/>
          <w:sz w:val="24"/>
          <w:szCs w:val="24"/>
        </w:rPr>
        <w:t xml:space="preserve">.  </w:t>
      </w:r>
      <w:proofErr w:type="gramStart"/>
      <w:r w:rsidRPr="00094D5E">
        <w:rPr>
          <w:rFonts w:ascii="Times New Roman" w:hAnsi="Times New Roman" w:cs="Times New Roman"/>
          <w:b/>
          <w:sz w:val="24"/>
          <w:szCs w:val="24"/>
        </w:rPr>
        <w:t>КАЧЕСТВО  ПРИРОДНОЙ</w:t>
      </w:r>
      <w:proofErr w:type="gramEnd"/>
      <w:r w:rsidRPr="00094D5E">
        <w:rPr>
          <w:rFonts w:ascii="Times New Roman" w:hAnsi="Times New Roman" w:cs="Times New Roman"/>
          <w:b/>
          <w:sz w:val="24"/>
          <w:szCs w:val="24"/>
        </w:rPr>
        <w:t xml:space="preserve">  СРЕДЫ   </w:t>
      </w:r>
      <w:r>
        <w:rPr>
          <w:rFonts w:ascii="Times New Roman" w:hAnsi="Times New Roman" w:cs="Times New Roman"/>
          <w:b/>
          <w:sz w:val="24"/>
          <w:szCs w:val="24"/>
        </w:rPr>
        <w:t xml:space="preserve">                                                         </w:t>
      </w:r>
      <w:r w:rsidRPr="00094D5E">
        <w:rPr>
          <w:rFonts w:ascii="Times New Roman" w:hAnsi="Times New Roman" w:cs="Times New Roman"/>
          <w:b/>
          <w:sz w:val="24"/>
          <w:szCs w:val="24"/>
        </w:rPr>
        <w:t>6</w:t>
      </w:r>
      <w:r w:rsidR="00364FF4">
        <w:rPr>
          <w:rFonts w:ascii="Times New Roman" w:hAnsi="Times New Roman" w:cs="Times New Roman"/>
          <w:b/>
          <w:sz w:val="24"/>
          <w:szCs w:val="24"/>
        </w:rPr>
        <w:t>9</w:t>
      </w:r>
    </w:p>
    <w:p w14:paraId="2D5A7A91" w14:textId="1B8351AA" w:rsidR="00CD733A" w:rsidRDefault="00364FF4" w:rsidP="00364FF4">
      <w:pPr>
        <w:pStyle w:val="a5"/>
        <w:numPr>
          <w:ilvl w:val="1"/>
          <w:numId w:val="36"/>
        </w:numPr>
        <w:spacing w:after="0" w:line="240" w:lineRule="auto"/>
        <w:rPr>
          <w:rFonts w:ascii="Times New Roman" w:hAnsi="Times New Roman"/>
          <w:sz w:val="24"/>
          <w:szCs w:val="24"/>
        </w:rPr>
      </w:pPr>
      <w:r>
        <w:rPr>
          <w:rFonts w:ascii="Times New Roman" w:hAnsi="Times New Roman"/>
          <w:sz w:val="24"/>
          <w:szCs w:val="24"/>
        </w:rPr>
        <w:t xml:space="preserve">     </w:t>
      </w:r>
      <w:r w:rsidRPr="00364FF4">
        <w:rPr>
          <w:rFonts w:ascii="Times New Roman" w:hAnsi="Times New Roman"/>
          <w:sz w:val="24"/>
          <w:szCs w:val="24"/>
        </w:rPr>
        <w:t xml:space="preserve"> </w:t>
      </w:r>
      <w:r w:rsidR="00CD733A" w:rsidRPr="00364FF4">
        <w:rPr>
          <w:rFonts w:ascii="Times New Roman" w:hAnsi="Times New Roman"/>
          <w:sz w:val="24"/>
          <w:szCs w:val="24"/>
        </w:rPr>
        <w:t>Качество атмосферного воздуха                                                                                    6</w:t>
      </w:r>
      <w:r>
        <w:rPr>
          <w:rFonts w:ascii="Times New Roman" w:hAnsi="Times New Roman"/>
          <w:sz w:val="24"/>
          <w:szCs w:val="24"/>
        </w:rPr>
        <w:t>9</w:t>
      </w:r>
      <w:r w:rsidR="00CD733A" w:rsidRPr="00364FF4">
        <w:rPr>
          <w:rFonts w:ascii="Times New Roman" w:hAnsi="Times New Roman"/>
          <w:sz w:val="24"/>
          <w:szCs w:val="24"/>
        </w:rPr>
        <w:t xml:space="preserve"> </w:t>
      </w:r>
    </w:p>
    <w:p w14:paraId="180155FF" w14:textId="5437BD14" w:rsidR="00364FF4" w:rsidRPr="00364FF4" w:rsidRDefault="00364FF4" w:rsidP="00364FF4">
      <w:pPr>
        <w:pStyle w:val="a5"/>
        <w:numPr>
          <w:ilvl w:val="1"/>
          <w:numId w:val="36"/>
        </w:numPr>
        <w:spacing w:after="0" w:line="240" w:lineRule="auto"/>
        <w:rPr>
          <w:rFonts w:ascii="Times New Roman" w:hAnsi="Times New Roman"/>
          <w:sz w:val="24"/>
          <w:szCs w:val="24"/>
        </w:rPr>
      </w:pPr>
      <w:r>
        <w:rPr>
          <w:rFonts w:ascii="Times New Roman" w:hAnsi="Times New Roman"/>
          <w:sz w:val="24"/>
          <w:szCs w:val="24"/>
        </w:rPr>
        <w:t xml:space="preserve">      </w:t>
      </w:r>
      <w:r w:rsidRPr="00364FF4">
        <w:rPr>
          <w:rFonts w:ascii="Times New Roman" w:hAnsi="Times New Roman"/>
          <w:sz w:val="24"/>
          <w:szCs w:val="24"/>
        </w:rPr>
        <w:t xml:space="preserve">Качество водных объектов                                                                                             </w:t>
      </w:r>
      <w:r w:rsidR="00985625">
        <w:rPr>
          <w:rFonts w:ascii="Times New Roman" w:hAnsi="Times New Roman"/>
          <w:sz w:val="24"/>
          <w:szCs w:val="24"/>
        </w:rPr>
        <w:t>71</w:t>
      </w:r>
    </w:p>
    <w:p w14:paraId="064CE5F1" w14:textId="14046F98" w:rsidR="00364FF4" w:rsidRPr="00094D5E" w:rsidRDefault="00364FF4" w:rsidP="00364FF4">
      <w:pPr>
        <w:pStyle w:val="a5"/>
        <w:numPr>
          <w:ilvl w:val="1"/>
          <w:numId w:val="36"/>
        </w:numPr>
        <w:spacing w:after="0" w:line="240" w:lineRule="auto"/>
        <w:rPr>
          <w:rFonts w:ascii="Times New Roman" w:hAnsi="Times New Roman"/>
          <w:sz w:val="24"/>
          <w:szCs w:val="24"/>
        </w:rPr>
      </w:pPr>
      <w:r>
        <w:rPr>
          <w:rFonts w:ascii="Times New Roman" w:hAnsi="Times New Roman"/>
          <w:sz w:val="24"/>
          <w:szCs w:val="24"/>
        </w:rPr>
        <w:t xml:space="preserve">      </w:t>
      </w:r>
      <w:r w:rsidRPr="00094D5E">
        <w:rPr>
          <w:rFonts w:ascii="Times New Roman" w:hAnsi="Times New Roman"/>
          <w:sz w:val="24"/>
          <w:szCs w:val="24"/>
        </w:rPr>
        <w:t xml:space="preserve">Качество почвы </w:t>
      </w:r>
      <w:r>
        <w:rPr>
          <w:rFonts w:ascii="Times New Roman" w:hAnsi="Times New Roman"/>
          <w:sz w:val="24"/>
          <w:szCs w:val="24"/>
        </w:rPr>
        <w:t xml:space="preserve">                                                                                                              </w:t>
      </w:r>
      <w:r w:rsidRPr="00094D5E">
        <w:rPr>
          <w:rFonts w:ascii="Times New Roman" w:hAnsi="Times New Roman"/>
          <w:sz w:val="24"/>
          <w:szCs w:val="24"/>
        </w:rPr>
        <w:t>7</w:t>
      </w:r>
      <w:r w:rsidR="00985625">
        <w:rPr>
          <w:rFonts w:ascii="Times New Roman" w:hAnsi="Times New Roman"/>
          <w:sz w:val="24"/>
          <w:szCs w:val="24"/>
        </w:rPr>
        <w:t>8</w:t>
      </w:r>
    </w:p>
    <w:p w14:paraId="112D2D22" w14:textId="5BCA6E47" w:rsidR="00CD733A" w:rsidRPr="00364FF4" w:rsidRDefault="00364FF4" w:rsidP="00364FF4">
      <w:pPr>
        <w:pStyle w:val="a5"/>
        <w:numPr>
          <w:ilvl w:val="1"/>
          <w:numId w:val="36"/>
        </w:numPr>
        <w:spacing w:after="0" w:line="240" w:lineRule="auto"/>
        <w:rPr>
          <w:rFonts w:ascii="Times New Roman" w:hAnsi="Times New Roman"/>
          <w:sz w:val="24"/>
          <w:szCs w:val="24"/>
        </w:rPr>
      </w:pPr>
      <w:r>
        <w:rPr>
          <w:rFonts w:ascii="Times New Roman" w:hAnsi="Times New Roman"/>
          <w:sz w:val="24"/>
          <w:szCs w:val="24"/>
        </w:rPr>
        <w:t xml:space="preserve">      </w:t>
      </w:r>
      <w:r w:rsidRPr="00094D5E">
        <w:rPr>
          <w:rFonts w:ascii="Times New Roman" w:hAnsi="Times New Roman"/>
          <w:sz w:val="24"/>
          <w:szCs w:val="24"/>
        </w:rPr>
        <w:t xml:space="preserve">Радиационная обстановка </w:t>
      </w:r>
      <w:r>
        <w:rPr>
          <w:rFonts w:ascii="Times New Roman" w:hAnsi="Times New Roman"/>
          <w:sz w:val="24"/>
          <w:szCs w:val="24"/>
        </w:rPr>
        <w:t xml:space="preserve">                                                                                     </w:t>
      </w:r>
      <w:r w:rsidR="00985625">
        <w:rPr>
          <w:rFonts w:ascii="Times New Roman" w:hAnsi="Times New Roman"/>
          <w:sz w:val="24"/>
          <w:szCs w:val="24"/>
        </w:rPr>
        <w:t xml:space="preserve">      </w:t>
      </w:r>
      <w:r>
        <w:rPr>
          <w:rFonts w:ascii="Times New Roman" w:hAnsi="Times New Roman"/>
          <w:sz w:val="24"/>
          <w:szCs w:val="24"/>
        </w:rPr>
        <w:t xml:space="preserve">  </w:t>
      </w:r>
      <w:r w:rsidR="00985625">
        <w:rPr>
          <w:rFonts w:ascii="Times New Roman" w:hAnsi="Times New Roman"/>
          <w:sz w:val="24"/>
          <w:szCs w:val="24"/>
        </w:rPr>
        <w:t>78</w:t>
      </w:r>
    </w:p>
    <w:p w14:paraId="0D293A67" w14:textId="77777777" w:rsidR="00CD733A" w:rsidRPr="00094D5E" w:rsidRDefault="00CD733A" w:rsidP="00CD733A">
      <w:pPr>
        <w:pStyle w:val="28"/>
        <w:keepNext/>
        <w:keepLines/>
        <w:tabs>
          <w:tab w:val="left" w:pos="718"/>
        </w:tabs>
        <w:spacing w:after="0"/>
        <w:ind w:left="720"/>
        <w:jc w:val="left"/>
        <w:rPr>
          <w:rFonts w:ascii="Times New Roman" w:hAnsi="Times New Roman" w:cs="Times New Roman"/>
          <w:sz w:val="24"/>
          <w:szCs w:val="24"/>
        </w:rPr>
      </w:pPr>
    </w:p>
    <w:p w14:paraId="01B22979" w14:textId="45B1C305" w:rsidR="00CD733A" w:rsidRPr="00094D5E" w:rsidRDefault="00CD733A" w:rsidP="00CD733A">
      <w:pPr>
        <w:spacing w:after="0" w:line="240" w:lineRule="auto"/>
        <w:rPr>
          <w:rFonts w:ascii="Times New Roman" w:hAnsi="Times New Roman"/>
          <w:b/>
          <w:sz w:val="24"/>
          <w:szCs w:val="24"/>
        </w:rPr>
      </w:pPr>
      <w:r w:rsidRPr="00094D5E">
        <w:rPr>
          <w:rFonts w:ascii="Times New Roman" w:hAnsi="Times New Roman"/>
          <w:b/>
          <w:sz w:val="24"/>
          <w:szCs w:val="24"/>
        </w:rPr>
        <w:t xml:space="preserve">РАЗДЕЛ 4.  </w:t>
      </w:r>
      <w:r w:rsidR="00985625" w:rsidRPr="00094D5E">
        <w:rPr>
          <w:rFonts w:ascii="Times New Roman" w:hAnsi="Times New Roman"/>
          <w:b/>
          <w:sz w:val="24"/>
          <w:szCs w:val="24"/>
        </w:rPr>
        <w:t>ВОЗДЕЙСТВИЕ ХОЗЯЙСТВЕННОЙ ДЕЯТЕЛЬНОСТИ НА ОКРУЖАЮЩУЮ СРЕДУ</w:t>
      </w:r>
      <w:r w:rsidRPr="00094D5E">
        <w:rPr>
          <w:rFonts w:ascii="Times New Roman" w:hAnsi="Times New Roman"/>
          <w:b/>
          <w:sz w:val="24"/>
          <w:szCs w:val="24"/>
        </w:rPr>
        <w:t xml:space="preserve"> </w:t>
      </w:r>
      <w:r>
        <w:rPr>
          <w:rFonts w:ascii="Times New Roman" w:hAnsi="Times New Roman"/>
          <w:b/>
          <w:sz w:val="24"/>
          <w:szCs w:val="24"/>
        </w:rPr>
        <w:t xml:space="preserve">                                                                                    </w:t>
      </w:r>
      <w:r w:rsidR="00985625">
        <w:rPr>
          <w:rFonts w:ascii="Times New Roman" w:hAnsi="Times New Roman"/>
          <w:b/>
          <w:sz w:val="24"/>
          <w:szCs w:val="24"/>
        </w:rPr>
        <w:t xml:space="preserve"> </w:t>
      </w:r>
      <w:r>
        <w:rPr>
          <w:rFonts w:ascii="Times New Roman" w:hAnsi="Times New Roman"/>
          <w:b/>
          <w:sz w:val="24"/>
          <w:szCs w:val="24"/>
        </w:rPr>
        <w:t xml:space="preserve">               </w:t>
      </w:r>
      <w:r w:rsidR="00985625">
        <w:rPr>
          <w:rFonts w:ascii="Times New Roman" w:hAnsi="Times New Roman"/>
          <w:b/>
          <w:sz w:val="24"/>
          <w:szCs w:val="24"/>
        </w:rPr>
        <w:t>80</w:t>
      </w:r>
    </w:p>
    <w:p w14:paraId="2AEDAA96" w14:textId="5F27C773" w:rsidR="00CD733A" w:rsidRPr="00094D5E" w:rsidRDefault="00CD733A" w:rsidP="00CD733A">
      <w:pPr>
        <w:spacing w:after="0"/>
        <w:rPr>
          <w:rFonts w:ascii="Times New Roman" w:hAnsi="Times New Roman"/>
          <w:sz w:val="24"/>
          <w:szCs w:val="24"/>
        </w:rPr>
      </w:pPr>
      <w:r w:rsidRPr="00094D5E">
        <w:rPr>
          <w:rFonts w:ascii="Times New Roman" w:hAnsi="Times New Roman"/>
          <w:sz w:val="24"/>
          <w:szCs w:val="24"/>
        </w:rPr>
        <w:t xml:space="preserve">4.1. </w:t>
      </w:r>
      <w:r>
        <w:rPr>
          <w:rFonts w:ascii="Times New Roman" w:hAnsi="Times New Roman"/>
          <w:sz w:val="24"/>
          <w:szCs w:val="24"/>
        </w:rPr>
        <w:t xml:space="preserve">     </w:t>
      </w:r>
      <w:r w:rsidRPr="00094D5E">
        <w:rPr>
          <w:rFonts w:ascii="Times New Roman" w:hAnsi="Times New Roman"/>
          <w:sz w:val="24"/>
          <w:szCs w:val="24"/>
        </w:rPr>
        <w:t xml:space="preserve">Воздействие на атмосферный воздух </w:t>
      </w:r>
      <w:r>
        <w:rPr>
          <w:rFonts w:ascii="Times New Roman" w:hAnsi="Times New Roman"/>
          <w:sz w:val="24"/>
          <w:szCs w:val="24"/>
        </w:rPr>
        <w:t xml:space="preserve">                      </w:t>
      </w:r>
      <w:r w:rsidRPr="00094D5E">
        <w:rPr>
          <w:rFonts w:ascii="Times New Roman" w:hAnsi="Times New Roman"/>
          <w:sz w:val="24"/>
          <w:szCs w:val="24"/>
        </w:rPr>
        <w:t xml:space="preserve">                                            </w:t>
      </w:r>
      <w:r>
        <w:rPr>
          <w:rFonts w:ascii="Times New Roman" w:hAnsi="Times New Roman"/>
          <w:sz w:val="24"/>
          <w:szCs w:val="24"/>
        </w:rPr>
        <w:t xml:space="preserve">   </w:t>
      </w:r>
      <w:r w:rsidRPr="00094D5E">
        <w:rPr>
          <w:rFonts w:ascii="Times New Roman" w:hAnsi="Times New Roman"/>
          <w:sz w:val="24"/>
          <w:szCs w:val="24"/>
        </w:rPr>
        <w:t xml:space="preserve">     </w:t>
      </w:r>
      <w:r w:rsidR="00985625">
        <w:rPr>
          <w:rFonts w:ascii="Times New Roman" w:hAnsi="Times New Roman"/>
          <w:sz w:val="24"/>
          <w:szCs w:val="24"/>
        </w:rPr>
        <w:t>80</w:t>
      </w:r>
    </w:p>
    <w:p w14:paraId="4DDBCD4B" w14:textId="2FB66A9B" w:rsidR="00CD733A" w:rsidRPr="00094D5E" w:rsidRDefault="00CD733A" w:rsidP="00985625">
      <w:pPr>
        <w:spacing w:after="0"/>
        <w:rPr>
          <w:rFonts w:ascii="Times New Roman" w:hAnsi="Times New Roman" w:cs="Times New Roman"/>
          <w:sz w:val="24"/>
          <w:szCs w:val="24"/>
        </w:rPr>
      </w:pPr>
      <w:r w:rsidRPr="00094D5E">
        <w:rPr>
          <w:rFonts w:ascii="Times New Roman" w:hAnsi="Times New Roman" w:cs="Times New Roman"/>
          <w:sz w:val="24"/>
          <w:szCs w:val="24"/>
        </w:rPr>
        <w:t xml:space="preserve">4.2.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Воздействие на водные объекты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  </w:t>
      </w:r>
      <w:r w:rsidR="00985625">
        <w:rPr>
          <w:rFonts w:ascii="Times New Roman" w:hAnsi="Times New Roman" w:cs="Times New Roman"/>
          <w:sz w:val="24"/>
          <w:szCs w:val="24"/>
        </w:rPr>
        <w:t>82</w:t>
      </w:r>
    </w:p>
    <w:p w14:paraId="045F8A05" w14:textId="6928F038" w:rsidR="00CD733A" w:rsidRPr="00094D5E" w:rsidRDefault="00CD733A" w:rsidP="00CD733A">
      <w:pPr>
        <w:spacing w:after="0"/>
        <w:rPr>
          <w:rFonts w:ascii="Times New Roman" w:hAnsi="Times New Roman" w:cs="Times New Roman"/>
          <w:sz w:val="24"/>
          <w:szCs w:val="24"/>
        </w:rPr>
      </w:pPr>
      <w:r w:rsidRPr="00094D5E">
        <w:rPr>
          <w:rFonts w:ascii="Times New Roman" w:hAnsi="Times New Roman" w:cs="Times New Roman"/>
          <w:sz w:val="24"/>
          <w:szCs w:val="24"/>
        </w:rPr>
        <w:t xml:space="preserve">4.3.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Отходы производства и потребления </w:t>
      </w:r>
      <w:r>
        <w:rPr>
          <w:rFonts w:ascii="Times New Roman" w:hAnsi="Times New Roman" w:cs="Times New Roman"/>
          <w:sz w:val="24"/>
          <w:szCs w:val="24"/>
        </w:rPr>
        <w:t xml:space="preserve">                                                                          </w:t>
      </w:r>
      <w:r w:rsidR="00985625">
        <w:rPr>
          <w:rFonts w:ascii="Times New Roman" w:hAnsi="Times New Roman" w:cs="Times New Roman"/>
          <w:sz w:val="24"/>
          <w:szCs w:val="24"/>
        </w:rPr>
        <w:t>97</w:t>
      </w:r>
    </w:p>
    <w:p w14:paraId="603E9823" w14:textId="5FB732CC" w:rsidR="00CD733A" w:rsidRPr="00094D5E" w:rsidRDefault="00CD733A" w:rsidP="00CD733A">
      <w:pPr>
        <w:pStyle w:val="28"/>
        <w:keepNext/>
        <w:keepLines/>
        <w:numPr>
          <w:ilvl w:val="2"/>
          <w:numId w:val="30"/>
        </w:numPr>
        <w:tabs>
          <w:tab w:val="left" w:pos="0"/>
        </w:tabs>
        <w:spacing w:after="0" w:line="276" w:lineRule="auto"/>
        <w:jc w:val="left"/>
        <w:rPr>
          <w:rFonts w:ascii="Times New Roman" w:hAnsi="Times New Roman" w:cs="Times New Roman"/>
          <w:b w:val="0"/>
          <w:color w:val="7F7F7F" w:themeColor="text1" w:themeTint="80"/>
          <w:sz w:val="24"/>
          <w:szCs w:val="24"/>
        </w:rPr>
      </w:pPr>
      <w:r w:rsidRPr="00094D5E">
        <w:rPr>
          <w:rFonts w:ascii="Times New Roman" w:hAnsi="Times New Roman" w:cs="Times New Roman"/>
          <w:b w:val="0"/>
          <w:sz w:val="24"/>
          <w:szCs w:val="24"/>
        </w:rPr>
        <w:t xml:space="preserve">Ртутьсодержащие отходы </w:t>
      </w:r>
      <w:r>
        <w:rPr>
          <w:rFonts w:ascii="Times New Roman" w:hAnsi="Times New Roman" w:cs="Times New Roman"/>
          <w:b w:val="0"/>
          <w:sz w:val="24"/>
          <w:szCs w:val="24"/>
        </w:rPr>
        <w:t xml:space="preserve">                                                                                           </w:t>
      </w:r>
      <w:r w:rsidR="00985625">
        <w:rPr>
          <w:rFonts w:ascii="Times New Roman" w:hAnsi="Times New Roman" w:cs="Times New Roman"/>
          <w:b w:val="0"/>
          <w:sz w:val="24"/>
          <w:szCs w:val="24"/>
        </w:rPr>
        <w:t>101</w:t>
      </w:r>
    </w:p>
    <w:p w14:paraId="6AA7A982" w14:textId="1D43ECDA" w:rsidR="00047541" w:rsidRDefault="00CD733A" w:rsidP="00CD733A">
      <w:pPr>
        <w:spacing w:after="0"/>
        <w:rPr>
          <w:rFonts w:ascii="Times New Roman" w:hAnsi="Times New Roman"/>
          <w:sz w:val="24"/>
          <w:szCs w:val="24"/>
        </w:rPr>
      </w:pPr>
      <w:r w:rsidRPr="00094D5E">
        <w:rPr>
          <w:rFonts w:ascii="Times New Roman" w:hAnsi="Times New Roman"/>
          <w:sz w:val="24"/>
          <w:szCs w:val="24"/>
        </w:rPr>
        <w:t>4.</w:t>
      </w:r>
      <w:r w:rsidR="00985625">
        <w:rPr>
          <w:rFonts w:ascii="Times New Roman" w:hAnsi="Times New Roman"/>
          <w:sz w:val="24"/>
          <w:szCs w:val="24"/>
        </w:rPr>
        <w:t>4</w:t>
      </w:r>
      <w:r w:rsidRPr="00094D5E">
        <w:rPr>
          <w:rFonts w:ascii="Times New Roman" w:hAnsi="Times New Roman"/>
          <w:sz w:val="24"/>
          <w:szCs w:val="24"/>
        </w:rPr>
        <w:t xml:space="preserve">. </w:t>
      </w:r>
      <w:r>
        <w:rPr>
          <w:rFonts w:ascii="Times New Roman" w:hAnsi="Times New Roman"/>
          <w:sz w:val="24"/>
          <w:szCs w:val="24"/>
        </w:rPr>
        <w:t xml:space="preserve">  </w:t>
      </w:r>
      <w:r w:rsidR="00985625">
        <w:rPr>
          <w:rFonts w:ascii="Times New Roman" w:hAnsi="Times New Roman"/>
          <w:sz w:val="24"/>
          <w:szCs w:val="24"/>
        </w:rPr>
        <w:t xml:space="preserve">   </w:t>
      </w:r>
      <w:r w:rsidR="00047541" w:rsidRPr="00985625">
        <w:rPr>
          <w:rFonts w:ascii="Times New Roman" w:hAnsi="Times New Roman"/>
          <w:sz w:val="24"/>
          <w:szCs w:val="24"/>
        </w:rPr>
        <w:t>Статистические данные о чрезвычайных ситуациях (</w:t>
      </w:r>
      <w:proofErr w:type="gramStart"/>
      <w:r w:rsidR="00047541" w:rsidRPr="00985625">
        <w:rPr>
          <w:rFonts w:ascii="Times New Roman" w:hAnsi="Times New Roman"/>
          <w:sz w:val="24"/>
          <w:szCs w:val="24"/>
        </w:rPr>
        <w:t>ЧС)</w:t>
      </w:r>
      <w:r w:rsidR="00985625">
        <w:rPr>
          <w:rFonts w:ascii="Times New Roman" w:hAnsi="Times New Roman"/>
          <w:sz w:val="24"/>
          <w:szCs w:val="24"/>
        </w:rPr>
        <w:t xml:space="preserve">   </w:t>
      </w:r>
      <w:proofErr w:type="gramEnd"/>
      <w:r w:rsidR="00985625">
        <w:rPr>
          <w:rFonts w:ascii="Times New Roman" w:hAnsi="Times New Roman"/>
          <w:sz w:val="24"/>
          <w:szCs w:val="24"/>
        </w:rPr>
        <w:t xml:space="preserve">                                    105</w:t>
      </w:r>
    </w:p>
    <w:p w14:paraId="5C5F6B01" w14:textId="523BA133" w:rsidR="00CD733A" w:rsidRPr="00094D5E" w:rsidRDefault="00047541" w:rsidP="00CD733A">
      <w:pPr>
        <w:spacing w:after="0"/>
        <w:rPr>
          <w:rFonts w:ascii="Times New Roman" w:hAnsi="Times New Roman"/>
          <w:sz w:val="24"/>
          <w:szCs w:val="24"/>
        </w:rPr>
      </w:pPr>
      <w:r>
        <w:rPr>
          <w:rFonts w:ascii="Times New Roman" w:hAnsi="Times New Roman"/>
          <w:sz w:val="24"/>
          <w:szCs w:val="24"/>
        </w:rPr>
        <w:t>4.</w:t>
      </w:r>
      <w:r w:rsidR="00985625">
        <w:rPr>
          <w:rFonts w:ascii="Times New Roman" w:hAnsi="Times New Roman"/>
          <w:sz w:val="24"/>
          <w:szCs w:val="24"/>
        </w:rPr>
        <w:t>5</w:t>
      </w:r>
      <w:r>
        <w:rPr>
          <w:rFonts w:ascii="Times New Roman" w:hAnsi="Times New Roman"/>
          <w:sz w:val="24"/>
          <w:szCs w:val="24"/>
        </w:rPr>
        <w:t xml:space="preserve">.  </w:t>
      </w:r>
      <w:r w:rsidR="00CD733A" w:rsidRPr="00094D5E">
        <w:rPr>
          <w:rFonts w:ascii="Times New Roman" w:hAnsi="Times New Roman"/>
          <w:sz w:val="24"/>
          <w:szCs w:val="24"/>
        </w:rPr>
        <w:t>Мероприятия по охране окружающей среды, проводимые органами местного самоуправления</w:t>
      </w:r>
      <w:r w:rsidR="00CD733A">
        <w:rPr>
          <w:rFonts w:ascii="Times New Roman" w:hAnsi="Times New Roman"/>
          <w:sz w:val="24"/>
          <w:szCs w:val="24"/>
        </w:rPr>
        <w:t xml:space="preserve">                                                                                                                         </w:t>
      </w:r>
      <w:r w:rsidR="00985625">
        <w:rPr>
          <w:rFonts w:ascii="Times New Roman" w:hAnsi="Times New Roman"/>
          <w:sz w:val="24"/>
          <w:szCs w:val="24"/>
        </w:rPr>
        <w:t>107</w:t>
      </w:r>
    </w:p>
    <w:p w14:paraId="5398DB9B" w14:textId="77777777" w:rsidR="00CD733A" w:rsidRPr="00094D5E" w:rsidRDefault="00CD733A" w:rsidP="00CD733A">
      <w:pPr>
        <w:spacing w:after="0" w:line="240" w:lineRule="auto"/>
        <w:rPr>
          <w:rFonts w:ascii="Times New Roman" w:hAnsi="Times New Roman" w:cs="Times New Roman"/>
          <w:b/>
          <w:sz w:val="24"/>
          <w:szCs w:val="24"/>
        </w:rPr>
      </w:pPr>
    </w:p>
    <w:p w14:paraId="2A2DA5C6" w14:textId="0C7CEFE9" w:rsidR="00CD733A" w:rsidRDefault="00CD733A" w:rsidP="00CD733A">
      <w:pPr>
        <w:spacing w:after="0" w:line="240" w:lineRule="auto"/>
        <w:rPr>
          <w:rFonts w:ascii="Times New Roman" w:hAnsi="Times New Roman" w:cs="Times New Roman"/>
          <w:b/>
          <w:sz w:val="24"/>
          <w:szCs w:val="24"/>
        </w:rPr>
      </w:pPr>
      <w:r w:rsidRPr="00094D5E">
        <w:rPr>
          <w:rFonts w:ascii="Times New Roman" w:hAnsi="Times New Roman" w:cs="Times New Roman"/>
          <w:b/>
          <w:sz w:val="24"/>
          <w:szCs w:val="24"/>
        </w:rPr>
        <w:t xml:space="preserve">РАЗДЕЛ 5.   ПЛАТА ЗА НЕГАТИВНОЕ ВОЗДЕЙСТВИЕ НА </w:t>
      </w:r>
      <w:r w:rsidR="00985625" w:rsidRPr="00094D5E">
        <w:rPr>
          <w:rFonts w:ascii="Times New Roman" w:hAnsi="Times New Roman" w:cs="Times New Roman"/>
          <w:b/>
          <w:sz w:val="24"/>
          <w:szCs w:val="24"/>
        </w:rPr>
        <w:t>ОКРУЖАЮЩУЮ СРЕДУ</w:t>
      </w:r>
      <w:r w:rsidRPr="00094D5E">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985625">
        <w:rPr>
          <w:rFonts w:ascii="Times New Roman" w:hAnsi="Times New Roman" w:cs="Times New Roman"/>
          <w:b/>
          <w:sz w:val="24"/>
          <w:szCs w:val="24"/>
        </w:rPr>
        <w:t>109</w:t>
      </w:r>
    </w:p>
    <w:p w14:paraId="343D55F3" w14:textId="77777777" w:rsidR="00CD733A" w:rsidRPr="00094D5E" w:rsidRDefault="00CD733A" w:rsidP="00CD733A">
      <w:pPr>
        <w:spacing w:after="0" w:line="240" w:lineRule="auto"/>
        <w:rPr>
          <w:rFonts w:ascii="Times New Roman" w:hAnsi="Times New Roman" w:cs="Times New Roman"/>
          <w:b/>
          <w:sz w:val="24"/>
          <w:szCs w:val="24"/>
        </w:rPr>
      </w:pPr>
    </w:p>
    <w:p w14:paraId="30172DE2" w14:textId="61C04ADA" w:rsidR="00CD733A" w:rsidRPr="00094D5E" w:rsidRDefault="00CD733A" w:rsidP="00CD733A">
      <w:pPr>
        <w:spacing w:line="240" w:lineRule="auto"/>
        <w:rPr>
          <w:rFonts w:ascii="Times New Roman" w:hAnsi="Times New Roman" w:cs="Times New Roman"/>
          <w:b/>
          <w:sz w:val="24"/>
          <w:szCs w:val="24"/>
        </w:rPr>
      </w:pPr>
      <w:r w:rsidRPr="00094D5E">
        <w:rPr>
          <w:rFonts w:ascii="Times New Roman" w:hAnsi="Times New Roman" w:cs="Times New Roman"/>
          <w:b/>
          <w:sz w:val="24"/>
          <w:szCs w:val="24"/>
        </w:rPr>
        <w:t>РАЗДЕЛ 6.   ОРГАНИЗАЦИЯ ЭКОЛОГИЧЕСКОГО ОБРАЗОВАНИЯ, ФОРМИРОВАНИЕ ЭКОЛОГИЧЕСКОЙ КУЛЬТУРЫ</w:t>
      </w:r>
      <w:r>
        <w:rPr>
          <w:rFonts w:ascii="Times New Roman" w:hAnsi="Times New Roman" w:cs="Times New Roman"/>
          <w:b/>
          <w:sz w:val="24"/>
          <w:szCs w:val="24"/>
        </w:rPr>
        <w:t xml:space="preserve">                                                 </w:t>
      </w:r>
      <w:r w:rsidR="00985625">
        <w:rPr>
          <w:rFonts w:ascii="Times New Roman" w:hAnsi="Times New Roman" w:cs="Times New Roman"/>
          <w:b/>
          <w:sz w:val="24"/>
          <w:szCs w:val="24"/>
        </w:rPr>
        <w:t>112</w:t>
      </w:r>
    </w:p>
    <w:p w14:paraId="04481271" w14:textId="2D022720" w:rsidR="00CD733A" w:rsidRPr="00094D5E" w:rsidRDefault="00CD733A" w:rsidP="00CD733A">
      <w:pPr>
        <w:spacing w:after="0" w:line="240" w:lineRule="auto"/>
        <w:rPr>
          <w:rFonts w:ascii="Times New Roman" w:hAnsi="Times New Roman" w:cs="Times New Roman"/>
          <w:b/>
          <w:sz w:val="24"/>
          <w:szCs w:val="24"/>
        </w:rPr>
      </w:pPr>
      <w:r w:rsidRPr="00094D5E">
        <w:rPr>
          <w:rFonts w:ascii="Times New Roman" w:hAnsi="Times New Roman" w:cs="Times New Roman"/>
          <w:b/>
          <w:sz w:val="24"/>
          <w:szCs w:val="24"/>
        </w:rPr>
        <w:t xml:space="preserve">РАЗДЕЛ 7. РЕАЛИЗАЦИЯ ПРИРОДООХРАННЫХ МЕРОПРИЯТИЙ НА ПРЕДПРИЯТИЯХ </w:t>
      </w:r>
      <w:r>
        <w:rPr>
          <w:rFonts w:ascii="Times New Roman" w:hAnsi="Times New Roman" w:cs="Times New Roman"/>
          <w:b/>
          <w:sz w:val="24"/>
          <w:szCs w:val="24"/>
        </w:rPr>
        <w:t xml:space="preserve">ЧАЙКОВСКОГО ГОРОДСКОГО ОКРУГА                                 </w:t>
      </w:r>
      <w:r w:rsidRPr="00094D5E">
        <w:rPr>
          <w:rFonts w:ascii="Times New Roman" w:hAnsi="Times New Roman" w:cs="Times New Roman"/>
          <w:b/>
          <w:sz w:val="24"/>
          <w:szCs w:val="24"/>
        </w:rPr>
        <w:t xml:space="preserve"> 1</w:t>
      </w:r>
      <w:r>
        <w:rPr>
          <w:rFonts w:ascii="Times New Roman" w:hAnsi="Times New Roman" w:cs="Times New Roman"/>
          <w:b/>
          <w:sz w:val="24"/>
          <w:szCs w:val="24"/>
        </w:rPr>
        <w:t>2</w:t>
      </w:r>
      <w:r w:rsidR="00985625">
        <w:rPr>
          <w:rFonts w:ascii="Times New Roman" w:hAnsi="Times New Roman" w:cs="Times New Roman"/>
          <w:b/>
          <w:sz w:val="24"/>
          <w:szCs w:val="24"/>
        </w:rPr>
        <w:t>2</w:t>
      </w:r>
    </w:p>
    <w:p w14:paraId="5BF83CA2" w14:textId="1616B02E" w:rsidR="00CD733A" w:rsidRPr="00094D5E" w:rsidRDefault="00CD733A" w:rsidP="00CD733A">
      <w:pPr>
        <w:spacing w:after="0"/>
        <w:rPr>
          <w:rFonts w:ascii="Times New Roman" w:hAnsi="Times New Roman" w:cs="Times New Roman"/>
          <w:sz w:val="24"/>
          <w:szCs w:val="24"/>
        </w:rPr>
      </w:pPr>
      <w:r w:rsidRPr="00094D5E">
        <w:rPr>
          <w:rFonts w:ascii="Times New Roman" w:hAnsi="Times New Roman" w:cs="Times New Roman"/>
          <w:sz w:val="24"/>
          <w:szCs w:val="24"/>
        </w:rPr>
        <w:t xml:space="preserve">7.1. </w:t>
      </w:r>
      <w:r>
        <w:rPr>
          <w:rFonts w:ascii="Times New Roman" w:hAnsi="Times New Roman" w:cs="Times New Roman"/>
          <w:sz w:val="24"/>
          <w:szCs w:val="24"/>
        </w:rPr>
        <w:t xml:space="preserve">     </w:t>
      </w:r>
      <w:r w:rsidRPr="00094D5E">
        <w:rPr>
          <w:rFonts w:ascii="Times New Roman" w:hAnsi="Times New Roman" w:cs="Times New Roman"/>
          <w:sz w:val="24"/>
          <w:szCs w:val="24"/>
        </w:rPr>
        <w:t>Природоохранные мероприятия на АО «</w:t>
      </w:r>
      <w:proofErr w:type="spellStart"/>
      <w:proofErr w:type="gramStart"/>
      <w:r w:rsidRPr="00094D5E">
        <w:rPr>
          <w:rFonts w:ascii="Times New Roman" w:hAnsi="Times New Roman" w:cs="Times New Roman"/>
          <w:sz w:val="24"/>
          <w:szCs w:val="24"/>
        </w:rPr>
        <w:t>Уралоргсинтез</w:t>
      </w:r>
      <w:proofErr w:type="spellEnd"/>
      <w:r w:rsidRPr="00094D5E">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12</w:t>
      </w:r>
      <w:r w:rsidR="00985625">
        <w:rPr>
          <w:rFonts w:ascii="Times New Roman" w:hAnsi="Times New Roman" w:cs="Times New Roman"/>
          <w:sz w:val="24"/>
          <w:szCs w:val="24"/>
        </w:rPr>
        <w:t>2</w:t>
      </w:r>
    </w:p>
    <w:p w14:paraId="5D3B0CE9" w14:textId="43D29078" w:rsidR="00CD733A" w:rsidRPr="00094D5E" w:rsidRDefault="00CD733A" w:rsidP="00CD733A">
      <w:pPr>
        <w:spacing w:after="0"/>
        <w:rPr>
          <w:rFonts w:ascii="Times New Roman" w:hAnsi="Times New Roman" w:cs="Times New Roman"/>
          <w:sz w:val="24"/>
          <w:szCs w:val="24"/>
        </w:rPr>
      </w:pPr>
      <w:r w:rsidRPr="00094D5E">
        <w:rPr>
          <w:rFonts w:ascii="Times New Roman" w:hAnsi="Times New Roman" w:cs="Times New Roman"/>
          <w:sz w:val="24"/>
          <w:szCs w:val="24"/>
        </w:rPr>
        <w:t xml:space="preserve">7.2. </w:t>
      </w:r>
      <w:r>
        <w:rPr>
          <w:rFonts w:ascii="Times New Roman" w:hAnsi="Times New Roman" w:cs="Times New Roman"/>
          <w:sz w:val="24"/>
          <w:szCs w:val="24"/>
        </w:rPr>
        <w:t xml:space="preserve">     </w:t>
      </w:r>
      <w:r w:rsidRPr="00094D5E">
        <w:rPr>
          <w:rFonts w:ascii="Times New Roman" w:hAnsi="Times New Roman" w:cs="Times New Roman"/>
          <w:sz w:val="24"/>
          <w:szCs w:val="24"/>
        </w:rPr>
        <w:t xml:space="preserve">Природоохранные мероприятия ООО «Газпром трансгаз </w:t>
      </w:r>
      <w:proofErr w:type="gramStart"/>
      <w:r w:rsidRPr="00094D5E">
        <w:rPr>
          <w:rFonts w:ascii="Times New Roman" w:hAnsi="Times New Roman" w:cs="Times New Roman"/>
          <w:sz w:val="24"/>
          <w:szCs w:val="24"/>
        </w:rPr>
        <w:t xml:space="preserve">Чайковский» </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12</w:t>
      </w:r>
      <w:r w:rsidR="00985625">
        <w:rPr>
          <w:rFonts w:ascii="Times New Roman" w:hAnsi="Times New Roman" w:cs="Times New Roman"/>
          <w:sz w:val="24"/>
          <w:szCs w:val="24"/>
        </w:rPr>
        <w:t>5</w:t>
      </w:r>
    </w:p>
    <w:p w14:paraId="3D6B1C5D" w14:textId="2CC2EE4F" w:rsidR="00CD733A" w:rsidRPr="00094D5E" w:rsidRDefault="00CD733A" w:rsidP="00CD733A">
      <w:pPr>
        <w:spacing w:after="0"/>
        <w:rPr>
          <w:rFonts w:ascii="Times New Roman" w:hAnsi="Times New Roman" w:cs="Times New Roman"/>
          <w:sz w:val="24"/>
          <w:szCs w:val="24"/>
        </w:rPr>
      </w:pPr>
      <w:r w:rsidRPr="00094D5E">
        <w:rPr>
          <w:rFonts w:ascii="Times New Roman" w:hAnsi="Times New Roman" w:cs="Times New Roman"/>
          <w:sz w:val="24"/>
          <w:szCs w:val="24"/>
        </w:rPr>
        <w:t xml:space="preserve">7.3. </w:t>
      </w:r>
      <w:r>
        <w:rPr>
          <w:rFonts w:ascii="Times New Roman" w:hAnsi="Times New Roman" w:cs="Times New Roman"/>
          <w:sz w:val="24"/>
          <w:szCs w:val="24"/>
        </w:rPr>
        <w:t xml:space="preserve">     </w:t>
      </w:r>
      <w:r w:rsidRPr="00094D5E">
        <w:rPr>
          <w:rFonts w:ascii="Times New Roman" w:hAnsi="Times New Roman" w:cs="Times New Roman"/>
          <w:sz w:val="24"/>
          <w:szCs w:val="24"/>
        </w:rPr>
        <w:t>Природоохранные мероприятия МУП «</w:t>
      </w:r>
      <w:r>
        <w:rPr>
          <w:rFonts w:ascii="Times New Roman" w:hAnsi="Times New Roman" w:cs="Times New Roman"/>
          <w:sz w:val="24"/>
          <w:szCs w:val="24"/>
        </w:rPr>
        <w:t xml:space="preserve">Чайковский </w:t>
      </w:r>
      <w:proofErr w:type="gramStart"/>
      <w:r>
        <w:rPr>
          <w:rFonts w:ascii="Times New Roman" w:hAnsi="Times New Roman" w:cs="Times New Roman"/>
          <w:sz w:val="24"/>
          <w:szCs w:val="24"/>
        </w:rPr>
        <w:t>В</w:t>
      </w:r>
      <w:r w:rsidRPr="00094D5E">
        <w:rPr>
          <w:rFonts w:ascii="Times New Roman" w:hAnsi="Times New Roman" w:cs="Times New Roman"/>
          <w:sz w:val="24"/>
          <w:szCs w:val="24"/>
        </w:rPr>
        <w:t xml:space="preserve">одоканал»  </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12</w:t>
      </w:r>
      <w:r w:rsidR="00985625">
        <w:rPr>
          <w:rFonts w:ascii="Times New Roman" w:hAnsi="Times New Roman" w:cs="Times New Roman"/>
          <w:sz w:val="24"/>
          <w:szCs w:val="24"/>
        </w:rPr>
        <w:t>7</w:t>
      </w:r>
    </w:p>
    <w:p w14:paraId="512BEDD5" w14:textId="3C69DFE9" w:rsidR="00CD733A" w:rsidRPr="00094D5E" w:rsidRDefault="00CD733A" w:rsidP="00CD733A">
      <w:pPr>
        <w:spacing w:after="0"/>
        <w:rPr>
          <w:rFonts w:ascii="Times New Roman" w:hAnsi="Times New Roman" w:cs="Times New Roman"/>
          <w:sz w:val="24"/>
          <w:szCs w:val="24"/>
        </w:rPr>
      </w:pPr>
      <w:r w:rsidRPr="00094D5E">
        <w:rPr>
          <w:rFonts w:ascii="Times New Roman" w:hAnsi="Times New Roman" w:cs="Times New Roman"/>
          <w:sz w:val="24"/>
          <w:szCs w:val="24"/>
        </w:rPr>
        <w:t xml:space="preserve">7.4. </w:t>
      </w:r>
      <w:r>
        <w:rPr>
          <w:rFonts w:ascii="Times New Roman" w:hAnsi="Times New Roman" w:cs="Times New Roman"/>
          <w:sz w:val="24"/>
          <w:szCs w:val="24"/>
        </w:rPr>
        <w:t xml:space="preserve">     </w:t>
      </w:r>
      <w:r w:rsidRPr="00094D5E">
        <w:rPr>
          <w:rFonts w:ascii="Times New Roman" w:hAnsi="Times New Roman"/>
          <w:sz w:val="24"/>
          <w:szCs w:val="24"/>
        </w:rPr>
        <w:t xml:space="preserve">Природоохранные мероприятия проводимых в Чайковском филиале АО «Газпром бытовые </w:t>
      </w:r>
      <w:proofErr w:type="gramStart"/>
      <w:r w:rsidRPr="00094D5E">
        <w:rPr>
          <w:rFonts w:ascii="Times New Roman" w:hAnsi="Times New Roman"/>
          <w:sz w:val="24"/>
          <w:szCs w:val="24"/>
        </w:rPr>
        <w:t xml:space="preserve">системы» </w:t>
      </w:r>
      <w:r>
        <w:rPr>
          <w:rFonts w:ascii="Times New Roman" w:hAnsi="Times New Roman"/>
          <w:sz w:val="24"/>
          <w:szCs w:val="24"/>
        </w:rPr>
        <w:t xml:space="preserve">  </w:t>
      </w:r>
      <w:proofErr w:type="gramEnd"/>
      <w:r>
        <w:rPr>
          <w:rFonts w:ascii="Times New Roman" w:hAnsi="Times New Roman"/>
          <w:sz w:val="24"/>
          <w:szCs w:val="24"/>
        </w:rPr>
        <w:t xml:space="preserve">                                                                                                                 12</w:t>
      </w:r>
      <w:r w:rsidR="00985625">
        <w:rPr>
          <w:rFonts w:ascii="Times New Roman" w:hAnsi="Times New Roman"/>
          <w:sz w:val="24"/>
          <w:szCs w:val="24"/>
        </w:rPr>
        <w:t>8</w:t>
      </w:r>
    </w:p>
    <w:p w14:paraId="1D4FDA40" w14:textId="77777777" w:rsidR="00CD733A" w:rsidRPr="00094D5E" w:rsidRDefault="00CD733A" w:rsidP="00CD733A">
      <w:pPr>
        <w:rPr>
          <w:rFonts w:ascii="Times New Roman" w:hAnsi="Times New Roman" w:cs="Times New Roman"/>
          <w:b/>
          <w:sz w:val="24"/>
          <w:szCs w:val="24"/>
        </w:rPr>
      </w:pPr>
    </w:p>
    <w:p w14:paraId="1B7482DF" w14:textId="77777777" w:rsidR="007B348C" w:rsidRPr="00B805F1" w:rsidRDefault="007B348C" w:rsidP="00B805F1">
      <w:pPr>
        <w:ind w:firstLine="709"/>
        <w:jc w:val="both"/>
        <w:rPr>
          <w:rFonts w:ascii="Times New Roman" w:hAnsi="Times New Roman" w:cs="Times New Roman"/>
          <w:sz w:val="28"/>
          <w:szCs w:val="28"/>
        </w:rPr>
      </w:pPr>
    </w:p>
    <w:sectPr w:rsidR="007B348C" w:rsidRPr="00B805F1" w:rsidSect="00FC666B">
      <w:pgSz w:w="11906" w:h="16838"/>
      <w:pgMar w:top="1134" w:right="624" w:bottom="284" w:left="1985" w:header="709"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C71209" w14:textId="77777777" w:rsidR="001B345E" w:rsidRDefault="001B345E" w:rsidP="002A5250">
      <w:pPr>
        <w:spacing w:after="0" w:line="240" w:lineRule="auto"/>
      </w:pPr>
      <w:r>
        <w:separator/>
      </w:r>
    </w:p>
  </w:endnote>
  <w:endnote w:type="continuationSeparator" w:id="0">
    <w:p w14:paraId="4CEE02B7" w14:textId="77777777" w:rsidR="001B345E" w:rsidRDefault="001B345E" w:rsidP="002A52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Bold">
    <w:altName w:val="Arial Unicode MS"/>
    <w:panose1 w:val="00000000000000000000"/>
    <w:charset w:val="80"/>
    <w:family w:val="roman"/>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23204"/>
      <w:docPartObj>
        <w:docPartGallery w:val="Page Numbers (Bottom of Page)"/>
        <w:docPartUnique/>
      </w:docPartObj>
    </w:sdtPr>
    <w:sdtEndPr/>
    <w:sdtContent>
      <w:p w14:paraId="52F0804B" w14:textId="77777777" w:rsidR="00791BCA" w:rsidRDefault="00791BCA" w:rsidP="0064244A">
        <w:pPr>
          <w:pStyle w:val="a8"/>
          <w:jc w:val="right"/>
        </w:pPr>
        <w:r>
          <w:fldChar w:fldCharType="begin"/>
        </w:r>
        <w:r>
          <w:instrText xml:space="preserve"> PAGE   \* MERGEFORMAT </w:instrText>
        </w:r>
        <w:r>
          <w:fldChar w:fldCharType="separate"/>
        </w:r>
        <w:r w:rsidR="00633682">
          <w:rPr>
            <w:noProof/>
          </w:rPr>
          <w:t>1</w:t>
        </w:r>
        <w:r>
          <w:rPr>
            <w:noProof/>
          </w:rPr>
          <w:fldChar w:fldCharType="end"/>
        </w:r>
      </w:p>
    </w:sdtContent>
  </w:sdt>
  <w:p w14:paraId="6F769D00" w14:textId="77777777" w:rsidR="00791BCA" w:rsidRDefault="00791BCA">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23217"/>
      <w:docPartObj>
        <w:docPartGallery w:val="Page Numbers (Bottom of Page)"/>
        <w:docPartUnique/>
      </w:docPartObj>
    </w:sdtPr>
    <w:sdtEndPr/>
    <w:sdtContent>
      <w:p w14:paraId="16A11896" w14:textId="77777777" w:rsidR="00791BCA" w:rsidRDefault="001B345E" w:rsidP="00FC666B">
        <w:pPr>
          <w:pStyle w:val="a8"/>
          <w:jc w:val="right"/>
        </w:pPr>
        <w:r>
          <w:rPr>
            <w:noProof/>
            <w:lang w:eastAsia="zh-TW"/>
          </w:rPr>
          <w:pict w14:anchorId="45F68225">
            <v:group id="_x0000_s2049" style="position:absolute;left:0;text-align:left;margin-left:.4pt;margin-top:214.15pt;width:594.45pt;height:15pt;z-index:251660288;mso-width-percent:1000;mso-position-horizontal-relative:page;mso-position-vertical-relative:bottom-margin-area;mso-width-percent:1000" coordorigin="-8,14978" coordsize="12255,300">
              <v:shapetype id="_x0000_t202" coordsize="21600,21600" o:spt="202" path="m,l,21600r21600,l21600,xe">
                <v:stroke joinstyle="miter"/>
                <v:path gradientshapeok="t" o:connecttype="rect"/>
              </v:shapetype>
              <v:shape id="_x0000_s2050" type="#_x0000_t202" style="position:absolute;left:782;top:14990;width:659;height:288" filled="f" stroked="f">
                <v:textbox style="mso-next-textbox:#_x0000_s2050" inset="0,0,0,0">
                  <w:txbxContent>
                    <w:p w14:paraId="1CEB9013" w14:textId="77777777" w:rsidR="00791BCA" w:rsidRDefault="00791BCA">
                      <w:pPr>
                        <w:jc w:val="center"/>
                      </w:pPr>
                      <w:r>
                        <w:fldChar w:fldCharType="begin"/>
                      </w:r>
                      <w:r>
                        <w:instrText xml:space="preserve"> PAGE    \* MERGEFORMAT </w:instrText>
                      </w:r>
                      <w:r>
                        <w:fldChar w:fldCharType="separate"/>
                      </w:r>
                      <w:r w:rsidR="001E23ED" w:rsidRPr="001E23ED">
                        <w:rPr>
                          <w:noProof/>
                          <w:color w:val="8C8C8C" w:themeColor="background1" w:themeShade="8C"/>
                        </w:rPr>
                        <w:t>95</w:t>
                      </w:r>
                      <w:r>
                        <w:rPr>
                          <w:noProof/>
                          <w:color w:val="8C8C8C" w:themeColor="background1" w:themeShade="8C"/>
                        </w:rPr>
                        <w:fldChar w:fldCharType="end"/>
                      </w:r>
                    </w:p>
                  </w:txbxContent>
                </v:textbox>
              </v:shape>
              <v:group id="_x0000_s2051" style="position:absolute;left:-8;top:14978;width:12255;height:230" coordorigin="-8,14978" coordsize="12255,23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2052" type="#_x0000_t34" style="position:absolute;left:-8;top:14978;width:1260;height:230;flip:y" o:connectortype="elbow" adj=",1024457,257" strokecolor="#a5a5a5 [2092]"/>
                <v:shape id="_x0000_s2053" type="#_x0000_t34" style="position:absolute;left:1252;top:14978;width:10995;height:230;rotation:180" o:connectortype="elbow" adj="20904,-1024457,-24046" strokecolor="#a5a5a5 [2092]"/>
              </v:group>
              <w10:wrap anchorx="page" anchory="page"/>
            </v:group>
          </w:pict>
        </w:r>
        <w:r w:rsidR="00791BCA">
          <w:t>40</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54FF01" w14:textId="77777777" w:rsidR="001B345E" w:rsidRDefault="001B345E" w:rsidP="002A5250">
      <w:pPr>
        <w:spacing w:after="0" w:line="240" w:lineRule="auto"/>
      </w:pPr>
      <w:r>
        <w:separator/>
      </w:r>
    </w:p>
  </w:footnote>
  <w:footnote w:type="continuationSeparator" w:id="0">
    <w:p w14:paraId="5D9C784A" w14:textId="77777777" w:rsidR="001B345E" w:rsidRDefault="001B345E" w:rsidP="002A52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2D1DE" w14:textId="77777777" w:rsidR="00791BCA" w:rsidRDefault="00791BCA" w:rsidP="00941F8B">
    <w:pPr>
      <w:pStyle w:val="ad"/>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end"/>
    </w:r>
  </w:p>
  <w:p w14:paraId="1779FFA7" w14:textId="77777777" w:rsidR="00791BCA" w:rsidRDefault="00791BCA">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861B3" w14:textId="77777777" w:rsidR="00791BCA" w:rsidRDefault="00791BCA" w:rsidP="00941F8B">
    <w:pPr>
      <w:pStyle w:val="ad"/>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end"/>
    </w:r>
  </w:p>
  <w:p w14:paraId="46E8F22F" w14:textId="77777777" w:rsidR="00791BCA" w:rsidRDefault="00791BCA">
    <w:pPr>
      <w:pStyle w:val="a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6FC0B" w14:textId="77777777" w:rsidR="00791BCA" w:rsidRDefault="00791BCA" w:rsidP="00941F8B">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457C1518"/>
    <w:lvl w:ilvl="0">
      <w:numFmt w:val="bullet"/>
      <w:lvlText w:val="*"/>
      <w:lvlJc w:val="left"/>
    </w:lvl>
  </w:abstractNum>
  <w:abstractNum w:abstractNumId="1" w15:restartNumberingAfterBreak="0">
    <w:nsid w:val="012B0268"/>
    <w:multiLevelType w:val="hybridMultilevel"/>
    <w:tmpl w:val="126AB55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3185B08"/>
    <w:multiLevelType w:val="hybridMultilevel"/>
    <w:tmpl w:val="679C6218"/>
    <w:lvl w:ilvl="0" w:tplc="0F42C4D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41760C0"/>
    <w:multiLevelType w:val="hybridMultilevel"/>
    <w:tmpl w:val="55B6A2E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14867CBC"/>
    <w:multiLevelType w:val="multilevel"/>
    <w:tmpl w:val="C7163DF8"/>
    <w:lvl w:ilvl="0">
      <w:start w:val="3"/>
      <w:numFmt w:val="decimal"/>
      <w:lvlText w:val="%1."/>
      <w:lvlJc w:val="left"/>
      <w:pPr>
        <w:ind w:left="600" w:hanging="600"/>
      </w:pPr>
      <w:rPr>
        <w:rFonts w:hint="default"/>
      </w:rPr>
    </w:lvl>
    <w:lvl w:ilvl="1">
      <w:start w:val="4"/>
      <w:numFmt w:val="decimal"/>
      <w:lvlText w:val="%1.%2."/>
      <w:lvlJc w:val="left"/>
      <w:pPr>
        <w:ind w:left="720" w:hanging="720"/>
      </w:pPr>
      <w:rPr>
        <w:rFonts w:hint="default"/>
        <w:sz w:val="28"/>
        <w:szCs w:val="28"/>
      </w:rPr>
    </w:lvl>
    <w:lvl w:ilvl="2">
      <w:start w:val="1"/>
      <w:numFmt w:val="decimal"/>
      <w:lvlText w:val="%1.%2.%3."/>
      <w:lvlJc w:val="left"/>
      <w:pPr>
        <w:ind w:left="1080" w:hanging="1080"/>
      </w:pPr>
      <w:rPr>
        <w:rFonts w:hint="default"/>
        <w:color w:val="000000" w:themeColor="text1"/>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5" w15:restartNumberingAfterBreak="0">
    <w:nsid w:val="19061DF2"/>
    <w:multiLevelType w:val="multilevel"/>
    <w:tmpl w:val="EFAC3D84"/>
    <w:lvl w:ilvl="0">
      <w:start w:val="4"/>
      <w:numFmt w:val="decimal"/>
      <w:lvlText w:val="%1."/>
      <w:lvlJc w:val="left"/>
      <w:pPr>
        <w:ind w:left="648" w:hanging="648"/>
      </w:pPr>
      <w:rPr>
        <w:rFonts w:hint="default"/>
        <w:color w:val="auto"/>
      </w:rPr>
    </w:lvl>
    <w:lvl w:ilvl="1">
      <w:start w:val="3"/>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6" w15:restartNumberingAfterBreak="0">
    <w:nsid w:val="192965C1"/>
    <w:multiLevelType w:val="hybridMultilevel"/>
    <w:tmpl w:val="D6D8A6D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19725D34"/>
    <w:multiLevelType w:val="hybridMultilevel"/>
    <w:tmpl w:val="9242694C"/>
    <w:lvl w:ilvl="0" w:tplc="77C8C2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A060E7C"/>
    <w:multiLevelType w:val="hybridMultilevel"/>
    <w:tmpl w:val="AD16B958"/>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A2236FE"/>
    <w:multiLevelType w:val="multilevel"/>
    <w:tmpl w:val="FB50F030"/>
    <w:lvl w:ilvl="0">
      <w:start w:val="3"/>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1E87400"/>
    <w:multiLevelType w:val="hybridMultilevel"/>
    <w:tmpl w:val="163441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397132B"/>
    <w:multiLevelType w:val="hybridMultilevel"/>
    <w:tmpl w:val="0D2811F6"/>
    <w:lvl w:ilvl="0" w:tplc="70C49D62">
      <w:start w:val="1"/>
      <w:numFmt w:val="decimal"/>
      <w:lvlText w:val="%1."/>
      <w:lvlJc w:val="left"/>
      <w:pPr>
        <w:ind w:left="1353"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4CB4B18"/>
    <w:multiLevelType w:val="multilevel"/>
    <w:tmpl w:val="4A46D9DA"/>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5502AB0"/>
    <w:multiLevelType w:val="hybridMultilevel"/>
    <w:tmpl w:val="EBFA9B52"/>
    <w:lvl w:ilvl="0" w:tplc="46D002B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8C71D36"/>
    <w:multiLevelType w:val="hybridMultilevel"/>
    <w:tmpl w:val="FEA83F36"/>
    <w:lvl w:ilvl="0" w:tplc="9F9CD12C">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5" w15:restartNumberingAfterBreak="0">
    <w:nsid w:val="2A2A565E"/>
    <w:multiLevelType w:val="hybridMultilevel"/>
    <w:tmpl w:val="86502022"/>
    <w:lvl w:ilvl="0" w:tplc="C6ECED88">
      <w:start w:val="1"/>
      <w:numFmt w:val="bullet"/>
      <w:lvlText w:val=""/>
      <w:lvlJc w:val="left"/>
      <w:pPr>
        <w:ind w:left="732" w:hanging="360"/>
      </w:pPr>
      <w:rPr>
        <w:rFonts w:ascii="Symbol" w:hAnsi="Symbol" w:hint="default"/>
      </w:rPr>
    </w:lvl>
    <w:lvl w:ilvl="1" w:tplc="04190003" w:tentative="1">
      <w:start w:val="1"/>
      <w:numFmt w:val="bullet"/>
      <w:lvlText w:val="o"/>
      <w:lvlJc w:val="left"/>
      <w:pPr>
        <w:ind w:left="1452" w:hanging="360"/>
      </w:pPr>
      <w:rPr>
        <w:rFonts w:ascii="Courier New" w:hAnsi="Courier New" w:cs="Courier New" w:hint="default"/>
      </w:rPr>
    </w:lvl>
    <w:lvl w:ilvl="2" w:tplc="04190005" w:tentative="1">
      <w:start w:val="1"/>
      <w:numFmt w:val="bullet"/>
      <w:lvlText w:val=""/>
      <w:lvlJc w:val="left"/>
      <w:pPr>
        <w:ind w:left="2172" w:hanging="360"/>
      </w:pPr>
      <w:rPr>
        <w:rFonts w:ascii="Wingdings" w:hAnsi="Wingdings" w:hint="default"/>
      </w:rPr>
    </w:lvl>
    <w:lvl w:ilvl="3" w:tplc="04190001" w:tentative="1">
      <w:start w:val="1"/>
      <w:numFmt w:val="bullet"/>
      <w:lvlText w:val=""/>
      <w:lvlJc w:val="left"/>
      <w:pPr>
        <w:ind w:left="2892" w:hanging="360"/>
      </w:pPr>
      <w:rPr>
        <w:rFonts w:ascii="Symbol" w:hAnsi="Symbol" w:hint="default"/>
      </w:rPr>
    </w:lvl>
    <w:lvl w:ilvl="4" w:tplc="04190003" w:tentative="1">
      <w:start w:val="1"/>
      <w:numFmt w:val="bullet"/>
      <w:lvlText w:val="o"/>
      <w:lvlJc w:val="left"/>
      <w:pPr>
        <w:ind w:left="3612" w:hanging="360"/>
      </w:pPr>
      <w:rPr>
        <w:rFonts w:ascii="Courier New" w:hAnsi="Courier New" w:cs="Courier New" w:hint="default"/>
      </w:rPr>
    </w:lvl>
    <w:lvl w:ilvl="5" w:tplc="04190005" w:tentative="1">
      <w:start w:val="1"/>
      <w:numFmt w:val="bullet"/>
      <w:lvlText w:val=""/>
      <w:lvlJc w:val="left"/>
      <w:pPr>
        <w:ind w:left="4332" w:hanging="360"/>
      </w:pPr>
      <w:rPr>
        <w:rFonts w:ascii="Wingdings" w:hAnsi="Wingdings" w:hint="default"/>
      </w:rPr>
    </w:lvl>
    <w:lvl w:ilvl="6" w:tplc="04190001" w:tentative="1">
      <w:start w:val="1"/>
      <w:numFmt w:val="bullet"/>
      <w:lvlText w:val=""/>
      <w:lvlJc w:val="left"/>
      <w:pPr>
        <w:ind w:left="5052" w:hanging="360"/>
      </w:pPr>
      <w:rPr>
        <w:rFonts w:ascii="Symbol" w:hAnsi="Symbol" w:hint="default"/>
      </w:rPr>
    </w:lvl>
    <w:lvl w:ilvl="7" w:tplc="04190003" w:tentative="1">
      <w:start w:val="1"/>
      <w:numFmt w:val="bullet"/>
      <w:lvlText w:val="o"/>
      <w:lvlJc w:val="left"/>
      <w:pPr>
        <w:ind w:left="5772" w:hanging="360"/>
      </w:pPr>
      <w:rPr>
        <w:rFonts w:ascii="Courier New" w:hAnsi="Courier New" w:cs="Courier New" w:hint="default"/>
      </w:rPr>
    </w:lvl>
    <w:lvl w:ilvl="8" w:tplc="04190005" w:tentative="1">
      <w:start w:val="1"/>
      <w:numFmt w:val="bullet"/>
      <w:lvlText w:val=""/>
      <w:lvlJc w:val="left"/>
      <w:pPr>
        <w:ind w:left="6492" w:hanging="360"/>
      </w:pPr>
      <w:rPr>
        <w:rFonts w:ascii="Wingdings" w:hAnsi="Wingdings" w:hint="default"/>
      </w:rPr>
    </w:lvl>
  </w:abstractNum>
  <w:abstractNum w:abstractNumId="16" w15:restartNumberingAfterBreak="0">
    <w:nsid w:val="2C643869"/>
    <w:multiLevelType w:val="multilevel"/>
    <w:tmpl w:val="8098C2F6"/>
    <w:lvl w:ilvl="0">
      <w:start w:val="3"/>
      <w:numFmt w:val="decimal"/>
      <w:lvlText w:val="%1."/>
      <w:lvlJc w:val="left"/>
      <w:pPr>
        <w:ind w:left="648" w:hanging="648"/>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38696088"/>
    <w:multiLevelType w:val="hybridMultilevel"/>
    <w:tmpl w:val="F70AC3B8"/>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3B3B773E"/>
    <w:multiLevelType w:val="multilevel"/>
    <w:tmpl w:val="92E61602"/>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3CE55042"/>
    <w:multiLevelType w:val="multilevel"/>
    <w:tmpl w:val="90E2CC92"/>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3D826D93"/>
    <w:multiLevelType w:val="multilevel"/>
    <w:tmpl w:val="F7F651E4"/>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15:restartNumberingAfterBreak="0">
    <w:nsid w:val="3E155CE7"/>
    <w:multiLevelType w:val="hybridMultilevel"/>
    <w:tmpl w:val="24C4DC7A"/>
    <w:lvl w:ilvl="0" w:tplc="038A12C2">
      <w:start w:val="1"/>
      <w:numFmt w:val="bullet"/>
      <w:lvlText w:val=""/>
      <w:lvlJc w:val="left"/>
      <w:pPr>
        <w:ind w:left="927" w:hanging="360"/>
      </w:pPr>
      <w:rPr>
        <w:rFonts w:ascii="Symbol" w:eastAsia="Calibr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 w15:restartNumberingAfterBreak="0">
    <w:nsid w:val="4B4A2A42"/>
    <w:multiLevelType w:val="multilevel"/>
    <w:tmpl w:val="D6C4B158"/>
    <w:lvl w:ilvl="0">
      <w:start w:val="4"/>
      <w:numFmt w:val="decimal"/>
      <w:lvlText w:val="%1."/>
      <w:lvlJc w:val="left"/>
      <w:pPr>
        <w:ind w:left="648" w:hanging="648"/>
      </w:pPr>
      <w:rPr>
        <w:rFonts w:hint="default"/>
        <w:color w:val="auto"/>
      </w:rPr>
    </w:lvl>
    <w:lvl w:ilvl="1">
      <w:start w:val="3"/>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23" w15:restartNumberingAfterBreak="0">
    <w:nsid w:val="4F8C6519"/>
    <w:multiLevelType w:val="hybridMultilevel"/>
    <w:tmpl w:val="81700F2C"/>
    <w:lvl w:ilvl="0" w:tplc="9446D818">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30E13C3"/>
    <w:multiLevelType w:val="hybridMultilevel"/>
    <w:tmpl w:val="A900D90C"/>
    <w:lvl w:ilvl="0" w:tplc="04190001">
      <w:start w:val="1"/>
      <w:numFmt w:val="bullet"/>
      <w:lvlText w:val=""/>
      <w:lvlJc w:val="left"/>
      <w:pPr>
        <w:ind w:left="930" w:hanging="360"/>
      </w:pPr>
      <w:rPr>
        <w:rFonts w:ascii="Symbol" w:hAnsi="Symbol" w:hint="default"/>
      </w:rPr>
    </w:lvl>
    <w:lvl w:ilvl="1" w:tplc="04190003" w:tentative="1">
      <w:start w:val="1"/>
      <w:numFmt w:val="bullet"/>
      <w:lvlText w:val="o"/>
      <w:lvlJc w:val="left"/>
      <w:pPr>
        <w:ind w:left="1650" w:hanging="360"/>
      </w:pPr>
      <w:rPr>
        <w:rFonts w:ascii="Courier New" w:hAnsi="Courier New" w:cs="Courier New" w:hint="default"/>
      </w:rPr>
    </w:lvl>
    <w:lvl w:ilvl="2" w:tplc="04190005" w:tentative="1">
      <w:start w:val="1"/>
      <w:numFmt w:val="bullet"/>
      <w:lvlText w:val=""/>
      <w:lvlJc w:val="left"/>
      <w:pPr>
        <w:ind w:left="2370" w:hanging="360"/>
      </w:pPr>
      <w:rPr>
        <w:rFonts w:ascii="Wingdings" w:hAnsi="Wingdings" w:hint="default"/>
      </w:rPr>
    </w:lvl>
    <w:lvl w:ilvl="3" w:tplc="04190001" w:tentative="1">
      <w:start w:val="1"/>
      <w:numFmt w:val="bullet"/>
      <w:lvlText w:val=""/>
      <w:lvlJc w:val="left"/>
      <w:pPr>
        <w:ind w:left="3090" w:hanging="360"/>
      </w:pPr>
      <w:rPr>
        <w:rFonts w:ascii="Symbol" w:hAnsi="Symbol" w:hint="default"/>
      </w:rPr>
    </w:lvl>
    <w:lvl w:ilvl="4" w:tplc="04190003" w:tentative="1">
      <w:start w:val="1"/>
      <w:numFmt w:val="bullet"/>
      <w:lvlText w:val="o"/>
      <w:lvlJc w:val="left"/>
      <w:pPr>
        <w:ind w:left="3810" w:hanging="360"/>
      </w:pPr>
      <w:rPr>
        <w:rFonts w:ascii="Courier New" w:hAnsi="Courier New" w:cs="Courier New" w:hint="default"/>
      </w:rPr>
    </w:lvl>
    <w:lvl w:ilvl="5" w:tplc="04190005" w:tentative="1">
      <w:start w:val="1"/>
      <w:numFmt w:val="bullet"/>
      <w:lvlText w:val=""/>
      <w:lvlJc w:val="left"/>
      <w:pPr>
        <w:ind w:left="4530" w:hanging="360"/>
      </w:pPr>
      <w:rPr>
        <w:rFonts w:ascii="Wingdings" w:hAnsi="Wingdings" w:hint="default"/>
      </w:rPr>
    </w:lvl>
    <w:lvl w:ilvl="6" w:tplc="04190001" w:tentative="1">
      <w:start w:val="1"/>
      <w:numFmt w:val="bullet"/>
      <w:lvlText w:val=""/>
      <w:lvlJc w:val="left"/>
      <w:pPr>
        <w:ind w:left="5250" w:hanging="360"/>
      </w:pPr>
      <w:rPr>
        <w:rFonts w:ascii="Symbol" w:hAnsi="Symbol" w:hint="default"/>
      </w:rPr>
    </w:lvl>
    <w:lvl w:ilvl="7" w:tplc="04190003" w:tentative="1">
      <w:start w:val="1"/>
      <w:numFmt w:val="bullet"/>
      <w:lvlText w:val="o"/>
      <w:lvlJc w:val="left"/>
      <w:pPr>
        <w:ind w:left="5970" w:hanging="360"/>
      </w:pPr>
      <w:rPr>
        <w:rFonts w:ascii="Courier New" w:hAnsi="Courier New" w:cs="Courier New" w:hint="default"/>
      </w:rPr>
    </w:lvl>
    <w:lvl w:ilvl="8" w:tplc="04190005" w:tentative="1">
      <w:start w:val="1"/>
      <w:numFmt w:val="bullet"/>
      <w:lvlText w:val=""/>
      <w:lvlJc w:val="left"/>
      <w:pPr>
        <w:ind w:left="6690" w:hanging="360"/>
      </w:pPr>
      <w:rPr>
        <w:rFonts w:ascii="Wingdings" w:hAnsi="Wingdings" w:hint="default"/>
      </w:rPr>
    </w:lvl>
  </w:abstractNum>
  <w:abstractNum w:abstractNumId="25" w15:restartNumberingAfterBreak="0">
    <w:nsid w:val="54835B31"/>
    <w:multiLevelType w:val="hybridMultilevel"/>
    <w:tmpl w:val="CC78A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8417BBD"/>
    <w:multiLevelType w:val="hybridMultilevel"/>
    <w:tmpl w:val="A1966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BCE3AA7"/>
    <w:multiLevelType w:val="hybridMultilevel"/>
    <w:tmpl w:val="72A0D2C2"/>
    <w:lvl w:ilvl="0" w:tplc="C6ECED88">
      <w:start w:val="1"/>
      <w:numFmt w:val="bullet"/>
      <w:lvlText w:val=""/>
      <w:lvlJc w:val="left"/>
      <w:pPr>
        <w:ind w:left="732" w:hanging="360"/>
      </w:pPr>
      <w:rPr>
        <w:rFonts w:ascii="Symbol" w:hAnsi="Symbol" w:hint="default"/>
      </w:rPr>
    </w:lvl>
    <w:lvl w:ilvl="1" w:tplc="04190003" w:tentative="1">
      <w:start w:val="1"/>
      <w:numFmt w:val="bullet"/>
      <w:lvlText w:val="o"/>
      <w:lvlJc w:val="left"/>
      <w:pPr>
        <w:ind w:left="1452" w:hanging="360"/>
      </w:pPr>
      <w:rPr>
        <w:rFonts w:ascii="Courier New" w:hAnsi="Courier New" w:cs="Courier New" w:hint="default"/>
      </w:rPr>
    </w:lvl>
    <w:lvl w:ilvl="2" w:tplc="04190005" w:tentative="1">
      <w:start w:val="1"/>
      <w:numFmt w:val="bullet"/>
      <w:lvlText w:val=""/>
      <w:lvlJc w:val="left"/>
      <w:pPr>
        <w:ind w:left="2172" w:hanging="360"/>
      </w:pPr>
      <w:rPr>
        <w:rFonts w:ascii="Wingdings" w:hAnsi="Wingdings" w:hint="default"/>
      </w:rPr>
    </w:lvl>
    <w:lvl w:ilvl="3" w:tplc="04190001" w:tentative="1">
      <w:start w:val="1"/>
      <w:numFmt w:val="bullet"/>
      <w:lvlText w:val=""/>
      <w:lvlJc w:val="left"/>
      <w:pPr>
        <w:ind w:left="2892" w:hanging="360"/>
      </w:pPr>
      <w:rPr>
        <w:rFonts w:ascii="Symbol" w:hAnsi="Symbol" w:hint="default"/>
      </w:rPr>
    </w:lvl>
    <w:lvl w:ilvl="4" w:tplc="04190003" w:tentative="1">
      <w:start w:val="1"/>
      <w:numFmt w:val="bullet"/>
      <w:lvlText w:val="o"/>
      <w:lvlJc w:val="left"/>
      <w:pPr>
        <w:ind w:left="3612" w:hanging="360"/>
      </w:pPr>
      <w:rPr>
        <w:rFonts w:ascii="Courier New" w:hAnsi="Courier New" w:cs="Courier New" w:hint="default"/>
      </w:rPr>
    </w:lvl>
    <w:lvl w:ilvl="5" w:tplc="04190005" w:tentative="1">
      <w:start w:val="1"/>
      <w:numFmt w:val="bullet"/>
      <w:lvlText w:val=""/>
      <w:lvlJc w:val="left"/>
      <w:pPr>
        <w:ind w:left="4332" w:hanging="360"/>
      </w:pPr>
      <w:rPr>
        <w:rFonts w:ascii="Wingdings" w:hAnsi="Wingdings" w:hint="default"/>
      </w:rPr>
    </w:lvl>
    <w:lvl w:ilvl="6" w:tplc="04190001" w:tentative="1">
      <w:start w:val="1"/>
      <w:numFmt w:val="bullet"/>
      <w:lvlText w:val=""/>
      <w:lvlJc w:val="left"/>
      <w:pPr>
        <w:ind w:left="5052" w:hanging="360"/>
      </w:pPr>
      <w:rPr>
        <w:rFonts w:ascii="Symbol" w:hAnsi="Symbol" w:hint="default"/>
      </w:rPr>
    </w:lvl>
    <w:lvl w:ilvl="7" w:tplc="04190003" w:tentative="1">
      <w:start w:val="1"/>
      <w:numFmt w:val="bullet"/>
      <w:lvlText w:val="o"/>
      <w:lvlJc w:val="left"/>
      <w:pPr>
        <w:ind w:left="5772" w:hanging="360"/>
      </w:pPr>
      <w:rPr>
        <w:rFonts w:ascii="Courier New" w:hAnsi="Courier New" w:cs="Courier New" w:hint="default"/>
      </w:rPr>
    </w:lvl>
    <w:lvl w:ilvl="8" w:tplc="04190005" w:tentative="1">
      <w:start w:val="1"/>
      <w:numFmt w:val="bullet"/>
      <w:lvlText w:val=""/>
      <w:lvlJc w:val="left"/>
      <w:pPr>
        <w:ind w:left="6492" w:hanging="360"/>
      </w:pPr>
      <w:rPr>
        <w:rFonts w:ascii="Wingdings" w:hAnsi="Wingdings" w:hint="default"/>
      </w:rPr>
    </w:lvl>
  </w:abstractNum>
  <w:abstractNum w:abstractNumId="28" w15:restartNumberingAfterBreak="0">
    <w:nsid w:val="66CF703A"/>
    <w:multiLevelType w:val="hybridMultilevel"/>
    <w:tmpl w:val="AD0C2AC4"/>
    <w:lvl w:ilvl="0" w:tplc="2BF841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7296D64"/>
    <w:multiLevelType w:val="hybridMultilevel"/>
    <w:tmpl w:val="50F085FA"/>
    <w:lvl w:ilvl="0" w:tplc="04190001">
      <w:start w:val="1"/>
      <w:numFmt w:val="bullet"/>
      <w:lvlText w:val=""/>
      <w:lvlJc w:val="left"/>
      <w:pPr>
        <w:tabs>
          <w:tab w:val="num" w:pos="720"/>
        </w:tabs>
        <w:ind w:left="720" w:hanging="360"/>
      </w:pPr>
      <w:rPr>
        <w:rFonts w:ascii="Symbol" w:hAnsi="Symbol" w:hint="default"/>
      </w:rPr>
    </w:lvl>
    <w:lvl w:ilvl="1" w:tplc="82FA419E" w:tentative="1">
      <w:start w:val="1"/>
      <w:numFmt w:val="bullet"/>
      <w:lvlText w:val=""/>
      <w:lvlJc w:val="left"/>
      <w:pPr>
        <w:tabs>
          <w:tab w:val="num" w:pos="1440"/>
        </w:tabs>
        <w:ind w:left="1440" w:hanging="360"/>
      </w:pPr>
      <w:rPr>
        <w:rFonts w:ascii="Symbol" w:hAnsi="Symbol" w:hint="default"/>
      </w:rPr>
    </w:lvl>
    <w:lvl w:ilvl="2" w:tplc="BF440CA4" w:tentative="1">
      <w:start w:val="1"/>
      <w:numFmt w:val="bullet"/>
      <w:lvlText w:val=""/>
      <w:lvlJc w:val="left"/>
      <w:pPr>
        <w:tabs>
          <w:tab w:val="num" w:pos="2160"/>
        </w:tabs>
        <w:ind w:left="2160" w:hanging="360"/>
      </w:pPr>
      <w:rPr>
        <w:rFonts w:ascii="Symbol" w:hAnsi="Symbol" w:hint="default"/>
      </w:rPr>
    </w:lvl>
    <w:lvl w:ilvl="3" w:tplc="65F60010" w:tentative="1">
      <w:start w:val="1"/>
      <w:numFmt w:val="bullet"/>
      <w:lvlText w:val=""/>
      <w:lvlJc w:val="left"/>
      <w:pPr>
        <w:tabs>
          <w:tab w:val="num" w:pos="2880"/>
        </w:tabs>
        <w:ind w:left="2880" w:hanging="360"/>
      </w:pPr>
      <w:rPr>
        <w:rFonts w:ascii="Symbol" w:hAnsi="Symbol" w:hint="default"/>
      </w:rPr>
    </w:lvl>
    <w:lvl w:ilvl="4" w:tplc="E18C59AC" w:tentative="1">
      <w:start w:val="1"/>
      <w:numFmt w:val="bullet"/>
      <w:lvlText w:val=""/>
      <w:lvlJc w:val="left"/>
      <w:pPr>
        <w:tabs>
          <w:tab w:val="num" w:pos="3600"/>
        </w:tabs>
        <w:ind w:left="3600" w:hanging="360"/>
      </w:pPr>
      <w:rPr>
        <w:rFonts w:ascii="Symbol" w:hAnsi="Symbol" w:hint="default"/>
      </w:rPr>
    </w:lvl>
    <w:lvl w:ilvl="5" w:tplc="B2E6B22A" w:tentative="1">
      <w:start w:val="1"/>
      <w:numFmt w:val="bullet"/>
      <w:lvlText w:val=""/>
      <w:lvlJc w:val="left"/>
      <w:pPr>
        <w:tabs>
          <w:tab w:val="num" w:pos="4320"/>
        </w:tabs>
        <w:ind w:left="4320" w:hanging="360"/>
      </w:pPr>
      <w:rPr>
        <w:rFonts w:ascii="Symbol" w:hAnsi="Symbol" w:hint="default"/>
      </w:rPr>
    </w:lvl>
    <w:lvl w:ilvl="6" w:tplc="91527C8C" w:tentative="1">
      <w:start w:val="1"/>
      <w:numFmt w:val="bullet"/>
      <w:lvlText w:val=""/>
      <w:lvlJc w:val="left"/>
      <w:pPr>
        <w:tabs>
          <w:tab w:val="num" w:pos="5040"/>
        </w:tabs>
        <w:ind w:left="5040" w:hanging="360"/>
      </w:pPr>
      <w:rPr>
        <w:rFonts w:ascii="Symbol" w:hAnsi="Symbol" w:hint="default"/>
      </w:rPr>
    </w:lvl>
    <w:lvl w:ilvl="7" w:tplc="A4FCE5D4" w:tentative="1">
      <w:start w:val="1"/>
      <w:numFmt w:val="bullet"/>
      <w:lvlText w:val=""/>
      <w:lvlJc w:val="left"/>
      <w:pPr>
        <w:tabs>
          <w:tab w:val="num" w:pos="5760"/>
        </w:tabs>
        <w:ind w:left="5760" w:hanging="360"/>
      </w:pPr>
      <w:rPr>
        <w:rFonts w:ascii="Symbol" w:hAnsi="Symbol" w:hint="default"/>
      </w:rPr>
    </w:lvl>
    <w:lvl w:ilvl="8" w:tplc="8C202BE4"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68EF6B96"/>
    <w:multiLevelType w:val="multilevel"/>
    <w:tmpl w:val="6CA4663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99300A1"/>
    <w:multiLevelType w:val="hybridMultilevel"/>
    <w:tmpl w:val="A2E4999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15:restartNumberingAfterBreak="0">
    <w:nsid w:val="6C4F5B9D"/>
    <w:multiLevelType w:val="hybridMultilevel"/>
    <w:tmpl w:val="E162EC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3C47E6D"/>
    <w:multiLevelType w:val="multilevel"/>
    <w:tmpl w:val="C6E6DF9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3698"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73FD0277"/>
    <w:multiLevelType w:val="hybridMultilevel"/>
    <w:tmpl w:val="69A44AD0"/>
    <w:lvl w:ilvl="0" w:tplc="DA00AB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A0D0DD5"/>
    <w:multiLevelType w:val="hybridMultilevel"/>
    <w:tmpl w:val="9EB29094"/>
    <w:lvl w:ilvl="0" w:tplc="034CF162">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3"/>
  </w:num>
  <w:num w:numId="2">
    <w:abstractNumId w:val="19"/>
  </w:num>
  <w:num w:numId="3">
    <w:abstractNumId w:val="9"/>
  </w:num>
  <w:num w:numId="4">
    <w:abstractNumId w:val="8"/>
  </w:num>
  <w:num w:numId="5">
    <w:abstractNumId w:val="32"/>
  </w:num>
  <w:num w:numId="6">
    <w:abstractNumId w:val="11"/>
  </w:num>
  <w:num w:numId="7">
    <w:abstractNumId w:val="26"/>
  </w:num>
  <w:num w:numId="8">
    <w:abstractNumId w:val="10"/>
  </w:num>
  <w:num w:numId="9">
    <w:abstractNumId w:val="17"/>
  </w:num>
  <w:num w:numId="10">
    <w:abstractNumId w:val="25"/>
  </w:num>
  <w:num w:numId="11">
    <w:abstractNumId w:val="24"/>
  </w:num>
  <w:num w:numId="12">
    <w:abstractNumId w:val="14"/>
  </w:num>
  <w:num w:numId="13">
    <w:abstractNumId w:val="6"/>
  </w:num>
  <w:num w:numId="14">
    <w:abstractNumId w:val="31"/>
  </w:num>
  <w:num w:numId="15">
    <w:abstractNumId w:val="13"/>
  </w:num>
  <w:num w:numId="16">
    <w:abstractNumId w:val="0"/>
    <w:lvlOverride w:ilvl="0">
      <w:lvl w:ilvl="0">
        <w:numFmt w:val="bullet"/>
        <w:lvlText w:val=""/>
        <w:legacy w:legacy="1" w:legacySpace="0" w:legacyIndent="360"/>
        <w:lvlJc w:val="left"/>
        <w:rPr>
          <w:rFonts w:ascii="Symbol" w:hAnsi="Symbol" w:hint="default"/>
        </w:rPr>
      </w:lvl>
    </w:lvlOverride>
  </w:num>
  <w:num w:numId="17">
    <w:abstractNumId w:val="15"/>
  </w:num>
  <w:num w:numId="18">
    <w:abstractNumId w:val="27"/>
  </w:num>
  <w:num w:numId="19">
    <w:abstractNumId w:val="34"/>
  </w:num>
  <w:num w:numId="20">
    <w:abstractNumId w:val="7"/>
  </w:num>
  <w:num w:numId="21">
    <w:abstractNumId w:val="28"/>
  </w:num>
  <w:num w:numId="22">
    <w:abstractNumId w:val="4"/>
  </w:num>
  <w:num w:numId="23">
    <w:abstractNumId w:val="12"/>
  </w:num>
  <w:num w:numId="24">
    <w:abstractNumId w:val="29"/>
  </w:num>
  <w:num w:numId="25">
    <w:abstractNumId w:val="16"/>
  </w:num>
  <w:num w:numId="26">
    <w:abstractNumId w:val="22"/>
  </w:num>
  <w:num w:numId="27">
    <w:abstractNumId w:val="2"/>
  </w:num>
  <w:num w:numId="28">
    <w:abstractNumId w:val="21"/>
  </w:num>
  <w:num w:numId="29">
    <w:abstractNumId w:val="18"/>
  </w:num>
  <w:num w:numId="30">
    <w:abstractNumId w:val="5"/>
  </w:num>
  <w:num w:numId="31">
    <w:abstractNumId w:val="3"/>
  </w:num>
  <w:num w:numId="32">
    <w:abstractNumId w:val="1"/>
  </w:num>
  <w:num w:numId="33">
    <w:abstractNumId w:val="35"/>
  </w:num>
  <w:num w:numId="34">
    <w:abstractNumId w:val="23"/>
  </w:num>
  <w:num w:numId="35">
    <w:abstractNumId w:val="20"/>
  </w:num>
  <w:num w:numId="36">
    <w:abstractNumId w:val="3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10"/>
  <w:displayHorizontalDrawingGridEvery w:val="2"/>
  <w:characterSpacingControl w:val="doNotCompress"/>
  <w:hdrShapeDefaults>
    <o:shapedefaults v:ext="edit" spidmax="2054"/>
    <o:shapelayout v:ext="edit">
      <o:idmap v:ext="edit" data="2"/>
      <o:rules v:ext="edit">
        <o:r id="V:Rule1" type="connector" idref="#_x0000_s2053"/>
        <o:r id="V:Rule2" type="connector" idref="#_x0000_s2052"/>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2470E"/>
    <w:rsid w:val="00000862"/>
    <w:rsid w:val="000014E4"/>
    <w:rsid w:val="00002A56"/>
    <w:rsid w:val="0000347C"/>
    <w:rsid w:val="00003EC9"/>
    <w:rsid w:val="000044D0"/>
    <w:rsid w:val="000056E4"/>
    <w:rsid w:val="00005F43"/>
    <w:rsid w:val="00005FED"/>
    <w:rsid w:val="0000631B"/>
    <w:rsid w:val="00006C6C"/>
    <w:rsid w:val="000073EE"/>
    <w:rsid w:val="00007CF8"/>
    <w:rsid w:val="00010E3D"/>
    <w:rsid w:val="00011034"/>
    <w:rsid w:val="00012AA8"/>
    <w:rsid w:val="000133F3"/>
    <w:rsid w:val="00013997"/>
    <w:rsid w:val="00013D17"/>
    <w:rsid w:val="00014E47"/>
    <w:rsid w:val="00020E5C"/>
    <w:rsid w:val="0002196E"/>
    <w:rsid w:val="00022B7B"/>
    <w:rsid w:val="00023ECF"/>
    <w:rsid w:val="0002405F"/>
    <w:rsid w:val="0002470E"/>
    <w:rsid w:val="00024F1D"/>
    <w:rsid w:val="00025000"/>
    <w:rsid w:val="00025DB2"/>
    <w:rsid w:val="00025EB6"/>
    <w:rsid w:val="0002630E"/>
    <w:rsid w:val="00027E05"/>
    <w:rsid w:val="00031AC5"/>
    <w:rsid w:val="00031AED"/>
    <w:rsid w:val="00032DD5"/>
    <w:rsid w:val="000332B4"/>
    <w:rsid w:val="00033677"/>
    <w:rsid w:val="00034BE9"/>
    <w:rsid w:val="00034CF6"/>
    <w:rsid w:val="00035D31"/>
    <w:rsid w:val="00035D78"/>
    <w:rsid w:val="000360FC"/>
    <w:rsid w:val="00036292"/>
    <w:rsid w:val="000368E1"/>
    <w:rsid w:val="00036C52"/>
    <w:rsid w:val="00042F53"/>
    <w:rsid w:val="00043CD4"/>
    <w:rsid w:val="00044AD9"/>
    <w:rsid w:val="00044D2E"/>
    <w:rsid w:val="00044F0A"/>
    <w:rsid w:val="0004639D"/>
    <w:rsid w:val="00046570"/>
    <w:rsid w:val="000466DE"/>
    <w:rsid w:val="00047541"/>
    <w:rsid w:val="0004775D"/>
    <w:rsid w:val="000477A8"/>
    <w:rsid w:val="00047A2D"/>
    <w:rsid w:val="000502B6"/>
    <w:rsid w:val="000505BE"/>
    <w:rsid w:val="0005154A"/>
    <w:rsid w:val="00053352"/>
    <w:rsid w:val="00054E8B"/>
    <w:rsid w:val="00054FBB"/>
    <w:rsid w:val="00055D0C"/>
    <w:rsid w:val="0005753A"/>
    <w:rsid w:val="000579A5"/>
    <w:rsid w:val="00057E18"/>
    <w:rsid w:val="00060276"/>
    <w:rsid w:val="00060CB4"/>
    <w:rsid w:val="00060E08"/>
    <w:rsid w:val="0006194D"/>
    <w:rsid w:val="000619F3"/>
    <w:rsid w:val="00061AA8"/>
    <w:rsid w:val="000628A0"/>
    <w:rsid w:val="0006344A"/>
    <w:rsid w:val="000642DE"/>
    <w:rsid w:val="000652A4"/>
    <w:rsid w:val="0006540E"/>
    <w:rsid w:val="0006715B"/>
    <w:rsid w:val="000679E7"/>
    <w:rsid w:val="00070529"/>
    <w:rsid w:val="00071534"/>
    <w:rsid w:val="00072412"/>
    <w:rsid w:val="00072D7C"/>
    <w:rsid w:val="000731A2"/>
    <w:rsid w:val="000773A7"/>
    <w:rsid w:val="00077D22"/>
    <w:rsid w:val="00080FDC"/>
    <w:rsid w:val="0008214B"/>
    <w:rsid w:val="00083AB4"/>
    <w:rsid w:val="00083EEF"/>
    <w:rsid w:val="000842E4"/>
    <w:rsid w:val="0008438F"/>
    <w:rsid w:val="00084E64"/>
    <w:rsid w:val="000858A7"/>
    <w:rsid w:val="000870D1"/>
    <w:rsid w:val="00087D1E"/>
    <w:rsid w:val="000902FB"/>
    <w:rsid w:val="00090C8E"/>
    <w:rsid w:val="0009202C"/>
    <w:rsid w:val="000920DE"/>
    <w:rsid w:val="00092AD4"/>
    <w:rsid w:val="00092ED7"/>
    <w:rsid w:val="0009497A"/>
    <w:rsid w:val="000953F0"/>
    <w:rsid w:val="000956AF"/>
    <w:rsid w:val="000967AE"/>
    <w:rsid w:val="00096BA5"/>
    <w:rsid w:val="0009753E"/>
    <w:rsid w:val="0009775A"/>
    <w:rsid w:val="00097801"/>
    <w:rsid w:val="00097BB8"/>
    <w:rsid w:val="000A085E"/>
    <w:rsid w:val="000A0B90"/>
    <w:rsid w:val="000A1F4D"/>
    <w:rsid w:val="000A21C4"/>
    <w:rsid w:val="000A26E6"/>
    <w:rsid w:val="000A347A"/>
    <w:rsid w:val="000A4ECB"/>
    <w:rsid w:val="000A50E4"/>
    <w:rsid w:val="000A54AB"/>
    <w:rsid w:val="000A583A"/>
    <w:rsid w:val="000A5B25"/>
    <w:rsid w:val="000A5D7E"/>
    <w:rsid w:val="000A64E7"/>
    <w:rsid w:val="000A69B0"/>
    <w:rsid w:val="000A7B96"/>
    <w:rsid w:val="000B0182"/>
    <w:rsid w:val="000B1020"/>
    <w:rsid w:val="000B1F25"/>
    <w:rsid w:val="000B3949"/>
    <w:rsid w:val="000B39E4"/>
    <w:rsid w:val="000B40AC"/>
    <w:rsid w:val="000B40AE"/>
    <w:rsid w:val="000B4206"/>
    <w:rsid w:val="000B52F6"/>
    <w:rsid w:val="000B68A5"/>
    <w:rsid w:val="000C0124"/>
    <w:rsid w:val="000C0AC9"/>
    <w:rsid w:val="000C2EDE"/>
    <w:rsid w:val="000C384C"/>
    <w:rsid w:val="000C3B55"/>
    <w:rsid w:val="000C45EA"/>
    <w:rsid w:val="000C5A24"/>
    <w:rsid w:val="000C5B80"/>
    <w:rsid w:val="000C6A39"/>
    <w:rsid w:val="000C7C71"/>
    <w:rsid w:val="000D015F"/>
    <w:rsid w:val="000D0E15"/>
    <w:rsid w:val="000D1CCA"/>
    <w:rsid w:val="000D297F"/>
    <w:rsid w:val="000D4E33"/>
    <w:rsid w:val="000D54F9"/>
    <w:rsid w:val="000D6529"/>
    <w:rsid w:val="000D6558"/>
    <w:rsid w:val="000D7036"/>
    <w:rsid w:val="000E0898"/>
    <w:rsid w:val="000E18F0"/>
    <w:rsid w:val="000E1B23"/>
    <w:rsid w:val="000E1F49"/>
    <w:rsid w:val="000E21D7"/>
    <w:rsid w:val="000E235B"/>
    <w:rsid w:val="000E270E"/>
    <w:rsid w:val="000E59A5"/>
    <w:rsid w:val="000E5C06"/>
    <w:rsid w:val="000E5EA6"/>
    <w:rsid w:val="000E70DB"/>
    <w:rsid w:val="000F04C4"/>
    <w:rsid w:val="000F0B36"/>
    <w:rsid w:val="000F16ED"/>
    <w:rsid w:val="000F1C69"/>
    <w:rsid w:val="000F1CCB"/>
    <w:rsid w:val="000F1F2E"/>
    <w:rsid w:val="000F21B8"/>
    <w:rsid w:val="000F2293"/>
    <w:rsid w:val="000F2741"/>
    <w:rsid w:val="000F37E7"/>
    <w:rsid w:val="000F3882"/>
    <w:rsid w:val="000F4AF7"/>
    <w:rsid w:val="000F5983"/>
    <w:rsid w:val="000F7516"/>
    <w:rsid w:val="001007DD"/>
    <w:rsid w:val="00100961"/>
    <w:rsid w:val="0010251D"/>
    <w:rsid w:val="001030AC"/>
    <w:rsid w:val="00103719"/>
    <w:rsid w:val="0010405E"/>
    <w:rsid w:val="001046E9"/>
    <w:rsid w:val="001048FC"/>
    <w:rsid w:val="00104B76"/>
    <w:rsid w:val="00104DDD"/>
    <w:rsid w:val="00105B30"/>
    <w:rsid w:val="00106F62"/>
    <w:rsid w:val="00110435"/>
    <w:rsid w:val="001110ED"/>
    <w:rsid w:val="00111272"/>
    <w:rsid w:val="001133A6"/>
    <w:rsid w:val="00113797"/>
    <w:rsid w:val="0011418B"/>
    <w:rsid w:val="0011558E"/>
    <w:rsid w:val="001165D9"/>
    <w:rsid w:val="00120B43"/>
    <w:rsid w:val="00121018"/>
    <w:rsid w:val="001211DB"/>
    <w:rsid w:val="00122A05"/>
    <w:rsid w:val="00123257"/>
    <w:rsid w:val="001244BA"/>
    <w:rsid w:val="00126282"/>
    <w:rsid w:val="00126B93"/>
    <w:rsid w:val="00126BE9"/>
    <w:rsid w:val="001279F1"/>
    <w:rsid w:val="00127EEC"/>
    <w:rsid w:val="001303FF"/>
    <w:rsid w:val="00130A38"/>
    <w:rsid w:val="00130AD4"/>
    <w:rsid w:val="00130F2E"/>
    <w:rsid w:val="001312BB"/>
    <w:rsid w:val="00132288"/>
    <w:rsid w:val="00132844"/>
    <w:rsid w:val="00132858"/>
    <w:rsid w:val="00133E05"/>
    <w:rsid w:val="00134921"/>
    <w:rsid w:val="00134C49"/>
    <w:rsid w:val="0013519B"/>
    <w:rsid w:val="00135B6A"/>
    <w:rsid w:val="00135B78"/>
    <w:rsid w:val="00135C37"/>
    <w:rsid w:val="00135EF7"/>
    <w:rsid w:val="001362F2"/>
    <w:rsid w:val="001368DD"/>
    <w:rsid w:val="00137883"/>
    <w:rsid w:val="0014017A"/>
    <w:rsid w:val="00140291"/>
    <w:rsid w:val="001418A4"/>
    <w:rsid w:val="00141958"/>
    <w:rsid w:val="00141D34"/>
    <w:rsid w:val="00141E16"/>
    <w:rsid w:val="00141E52"/>
    <w:rsid w:val="00143562"/>
    <w:rsid w:val="00143D10"/>
    <w:rsid w:val="00145811"/>
    <w:rsid w:val="00146137"/>
    <w:rsid w:val="00147F3C"/>
    <w:rsid w:val="00151FD6"/>
    <w:rsid w:val="00152C78"/>
    <w:rsid w:val="0015545B"/>
    <w:rsid w:val="001563AB"/>
    <w:rsid w:val="00156664"/>
    <w:rsid w:val="0015730E"/>
    <w:rsid w:val="00157B95"/>
    <w:rsid w:val="0016021C"/>
    <w:rsid w:val="00162905"/>
    <w:rsid w:val="00162C8A"/>
    <w:rsid w:val="00162DA9"/>
    <w:rsid w:val="001630FA"/>
    <w:rsid w:val="0016326C"/>
    <w:rsid w:val="00164299"/>
    <w:rsid w:val="001642AB"/>
    <w:rsid w:val="00164768"/>
    <w:rsid w:val="00165D63"/>
    <w:rsid w:val="00167AB3"/>
    <w:rsid w:val="00167FA1"/>
    <w:rsid w:val="001707CB"/>
    <w:rsid w:val="00170815"/>
    <w:rsid w:val="001708B9"/>
    <w:rsid w:val="00171273"/>
    <w:rsid w:val="001712A3"/>
    <w:rsid w:val="001724AF"/>
    <w:rsid w:val="00172647"/>
    <w:rsid w:val="00173762"/>
    <w:rsid w:val="0017558F"/>
    <w:rsid w:val="00176BB7"/>
    <w:rsid w:val="00177557"/>
    <w:rsid w:val="001776C2"/>
    <w:rsid w:val="00177B73"/>
    <w:rsid w:val="00180022"/>
    <w:rsid w:val="001823E8"/>
    <w:rsid w:val="00183810"/>
    <w:rsid w:val="0018390D"/>
    <w:rsid w:val="00185AE1"/>
    <w:rsid w:val="00186406"/>
    <w:rsid w:val="00186B78"/>
    <w:rsid w:val="00190285"/>
    <w:rsid w:val="00191745"/>
    <w:rsid w:val="001930B0"/>
    <w:rsid w:val="00194BC1"/>
    <w:rsid w:val="00195CA8"/>
    <w:rsid w:val="001964EC"/>
    <w:rsid w:val="00196A2A"/>
    <w:rsid w:val="0019715B"/>
    <w:rsid w:val="00197360"/>
    <w:rsid w:val="001974D8"/>
    <w:rsid w:val="001979A4"/>
    <w:rsid w:val="00197FF1"/>
    <w:rsid w:val="001A087E"/>
    <w:rsid w:val="001A0910"/>
    <w:rsid w:val="001A0B80"/>
    <w:rsid w:val="001A20C8"/>
    <w:rsid w:val="001A3367"/>
    <w:rsid w:val="001A44F4"/>
    <w:rsid w:val="001A4BCE"/>
    <w:rsid w:val="001A4F30"/>
    <w:rsid w:val="001A6258"/>
    <w:rsid w:val="001A66DF"/>
    <w:rsid w:val="001A6E81"/>
    <w:rsid w:val="001B03E8"/>
    <w:rsid w:val="001B2952"/>
    <w:rsid w:val="001B2C90"/>
    <w:rsid w:val="001B345E"/>
    <w:rsid w:val="001B4E82"/>
    <w:rsid w:val="001B4EB3"/>
    <w:rsid w:val="001B53C0"/>
    <w:rsid w:val="001B5EAA"/>
    <w:rsid w:val="001B6EFD"/>
    <w:rsid w:val="001B7967"/>
    <w:rsid w:val="001C041D"/>
    <w:rsid w:val="001C16E9"/>
    <w:rsid w:val="001C1B5A"/>
    <w:rsid w:val="001C1E6E"/>
    <w:rsid w:val="001C3825"/>
    <w:rsid w:val="001C3C16"/>
    <w:rsid w:val="001C3E0D"/>
    <w:rsid w:val="001C4B61"/>
    <w:rsid w:val="001C56AF"/>
    <w:rsid w:val="001C5F34"/>
    <w:rsid w:val="001C699F"/>
    <w:rsid w:val="001C7159"/>
    <w:rsid w:val="001C7C78"/>
    <w:rsid w:val="001D0919"/>
    <w:rsid w:val="001D0EA6"/>
    <w:rsid w:val="001D318F"/>
    <w:rsid w:val="001D4776"/>
    <w:rsid w:val="001D5D4E"/>
    <w:rsid w:val="001D6029"/>
    <w:rsid w:val="001E0EAB"/>
    <w:rsid w:val="001E1238"/>
    <w:rsid w:val="001E1B67"/>
    <w:rsid w:val="001E23ED"/>
    <w:rsid w:val="001E31DF"/>
    <w:rsid w:val="001E4AD4"/>
    <w:rsid w:val="001E5B7E"/>
    <w:rsid w:val="001E5BD6"/>
    <w:rsid w:val="001E63AC"/>
    <w:rsid w:val="001E677C"/>
    <w:rsid w:val="001E68FA"/>
    <w:rsid w:val="001E6C3D"/>
    <w:rsid w:val="001E76E2"/>
    <w:rsid w:val="001F1DBF"/>
    <w:rsid w:val="001F2026"/>
    <w:rsid w:val="001F32CF"/>
    <w:rsid w:val="001F3A5F"/>
    <w:rsid w:val="001F5C5A"/>
    <w:rsid w:val="001F608B"/>
    <w:rsid w:val="001F68E1"/>
    <w:rsid w:val="001F7507"/>
    <w:rsid w:val="00200B1E"/>
    <w:rsid w:val="002020BC"/>
    <w:rsid w:val="00202E4F"/>
    <w:rsid w:val="0020368C"/>
    <w:rsid w:val="00203CAD"/>
    <w:rsid w:val="00205057"/>
    <w:rsid w:val="00205423"/>
    <w:rsid w:val="002054F9"/>
    <w:rsid w:val="002065B6"/>
    <w:rsid w:val="00207F9D"/>
    <w:rsid w:val="002100C6"/>
    <w:rsid w:val="002101F1"/>
    <w:rsid w:val="002108DF"/>
    <w:rsid w:val="00210BAB"/>
    <w:rsid w:val="0021116C"/>
    <w:rsid w:val="00211383"/>
    <w:rsid w:val="00211B5B"/>
    <w:rsid w:val="00211FFB"/>
    <w:rsid w:val="00212762"/>
    <w:rsid w:val="00213133"/>
    <w:rsid w:val="0021396E"/>
    <w:rsid w:val="002147AB"/>
    <w:rsid w:val="002148DE"/>
    <w:rsid w:val="0021493B"/>
    <w:rsid w:val="00214EEE"/>
    <w:rsid w:val="0022073E"/>
    <w:rsid w:val="002224D0"/>
    <w:rsid w:val="00222639"/>
    <w:rsid w:val="00223831"/>
    <w:rsid w:val="00223E24"/>
    <w:rsid w:val="00224F46"/>
    <w:rsid w:val="00224FD7"/>
    <w:rsid w:val="00225765"/>
    <w:rsid w:val="002257F7"/>
    <w:rsid w:val="00227161"/>
    <w:rsid w:val="0022723D"/>
    <w:rsid w:val="002273E5"/>
    <w:rsid w:val="00227C71"/>
    <w:rsid w:val="00227F7A"/>
    <w:rsid w:val="0023056F"/>
    <w:rsid w:val="00230A29"/>
    <w:rsid w:val="00230DFC"/>
    <w:rsid w:val="0023150C"/>
    <w:rsid w:val="00231DF4"/>
    <w:rsid w:val="00231E3A"/>
    <w:rsid w:val="00232392"/>
    <w:rsid w:val="00233051"/>
    <w:rsid w:val="00235784"/>
    <w:rsid w:val="002366E0"/>
    <w:rsid w:val="0023690F"/>
    <w:rsid w:val="00236E23"/>
    <w:rsid w:val="002403C1"/>
    <w:rsid w:val="00245023"/>
    <w:rsid w:val="002452D1"/>
    <w:rsid w:val="00245BF1"/>
    <w:rsid w:val="00246984"/>
    <w:rsid w:val="002471A0"/>
    <w:rsid w:val="00247ED9"/>
    <w:rsid w:val="0025065C"/>
    <w:rsid w:val="00250AE5"/>
    <w:rsid w:val="002515A3"/>
    <w:rsid w:val="00251652"/>
    <w:rsid w:val="00251B92"/>
    <w:rsid w:val="00251C5E"/>
    <w:rsid w:val="00251FA0"/>
    <w:rsid w:val="0025332A"/>
    <w:rsid w:val="002534F6"/>
    <w:rsid w:val="00253C55"/>
    <w:rsid w:val="00253D9B"/>
    <w:rsid w:val="0025407F"/>
    <w:rsid w:val="00254293"/>
    <w:rsid w:val="00255560"/>
    <w:rsid w:val="00255575"/>
    <w:rsid w:val="002573CC"/>
    <w:rsid w:val="0026037B"/>
    <w:rsid w:val="002606A3"/>
    <w:rsid w:val="00260882"/>
    <w:rsid w:val="00263045"/>
    <w:rsid w:val="0026396D"/>
    <w:rsid w:val="002647D3"/>
    <w:rsid w:val="0026693B"/>
    <w:rsid w:val="00267196"/>
    <w:rsid w:val="002675E1"/>
    <w:rsid w:val="00267C12"/>
    <w:rsid w:val="0027036F"/>
    <w:rsid w:val="002713C3"/>
    <w:rsid w:val="00271E46"/>
    <w:rsid w:val="002724B6"/>
    <w:rsid w:val="00272CB1"/>
    <w:rsid w:val="0027322C"/>
    <w:rsid w:val="00274A60"/>
    <w:rsid w:val="00274E8B"/>
    <w:rsid w:val="002751E9"/>
    <w:rsid w:val="00276157"/>
    <w:rsid w:val="00276303"/>
    <w:rsid w:val="00276CF7"/>
    <w:rsid w:val="00276EDB"/>
    <w:rsid w:val="002800A8"/>
    <w:rsid w:val="00280737"/>
    <w:rsid w:val="00280A60"/>
    <w:rsid w:val="00280DC0"/>
    <w:rsid w:val="00280E66"/>
    <w:rsid w:val="00281C68"/>
    <w:rsid w:val="00285E4B"/>
    <w:rsid w:val="00286D62"/>
    <w:rsid w:val="00286E61"/>
    <w:rsid w:val="00287F73"/>
    <w:rsid w:val="00290597"/>
    <w:rsid w:val="002908A4"/>
    <w:rsid w:val="00290BAF"/>
    <w:rsid w:val="002910BF"/>
    <w:rsid w:val="002918B0"/>
    <w:rsid w:val="002926A8"/>
    <w:rsid w:val="0029313E"/>
    <w:rsid w:val="00293B74"/>
    <w:rsid w:val="002943B0"/>
    <w:rsid w:val="0029465D"/>
    <w:rsid w:val="00294677"/>
    <w:rsid w:val="0029584B"/>
    <w:rsid w:val="0029587A"/>
    <w:rsid w:val="00296BE2"/>
    <w:rsid w:val="00297135"/>
    <w:rsid w:val="002A035D"/>
    <w:rsid w:val="002A0724"/>
    <w:rsid w:val="002A343D"/>
    <w:rsid w:val="002A3DFC"/>
    <w:rsid w:val="002A3EC3"/>
    <w:rsid w:val="002A45E7"/>
    <w:rsid w:val="002A4C2A"/>
    <w:rsid w:val="002A4D34"/>
    <w:rsid w:val="002A5250"/>
    <w:rsid w:val="002A53DA"/>
    <w:rsid w:val="002A5431"/>
    <w:rsid w:val="002A79BF"/>
    <w:rsid w:val="002A7FCC"/>
    <w:rsid w:val="002B0356"/>
    <w:rsid w:val="002B035F"/>
    <w:rsid w:val="002B05C4"/>
    <w:rsid w:val="002B2F94"/>
    <w:rsid w:val="002B3FC9"/>
    <w:rsid w:val="002B5C80"/>
    <w:rsid w:val="002B7B24"/>
    <w:rsid w:val="002B7EFB"/>
    <w:rsid w:val="002C010F"/>
    <w:rsid w:val="002C2896"/>
    <w:rsid w:val="002C312A"/>
    <w:rsid w:val="002C31FA"/>
    <w:rsid w:val="002C389B"/>
    <w:rsid w:val="002C3B27"/>
    <w:rsid w:val="002C3BAD"/>
    <w:rsid w:val="002C459A"/>
    <w:rsid w:val="002C60D2"/>
    <w:rsid w:val="002C651D"/>
    <w:rsid w:val="002C688B"/>
    <w:rsid w:val="002C788B"/>
    <w:rsid w:val="002D0299"/>
    <w:rsid w:val="002D2237"/>
    <w:rsid w:val="002D3059"/>
    <w:rsid w:val="002D39C2"/>
    <w:rsid w:val="002D5733"/>
    <w:rsid w:val="002D5B41"/>
    <w:rsid w:val="002D5B46"/>
    <w:rsid w:val="002D5F01"/>
    <w:rsid w:val="002D6ACE"/>
    <w:rsid w:val="002D7482"/>
    <w:rsid w:val="002D7F48"/>
    <w:rsid w:val="002E066F"/>
    <w:rsid w:val="002E13A6"/>
    <w:rsid w:val="002E367C"/>
    <w:rsid w:val="002E3DC1"/>
    <w:rsid w:val="002E4262"/>
    <w:rsid w:val="002E4EA7"/>
    <w:rsid w:val="002E6E56"/>
    <w:rsid w:val="002E7F1D"/>
    <w:rsid w:val="002E7F31"/>
    <w:rsid w:val="002F2436"/>
    <w:rsid w:val="002F56A4"/>
    <w:rsid w:val="002F58E2"/>
    <w:rsid w:val="002F6D25"/>
    <w:rsid w:val="002F745C"/>
    <w:rsid w:val="002F785D"/>
    <w:rsid w:val="00304823"/>
    <w:rsid w:val="0030485F"/>
    <w:rsid w:val="00306E06"/>
    <w:rsid w:val="00307E4E"/>
    <w:rsid w:val="00311407"/>
    <w:rsid w:val="00311A48"/>
    <w:rsid w:val="0031218E"/>
    <w:rsid w:val="0031220C"/>
    <w:rsid w:val="00312320"/>
    <w:rsid w:val="00312912"/>
    <w:rsid w:val="00312CFE"/>
    <w:rsid w:val="003134E0"/>
    <w:rsid w:val="003141C1"/>
    <w:rsid w:val="0031471C"/>
    <w:rsid w:val="003157A4"/>
    <w:rsid w:val="00315F9B"/>
    <w:rsid w:val="00317A56"/>
    <w:rsid w:val="00320CC7"/>
    <w:rsid w:val="0032179E"/>
    <w:rsid w:val="003219C3"/>
    <w:rsid w:val="00322ADE"/>
    <w:rsid w:val="0032415B"/>
    <w:rsid w:val="003248DD"/>
    <w:rsid w:val="00325232"/>
    <w:rsid w:val="00325834"/>
    <w:rsid w:val="003273EB"/>
    <w:rsid w:val="00332740"/>
    <w:rsid w:val="0033396F"/>
    <w:rsid w:val="00335295"/>
    <w:rsid w:val="0033555A"/>
    <w:rsid w:val="00335B5A"/>
    <w:rsid w:val="00335D2F"/>
    <w:rsid w:val="00340387"/>
    <w:rsid w:val="00340756"/>
    <w:rsid w:val="00340F38"/>
    <w:rsid w:val="00341330"/>
    <w:rsid w:val="00341614"/>
    <w:rsid w:val="00343193"/>
    <w:rsid w:val="0034413E"/>
    <w:rsid w:val="00344401"/>
    <w:rsid w:val="003448D1"/>
    <w:rsid w:val="003466F2"/>
    <w:rsid w:val="00347C35"/>
    <w:rsid w:val="003510B6"/>
    <w:rsid w:val="00351211"/>
    <w:rsid w:val="003522CA"/>
    <w:rsid w:val="003523AD"/>
    <w:rsid w:val="00352D46"/>
    <w:rsid w:val="0035323F"/>
    <w:rsid w:val="003538B0"/>
    <w:rsid w:val="00353BF3"/>
    <w:rsid w:val="00353E2D"/>
    <w:rsid w:val="0035417C"/>
    <w:rsid w:val="00355E4E"/>
    <w:rsid w:val="00356F9E"/>
    <w:rsid w:val="00357263"/>
    <w:rsid w:val="0035737F"/>
    <w:rsid w:val="0035762B"/>
    <w:rsid w:val="00357794"/>
    <w:rsid w:val="003632D8"/>
    <w:rsid w:val="00363529"/>
    <w:rsid w:val="0036388F"/>
    <w:rsid w:val="00363D91"/>
    <w:rsid w:val="00364267"/>
    <w:rsid w:val="003643A1"/>
    <w:rsid w:val="00364B1C"/>
    <w:rsid w:val="00364FF4"/>
    <w:rsid w:val="003652F2"/>
    <w:rsid w:val="00365C64"/>
    <w:rsid w:val="00365C72"/>
    <w:rsid w:val="00365FFB"/>
    <w:rsid w:val="00366133"/>
    <w:rsid w:val="00367DBD"/>
    <w:rsid w:val="00370680"/>
    <w:rsid w:val="003711B7"/>
    <w:rsid w:val="003712B3"/>
    <w:rsid w:val="00371E3C"/>
    <w:rsid w:val="0037256B"/>
    <w:rsid w:val="00372C9F"/>
    <w:rsid w:val="003744EF"/>
    <w:rsid w:val="00374BB7"/>
    <w:rsid w:val="00375C85"/>
    <w:rsid w:val="00377814"/>
    <w:rsid w:val="0038099E"/>
    <w:rsid w:val="00380CAD"/>
    <w:rsid w:val="003817E9"/>
    <w:rsid w:val="00381922"/>
    <w:rsid w:val="00382E1B"/>
    <w:rsid w:val="0038373B"/>
    <w:rsid w:val="0039020C"/>
    <w:rsid w:val="00390CB4"/>
    <w:rsid w:val="00391415"/>
    <w:rsid w:val="00391848"/>
    <w:rsid w:val="00391B00"/>
    <w:rsid w:val="00394117"/>
    <w:rsid w:val="003955F0"/>
    <w:rsid w:val="003958E1"/>
    <w:rsid w:val="0039627D"/>
    <w:rsid w:val="0039654D"/>
    <w:rsid w:val="003A0DCE"/>
    <w:rsid w:val="003A2749"/>
    <w:rsid w:val="003A2801"/>
    <w:rsid w:val="003A28D7"/>
    <w:rsid w:val="003A4079"/>
    <w:rsid w:val="003A502C"/>
    <w:rsid w:val="003A5791"/>
    <w:rsid w:val="003A5CC2"/>
    <w:rsid w:val="003A5FF3"/>
    <w:rsid w:val="003A6F00"/>
    <w:rsid w:val="003B02F8"/>
    <w:rsid w:val="003B04C6"/>
    <w:rsid w:val="003B3097"/>
    <w:rsid w:val="003B3945"/>
    <w:rsid w:val="003B41A4"/>
    <w:rsid w:val="003B565F"/>
    <w:rsid w:val="003B62AC"/>
    <w:rsid w:val="003B7EFE"/>
    <w:rsid w:val="003C0BA3"/>
    <w:rsid w:val="003C1CE3"/>
    <w:rsid w:val="003C2463"/>
    <w:rsid w:val="003C3732"/>
    <w:rsid w:val="003C39A5"/>
    <w:rsid w:val="003C781F"/>
    <w:rsid w:val="003C7F07"/>
    <w:rsid w:val="003D07CF"/>
    <w:rsid w:val="003D0E62"/>
    <w:rsid w:val="003D14F6"/>
    <w:rsid w:val="003D1CAF"/>
    <w:rsid w:val="003D326F"/>
    <w:rsid w:val="003D4C4F"/>
    <w:rsid w:val="003D50F8"/>
    <w:rsid w:val="003D5468"/>
    <w:rsid w:val="003D642F"/>
    <w:rsid w:val="003D7216"/>
    <w:rsid w:val="003D76B5"/>
    <w:rsid w:val="003E15A9"/>
    <w:rsid w:val="003E1B2E"/>
    <w:rsid w:val="003E1F3C"/>
    <w:rsid w:val="003E1FA4"/>
    <w:rsid w:val="003E2B08"/>
    <w:rsid w:val="003E5443"/>
    <w:rsid w:val="003E5BAE"/>
    <w:rsid w:val="003E67FD"/>
    <w:rsid w:val="003E6FCB"/>
    <w:rsid w:val="003F1E26"/>
    <w:rsid w:val="003F30C6"/>
    <w:rsid w:val="003F3848"/>
    <w:rsid w:val="003F387A"/>
    <w:rsid w:val="003F39B0"/>
    <w:rsid w:val="003F48F9"/>
    <w:rsid w:val="003F4DEA"/>
    <w:rsid w:val="003F5BBE"/>
    <w:rsid w:val="003F5EFF"/>
    <w:rsid w:val="003F646E"/>
    <w:rsid w:val="003F742B"/>
    <w:rsid w:val="003F7722"/>
    <w:rsid w:val="003F7947"/>
    <w:rsid w:val="004009D1"/>
    <w:rsid w:val="00400EFA"/>
    <w:rsid w:val="0040281E"/>
    <w:rsid w:val="00403340"/>
    <w:rsid w:val="004052FA"/>
    <w:rsid w:val="004060D6"/>
    <w:rsid w:val="004063A7"/>
    <w:rsid w:val="004073A7"/>
    <w:rsid w:val="00407410"/>
    <w:rsid w:val="00410B30"/>
    <w:rsid w:val="00411FB2"/>
    <w:rsid w:val="00412627"/>
    <w:rsid w:val="00412E03"/>
    <w:rsid w:val="004136CA"/>
    <w:rsid w:val="00414D37"/>
    <w:rsid w:val="00415310"/>
    <w:rsid w:val="00420D53"/>
    <w:rsid w:val="004210A8"/>
    <w:rsid w:val="004210DD"/>
    <w:rsid w:val="004219C8"/>
    <w:rsid w:val="00423579"/>
    <w:rsid w:val="00425E64"/>
    <w:rsid w:val="00426857"/>
    <w:rsid w:val="0042689E"/>
    <w:rsid w:val="0043075B"/>
    <w:rsid w:val="00430F9F"/>
    <w:rsid w:val="00431C31"/>
    <w:rsid w:val="00431E57"/>
    <w:rsid w:val="00432648"/>
    <w:rsid w:val="00432C7E"/>
    <w:rsid w:val="004330A7"/>
    <w:rsid w:val="0043322F"/>
    <w:rsid w:val="0043413F"/>
    <w:rsid w:val="004342ED"/>
    <w:rsid w:val="004353AF"/>
    <w:rsid w:val="00435B09"/>
    <w:rsid w:val="00436753"/>
    <w:rsid w:val="00437234"/>
    <w:rsid w:val="004375EB"/>
    <w:rsid w:val="004377FF"/>
    <w:rsid w:val="00440148"/>
    <w:rsid w:val="0044040A"/>
    <w:rsid w:val="0044043E"/>
    <w:rsid w:val="00440552"/>
    <w:rsid w:val="00440B69"/>
    <w:rsid w:val="00443ABA"/>
    <w:rsid w:val="00443E30"/>
    <w:rsid w:val="0044436F"/>
    <w:rsid w:val="0044453E"/>
    <w:rsid w:val="00444803"/>
    <w:rsid w:val="004454E0"/>
    <w:rsid w:val="00446F74"/>
    <w:rsid w:val="004471B8"/>
    <w:rsid w:val="0045032A"/>
    <w:rsid w:val="00450998"/>
    <w:rsid w:val="00452E82"/>
    <w:rsid w:val="004537FA"/>
    <w:rsid w:val="004538A8"/>
    <w:rsid w:val="0045436D"/>
    <w:rsid w:val="00455C6E"/>
    <w:rsid w:val="00457F46"/>
    <w:rsid w:val="00460892"/>
    <w:rsid w:val="004615CA"/>
    <w:rsid w:val="00461895"/>
    <w:rsid w:val="00462D8F"/>
    <w:rsid w:val="00464C45"/>
    <w:rsid w:val="00465361"/>
    <w:rsid w:val="00466537"/>
    <w:rsid w:val="00467160"/>
    <w:rsid w:val="00467B62"/>
    <w:rsid w:val="00467C99"/>
    <w:rsid w:val="00467F4C"/>
    <w:rsid w:val="00471033"/>
    <w:rsid w:val="00471B65"/>
    <w:rsid w:val="00471DDC"/>
    <w:rsid w:val="004735A9"/>
    <w:rsid w:val="00473E65"/>
    <w:rsid w:val="004746C0"/>
    <w:rsid w:val="00475CC9"/>
    <w:rsid w:val="00476479"/>
    <w:rsid w:val="004777FA"/>
    <w:rsid w:val="00477BEE"/>
    <w:rsid w:val="00480B78"/>
    <w:rsid w:val="00481552"/>
    <w:rsid w:val="00481943"/>
    <w:rsid w:val="00482529"/>
    <w:rsid w:val="0048278F"/>
    <w:rsid w:val="0048282C"/>
    <w:rsid w:val="00482C17"/>
    <w:rsid w:val="00483775"/>
    <w:rsid w:val="00483FA0"/>
    <w:rsid w:val="004841C6"/>
    <w:rsid w:val="004849D5"/>
    <w:rsid w:val="00484DC3"/>
    <w:rsid w:val="004854BE"/>
    <w:rsid w:val="0048591B"/>
    <w:rsid w:val="00485B9E"/>
    <w:rsid w:val="00485D8B"/>
    <w:rsid w:val="004867B7"/>
    <w:rsid w:val="00486927"/>
    <w:rsid w:val="00486A71"/>
    <w:rsid w:val="00487026"/>
    <w:rsid w:val="004872FB"/>
    <w:rsid w:val="00487699"/>
    <w:rsid w:val="00487C27"/>
    <w:rsid w:val="004910A6"/>
    <w:rsid w:val="00491816"/>
    <w:rsid w:val="00493641"/>
    <w:rsid w:val="0049670E"/>
    <w:rsid w:val="00496B19"/>
    <w:rsid w:val="00497947"/>
    <w:rsid w:val="004A00D1"/>
    <w:rsid w:val="004A0268"/>
    <w:rsid w:val="004A1E27"/>
    <w:rsid w:val="004A214A"/>
    <w:rsid w:val="004A31F1"/>
    <w:rsid w:val="004A58DB"/>
    <w:rsid w:val="004A79EA"/>
    <w:rsid w:val="004A7DE9"/>
    <w:rsid w:val="004B089B"/>
    <w:rsid w:val="004B0A83"/>
    <w:rsid w:val="004B0BB5"/>
    <w:rsid w:val="004B13F4"/>
    <w:rsid w:val="004B153A"/>
    <w:rsid w:val="004B173C"/>
    <w:rsid w:val="004B2371"/>
    <w:rsid w:val="004B2CFD"/>
    <w:rsid w:val="004B3A8D"/>
    <w:rsid w:val="004B4B6A"/>
    <w:rsid w:val="004B4DFE"/>
    <w:rsid w:val="004B6ECD"/>
    <w:rsid w:val="004B7753"/>
    <w:rsid w:val="004C0977"/>
    <w:rsid w:val="004C1007"/>
    <w:rsid w:val="004C1DD9"/>
    <w:rsid w:val="004C2538"/>
    <w:rsid w:val="004C4F8A"/>
    <w:rsid w:val="004C6736"/>
    <w:rsid w:val="004C77E3"/>
    <w:rsid w:val="004D12CF"/>
    <w:rsid w:val="004D1BD5"/>
    <w:rsid w:val="004D1F8A"/>
    <w:rsid w:val="004D2FC4"/>
    <w:rsid w:val="004D3905"/>
    <w:rsid w:val="004D5D02"/>
    <w:rsid w:val="004D5E1D"/>
    <w:rsid w:val="004D6455"/>
    <w:rsid w:val="004D660A"/>
    <w:rsid w:val="004D79AD"/>
    <w:rsid w:val="004E116B"/>
    <w:rsid w:val="004E1B67"/>
    <w:rsid w:val="004E1D69"/>
    <w:rsid w:val="004E2368"/>
    <w:rsid w:val="004E23C9"/>
    <w:rsid w:val="004E2C6B"/>
    <w:rsid w:val="004E3D0C"/>
    <w:rsid w:val="004E4966"/>
    <w:rsid w:val="004E5363"/>
    <w:rsid w:val="004E587C"/>
    <w:rsid w:val="004E606D"/>
    <w:rsid w:val="004E6479"/>
    <w:rsid w:val="004E65AC"/>
    <w:rsid w:val="004E6FF1"/>
    <w:rsid w:val="004F034C"/>
    <w:rsid w:val="004F0979"/>
    <w:rsid w:val="004F157E"/>
    <w:rsid w:val="004F159D"/>
    <w:rsid w:val="004F238C"/>
    <w:rsid w:val="004F2773"/>
    <w:rsid w:val="004F3093"/>
    <w:rsid w:val="004F4013"/>
    <w:rsid w:val="004F55CA"/>
    <w:rsid w:val="004F5EF1"/>
    <w:rsid w:val="004F6716"/>
    <w:rsid w:val="005012E3"/>
    <w:rsid w:val="0050270D"/>
    <w:rsid w:val="00504F7D"/>
    <w:rsid w:val="00504FD1"/>
    <w:rsid w:val="005054DB"/>
    <w:rsid w:val="00506B40"/>
    <w:rsid w:val="00510A3C"/>
    <w:rsid w:val="00510C2B"/>
    <w:rsid w:val="00510DC2"/>
    <w:rsid w:val="005128BC"/>
    <w:rsid w:val="00512E90"/>
    <w:rsid w:val="00513B11"/>
    <w:rsid w:val="005140B0"/>
    <w:rsid w:val="005143B6"/>
    <w:rsid w:val="00514B5B"/>
    <w:rsid w:val="00515011"/>
    <w:rsid w:val="00516154"/>
    <w:rsid w:val="005172B6"/>
    <w:rsid w:val="00517E08"/>
    <w:rsid w:val="00520016"/>
    <w:rsid w:val="00520F9A"/>
    <w:rsid w:val="0052141B"/>
    <w:rsid w:val="005218B1"/>
    <w:rsid w:val="00522672"/>
    <w:rsid w:val="005231FC"/>
    <w:rsid w:val="00523361"/>
    <w:rsid w:val="005233D5"/>
    <w:rsid w:val="00524A60"/>
    <w:rsid w:val="00525F79"/>
    <w:rsid w:val="00526353"/>
    <w:rsid w:val="005266B1"/>
    <w:rsid w:val="00526E7D"/>
    <w:rsid w:val="0052724B"/>
    <w:rsid w:val="005305BE"/>
    <w:rsid w:val="00530695"/>
    <w:rsid w:val="00533468"/>
    <w:rsid w:val="00536625"/>
    <w:rsid w:val="00537527"/>
    <w:rsid w:val="00540352"/>
    <w:rsid w:val="0054035C"/>
    <w:rsid w:val="00540446"/>
    <w:rsid w:val="00540877"/>
    <w:rsid w:val="00541501"/>
    <w:rsid w:val="0054175D"/>
    <w:rsid w:val="00542163"/>
    <w:rsid w:val="005431B2"/>
    <w:rsid w:val="005439DF"/>
    <w:rsid w:val="0054405C"/>
    <w:rsid w:val="00544E51"/>
    <w:rsid w:val="00545296"/>
    <w:rsid w:val="00550059"/>
    <w:rsid w:val="005509B1"/>
    <w:rsid w:val="00550F86"/>
    <w:rsid w:val="0055159C"/>
    <w:rsid w:val="00554196"/>
    <w:rsid w:val="00556386"/>
    <w:rsid w:val="005574F2"/>
    <w:rsid w:val="00557B03"/>
    <w:rsid w:val="00562161"/>
    <w:rsid w:val="005624E6"/>
    <w:rsid w:val="005629A0"/>
    <w:rsid w:val="00562B59"/>
    <w:rsid w:val="0056496A"/>
    <w:rsid w:val="00564997"/>
    <w:rsid w:val="00565F5F"/>
    <w:rsid w:val="00566187"/>
    <w:rsid w:val="00566BA6"/>
    <w:rsid w:val="00567A12"/>
    <w:rsid w:val="00570825"/>
    <w:rsid w:val="00570CC0"/>
    <w:rsid w:val="005713A8"/>
    <w:rsid w:val="00572465"/>
    <w:rsid w:val="005725A3"/>
    <w:rsid w:val="0057343A"/>
    <w:rsid w:val="00576BFA"/>
    <w:rsid w:val="00577A99"/>
    <w:rsid w:val="005805E7"/>
    <w:rsid w:val="00581408"/>
    <w:rsid w:val="005814EC"/>
    <w:rsid w:val="00581AD8"/>
    <w:rsid w:val="00581B35"/>
    <w:rsid w:val="00581CFC"/>
    <w:rsid w:val="00582F6D"/>
    <w:rsid w:val="00583002"/>
    <w:rsid w:val="00584411"/>
    <w:rsid w:val="00585291"/>
    <w:rsid w:val="00586643"/>
    <w:rsid w:val="00586710"/>
    <w:rsid w:val="00586904"/>
    <w:rsid w:val="00591BDA"/>
    <w:rsid w:val="0059287B"/>
    <w:rsid w:val="005928B4"/>
    <w:rsid w:val="00592AB6"/>
    <w:rsid w:val="005933DF"/>
    <w:rsid w:val="005935EF"/>
    <w:rsid w:val="00593CD4"/>
    <w:rsid w:val="00593FAF"/>
    <w:rsid w:val="00594D48"/>
    <w:rsid w:val="00595DC0"/>
    <w:rsid w:val="00596243"/>
    <w:rsid w:val="005964DD"/>
    <w:rsid w:val="005970CC"/>
    <w:rsid w:val="005A1943"/>
    <w:rsid w:val="005A1FFA"/>
    <w:rsid w:val="005A25E3"/>
    <w:rsid w:val="005A4CE5"/>
    <w:rsid w:val="005A52F6"/>
    <w:rsid w:val="005A653C"/>
    <w:rsid w:val="005A743C"/>
    <w:rsid w:val="005A79F0"/>
    <w:rsid w:val="005A7E63"/>
    <w:rsid w:val="005B0683"/>
    <w:rsid w:val="005B1162"/>
    <w:rsid w:val="005B1181"/>
    <w:rsid w:val="005B2162"/>
    <w:rsid w:val="005B22D4"/>
    <w:rsid w:val="005B2482"/>
    <w:rsid w:val="005B4537"/>
    <w:rsid w:val="005B7045"/>
    <w:rsid w:val="005B70A6"/>
    <w:rsid w:val="005B7A73"/>
    <w:rsid w:val="005C031B"/>
    <w:rsid w:val="005C1191"/>
    <w:rsid w:val="005C1296"/>
    <w:rsid w:val="005C1667"/>
    <w:rsid w:val="005C2017"/>
    <w:rsid w:val="005C39B6"/>
    <w:rsid w:val="005C4981"/>
    <w:rsid w:val="005C744B"/>
    <w:rsid w:val="005C7DF4"/>
    <w:rsid w:val="005C7F17"/>
    <w:rsid w:val="005C7FE5"/>
    <w:rsid w:val="005D0675"/>
    <w:rsid w:val="005D0A4E"/>
    <w:rsid w:val="005D0A89"/>
    <w:rsid w:val="005D0AB9"/>
    <w:rsid w:val="005D1661"/>
    <w:rsid w:val="005D23FF"/>
    <w:rsid w:val="005D2446"/>
    <w:rsid w:val="005D245E"/>
    <w:rsid w:val="005D474B"/>
    <w:rsid w:val="005D4AB7"/>
    <w:rsid w:val="005D51AD"/>
    <w:rsid w:val="005D53F5"/>
    <w:rsid w:val="005D5EFC"/>
    <w:rsid w:val="005D6847"/>
    <w:rsid w:val="005D695B"/>
    <w:rsid w:val="005D6DF1"/>
    <w:rsid w:val="005E1A55"/>
    <w:rsid w:val="005E392C"/>
    <w:rsid w:val="005E3EFE"/>
    <w:rsid w:val="005E46F3"/>
    <w:rsid w:val="005E59F2"/>
    <w:rsid w:val="005E6898"/>
    <w:rsid w:val="005F0300"/>
    <w:rsid w:val="005F0AB8"/>
    <w:rsid w:val="005F1101"/>
    <w:rsid w:val="005F1710"/>
    <w:rsid w:val="005F18F9"/>
    <w:rsid w:val="005F3274"/>
    <w:rsid w:val="005F391C"/>
    <w:rsid w:val="005F3A91"/>
    <w:rsid w:val="005F5FE1"/>
    <w:rsid w:val="005F6719"/>
    <w:rsid w:val="005F686B"/>
    <w:rsid w:val="005F70F2"/>
    <w:rsid w:val="00600372"/>
    <w:rsid w:val="006028CC"/>
    <w:rsid w:val="00603FE1"/>
    <w:rsid w:val="00605618"/>
    <w:rsid w:val="00605A68"/>
    <w:rsid w:val="0060610E"/>
    <w:rsid w:val="006074B6"/>
    <w:rsid w:val="00607DEB"/>
    <w:rsid w:val="00610B2E"/>
    <w:rsid w:val="006111F8"/>
    <w:rsid w:val="006113C3"/>
    <w:rsid w:val="00611A16"/>
    <w:rsid w:val="006123EC"/>
    <w:rsid w:val="00613C6F"/>
    <w:rsid w:val="0061460F"/>
    <w:rsid w:val="0061573F"/>
    <w:rsid w:val="0061697C"/>
    <w:rsid w:val="00616C1E"/>
    <w:rsid w:val="00616E92"/>
    <w:rsid w:val="006170EE"/>
    <w:rsid w:val="00620634"/>
    <w:rsid w:val="006207FE"/>
    <w:rsid w:val="00620A55"/>
    <w:rsid w:val="00620DD3"/>
    <w:rsid w:val="0062156A"/>
    <w:rsid w:val="00621A23"/>
    <w:rsid w:val="00621FE6"/>
    <w:rsid w:val="006233B0"/>
    <w:rsid w:val="00623931"/>
    <w:rsid w:val="00623AD0"/>
    <w:rsid w:val="006244B3"/>
    <w:rsid w:val="00624695"/>
    <w:rsid w:val="00625BCA"/>
    <w:rsid w:val="00625DB3"/>
    <w:rsid w:val="00626459"/>
    <w:rsid w:val="0062696A"/>
    <w:rsid w:val="00626C94"/>
    <w:rsid w:val="00626E80"/>
    <w:rsid w:val="00627837"/>
    <w:rsid w:val="006321E2"/>
    <w:rsid w:val="00632E33"/>
    <w:rsid w:val="00633682"/>
    <w:rsid w:val="0063384B"/>
    <w:rsid w:val="006338DA"/>
    <w:rsid w:val="00634157"/>
    <w:rsid w:val="006341C1"/>
    <w:rsid w:val="00637079"/>
    <w:rsid w:val="0063736F"/>
    <w:rsid w:val="006407D4"/>
    <w:rsid w:val="00641340"/>
    <w:rsid w:val="00641B06"/>
    <w:rsid w:val="0064244A"/>
    <w:rsid w:val="0064397F"/>
    <w:rsid w:val="00645A59"/>
    <w:rsid w:val="00645EE7"/>
    <w:rsid w:val="0064641A"/>
    <w:rsid w:val="00646E28"/>
    <w:rsid w:val="00646F67"/>
    <w:rsid w:val="00647C24"/>
    <w:rsid w:val="0065020E"/>
    <w:rsid w:val="006502DC"/>
    <w:rsid w:val="00650472"/>
    <w:rsid w:val="006518E8"/>
    <w:rsid w:val="00651963"/>
    <w:rsid w:val="00651C29"/>
    <w:rsid w:val="0065304A"/>
    <w:rsid w:val="00654178"/>
    <w:rsid w:val="00654614"/>
    <w:rsid w:val="006549CC"/>
    <w:rsid w:val="00654B04"/>
    <w:rsid w:val="00655558"/>
    <w:rsid w:val="00655C28"/>
    <w:rsid w:val="006563D0"/>
    <w:rsid w:val="006607B5"/>
    <w:rsid w:val="0066107C"/>
    <w:rsid w:val="00661F9E"/>
    <w:rsid w:val="006635B5"/>
    <w:rsid w:val="006635FB"/>
    <w:rsid w:val="0066429C"/>
    <w:rsid w:val="006647C6"/>
    <w:rsid w:val="006649F6"/>
    <w:rsid w:val="00666580"/>
    <w:rsid w:val="00667598"/>
    <w:rsid w:val="00667CE7"/>
    <w:rsid w:val="00667DEC"/>
    <w:rsid w:val="0067034B"/>
    <w:rsid w:val="00671BA7"/>
    <w:rsid w:val="0067247F"/>
    <w:rsid w:val="006730CD"/>
    <w:rsid w:val="0067351A"/>
    <w:rsid w:val="00673747"/>
    <w:rsid w:val="006737C0"/>
    <w:rsid w:val="00673F94"/>
    <w:rsid w:val="00674565"/>
    <w:rsid w:val="00675C9E"/>
    <w:rsid w:val="00675CA2"/>
    <w:rsid w:val="00675D16"/>
    <w:rsid w:val="006770D8"/>
    <w:rsid w:val="006771E8"/>
    <w:rsid w:val="00677A63"/>
    <w:rsid w:val="00677C2B"/>
    <w:rsid w:val="00680665"/>
    <w:rsid w:val="0068182F"/>
    <w:rsid w:val="00681F88"/>
    <w:rsid w:val="00682D1E"/>
    <w:rsid w:val="00683BB0"/>
    <w:rsid w:val="006843B7"/>
    <w:rsid w:val="00684604"/>
    <w:rsid w:val="00685812"/>
    <w:rsid w:val="00685DD7"/>
    <w:rsid w:val="0068730E"/>
    <w:rsid w:val="00690112"/>
    <w:rsid w:val="00690776"/>
    <w:rsid w:val="00691096"/>
    <w:rsid w:val="006915F9"/>
    <w:rsid w:val="00691BB0"/>
    <w:rsid w:val="0069216B"/>
    <w:rsid w:val="006925B9"/>
    <w:rsid w:val="00693AA0"/>
    <w:rsid w:val="00694687"/>
    <w:rsid w:val="00694B06"/>
    <w:rsid w:val="00694C9A"/>
    <w:rsid w:val="00694F16"/>
    <w:rsid w:val="00695EF0"/>
    <w:rsid w:val="00696B7F"/>
    <w:rsid w:val="00696BD1"/>
    <w:rsid w:val="00696EE3"/>
    <w:rsid w:val="0069757F"/>
    <w:rsid w:val="006977E1"/>
    <w:rsid w:val="00697992"/>
    <w:rsid w:val="006A0498"/>
    <w:rsid w:val="006A074E"/>
    <w:rsid w:val="006A1022"/>
    <w:rsid w:val="006A1F41"/>
    <w:rsid w:val="006A2365"/>
    <w:rsid w:val="006A5B9B"/>
    <w:rsid w:val="006A7A4C"/>
    <w:rsid w:val="006B109D"/>
    <w:rsid w:val="006B1DCA"/>
    <w:rsid w:val="006B27F8"/>
    <w:rsid w:val="006B2CD7"/>
    <w:rsid w:val="006B3320"/>
    <w:rsid w:val="006B3BA8"/>
    <w:rsid w:val="006B3F5F"/>
    <w:rsid w:val="006B4B39"/>
    <w:rsid w:val="006B5D8A"/>
    <w:rsid w:val="006B63AC"/>
    <w:rsid w:val="006B65BE"/>
    <w:rsid w:val="006C0AA3"/>
    <w:rsid w:val="006C1DCA"/>
    <w:rsid w:val="006C2BD1"/>
    <w:rsid w:val="006C427A"/>
    <w:rsid w:val="006C516F"/>
    <w:rsid w:val="006C51BC"/>
    <w:rsid w:val="006C532D"/>
    <w:rsid w:val="006C5441"/>
    <w:rsid w:val="006C6F9E"/>
    <w:rsid w:val="006C6FD4"/>
    <w:rsid w:val="006D0B35"/>
    <w:rsid w:val="006D1098"/>
    <w:rsid w:val="006D1374"/>
    <w:rsid w:val="006D147A"/>
    <w:rsid w:val="006D1669"/>
    <w:rsid w:val="006D1A29"/>
    <w:rsid w:val="006D1DF9"/>
    <w:rsid w:val="006D1E80"/>
    <w:rsid w:val="006D24C9"/>
    <w:rsid w:val="006D46BE"/>
    <w:rsid w:val="006D47EF"/>
    <w:rsid w:val="006D49E5"/>
    <w:rsid w:val="006D5327"/>
    <w:rsid w:val="006D5A1D"/>
    <w:rsid w:val="006D6E47"/>
    <w:rsid w:val="006D76DD"/>
    <w:rsid w:val="006E0A56"/>
    <w:rsid w:val="006E12A5"/>
    <w:rsid w:val="006E1564"/>
    <w:rsid w:val="006E1E58"/>
    <w:rsid w:val="006E20BB"/>
    <w:rsid w:val="006E32B1"/>
    <w:rsid w:val="006E46E1"/>
    <w:rsid w:val="006E4A15"/>
    <w:rsid w:val="006E521D"/>
    <w:rsid w:val="006E53A7"/>
    <w:rsid w:val="006E53B4"/>
    <w:rsid w:val="006E5516"/>
    <w:rsid w:val="006E5683"/>
    <w:rsid w:val="006E6FFB"/>
    <w:rsid w:val="006E7020"/>
    <w:rsid w:val="006E70E5"/>
    <w:rsid w:val="006E7273"/>
    <w:rsid w:val="006E7473"/>
    <w:rsid w:val="006F0287"/>
    <w:rsid w:val="006F1A07"/>
    <w:rsid w:val="006F42F9"/>
    <w:rsid w:val="006F4FD7"/>
    <w:rsid w:val="006F5252"/>
    <w:rsid w:val="006F568D"/>
    <w:rsid w:val="006F56E3"/>
    <w:rsid w:val="006F5C64"/>
    <w:rsid w:val="006F6ECA"/>
    <w:rsid w:val="00700A01"/>
    <w:rsid w:val="00701B22"/>
    <w:rsid w:val="00701C6E"/>
    <w:rsid w:val="00702225"/>
    <w:rsid w:val="007022BF"/>
    <w:rsid w:val="00702883"/>
    <w:rsid w:val="0070419E"/>
    <w:rsid w:val="007042E1"/>
    <w:rsid w:val="007043BF"/>
    <w:rsid w:val="0070498D"/>
    <w:rsid w:val="00706A76"/>
    <w:rsid w:val="00707FAF"/>
    <w:rsid w:val="00710FB5"/>
    <w:rsid w:val="00711C4A"/>
    <w:rsid w:val="00711C89"/>
    <w:rsid w:val="00712247"/>
    <w:rsid w:val="00714369"/>
    <w:rsid w:val="007143E9"/>
    <w:rsid w:val="007154EE"/>
    <w:rsid w:val="00715C26"/>
    <w:rsid w:val="00715CCC"/>
    <w:rsid w:val="00716C8F"/>
    <w:rsid w:val="00717414"/>
    <w:rsid w:val="00721113"/>
    <w:rsid w:val="00721326"/>
    <w:rsid w:val="0072201A"/>
    <w:rsid w:val="007220DE"/>
    <w:rsid w:val="0072223B"/>
    <w:rsid w:val="007224E2"/>
    <w:rsid w:val="007225E8"/>
    <w:rsid w:val="00722749"/>
    <w:rsid w:val="00723224"/>
    <w:rsid w:val="00724C8B"/>
    <w:rsid w:val="0072500B"/>
    <w:rsid w:val="007255DD"/>
    <w:rsid w:val="00725801"/>
    <w:rsid w:val="00726198"/>
    <w:rsid w:val="007264D8"/>
    <w:rsid w:val="00726E6D"/>
    <w:rsid w:val="00726FD8"/>
    <w:rsid w:val="00727752"/>
    <w:rsid w:val="007277B1"/>
    <w:rsid w:val="007278FF"/>
    <w:rsid w:val="00732088"/>
    <w:rsid w:val="007321FA"/>
    <w:rsid w:val="00732940"/>
    <w:rsid w:val="007347F7"/>
    <w:rsid w:val="007349D6"/>
    <w:rsid w:val="00734BE5"/>
    <w:rsid w:val="00734EFA"/>
    <w:rsid w:val="00735240"/>
    <w:rsid w:val="007354E4"/>
    <w:rsid w:val="007362D8"/>
    <w:rsid w:val="00737C6A"/>
    <w:rsid w:val="00737EF9"/>
    <w:rsid w:val="007416C8"/>
    <w:rsid w:val="00742686"/>
    <w:rsid w:val="00743386"/>
    <w:rsid w:val="00744473"/>
    <w:rsid w:val="00744C78"/>
    <w:rsid w:val="00745131"/>
    <w:rsid w:val="00745B28"/>
    <w:rsid w:val="00745B84"/>
    <w:rsid w:val="007465D7"/>
    <w:rsid w:val="007465F3"/>
    <w:rsid w:val="007466E5"/>
    <w:rsid w:val="00746B86"/>
    <w:rsid w:val="0074757C"/>
    <w:rsid w:val="007479D6"/>
    <w:rsid w:val="007516C8"/>
    <w:rsid w:val="00752847"/>
    <w:rsid w:val="00752960"/>
    <w:rsid w:val="00752CAB"/>
    <w:rsid w:val="00753516"/>
    <w:rsid w:val="00754423"/>
    <w:rsid w:val="00754432"/>
    <w:rsid w:val="00755D1C"/>
    <w:rsid w:val="00756C05"/>
    <w:rsid w:val="007570BD"/>
    <w:rsid w:val="0076018A"/>
    <w:rsid w:val="00760C1F"/>
    <w:rsid w:val="00761664"/>
    <w:rsid w:val="00762376"/>
    <w:rsid w:val="00762C7A"/>
    <w:rsid w:val="00764062"/>
    <w:rsid w:val="0076492A"/>
    <w:rsid w:val="00765309"/>
    <w:rsid w:val="0076580A"/>
    <w:rsid w:val="00766228"/>
    <w:rsid w:val="00766399"/>
    <w:rsid w:val="00766942"/>
    <w:rsid w:val="007719AC"/>
    <w:rsid w:val="00772AAD"/>
    <w:rsid w:val="00772F0B"/>
    <w:rsid w:val="00773984"/>
    <w:rsid w:val="00775060"/>
    <w:rsid w:val="00775238"/>
    <w:rsid w:val="0077574F"/>
    <w:rsid w:val="007757AB"/>
    <w:rsid w:val="007759DA"/>
    <w:rsid w:val="00775A6D"/>
    <w:rsid w:val="00776296"/>
    <w:rsid w:val="007800B5"/>
    <w:rsid w:val="00780796"/>
    <w:rsid w:val="0078129C"/>
    <w:rsid w:val="00781B18"/>
    <w:rsid w:val="0078295E"/>
    <w:rsid w:val="00782A16"/>
    <w:rsid w:val="00782D17"/>
    <w:rsid w:val="00783213"/>
    <w:rsid w:val="007833A4"/>
    <w:rsid w:val="00783A2F"/>
    <w:rsid w:val="00783B06"/>
    <w:rsid w:val="00783B7A"/>
    <w:rsid w:val="0078461E"/>
    <w:rsid w:val="00784670"/>
    <w:rsid w:val="00784C1D"/>
    <w:rsid w:val="00785980"/>
    <w:rsid w:val="007864A4"/>
    <w:rsid w:val="00786515"/>
    <w:rsid w:val="00786D3A"/>
    <w:rsid w:val="00786FB3"/>
    <w:rsid w:val="007872C5"/>
    <w:rsid w:val="00787A84"/>
    <w:rsid w:val="00791587"/>
    <w:rsid w:val="00791BCA"/>
    <w:rsid w:val="007920A6"/>
    <w:rsid w:val="00792279"/>
    <w:rsid w:val="00793F4B"/>
    <w:rsid w:val="0079556C"/>
    <w:rsid w:val="007970F0"/>
    <w:rsid w:val="007A0B50"/>
    <w:rsid w:val="007A1E3D"/>
    <w:rsid w:val="007A2324"/>
    <w:rsid w:val="007A24C6"/>
    <w:rsid w:val="007A2D0B"/>
    <w:rsid w:val="007A3450"/>
    <w:rsid w:val="007A53F7"/>
    <w:rsid w:val="007A5F18"/>
    <w:rsid w:val="007A603B"/>
    <w:rsid w:val="007A690C"/>
    <w:rsid w:val="007A6B99"/>
    <w:rsid w:val="007B0000"/>
    <w:rsid w:val="007B113B"/>
    <w:rsid w:val="007B16F9"/>
    <w:rsid w:val="007B18E2"/>
    <w:rsid w:val="007B2620"/>
    <w:rsid w:val="007B2727"/>
    <w:rsid w:val="007B323B"/>
    <w:rsid w:val="007B348C"/>
    <w:rsid w:val="007B3C56"/>
    <w:rsid w:val="007B406A"/>
    <w:rsid w:val="007B50FA"/>
    <w:rsid w:val="007B54FA"/>
    <w:rsid w:val="007B5712"/>
    <w:rsid w:val="007B780B"/>
    <w:rsid w:val="007C00FF"/>
    <w:rsid w:val="007C1002"/>
    <w:rsid w:val="007C21BA"/>
    <w:rsid w:val="007C222E"/>
    <w:rsid w:val="007C31F0"/>
    <w:rsid w:val="007C3838"/>
    <w:rsid w:val="007C3F60"/>
    <w:rsid w:val="007C42E6"/>
    <w:rsid w:val="007C4812"/>
    <w:rsid w:val="007C4A49"/>
    <w:rsid w:val="007C505E"/>
    <w:rsid w:val="007C6BD3"/>
    <w:rsid w:val="007C7F7F"/>
    <w:rsid w:val="007D09A0"/>
    <w:rsid w:val="007D0C71"/>
    <w:rsid w:val="007D2003"/>
    <w:rsid w:val="007D27AB"/>
    <w:rsid w:val="007D29EC"/>
    <w:rsid w:val="007D32B8"/>
    <w:rsid w:val="007D339D"/>
    <w:rsid w:val="007D4B4D"/>
    <w:rsid w:val="007D53DD"/>
    <w:rsid w:val="007D731A"/>
    <w:rsid w:val="007E0088"/>
    <w:rsid w:val="007E05D6"/>
    <w:rsid w:val="007E071B"/>
    <w:rsid w:val="007E08F1"/>
    <w:rsid w:val="007E0AFA"/>
    <w:rsid w:val="007E0BFE"/>
    <w:rsid w:val="007E112B"/>
    <w:rsid w:val="007E1890"/>
    <w:rsid w:val="007E1A4F"/>
    <w:rsid w:val="007E24BF"/>
    <w:rsid w:val="007E2D4C"/>
    <w:rsid w:val="007E31ED"/>
    <w:rsid w:val="007E3A44"/>
    <w:rsid w:val="007E3EE0"/>
    <w:rsid w:val="007E43A3"/>
    <w:rsid w:val="007E4474"/>
    <w:rsid w:val="007E4B76"/>
    <w:rsid w:val="007E5E32"/>
    <w:rsid w:val="007E5EAC"/>
    <w:rsid w:val="007E7486"/>
    <w:rsid w:val="007F1C14"/>
    <w:rsid w:val="007F3168"/>
    <w:rsid w:val="007F3B4E"/>
    <w:rsid w:val="007F7278"/>
    <w:rsid w:val="007F72F5"/>
    <w:rsid w:val="008005AB"/>
    <w:rsid w:val="008028CF"/>
    <w:rsid w:val="00802E2A"/>
    <w:rsid w:val="008034CA"/>
    <w:rsid w:val="008038D3"/>
    <w:rsid w:val="00804412"/>
    <w:rsid w:val="008047D9"/>
    <w:rsid w:val="00805225"/>
    <w:rsid w:val="00806527"/>
    <w:rsid w:val="00806F52"/>
    <w:rsid w:val="0081020A"/>
    <w:rsid w:val="00810636"/>
    <w:rsid w:val="0081208C"/>
    <w:rsid w:val="008129E6"/>
    <w:rsid w:val="00812B7D"/>
    <w:rsid w:val="00813009"/>
    <w:rsid w:val="0081383A"/>
    <w:rsid w:val="0081416F"/>
    <w:rsid w:val="00814D77"/>
    <w:rsid w:val="008154ED"/>
    <w:rsid w:val="008155EA"/>
    <w:rsid w:val="00816045"/>
    <w:rsid w:val="008164CC"/>
    <w:rsid w:val="0081790D"/>
    <w:rsid w:val="00817D64"/>
    <w:rsid w:val="00820F3D"/>
    <w:rsid w:val="0082116B"/>
    <w:rsid w:val="00821582"/>
    <w:rsid w:val="00821C2E"/>
    <w:rsid w:val="008227E6"/>
    <w:rsid w:val="008231AB"/>
    <w:rsid w:val="00823B13"/>
    <w:rsid w:val="00824261"/>
    <w:rsid w:val="00825191"/>
    <w:rsid w:val="00826B0B"/>
    <w:rsid w:val="0082719A"/>
    <w:rsid w:val="0082751A"/>
    <w:rsid w:val="0082793C"/>
    <w:rsid w:val="00830044"/>
    <w:rsid w:val="008302FD"/>
    <w:rsid w:val="0083088E"/>
    <w:rsid w:val="00831035"/>
    <w:rsid w:val="008311B1"/>
    <w:rsid w:val="008318AF"/>
    <w:rsid w:val="0083382B"/>
    <w:rsid w:val="00834EB2"/>
    <w:rsid w:val="008352AA"/>
    <w:rsid w:val="008355BD"/>
    <w:rsid w:val="0083670E"/>
    <w:rsid w:val="008378F0"/>
    <w:rsid w:val="008406F8"/>
    <w:rsid w:val="00840B21"/>
    <w:rsid w:val="00841367"/>
    <w:rsid w:val="008439B9"/>
    <w:rsid w:val="0084461B"/>
    <w:rsid w:val="0084474B"/>
    <w:rsid w:val="00846DC7"/>
    <w:rsid w:val="00850165"/>
    <w:rsid w:val="00850D92"/>
    <w:rsid w:val="0085239B"/>
    <w:rsid w:val="00853A4F"/>
    <w:rsid w:val="00855368"/>
    <w:rsid w:val="00856FD8"/>
    <w:rsid w:val="00863F0A"/>
    <w:rsid w:val="0086660C"/>
    <w:rsid w:val="00867F65"/>
    <w:rsid w:val="0087186C"/>
    <w:rsid w:val="00872820"/>
    <w:rsid w:val="00872A76"/>
    <w:rsid w:val="008730D4"/>
    <w:rsid w:val="00874E63"/>
    <w:rsid w:val="00875141"/>
    <w:rsid w:val="00875D55"/>
    <w:rsid w:val="008761A2"/>
    <w:rsid w:val="00877164"/>
    <w:rsid w:val="0088023D"/>
    <w:rsid w:val="00880BBF"/>
    <w:rsid w:val="0088163D"/>
    <w:rsid w:val="0088178F"/>
    <w:rsid w:val="0088353D"/>
    <w:rsid w:val="008839EB"/>
    <w:rsid w:val="00884B59"/>
    <w:rsid w:val="00885B90"/>
    <w:rsid w:val="00885D5F"/>
    <w:rsid w:val="00887494"/>
    <w:rsid w:val="00890AD1"/>
    <w:rsid w:val="00891209"/>
    <w:rsid w:val="00893C06"/>
    <w:rsid w:val="0089476B"/>
    <w:rsid w:val="00894DC1"/>
    <w:rsid w:val="008951A5"/>
    <w:rsid w:val="00895512"/>
    <w:rsid w:val="008956AF"/>
    <w:rsid w:val="00895FA2"/>
    <w:rsid w:val="00896E61"/>
    <w:rsid w:val="00897345"/>
    <w:rsid w:val="00897D96"/>
    <w:rsid w:val="008A017C"/>
    <w:rsid w:val="008A2050"/>
    <w:rsid w:val="008A28A8"/>
    <w:rsid w:val="008A2DA0"/>
    <w:rsid w:val="008A4BCD"/>
    <w:rsid w:val="008A4BCF"/>
    <w:rsid w:val="008A51AA"/>
    <w:rsid w:val="008A6DA9"/>
    <w:rsid w:val="008A72C8"/>
    <w:rsid w:val="008A7FAB"/>
    <w:rsid w:val="008B0218"/>
    <w:rsid w:val="008B04E2"/>
    <w:rsid w:val="008B06FD"/>
    <w:rsid w:val="008B08A3"/>
    <w:rsid w:val="008B1271"/>
    <w:rsid w:val="008B293B"/>
    <w:rsid w:val="008B360A"/>
    <w:rsid w:val="008B3F19"/>
    <w:rsid w:val="008B42A3"/>
    <w:rsid w:val="008B43EC"/>
    <w:rsid w:val="008B540F"/>
    <w:rsid w:val="008B5AC6"/>
    <w:rsid w:val="008B63DC"/>
    <w:rsid w:val="008B7381"/>
    <w:rsid w:val="008B7E92"/>
    <w:rsid w:val="008C0D36"/>
    <w:rsid w:val="008C0E83"/>
    <w:rsid w:val="008C1119"/>
    <w:rsid w:val="008C242A"/>
    <w:rsid w:val="008C2502"/>
    <w:rsid w:val="008C356F"/>
    <w:rsid w:val="008C4219"/>
    <w:rsid w:val="008C4717"/>
    <w:rsid w:val="008C4F7A"/>
    <w:rsid w:val="008C6091"/>
    <w:rsid w:val="008C6B21"/>
    <w:rsid w:val="008C71B7"/>
    <w:rsid w:val="008C7BC1"/>
    <w:rsid w:val="008D0457"/>
    <w:rsid w:val="008D08F9"/>
    <w:rsid w:val="008D0D4A"/>
    <w:rsid w:val="008D148C"/>
    <w:rsid w:val="008D1C4E"/>
    <w:rsid w:val="008D27AD"/>
    <w:rsid w:val="008D2CCA"/>
    <w:rsid w:val="008D469C"/>
    <w:rsid w:val="008D4906"/>
    <w:rsid w:val="008D4E1E"/>
    <w:rsid w:val="008D6F16"/>
    <w:rsid w:val="008D7061"/>
    <w:rsid w:val="008D7663"/>
    <w:rsid w:val="008D795A"/>
    <w:rsid w:val="008D79D7"/>
    <w:rsid w:val="008E0A2D"/>
    <w:rsid w:val="008E1658"/>
    <w:rsid w:val="008E1DB9"/>
    <w:rsid w:val="008E1FA6"/>
    <w:rsid w:val="008E331C"/>
    <w:rsid w:val="008E4548"/>
    <w:rsid w:val="008E4DC8"/>
    <w:rsid w:val="008E554C"/>
    <w:rsid w:val="008E5872"/>
    <w:rsid w:val="008E6B21"/>
    <w:rsid w:val="008E6F33"/>
    <w:rsid w:val="008E72D6"/>
    <w:rsid w:val="008E7D93"/>
    <w:rsid w:val="008F153B"/>
    <w:rsid w:val="008F163F"/>
    <w:rsid w:val="008F31D9"/>
    <w:rsid w:val="008F35C5"/>
    <w:rsid w:val="008F4491"/>
    <w:rsid w:val="008F55EC"/>
    <w:rsid w:val="008F63A9"/>
    <w:rsid w:val="008F7246"/>
    <w:rsid w:val="008F7AE6"/>
    <w:rsid w:val="009005DD"/>
    <w:rsid w:val="009013A6"/>
    <w:rsid w:val="0090272D"/>
    <w:rsid w:val="0090313F"/>
    <w:rsid w:val="0090494E"/>
    <w:rsid w:val="00904ABE"/>
    <w:rsid w:val="00904BF7"/>
    <w:rsid w:val="00904EEA"/>
    <w:rsid w:val="009050FC"/>
    <w:rsid w:val="00905B8B"/>
    <w:rsid w:val="00910803"/>
    <w:rsid w:val="00910D6C"/>
    <w:rsid w:val="00911418"/>
    <w:rsid w:val="00911820"/>
    <w:rsid w:val="00911DA4"/>
    <w:rsid w:val="00915881"/>
    <w:rsid w:val="00916A0A"/>
    <w:rsid w:val="00916C8A"/>
    <w:rsid w:val="00920302"/>
    <w:rsid w:val="00920B1C"/>
    <w:rsid w:val="00921ECB"/>
    <w:rsid w:val="009222D8"/>
    <w:rsid w:val="00923AE7"/>
    <w:rsid w:val="00924884"/>
    <w:rsid w:val="00924B68"/>
    <w:rsid w:val="009262A3"/>
    <w:rsid w:val="009264BF"/>
    <w:rsid w:val="00927774"/>
    <w:rsid w:val="00930AD9"/>
    <w:rsid w:val="00932555"/>
    <w:rsid w:val="00933016"/>
    <w:rsid w:val="00933736"/>
    <w:rsid w:val="00933E09"/>
    <w:rsid w:val="009347B2"/>
    <w:rsid w:val="00937EEE"/>
    <w:rsid w:val="00937FE3"/>
    <w:rsid w:val="009411E4"/>
    <w:rsid w:val="00941F8B"/>
    <w:rsid w:val="00942FF1"/>
    <w:rsid w:val="0094503A"/>
    <w:rsid w:val="0094553F"/>
    <w:rsid w:val="009458A9"/>
    <w:rsid w:val="00945C7F"/>
    <w:rsid w:val="00947AC5"/>
    <w:rsid w:val="00947EB3"/>
    <w:rsid w:val="00951027"/>
    <w:rsid w:val="00951777"/>
    <w:rsid w:val="00951CBB"/>
    <w:rsid w:val="00952032"/>
    <w:rsid w:val="009520A0"/>
    <w:rsid w:val="00952253"/>
    <w:rsid w:val="00952584"/>
    <w:rsid w:val="00952DE0"/>
    <w:rsid w:val="009530F2"/>
    <w:rsid w:val="0095316E"/>
    <w:rsid w:val="00954427"/>
    <w:rsid w:val="00954495"/>
    <w:rsid w:val="00956BB2"/>
    <w:rsid w:val="00957084"/>
    <w:rsid w:val="00957576"/>
    <w:rsid w:val="00957E56"/>
    <w:rsid w:val="00960815"/>
    <w:rsid w:val="009612C4"/>
    <w:rsid w:val="009613A7"/>
    <w:rsid w:val="00961D9E"/>
    <w:rsid w:val="00961E3A"/>
    <w:rsid w:val="00965972"/>
    <w:rsid w:val="00966B46"/>
    <w:rsid w:val="009702C2"/>
    <w:rsid w:val="00970353"/>
    <w:rsid w:val="0097093A"/>
    <w:rsid w:val="00970AA8"/>
    <w:rsid w:val="00974279"/>
    <w:rsid w:val="00975BC1"/>
    <w:rsid w:val="00976014"/>
    <w:rsid w:val="00976360"/>
    <w:rsid w:val="00976AA2"/>
    <w:rsid w:val="009773F5"/>
    <w:rsid w:val="009809BA"/>
    <w:rsid w:val="00981E80"/>
    <w:rsid w:val="009822FB"/>
    <w:rsid w:val="0098505D"/>
    <w:rsid w:val="00985625"/>
    <w:rsid w:val="00985C05"/>
    <w:rsid w:val="00985D23"/>
    <w:rsid w:val="00985DB7"/>
    <w:rsid w:val="009865FE"/>
    <w:rsid w:val="0098667A"/>
    <w:rsid w:val="009866AE"/>
    <w:rsid w:val="009872DD"/>
    <w:rsid w:val="009875F4"/>
    <w:rsid w:val="00992EAE"/>
    <w:rsid w:val="00993B9E"/>
    <w:rsid w:val="00994F01"/>
    <w:rsid w:val="009960CF"/>
    <w:rsid w:val="009961B8"/>
    <w:rsid w:val="0099639B"/>
    <w:rsid w:val="00997517"/>
    <w:rsid w:val="00997690"/>
    <w:rsid w:val="009A15B7"/>
    <w:rsid w:val="009A1BEF"/>
    <w:rsid w:val="009A2B4E"/>
    <w:rsid w:val="009A2C0B"/>
    <w:rsid w:val="009A3036"/>
    <w:rsid w:val="009A3B5E"/>
    <w:rsid w:val="009A45EA"/>
    <w:rsid w:val="009A4EEB"/>
    <w:rsid w:val="009A5130"/>
    <w:rsid w:val="009A526D"/>
    <w:rsid w:val="009A617C"/>
    <w:rsid w:val="009A62D7"/>
    <w:rsid w:val="009A6F48"/>
    <w:rsid w:val="009A767E"/>
    <w:rsid w:val="009A7FEC"/>
    <w:rsid w:val="009B02D3"/>
    <w:rsid w:val="009B0D17"/>
    <w:rsid w:val="009B1B49"/>
    <w:rsid w:val="009B2167"/>
    <w:rsid w:val="009B429A"/>
    <w:rsid w:val="009B4363"/>
    <w:rsid w:val="009B4688"/>
    <w:rsid w:val="009B599F"/>
    <w:rsid w:val="009B5BED"/>
    <w:rsid w:val="009B715A"/>
    <w:rsid w:val="009B745D"/>
    <w:rsid w:val="009C0009"/>
    <w:rsid w:val="009C04F3"/>
    <w:rsid w:val="009C0F9B"/>
    <w:rsid w:val="009C18BB"/>
    <w:rsid w:val="009C29CC"/>
    <w:rsid w:val="009C41B3"/>
    <w:rsid w:val="009C4A6D"/>
    <w:rsid w:val="009C5221"/>
    <w:rsid w:val="009C6357"/>
    <w:rsid w:val="009C69A1"/>
    <w:rsid w:val="009D1326"/>
    <w:rsid w:val="009D13B6"/>
    <w:rsid w:val="009D14CC"/>
    <w:rsid w:val="009D28D0"/>
    <w:rsid w:val="009D396D"/>
    <w:rsid w:val="009D41DF"/>
    <w:rsid w:val="009D5654"/>
    <w:rsid w:val="009D575D"/>
    <w:rsid w:val="009D7005"/>
    <w:rsid w:val="009D74C2"/>
    <w:rsid w:val="009E0387"/>
    <w:rsid w:val="009E1206"/>
    <w:rsid w:val="009E22C8"/>
    <w:rsid w:val="009E25FA"/>
    <w:rsid w:val="009E2A6C"/>
    <w:rsid w:val="009E2B9F"/>
    <w:rsid w:val="009E32AD"/>
    <w:rsid w:val="009E4289"/>
    <w:rsid w:val="009E4A3C"/>
    <w:rsid w:val="009E6A87"/>
    <w:rsid w:val="009F0200"/>
    <w:rsid w:val="009F108A"/>
    <w:rsid w:val="009F15D0"/>
    <w:rsid w:val="009F264B"/>
    <w:rsid w:val="009F2A26"/>
    <w:rsid w:val="009F2BE6"/>
    <w:rsid w:val="009F3525"/>
    <w:rsid w:val="009F354E"/>
    <w:rsid w:val="009F5764"/>
    <w:rsid w:val="009F61C5"/>
    <w:rsid w:val="009F6AC1"/>
    <w:rsid w:val="009F6FBB"/>
    <w:rsid w:val="009F7657"/>
    <w:rsid w:val="009F76A0"/>
    <w:rsid w:val="009F78E1"/>
    <w:rsid w:val="009F7966"/>
    <w:rsid w:val="009F7DE9"/>
    <w:rsid w:val="009F7E8E"/>
    <w:rsid w:val="00A00581"/>
    <w:rsid w:val="00A02B48"/>
    <w:rsid w:val="00A03B43"/>
    <w:rsid w:val="00A048FA"/>
    <w:rsid w:val="00A05CC8"/>
    <w:rsid w:val="00A0732F"/>
    <w:rsid w:val="00A07DE9"/>
    <w:rsid w:val="00A11B19"/>
    <w:rsid w:val="00A12290"/>
    <w:rsid w:val="00A123EB"/>
    <w:rsid w:val="00A125A9"/>
    <w:rsid w:val="00A13595"/>
    <w:rsid w:val="00A154DA"/>
    <w:rsid w:val="00A15E0A"/>
    <w:rsid w:val="00A17179"/>
    <w:rsid w:val="00A21C34"/>
    <w:rsid w:val="00A21CFA"/>
    <w:rsid w:val="00A239DB"/>
    <w:rsid w:val="00A249F1"/>
    <w:rsid w:val="00A25EE4"/>
    <w:rsid w:val="00A25FA1"/>
    <w:rsid w:val="00A2623B"/>
    <w:rsid w:val="00A2792F"/>
    <w:rsid w:val="00A27958"/>
    <w:rsid w:val="00A27F3B"/>
    <w:rsid w:val="00A30673"/>
    <w:rsid w:val="00A3081D"/>
    <w:rsid w:val="00A327FA"/>
    <w:rsid w:val="00A32820"/>
    <w:rsid w:val="00A32A44"/>
    <w:rsid w:val="00A331C4"/>
    <w:rsid w:val="00A33877"/>
    <w:rsid w:val="00A346E0"/>
    <w:rsid w:val="00A34B3A"/>
    <w:rsid w:val="00A34BCF"/>
    <w:rsid w:val="00A34DE1"/>
    <w:rsid w:val="00A40490"/>
    <w:rsid w:val="00A41CDF"/>
    <w:rsid w:val="00A424CD"/>
    <w:rsid w:val="00A4258D"/>
    <w:rsid w:val="00A43575"/>
    <w:rsid w:val="00A44B92"/>
    <w:rsid w:val="00A45159"/>
    <w:rsid w:val="00A45945"/>
    <w:rsid w:val="00A4651E"/>
    <w:rsid w:val="00A47572"/>
    <w:rsid w:val="00A47F6F"/>
    <w:rsid w:val="00A500BC"/>
    <w:rsid w:val="00A509B2"/>
    <w:rsid w:val="00A51AEF"/>
    <w:rsid w:val="00A5218D"/>
    <w:rsid w:val="00A54EC5"/>
    <w:rsid w:val="00A55803"/>
    <w:rsid w:val="00A56D83"/>
    <w:rsid w:val="00A603DE"/>
    <w:rsid w:val="00A60658"/>
    <w:rsid w:val="00A627C7"/>
    <w:rsid w:val="00A6480F"/>
    <w:rsid w:val="00A66223"/>
    <w:rsid w:val="00A67CF2"/>
    <w:rsid w:val="00A70109"/>
    <w:rsid w:val="00A71194"/>
    <w:rsid w:val="00A7120E"/>
    <w:rsid w:val="00A7220D"/>
    <w:rsid w:val="00A72515"/>
    <w:rsid w:val="00A72805"/>
    <w:rsid w:val="00A74D8B"/>
    <w:rsid w:val="00A754AE"/>
    <w:rsid w:val="00A75552"/>
    <w:rsid w:val="00A76390"/>
    <w:rsid w:val="00A7681F"/>
    <w:rsid w:val="00A768DC"/>
    <w:rsid w:val="00A76EB9"/>
    <w:rsid w:val="00A77D90"/>
    <w:rsid w:val="00A80CA5"/>
    <w:rsid w:val="00A8143B"/>
    <w:rsid w:val="00A82343"/>
    <w:rsid w:val="00A82735"/>
    <w:rsid w:val="00A83287"/>
    <w:rsid w:val="00A83B06"/>
    <w:rsid w:val="00A8400B"/>
    <w:rsid w:val="00A84AE3"/>
    <w:rsid w:val="00A8512E"/>
    <w:rsid w:val="00A85461"/>
    <w:rsid w:val="00A85568"/>
    <w:rsid w:val="00A863E1"/>
    <w:rsid w:val="00A8676E"/>
    <w:rsid w:val="00A86830"/>
    <w:rsid w:val="00A869C3"/>
    <w:rsid w:val="00A86FA5"/>
    <w:rsid w:val="00A87847"/>
    <w:rsid w:val="00A901D9"/>
    <w:rsid w:val="00A91482"/>
    <w:rsid w:val="00A91BE5"/>
    <w:rsid w:val="00A9200F"/>
    <w:rsid w:val="00A924E7"/>
    <w:rsid w:val="00A92B15"/>
    <w:rsid w:val="00A92DD6"/>
    <w:rsid w:val="00A93B7A"/>
    <w:rsid w:val="00A93DEA"/>
    <w:rsid w:val="00A947D8"/>
    <w:rsid w:val="00A9564B"/>
    <w:rsid w:val="00A95EF3"/>
    <w:rsid w:val="00A96899"/>
    <w:rsid w:val="00A968FE"/>
    <w:rsid w:val="00A969CC"/>
    <w:rsid w:val="00A96F34"/>
    <w:rsid w:val="00A97635"/>
    <w:rsid w:val="00A97A8A"/>
    <w:rsid w:val="00AA096E"/>
    <w:rsid w:val="00AA1E72"/>
    <w:rsid w:val="00AA2417"/>
    <w:rsid w:val="00AA3B2A"/>
    <w:rsid w:val="00AA55DE"/>
    <w:rsid w:val="00AA592F"/>
    <w:rsid w:val="00AA7886"/>
    <w:rsid w:val="00AA79BD"/>
    <w:rsid w:val="00AB0341"/>
    <w:rsid w:val="00AB09A2"/>
    <w:rsid w:val="00AB0CC5"/>
    <w:rsid w:val="00AB1607"/>
    <w:rsid w:val="00AB1B24"/>
    <w:rsid w:val="00AB2DF7"/>
    <w:rsid w:val="00AB3BAA"/>
    <w:rsid w:val="00AB5318"/>
    <w:rsid w:val="00AB581F"/>
    <w:rsid w:val="00AB7016"/>
    <w:rsid w:val="00AC0CEA"/>
    <w:rsid w:val="00AC1B30"/>
    <w:rsid w:val="00AC1B9E"/>
    <w:rsid w:val="00AC1C34"/>
    <w:rsid w:val="00AC1CD7"/>
    <w:rsid w:val="00AC2A31"/>
    <w:rsid w:val="00AC2BF5"/>
    <w:rsid w:val="00AC310B"/>
    <w:rsid w:val="00AC41FB"/>
    <w:rsid w:val="00AC5BF6"/>
    <w:rsid w:val="00AC67CD"/>
    <w:rsid w:val="00AC68EC"/>
    <w:rsid w:val="00AC6A80"/>
    <w:rsid w:val="00AD0B43"/>
    <w:rsid w:val="00AD35DB"/>
    <w:rsid w:val="00AD3AD7"/>
    <w:rsid w:val="00AD3D4D"/>
    <w:rsid w:val="00AD5127"/>
    <w:rsid w:val="00AD6EA2"/>
    <w:rsid w:val="00AD722B"/>
    <w:rsid w:val="00AD7FA3"/>
    <w:rsid w:val="00AE0932"/>
    <w:rsid w:val="00AE1907"/>
    <w:rsid w:val="00AE193D"/>
    <w:rsid w:val="00AE19B4"/>
    <w:rsid w:val="00AE2AD7"/>
    <w:rsid w:val="00AE2D54"/>
    <w:rsid w:val="00AE34D6"/>
    <w:rsid w:val="00AE3B71"/>
    <w:rsid w:val="00AE3DD5"/>
    <w:rsid w:val="00AE3F58"/>
    <w:rsid w:val="00AE40CB"/>
    <w:rsid w:val="00AE5446"/>
    <w:rsid w:val="00AE6519"/>
    <w:rsid w:val="00AF0688"/>
    <w:rsid w:val="00AF0FC7"/>
    <w:rsid w:val="00AF223B"/>
    <w:rsid w:val="00AF27A8"/>
    <w:rsid w:val="00AF2B7F"/>
    <w:rsid w:val="00AF2D2A"/>
    <w:rsid w:val="00AF306A"/>
    <w:rsid w:val="00AF320E"/>
    <w:rsid w:val="00AF605F"/>
    <w:rsid w:val="00AF717F"/>
    <w:rsid w:val="00B00323"/>
    <w:rsid w:val="00B0089D"/>
    <w:rsid w:val="00B015A8"/>
    <w:rsid w:val="00B015E4"/>
    <w:rsid w:val="00B01C32"/>
    <w:rsid w:val="00B02939"/>
    <w:rsid w:val="00B039F8"/>
    <w:rsid w:val="00B04AE0"/>
    <w:rsid w:val="00B05A36"/>
    <w:rsid w:val="00B061B0"/>
    <w:rsid w:val="00B07186"/>
    <w:rsid w:val="00B073AB"/>
    <w:rsid w:val="00B07ED2"/>
    <w:rsid w:val="00B1237A"/>
    <w:rsid w:val="00B1241B"/>
    <w:rsid w:val="00B142DC"/>
    <w:rsid w:val="00B144D5"/>
    <w:rsid w:val="00B1593D"/>
    <w:rsid w:val="00B16E41"/>
    <w:rsid w:val="00B17920"/>
    <w:rsid w:val="00B20519"/>
    <w:rsid w:val="00B21E93"/>
    <w:rsid w:val="00B2323A"/>
    <w:rsid w:val="00B23E5A"/>
    <w:rsid w:val="00B2597C"/>
    <w:rsid w:val="00B25E89"/>
    <w:rsid w:val="00B260B6"/>
    <w:rsid w:val="00B27274"/>
    <w:rsid w:val="00B274AB"/>
    <w:rsid w:val="00B27895"/>
    <w:rsid w:val="00B31C87"/>
    <w:rsid w:val="00B31EE9"/>
    <w:rsid w:val="00B324E8"/>
    <w:rsid w:val="00B32836"/>
    <w:rsid w:val="00B332B7"/>
    <w:rsid w:val="00B33C32"/>
    <w:rsid w:val="00B34464"/>
    <w:rsid w:val="00B360AE"/>
    <w:rsid w:val="00B36724"/>
    <w:rsid w:val="00B404C3"/>
    <w:rsid w:val="00B409C1"/>
    <w:rsid w:val="00B413C5"/>
    <w:rsid w:val="00B41811"/>
    <w:rsid w:val="00B41B21"/>
    <w:rsid w:val="00B422EF"/>
    <w:rsid w:val="00B4313F"/>
    <w:rsid w:val="00B43299"/>
    <w:rsid w:val="00B43981"/>
    <w:rsid w:val="00B44374"/>
    <w:rsid w:val="00B445C3"/>
    <w:rsid w:val="00B44816"/>
    <w:rsid w:val="00B4488B"/>
    <w:rsid w:val="00B448CF"/>
    <w:rsid w:val="00B44B3C"/>
    <w:rsid w:val="00B4539E"/>
    <w:rsid w:val="00B45F4F"/>
    <w:rsid w:val="00B46750"/>
    <w:rsid w:val="00B46987"/>
    <w:rsid w:val="00B46CC8"/>
    <w:rsid w:val="00B46E15"/>
    <w:rsid w:val="00B470A3"/>
    <w:rsid w:val="00B4714D"/>
    <w:rsid w:val="00B50356"/>
    <w:rsid w:val="00B507E1"/>
    <w:rsid w:val="00B5118E"/>
    <w:rsid w:val="00B52944"/>
    <w:rsid w:val="00B53341"/>
    <w:rsid w:val="00B53548"/>
    <w:rsid w:val="00B53730"/>
    <w:rsid w:val="00B5499B"/>
    <w:rsid w:val="00B5545E"/>
    <w:rsid w:val="00B569AC"/>
    <w:rsid w:val="00B61323"/>
    <w:rsid w:val="00B62586"/>
    <w:rsid w:val="00B62ACF"/>
    <w:rsid w:val="00B6377A"/>
    <w:rsid w:val="00B63EDD"/>
    <w:rsid w:val="00B653DE"/>
    <w:rsid w:val="00B66DAE"/>
    <w:rsid w:val="00B701AD"/>
    <w:rsid w:val="00B7087B"/>
    <w:rsid w:val="00B70E24"/>
    <w:rsid w:val="00B7127F"/>
    <w:rsid w:val="00B7167D"/>
    <w:rsid w:val="00B727EF"/>
    <w:rsid w:val="00B73B35"/>
    <w:rsid w:val="00B73CB8"/>
    <w:rsid w:val="00B73E8C"/>
    <w:rsid w:val="00B7402F"/>
    <w:rsid w:val="00B74338"/>
    <w:rsid w:val="00B74942"/>
    <w:rsid w:val="00B75DB4"/>
    <w:rsid w:val="00B7688E"/>
    <w:rsid w:val="00B76B3A"/>
    <w:rsid w:val="00B770F8"/>
    <w:rsid w:val="00B775CD"/>
    <w:rsid w:val="00B77AC9"/>
    <w:rsid w:val="00B77BB4"/>
    <w:rsid w:val="00B77F14"/>
    <w:rsid w:val="00B803D2"/>
    <w:rsid w:val="00B805F1"/>
    <w:rsid w:val="00B8070E"/>
    <w:rsid w:val="00B810A2"/>
    <w:rsid w:val="00B817A1"/>
    <w:rsid w:val="00B81C24"/>
    <w:rsid w:val="00B83645"/>
    <w:rsid w:val="00B84CD6"/>
    <w:rsid w:val="00B8577B"/>
    <w:rsid w:val="00B859A5"/>
    <w:rsid w:val="00B85C45"/>
    <w:rsid w:val="00B86468"/>
    <w:rsid w:val="00B865B7"/>
    <w:rsid w:val="00B87260"/>
    <w:rsid w:val="00B879EE"/>
    <w:rsid w:val="00B912B7"/>
    <w:rsid w:val="00B9156C"/>
    <w:rsid w:val="00B924C9"/>
    <w:rsid w:val="00B927D7"/>
    <w:rsid w:val="00B929D3"/>
    <w:rsid w:val="00B93DB2"/>
    <w:rsid w:val="00B946A1"/>
    <w:rsid w:val="00B95180"/>
    <w:rsid w:val="00B9585F"/>
    <w:rsid w:val="00B95F21"/>
    <w:rsid w:val="00B96347"/>
    <w:rsid w:val="00B96E25"/>
    <w:rsid w:val="00B979E1"/>
    <w:rsid w:val="00BA1E7D"/>
    <w:rsid w:val="00BA1F09"/>
    <w:rsid w:val="00BA2DFF"/>
    <w:rsid w:val="00BA3528"/>
    <w:rsid w:val="00BA394D"/>
    <w:rsid w:val="00BA41A8"/>
    <w:rsid w:val="00BA6351"/>
    <w:rsid w:val="00BA7B83"/>
    <w:rsid w:val="00BA7D72"/>
    <w:rsid w:val="00BB0B47"/>
    <w:rsid w:val="00BB2B3F"/>
    <w:rsid w:val="00BB3A1B"/>
    <w:rsid w:val="00BB3E8D"/>
    <w:rsid w:val="00BB4597"/>
    <w:rsid w:val="00BB4A00"/>
    <w:rsid w:val="00BB4FA4"/>
    <w:rsid w:val="00BB6A84"/>
    <w:rsid w:val="00BB7D41"/>
    <w:rsid w:val="00BC1B2A"/>
    <w:rsid w:val="00BC2AF2"/>
    <w:rsid w:val="00BC2D5F"/>
    <w:rsid w:val="00BC3B11"/>
    <w:rsid w:val="00BC3CFB"/>
    <w:rsid w:val="00BC3FA9"/>
    <w:rsid w:val="00BC4D58"/>
    <w:rsid w:val="00BC4E4A"/>
    <w:rsid w:val="00BC5B16"/>
    <w:rsid w:val="00BC6D8D"/>
    <w:rsid w:val="00BC6DA5"/>
    <w:rsid w:val="00BC6DC4"/>
    <w:rsid w:val="00BC7AAF"/>
    <w:rsid w:val="00BD00B8"/>
    <w:rsid w:val="00BD047A"/>
    <w:rsid w:val="00BD066B"/>
    <w:rsid w:val="00BD1612"/>
    <w:rsid w:val="00BD3363"/>
    <w:rsid w:val="00BD4211"/>
    <w:rsid w:val="00BD439D"/>
    <w:rsid w:val="00BD4D99"/>
    <w:rsid w:val="00BD57E2"/>
    <w:rsid w:val="00BD58A2"/>
    <w:rsid w:val="00BD5CAA"/>
    <w:rsid w:val="00BD6AF5"/>
    <w:rsid w:val="00BE1196"/>
    <w:rsid w:val="00BE13AD"/>
    <w:rsid w:val="00BE164A"/>
    <w:rsid w:val="00BE2210"/>
    <w:rsid w:val="00BE2635"/>
    <w:rsid w:val="00BE2AAA"/>
    <w:rsid w:val="00BE3359"/>
    <w:rsid w:val="00BE3724"/>
    <w:rsid w:val="00BE649E"/>
    <w:rsid w:val="00BF03F3"/>
    <w:rsid w:val="00BF04E5"/>
    <w:rsid w:val="00BF1825"/>
    <w:rsid w:val="00BF2372"/>
    <w:rsid w:val="00BF29D0"/>
    <w:rsid w:val="00BF2C8C"/>
    <w:rsid w:val="00BF3033"/>
    <w:rsid w:val="00BF39A3"/>
    <w:rsid w:val="00BF456E"/>
    <w:rsid w:val="00BF4926"/>
    <w:rsid w:val="00BF615F"/>
    <w:rsid w:val="00C00633"/>
    <w:rsid w:val="00C022D5"/>
    <w:rsid w:val="00C0663D"/>
    <w:rsid w:val="00C069AC"/>
    <w:rsid w:val="00C069AD"/>
    <w:rsid w:val="00C06F7A"/>
    <w:rsid w:val="00C07EE2"/>
    <w:rsid w:val="00C10001"/>
    <w:rsid w:val="00C1016D"/>
    <w:rsid w:val="00C10D6D"/>
    <w:rsid w:val="00C138B7"/>
    <w:rsid w:val="00C138DE"/>
    <w:rsid w:val="00C14B30"/>
    <w:rsid w:val="00C14CDB"/>
    <w:rsid w:val="00C15B45"/>
    <w:rsid w:val="00C161A8"/>
    <w:rsid w:val="00C171D0"/>
    <w:rsid w:val="00C17F2C"/>
    <w:rsid w:val="00C2107E"/>
    <w:rsid w:val="00C21E2D"/>
    <w:rsid w:val="00C22DB5"/>
    <w:rsid w:val="00C24400"/>
    <w:rsid w:val="00C24E7C"/>
    <w:rsid w:val="00C25842"/>
    <w:rsid w:val="00C261B1"/>
    <w:rsid w:val="00C26CC4"/>
    <w:rsid w:val="00C26F04"/>
    <w:rsid w:val="00C32051"/>
    <w:rsid w:val="00C32C71"/>
    <w:rsid w:val="00C32D6E"/>
    <w:rsid w:val="00C33DBD"/>
    <w:rsid w:val="00C34246"/>
    <w:rsid w:val="00C345FB"/>
    <w:rsid w:val="00C35B23"/>
    <w:rsid w:val="00C3689C"/>
    <w:rsid w:val="00C373B4"/>
    <w:rsid w:val="00C377CE"/>
    <w:rsid w:val="00C37EA9"/>
    <w:rsid w:val="00C41330"/>
    <w:rsid w:val="00C41AA1"/>
    <w:rsid w:val="00C4397C"/>
    <w:rsid w:val="00C43B34"/>
    <w:rsid w:val="00C45D9E"/>
    <w:rsid w:val="00C46ED0"/>
    <w:rsid w:val="00C46EF7"/>
    <w:rsid w:val="00C47C3E"/>
    <w:rsid w:val="00C50153"/>
    <w:rsid w:val="00C51735"/>
    <w:rsid w:val="00C518B5"/>
    <w:rsid w:val="00C51ACD"/>
    <w:rsid w:val="00C52A75"/>
    <w:rsid w:val="00C53074"/>
    <w:rsid w:val="00C5565A"/>
    <w:rsid w:val="00C55D9C"/>
    <w:rsid w:val="00C56BB8"/>
    <w:rsid w:val="00C57F43"/>
    <w:rsid w:val="00C600C5"/>
    <w:rsid w:val="00C6031B"/>
    <w:rsid w:val="00C61042"/>
    <w:rsid w:val="00C6294B"/>
    <w:rsid w:val="00C630AA"/>
    <w:rsid w:val="00C631C4"/>
    <w:rsid w:val="00C64B1D"/>
    <w:rsid w:val="00C64CA5"/>
    <w:rsid w:val="00C64F08"/>
    <w:rsid w:val="00C655FD"/>
    <w:rsid w:val="00C657CE"/>
    <w:rsid w:val="00C674FB"/>
    <w:rsid w:val="00C7147F"/>
    <w:rsid w:val="00C7153E"/>
    <w:rsid w:val="00C71C0E"/>
    <w:rsid w:val="00C71FD4"/>
    <w:rsid w:val="00C73B40"/>
    <w:rsid w:val="00C759F2"/>
    <w:rsid w:val="00C7607B"/>
    <w:rsid w:val="00C8198E"/>
    <w:rsid w:val="00C8228D"/>
    <w:rsid w:val="00C82CB9"/>
    <w:rsid w:val="00C8411D"/>
    <w:rsid w:val="00C845BF"/>
    <w:rsid w:val="00C85A3A"/>
    <w:rsid w:val="00C85C82"/>
    <w:rsid w:val="00C87212"/>
    <w:rsid w:val="00C8781B"/>
    <w:rsid w:val="00C90CB4"/>
    <w:rsid w:val="00C90D13"/>
    <w:rsid w:val="00C928E2"/>
    <w:rsid w:val="00C93AAA"/>
    <w:rsid w:val="00C93CBD"/>
    <w:rsid w:val="00C93D69"/>
    <w:rsid w:val="00C94145"/>
    <w:rsid w:val="00C944C8"/>
    <w:rsid w:val="00C94E1F"/>
    <w:rsid w:val="00C94F01"/>
    <w:rsid w:val="00C94F73"/>
    <w:rsid w:val="00C95376"/>
    <w:rsid w:val="00C96A9B"/>
    <w:rsid w:val="00C97B9F"/>
    <w:rsid w:val="00CA1307"/>
    <w:rsid w:val="00CA2C36"/>
    <w:rsid w:val="00CA2E8A"/>
    <w:rsid w:val="00CA3873"/>
    <w:rsid w:val="00CA415B"/>
    <w:rsid w:val="00CA4B53"/>
    <w:rsid w:val="00CA5A2D"/>
    <w:rsid w:val="00CA6F94"/>
    <w:rsid w:val="00CA77C8"/>
    <w:rsid w:val="00CA7C1C"/>
    <w:rsid w:val="00CB0742"/>
    <w:rsid w:val="00CB1563"/>
    <w:rsid w:val="00CB15FE"/>
    <w:rsid w:val="00CB3538"/>
    <w:rsid w:val="00CB3C35"/>
    <w:rsid w:val="00CB4724"/>
    <w:rsid w:val="00CB661D"/>
    <w:rsid w:val="00CB66F4"/>
    <w:rsid w:val="00CB7E14"/>
    <w:rsid w:val="00CC020D"/>
    <w:rsid w:val="00CC065C"/>
    <w:rsid w:val="00CC2054"/>
    <w:rsid w:val="00CC3166"/>
    <w:rsid w:val="00CC4C0C"/>
    <w:rsid w:val="00CC57F4"/>
    <w:rsid w:val="00CC5885"/>
    <w:rsid w:val="00CC59CD"/>
    <w:rsid w:val="00CC6188"/>
    <w:rsid w:val="00CC6CCF"/>
    <w:rsid w:val="00CC6D71"/>
    <w:rsid w:val="00CC6FFD"/>
    <w:rsid w:val="00CC7514"/>
    <w:rsid w:val="00CD1BAF"/>
    <w:rsid w:val="00CD3AF8"/>
    <w:rsid w:val="00CD5D99"/>
    <w:rsid w:val="00CD718D"/>
    <w:rsid w:val="00CD733A"/>
    <w:rsid w:val="00CD7A60"/>
    <w:rsid w:val="00CE192D"/>
    <w:rsid w:val="00CE20A8"/>
    <w:rsid w:val="00CE2D0D"/>
    <w:rsid w:val="00CE46C1"/>
    <w:rsid w:val="00CE4C7C"/>
    <w:rsid w:val="00CE5157"/>
    <w:rsid w:val="00CE51AA"/>
    <w:rsid w:val="00CE52BB"/>
    <w:rsid w:val="00CE544F"/>
    <w:rsid w:val="00CE5B70"/>
    <w:rsid w:val="00CE70BF"/>
    <w:rsid w:val="00CF0B2D"/>
    <w:rsid w:val="00CF0B82"/>
    <w:rsid w:val="00CF15F3"/>
    <w:rsid w:val="00CF2073"/>
    <w:rsid w:val="00CF25F9"/>
    <w:rsid w:val="00CF49F4"/>
    <w:rsid w:val="00CF681F"/>
    <w:rsid w:val="00CF7291"/>
    <w:rsid w:val="00CF7E0C"/>
    <w:rsid w:val="00D00239"/>
    <w:rsid w:val="00D00BE2"/>
    <w:rsid w:val="00D00DAA"/>
    <w:rsid w:val="00D010A7"/>
    <w:rsid w:val="00D0285B"/>
    <w:rsid w:val="00D03DDA"/>
    <w:rsid w:val="00D042AB"/>
    <w:rsid w:val="00D04AC0"/>
    <w:rsid w:val="00D05C32"/>
    <w:rsid w:val="00D0751D"/>
    <w:rsid w:val="00D07D69"/>
    <w:rsid w:val="00D11563"/>
    <w:rsid w:val="00D11B2A"/>
    <w:rsid w:val="00D1389B"/>
    <w:rsid w:val="00D1513D"/>
    <w:rsid w:val="00D15986"/>
    <w:rsid w:val="00D15C1F"/>
    <w:rsid w:val="00D16457"/>
    <w:rsid w:val="00D167ED"/>
    <w:rsid w:val="00D16B72"/>
    <w:rsid w:val="00D17385"/>
    <w:rsid w:val="00D200BD"/>
    <w:rsid w:val="00D20A0E"/>
    <w:rsid w:val="00D20EA3"/>
    <w:rsid w:val="00D21294"/>
    <w:rsid w:val="00D2151A"/>
    <w:rsid w:val="00D2183D"/>
    <w:rsid w:val="00D21DA1"/>
    <w:rsid w:val="00D21F29"/>
    <w:rsid w:val="00D223E6"/>
    <w:rsid w:val="00D22541"/>
    <w:rsid w:val="00D225E2"/>
    <w:rsid w:val="00D2374F"/>
    <w:rsid w:val="00D23A65"/>
    <w:rsid w:val="00D242B0"/>
    <w:rsid w:val="00D24766"/>
    <w:rsid w:val="00D247E5"/>
    <w:rsid w:val="00D25FD8"/>
    <w:rsid w:val="00D263E1"/>
    <w:rsid w:val="00D263F6"/>
    <w:rsid w:val="00D26831"/>
    <w:rsid w:val="00D30DE2"/>
    <w:rsid w:val="00D3107F"/>
    <w:rsid w:val="00D31F57"/>
    <w:rsid w:val="00D327F4"/>
    <w:rsid w:val="00D36F1B"/>
    <w:rsid w:val="00D4038B"/>
    <w:rsid w:val="00D405B4"/>
    <w:rsid w:val="00D407E7"/>
    <w:rsid w:val="00D40D52"/>
    <w:rsid w:val="00D41D20"/>
    <w:rsid w:val="00D42511"/>
    <w:rsid w:val="00D42610"/>
    <w:rsid w:val="00D43785"/>
    <w:rsid w:val="00D43A16"/>
    <w:rsid w:val="00D449A1"/>
    <w:rsid w:val="00D45558"/>
    <w:rsid w:val="00D45B2E"/>
    <w:rsid w:val="00D4635A"/>
    <w:rsid w:val="00D46853"/>
    <w:rsid w:val="00D5115C"/>
    <w:rsid w:val="00D5137C"/>
    <w:rsid w:val="00D5183D"/>
    <w:rsid w:val="00D52A87"/>
    <w:rsid w:val="00D52EB8"/>
    <w:rsid w:val="00D53053"/>
    <w:rsid w:val="00D536B9"/>
    <w:rsid w:val="00D550BA"/>
    <w:rsid w:val="00D5624C"/>
    <w:rsid w:val="00D56C09"/>
    <w:rsid w:val="00D56D7F"/>
    <w:rsid w:val="00D56DE0"/>
    <w:rsid w:val="00D57CA5"/>
    <w:rsid w:val="00D6009E"/>
    <w:rsid w:val="00D6190D"/>
    <w:rsid w:val="00D61A84"/>
    <w:rsid w:val="00D61CF9"/>
    <w:rsid w:val="00D623A2"/>
    <w:rsid w:val="00D62EE7"/>
    <w:rsid w:val="00D63106"/>
    <w:rsid w:val="00D63B37"/>
    <w:rsid w:val="00D63C16"/>
    <w:rsid w:val="00D646EE"/>
    <w:rsid w:val="00D64861"/>
    <w:rsid w:val="00D64CE5"/>
    <w:rsid w:val="00D652E8"/>
    <w:rsid w:val="00D65BA5"/>
    <w:rsid w:val="00D66A8C"/>
    <w:rsid w:val="00D66C53"/>
    <w:rsid w:val="00D66E33"/>
    <w:rsid w:val="00D70694"/>
    <w:rsid w:val="00D7086F"/>
    <w:rsid w:val="00D72314"/>
    <w:rsid w:val="00D730F9"/>
    <w:rsid w:val="00D7366D"/>
    <w:rsid w:val="00D742D0"/>
    <w:rsid w:val="00D7483A"/>
    <w:rsid w:val="00D7580A"/>
    <w:rsid w:val="00D75E1B"/>
    <w:rsid w:val="00D76251"/>
    <w:rsid w:val="00D76AF4"/>
    <w:rsid w:val="00D77072"/>
    <w:rsid w:val="00D77B28"/>
    <w:rsid w:val="00D77FC4"/>
    <w:rsid w:val="00D802C8"/>
    <w:rsid w:val="00D81337"/>
    <w:rsid w:val="00D819F1"/>
    <w:rsid w:val="00D81DBC"/>
    <w:rsid w:val="00D834B8"/>
    <w:rsid w:val="00D83A0A"/>
    <w:rsid w:val="00D84F6A"/>
    <w:rsid w:val="00D852EE"/>
    <w:rsid w:val="00D8586F"/>
    <w:rsid w:val="00D86477"/>
    <w:rsid w:val="00D865C4"/>
    <w:rsid w:val="00D90B99"/>
    <w:rsid w:val="00D924A4"/>
    <w:rsid w:val="00D92A80"/>
    <w:rsid w:val="00D93125"/>
    <w:rsid w:val="00D93751"/>
    <w:rsid w:val="00D94391"/>
    <w:rsid w:val="00D94AA1"/>
    <w:rsid w:val="00D94C3B"/>
    <w:rsid w:val="00D94D01"/>
    <w:rsid w:val="00D94E32"/>
    <w:rsid w:val="00D95EC6"/>
    <w:rsid w:val="00D961EB"/>
    <w:rsid w:val="00D96F3F"/>
    <w:rsid w:val="00DA1328"/>
    <w:rsid w:val="00DA22DA"/>
    <w:rsid w:val="00DA2452"/>
    <w:rsid w:val="00DA295B"/>
    <w:rsid w:val="00DA31D1"/>
    <w:rsid w:val="00DA3FF2"/>
    <w:rsid w:val="00DA7C59"/>
    <w:rsid w:val="00DA7F49"/>
    <w:rsid w:val="00DB0260"/>
    <w:rsid w:val="00DB08E8"/>
    <w:rsid w:val="00DB14A4"/>
    <w:rsid w:val="00DB2118"/>
    <w:rsid w:val="00DB3AC1"/>
    <w:rsid w:val="00DB3D24"/>
    <w:rsid w:val="00DB471B"/>
    <w:rsid w:val="00DB4EC6"/>
    <w:rsid w:val="00DB4EC8"/>
    <w:rsid w:val="00DB61AE"/>
    <w:rsid w:val="00DB7D6D"/>
    <w:rsid w:val="00DC0449"/>
    <w:rsid w:val="00DC04A2"/>
    <w:rsid w:val="00DC1042"/>
    <w:rsid w:val="00DC3B9C"/>
    <w:rsid w:val="00DC43CC"/>
    <w:rsid w:val="00DC5131"/>
    <w:rsid w:val="00DC52BB"/>
    <w:rsid w:val="00DC5C9A"/>
    <w:rsid w:val="00DC5CD8"/>
    <w:rsid w:val="00DC7293"/>
    <w:rsid w:val="00DC750B"/>
    <w:rsid w:val="00DD026A"/>
    <w:rsid w:val="00DD04A7"/>
    <w:rsid w:val="00DD0DDE"/>
    <w:rsid w:val="00DD25EC"/>
    <w:rsid w:val="00DD2ADE"/>
    <w:rsid w:val="00DD4CEA"/>
    <w:rsid w:val="00DD5660"/>
    <w:rsid w:val="00DD62F8"/>
    <w:rsid w:val="00DD7483"/>
    <w:rsid w:val="00DE03BD"/>
    <w:rsid w:val="00DE1AE1"/>
    <w:rsid w:val="00DE40F3"/>
    <w:rsid w:val="00DE5326"/>
    <w:rsid w:val="00DF0E35"/>
    <w:rsid w:val="00DF0E6C"/>
    <w:rsid w:val="00DF1021"/>
    <w:rsid w:val="00DF1307"/>
    <w:rsid w:val="00DF1C42"/>
    <w:rsid w:val="00DF25A3"/>
    <w:rsid w:val="00DF31AA"/>
    <w:rsid w:val="00DF345E"/>
    <w:rsid w:val="00DF55A0"/>
    <w:rsid w:val="00DF64D9"/>
    <w:rsid w:val="00DF66B0"/>
    <w:rsid w:val="00DF69E1"/>
    <w:rsid w:val="00DF6AAD"/>
    <w:rsid w:val="00DF6D15"/>
    <w:rsid w:val="00DF73C9"/>
    <w:rsid w:val="00E01CEE"/>
    <w:rsid w:val="00E02E46"/>
    <w:rsid w:val="00E043A4"/>
    <w:rsid w:val="00E04E81"/>
    <w:rsid w:val="00E053F3"/>
    <w:rsid w:val="00E05813"/>
    <w:rsid w:val="00E06069"/>
    <w:rsid w:val="00E07002"/>
    <w:rsid w:val="00E10AB7"/>
    <w:rsid w:val="00E12135"/>
    <w:rsid w:val="00E126DE"/>
    <w:rsid w:val="00E1538A"/>
    <w:rsid w:val="00E154FF"/>
    <w:rsid w:val="00E16522"/>
    <w:rsid w:val="00E17C64"/>
    <w:rsid w:val="00E20984"/>
    <w:rsid w:val="00E21109"/>
    <w:rsid w:val="00E21501"/>
    <w:rsid w:val="00E21A66"/>
    <w:rsid w:val="00E2206E"/>
    <w:rsid w:val="00E22E36"/>
    <w:rsid w:val="00E236D3"/>
    <w:rsid w:val="00E24961"/>
    <w:rsid w:val="00E256C2"/>
    <w:rsid w:val="00E2574B"/>
    <w:rsid w:val="00E265CA"/>
    <w:rsid w:val="00E27F61"/>
    <w:rsid w:val="00E30213"/>
    <w:rsid w:val="00E33518"/>
    <w:rsid w:val="00E33E7F"/>
    <w:rsid w:val="00E340CC"/>
    <w:rsid w:val="00E3426D"/>
    <w:rsid w:val="00E34F99"/>
    <w:rsid w:val="00E3503B"/>
    <w:rsid w:val="00E35B54"/>
    <w:rsid w:val="00E36D8E"/>
    <w:rsid w:val="00E36E51"/>
    <w:rsid w:val="00E37D14"/>
    <w:rsid w:val="00E37EEA"/>
    <w:rsid w:val="00E409E8"/>
    <w:rsid w:val="00E40CFB"/>
    <w:rsid w:val="00E411AF"/>
    <w:rsid w:val="00E42E7E"/>
    <w:rsid w:val="00E42EEB"/>
    <w:rsid w:val="00E435D6"/>
    <w:rsid w:val="00E44273"/>
    <w:rsid w:val="00E452C9"/>
    <w:rsid w:val="00E4701F"/>
    <w:rsid w:val="00E4799C"/>
    <w:rsid w:val="00E50264"/>
    <w:rsid w:val="00E5249B"/>
    <w:rsid w:val="00E52FB0"/>
    <w:rsid w:val="00E53067"/>
    <w:rsid w:val="00E531B8"/>
    <w:rsid w:val="00E53CA6"/>
    <w:rsid w:val="00E54BF0"/>
    <w:rsid w:val="00E5583D"/>
    <w:rsid w:val="00E55959"/>
    <w:rsid w:val="00E55B24"/>
    <w:rsid w:val="00E56496"/>
    <w:rsid w:val="00E566E0"/>
    <w:rsid w:val="00E57153"/>
    <w:rsid w:val="00E6275B"/>
    <w:rsid w:val="00E6279E"/>
    <w:rsid w:val="00E6296F"/>
    <w:rsid w:val="00E629AD"/>
    <w:rsid w:val="00E6345A"/>
    <w:rsid w:val="00E655CD"/>
    <w:rsid w:val="00E65F1C"/>
    <w:rsid w:val="00E66D9F"/>
    <w:rsid w:val="00E670A1"/>
    <w:rsid w:val="00E674CF"/>
    <w:rsid w:val="00E71236"/>
    <w:rsid w:val="00E71B13"/>
    <w:rsid w:val="00E72B97"/>
    <w:rsid w:val="00E733AD"/>
    <w:rsid w:val="00E73BC8"/>
    <w:rsid w:val="00E73D38"/>
    <w:rsid w:val="00E744D3"/>
    <w:rsid w:val="00E760DA"/>
    <w:rsid w:val="00E76B1C"/>
    <w:rsid w:val="00E76DCE"/>
    <w:rsid w:val="00E76F70"/>
    <w:rsid w:val="00E802CF"/>
    <w:rsid w:val="00E813EF"/>
    <w:rsid w:val="00E82D1A"/>
    <w:rsid w:val="00E852DE"/>
    <w:rsid w:val="00E864DF"/>
    <w:rsid w:val="00E8657E"/>
    <w:rsid w:val="00E86A6C"/>
    <w:rsid w:val="00E86D20"/>
    <w:rsid w:val="00E90459"/>
    <w:rsid w:val="00E90AA2"/>
    <w:rsid w:val="00E9139D"/>
    <w:rsid w:val="00E91998"/>
    <w:rsid w:val="00E937BA"/>
    <w:rsid w:val="00E95233"/>
    <w:rsid w:val="00E953B9"/>
    <w:rsid w:val="00E9590B"/>
    <w:rsid w:val="00E97276"/>
    <w:rsid w:val="00EA0393"/>
    <w:rsid w:val="00EA076F"/>
    <w:rsid w:val="00EA3610"/>
    <w:rsid w:val="00EA4626"/>
    <w:rsid w:val="00EA47F6"/>
    <w:rsid w:val="00EA48E6"/>
    <w:rsid w:val="00EA5E8F"/>
    <w:rsid w:val="00EA66D3"/>
    <w:rsid w:val="00EA68B2"/>
    <w:rsid w:val="00EA6EE0"/>
    <w:rsid w:val="00EB03DA"/>
    <w:rsid w:val="00EB134C"/>
    <w:rsid w:val="00EB1A07"/>
    <w:rsid w:val="00EB1BA7"/>
    <w:rsid w:val="00EB2A46"/>
    <w:rsid w:val="00EB2F08"/>
    <w:rsid w:val="00EB328E"/>
    <w:rsid w:val="00EB54DB"/>
    <w:rsid w:val="00EB6D80"/>
    <w:rsid w:val="00EC0820"/>
    <w:rsid w:val="00EC0976"/>
    <w:rsid w:val="00EC1810"/>
    <w:rsid w:val="00EC1FA4"/>
    <w:rsid w:val="00EC3127"/>
    <w:rsid w:val="00EC37E6"/>
    <w:rsid w:val="00EC418F"/>
    <w:rsid w:val="00EC4341"/>
    <w:rsid w:val="00EC450A"/>
    <w:rsid w:val="00EC6744"/>
    <w:rsid w:val="00ED038F"/>
    <w:rsid w:val="00ED045C"/>
    <w:rsid w:val="00ED0FB4"/>
    <w:rsid w:val="00ED471B"/>
    <w:rsid w:val="00ED5186"/>
    <w:rsid w:val="00ED52A3"/>
    <w:rsid w:val="00ED5AD2"/>
    <w:rsid w:val="00ED5D5B"/>
    <w:rsid w:val="00ED741A"/>
    <w:rsid w:val="00ED76A5"/>
    <w:rsid w:val="00ED7747"/>
    <w:rsid w:val="00EE363D"/>
    <w:rsid w:val="00EE3EA5"/>
    <w:rsid w:val="00EE3FA9"/>
    <w:rsid w:val="00EE4DDB"/>
    <w:rsid w:val="00EE6717"/>
    <w:rsid w:val="00EE6DB1"/>
    <w:rsid w:val="00EE703C"/>
    <w:rsid w:val="00EE70D1"/>
    <w:rsid w:val="00EE792D"/>
    <w:rsid w:val="00EF0164"/>
    <w:rsid w:val="00EF031E"/>
    <w:rsid w:val="00EF1174"/>
    <w:rsid w:val="00EF149C"/>
    <w:rsid w:val="00EF2B3F"/>
    <w:rsid w:val="00EF2C22"/>
    <w:rsid w:val="00EF41DD"/>
    <w:rsid w:val="00EF4328"/>
    <w:rsid w:val="00EF6663"/>
    <w:rsid w:val="00EF6F28"/>
    <w:rsid w:val="00EF748A"/>
    <w:rsid w:val="00EF7528"/>
    <w:rsid w:val="00F00BE4"/>
    <w:rsid w:val="00F01281"/>
    <w:rsid w:val="00F012BE"/>
    <w:rsid w:val="00F012D7"/>
    <w:rsid w:val="00F01B9E"/>
    <w:rsid w:val="00F01C13"/>
    <w:rsid w:val="00F020A0"/>
    <w:rsid w:val="00F0296F"/>
    <w:rsid w:val="00F02F89"/>
    <w:rsid w:val="00F0346A"/>
    <w:rsid w:val="00F03659"/>
    <w:rsid w:val="00F05EBA"/>
    <w:rsid w:val="00F0712A"/>
    <w:rsid w:val="00F07DB7"/>
    <w:rsid w:val="00F10AC1"/>
    <w:rsid w:val="00F120AF"/>
    <w:rsid w:val="00F12509"/>
    <w:rsid w:val="00F1277A"/>
    <w:rsid w:val="00F12874"/>
    <w:rsid w:val="00F1320D"/>
    <w:rsid w:val="00F13581"/>
    <w:rsid w:val="00F144D0"/>
    <w:rsid w:val="00F14CD4"/>
    <w:rsid w:val="00F15142"/>
    <w:rsid w:val="00F155F4"/>
    <w:rsid w:val="00F15990"/>
    <w:rsid w:val="00F160BA"/>
    <w:rsid w:val="00F1655B"/>
    <w:rsid w:val="00F16CA8"/>
    <w:rsid w:val="00F17019"/>
    <w:rsid w:val="00F172EC"/>
    <w:rsid w:val="00F17D4B"/>
    <w:rsid w:val="00F17F36"/>
    <w:rsid w:val="00F20A9A"/>
    <w:rsid w:val="00F24B8B"/>
    <w:rsid w:val="00F2589D"/>
    <w:rsid w:val="00F25DD2"/>
    <w:rsid w:val="00F26F9F"/>
    <w:rsid w:val="00F30508"/>
    <w:rsid w:val="00F3053D"/>
    <w:rsid w:val="00F31677"/>
    <w:rsid w:val="00F3223F"/>
    <w:rsid w:val="00F32A6A"/>
    <w:rsid w:val="00F32AFA"/>
    <w:rsid w:val="00F32FD4"/>
    <w:rsid w:val="00F33051"/>
    <w:rsid w:val="00F33486"/>
    <w:rsid w:val="00F34CBD"/>
    <w:rsid w:val="00F3566D"/>
    <w:rsid w:val="00F35A36"/>
    <w:rsid w:val="00F36069"/>
    <w:rsid w:val="00F36D3B"/>
    <w:rsid w:val="00F36FCA"/>
    <w:rsid w:val="00F37AC5"/>
    <w:rsid w:val="00F37DBA"/>
    <w:rsid w:val="00F402A1"/>
    <w:rsid w:val="00F40D45"/>
    <w:rsid w:val="00F41145"/>
    <w:rsid w:val="00F42694"/>
    <w:rsid w:val="00F42F65"/>
    <w:rsid w:val="00F440C3"/>
    <w:rsid w:val="00F4481F"/>
    <w:rsid w:val="00F45634"/>
    <w:rsid w:val="00F46FE7"/>
    <w:rsid w:val="00F47168"/>
    <w:rsid w:val="00F50042"/>
    <w:rsid w:val="00F50438"/>
    <w:rsid w:val="00F513DD"/>
    <w:rsid w:val="00F5171C"/>
    <w:rsid w:val="00F51814"/>
    <w:rsid w:val="00F51B57"/>
    <w:rsid w:val="00F51DE1"/>
    <w:rsid w:val="00F54635"/>
    <w:rsid w:val="00F548E1"/>
    <w:rsid w:val="00F56824"/>
    <w:rsid w:val="00F575E4"/>
    <w:rsid w:val="00F6005B"/>
    <w:rsid w:val="00F60131"/>
    <w:rsid w:val="00F60445"/>
    <w:rsid w:val="00F604EC"/>
    <w:rsid w:val="00F60B77"/>
    <w:rsid w:val="00F628AC"/>
    <w:rsid w:val="00F6309C"/>
    <w:rsid w:val="00F63275"/>
    <w:rsid w:val="00F63D4C"/>
    <w:rsid w:val="00F65213"/>
    <w:rsid w:val="00F6552F"/>
    <w:rsid w:val="00F6598A"/>
    <w:rsid w:val="00F66436"/>
    <w:rsid w:val="00F67CC1"/>
    <w:rsid w:val="00F7048C"/>
    <w:rsid w:val="00F71D08"/>
    <w:rsid w:val="00F7217F"/>
    <w:rsid w:val="00F722B4"/>
    <w:rsid w:val="00F73529"/>
    <w:rsid w:val="00F739CF"/>
    <w:rsid w:val="00F746A8"/>
    <w:rsid w:val="00F76F5B"/>
    <w:rsid w:val="00F80893"/>
    <w:rsid w:val="00F840DF"/>
    <w:rsid w:val="00F84C17"/>
    <w:rsid w:val="00F860A0"/>
    <w:rsid w:val="00F8616D"/>
    <w:rsid w:val="00F86B87"/>
    <w:rsid w:val="00F86C3B"/>
    <w:rsid w:val="00F87EDA"/>
    <w:rsid w:val="00F90CD6"/>
    <w:rsid w:val="00F90D11"/>
    <w:rsid w:val="00F91857"/>
    <w:rsid w:val="00F92A68"/>
    <w:rsid w:val="00F94A60"/>
    <w:rsid w:val="00F95B23"/>
    <w:rsid w:val="00F963C8"/>
    <w:rsid w:val="00FA03AB"/>
    <w:rsid w:val="00FA0BBE"/>
    <w:rsid w:val="00FA0F60"/>
    <w:rsid w:val="00FA25DF"/>
    <w:rsid w:val="00FA30C0"/>
    <w:rsid w:val="00FA3D04"/>
    <w:rsid w:val="00FA4143"/>
    <w:rsid w:val="00FA416D"/>
    <w:rsid w:val="00FA4D91"/>
    <w:rsid w:val="00FA5159"/>
    <w:rsid w:val="00FA5A96"/>
    <w:rsid w:val="00FA5C14"/>
    <w:rsid w:val="00FA6479"/>
    <w:rsid w:val="00FA6568"/>
    <w:rsid w:val="00FA69F3"/>
    <w:rsid w:val="00FA6AD4"/>
    <w:rsid w:val="00FA7A55"/>
    <w:rsid w:val="00FA7D5C"/>
    <w:rsid w:val="00FB086E"/>
    <w:rsid w:val="00FB15D8"/>
    <w:rsid w:val="00FB163E"/>
    <w:rsid w:val="00FB1E3A"/>
    <w:rsid w:val="00FB2F41"/>
    <w:rsid w:val="00FB391F"/>
    <w:rsid w:val="00FB5E77"/>
    <w:rsid w:val="00FB62D4"/>
    <w:rsid w:val="00FB695D"/>
    <w:rsid w:val="00FB6B75"/>
    <w:rsid w:val="00FB725E"/>
    <w:rsid w:val="00FB758F"/>
    <w:rsid w:val="00FB7FAA"/>
    <w:rsid w:val="00FC0921"/>
    <w:rsid w:val="00FC20CC"/>
    <w:rsid w:val="00FC2611"/>
    <w:rsid w:val="00FC2DE5"/>
    <w:rsid w:val="00FC3E82"/>
    <w:rsid w:val="00FC4BCB"/>
    <w:rsid w:val="00FC577B"/>
    <w:rsid w:val="00FC658B"/>
    <w:rsid w:val="00FC666B"/>
    <w:rsid w:val="00FC72F8"/>
    <w:rsid w:val="00FD0000"/>
    <w:rsid w:val="00FD0D7D"/>
    <w:rsid w:val="00FD370B"/>
    <w:rsid w:val="00FD3951"/>
    <w:rsid w:val="00FD3B97"/>
    <w:rsid w:val="00FD4023"/>
    <w:rsid w:val="00FD46E7"/>
    <w:rsid w:val="00FD4898"/>
    <w:rsid w:val="00FD73F6"/>
    <w:rsid w:val="00FD76F9"/>
    <w:rsid w:val="00FD7821"/>
    <w:rsid w:val="00FD7E73"/>
    <w:rsid w:val="00FE06D0"/>
    <w:rsid w:val="00FE0BEB"/>
    <w:rsid w:val="00FE0F5B"/>
    <w:rsid w:val="00FE0FE5"/>
    <w:rsid w:val="00FE14DA"/>
    <w:rsid w:val="00FE1886"/>
    <w:rsid w:val="00FE1CCE"/>
    <w:rsid w:val="00FE44CE"/>
    <w:rsid w:val="00FE4F38"/>
    <w:rsid w:val="00FE5C10"/>
    <w:rsid w:val="00FE6057"/>
    <w:rsid w:val="00FE69A5"/>
    <w:rsid w:val="00FE734F"/>
    <w:rsid w:val="00FF0C5E"/>
    <w:rsid w:val="00FF0CF4"/>
    <w:rsid w:val="00FF11EC"/>
    <w:rsid w:val="00FF4204"/>
    <w:rsid w:val="00FF4B13"/>
    <w:rsid w:val="00FF4BE0"/>
    <w:rsid w:val="00FF7056"/>
    <w:rsid w:val="00FF73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4"/>
    <o:shapelayout v:ext="edit">
      <o:idmap v:ext="edit" data="1"/>
    </o:shapelayout>
  </w:shapeDefaults>
  <w:decimalSymbol w:val=","/>
  <w:listSeparator w:val=";"/>
  <w14:docId w14:val="153C8893"/>
  <w15:docId w15:val="{0A27C13C-4CBF-456B-8797-81CB04A8E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31FA"/>
  </w:style>
  <w:style w:type="paragraph" w:styleId="1">
    <w:name w:val="heading 1"/>
    <w:basedOn w:val="a"/>
    <w:next w:val="a"/>
    <w:link w:val="10"/>
    <w:uiPriority w:val="9"/>
    <w:qFormat/>
    <w:rsid w:val="00251652"/>
    <w:pPr>
      <w:keepNext/>
      <w:spacing w:before="240" w:after="60" w:line="240" w:lineRule="auto"/>
      <w:outlineLvl w:val="0"/>
    </w:pPr>
    <w:rPr>
      <w:rFonts w:ascii="Arial" w:eastAsia="Times New Roman" w:hAnsi="Arial" w:cs="Arial"/>
      <w:b/>
      <w:bCs/>
      <w:kern w:val="32"/>
      <w:sz w:val="32"/>
      <w:szCs w:val="32"/>
      <w:lang w:eastAsia="ru-RU"/>
    </w:rPr>
  </w:style>
  <w:style w:type="paragraph" w:styleId="2">
    <w:name w:val="heading 2"/>
    <w:basedOn w:val="a"/>
    <w:next w:val="a"/>
    <w:link w:val="20"/>
    <w:uiPriority w:val="9"/>
    <w:semiHidden/>
    <w:unhideWhenUsed/>
    <w:qFormat/>
    <w:rsid w:val="00C94E1F"/>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qFormat/>
    <w:rsid w:val="004B7753"/>
    <w:pPr>
      <w:keepNext/>
      <w:keepLines/>
      <w:spacing w:before="200" w:after="0" w:line="240" w:lineRule="auto"/>
      <w:outlineLvl w:val="2"/>
    </w:pPr>
    <w:rPr>
      <w:rFonts w:ascii="Cambria" w:eastAsia="Times New Roman" w:hAnsi="Cambria" w:cs="Times New Roman"/>
      <w:b/>
      <w:bCs/>
      <w:color w:val="4F81BD"/>
      <w:sz w:val="24"/>
      <w:szCs w:val="24"/>
      <w:lang w:eastAsia="ru-RU"/>
    </w:rPr>
  </w:style>
  <w:style w:type="paragraph" w:styleId="4">
    <w:name w:val="heading 4"/>
    <w:basedOn w:val="a"/>
    <w:next w:val="a"/>
    <w:link w:val="40"/>
    <w:qFormat/>
    <w:rsid w:val="004B7753"/>
    <w:pPr>
      <w:keepNext/>
      <w:spacing w:after="0" w:line="240" w:lineRule="auto"/>
      <w:outlineLvl w:val="3"/>
    </w:pPr>
    <w:rPr>
      <w:rFonts w:ascii="Times New Roman" w:eastAsia="Times New Roman" w:hAnsi="Times New Roman" w:cs="Times New Roman"/>
      <w:sz w:val="28"/>
      <w:szCs w:val="24"/>
      <w:lang w:eastAsia="ru-RU"/>
    </w:rPr>
  </w:style>
  <w:style w:type="paragraph" w:styleId="5">
    <w:name w:val="heading 5"/>
    <w:basedOn w:val="a"/>
    <w:next w:val="a"/>
    <w:link w:val="50"/>
    <w:qFormat/>
    <w:rsid w:val="004B7753"/>
    <w:pPr>
      <w:keepNext/>
      <w:keepLines/>
      <w:spacing w:before="200" w:after="0" w:line="240" w:lineRule="auto"/>
      <w:outlineLvl w:val="4"/>
    </w:pPr>
    <w:rPr>
      <w:rFonts w:ascii="Cambria" w:eastAsia="Times New Roman" w:hAnsi="Cambria" w:cs="Times New Roman"/>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51652"/>
    <w:rPr>
      <w:rFonts w:ascii="Arial" w:eastAsia="Times New Roman" w:hAnsi="Arial" w:cs="Arial"/>
      <w:b/>
      <w:bCs/>
      <w:kern w:val="32"/>
      <w:sz w:val="32"/>
      <w:szCs w:val="32"/>
      <w:lang w:eastAsia="ru-RU"/>
    </w:rPr>
  </w:style>
  <w:style w:type="paragraph" w:styleId="a3">
    <w:name w:val="Body Text Indent"/>
    <w:basedOn w:val="a"/>
    <w:link w:val="a4"/>
    <w:uiPriority w:val="99"/>
    <w:unhideWhenUsed/>
    <w:rsid w:val="00251652"/>
    <w:pPr>
      <w:spacing w:after="120"/>
      <w:ind w:left="283"/>
    </w:pPr>
  </w:style>
  <w:style w:type="character" w:customStyle="1" w:styleId="a4">
    <w:name w:val="Основной текст с отступом Знак"/>
    <w:basedOn w:val="a0"/>
    <w:link w:val="a3"/>
    <w:uiPriority w:val="99"/>
    <w:rsid w:val="00251652"/>
  </w:style>
  <w:style w:type="paragraph" w:styleId="a5">
    <w:name w:val="List Paragraph"/>
    <w:basedOn w:val="a"/>
    <w:uiPriority w:val="34"/>
    <w:qFormat/>
    <w:rsid w:val="00251652"/>
    <w:pPr>
      <w:ind w:left="720"/>
      <w:contextualSpacing/>
    </w:pPr>
    <w:rPr>
      <w:rFonts w:ascii="Calibri" w:eastAsia="Calibri" w:hAnsi="Calibri" w:cs="Times New Roman"/>
    </w:rPr>
  </w:style>
  <w:style w:type="paragraph" w:styleId="a6">
    <w:name w:val="Balloon Text"/>
    <w:basedOn w:val="a"/>
    <w:link w:val="a7"/>
    <w:uiPriority w:val="99"/>
    <w:semiHidden/>
    <w:unhideWhenUsed/>
    <w:rsid w:val="0025165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51652"/>
    <w:rPr>
      <w:rFonts w:ascii="Tahoma" w:hAnsi="Tahoma" w:cs="Tahoma"/>
      <w:sz w:val="16"/>
      <w:szCs w:val="16"/>
    </w:rPr>
  </w:style>
  <w:style w:type="paragraph" w:styleId="21">
    <w:name w:val="Body Text Indent 2"/>
    <w:basedOn w:val="a"/>
    <w:link w:val="22"/>
    <w:uiPriority w:val="99"/>
    <w:unhideWhenUsed/>
    <w:rsid w:val="004B7753"/>
    <w:pPr>
      <w:spacing w:after="120" w:line="480" w:lineRule="auto"/>
      <w:ind w:left="283"/>
    </w:pPr>
  </w:style>
  <w:style w:type="character" w:customStyle="1" w:styleId="22">
    <w:name w:val="Основной текст с отступом 2 Знак"/>
    <w:basedOn w:val="a0"/>
    <w:link w:val="21"/>
    <w:uiPriority w:val="99"/>
    <w:rsid w:val="004B7753"/>
  </w:style>
  <w:style w:type="character" w:customStyle="1" w:styleId="30">
    <w:name w:val="Заголовок 3 Знак"/>
    <w:basedOn w:val="a0"/>
    <w:link w:val="3"/>
    <w:uiPriority w:val="9"/>
    <w:rsid w:val="004B7753"/>
    <w:rPr>
      <w:rFonts w:ascii="Cambria" w:eastAsia="Times New Roman" w:hAnsi="Cambria" w:cs="Times New Roman"/>
      <w:b/>
      <w:bCs/>
      <w:color w:val="4F81BD"/>
      <w:sz w:val="24"/>
      <w:szCs w:val="24"/>
      <w:lang w:eastAsia="ru-RU"/>
    </w:rPr>
  </w:style>
  <w:style w:type="character" w:customStyle="1" w:styleId="40">
    <w:name w:val="Заголовок 4 Знак"/>
    <w:basedOn w:val="a0"/>
    <w:link w:val="4"/>
    <w:rsid w:val="004B7753"/>
    <w:rPr>
      <w:rFonts w:ascii="Times New Roman" w:eastAsia="Times New Roman" w:hAnsi="Times New Roman" w:cs="Times New Roman"/>
      <w:sz w:val="28"/>
      <w:szCs w:val="24"/>
      <w:lang w:eastAsia="ru-RU"/>
    </w:rPr>
  </w:style>
  <w:style w:type="character" w:customStyle="1" w:styleId="50">
    <w:name w:val="Заголовок 5 Знак"/>
    <w:basedOn w:val="a0"/>
    <w:link w:val="5"/>
    <w:rsid w:val="004B7753"/>
    <w:rPr>
      <w:rFonts w:ascii="Cambria" w:eastAsia="Times New Roman" w:hAnsi="Cambria" w:cs="Times New Roman"/>
      <w:color w:val="243F60"/>
      <w:sz w:val="24"/>
      <w:szCs w:val="24"/>
      <w:lang w:eastAsia="ru-RU"/>
    </w:rPr>
  </w:style>
  <w:style w:type="paragraph" w:styleId="31">
    <w:name w:val="Body Text 3"/>
    <w:basedOn w:val="a"/>
    <w:link w:val="32"/>
    <w:rsid w:val="004B7753"/>
    <w:pPr>
      <w:spacing w:after="120" w:line="252" w:lineRule="auto"/>
    </w:pPr>
    <w:rPr>
      <w:rFonts w:ascii="Cambria" w:eastAsia="Times New Roman" w:hAnsi="Cambria" w:cs="Times New Roman"/>
      <w:sz w:val="16"/>
      <w:lang w:bidi="en-US"/>
    </w:rPr>
  </w:style>
  <w:style w:type="character" w:customStyle="1" w:styleId="32">
    <w:name w:val="Основной текст 3 Знак"/>
    <w:basedOn w:val="a0"/>
    <w:link w:val="31"/>
    <w:rsid w:val="004B7753"/>
    <w:rPr>
      <w:rFonts w:ascii="Cambria" w:eastAsia="Times New Roman" w:hAnsi="Cambria" w:cs="Times New Roman"/>
      <w:sz w:val="16"/>
      <w:lang w:bidi="en-US"/>
    </w:rPr>
  </w:style>
  <w:style w:type="paragraph" w:styleId="a8">
    <w:name w:val="footer"/>
    <w:basedOn w:val="a"/>
    <w:link w:val="a9"/>
    <w:uiPriority w:val="99"/>
    <w:rsid w:val="004B7753"/>
    <w:pPr>
      <w:tabs>
        <w:tab w:val="center" w:pos="4153"/>
        <w:tab w:val="right" w:pos="8306"/>
      </w:tabs>
      <w:spacing w:line="252" w:lineRule="auto"/>
    </w:pPr>
    <w:rPr>
      <w:rFonts w:ascii="Cambria" w:eastAsia="Times New Roman" w:hAnsi="Cambria" w:cs="Times New Roman"/>
      <w:lang w:bidi="en-US"/>
    </w:rPr>
  </w:style>
  <w:style w:type="character" w:customStyle="1" w:styleId="a9">
    <w:name w:val="Нижний колонтитул Знак"/>
    <w:basedOn w:val="a0"/>
    <w:link w:val="a8"/>
    <w:uiPriority w:val="99"/>
    <w:rsid w:val="004B7753"/>
    <w:rPr>
      <w:rFonts w:ascii="Cambria" w:eastAsia="Times New Roman" w:hAnsi="Cambria" w:cs="Times New Roman"/>
      <w:lang w:bidi="en-US"/>
    </w:rPr>
  </w:style>
  <w:style w:type="paragraph" w:customStyle="1" w:styleId="23">
    <w:name w:val="çàãîëîâîê 2"/>
    <w:basedOn w:val="a"/>
    <w:next w:val="a"/>
    <w:rsid w:val="004B7753"/>
    <w:pPr>
      <w:keepNext/>
      <w:spacing w:line="360" w:lineRule="auto"/>
      <w:jc w:val="center"/>
    </w:pPr>
    <w:rPr>
      <w:rFonts w:ascii="Arial" w:eastAsia="Times New Roman" w:hAnsi="Arial" w:cs="Times New Roman"/>
      <w:sz w:val="24"/>
      <w:lang w:bidi="en-US"/>
    </w:rPr>
  </w:style>
  <w:style w:type="paragraph" w:customStyle="1" w:styleId="aa">
    <w:name w:val="Стиль"/>
    <w:rsid w:val="004B775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styleId="ab">
    <w:name w:val="Table Grid"/>
    <w:basedOn w:val="a1"/>
    <w:uiPriority w:val="39"/>
    <w:rsid w:val="004B775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c">
    <w:name w:val="No Spacing"/>
    <w:uiPriority w:val="1"/>
    <w:qFormat/>
    <w:rsid w:val="004B7753"/>
    <w:pPr>
      <w:spacing w:after="0" w:line="240" w:lineRule="auto"/>
    </w:pPr>
  </w:style>
  <w:style w:type="paragraph" w:styleId="ad">
    <w:name w:val="header"/>
    <w:basedOn w:val="a"/>
    <w:link w:val="ae"/>
    <w:unhideWhenUsed/>
    <w:rsid w:val="004B7753"/>
    <w:pPr>
      <w:tabs>
        <w:tab w:val="center" w:pos="4677"/>
        <w:tab w:val="right" w:pos="9355"/>
      </w:tabs>
      <w:spacing w:after="0" w:line="240" w:lineRule="auto"/>
    </w:pPr>
  </w:style>
  <w:style w:type="character" w:customStyle="1" w:styleId="ae">
    <w:name w:val="Верхний колонтитул Знак"/>
    <w:basedOn w:val="a0"/>
    <w:link w:val="ad"/>
    <w:rsid w:val="004B7753"/>
  </w:style>
  <w:style w:type="paragraph" w:styleId="af">
    <w:name w:val="Block Text"/>
    <w:basedOn w:val="a"/>
    <w:rsid w:val="004B7753"/>
    <w:pPr>
      <w:widowControl w:val="0"/>
      <w:autoSpaceDE w:val="0"/>
      <w:autoSpaceDN w:val="0"/>
      <w:adjustRightInd w:val="0"/>
      <w:spacing w:before="380" w:after="0" w:line="520" w:lineRule="auto"/>
      <w:ind w:left="680" w:right="4600"/>
    </w:pPr>
    <w:rPr>
      <w:rFonts w:ascii="Times New Roman" w:eastAsia="Times New Roman" w:hAnsi="Times New Roman" w:cs="Times New Roman"/>
      <w:sz w:val="24"/>
      <w:szCs w:val="24"/>
      <w:lang w:eastAsia="ru-RU"/>
    </w:rPr>
  </w:style>
  <w:style w:type="paragraph" w:styleId="af0">
    <w:name w:val="Body Text"/>
    <w:basedOn w:val="a"/>
    <w:link w:val="af1"/>
    <w:unhideWhenUsed/>
    <w:rsid w:val="004B7753"/>
    <w:pPr>
      <w:spacing w:after="120"/>
    </w:pPr>
  </w:style>
  <w:style w:type="character" w:customStyle="1" w:styleId="af1">
    <w:name w:val="Основной текст Знак"/>
    <w:basedOn w:val="a0"/>
    <w:link w:val="af0"/>
    <w:rsid w:val="004B7753"/>
  </w:style>
  <w:style w:type="paragraph" w:styleId="33">
    <w:name w:val="Body Text Indent 3"/>
    <w:basedOn w:val="a"/>
    <w:link w:val="34"/>
    <w:unhideWhenUsed/>
    <w:rsid w:val="004B7753"/>
    <w:pPr>
      <w:spacing w:after="120"/>
      <w:ind w:left="283"/>
    </w:pPr>
    <w:rPr>
      <w:sz w:val="16"/>
      <w:szCs w:val="16"/>
    </w:rPr>
  </w:style>
  <w:style w:type="character" w:customStyle="1" w:styleId="34">
    <w:name w:val="Основной текст с отступом 3 Знак"/>
    <w:basedOn w:val="a0"/>
    <w:link w:val="33"/>
    <w:rsid w:val="004B7753"/>
    <w:rPr>
      <w:sz w:val="16"/>
      <w:szCs w:val="16"/>
    </w:rPr>
  </w:style>
  <w:style w:type="paragraph" w:customStyle="1" w:styleId="af2">
    <w:name w:val="Адресат"/>
    <w:basedOn w:val="a"/>
    <w:rsid w:val="004B7753"/>
    <w:pPr>
      <w:suppressAutoHyphens/>
      <w:spacing w:after="120" w:line="240" w:lineRule="exact"/>
      <w:ind w:left="5670"/>
    </w:pPr>
    <w:rPr>
      <w:rFonts w:ascii="Times New Roman" w:eastAsia="Times New Roman" w:hAnsi="Times New Roman" w:cs="Times New Roman"/>
      <w:snapToGrid w:val="0"/>
      <w:sz w:val="28"/>
      <w:szCs w:val="20"/>
      <w:lang w:eastAsia="ru-RU"/>
    </w:rPr>
  </w:style>
  <w:style w:type="paragraph" w:customStyle="1" w:styleId="af3">
    <w:name w:val="Вид документа"/>
    <w:basedOn w:val="af4"/>
    <w:next w:val="af0"/>
    <w:rsid w:val="004B7753"/>
    <w:pPr>
      <w:spacing w:after="0"/>
      <w:ind w:right="4933"/>
      <w:jc w:val="center"/>
    </w:pPr>
    <w:rPr>
      <w:caps/>
      <w:sz w:val="24"/>
    </w:rPr>
  </w:style>
  <w:style w:type="paragraph" w:customStyle="1" w:styleId="af4">
    <w:name w:val="Заголовок к тексту"/>
    <w:basedOn w:val="a"/>
    <w:next w:val="af0"/>
    <w:rsid w:val="004B7753"/>
    <w:pPr>
      <w:suppressAutoHyphens/>
      <w:spacing w:after="240" w:line="240" w:lineRule="exact"/>
    </w:pPr>
    <w:rPr>
      <w:rFonts w:ascii="Times New Roman" w:eastAsia="Times New Roman" w:hAnsi="Times New Roman" w:cs="Times New Roman"/>
      <w:b/>
      <w:snapToGrid w:val="0"/>
      <w:sz w:val="28"/>
      <w:szCs w:val="20"/>
      <w:lang w:eastAsia="ru-RU"/>
    </w:rPr>
  </w:style>
  <w:style w:type="paragraph" w:customStyle="1" w:styleId="af5">
    <w:name w:val="Исполнитель"/>
    <w:basedOn w:val="af0"/>
    <w:next w:val="af0"/>
    <w:rsid w:val="004B7753"/>
    <w:pPr>
      <w:suppressAutoHyphens/>
      <w:spacing w:after="0" w:line="240" w:lineRule="exact"/>
    </w:pPr>
    <w:rPr>
      <w:rFonts w:ascii="Times New Roman" w:eastAsia="Times New Roman" w:hAnsi="Times New Roman" w:cs="Times New Roman"/>
      <w:snapToGrid w:val="0"/>
      <w:sz w:val="20"/>
      <w:szCs w:val="20"/>
      <w:lang w:eastAsia="ru-RU"/>
    </w:rPr>
  </w:style>
  <w:style w:type="paragraph" w:customStyle="1" w:styleId="af6">
    <w:name w:val="Гриф согласования"/>
    <w:basedOn w:val="af7"/>
    <w:rsid w:val="004B7753"/>
    <w:pPr>
      <w:tabs>
        <w:tab w:val="clear" w:pos="9639"/>
        <w:tab w:val="left" w:pos="2835"/>
      </w:tabs>
      <w:spacing w:before="480" w:after="0"/>
      <w:ind w:left="0"/>
    </w:pPr>
  </w:style>
  <w:style w:type="paragraph" w:customStyle="1" w:styleId="af8">
    <w:name w:val="Приложение"/>
    <w:basedOn w:val="af0"/>
    <w:rsid w:val="004B7753"/>
    <w:pPr>
      <w:tabs>
        <w:tab w:val="left" w:pos="1673"/>
      </w:tabs>
      <w:spacing w:before="240" w:after="0" w:line="240" w:lineRule="exact"/>
      <w:ind w:left="1985" w:hanging="1985"/>
      <w:jc w:val="both"/>
    </w:pPr>
    <w:rPr>
      <w:rFonts w:ascii="Times New Roman" w:eastAsia="Times New Roman" w:hAnsi="Times New Roman" w:cs="Times New Roman"/>
      <w:snapToGrid w:val="0"/>
      <w:sz w:val="28"/>
      <w:szCs w:val="20"/>
      <w:lang w:eastAsia="ru-RU"/>
    </w:rPr>
  </w:style>
  <w:style w:type="paragraph" w:styleId="af9">
    <w:name w:val="Signature"/>
    <w:basedOn w:val="a"/>
    <w:next w:val="af0"/>
    <w:link w:val="afa"/>
    <w:rsid w:val="004B7753"/>
    <w:pPr>
      <w:tabs>
        <w:tab w:val="left" w:pos="5103"/>
        <w:tab w:val="right" w:pos="9639"/>
      </w:tabs>
      <w:suppressAutoHyphens/>
      <w:spacing w:before="480" w:after="0" w:line="240" w:lineRule="exact"/>
    </w:pPr>
    <w:rPr>
      <w:rFonts w:ascii="Times New Roman" w:eastAsia="Times New Roman" w:hAnsi="Times New Roman" w:cs="Times New Roman"/>
      <w:snapToGrid w:val="0"/>
      <w:sz w:val="28"/>
      <w:szCs w:val="20"/>
      <w:lang w:eastAsia="ru-RU"/>
    </w:rPr>
  </w:style>
  <w:style w:type="character" w:customStyle="1" w:styleId="afa">
    <w:name w:val="Подпись Знак"/>
    <w:basedOn w:val="a0"/>
    <w:link w:val="af9"/>
    <w:rsid w:val="004B7753"/>
    <w:rPr>
      <w:rFonts w:ascii="Times New Roman" w:eastAsia="Times New Roman" w:hAnsi="Times New Roman" w:cs="Times New Roman"/>
      <w:snapToGrid w:val="0"/>
      <w:sz w:val="28"/>
      <w:szCs w:val="20"/>
      <w:lang w:eastAsia="ru-RU"/>
    </w:rPr>
  </w:style>
  <w:style w:type="paragraph" w:customStyle="1" w:styleId="afb">
    <w:name w:val="Подпись на общем бланке"/>
    <w:basedOn w:val="af9"/>
    <w:next w:val="af0"/>
    <w:rsid w:val="004B7753"/>
    <w:pPr>
      <w:tabs>
        <w:tab w:val="clear" w:pos="5103"/>
      </w:tabs>
    </w:pPr>
  </w:style>
  <w:style w:type="paragraph" w:customStyle="1" w:styleId="afc">
    <w:name w:val="Подпись на  бланке должностного лица"/>
    <w:basedOn w:val="a"/>
    <w:next w:val="af0"/>
    <w:rsid w:val="004B7753"/>
    <w:pPr>
      <w:spacing w:before="480" w:after="0" w:line="240" w:lineRule="exact"/>
      <w:ind w:left="7088"/>
    </w:pPr>
    <w:rPr>
      <w:rFonts w:ascii="Times New Roman" w:eastAsia="Times New Roman" w:hAnsi="Times New Roman" w:cs="Times New Roman"/>
      <w:snapToGrid w:val="0"/>
      <w:sz w:val="28"/>
      <w:szCs w:val="20"/>
      <w:lang w:eastAsia="ru-RU"/>
    </w:rPr>
  </w:style>
  <w:style w:type="paragraph" w:customStyle="1" w:styleId="af7">
    <w:name w:val="Гриф утверждения"/>
    <w:basedOn w:val="af0"/>
    <w:rsid w:val="004B7753"/>
    <w:pPr>
      <w:tabs>
        <w:tab w:val="right" w:pos="9639"/>
      </w:tabs>
      <w:suppressAutoHyphens/>
      <w:spacing w:after="240" w:line="240" w:lineRule="exact"/>
      <w:ind w:left="5670"/>
    </w:pPr>
    <w:rPr>
      <w:rFonts w:ascii="Times New Roman" w:eastAsia="Times New Roman" w:hAnsi="Times New Roman" w:cs="Times New Roman"/>
      <w:snapToGrid w:val="0"/>
      <w:sz w:val="28"/>
      <w:szCs w:val="20"/>
      <w:lang w:eastAsia="ru-RU"/>
    </w:rPr>
  </w:style>
  <w:style w:type="character" w:styleId="afd">
    <w:name w:val="page number"/>
    <w:basedOn w:val="a0"/>
    <w:rsid w:val="004B7753"/>
  </w:style>
  <w:style w:type="paragraph" w:styleId="afe">
    <w:name w:val="footnote text"/>
    <w:basedOn w:val="a"/>
    <w:link w:val="aff"/>
    <w:semiHidden/>
    <w:rsid w:val="004B7753"/>
    <w:pPr>
      <w:spacing w:after="0" w:line="240" w:lineRule="auto"/>
    </w:pPr>
    <w:rPr>
      <w:rFonts w:ascii="Times New Roman" w:eastAsia="Times New Roman" w:hAnsi="Times New Roman" w:cs="Times New Roman"/>
      <w:snapToGrid w:val="0"/>
      <w:sz w:val="28"/>
      <w:szCs w:val="20"/>
      <w:lang w:eastAsia="ru-RU"/>
    </w:rPr>
  </w:style>
  <w:style w:type="character" w:customStyle="1" w:styleId="aff">
    <w:name w:val="Текст сноски Знак"/>
    <w:basedOn w:val="a0"/>
    <w:link w:val="afe"/>
    <w:semiHidden/>
    <w:rsid w:val="004B7753"/>
    <w:rPr>
      <w:rFonts w:ascii="Times New Roman" w:eastAsia="Times New Roman" w:hAnsi="Times New Roman" w:cs="Times New Roman"/>
      <w:snapToGrid w:val="0"/>
      <w:sz w:val="28"/>
      <w:szCs w:val="20"/>
      <w:lang w:eastAsia="ru-RU"/>
    </w:rPr>
  </w:style>
  <w:style w:type="character" w:styleId="aff0">
    <w:name w:val="footnote reference"/>
    <w:semiHidden/>
    <w:rsid w:val="004B7753"/>
    <w:rPr>
      <w:vertAlign w:val="superscript"/>
    </w:rPr>
  </w:style>
  <w:style w:type="paragraph" w:styleId="aff1">
    <w:name w:val="Title"/>
    <w:basedOn w:val="a"/>
    <w:link w:val="aff2"/>
    <w:qFormat/>
    <w:rsid w:val="004B7753"/>
    <w:pPr>
      <w:spacing w:after="0" w:line="240" w:lineRule="auto"/>
      <w:jc w:val="center"/>
    </w:pPr>
    <w:rPr>
      <w:rFonts w:ascii="Times New Roman" w:eastAsia="Times New Roman" w:hAnsi="Times New Roman" w:cs="Times New Roman"/>
      <w:sz w:val="24"/>
      <w:szCs w:val="20"/>
      <w:lang w:eastAsia="ru-RU"/>
    </w:rPr>
  </w:style>
  <w:style w:type="character" w:customStyle="1" w:styleId="aff2">
    <w:name w:val="Заголовок Знак"/>
    <w:basedOn w:val="a0"/>
    <w:link w:val="aff1"/>
    <w:rsid w:val="004B7753"/>
    <w:rPr>
      <w:rFonts w:ascii="Times New Roman" w:eastAsia="Times New Roman" w:hAnsi="Times New Roman" w:cs="Times New Roman"/>
      <w:sz w:val="24"/>
      <w:szCs w:val="20"/>
      <w:lang w:eastAsia="ru-RU"/>
    </w:rPr>
  </w:style>
  <w:style w:type="paragraph" w:customStyle="1" w:styleId="aff3">
    <w:name w:val="по материалам"/>
    <w:basedOn w:val="a"/>
    <w:rsid w:val="004B7753"/>
    <w:pPr>
      <w:spacing w:after="240" w:line="240" w:lineRule="auto"/>
      <w:ind w:left="397"/>
    </w:pPr>
    <w:rPr>
      <w:rFonts w:ascii="Times New Roman" w:eastAsia="Times New Roman" w:hAnsi="Times New Roman" w:cs="Times New Roman"/>
      <w:i/>
      <w:sz w:val="16"/>
      <w:szCs w:val="20"/>
      <w:lang w:eastAsia="ru-RU"/>
    </w:rPr>
  </w:style>
  <w:style w:type="paragraph" w:customStyle="1" w:styleId="aff4">
    <w:name w:val="Названия таблиц"/>
    <w:basedOn w:val="a"/>
    <w:autoRedefine/>
    <w:rsid w:val="00165D63"/>
    <w:pPr>
      <w:suppressAutoHyphens/>
      <w:spacing w:after="0" w:line="240" w:lineRule="auto"/>
      <w:ind w:firstLine="397"/>
      <w:jc w:val="center"/>
    </w:pPr>
    <w:rPr>
      <w:rFonts w:ascii="Times New Roman" w:eastAsia="Times New Roman" w:hAnsi="Times New Roman" w:cs="Times New Roman"/>
      <w:b/>
      <w:color w:val="000000"/>
      <w:sz w:val="28"/>
      <w:szCs w:val="28"/>
      <w:lang w:eastAsia="ru-RU"/>
    </w:rPr>
  </w:style>
  <w:style w:type="character" w:customStyle="1" w:styleId="11">
    <w:name w:val="Основной шрифт абзаца1"/>
    <w:rsid w:val="004B7753"/>
  </w:style>
  <w:style w:type="paragraph" w:styleId="aff5">
    <w:name w:val="Normal (Web)"/>
    <w:basedOn w:val="a"/>
    <w:uiPriority w:val="99"/>
    <w:unhideWhenUsed/>
    <w:rsid w:val="004B77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6">
    <w:name w:val="Strong"/>
    <w:basedOn w:val="a0"/>
    <w:uiPriority w:val="22"/>
    <w:qFormat/>
    <w:rsid w:val="004B7753"/>
    <w:rPr>
      <w:b/>
      <w:bCs/>
    </w:rPr>
  </w:style>
  <w:style w:type="paragraph" w:customStyle="1" w:styleId="310">
    <w:name w:val="Основной текст с отступом 31"/>
    <w:basedOn w:val="a"/>
    <w:rsid w:val="004B7753"/>
    <w:pPr>
      <w:overflowPunct w:val="0"/>
      <w:autoSpaceDE w:val="0"/>
      <w:autoSpaceDN w:val="0"/>
      <w:adjustRightInd w:val="0"/>
      <w:spacing w:line="252" w:lineRule="auto"/>
      <w:ind w:firstLine="720"/>
      <w:jc w:val="both"/>
      <w:textAlignment w:val="baseline"/>
    </w:pPr>
    <w:rPr>
      <w:rFonts w:ascii="Cambria" w:eastAsia="Times New Roman" w:hAnsi="Cambria" w:cs="Times New Roman"/>
      <w:sz w:val="24"/>
      <w:lang w:bidi="en-US"/>
    </w:rPr>
  </w:style>
  <w:style w:type="paragraph" w:styleId="24">
    <w:name w:val="Body Text 2"/>
    <w:basedOn w:val="a"/>
    <w:link w:val="25"/>
    <w:rsid w:val="004B7753"/>
    <w:pPr>
      <w:spacing w:after="120" w:line="480" w:lineRule="auto"/>
    </w:pPr>
    <w:rPr>
      <w:rFonts w:ascii="Times New Roman" w:eastAsia="Times New Roman" w:hAnsi="Times New Roman" w:cs="Times New Roman"/>
      <w:sz w:val="20"/>
      <w:szCs w:val="20"/>
      <w:lang w:eastAsia="ru-RU"/>
    </w:rPr>
  </w:style>
  <w:style w:type="character" w:customStyle="1" w:styleId="25">
    <w:name w:val="Основной текст 2 Знак"/>
    <w:basedOn w:val="a0"/>
    <w:link w:val="24"/>
    <w:rsid w:val="004B7753"/>
    <w:rPr>
      <w:rFonts w:ascii="Times New Roman" w:eastAsia="Times New Roman" w:hAnsi="Times New Roman" w:cs="Times New Roman"/>
      <w:sz w:val="20"/>
      <w:szCs w:val="20"/>
      <w:lang w:eastAsia="ru-RU"/>
    </w:rPr>
  </w:style>
  <w:style w:type="numbering" w:customStyle="1" w:styleId="12">
    <w:name w:val="Нет списка1"/>
    <w:next w:val="a2"/>
    <w:uiPriority w:val="99"/>
    <w:semiHidden/>
    <w:unhideWhenUsed/>
    <w:rsid w:val="004B7753"/>
  </w:style>
  <w:style w:type="character" w:styleId="aff7">
    <w:name w:val="Hyperlink"/>
    <w:uiPriority w:val="99"/>
    <w:unhideWhenUsed/>
    <w:rsid w:val="004B7753"/>
    <w:rPr>
      <w:color w:val="0000FF"/>
      <w:u w:val="single"/>
    </w:rPr>
  </w:style>
  <w:style w:type="character" w:styleId="aff8">
    <w:name w:val="FollowedHyperlink"/>
    <w:uiPriority w:val="99"/>
    <w:unhideWhenUsed/>
    <w:rsid w:val="004B7753"/>
    <w:rPr>
      <w:color w:val="800080"/>
      <w:u w:val="single"/>
    </w:rPr>
  </w:style>
  <w:style w:type="paragraph" w:customStyle="1" w:styleId="xl65">
    <w:name w:val="xl65"/>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66">
    <w:name w:val="xl66"/>
    <w:basedOn w:val="a"/>
    <w:rsid w:val="004B77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69">
    <w:name w:val="xl69"/>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70">
    <w:name w:val="xl70"/>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rsid w:val="004B7753"/>
    <w:pPr>
      <w:pBdr>
        <w:top w:val="single" w:sz="4" w:space="0" w:color="auto"/>
        <w:lef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3">
    <w:name w:val="xl73"/>
    <w:basedOn w:val="a"/>
    <w:rsid w:val="004B7753"/>
    <w:pPr>
      <w:pBdr>
        <w:top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4">
    <w:name w:val="xl74"/>
    <w:basedOn w:val="a"/>
    <w:rsid w:val="004B7753"/>
    <w:pPr>
      <w:pBdr>
        <w:top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5">
    <w:name w:val="xl75"/>
    <w:basedOn w:val="a"/>
    <w:rsid w:val="004B7753"/>
    <w:pPr>
      <w:pBdr>
        <w:lef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6">
    <w:name w:val="xl76"/>
    <w:basedOn w:val="a"/>
    <w:rsid w:val="004B7753"/>
    <w:pP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7">
    <w:name w:val="xl77"/>
    <w:basedOn w:val="a"/>
    <w:rsid w:val="004B7753"/>
    <w:pPr>
      <w:pBdr>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8">
    <w:name w:val="xl78"/>
    <w:basedOn w:val="a"/>
    <w:rsid w:val="004B7753"/>
    <w:pPr>
      <w:pBdr>
        <w:left w:val="single" w:sz="4" w:space="0" w:color="auto"/>
        <w:bottom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9">
    <w:name w:val="xl79"/>
    <w:basedOn w:val="a"/>
    <w:rsid w:val="004B7753"/>
    <w:pPr>
      <w:pBdr>
        <w:bottom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80">
    <w:name w:val="xl80"/>
    <w:basedOn w:val="a"/>
    <w:rsid w:val="004B7753"/>
    <w:pPr>
      <w:pBdr>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81">
    <w:name w:val="xl81"/>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82">
    <w:name w:val="xl82"/>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83">
    <w:name w:val="xl83"/>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
    <w:rsid w:val="004B77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
    <w:rsid w:val="004B77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
    <w:name w:val="xl89"/>
    <w:basedOn w:val="a"/>
    <w:rsid w:val="004B77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4B7753"/>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numbering" w:customStyle="1" w:styleId="26">
    <w:name w:val="Нет списка2"/>
    <w:next w:val="a2"/>
    <w:uiPriority w:val="99"/>
    <w:semiHidden/>
    <w:unhideWhenUsed/>
    <w:rsid w:val="004B7753"/>
  </w:style>
  <w:style w:type="paragraph" w:customStyle="1" w:styleId="c3">
    <w:name w:val="c3"/>
    <w:basedOn w:val="a"/>
    <w:rsid w:val="00DF66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9">
    <w:name w:val="Другое_"/>
    <w:basedOn w:val="a0"/>
    <w:link w:val="affa"/>
    <w:rsid w:val="003538B0"/>
    <w:rPr>
      <w:rFonts w:ascii="Calibri" w:eastAsia="Calibri" w:hAnsi="Calibri" w:cs="Calibri"/>
      <w:sz w:val="20"/>
      <w:szCs w:val="20"/>
    </w:rPr>
  </w:style>
  <w:style w:type="paragraph" w:customStyle="1" w:styleId="affa">
    <w:name w:val="Другое"/>
    <w:basedOn w:val="a"/>
    <w:link w:val="aff9"/>
    <w:rsid w:val="003538B0"/>
    <w:pPr>
      <w:widowControl w:val="0"/>
      <w:spacing w:after="0" w:line="257" w:lineRule="auto"/>
      <w:ind w:firstLine="400"/>
    </w:pPr>
    <w:rPr>
      <w:rFonts w:ascii="Calibri" w:eastAsia="Calibri" w:hAnsi="Calibri" w:cs="Calibri"/>
      <w:sz w:val="20"/>
      <w:szCs w:val="20"/>
    </w:rPr>
  </w:style>
  <w:style w:type="character" w:customStyle="1" w:styleId="affb">
    <w:name w:val="Основной текст_"/>
    <w:basedOn w:val="a0"/>
    <w:link w:val="13"/>
    <w:rsid w:val="00C94F73"/>
    <w:rPr>
      <w:rFonts w:ascii="Calibri" w:eastAsia="Calibri" w:hAnsi="Calibri" w:cs="Calibri"/>
      <w:sz w:val="20"/>
      <w:szCs w:val="20"/>
    </w:rPr>
  </w:style>
  <w:style w:type="paragraph" w:customStyle="1" w:styleId="13">
    <w:name w:val="Основной текст1"/>
    <w:basedOn w:val="a"/>
    <w:link w:val="affb"/>
    <w:rsid w:val="00C94F73"/>
    <w:pPr>
      <w:widowControl w:val="0"/>
      <w:spacing w:after="0" w:line="257" w:lineRule="auto"/>
      <w:ind w:firstLine="400"/>
    </w:pPr>
    <w:rPr>
      <w:rFonts w:ascii="Calibri" w:eastAsia="Calibri" w:hAnsi="Calibri" w:cs="Calibri"/>
      <w:sz w:val="20"/>
      <w:szCs w:val="20"/>
    </w:rPr>
  </w:style>
  <w:style w:type="character" w:customStyle="1" w:styleId="affc">
    <w:name w:val="Подпись к таблице_"/>
    <w:basedOn w:val="a0"/>
    <w:link w:val="affd"/>
    <w:rsid w:val="00457F46"/>
    <w:rPr>
      <w:rFonts w:ascii="Calibri" w:eastAsia="Calibri" w:hAnsi="Calibri" w:cs="Calibri"/>
      <w:b/>
      <w:bCs/>
      <w:i/>
      <w:iCs/>
    </w:rPr>
  </w:style>
  <w:style w:type="paragraph" w:customStyle="1" w:styleId="affd">
    <w:name w:val="Подпись к таблице"/>
    <w:basedOn w:val="a"/>
    <w:link w:val="affc"/>
    <w:rsid w:val="00457F46"/>
    <w:pPr>
      <w:widowControl w:val="0"/>
      <w:spacing w:after="0" w:line="233" w:lineRule="auto"/>
      <w:jc w:val="center"/>
    </w:pPr>
    <w:rPr>
      <w:rFonts w:ascii="Calibri" w:eastAsia="Calibri" w:hAnsi="Calibri" w:cs="Calibri"/>
      <w:b/>
      <w:bCs/>
      <w:i/>
      <w:iCs/>
    </w:rPr>
  </w:style>
  <w:style w:type="paragraph" w:customStyle="1" w:styleId="ConsPlusCell">
    <w:name w:val="ConsPlusCell"/>
    <w:rsid w:val="00E9727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0">
    <w:name w:val="Заголовок 2 Знак"/>
    <w:basedOn w:val="a0"/>
    <w:link w:val="2"/>
    <w:uiPriority w:val="9"/>
    <w:semiHidden/>
    <w:rsid w:val="00C94E1F"/>
    <w:rPr>
      <w:rFonts w:asciiTheme="majorHAnsi" w:eastAsiaTheme="majorEastAsia" w:hAnsiTheme="majorHAnsi" w:cstheme="majorBidi"/>
      <w:color w:val="365F91" w:themeColor="accent1" w:themeShade="BF"/>
      <w:sz w:val="26"/>
      <w:szCs w:val="26"/>
    </w:rPr>
  </w:style>
  <w:style w:type="paragraph" w:customStyle="1" w:styleId="Normal">
    <w:name w:val="Normal Знак"/>
    <w:link w:val="Normal0"/>
    <w:semiHidden/>
    <w:rsid w:val="00C94E1F"/>
    <w:pPr>
      <w:spacing w:after="0" w:line="240" w:lineRule="auto"/>
    </w:pPr>
    <w:rPr>
      <w:rFonts w:ascii="Times New Roman" w:eastAsia="Times New Roman" w:hAnsi="Times New Roman" w:cs="Times New Roman"/>
      <w:snapToGrid w:val="0"/>
      <w:sz w:val="20"/>
      <w:szCs w:val="20"/>
      <w:lang w:eastAsia="ru-RU"/>
    </w:rPr>
  </w:style>
  <w:style w:type="character" w:customStyle="1" w:styleId="Normal0">
    <w:name w:val="Normal Знак Знак"/>
    <w:link w:val="Normal"/>
    <w:semiHidden/>
    <w:rsid w:val="00C94E1F"/>
    <w:rPr>
      <w:rFonts w:ascii="Times New Roman" w:eastAsia="Times New Roman" w:hAnsi="Times New Roman" w:cs="Times New Roman"/>
      <w:snapToGrid w:val="0"/>
      <w:sz w:val="20"/>
      <w:szCs w:val="20"/>
      <w:lang w:eastAsia="ru-RU"/>
    </w:rPr>
  </w:style>
  <w:style w:type="character" w:customStyle="1" w:styleId="apple-converted-space">
    <w:name w:val="apple-converted-space"/>
    <w:basedOn w:val="a0"/>
    <w:rsid w:val="00C94E1F"/>
  </w:style>
  <w:style w:type="paragraph" w:customStyle="1" w:styleId="ConsNonformat">
    <w:name w:val="ConsNonformat"/>
    <w:rsid w:val="00C94E1F"/>
    <w:pPr>
      <w:widowControl w:val="0"/>
      <w:snapToGrid w:val="0"/>
      <w:spacing w:after="0" w:line="240" w:lineRule="auto"/>
    </w:pPr>
    <w:rPr>
      <w:rFonts w:ascii="Courier New" w:eastAsia="Times New Roman" w:hAnsi="Courier New" w:cs="Times New Roman"/>
      <w:sz w:val="20"/>
      <w:szCs w:val="20"/>
      <w:lang w:eastAsia="ru-RU"/>
    </w:rPr>
  </w:style>
  <w:style w:type="paragraph" w:styleId="affe">
    <w:name w:val="Plain Text"/>
    <w:basedOn w:val="a"/>
    <w:link w:val="afff"/>
    <w:rsid w:val="00C94E1F"/>
    <w:pPr>
      <w:spacing w:after="0" w:line="240" w:lineRule="auto"/>
    </w:pPr>
    <w:rPr>
      <w:rFonts w:ascii="Courier New" w:eastAsia="Times New Roman" w:hAnsi="Courier New" w:cs="Times New Roman"/>
      <w:sz w:val="20"/>
      <w:szCs w:val="20"/>
      <w:lang w:eastAsia="ru-RU"/>
    </w:rPr>
  </w:style>
  <w:style w:type="character" w:customStyle="1" w:styleId="afff">
    <w:name w:val="Текст Знак"/>
    <w:basedOn w:val="a0"/>
    <w:link w:val="affe"/>
    <w:rsid w:val="00C94E1F"/>
    <w:rPr>
      <w:rFonts w:ascii="Courier New" w:eastAsia="Times New Roman" w:hAnsi="Courier New" w:cs="Times New Roman"/>
      <w:sz w:val="20"/>
      <w:szCs w:val="20"/>
      <w:lang w:eastAsia="ru-RU"/>
    </w:rPr>
  </w:style>
  <w:style w:type="character" w:customStyle="1" w:styleId="27">
    <w:name w:val="Заголовок №2_"/>
    <w:basedOn w:val="a0"/>
    <w:link w:val="28"/>
    <w:rsid w:val="00826B0B"/>
    <w:rPr>
      <w:rFonts w:ascii="Cambria" w:eastAsia="Cambria" w:hAnsi="Cambria" w:cs="Cambria"/>
      <w:b/>
      <w:bCs/>
      <w:sz w:val="36"/>
      <w:szCs w:val="36"/>
    </w:rPr>
  </w:style>
  <w:style w:type="paragraph" w:customStyle="1" w:styleId="28">
    <w:name w:val="Заголовок №2"/>
    <w:basedOn w:val="a"/>
    <w:link w:val="27"/>
    <w:rsid w:val="00826B0B"/>
    <w:pPr>
      <w:widowControl w:val="0"/>
      <w:spacing w:after="100" w:line="240" w:lineRule="auto"/>
      <w:jc w:val="center"/>
      <w:outlineLvl w:val="1"/>
    </w:pPr>
    <w:rPr>
      <w:rFonts w:ascii="Cambria" w:eastAsia="Cambria" w:hAnsi="Cambria" w:cs="Cambria"/>
      <w:b/>
      <w:bCs/>
      <w:sz w:val="36"/>
      <w:szCs w:val="36"/>
    </w:rPr>
  </w:style>
  <w:style w:type="paragraph" w:customStyle="1" w:styleId="has-black-color">
    <w:name w:val="has-black-color"/>
    <w:basedOn w:val="a"/>
    <w:rsid w:val="00E22E36"/>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42987">
      <w:bodyDiv w:val="1"/>
      <w:marLeft w:val="0"/>
      <w:marRight w:val="0"/>
      <w:marTop w:val="0"/>
      <w:marBottom w:val="0"/>
      <w:divBdr>
        <w:top w:val="none" w:sz="0" w:space="0" w:color="auto"/>
        <w:left w:val="none" w:sz="0" w:space="0" w:color="auto"/>
        <w:bottom w:val="none" w:sz="0" w:space="0" w:color="auto"/>
        <w:right w:val="none" w:sz="0" w:space="0" w:color="auto"/>
      </w:divBdr>
    </w:div>
    <w:div w:id="99494037">
      <w:bodyDiv w:val="1"/>
      <w:marLeft w:val="0"/>
      <w:marRight w:val="0"/>
      <w:marTop w:val="0"/>
      <w:marBottom w:val="0"/>
      <w:divBdr>
        <w:top w:val="none" w:sz="0" w:space="0" w:color="auto"/>
        <w:left w:val="none" w:sz="0" w:space="0" w:color="auto"/>
        <w:bottom w:val="none" w:sz="0" w:space="0" w:color="auto"/>
        <w:right w:val="none" w:sz="0" w:space="0" w:color="auto"/>
      </w:divBdr>
    </w:div>
    <w:div w:id="278755160">
      <w:bodyDiv w:val="1"/>
      <w:marLeft w:val="0"/>
      <w:marRight w:val="0"/>
      <w:marTop w:val="0"/>
      <w:marBottom w:val="0"/>
      <w:divBdr>
        <w:top w:val="none" w:sz="0" w:space="0" w:color="auto"/>
        <w:left w:val="none" w:sz="0" w:space="0" w:color="auto"/>
        <w:bottom w:val="none" w:sz="0" w:space="0" w:color="auto"/>
        <w:right w:val="none" w:sz="0" w:space="0" w:color="auto"/>
      </w:divBdr>
    </w:div>
    <w:div w:id="321541776">
      <w:bodyDiv w:val="1"/>
      <w:marLeft w:val="0"/>
      <w:marRight w:val="0"/>
      <w:marTop w:val="0"/>
      <w:marBottom w:val="0"/>
      <w:divBdr>
        <w:top w:val="none" w:sz="0" w:space="0" w:color="auto"/>
        <w:left w:val="none" w:sz="0" w:space="0" w:color="auto"/>
        <w:bottom w:val="none" w:sz="0" w:space="0" w:color="auto"/>
        <w:right w:val="none" w:sz="0" w:space="0" w:color="auto"/>
      </w:divBdr>
    </w:div>
    <w:div w:id="436216740">
      <w:bodyDiv w:val="1"/>
      <w:marLeft w:val="0"/>
      <w:marRight w:val="0"/>
      <w:marTop w:val="0"/>
      <w:marBottom w:val="0"/>
      <w:divBdr>
        <w:top w:val="none" w:sz="0" w:space="0" w:color="auto"/>
        <w:left w:val="none" w:sz="0" w:space="0" w:color="auto"/>
        <w:bottom w:val="none" w:sz="0" w:space="0" w:color="auto"/>
        <w:right w:val="none" w:sz="0" w:space="0" w:color="auto"/>
      </w:divBdr>
    </w:div>
    <w:div w:id="437677483">
      <w:bodyDiv w:val="1"/>
      <w:marLeft w:val="0"/>
      <w:marRight w:val="0"/>
      <w:marTop w:val="0"/>
      <w:marBottom w:val="0"/>
      <w:divBdr>
        <w:top w:val="none" w:sz="0" w:space="0" w:color="auto"/>
        <w:left w:val="none" w:sz="0" w:space="0" w:color="auto"/>
        <w:bottom w:val="none" w:sz="0" w:space="0" w:color="auto"/>
        <w:right w:val="none" w:sz="0" w:space="0" w:color="auto"/>
      </w:divBdr>
    </w:div>
    <w:div w:id="449864964">
      <w:bodyDiv w:val="1"/>
      <w:marLeft w:val="0"/>
      <w:marRight w:val="0"/>
      <w:marTop w:val="0"/>
      <w:marBottom w:val="0"/>
      <w:divBdr>
        <w:top w:val="none" w:sz="0" w:space="0" w:color="auto"/>
        <w:left w:val="none" w:sz="0" w:space="0" w:color="auto"/>
        <w:bottom w:val="none" w:sz="0" w:space="0" w:color="auto"/>
        <w:right w:val="none" w:sz="0" w:space="0" w:color="auto"/>
      </w:divBdr>
    </w:div>
    <w:div w:id="488329358">
      <w:bodyDiv w:val="1"/>
      <w:marLeft w:val="0"/>
      <w:marRight w:val="0"/>
      <w:marTop w:val="0"/>
      <w:marBottom w:val="0"/>
      <w:divBdr>
        <w:top w:val="none" w:sz="0" w:space="0" w:color="auto"/>
        <w:left w:val="none" w:sz="0" w:space="0" w:color="auto"/>
        <w:bottom w:val="none" w:sz="0" w:space="0" w:color="auto"/>
        <w:right w:val="none" w:sz="0" w:space="0" w:color="auto"/>
      </w:divBdr>
    </w:div>
    <w:div w:id="531769497">
      <w:bodyDiv w:val="1"/>
      <w:marLeft w:val="0"/>
      <w:marRight w:val="0"/>
      <w:marTop w:val="0"/>
      <w:marBottom w:val="0"/>
      <w:divBdr>
        <w:top w:val="none" w:sz="0" w:space="0" w:color="auto"/>
        <w:left w:val="none" w:sz="0" w:space="0" w:color="auto"/>
        <w:bottom w:val="none" w:sz="0" w:space="0" w:color="auto"/>
        <w:right w:val="none" w:sz="0" w:space="0" w:color="auto"/>
      </w:divBdr>
    </w:div>
    <w:div w:id="580333627">
      <w:bodyDiv w:val="1"/>
      <w:marLeft w:val="0"/>
      <w:marRight w:val="0"/>
      <w:marTop w:val="0"/>
      <w:marBottom w:val="0"/>
      <w:divBdr>
        <w:top w:val="none" w:sz="0" w:space="0" w:color="auto"/>
        <w:left w:val="none" w:sz="0" w:space="0" w:color="auto"/>
        <w:bottom w:val="none" w:sz="0" w:space="0" w:color="auto"/>
        <w:right w:val="none" w:sz="0" w:space="0" w:color="auto"/>
      </w:divBdr>
    </w:div>
    <w:div w:id="622461121">
      <w:bodyDiv w:val="1"/>
      <w:marLeft w:val="0"/>
      <w:marRight w:val="0"/>
      <w:marTop w:val="0"/>
      <w:marBottom w:val="0"/>
      <w:divBdr>
        <w:top w:val="none" w:sz="0" w:space="0" w:color="auto"/>
        <w:left w:val="none" w:sz="0" w:space="0" w:color="auto"/>
        <w:bottom w:val="none" w:sz="0" w:space="0" w:color="auto"/>
        <w:right w:val="none" w:sz="0" w:space="0" w:color="auto"/>
      </w:divBdr>
    </w:div>
    <w:div w:id="734400753">
      <w:bodyDiv w:val="1"/>
      <w:marLeft w:val="0"/>
      <w:marRight w:val="0"/>
      <w:marTop w:val="0"/>
      <w:marBottom w:val="0"/>
      <w:divBdr>
        <w:top w:val="none" w:sz="0" w:space="0" w:color="auto"/>
        <w:left w:val="none" w:sz="0" w:space="0" w:color="auto"/>
        <w:bottom w:val="none" w:sz="0" w:space="0" w:color="auto"/>
        <w:right w:val="none" w:sz="0" w:space="0" w:color="auto"/>
      </w:divBdr>
    </w:div>
    <w:div w:id="907619018">
      <w:bodyDiv w:val="1"/>
      <w:marLeft w:val="0"/>
      <w:marRight w:val="0"/>
      <w:marTop w:val="0"/>
      <w:marBottom w:val="0"/>
      <w:divBdr>
        <w:top w:val="none" w:sz="0" w:space="0" w:color="auto"/>
        <w:left w:val="none" w:sz="0" w:space="0" w:color="auto"/>
        <w:bottom w:val="none" w:sz="0" w:space="0" w:color="auto"/>
        <w:right w:val="none" w:sz="0" w:space="0" w:color="auto"/>
      </w:divBdr>
    </w:div>
    <w:div w:id="943657572">
      <w:bodyDiv w:val="1"/>
      <w:marLeft w:val="0"/>
      <w:marRight w:val="0"/>
      <w:marTop w:val="0"/>
      <w:marBottom w:val="0"/>
      <w:divBdr>
        <w:top w:val="none" w:sz="0" w:space="0" w:color="auto"/>
        <w:left w:val="none" w:sz="0" w:space="0" w:color="auto"/>
        <w:bottom w:val="none" w:sz="0" w:space="0" w:color="auto"/>
        <w:right w:val="none" w:sz="0" w:space="0" w:color="auto"/>
      </w:divBdr>
    </w:div>
    <w:div w:id="1061517364">
      <w:bodyDiv w:val="1"/>
      <w:marLeft w:val="0"/>
      <w:marRight w:val="0"/>
      <w:marTop w:val="0"/>
      <w:marBottom w:val="0"/>
      <w:divBdr>
        <w:top w:val="none" w:sz="0" w:space="0" w:color="auto"/>
        <w:left w:val="none" w:sz="0" w:space="0" w:color="auto"/>
        <w:bottom w:val="none" w:sz="0" w:space="0" w:color="auto"/>
        <w:right w:val="none" w:sz="0" w:space="0" w:color="auto"/>
      </w:divBdr>
    </w:div>
    <w:div w:id="1187017935">
      <w:bodyDiv w:val="1"/>
      <w:marLeft w:val="0"/>
      <w:marRight w:val="0"/>
      <w:marTop w:val="0"/>
      <w:marBottom w:val="0"/>
      <w:divBdr>
        <w:top w:val="none" w:sz="0" w:space="0" w:color="auto"/>
        <w:left w:val="none" w:sz="0" w:space="0" w:color="auto"/>
        <w:bottom w:val="none" w:sz="0" w:space="0" w:color="auto"/>
        <w:right w:val="none" w:sz="0" w:space="0" w:color="auto"/>
      </w:divBdr>
    </w:div>
    <w:div w:id="1212035035">
      <w:bodyDiv w:val="1"/>
      <w:marLeft w:val="0"/>
      <w:marRight w:val="0"/>
      <w:marTop w:val="0"/>
      <w:marBottom w:val="0"/>
      <w:divBdr>
        <w:top w:val="none" w:sz="0" w:space="0" w:color="auto"/>
        <w:left w:val="none" w:sz="0" w:space="0" w:color="auto"/>
        <w:bottom w:val="none" w:sz="0" w:space="0" w:color="auto"/>
        <w:right w:val="none" w:sz="0" w:space="0" w:color="auto"/>
      </w:divBdr>
    </w:div>
    <w:div w:id="1408846836">
      <w:bodyDiv w:val="1"/>
      <w:marLeft w:val="0"/>
      <w:marRight w:val="0"/>
      <w:marTop w:val="0"/>
      <w:marBottom w:val="0"/>
      <w:divBdr>
        <w:top w:val="none" w:sz="0" w:space="0" w:color="auto"/>
        <w:left w:val="none" w:sz="0" w:space="0" w:color="auto"/>
        <w:bottom w:val="none" w:sz="0" w:space="0" w:color="auto"/>
        <w:right w:val="none" w:sz="0" w:space="0" w:color="auto"/>
      </w:divBdr>
    </w:div>
    <w:div w:id="1473716358">
      <w:bodyDiv w:val="1"/>
      <w:marLeft w:val="0"/>
      <w:marRight w:val="0"/>
      <w:marTop w:val="0"/>
      <w:marBottom w:val="0"/>
      <w:divBdr>
        <w:top w:val="none" w:sz="0" w:space="0" w:color="auto"/>
        <w:left w:val="none" w:sz="0" w:space="0" w:color="auto"/>
        <w:bottom w:val="none" w:sz="0" w:space="0" w:color="auto"/>
        <w:right w:val="none" w:sz="0" w:space="0" w:color="auto"/>
      </w:divBdr>
    </w:div>
    <w:div w:id="1617905188">
      <w:bodyDiv w:val="1"/>
      <w:marLeft w:val="0"/>
      <w:marRight w:val="0"/>
      <w:marTop w:val="0"/>
      <w:marBottom w:val="0"/>
      <w:divBdr>
        <w:top w:val="none" w:sz="0" w:space="0" w:color="auto"/>
        <w:left w:val="none" w:sz="0" w:space="0" w:color="auto"/>
        <w:bottom w:val="none" w:sz="0" w:space="0" w:color="auto"/>
        <w:right w:val="none" w:sz="0" w:space="0" w:color="auto"/>
      </w:divBdr>
    </w:div>
    <w:div w:id="1804810145">
      <w:bodyDiv w:val="1"/>
      <w:marLeft w:val="0"/>
      <w:marRight w:val="0"/>
      <w:marTop w:val="0"/>
      <w:marBottom w:val="0"/>
      <w:divBdr>
        <w:top w:val="none" w:sz="0" w:space="0" w:color="auto"/>
        <w:left w:val="none" w:sz="0" w:space="0" w:color="auto"/>
        <w:bottom w:val="none" w:sz="0" w:space="0" w:color="auto"/>
        <w:right w:val="none" w:sz="0" w:space="0" w:color="auto"/>
      </w:divBdr>
    </w:div>
    <w:div w:id="1809975613">
      <w:bodyDiv w:val="1"/>
      <w:marLeft w:val="0"/>
      <w:marRight w:val="0"/>
      <w:marTop w:val="0"/>
      <w:marBottom w:val="0"/>
      <w:divBdr>
        <w:top w:val="none" w:sz="0" w:space="0" w:color="auto"/>
        <w:left w:val="none" w:sz="0" w:space="0" w:color="auto"/>
        <w:bottom w:val="none" w:sz="0" w:space="0" w:color="auto"/>
        <w:right w:val="none" w:sz="0" w:space="0" w:color="auto"/>
      </w:divBdr>
      <w:divsChild>
        <w:div w:id="922303050">
          <w:marLeft w:val="0"/>
          <w:marRight w:val="0"/>
          <w:marTop w:val="360"/>
          <w:marBottom w:val="0"/>
          <w:divBdr>
            <w:top w:val="none" w:sz="0" w:space="0" w:color="auto"/>
            <w:left w:val="none" w:sz="0" w:space="0" w:color="auto"/>
            <w:bottom w:val="none" w:sz="0" w:space="0" w:color="auto"/>
            <w:right w:val="none" w:sz="0" w:space="0" w:color="auto"/>
          </w:divBdr>
        </w:div>
        <w:div w:id="1069310428">
          <w:marLeft w:val="0"/>
          <w:marRight w:val="0"/>
          <w:marTop w:val="360"/>
          <w:marBottom w:val="0"/>
          <w:divBdr>
            <w:top w:val="none" w:sz="0" w:space="0" w:color="auto"/>
            <w:left w:val="none" w:sz="0" w:space="0" w:color="auto"/>
            <w:bottom w:val="none" w:sz="0" w:space="0" w:color="auto"/>
            <w:right w:val="none" w:sz="0" w:space="0" w:color="auto"/>
          </w:divBdr>
        </w:div>
        <w:div w:id="1702242072">
          <w:marLeft w:val="0"/>
          <w:marRight w:val="0"/>
          <w:marTop w:val="360"/>
          <w:marBottom w:val="0"/>
          <w:divBdr>
            <w:top w:val="none" w:sz="0" w:space="0" w:color="auto"/>
            <w:left w:val="none" w:sz="0" w:space="0" w:color="auto"/>
            <w:bottom w:val="none" w:sz="0" w:space="0" w:color="auto"/>
            <w:right w:val="none" w:sz="0" w:space="0" w:color="auto"/>
          </w:divBdr>
        </w:div>
        <w:div w:id="1380861443">
          <w:marLeft w:val="0"/>
          <w:marRight w:val="0"/>
          <w:marTop w:val="3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oopt.aari.ru/body/%D0%B3%D0%BE%D1%81%D1%83%D0%B4%D0%B0%D1%80%D1%81%D1%82%D0%B2%D0%B5%D0%BD%D0%BD%D0%BE%D0%B5-%D0%B1%D1%8E%D0%B4%D0%B6%D0%B5%D1%82%D0%BD%D0%BE%D0%B5-%D1%83%D1%87%D1%80%D0%B5%D0%B6%D0%B4%D0%B5%D0%BD%D0%B8%D0%B5-%D0%94%D0%B8%D1%80%D0%B5%D0%BA%D1%86%D0%B8%D1%8F-%D0%BE%D1%81%D0%BE%D0%B1%D0%BE-%D0%BE%D1%85%D1%80%D0%B0%D0%BD%D1%8F%D0%B5%D0%BC%D1%8B%D1%85-%D0%BF%D1%80%D0%B8%D1%80%D0%BE%D0%B4%D0%BD%D1%8B%D1%85-%D1%82%D0%B5%D1%80%D1%80%D0%B8%D1%82%D0%BE%D1%80%D0%B8%D0%B9-%D0%9F%D0%B5%D1%80%D0%BC%D1%81%D0%BA%D0%BE%D0%B3%D0%BE-%D0%BA" TargetMode="External"/><Relationship Id="rId26" Type="http://schemas.openxmlformats.org/officeDocument/2006/relationships/image" Target="media/image12.emf"/><Relationship Id="rId39" Type="http://schemas.openxmlformats.org/officeDocument/2006/relationships/fontTable" Target="fontTable.xml"/><Relationship Id="rId21" Type="http://schemas.openxmlformats.org/officeDocument/2006/relationships/header" Target="header3.xml"/><Relationship Id="rId34" Type="http://schemas.openxmlformats.org/officeDocument/2006/relationships/hyperlink" Target="mailto:2761628@mail.ru"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oopt.aari.ru/doc/%D0%A3%D0%BA%D0%B0%D0%B7-%D0%B3%D1%83%D0%B1%D0%B5%D1%80%D0%BD%D0%B0%D1%82%D0%BE%D1%80%D0%B0-%D0%9F%D0%B5%D1%80%D0%BC%D1%81%D0%BA%D0%BE%D0%B9-%D0%BE%D0%B1%D0%BB%D0%B0%D1%81%D1%82%D0%B8-%D0%BE%D1%82-26062001-%E2%84%96163" TargetMode="External"/><Relationship Id="rId25" Type="http://schemas.openxmlformats.org/officeDocument/2006/relationships/image" Target="media/image11.emf"/><Relationship Id="rId33" Type="http://schemas.openxmlformats.org/officeDocument/2006/relationships/hyperlink" Target="https://onlineecology.com/org/ooo-eko-siti-i02" TargetMode="External"/><Relationship Id="rId38"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header" Target="header2.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emf"/><Relationship Id="rId32" Type="http://schemas.openxmlformats.org/officeDocument/2006/relationships/hyperlink" Target="mailto:eco-sity@bk.ru" TargetMode="External"/><Relationship Id="rId37" Type="http://schemas.openxmlformats.org/officeDocument/2006/relationships/image" Target="media/image17.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4.emf"/><Relationship Id="rId36" Type="http://schemas.openxmlformats.org/officeDocument/2006/relationships/hyperlink" Target="https://vk.com/public211506583" TargetMode="External"/><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hyperlink" Target="http://old.rpn.gov.ru/sites/default/files/polozhenie_0.pdf"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emf"/><Relationship Id="rId30" Type="http://schemas.openxmlformats.org/officeDocument/2006/relationships/image" Target="media/image16.jpeg"/><Relationship Id="rId35" Type="http://schemas.openxmlformats.org/officeDocument/2006/relationships/hyperlink" Target="tel:+73424149269" TargetMode="External"/><Relationship Id="rId8" Type="http://schemas.openxmlformats.org/officeDocument/2006/relationships/image" Target="media/image1.gi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C059CA-A0A2-4CD8-8FBE-EFF3173ACE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1880</TotalTime>
  <Pages>131</Pages>
  <Words>33295</Words>
  <Characters>189783</Characters>
  <Application>Microsoft Office Word</Application>
  <DocSecurity>0</DocSecurity>
  <Lines>1581</Lines>
  <Paragraphs>445</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Чайковского муниципального района</Company>
  <LinksUpToDate>false</LinksUpToDate>
  <CharactersWithSpaces>222633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trenoginaLS</dc:creator>
  <cp:lastModifiedBy>ф</cp:lastModifiedBy>
  <cp:revision>71</cp:revision>
  <dcterms:created xsi:type="dcterms:W3CDTF">2023-09-11T05:07:00Z</dcterms:created>
  <dcterms:modified xsi:type="dcterms:W3CDTF">2024-07-29T07:19:00Z</dcterms:modified>
</cp:coreProperties>
</file>