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320AB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0.75pt;width:194.25pt;height:163.6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W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fQ69CDowLO/GgRzP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" filled="f" stroked="f">
            <v:textbox inset="0,0,0,0">
              <w:txbxContent>
                <w:p w:rsidR="002852B0" w:rsidRPr="00EC4F05" w:rsidRDefault="002852B0" w:rsidP="00EC4F0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24A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б утверждении административного </w:t>
                  </w:r>
                  <w:r w:rsidRPr="00B824A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регламента предоставления муниципальной услуги</w:t>
                  </w:r>
                  <w:r w:rsidRPr="00B824A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            </w:r>
                  <w:r w:rsidRPr="00B824AC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Пермского края</w:t>
                  </w:r>
                  <w:r w:rsidRPr="00B824A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2852B0" w:rsidRPr="00EC4F05" w:rsidRDefault="002852B0" w:rsidP="000900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852B0" w:rsidRPr="00CC6D53" w:rsidRDefault="002852B0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852B0" w:rsidRPr="00CC6D53" w:rsidRDefault="002852B0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Default="00996ECA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9E0" w:rsidRDefault="00BE59E0" w:rsidP="00EC4F05">
      <w:pPr>
        <w:spacing w:before="48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2B0" w:rsidRDefault="002852B0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2B0" w:rsidRDefault="002852B0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CF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услуг», на основании 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Чайковского городского округа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after="240" w:line="240" w:lineRule="auto"/>
        <w:ind w:right="-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D4AFE" w:rsidRPr="00CD4AFE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A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="00B824AC">
        <w:rPr>
          <w:rFonts w:ascii="Times New Roman" w:hAnsi="Times New Roman"/>
          <w:bCs/>
          <w:sz w:val="28"/>
          <w:szCs w:val="28"/>
        </w:rPr>
        <w:t xml:space="preserve">предоставления муниципальной </w:t>
      </w:r>
      <w:r w:rsidR="00CD4AFE" w:rsidRPr="00CD4AFE">
        <w:rPr>
          <w:rFonts w:ascii="Times New Roman" w:hAnsi="Times New Roman"/>
          <w:bCs/>
          <w:sz w:val="28"/>
          <w:szCs w:val="28"/>
        </w:rPr>
        <w:t xml:space="preserve">услуги «Выплата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</w:r>
      <w:r w:rsidR="00CD4AFE" w:rsidRPr="00CD4AFE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="00CD4AFE" w:rsidRPr="00CD4AFE">
        <w:rPr>
          <w:rFonts w:ascii="Times New Roman" w:hAnsi="Times New Roman"/>
          <w:bCs/>
          <w:sz w:val="28"/>
          <w:szCs w:val="28"/>
        </w:rPr>
        <w:t>»</w:t>
      </w:r>
      <w:r w:rsidR="00CD4AFE" w:rsidRPr="00CD4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ECA" w:rsidRPr="00996ECA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96ECA" w:rsidRPr="00996ECA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996ECA" w:rsidRPr="00996ECA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before="144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5E5ADD">
      <w:pPr>
        <w:shd w:val="clear" w:color="auto" w:fill="FFFFFF"/>
        <w:tabs>
          <w:tab w:val="left" w:pos="9350"/>
        </w:tabs>
        <w:spacing w:before="1440" w:after="24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996ECA" w:rsidRPr="00996ECA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96ECA" w:rsidRPr="00996ECA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</w:t>
      </w:r>
      <w:r w:rsidR="002852B0">
        <w:rPr>
          <w:rFonts w:ascii="Times New Roman" w:eastAsia="Times New Roman" w:hAnsi="Times New Roman"/>
          <w:sz w:val="28"/>
          <w:szCs w:val="28"/>
          <w:lang w:eastAsia="ru-RU"/>
        </w:rPr>
        <w:t xml:space="preserve">уга                         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Ю.Г. Востриков</w:t>
      </w:r>
    </w:p>
    <w:p w:rsidR="00996ECA" w:rsidRDefault="00996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2852B0" w:rsidRDefault="002852B0" w:rsidP="002852B0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0"/>
        </w:rPr>
      </w:pPr>
      <w:r w:rsidRPr="002852B0"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2852B0" w:rsidRPr="002852B0" w:rsidRDefault="002852B0" w:rsidP="002852B0">
      <w:pPr>
        <w:spacing w:after="0"/>
        <w:ind w:left="5040"/>
        <w:jc w:val="both"/>
        <w:rPr>
          <w:rFonts w:ascii="Times New Roman" w:hAnsi="Times New Roman"/>
          <w:sz w:val="28"/>
          <w:szCs w:val="20"/>
        </w:rPr>
      </w:pPr>
      <w:r w:rsidRPr="002852B0">
        <w:rPr>
          <w:rFonts w:ascii="Times New Roman" w:hAnsi="Times New Roman"/>
          <w:sz w:val="28"/>
          <w:szCs w:val="20"/>
        </w:rPr>
        <w:t>постановлением администрации</w:t>
      </w:r>
    </w:p>
    <w:p w:rsidR="002852B0" w:rsidRPr="002852B0" w:rsidRDefault="002852B0" w:rsidP="002852B0">
      <w:pPr>
        <w:spacing w:after="0"/>
        <w:ind w:left="5040"/>
        <w:rPr>
          <w:rFonts w:ascii="Times New Roman" w:hAnsi="Times New Roman"/>
          <w:sz w:val="28"/>
          <w:szCs w:val="20"/>
        </w:rPr>
      </w:pPr>
      <w:r w:rsidRPr="002852B0">
        <w:rPr>
          <w:rFonts w:ascii="Times New Roman" w:hAnsi="Times New Roman"/>
          <w:sz w:val="28"/>
          <w:szCs w:val="20"/>
        </w:rPr>
        <w:t>Чайковского городского округа</w:t>
      </w:r>
    </w:p>
    <w:p w:rsidR="00996ECA" w:rsidRDefault="002852B0" w:rsidP="002852B0">
      <w:pPr>
        <w:ind w:left="5040"/>
        <w:rPr>
          <w:rFonts w:ascii="Times New Roman" w:hAnsi="Times New Roman"/>
          <w:sz w:val="28"/>
          <w:szCs w:val="20"/>
        </w:rPr>
      </w:pPr>
      <w:r w:rsidRPr="002852B0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</w:rPr>
        <w:t>______________</w:t>
      </w:r>
      <w:r w:rsidRPr="002852B0">
        <w:rPr>
          <w:rFonts w:ascii="Times New Roman" w:hAnsi="Times New Roman"/>
          <w:sz w:val="28"/>
          <w:szCs w:val="20"/>
        </w:rPr>
        <w:t xml:space="preserve"> № </w:t>
      </w:r>
      <w:r>
        <w:rPr>
          <w:rFonts w:ascii="Times New Roman" w:hAnsi="Times New Roman"/>
          <w:sz w:val="28"/>
          <w:szCs w:val="20"/>
        </w:rPr>
        <w:t>__________</w:t>
      </w:r>
    </w:p>
    <w:p w:rsidR="002852B0" w:rsidRPr="002852B0" w:rsidRDefault="002852B0" w:rsidP="002852B0">
      <w:pPr>
        <w:ind w:left="5040"/>
        <w:rPr>
          <w:rFonts w:ascii="Times New Roman" w:hAnsi="Times New Roman"/>
          <w:sz w:val="28"/>
          <w:szCs w:val="20"/>
        </w:rPr>
      </w:pPr>
    </w:p>
    <w:p w:rsidR="00996ECA" w:rsidRPr="00996ECA" w:rsidRDefault="00996ECA" w:rsidP="002852B0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CA" w:rsidRPr="00996ECA" w:rsidRDefault="00DB785C" w:rsidP="002852B0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АдминистративныЙ</w:t>
      </w:r>
      <w:r w:rsidR="00996ECA" w:rsidRPr="00996EC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регламент</w:t>
      </w:r>
    </w:p>
    <w:p w:rsidR="007B6475" w:rsidRDefault="00B824AC" w:rsidP="002852B0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="007B6475">
        <w:rPr>
          <w:b/>
          <w:bCs/>
          <w:sz w:val="28"/>
          <w:szCs w:val="28"/>
        </w:rPr>
        <w:t xml:space="preserve"> услуги </w:t>
      </w:r>
    </w:p>
    <w:p w:rsidR="007B6475" w:rsidRDefault="007B6475" w:rsidP="002852B0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«Выплата</w:t>
      </w:r>
      <w:r w:rsidRPr="00D2046D">
        <w:rPr>
          <w:b/>
          <w:bCs/>
          <w:sz w:val="28"/>
          <w:szCs w:val="28"/>
        </w:rPr>
        <w:t xml:space="preserve"> компенсации части родительской платы за присмотр </w:t>
      </w:r>
      <w:r>
        <w:rPr>
          <w:b/>
          <w:bCs/>
          <w:sz w:val="28"/>
          <w:szCs w:val="28"/>
        </w:rPr>
        <w:br/>
      </w:r>
      <w:r w:rsidRPr="00D2046D">
        <w:rPr>
          <w:b/>
          <w:bCs/>
          <w:sz w:val="28"/>
          <w:szCs w:val="28"/>
        </w:rPr>
        <w:t xml:space="preserve">и уход за ребенком в образовательных организациях, </w:t>
      </w:r>
    </w:p>
    <w:p w:rsidR="007B6475" w:rsidRDefault="007B6475" w:rsidP="002852B0">
      <w:pPr>
        <w:pStyle w:val="Default"/>
        <w:spacing w:line="240" w:lineRule="exact"/>
        <w:jc w:val="center"/>
        <w:rPr>
          <w:sz w:val="28"/>
          <w:szCs w:val="28"/>
        </w:rPr>
      </w:pPr>
      <w:proofErr w:type="gramStart"/>
      <w:r w:rsidRPr="00D2046D">
        <w:rPr>
          <w:b/>
          <w:bCs/>
          <w:sz w:val="28"/>
          <w:szCs w:val="28"/>
        </w:rPr>
        <w:t>реализующих</w:t>
      </w:r>
      <w:proofErr w:type="gramEnd"/>
      <w:r w:rsidRPr="00D2046D">
        <w:rPr>
          <w:b/>
          <w:bCs/>
          <w:sz w:val="28"/>
          <w:szCs w:val="28"/>
        </w:rPr>
        <w:t xml:space="preserve"> образовательные программы дошкольного образования, находящихся на территории </w:t>
      </w:r>
      <w:r w:rsidRPr="00D2046D">
        <w:rPr>
          <w:b/>
          <w:bCs/>
          <w:iCs/>
          <w:sz w:val="28"/>
          <w:szCs w:val="28"/>
        </w:rPr>
        <w:t>Пермского края</w:t>
      </w:r>
      <w:r w:rsidRPr="00D2046D">
        <w:rPr>
          <w:b/>
          <w:bCs/>
          <w:sz w:val="28"/>
          <w:szCs w:val="28"/>
        </w:rPr>
        <w:t>»</w:t>
      </w:r>
    </w:p>
    <w:p w:rsidR="00996ECA" w:rsidRPr="00996ECA" w:rsidRDefault="00996ECA" w:rsidP="002852B0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CA" w:rsidRDefault="00996ECA" w:rsidP="002852B0">
      <w:pPr>
        <w:widowControl w:val="0"/>
        <w:numPr>
          <w:ilvl w:val="0"/>
          <w:numId w:val="2"/>
        </w:numPr>
        <w:spacing w:after="240" w:line="240" w:lineRule="auto"/>
        <w:ind w:left="0" w:firstLine="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96ECA" w:rsidRPr="00FA33F0" w:rsidRDefault="005A1E11" w:rsidP="002852B0">
      <w:pPr>
        <w:pStyle w:val="Default"/>
        <w:numPr>
          <w:ilvl w:val="1"/>
          <w:numId w:val="2"/>
        </w:numPr>
        <w:spacing w:after="240"/>
        <w:ind w:left="0" w:firstLine="42"/>
        <w:jc w:val="center"/>
        <w:rPr>
          <w:b/>
          <w:sz w:val="28"/>
          <w:szCs w:val="28"/>
        </w:rPr>
      </w:pPr>
      <w:r w:rsidRPr="00FA33F0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5A1E11" w:rsidRPr="005A1E11" w:rsidRDefault="005D2874" w:rsidP="002852B0">
      <w:pPr>
        <w:pStyle w:val="aff4"/>
        <w:tabs>
          <w:tab w:val="left" w:pos="1560"/>
        </w:tabs>
        <w:autoSpaceDE w:val="0"/>
        <w:autoSpaceDN w:val="0"/>
        <w:adjustRightInd w:val="0"/>
        <w:spacing w:after="240"/>
        <w:ind w:left="0" w:firstLine="709"/>
        <w:jc w:val="both"/>
        <w:rPr>
          <w:bCs/>
          <w:sz w:val="28"/>
          <w:szCs w:val="28"/>
        </w:rPr>
      </w:pPr>
      <w:proofErr w:type="gramStart"/>
      <w:r w:rsidRPr="005A1E11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5D22FC" w:rsidRPr="005A1E11">
        <w:rPr>
          <w:color w:val="000000"/>
          <w:sz w:val="28"/>
          <w:szCs w:val="28"/>
        </w:rPr>
        <w:t>муниципальной</w:t>
      </w:r>
      <w:r w:rsidRPr="005A1E11">
        <w:rPr>
          <w:color w:val="000000"/>
          <w:sz w:val="28"/>
          <w:szCs w:val="28"/>
        </w:rPr>
        <w:t xml:space="preserve"> услуги «Выплата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Пермского края» </w:t>
      </w:r>
      <w:r w:rsidR="00A10727" w:rsidRPr="005A1E11">
        <w:rPr>
          <w:color w:val="000000"/>
          <w:sz w:val="28"/>
          <w:szCs w:val="28"/>
        </w:rPr>
        <w:t>(далее – А</w:t>
      </w:r>
      <w:r w:rsidR="00F96808" w:rsidRPr="005A1E11">
        <w:rPr>
          <w:color w:val="000000"/>
          <w:sz w:val="28"/>
          <w:szCs w:val="28"/>
        </w:rPr>
        <w:t xml:space="preserve">дминистративный регламент, муниципальная услуга) </w:t>
      </w:r>
      <w:r w:rsidRPr="005A1E11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D22FC" w:rsidRPr="005A1E11">
        <w:rPr>
          <w:color w:val="000000"/>
          <w:sz w:val="28"/>
          <w:szCs w:val="28"/>
        </w:rPr>
        <w:t>муниципальной</w:t>
      </w:r>
      <w:r w:rsidRPr="005A1E11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5A1E11">
        <w:rPr>
          <w:color w:val="000000"/>
          <w:sz w:val="28"/>
          <w:szCs w:val="28"/>
        </w:rPr>
        <w:br/>
        <w:t xml:space="preserve">по </w:t>
      </w:r>
      <w:r w:rsidRPr="005A1E11">
        <w:rPr>
          <w:iCs/>
          <w:color w:val="000000"/>
          <w:sz w:val="28"/>
          <w:szCs w:val="28"/>
        </w:rPr>
        <w:t>выплате компенсации части родительской</w:t>
      </w:r>
      <w:proofErr w:type="gramEnd"/>
      <w:r w:rsidRPr="005A1E11">
        <w:rPr>
          <w:iCs/>
          <w:color w:val="000000"/>
          <w:sz w:val="28"/>
          <w:szCs w:val="28"/>
        </w:rPr>
        <w:t xml:space="preserve"> платы за присмотр и уход </w:t>
      </w:r>
      <w:r w:rsidRPr="005A1E11">
        <w:rPr>
          <w:iCs/>
          <w:color w:val="000000"/>
          <w:sz w:val="28"/>
          <w:szCs w:val="28"/>
        </w:rPr>
        <w:br/>
        <w:t xml:space="preserve">за ребенком в частных образовательных организациях, реализующих образовательные программы дошкольного образования на территории </w:t>
      </w:r>
      <w:r w:rsidR="001E4C7F" w:rsidRPr="005A1E11">
        <w:rPr>
          <w:iCs/>
          <w:color w:val="000000"/>
          <w:sz w:val="28"/>
          <w:szCs w:val="28"/>
        </w:rPr>
        <w:t xml:space="preserve">Чайковского городского округа </w:t>
      </w:r>
      <w:r w:rsidRPr="005A1E11">
        <w:rPr>
          <w:iCs/>
          <w:color w:val="000000"/>
          <w:sz w:val="28"/>
          <w:szCs w:val="28"/>
        </w:rPr>
        <w:t>Пермского края (далее – образовательные организации)</w:t>
      </w:r>
      <w:r w:rsidRPr="005A1E11">
        <w:rPr>
          <w:color w:val="000000"/>
          <w:sz w:val="28"/>
          <w:szCs w:val="28"/>
        </w:rPr>
        <w:t>.</w:t>
      </w:r>
      <w:r w:rsidR="005D22FC" w:rsidRPr="005A1E11">
        <w:rPr>
          <w:color w:val="000000"/>
          <w:sz w:val="28"/>
          <w:szCs w:val="28"/>
        </w:rPr>
        <w:t xml:space="preserve"> Настоящий а</w:t>
      </w:r>
      <w:r w:rsidRPr="005A1E11">
        <w:rPr>
          <w:color w:val="000000"/>
          <w:sz w:val="28"/>
          <w:szCs w:val="28"/>
        </w:rPr>
        <w:t>дминистративный регламент рег</w:t>
      </w:r>
      <w:r w:rsidR="001E4C7F" w:rsidRPr="005A1E11">
        <w:rPr>
          <w:color w:val="000000"/>
          <w:sz w:val="28"/>
          <w:szCs w:val="28"/>
        </w:rPr>
        <w:t xml:space="preserve">улирует отношения, возникающие </w:t>
      </w:r>
      <w:r w:rsidRPr="005A1E11">
        <w:rPr>
          <w:color w:val="000000"/>
          <w:sz w:val="28"/>
          <w:szCs w:val="28"/>
        </w:rPr>
        <w:t>на основании части 5 статьи 65 Федеральног</w:t>
      </w:r>
      <w:r w:rsidR="001E4C7F" w:rsidRPr="005A1E11">
        <w:rPr>
          <w:color w:val="000000"/>
          <w:sz w:val="28"/>
          <w:szCs w:val="28"/>
        </w:rPr>
        <w:t xml:space="preserve">о закона от 29 декабря 2012 г. </w:t>
      </w:r>
      <w:r w:rsidRPr="005A1E11">
        <w:rPr>
          <w:color w:val="000000"/>
          <w:sz w:val="28"/>
          <w:szCs w:val="28"/>
        </w:rPr>
        <w:t>№ 273-ФЗ «Об образовании в Российской Федерации».</w:t>
      </w:r>
    </w:p>
    <w:p w:rsidR="005A1E11" w:rsidRPr="00FA33F0" w:rsidRDefault="005A1E11" w:rsidP="002852B0">
      <w:pPr>
        <w:pStyle w:val="Default"/>
        <w:numPr>
          <w:ilvl w:val="1"/>
          <w:numId w:val="2"/>
        </w:numPr>
        <w:spacing w:before="360" w:after="360"/>
        <w:ind w:left="153" w:hanging="153"/>
        <w:jc w:val="center"/>
        <w:rPr>
          <w:b/>
          <w:sz w:val="28"/>
          <w:szCs w:val="28"/>
        </w:rPr>
      </w:pPr>
      <w:r w:rsidRPr="00FA33F0">
        <w:rPr>
          <w:b/>
          <w:bCs/>
          <w:sz w:val="28"/>
          <w:szCs w:val="28"/>
        </w:rPr>
        <w:t>Круг Заявителей</w:t>
      </w:r>
    </w:p>
    <w:p w:rsidR="005D2874" w:rsidRDefault="005D2874" w:rsidP="002852B0">
      <w:pPr>
        <w:pStyle w:val="aff4"/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5A1E11">
        <w:rPr>
          <w:color w:val="000000"/>
          <w:sz w:val="28"/>
          <w:szCs w:val="28"/>
        </w:rPr>
        <w:t xml:space="preserve">Заявителем на получение </w:t>
      </w:r>
      <w:r w:rsidR="005D22FC" w:rsidRPr="005A1E11">
        <w:rPr>
          <w:color w:val="000000"/>
          <w:sz w:val="28"/>
          <w:szCs w:val="28"/>
        </w:rPr>
        <w:t>муниципальной</w:t>
      </w:r>
      <w:r w:rsidRPr="005A1E11">
        <w:rPr>
          <w:color w:val="000000"/>
          <w:sz w:val="28"/>
          <w:szCs w:val="28"/>
        </w:rPr>
        <w:t xml:space="preserve"> услуги является родитель (законный представитель) детей, посещающих образовательные организации, внесший родительскую плату (или поручивший ее внести третьему лицу) </w:t>
      </w:r>
      <w:proofErr w:type="gramStart"/>
      <w:r w:rsidRPr="005A1E11">
        <w:rPr>
          <w:color w:val="000000"/>
          <w:sz w:val="28"/>
          <w:szCs w:val="28"/>
        </w:rPr>
        <w:t>за</w:t>
      </w:r>
      <w:proofErr w:type="gramEnd"/>
      <w:r w:rsidRPr="005A1E11">
        <w:rPr>
          <w:color w:val="000000"/>
          <w:sz w:val="28"/>
          <w:szCs w:val="28"/>
        </w:rPr>
        <w:t xml:space="preserve"> присмотр и уход за детьми в соответствующую образовательную организацию (далее – Заявитель). </w:t>
      </w:r>
    </w:p>
    <w:p w:rsidR="003D36D6" w:rsidRPr="00FA33F0" w:rsidRDefault="003D36D6" w:rsidP="002852B0">
      <w:pPr>
        <w:pStyle w:val="Default"/>
        <w:numPr>
          <w:ilvl w:val="1"/>
          <w:numId w:val="2"/>
        </w:numPr>
        <w:spacing w:before="360" w:after="360"/>
        <w:jc w:val="center"/>
        <w:rPr>
          <w:b/>
          <w:bCs/>
          <w:sz w:val="28"/>
          <w:szCs w:val="28"/>
        </w:rPr>
      </w:pPr>
      <w:r w:rsidRPr="00FA33F0">
        <w:rPr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B40649" w:rsidRPr="00FA33F0">
        <w:rPr>
          <w:b/>
          <w:bCs/>
          <w:sz w:val="28"/>
          <w:szCs w:val="28"/>
        </w:rPr>
        <w:t>муниципальной</w:t>
      </w:r>
      <w:r w:rsidRPr="00FA33F0">
        <w:rPr>
          <w:b/>
          <w:bCs/>
          <w:sz w:val="28"/>
          <w:szCs w:val="28"/>
        </w:rPr>
        <w:t xml:space="preserve"> услуги</w:t>
      </w:r>
    </w:p>
    <w:p w:rsidR="00002C26" w:rsidRPr="003D36D6" w:rsidRDefault="00002C26" w:rsidP="002852B0">
      <w:pPr>
        <w:pStyle w:val="aff4"/>
        <w:numPr>
          <w:ilvl w:val="2"/>
          <w:numId w:val="2"/>
        </w:numPr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3D36D6">
        <w:rPr>
          <w:color w:val="000000"/>
          <w:sz w:val="28"/>
          <w:szCs w:val="28"/>
        </w:rPr>
        <w:t xml:space="preserve">Информирование о порядке предоставления </w:t>
      </w:r>
      <w:r w:rsidR="005D22FC" w:rsidRPr="003D36D6">
        <w:rPr>
          <w:color w:val="000000"/>
          <w:sz w:val="28"/>
          <w:szCs w:val="28"/>
        </w:rPr>
        <w:t xml:space="preserve">муниципальной </w:t>
      </w:r>
      <w:r w:rsidRPr="003D36D6">
        <w:rPr>
          <w:color w:val="000000"/>
          <w:sz w:val="28"/>
          <w:szCs w:val="28"/>
        </w:rPr>
        <w:t>услуги осуществляется:</w:t>
      </w:r>
    </w:p>
    <w:p w:rsidR="004E75AB" w:rsidRDefault="00002C26" w:rsidP="002852B0">
      <w:pPr>
        <w:pStyle w:val="aff4"/>
        <w:numPr>
          <w:ilvl w:val="0"/>
          <w:numId w:val="45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непосредственно при личном приеме Заявителя в образовательной организации или </w:t>
      </w:r>
      <w:r w:rsidR="00F96808" w:rsidRPr="004E75AB">
        <w:rPr>
          <w:color w:val="000000"/>
          <w:sz w:val="28"/>
          <w:szCs w:val="28"/>
        </w:rPr>
        <w:t xml:space="preserve">в </w:t>
      </w:r>
      <w:r w:rsidR="005D22FC" w:rsidRPr="004E75AB">
        <w:rPr>
          <w:color w:val="000000"/>
          <w:sz w:val="28"/>
          <w:szCs w:val="28"/>
        </w:rPr>
        <w:t>Управлении образования администрации Чайковского городского округа (далее – Управление образования)</w:t>
      </w:r>
      <w:r w:rsidRPr="004E75AB">
        <w:rPr>
          <w:color w:val="000000"/>
          <w:sz w:val="28"/>
          <w:szCs w:val="28"/>
        </w:rPr>
        <w:t>;</w:t>
      </w:r>
    </w:p>
    <w:p w:rsidR="004E75AB" w:rsidRDefault="00002C26" w:rsidP="002852B0">
      <w:pPr>
        <w:pStyle w:val="aff4"/>
        <w:numPr>
          <w:ilvl w:val="0"/>
          <w:numId w:val="45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по телефону в образовательной организации или </w:t>
      </w:r>
      <w:r w:rsidR="00F96808" w:rsidRPr="004E75AB">
        <w:rPr>
          <w:color w:val="000000"/>
          <w:sz w:val="28"/>
          <w:szCs w:val="28"/>
        </w:rPr>
        <w:t>в Управлении образования</w:t>
      </w:r>
      <w:r w:rsidRPr="004E75AB">
        <w:rPr>
          <w:color w:val="000000"/>
          <w:sz w:val="28"/>
          <w:szCs w:val="28"/>
        </w:rPr>
        <w:t>;</w:t>
      </w:r>
    </w:p>
    <w:p w:rsidR="004E75AB" w:rsidRDefault="00002C26" w:rsidP="002852B0">
      <w:pPr>
        <w:pStyle w:val="aff4"/>
        <w:numPr>
          <w:ilvl w:val="0"/>
          <w:numId w:val="45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  <w:r w:rsidR="00F96808" w:rsidRPr="004E75AB">
        <w:rPr>
          <w:color w:val="000000"/>
          <w:sz w:val="28"/>
          <w:szCs w:val="28"/>
        </w:rPr>
        <w:t xml:space="preserve"> </w:t>
      </w:r>
    </w:p>
    <w:p w:rsidR="004E75AB" w:rsidRDefault="00002C26" w:rsidP="002852B0">
      <w:pPr>
        <w:pStyle w:val="aff4"/>
        <w:numPr>
          <w:ilvl w:val="0"/>
          <w:numId w:val="45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  <w:r w:rsidR="00F96808" w:rsidRPr="004E75AB">
        <w:rPr>
          <w:color w:val="000000"/>
          <w:sz w:val="28"/>
          <w:szCs w:val="28"/>
        </w:rPr>
        <w:t xml:space="preserve"> 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572CFD" w:rsidRPr="004E75AB">
        <w:rPr>
          <w:color w:val="000000"/>
          <w:sz w:val="28"/>
          <w:szCs w:val="28"/>
        </w:rPr>
        <w:t xml:space="preserve">(далее - ЕПГУ) </w:t>
      </w:r>
      <w:r w:rsidRPr="004E75AB">
        <w:rPr>
          <w:sz w:val="28"/>
          <w:szCs w:val="28"/>
        </w:rPr>
        <w:t>(</w:t>
      </w:r>
      <w:hyperlink r:id="rId9" w:history="1">
        <w:r w:rsidR="00F96808" w:rsidRPr="004E75AB">
          <w:rPr>
            <w:rStyle w:val="afb"/>
            <w:color w:val="auto"/>
            <w:sz w:val="28"/>
            <w:szCs w:val="28"/>
          </w:rPr>
          <w:t>https://www.gosuslugi.ru/</w:t>
        </w:r>
      </w:hyperlink>
      <w:r w:rsidRPr="004E75AB">
        <w:rPr>
          <w:sz w:val="28"/>
          <w:szCs w:val="28"/>
        </w:rPr>
        <w:t>);</w:t>
      </w:r>
      <w:r w:rsidR="00F96808" w:rsidRPr="004E75AB">
        <w:rPr>
          <w:sz w:val="28"/>
          <w:szCs w:val="28"/>
        </w:rPr>
        <w:t xml:space="preserve"> 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на официальном сайте образовательной организации, </w:t>
      </w:r>
      <w:r w:rsidR="00F96808" w:rsidRPr="004E75AB">
        <w:rPr>
          <w:color w:val="000000"/>
          <w:sz w:val="28"/>
          <w:szCs w:val="28"/>
        </w:rPr>
        <w:t>Управления образования</w:t>
      </w:r>
      <w:r w:rsidRPr="004E75AB">
        <w:rPr>
          <w:color w:val="000000"/>
          <w:sz w:val="28"/>
          <w:szCs w:val="28"/>
        </w:rPr>
        <w:t>;</w:t>
      </w:r>
      <w:r w:rsidR="00F96808" w:rsidRPr="004E75AB">
        <w:rPr>
          <w:color w:val="000000"/>
          <w:sz w:val="28"/>
          <w:szCs w:val="28"/>
        </w:rPr>
        <w:t xml:space="preserve"> </w:t>
      </w:r>
    </w:p>
    <w:p w:rsidR="004E75AB" w:rsidRDefault="00002C26" w:rsidP="002852B0">
      <w:pPr>
        <w:pStyle w:val="aff4"/>
        <w:numPr>
          <w:ilvl w:val="0"/>
          <w:numId w:val="45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образовательной организации, </w:t>
      </w:r>
      <w:r w:rsidR="00F96808" w:rsidRPr="004E75AB">
        <w:rPr>
          <w:color w:val="000000"/>
          <w:sz w:val="28"/>
          <w:szCs w:val="28"/>
        </w:rPr>
        <w:t>Управления образования</w:t>
      </w:r>
      <w:r w:rsidR="004E75AB">
        <w:rPr>
          <w:color w:val="000000"/>
          <w:sz w:val="28"/>
          <w:szCs w:val="28"/>
        </w:rPr>
        <w:t>;</w:t>
      </w:r>
    </w:p>
    <w:p w:rsidR="004E75AB" w:rsidRDefault="00002C26" w:rsidP="002852B0">
      <w:pPr>
        <w:pStyle w:val="aff4"/>
        <w:numPr>
          <w:ilvl w:val="2"/>
          <w:numId w:val="2"/>
        </w:numPr>
        <w:spacing w:before="1440" w:after="240"/>
        <w:ind w:left="1418" w:hanging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>Информирование осуществляется по вопросам, касающимся: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4E75AB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C93C56" w:rsidRPr="004E75AB">
        <w:rPr>
          <w:color w:val="000000"/>
          <w:sz w:val="28"/>
          <w:szCs w:val="28"/>
        </w:rPr>
        <w:t xml:space="preserve">муниципальной </w:t>
      </w:r>
      <w:r w:rsidRPr="004E75AB">
        <w:rPr>
          <w:color w:val="000000"/>
          <w:sz w:val="28"/>
          <w:szCs w:val="28"/>
        </w:rPr>
        <w:t>услуги;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адресов образовательных организаций, </w:t>
      </w:r>
      <w:r w:rsidR="00C93C56">
        <w:rPr>
          <w:color w:val="000000"/>
          <w:sz w:val="28"/>
          <w:szCs w:val="28"/>
        </w:rPr>
        <w:t>Управления образования</w:t>
      </w:r>
      <w:r w:rsidRPr="00002C26">
        <w:rPr>
          <w:color w:val="000000"/>
          <w:sz w:val="28"/>
          <w:szCs w:val="28"/>
        </w:rPr>
        <w:t xml:space="preserve">, обращение в которые необходимо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>справочной информации о раб</w:t>
      </w:r>
      <w:r w:rsidR="00C93C56">
        <w:rPr>
          <w:color w:val="000000"/>
          <w:sz w:val="28"/>
          <w:szCs w:val="28"/>
        </w:rPr>
        <w:t>оте образовательной организации, Управления образования;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порядка и сроков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 и о результатах предоставления;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услуги;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>порядка подачи и рассмотрения жалобы Заявителя</w:t>
      </w:r>
      <w:r w:rsidR="00C93C56">
        <w:rPr>
          <w:color w:val="000000"/>
          <w:sz w:val="28"/>
          <w:szCs w:val="28"/>
        </w:rPr>
        <w:t>,</w:t>
      </w:r>
      <w:r w:rsidRPr="00002C26">
        <w:rPr>
          <w:color w:val="000000"/>
          <w:sz w:val="28"/>
          <w:szCs w:val="28"/>
        </w:rPr>
        <w:t xml:space="preserve"> досудебного (внесудебного) обжалования действи</w:t>
      </w:r>
      <w:r w:rsidR="00C93C56">
        <w:rPr>
          <w:color w:val="000000"/>
          <w:sz w:val="28"/>
          <w:szCs w:val="28"/>
        </w:rPr>
        <w:t>й (бездействия) должностных лиц</w:t>
      </w:r>
      <w:r w:rsidRPr="00002C26">
        <w:rPr>
          <w:color w:val="000000"/>
          <w:sz w:val="28"/>
          <w:szCs w:val="28"/>
        </w:rPr>
        <w:t xml:space="preserve"> и принимаемых ими решений при предоставлении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услуги, в том числе с использованием Единого портала государственных и муниципальных услуг (функций).</w:t>
      </w:r>
    </w:p>
    <w:p w:rsidR="004E75AB" w:rsidRDefault="00002C26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 осуществляется бесплатно.</w:t>
      </w:r>
    </w:p>
    <w:p w:rsidR="000A1DCD" w:rsidRDefault="00002C26" w:rsidP="002852B0">
      <w:pPr>
        <w:pStyle w:val="aff4"/>
        <w:numPr>
          <w:ilvl w:val="2"/>
          <w:numId w:val="2"/>
        </w:numPr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 w:rsidRPr="00002C26">
        <w:rPr>
          <w:color w:val="000000"/>
          <w:sz w:val="28"/>
          <w:szCs w:val="28"/>
        </w:rPr>
        <w:lastRenderedPageBreak/>
        <w:t xml:space="preserve">На официальном сайте образовательной организации, </w:t>
      </w:r>
      <w:r w:rsidR="00C93C56">
        <w:rPr>
          <w:color w:val="000000"/>
          <w:sz w:val="28"/>
          <w:szCs w:val="28"/>
        </w:rPr>
        <w:t>Управления образования</w:t>
      </w:r>
      <w:r w:rsidRPr="00002C26">
        <w:rPr>
          <w:color w:val="000000"/>
          <w:sz w:val="28"/>
          <w:szCs w:val="28"/>
        </w:rPr>
        <w:t xml:space="preserve">, на стендах в местах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93C56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</w:t>
      </w:r>
      <w:r w:rsidR="00F412DA">
        <w:rPr>
          <w:color w:val="000000"/>
          <w:sz w:val="28"/>
          <w:szCs w:val="28"/>
        </w:rPr>
        <w:t>,</w:t>
      </w:r>
      <w:r w:rsidRPr="00002C26">
        <w:rPr>
          <w:color w:val="000000"/>
          <w:sz w:val="28"/>
          <w:szCs w:val="28"/>
        </w:rPr>
        <w:t xml:space="preserve"> размещается следующая справочная информация:</w:t>
      </w:r>
    </w:p>
    <w:p w:rsidR="002852B0" w:rsidRDefault="00002C26" w:rsidP="002852B0">
      <w:pPr>
        <w:pStyle w:val="aff4"/>
        <w:spacing w:before="1440"/>
        <w:ind w:left="0" w:firstLine="709"/>
        <w:jc w:val="both"/>
        <w:rPr>
          <w:color w:val="000000"/>
          <w:sz w:val="28"/>
          <w:szCs w:val="28"/>
        </w:rPr>
      </w:pPr>
      <w:r w:rsidRPr="000A1DCD">
        <w:rPr>
          <w:color w:val="000000"/>
          <w:sz w:val="28"/>
          <w:szCs w:val="28"/>
        </w:rPr>
        <w:t xml:space="preserve">о месте нахождения и графике работы образовательной организации, </w:t>
      </w:r>
      <w:r w:rsidR="00C93C56" w:rsidRPr="000A1DCD">
        <w:rPr>
          <w:color w:val="000000"/>
          <w:sz w:val="28"/>
          <w:szCs w:val="28"/>
        </w:rPr>
        <w:t>Управления образования</w:t>
      </w:r>
      <w:r w:rsidRPr="000A1DCD">
        <w:rPr>
          <w:color w:val="000000"/>
          <w:sz w:val="28"/>
          <w:szCs w:val="28"/>
        </w:rPr>
        <w:t xml:space="preserve">, ответственных за предоставление </w:t>
      </w:r>
      <w:r w:rsidR="00C93C56" w:rsidRPr="000A1DCD">
        <w:rPr>
          <w:color w:val="000000"/>
          <w:sz w:val="28"/>
          <w:szCs w:val="28"/>
        </w:rPr>
        <w:t>муниципальной</w:t>
      </w:r>
      <w:r w:rsidRPr="000A1DCD">
        <w:rPr>
          <w:color w:val="000000"/>
          <w:sz w:val="28"/>
          <w:szCs w:val="28"/>
        </w:rPr>
        <w:t xml:space="preserve"> услуги</w:t>
      </w:r>
      <w:proofErr w:type="gramStart"/>
      <w:r w:rsidRPr="000A1DCD">
        <w:rPr>
          <w:color w:val="000000"/>
          <w:sz w:val="28"/>
          <w:szCs w:val="28"/>
        </w:rPr>
        <w:t>;</w:t>
      </w:r>
      <w:r w:rsidRPr="00002C26">
        <w:rPr>
          <w:color w:val="000000"/>
          <w:sz w:val="28"/>
          <w:szCs w:val="28"/>
        </w:rPr>
        <w:t>с</w:t>
      </w:r>
      <w:proofErr w:type="gramEnd"/>
      <w:r w:rsidRPr="00002C26">
        <w:rPr>
          <w:color w:val="000000"/>
          <w:sz w:val="28"/>
          <w:szCs w:val="28"/>
        </w:rPr>
        <w:t>правочные телефоны образовательной организации</w:t>
      </w:r>
      <w:r w:rsidR="00C93C56">
        <w:rPr>
          <w:color w:val="000000"/>
          <w:sz w:val="28"/>
          <w:szCs w:val="28"/>
        </w:rPr>
        <w:t>, Управления образования</w:t>
      </w:r>
      <w:r w:rsidRPr="00002C26">
        <w:rPr>
          <w:color w:val="000000"/>
          <w:sz w:val="28"/>
          <w:szCs w:val="28"/>
        </w:rPr>
        <w:t xml:space="preserve">, ответственных за предоставление </w:t>
      </w:r>
      <w:r w:rsidR="00177FC9">
        <w:rPr>
          <w:color w:val="000000"/>
          <w:sz w:val="28"/>
          <w:szCs w:val="28"/>
        </w:rPr>
        <w:t>муниципальной</w:t>
      </w:r>
      <w:r w:rsidRPr="00002C26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наличии);адрес официального сайта, а также электронной почты и (или) формы обратной связи образовательной организации, </w:t>
      </w:r>
      <w:r w:rsidR="00C93C56">
        <w:rPr>
          <w:color w:val="000000"/>
          <w:sz w:val="28"/>
          <w:szCs w:val="28"/>
        </w:rPr>
        <w:t>Управления образования</w:t>
      </w:r>
      <w:r w:rsidRPr="00002C26">
        <w:rPr>
          <w:color w:val="000000"/>
          <w:sz w:val="28"/>
          <w:szCs w:val="28"/>
        </w:rPr>
        <w:t xml:space="preserve"> в сети «Интернет».</w:t>
      </w:r>
    </w:p>
    <w:p w:rsidR="007475C1" w:rsidRPr="00996ECA" w:rsidRDefault="000A1DCD" w:rsidP="002852B0">
      <w:pPr>
        <w:pStyle w:val="aff4"/>
        <w:spacing w:before="14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002C26" w:rsidRPr="00002C26">
        <w:rPr>
          <w:color w:val="000000"/>
          <w:sz w:val="28"/>
          <w:szCs w:val="28"/>
        </w:rPr>
        <w:t xml:space="preserve">Информация о ходе рассмотрения заявления о предоставлении </w:t>
      </w:r>
      <w:r w:rsidR="007475C1">
        <w:rPr>
          <w:color w:val="000000"/>
          <w:sz w:val="28"/>
          <w:szCs w:val="28"/>
        </w:rPr>
        <w:t>муниципальной</w:t>
      </w:r>
      <w:r w:rsidR="00002C26" w:rsidRPr="00002C26">
        <w:rPr>
          <w:color w:val="000000"/>
          <w:sz w:val="28"/>
          <w:szCs w:val="28"/>
        </w:rPr>
        <w:t xml:space="preserve"> услуги и о результатах предоставления </w:t>
      </w:r>
      <w:r w:rsidR="007475C1">
        <w:rPr>
          <w:color w:val="000000"/>
          <w:sz w:val="28"/>
          <w:szCs w:val="28"/>
        </w:rPr>
        <w:t>муниципальной</w:t>
      </w:r>
      <w:r w:rsidR="00002C26" w:rsidRPr="00002C26">
        <w:rPr>
          <w:color w:val="000000"/>
          <w:sz w:val="28"/>
          <w:szCs w:val="28"/>
        </w:rPr>
        <w:t xml:space="preserve"> услуги может быть получена Заявителем в личном кабинете на ЕПГУ, а также в образовательной организации, </w:t>
      </w:r>
      <w:r w:rsidR="007475C1">
        <w:rPr>
          <w:color w:val="000000"/>
          <w:sz w:val="28"/>
          <w:szCs w:val="28"/>
        </w:rPr>
        <w:t>Управлении образования</w:t>
      </w:r>
      <w:r w:rsidR="00002C26" w:rsidRPr="00002C26">
        <w:rPr>
          <w:color w:val="000000"/>
          <w:sz w:val="28"/>
          <w:szCs w:val="28"/>
        </w:rPr>
        <w:t xml:space="preserve"> при обращении Заявителя лично, по телефону</w:t>
      </w:r>
      <w:r w:rsidR="001E4C7F">
        <w:rPr>
          <w:color w:val="000000"/>
          <w:sz w:val="28"/>
          <w:szCs w:val="28"/>
        </w:rPr>
        <w:t>,</w:t>
      </w:r>
      <w:r w:rsidR="00002C26" w:rsidRPr="00002C26">
        <w:rPr>
          <w:color w:val="000000"/>
          <w:sz w:val="28"/>
          <w:szCs w:val="28"/>
        </w:rPr>
        <w:t xml:space="preserve"> посредством электронной почты.</w:t>
      </w:r>
    </w:p>
    <w:p w:rsidR="00996ECA" w:rsidRPr="00996ECA" w:rsidRDefault="00996ECA" w:rsidP="002852B0">
      <w:pPr>
        <w:widowControl w:val="0"/>
        <w:numPr>
          <w:ilvl w:val="0"/>
          <w:numId w:val="3"/>
        </w:num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996ECA" w:rsidRPr="00FA33F0" w:rsidRDefault="00FA33F0" w:rsidP="002852B0">
      <w:pPr>
        <w:pStyle w:val="Default"/>
        <w:numPr>
          <w:ilvl w:val="1"/>
          <w:numId w:val="3"/>
        </w:numPr>
        <w:spacing w:before="360" w:after="360"/>
        <w:jc w:val="center"/>
        <w:rPr>
          <w:b/>
          <w:bCs/>
          <w:sz w:val="28"/>
          <w:szCs w:val="28"/>
        </w:rPr>
      </w:pPr>
      <w:r w:rsidRPr="00FA33F0">
        <w:rPr>
          <w:b/>
          <w:bCs/>
          <w:sz w:val="28"/>
          <w:szCs w:val="28"/>
        </w:rPr>
        <w:t>Наименование муниципальной услуги</w:t>
      </w:r>
    </w:p>
    <w:p w:rsidR="00996ECA" w:rsidRPr="004C2C3B" w:rsidRDefault="00996ECA" w:rsidP="0028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C3B"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услуги </w:t>
      </w:r>
      <w:r w:rsidR="00C949D1" w:rsidRPr="004C2C3B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</w:r>
      <w:r w:rsidR="00C949D1" w:rsidRPr="004C2C3B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="00C949D1" w:rsidRPr="004C2C3B">
        <w:rPr>
          <w:rFonts w:ascii="Times New Roman" w:hAnsi="Times New Roman"/>
          <w:bCs/>
          <w:sz w:val="28"/>
          <w:szCs w:val="28"/>
        </w:rPr>
        <w:t>»</w:t>
      </w:r>
      <w:r w:rsidR="00C949D1" w:rsidRPr="004C2C3B">
        <w:rPr>
          <w:rFonts w:ascii="Times New Roman" w:hAnsi="Times New Roman"/>
          <w:sz w:val="28"/>
          <w:szCs w:val="28"/>
        </w:rPr>
        <w:t>.</w:t>
      </w:r>
    </w:p>
    <w:p w:rsidR="00FA33F0" w:rsidRPr="00FA33F0" w:rsidRDefault="00FA33F0" w:rsidP="002852B0">
      <w:pPr>
        <w:pStyle w:val="Default"/>
        <w:numPr>
          <w:ilvl w:val="1"/>
          <w:numId w:val="3"/>
        </w:num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FA33F0" w:rsidRPr="00DB785C" w:rsidRDefault="00C949D1" w:rsidP="002852B0">
      <w:pPr>
        <w:pStyle w:val="aff4"/>
        <w:numPr>
          <w:ilvl w:val="2"/>
          <w:numId w:val="46"/>
        </w:numPr>
        <w:spacing w:after="240"/>
        <w:ind w:left="0" w:firstLine="709"/>
        <w:jc w:val="both"/>
        <w:rPr>
          <w:sz w:val="28"/>
          <w:szCs w:val="28"/>
        </w:rPr>
      </w:pPr>
      <w:r w:rsidRPr="00DB785C">
        <w:rPr>
          <w:sz w:val="28"/>
          <w:szCs w:val="28"/>
        </w:rPr>
        <w:t>Муниципальная услуга предоставляется</w:t>
      </w:r>
      <w:r w:rsidR="008F46CD" w:rsidRPr="00DB785C">
        <w:rPr>
          <w:sz w:val="28"/>
          <w:szCs w:val="28"/>
        </w:rPr>
        <w:t xml:space="preserve"> образователь</w:t>
      </w:r>
      <w:r w:rsidR="004C2C3B" w:rsidRPr="00DB785C">
        <w:rPr>
          <w:sz w:val="28"/>
          <w:szCs w:val="28"/>
        </w:rPr>
        <w:t>ными организациями (Приложение</w:t>
      </w:r>
      <w:r w:rsidR="008F46CD" w:rsidRPr="00DB785C">
        <w:rPr>
          <w:sz w:val="28"/>
          <w:szCs w:val="28"/>
        </w:rPr>
        <w:t xml:space="preserve"> 1 к Административному регламенту)</w:t>
      </w:r>
      <w:r w:rsidR="00970896">
        <w:rPr>
          <w:sz w:val="28"/>
          <w:szCs w:val="28"/>
        </w:rPr>
        <w:t>.</w:t>
      </w:r>
      <w:r w:rsidR="00996ECA" w:rsidRPr="00DB785C">
        <w:rPr>
          <w:sz w:val="28"/>
          <w:szCs w:val="28"/>
        </w:rPr>
        <w:t xml:space="preserve"> </w:t>
      </w:r>
    </w:p>
    <w:p w:rsidR="00C90C9B" w:rsidRPr="00C90C9B" w:rsidRDefault="00C949D1" w:rsidP="002852B0">
      <w:pPr>
        <w:pStyle w:val="aff4"/>
        <w:numPr>
          <w:ilvl w:val="2"/>
          <w:numId w:val="46"/>
        </w:numPr>
        <w:spacing w:after="240"/>
        <w:ind w:left="0" w:firstLine="709"/>
        <w:jc w:val="both"/>
        <w:rPr>
          <w:sz w:val="28"/>
          <w:szCs w:val="28"/>
        </w:rPr>
      </w:pPr>
      <w:r w:rsidRPr="00FA33F0">
        <w:rPr>
          <w:color w:val="000000"/>
          <w:sz w:val="28"/>
          <w:szCs w:val="28"/>
        </w:rPr>
        <w:t xml:space="preserve">В предоставлении </w:t>
      </w:r>
      <w:r w:rsidR="00207050" w:rsidRPr="00FA33F0">
        <w:rPr>
          <w:color w:val="000000"/>
          <w:sz w:val="28"/>
          <w:szCs w:val="28"/>
        </w:rPr>
        <w:t>муниципальной</w:t>
      </w:r>
      <w:r w:rsidRPr="00FA33F0">
        <w:rPr>
          <w:color w:val="000000"/>
          <w:sz w:val="28"/>
          <w:szCs w:val="28"/>
        </w:rPr>
        <w:t xml:space="preserve"> услуги принимают участие: образовательные организации, Управление образования</w:t>
      </w:r>
      <w:r w:rsidR="00542B51" w:rsidRPr="00FA33F0">
        <w:rPr>
          <w:color w:val="000000"/>
          <w:sz w:val="28"/>
          <w:szCs w:val="28"/>
        </w:rPr>
        <w:t>.</w:t>
      </w:r>
    </w:p>
    <w:p w:rsidR="001E590E" w:rsidRDefault="00C949D1" w:rsidP="002852B0">
      <w:pPr>
        <w:pStyle w:val="aff4"/>
        <w:spacing w:after="240"/>
        <w:ind w:left="0" w:firstLine="709"/>
        <w:jc w:val="both"/>
        <w:rPr>
          <w:iCs/>
          <w:color w:val="000000"/>
          <w:sz w:val="28"/>
          <w:szCs w:val="28"/>
        </w:rPr>
      </w:pPr>
      <w:r w:rsidRPr="00C90C9B">
        <w:rPr>
          <w:iCs/>
          <w:color w:val="000000"/>
          <w:sz w:val="28"/>
          <w:szCs w:val="28"/>
        </w:rPr>
        <w:t>Возможность подачи заявления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отсутствует.</w:t>
      </w:r>
    </w:p>
    <w:p w:rsidR="001E590E" w:rsidRDefault="001E590E" w:rsidP="002852B0">
      <w:pPr>
        <w:pStyle w:val="aff4"/>
        <w:spacing w:after="240"/>
        <w:ind w:left="0" w:firstLine="709"/>
        <w:jc w:val="both"/>
        <w:rPr>
          <w:sz w:val="28"/>
          <w:szCs w:val="28"/>
        </w:rPr>
      </w:pPr>
      <w:r w:rsidRPr="00996ECA">
        <w:rPr>
          <w:color w:val="000000"/>
          <w:sz w:val="28"/>
          <w:szCs w:val="28"/>
        </w:rPr>
        <w:t xml:space="preserve">При предоставлении муниципальной услуги </w:t>
      </w:r>
      <w:r>
        <w:rPr>
          <w:color w:val="000000"/>
          <w:sz w:val="28"/>
          <w:szCs w:val="28"/>
        </w:rPr>
        <w:t xml:space="preserve">образовательная организация, </w:t>
      </w:r>
      <w:r w:rsidRPr="00996ECA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образования осуществляю</w:t>
      </w:r>
      <w:r w:rsidRPr="001E590E">
        <w:rPr>
          <w:color w:val="000000"/>
          <w:sz w:val="28"/>
          <w:szCs w:val="28"/>
        </w:rPr>
        <w:t xml:space="preserve">т взаимодействие с отделом записи актов гражданского состояния администрации Чайковского городского округа, </w:t>
      </w:r>
      <w:r>
        <w:rPr>
          <w:sz w:val="28"/>
          <w:szCs w:val="28"/>
        </w:rPr>
        <w:t>Территориальным</w:t>
      </w:r>
      <w:r w:rsidRPr="001E590E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1E590E">
        <w:rPr>
          <w:sz w:val="28"/>
          <w:szCs w:val="28"/>
        </w:rPr>
        <w:t xml:space="preserve"> Министерства социального развития Пермского края </w:t>
      </w:r>
      <w:r>
        <w:rPr>
          <w:sz w:val="28"/>
          <w:szCs w:val="28"/>
        </w:rPr>
        <w:t>по Чайковскому городскому округу.</w:t>
      </w:r>
    </w:p>
    <w:p w:rsidR="00BC7D52" w:rsidRDefault="00207050" w:rsidP="001E590E">
      <w:pPr>
        <w:pStyle w:val="aff4"/>
        <w:spacing w:after="240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2.</w:t>
      </w:r>
      <w:r w:rsidR="00C90C9B">
        <w:rPr>
          <w:iCs/>
          <w:color w:val="000000"/>
          <w:sz w:val="28"/>
          <w:szCs w:val="28"/>
        </w:rPr>
        <w:t>2.</w:t>
      </w:r>
      <w:r w:rsidR="006B0FD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. </w:t>
      </w:r>
      <w:r w:rsidRPr="007A63FB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 w:rsidR="007A63FB" w:rsidRPr="007A63FB">
        <w:rPr>
          <w:sz w:val="28"/>
          <w:szCs w:val="28"/>
        </w:rPr>
        <w:t>.</w:t>
      </w:r>
      <w:r w:rsidRPr="00207050">
        <w:rPr>
          <w:sz w:val="28"/>
          <w:szCs w:val="28"/>
        </w:rPr>
        <w:t xml:space="preserve"> </w:t>
      </w:r>
    </w:p>
    <w:p w:rsidR="00207050" w:rsidRPr="00BC7D52" w:rsidRDefault="00BC7D52" w:rsidP="00BC7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90C9B" w:rsidRPr="00E42661" w:rsidRDefault="00E42661" w:rsidP="00E4266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 </w:t>
      </w:r>
      <w:r w:rsidRPr="002F0302">
        <w:rPr>
          <w:b/>
          <w:bCs/>
          <w:sz w:val="28"/>
          <w:szCs w:val="28"/>
        </w:rPr>
        <w:t xml:space="preserve">Описание результата предоставления </w:t>
      </w:r>
      <w:r>
        <w:rPr>
          <w:b/>
          <w:bCs/>
          <w:sz w:val="28"/>
          <w:szCs w:val="28"/>
        </w:rPr>
        <w:t>муниципальной</w:t>
      </w:r>
      <w:r w:rsidRPr="002F0302">
        <w:rPr>
          <w:b/>
          <w:bCs/>
          <w:sz w:val="28"/>
          <w:szCs w:val="28"/>
        </w:rPr>
        <w:t xml:space="preserve"> услуги</w:t>
      </w:r>
    </w:p>
    <w:p w:rsidR="00207050" w:rsidRDefault="00207050" w:rsidP="00207050">
      <w:pPr>
        <w:widowControl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661">
        <w:rPr>
          <w:rFonts w:ascii="Times New Roman" w:hAnsi="Times New Roman"/>
          <w:sz w:val="28"/>
          <w:szCs w:val="28"/>
        </w:rPr>
        <w:t>.3.1.</w:t>
      </w:r>
      <w:r w:rsidRPr="00207050">
        <w:rPr>
          <w:rFonts w:ascii="Times New Roman" w:hAnsi="Times New Roman"/>
          <w:sz w:val="28"/>
          <w:szCs w:val="28"/>
        </w:rPr>
        <w:t xml:space="preserve"> Результатом предоставления</w:t>
      </w:r>
      <w:r w:rsidR="00D91847">
        <w:rPr>
          <w:rFonts w:ascii="Times New Roman" w:hAnsi="Times New Roman"/>
          <w:sz w:val="28"/>
          <w:szCs w:val="28"/>
        </w:rPr>
        <w:t xml:space="preserve"> муниципальной</w:t>
      </w:r>
      <w:r w:rsidRPr="00207050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E42661" w:rsidRDefault="00E42661" w:rsidP="00E42661">
      <w:pPr>
        <w:widowControl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2.3.1.1.</w:t>
      </w:r>
      <w:r w:rsidR="00207050">
        <w:rPr>
          <w:rFonts w:ascii="Times New Roman" w:hAnsi="Times New Roman"/>
          <w:sz w:val="28"/>
          <w:szCs w:val="28"/>
        </w:rPr>
        <w:t xml:space="preserve"> </w:t>
      </w:r>
      <w:r w:rsidR="00207050" w:rsidRPr="00207050">
        <w:rPr>
          <w:rFonts w:ascii="Times New Roman" w:hAnsi="Times New Roman"/>
          <w:sz w:val="28"/>
          <w:szCs w:val="28"/>
        </w:rPr>
        <w:t xml:space="preserve">решение о предоставлении </w:t>
      </w:r>
      <w:r w:rsidR="00207050">
        <w:rPr>
          <w:rFonts w:ascii="Times New Roman" w:hAnsi="Times New Roman"/>
          <w:sz w:val="28"/>
          <w:szCs w:val="28"/>
        </w:rPr>
        <w:t>муниципальной</w:t>
      </w:r>
      <w:r w:rsidR="00207050" w:rsidRPr="00207050">
        <w:rPr>
          <w:rFonts w:ascii="Times New Roman" w:hAnsi="Times New Roman"/>
          <w:sz w:val="28"/>
          <w:szCs w:val="28"/>
        </w:rPr>
        <w:t xml:space="preserve"> услуги п</w:t>
      </w:r>
      <w:r w:rsidR="00E7356D">
        <w:rPr>
          <w:rFonts w:ascii="Times New Roman" w:hAnsi="Times New Roman"/>
          <w:sz w:val="28"/>
          <w:szCs w:val="28"/>
        </w:rPr>
        <w:t>о форме, согласно Приложению  2</w:t>
      </w:r>
      <w:r w:rsidR="00207050" w:rsidRPr="002070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963AD" w:rsidRDefault="00E42661" w:rsidP="00E42661">
      <w:pPr>
        <w:widowControl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2.3.1.2. </w:t>
      </w:r>
      <w:r w:rsidR="00207050" w:rsidRPr="00E4266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</w:t>
      </w:r>
      <w:r w:rsidR="00E7356D">
        <w:rPr>
          <w:rFonts w:ascii="Times New Roman" w:hAnsi="Times New Roman"/>
          <w:sz w:val="28"/>
          <w:szCs w:val="28"/>
        </w:rPr>
        <w:t>о форме, согласно Приложению 3</w:t>
      </w:r>
      <w:r w:rsidR="00207050" w:rsidRPr="00E4266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42661" w:rsidRPr="00E42661" w:rsidRDefault="00E42661" w:rsidP="002852B0">
      <w:pPr>
        <w:pStyle w:val="Default"/>
        <w:spacing w:before="360"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4D34B4"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>муниципальной</w:t>
      </w:r>
      <w:r w:rsidRPr="004D34B4">
        <w:rPr>
          <w:b/>
          <w:bCs/>
          <w:sz w:val="28"/>
          <w:szCs w:val="28"/>
        </w:rPr>
        <w:t xml:space="preserve"> услуги, в том числе</w:t>
      </w:r>
      <w:r>
        <w:rPr>
          <w:b/>
          <w:bCs/>
          <w:sz w:val="28"/>
          <w:szCs w:val="28"/>
        </w:rPr>
        <w:t xml:space="preserve">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963AD" w:rsidRDefault="007963AD" w:rsidP="007963AD">
      <w:pPr>
        <w:pStyle w:val="Default"/>
        <w:spacing w:after="240"/>
        <w:ind w:firstLine="709"/>
        <w:contextualSpacing/>
        <w:jc w:val="both"/>
        <w:rPr>
          <w:sz w:val="28"/>
          <w:szCs w:val="28"/>
        </w:rPr>
      </w:pPr>
      <w:r w:rsidRPr="007963AD">
        <w:rPr>
          <w:sz w:val="28"/>
          <w:szCs w:val="28"/>
        </w:rPr>
        <w:t xml:space="preserve">Образовательная организация в течение </w:t>
      </w:r>
      <w:r w:rsidR="006C0CAA">
        <w:rPr>
          <w:sz w:val="28"/>
          <w:szCs w:val="28"/>
        </w:rPr>
        <w:t>10</w:t>
      </w:r>
      <w:r w:rsidRPr="007963AD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</w:t>
      </w:r>
      <w:r w:rsidRPr="007963AD">
        <w:rPr>
          <w:rFonts w:eastAsia="Times New Roman"/>
          <w:sz w:val="28"/>
          <w:szCs w:val="20"/>
          <w:lang w:eastAsia="ru-RU"/>
        </w:rPr>
        <w:t xml:space="preserve"> </w:t>
      </w:r>
      <w:r>
        <w:rPr>
          <w:rFonts w:eastAsia="Times New Roman"/>
          <w:sz w:val="28"/>
          <w:szCs w:val="20"/>
          <w:lang w:eastAsia="ru-RU"/>
        </w:rPr>
        <w:t>муниципальной</w:t>
      </w:r>
      <w:r w:rsidRPr="007963AD">
        <w:rPr>
          <w:rFonts w:eastAsia="Times New Roman"/>
          <w:sz w:val="28"/>
          <w:szCs w:val="20"/>
          <w:lang w:eastAsia="ru-RU"/>
        </w:rPr>
        <w:t xml:space="preserve"> </w:t>
      </w:r>
      <w:r w:rsidRPr="007963AD">
        <w:rPr>
          <w:sz w:val="28"/>
          <w:szCs w:val="28"/>
        </w:rPr>
        <w:t>услуги</w:t>
      </w:r>
      <w:r w:rsidR="00F5368D">
        <w:rPr>
          <w:sz w:val="28"/>
          <w:szCs w:val="28"/>
        </w:rPr>
        <w:t>,</w:t>
      </w:r>
      <w:r w:rsidRPr="007963AD">
        <w:rPr>
          <w:sz w:val="28"/>
          <w:szCs w:val="28"/>
        </w:rPr>
        <w:t xml:space="preserve"> </w:t>
      </w:r>
      <w:r w:rsidRPr="00EC63AD">
        <w:rPr>
          <w:sz w:val="28"/>
          <w:szCs w:val="28"/>
        </w:rPr>
        <w:t>направляет Заявителю способом, указанным в заявлении, один из результатов, указанных</w:t>
      </w:r>
      <w:r w:rsidR="00E51CED">
        <w:rPr>
          <w:sz w:val="28"/>
          <w:szCs w:val="28"/>
        </w:rPr>
        <w:t xml:space="preserve"> в пункте 2.3.1</w:t>
      </w:r>
      <w:r w:rsidRPr="007963AD">
        <w:rPr>
          <w:sz w:val="28"/>
          <w:szCs w:val="28"/>
        </w:rPr>
        <w:t xml:space="preserve"> Административного регламента.</w:t>
      </w:r>
    </w:p>
    <w:p w:rsidR="00AD31A1" w:rsidRDefault="00AD31A1" w:rsidP="007963AD">
      <w:pPr>
        <w:pStyle w:val="Default"/>
        <w:spacing w:after="240"/>
        <w:ind w:firstLine="709"/>
        <w:contextualSpacing/>
        <w:jc w:val="both"/>
        <w:rPr>
          <w:sz w:val="28"/>
          <w:szCs w:val="28"/>
        </w:rPr>
      </w:pPr>
    </w:p>
    <w:p w:rsidR="00E42661" w:rsidRPr="004C2C3B" w:rsidRDefault="00AD31A1" w:rsidP="00AD31A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="00E42661">
        <w:rPr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>
        <w:rPr>
          <w:b/>
          <w:bCs/>
          <w:sz w:val="28"/>
          <w:szCs w:val="28"/>
        </w:rPr>
        <w:t>муниципальной</w:t>
      </w:r>
      <w:r w:rsidR="00E42661">
        <w:rPr>
          <w:b/>
          <w:bCs/>
          <w:sz w:val="28"/>
          <w:szCs w:val="28"/>
        </w:rPr>
        <w:t xml:space="preserve"> услуги</w:t>
      </w:r>
    </w:p>
    <w:p w:rsidR="009C2041" w:rsidRDefault="00AD31A1" w:rsidP="009C2041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9C204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</w:t>
      </w:r>
      <w:r w:rsidR="009C2041" w:rsidRPr="00F30B64">
        <w:rPr>
          <w:sz w:val="28"/>
          <w:szCs w:val="28"/>
        </w:rPr>
        <w:t xml:space="preserve">официальном сайте образовательной организации, </w:t>
      </w:r>
      <w:r w:rsidR="009C2041">
        <w:rPr>
          <w:sz w:val="28"/>
          <w:szCs w:val="28"/>
        </w:rPr>
        <w:t>Управления образования</w:t>
      </w:r>
      <w:r w:rsidR="000F576E">
        <w:rPr>
          <w:iCs/>
          <w:sz w:val="28"/>
          <w:szCs w:val="28"/>
        </w:rPr>
        <w:t>.</w:t>
      </w:r>
    </w:p>
    <w:p w:rsidR="000F576E" w:rsidRPr="00996ECA" w:rsidRDefault="000F576E" w:rsidP="000F576E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F576E" w:rsidRPr="00996ECA" w:rsidRDefault="000F576E" w:rsidP="000F576E">
      <w:pPr>
        <w:tabs>
          <w:tab w:val="left" w:pos="0"/>
          <w:tab w:val="left" w:pos="709"/>
          <w:tab w:val="left" w:pos="1134"/>
          <w:tab w:val="left" w:pos="1276"/>
          <w:tab w:val="left" w:pos="1701"/>
        </w:tabs>
        <w:spacing w:after="24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0F576E" w:rsidRDefault="000F576E" w:rsidP="000F576E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A52BFA" w:rsidRPr="00996ECA" w:rsidRDefault="00A52BFA" w:rsidP="00A52BFA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0F576E" w:rsidRPr="00996ECA" w:rsidRDefault="000F576E" w:rsidP="00A52BFA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0F576E" w:rsidRPr="00996ECA" w:rsidRDefault="000F576E" w:rsidP="000F576E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 июля 2006 г. № 152-ФЗ «О персональных данных»;</w:t>
      </w:r>
    </w:p>
    <w:p w:rsidR="00A52BFA" w:rsidRDefault="000F576E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Федеральным законом от 6 апреля 2011 г. № 63-ФЗ «Об электронной подписи»;</w:t>
      </w:r>
      <w:r w:rsidR="00A52BFA" w:rsidRPr="00A5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2C45" w:rsidRPr="00996ECA" w:rsidRDefault="00D62C45" w:rsidP="00D62C45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 декабря 2012 г. № 273-ФЗ «Об образовании в Российской Федерации»; </w:t>
      </w:r>
    </w:p>
    <w:p w:rsidR="00A52BFA" w:rsidRPr="00996ECA" w:rsidRDefault="00A52BFA" w:rsidP="00D62C45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июня 2012 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52BFA" w:rsidRPr="000F576E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0F5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 и утверждения административных регламентов предоставления государственных услуг»;</w:t>
      </w:r>
    </w:p>
    <w:p w:rsidR="00A52BFA" w:rsidRDefault="009C2041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576E">
        <w:rPr>
          <w:rFonts w:ascii="Times New Roman" w:hAnsi="Times New Roman"/>
          <w:sz w:val="28"/>
          <w:szCs w:val="28"/>
        </w:rPr>
        <w:t>Закон</w:t>
      </w:r>
      <w:r w:rsidR="000F576E">
        <w:rPr>
          <w:rFonts w:ascii="Times New Roman" w:hAnsi="Times New Roman"/>
          <w:sz w:val="28"/>
          <w:szCs w:val="28"/>
        </w:rPr>
        <w:t>ом</w:t>
      </w:r>
      <w:r w:rsidRPr="000F576E">
        <w:rPr>
          <w:rFonts w:ascii="Times New Roman" w:hAnsi="Times New Roman"/>
          <w:sz w:val="28"/>
          <w:szCs w:val="28"/>
        </w:rPr>
        <w:t xml:space="preserve"> Пермского края от 28 декабря 2007 г.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</w:t>
      </w:r>
    </w:p>
    <w:p w:rsidR="009C2041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9C2041" w:rsidRPr="00A52BFA">
        <w:rPr>
          <w:rFonts w:ascii="Times New Roman" w:hAnsi="Times New Roman"/>
          <w:iCs/>
          <w:sz w:val="28"/>
          <w:szCs w:val="28"/>
        </w:rPr>
        <w:t>остановление</w:t>
      </w:r>
      <w:r>
        <w:rPr>
          <w:rFonts w:ascii="Times New Roman" w:hAnsi="Times New Roman"/>
          <w:iCs/>
          <w:sz w:val="28"/>
          <w:szCs w:val="28"/>
        </w:rPr>
        <w:t>м</w:t>
      </w:r>
      <w:r w:rsidR="009C2041" w:rsidRPr="00A52BFA">
        <w:rPr>
          <w:rFonts w:ascii="Times New Roman" w:hAnsi="Times New Roman"/>
          <w:iCs/>
          <w:sz w:val="28"/>
          <w:szCs w:val="28"/>
        </w:rPr>
        <w:t xml:space="preserve"> П</w:t>
      </w:r>
      <w:r w:rsidR="008000CD" w:rsidRPr="00A52BFA">
        <w:rPr>
          <w:rFonts w:ascii="Times New Roman" w:hAnsi="Times New Roman"/>
          <w:iCs/>
          <w:sz w:val="28"/>
          <w:szCs w:val="28"/>
        </w:rPr>
        <w:t xml:space="preserve">равительства Пермского края от </w:t>
      </w:r>
      <w:r w:rsidR="009C2041" w:rsidRPr="00A52BFA">
        <w:rPr>
          <w:rFonts w:ascii="Times New Roman" w:hAnsi="Times New Roman"/>
          <w:iCs/>
          <w:sz w:val="28"/>
          <w:szCs w:val="28"/>
        </w:rPr>
        <w:t xml:space="preserve">1 августа 2018 г. </w:t>
      </w:r>
      <w:r w:rsidR="009C2041" w:rsidRPr="00A52BFA">
        <w:rPr>
          <w:rFonts w:ascii="Times New Roman" w:hAnsi="Times New Roman"/>
          <w:iCs/>
          <w:sz w:val="28"/>
          <w:szCs w:val="28"/>
        </w:rPr>
        <w:br/>
        <w:t>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– Постановление № 444-п);</w:t>
      </w:r>
    </w:p>
    <w:p w:rsidR="00A52BFA" w:rsidRPr="00996ECA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 администрации Чайковского городского округа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52BFA" w:rsidRPr="00996ECA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услуг»;</w:t>
      </w:r>
    </w:p>
    <w:p w:rsidR="002852B0" w:rsidRDefault="00A52BFA" w:rsidP="00A52BF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 городского округа о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марта 2023 г. № 278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органами и учреждениями администрации Чайковского городского округа».</w:t>
      </w:r>
    </w:p>
    <w:p w:rsidR="00A52BFA" w:rsidRPr="002852B0" w:rsidRDefault="002852B0" w:rsidP="002852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D31A1" w:rsidRPr="00AD31A1" w:rsidRDefault="00AD31A1" w:rsidP="00AD31A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2.6. </w:t>
      </w:r>
      <w:r w:rsidRPr="00BF6EF9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>
        <w:rPr>
          <w:b/>
          <w:bCs/>
          <w:sz w:val="28"/>
          <w:szCs w:val="28"/>
        </w:rPr>
        <w:t xml:space="preserve">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799D" w:rsidRPr="00A70820" w:rsidRDefault="00AD31A1" w:rsidP="00C6799D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475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муниципальной услуги Заявитель представляет</w:t>
      </w:r>
      <w:r w:rsidR="00E1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70820" w:rsidRPr="00A70820" w:rsidRDefault="00475072" w:rsidP="00475072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="00BA2520">
        <w:rPr>
          <w:rFonts w:ascii="Times New Roman" w:hAnsi="Times New Roman"/>
          <w:sz w:val="28"/>
          <w:szCs w:val="28"/>
        </w:rPr>
        <w:t>з</w:t>
      </w:r>
      <w:r w:rsidR="00C6799D" w:rsidRPr="00A70820">
        <w:rPr>
          <w:rFonts w:ascii="Times New Roman" w:hAnsi="Times New Roman"/>
          <w:sz w:val="28"/>
          <w:szCs w:val="28"/>
        </w:rPr>
        <w:t>аявление о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муниципальной услуги </w:t>
      </w:r>
      <w:r w:rsidR="00A10727">
        <w:rPr>
          <w:rFonts w:ascii="Times New Roman" w:hAnsi="Times New Roman"/>
          <w:sz w:val="28"/>
          <w:szCs w:val="28"/>
        </w:rPr>
        <w:t>по форме</w:t>
      </w:r>
      <w:r w:rsidR="00E7356D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="00C6799D" w:rsidRPr="00A7082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 личном приеме Заявителя в образовательной организации;</w:t>
      </w:r>
    </w:p>
    <w:p w:rsidR="003774B3" w:rsidRDefault="00A70820" w:rsidP="00A7082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0820">
        <w:rPr>
          <w:rFonts w:ascii="Times New Roman" w:hAnsi="Times New Roman"/>
          <w:sz w:val="28"/>
          <w:szCs w:val="28"/>
        </w:rPr>
        <w:t>2</w:t>
      </w:r>
      <w:r w:rsidR="00475072">
        <w:rPr>
          <w:rFonts w:ascii="Times New Roman" w:hAnsi="Times New Roman"/>
          <w:sz w:val="28"/>
          <w:szCs w:val="28"/>
        </w:rPr>
        <w:t>.6</w:t>
      </w:r>
      <w:r w:rsidR="003774B3" w:rsidRPr="00A70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774B3" w:rsidRPr="00A70820">
        <w:rPr>
          <w:rFonts w:ascii="Times New Roman" w:hAnsi="Times New Roman"/>
          <w:sz w:val="28"/>
          <w:szCs w:val="28"/>
        </w:rPr>
        <w:t xml:space="preserve">2. </w:t>
      </w:r>
      <w:r w:rsidR="00475072">
        <w:rPr>
          <w:rFonts w:ascii="Times New Roman" w:hAnsi="Times New Roman"/>
          <w:sz w:val="28"/>
          <w:szCs w:val="28"/>
        </w:rPr>
        <w:t>в</w:t>
      </w:r>
      <w:r w:rsidR="00475072" w:rsidRPr="00A70820">
        <w:rPr>
          <w:rFonts w:ascii="Times New Roman" w:hAnsi="Times New Roman"/>
          <w:sz w:val="28"/>
          <w:szCs w:val="28"/>
        </w:rPr>
        <w:t xml:space="preserve"> случае направления заявления посредством ЕПГУ </w:t>
      </w:r>
      <w:r w:rsidR="00475072">
        <w:rPr>
          <w:rFonts w:ascii="Times New Roman" w:hAnsi="Times New Roman"/>
          <w:sz w:val="28"/>
          <w:szCs w:val="28"/>
        </w:rPr>
        <w:t>формирование заявления осуществляется посредством</w:t>
      </w:r>
      <w:r w:rsidRPr="00A70820">
        <w:rPr>
          <w:rFonts w:ascii="Times New Roman" w:hAnsi="Times New Roman"/>
          <w:sz w:val="28"/>
          <w:szCs w:val="28"/>
        </w:rPr>
        <w:t xml:space="preserve"> заполнения интерактивной формы на ЕПГУ без необходимости дополнительной подачи за</w:t>
      </w:r>
      <w:r>
        <w:rPr>
          <w:rFonts w:ascii="Times New Roman" w:hAnsi="Times New Roman"/>
          <w:sz w:val="28"/>
          <w:szCs w:val="28"/>
        </w:rPr>
        <w:t>явления в какой-либо иной форме</w:t>
      </w:r>
      <w:r w:rsidR="00845227">
        <w:rPr>
          <w:rFonts w:ascii="Times New Roman" w:hAnsi="Times New Roman"/>
          <w:sz w:val="28"/>
          <w:szCs w:val="28"/>
        </w:rPr>
        <w:t>.</w:t>
      </w:r>
      <w:r w:rsidR="003774B3" w:rsidRPr="00A70820">
        <w:rPr>
          <w:rFonts w:ascii="Times New Roman" w:hAnsi="Times New Roman"/>
          <w:sz w:val="28"/>
          <w:szCs w:val="28"/>
        </w:rPr>
        <w:t xml:space="preserve"> </w:t>
      </w:r>
    </w:p>
    <w:p w:rsidR="00845227" w:rsidRDefault="00845227" w:rsidP="008452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45227" w:rsidRDefault="00845227" w:rsidP="008452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в личном кабинете на ЕПГУ;</w:t>
      </w:r>
    </w:p>
    <w:p w:rsidR="00845227" w:rsidRPr="00845227" w:rsidRDefault="00845227" w:rsidP="00845227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227">
        <w:rPr>
          <w:rFonts w:ascii="Times New Roman" w:hAnsi="Times New Roman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образовательной организации, </w:t>
      </w:r>
      <w:r w:rsidR="00102442">
        <w:rPr>
          <w:rFonts w:ascii="Times New Roman" w:hAnsi="Times New Roman"/>
          <w:sz w:val="28"/>
          <w:szCs w:val="28"/>
        </w:rPr>
        <w:t>Управлении образования;</w:t>
      </w:r>
    </w:p>
    <w:p w:rsidR="003774B3" w:rsidRPr="00C3060D" w:rsidRDefault="00845227" w:rsidP="003774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</w:t>
      </w:r>
      <w:r w:rsidR="00102442">
        <w:rPr>
          <w:sz w:val="28"/>
          <w:szCs w:val="28"/>
        </w:rPr>
        <w:t>д</w:t>
      </w:r>
      <w:r w:rsidR="003774B3" w:rsidRPr="00C3060D">
        <w:rPr>
          <w:sz w:val="28"/>
          <w:szCs w:val="28"/>
        </w:rPr>
        <w:t>окумент, уд</w:t>
      </w:r>
      <w:r w:rsidR="0025582C">
        <w:rPr>
          <w:sz w:val="28"/>
          <w:szCs w:val="28"/>
        </w:rPr>
        <w:t>остоверяющий личность Заявителя.</w:t>
      </w:r>
    </w:p>
    <w:p w:rsidR="003774B3" w:rsidRPr="00C3060D" w:rsidRDefault="003774B3" w:rsidP="003774B3">
      <w:pPr>
        <w:pStyle w:val="Default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C3060D">
        <w:rPr>
          <w:sz w:val="28"/>
          <w:szCs w:val="28"/>
        </w:rPr>
        <w:t>ии и ау</w:t>
      </w:r>
      <w:proofErr w:type="gramEnd"/>
      <w:r w:rsidRPr="00C3060D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35B2" w:rsidRDefault="003774B3" w:rsidP="00B135B2">
      <w:pPr>
        <w:pStyle w:val="Default"/>
        <w:ind w:firstLine="709"/>
        <w:jc w:val="both"/>
        <w:rPr>
          <w:sz w:val="28"/>
          <w:szCs w:val="28"/>
        </w:rPr>
      </w:pPr>
      <w:r w:rsidRPr="00C3060D">
        <w:rPr>
          <w:sz w:val="28"/>
          <w:szCs w:val="28"/>
        </w:rPr>
        <w:t>В случае если документ, подтверждающий полномочия Заявителя</w:t>
      </w:r>
      <w:r>
        <w:rPr>
          <w:sz w:val="28"/>
          <w:szCs w:val="28"/>
        </w:rPr>
        <w:t>,</w:t>
      </w:r>
      <w:r w:rsidRPr="00C3060D">
        <w:rPr>
          <w:sz w:val="28"/>
          <w:szCs w:val="28"/>
        </w:rPr>
        <w:t xml:space="preserve"> выдан нотариусом – должен быть подписан усиленной квалификационной электронной подписью нотариуса, в иных случаях – подписанн</w:t>
      </w:r>
      <w:r w:rsidR="00102442">
        <w:rPr>
          <w:sz w:val="28"/>
          <w:szCs w:val="28"/>
        </w:rPr>
        <w:t>ый простой электронной подписью;</w:t>
      </w:r>
    </w:p>
    <w:p w:rsidR="00BA2520" w:rsidRPr="00B16652" w:rsidRDefault="00BA2520" w:rsidP="00BA25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16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166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1665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16652">
        <w:rPr>
          <w:sz w:val="28"/>
          <w:szCs w:val="28"/>
        </w:rPr>
        <w:t>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</w:t>
      </w:r>
      <w:r>
        <w:rPr>
          <w:sz w:val="28"/>
          <w:szCs w:val="28"/>
        </w:rPr>
        <w:t>ли</w:t>
      </w:r>
      <w:r w:rsidRPr="00B16652">
        <w:rPr>
          <w:sz w:val="28"/>
          <w:szCs w:val="28"/>
        </w:rPr>
        <w:t xml:space="preserve"> паспорт)</w:t>
      </w:r>
      <w:r w:rsidR="00530784">
        <w:rPr>
          <w:sz w:val="28"/>
          <w:szCs w:val="28"/>
        </w:rPr>
        <w:t xml:space="preserve"> (при необходимости)</w:t>
      </w:r>
      <w:r w:rsidRPr="00B16652">
        <w:rPr>
          <w:sz w:val="28"/>
          <w:szCs w:val="28"/>
        </w:rPr>
        <w:t>;</w:t>
      </w:r>
    </w:p>
    <w:p w:rsidR="00BA2520" w:rsidRPr="00B16652" w:rsidRDefault="00BA2520" w:rsidP="00BA25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16652">
        <w:rPr>
          <w:sz w:val="28"/>
          <w:szCs w:val="28"/>
        </w:rPr>
        <w:t>.</w:t>
      </w:r>
      <w:r>
        <w:rPr>
          <w:sz w:val="28"/>
          <w:szCs w:val="28"/>
        </w:rPr>
        <w:t>1.5. с</w:t>
      </w:r>
      <w:r w:rsidRPr="00B16652">
        <w:rPr>
          <w:sz w:val="28"/>
          <w:szCs w:val="28"/>
        </w:rPr>
        <w:t xml:space="preserve">правка об </w:t>
      </w:r>
      <w:proofErr w:type="gramStart"/>
      <w:r w:rsidRPr="00B16652">
        <w:rPr>
          <w:sz w:val="28"/>
          <w:szCs w:val="28"/>
        </w:rPr>
        <w:t>обучении по</w:t>
      </w:r>
      <w:proofErr w:type="gramEnd"/>
      <w:r w:rsidRPr="00B16652">
        <w:rPr>
          <w:sz w:val="28"/>
          <w:szCs w:val="28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</w:t>
      </w:r>
      <w:r>
        <w:rPr>
          <w:sz w:val="28"/>
          <w:szCs w:val="28"/>
        </w:rPr>
        <w:t>)</w:t>
      </w:r>
      <w:r w:rsidR="00530784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BA2520" w:rsidRPr="00C3060D" w:rsidRDefault="00BA2520" w:rsidP="00BA25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B16652">
        <w:rPr>
          <w:sz w:val="28"/>
          <w:szCs w:val="28"/>
        </w:rPr>
        <w:t>.</w:t>
      </w:r>
      <w:r w:rsidR="00457C87">
        <w:rPr>
          <w:sz w:val="28"/>
          <w:szCs w:val="28"/>
        </w:rPr>
        <w:t>1.6</w:t>
      </w:r>
      <w:r w:rsidR="00770A7E">
        <w:rPr>
          <w:sz w:val="28"/>
          <w:szCs w:val="28"/>
        </w:rPr>
        <w:t>. д</w:t>
      </w:r>
      <w:r w:rsidRPr="00B16652">
        <w:rPr>
          <w:sz w:val="28"/>
          <w:szCs w:val="28"/>
        </w:rPr>
        <w:t>окумент о рождении ребенка, выданный компетентными</w:t>
      </w:r>
      <w:r w:rsidRPr="00C3060D">
        <w:rPr>
          <w:sz w:val="28"/>
          <w:szCs w:val="28"/>
        </w:rPr>
        <w:t xml:space="preserve"> органами иностранного государства (в случае рождения ребенка за пределами Российской Федерации);</w:t>
      </w:r>
    </w:p>
    <w:p w:rsidR="00BA2520" w:rsidRDefault="00BA2520" w:rsidP="00BA2520">
      <w:pPr>
        <w:pStyle w:val="Default"/>
        <w:ind w:firstLine="709"/>
        <w:jc w:val="both"/>
        <w:rPr>
          <w:sz w:val="28"/>
          <w:szCs w:val="28"/>
        </w:rPr>
      </w:pPr>
      <w:r w:rsidRPr="005978B1">
        <w:rPr>
          <w:sz w:val="28"/>
          <w:szCs w:val="28"/>
        </w:rPr>
        <w:t>2.6.</w:t>
      </w:r>
      <w:r w:rsidR="00457C87" w:rsidRPr="005978B1">
        <w:rPr>
          <w:sz w:val="28"/>
          <w:szCs w:val="28"/>
        </w:rPr>
        <w:t>1.7</w:t>
      </w:r>
      <w:r w:rsidR="00770A7E" w:rsidRPr="005978B1">
        <w:rPr>
          <w:sz w:val="28"/>
          <w:szCs w:val="28"/>
        </w:rPr>
        <w:t>. д</w:t>
      </w:r>
      <w:r w:rsidRPr="005978B1">
        <w:rPr>
          <w:sz w:val="28"/>
          <w:szCs w:val="28"/>
        </w:rPr>
        <w:t>окумент, подтверждающий установление опеки (попечительства) над ребенком, в случае если Заявитель является опекуном (попечителем)</w:t>
      </w:r>
      <w:r w:rsidR="005978B1">
        <w:rPr>
          <w:sz w:val="28"/>
          <w:szCs w:val="28"/>
        </w:rPr>
        <w:t xml:space="preserve"> </w:t>
      </w:r>
      <w:r w:rsidR="005978B1" w:rsidRPr="005978B1">
        <w:rPr>
          <w:sz w:val="28"/>
          <w:szCs w:val="28"/>
        </w:rPr>
        <w:t>(в случае установления опеки (попечительства) за пределами Российской Федерации)</w:t>
      </w:r>
      <w:r w:rsidRPr="005978B1">
        <w:rPr>
          <w:sz w:val="28"/>
          <w:szCs w:val="28"/>
        </w:rPr>
        <w:t xml:space="preserve"> (при необходимости);</w:t>
      </w:r>
    </w:p>
    <w:p w:rsidR="00B135B2" w:rsidRDefault="00457C87" w:rsidP="00B135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2.6.1.8</w:t>
      </w:r>
      <w:r w:rsidR="00102442">
        <w:rPr>
          <w:sz w:val="28"/>
          <w:szCs w:val="28"/>
        </w:rPr>
        <w:t>. в</w:t>
      </w:r>
      <w:r w:rsidR="00F82361">
        <w:rPr>
          <w:sz w:val="28"/>
          <w:szCs w:val="28"/>
        </w:rPr>
        <w:t xml:space="preserve"> случае зачисления в образовательную организацию ребенка после отчисления из другой образовательной организации, предоставлявшей компенсацию без учета критериев нуждаемости, - 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B135B2" w:rsidRDefault="00457C87" w:rsidP="00B135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2.6.1.9</w:t>
      </w:r>
      <w:r w:rsidR="00E769D4">
        <w:rPr>
          <w:sz w:val="28"/>
          <w:szCs w:val="28"/>
        </w:rPr>
        <w:t xml:space="preserve">. </w:t>
      </w:r>
      <w:r w:rsidR="00102442">
        <w:rPr>
          <w:sz w:val="28"/>
          <w:szCs w:val="28"/>
        </w:rPr>
        <w:t>р</w:t>
      </w:r>
      <w:r w:rsidR="00F82361">
        <w:rPr>
          <w:sz w:val="28"/>
          <w:szCs w:val="28"/>
        </w:rPr>
        <w:t>еквизиты счета, открытого пол</w:t>
      </w:r>
      <w:r w:rsidR="00E769D4">
        <w:rPr>
          <w:sz w:val="28"/>
          <w:szCs w:val="28"/>
        </w:rPr>
        <w:t>учателю в кредитной организации</w:t>
      </w:r>
      <w:r w:rsidR="00102442">
        <w:rPr>
          <w:sz w:val="28"/>
          <w:szCs w:val="28"/>
        </w:rPr>
        <w:t>;</w:t>
      </w:r>
    </w:p>
    <w:p w:rsidR="001E6710" w:rsidRDefault="001F6A90" w:rsidP="001E67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2.6.1.10</w:t>
      </w:r>
      <w:r w:rsidR="00102442">
        <w:rPr>
          <w:sz w:val="28"/>
          <w:szCs w:val="28"/>
        </w:rPr>
        <w:t>. в</w:t>
      </w:r>
      <w:r w:rsidR="00F82361" w:rsidRPr="005C4CA3">
        <w:rPr>
          <w:sz w:val="28"/>
          <w:szCs w:val="28"/>
        </w:rPr>
        <w:t xml:space="preserve"> случае п</w:t>
      </w:r>
      <w:r w:rsidR="00B135B2">
        <w:rPr>
          <w:sz w:val="28"/>
          <w:szCs w:val="28"/>
        </w:rPr>
        <w:t>рименения критериев</w:t>
      </w:r>
      <w:r w:rsidR="00F82361">
        <w:rPr>
          <w:sz w:val="28"/>
          <w:szCs w:val="28"/>
        </w:rPr>
        <w:t xml:space="preserve"> нуждаемости</w:t>
      </w:r>
      <w:r w:rsidR="00B135B2">
        <w:rPr>
          <w:sz w:val="28"/>
          <w:szCs w:val="28"/>
        </w:rPr>
        <w:t xml:space="preserve"> (в соответствии с </w:t>
      </w:r>
      <w:r w:rsidR="00B135B2">
        <w:rPr>
          <w:iCs/>
          <w:sz w:val="28"/>
          <w:szCs w:val="28"/>
        </w:rPr>
        <w:t>Постановлением № 444-п)</w:t>
      </w:r>
      <w:r w:rsidR="00B135B2" w:rsidRPr="005C4CA3">
        <w:rPr>
          <w:sz w:val="28"/>
          <w:szCs w:val="28"/>
        </w:rPr>
        <w:t xml:space="preserve"> </w:t>
      </w:r>
      <w:r w:rsidR="00F82361" w:rsidRPr="005C4CA3">
        <w:rPr>
          <w:sz w:val="28"/>
          <w:szCs w:val="28"/>
        </w:rPr>
        <w:t>в образовательную организацию представляется копия справки, подтверждающей соответствие среднедушевого дохода семьи указанному критерию, выданной территориальным органом Министерства соци</w:t>
      </w:r>
      <w:r w:rsidR="006A3EDE">
        <w:rPr>
          <w:sz w:val="28"/>
          <w:szCs w:val="28"/>
        </w:rPr>
        <w:t>ального развития Пермского края.</w:t>
      </w:r>
    </w:p>
    <w:p w:rsidR="009A74B0" w:rsidRPr="00A920D2" w:rsidRDefault="009A74B0" w:rsidP="001E6710">
      <w:pPr>
        <w:pStyle w:val="Default"/>
        <w:ind w:firstLine="709"/>
        <w:jc w:val="both"/>
        <w:rPr>
          <w:sz w:val="28"/>
          <w:szCs w:val="28"/>
        </w:rPr>
      </w:pPr>
      <w:r w:rsidRPr="00A920D2">
        <w:rPr>
          <w:sz w:val="28"/>
          <w:szCs w:val="28"/>
        </w:rPr>
        <w:t>Родителям (законным представителям) детей, впервые зачисленных в образовательную организацию, компенсация предоставляется в случае нуждаемости, за 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3774B3" w:rsidRPr="006A3EDE" w:rsidRDefault="005978B1" w:rsidP="006A3EDE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2.6.2</w:t>
      </w:r>
      <w:r w:rsidR="00E769D4" w:rsidRPr="006A3EDE">
        <w:rPr>
          <w:rFonts w:ascii="Times New Roman" w:hAnsi="Times New Roman"/>
          <w:sz w:val="28"/>
          <w:szCs w:val="28"/>
        </w:rPr>
        <w:t xml:space="preserve">. </w:t>
      </w:r>
      <w:r w:rsidR="003774B3" w:rsidRPr="006A3EDE">
        <w:rPr>
          <w:rFonts w:ascii="Times New Roman" w:hAnsi="Times New Roman"/>
          <w:sz w:val="28"/>
          <w:szCs w:val="28"/>
        </w:rPr>
        <w:t>Заявление и прилагаемые документы</w:t>
      </w:r>
      <w:r w:rsidR="00F63F4E" w:rsidRPr="006A3EDE">
        <w:rPr>
          <w:rFonts w:ascii="Times New Roman" w:hAnsi="Times New Roman"/>
          <w:sz w:val="28"/>
          <w:szCs w:val="28"/>
        </w:rPr>
        <w:t xml:space="preserve"> </w:t>
      </w:r>
      <w:r w:rsidR="003774B3" w:rsidRPr="006A3EDE">
        <w:rPr>
          <w:rFonts w:ascii="Times New Roman" w:hAnsi="Times New Roman"/>
          <w:sz w:val="28"/>
          <w:szCs w:val="28"/>
        </w:rPr>
        <w:t>направляются (подаются) в образовательную организацию</w:t>
      </w:r>
      <w:r w:rsidR="003774B3" w:rsidRPr="00C3060D">
        <w:rPr>
          <w:sz w:val="28"/>
          <w:szCs w:val="28"/>
        </w:rPr>
        <w:t>.</w:t>
      </w:r>
    </w:p>
    <w:p w:rsidR="00E769D4" w:rsidRPr="00806315" w:rsidRDefault="00806315" w:rsidP="00806315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39136F">
        <w:rPr>
          <w:b/>
          <w:bCs/>
          <w:sz w:val="28"/>
          <w:szCs w:val="28"/>
        </w:rPr>
        <w:t>2.7.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DC554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документов и </w:t>
      </w:r>
      <w:r w:rsidR="000D4CA5">
        <w:rPr>
          <w:sz w:val="28"/>
          <w:szCs w:val="28"/>
        </w:rPr>
        <w:t>сведений</w:t>
      </w:r>
      <w:r w:rsidR="00DC554E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Управления образования</w:t>
      </w:r>
      <w:r w:rsidR="00DC554E" w:rsidRPr="00B36E4E">
        <w:rPr>
          <w:sz w:val="28"/>
          <w:szCs w:val="28"/>
        </w:rPr>
        <w:t xml:space="preserve"> </w:t>
      </w:r>
      <w:r w:rsidR="00DC554E">
        <w:rPr>
          <w:sz w:val="28"/>
          <w:szCs w:val="28"/>
        </w:rPr>
        <w:t>и иных органов, образовательных организаций, участвующих в предоставлении муниципальной услуги в случае обращения: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2.7.1.1.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 рождении;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2.7.1.2.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об установлении опеки над ребенком из решения органа опеки и попечительства;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2.7.1.3.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 лишении родительских прав;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2.7.1.4.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об ограничении родительских прав;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2.7.1.5.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об отобрании ребенка при непосредственной угрозе его жизни или здоровью;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2.7.1.6.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 заключении (расторжении) брака;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2.7.1.7.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об установлении отцовства;</w:t>
      </w:r>
    </w:p>
    <w:p w:rsidR="00DC554E" w:rsidRDefault="009F6B6B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2.7.1.8. </w:t>
      </w:r>
      <w:r w:rsidR="000D4CA5">
        <w:rPr>
          <w:sz w:val="28"/>
          <w:szCs w:val="28"/>
        </w:rPr>
        <w:t>с</w:t>
      </w:r>
      <w:r w:rsidR="00DC554E">
        <w:rPr>
          <w:sz w:val="28"/>
          <w:szCs w:val="28"/>
        </w:rPr>
        <w:t>ведения об изменении фамилии, имени или отчества для лиц, измен</w:t>
      </w:r>
      <w:r w:rsidR="00EC63AD">
        <w:rPr>
          <w:sz w:val="28"/>
          <w:szCs w:val="28"/>
        </w:rPr>
        <w:t>ивших фамилию, имя или отчество</w:t>
      </w:r>
      <w:r w:rsidR="00DC554E">
        <w:rPr>
          <w:sz w:val="28"/>
          <w:szCs w:val="28"/>
        </w:rPr>
        <w:t>.</w:t>
      </w:r>
      <w:r w:rsidR="00A35DE0">
        <w:rPr>
          <w:sz w:val="28"/>
          <w:szCs w:val="28"/>
        </w:rPr>
        <w:t xml:space="preserve"> </w:t>
      </w:r>
    </w:p>
    <w:p w:rsidR="00DC554E" w:rsidRDefault="007A66CA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DC554E">
        <w:rPr>
          <w:sz w:val="28"/>
          <w:szCs w:val="28"/>
        </w:rPr>
        <w:t xml:space="preserve"> При предоставлении </w:t>
      </w:r>
      <w:r w:rsidR="000D4CA5">
        <w:rPr>
          <w:sz w:val="28"/>
          <w:szCs w:val="28"/>
        </w:rPr>
        <w:t>муниципальной</w:t>
      </w:r>
      <w:r w:rsidR="00DC554E">
        <w:rPr>
          <w:sz w:val="28"/>
          <w:szCs w:val="28"/>
        </w:rPr>
        <w:t xml:space="preserve"> услуги запрещается требовать от Заявителя:</w:t>
      </w:r>
    </w:p>
    <w:p w:rsidR="00DC554E" w:rsidRDefault="007A66CA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2.7.2.1.</w:t>
      </w:r>
      <w:r w:rsidR="002545B0">
        <w:rPr>
          <w:sz w:val="28"/>
          <w:szCs w:val="28"/>
        </w:rPr>
        <w:t xml:space="preserve"> п</w:t>
      </w:r>
      <w:r w:rsidR="00DC554E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94E4D">
        <w:rPr>
          <w:sz w:val="28"/>
          <w:szCs w:val="28"/>
        </w:rPr>
        <w:t>муниципальной</w:t>
      </w:r>
      <w:r w:rsidR="002545B0">
        <w:rPr>
          <w:sz w:val="28"/>
          <w:szCs w:val="28"/>
        </w:rPr>
        <w:t xml:space="preserve"> услуги;</w:t>
      </w:r>
    </w:p>
    <w:p w:rsidR="00DC554E" w:rsidRDefault="007A66CA" w:rsidP="00DC554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2.7.2.2.</w:t>
      </w:r>
      <w:r w:rsidR="002545B0">
        <w:rPr>
          <w:sz w:val="28"/>
          <w:szCs w:val="28"/>
        </w:rPr>
        <w:t xml:space="preserve"> п</w:t>
      </w:r>
      <w:r w:rsidR="00DC554E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DC554E" w:rsidRPr="00AC62E1">
        <w:rPr>
          <w:iCs/>
          <w:sz w:val="28"/>
          <w:szCs w:val="28"/>
        </w:rPr>
        <w:t>Пермского края</w:t>
      </w:r>
      <w:r w:rsidR="00DC554E" w:rsidRPr="00AC62E1">
        <w:rPr>
          <w:sz w:val="28"/>
          <w:szCs w:val="28"/>
        </w:rPr>
        <w:t>, правовыми актами органов местного самоуправления</w:t>
      </w:r>
      <w:r w:rsidR="00DC554E">
        <w:rPr>
          <w:sz w:val="28"/>
          <w:szCs w:val="28"/>
        </w:rPr>
        <w:t xml:space="preserve"> Пермского края,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DC554E" w:rsidRPr="00E052CC">
        <w:rPr>
          <w:sz w:val="28"/>
          <w:szCs w:val="28"/>
        </w:rPr>
        <w:t xml:space="preserve">государственных и </w:t>
      </w:r>
      <w:r w:rsidR="00DC554E">
        <w:rPr>
          <w:sz w:val="28"/>
          <w:szCs w:val="28"/>
        </w:rPr>
        <w:t>муниципальных услуг, за исключением документов, указанных в части 6</w:t>
      </w:r>
      <w:proofErr w:type="gramEnd"/>
      <w:r w:rsidR="00DC554E">
        <w:rPr>
          <w:sz w:val="28"/>
          <w:szCs w:val="28"/>
        </w:rPr>
        <w:t xml:space="preserve"> статьи 7 Федераль</w:t>
      </w:r>
      <w:r w:rsidR="007A0CA6">
        <w:rPr>
          <w:sz w:val="28"/>
          <w:szCs w:val="28"/>
        </w:rPr>
        <w:t>ного закона от 27 июля 2010 г.</w:t>
      </w:r>
      <w:r w:rsidR="00DC554E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="002545B0">
        <w:rPr>
          <w:sz w:val="28"/>
          <w:szCs w:val="28"/>
        </w:rPr>
        <w:t>Федеральный закон № 210-ФЗ);</w:t>
      </w:r>
    </w:p>
    <w:p w:rsidR="00DC554E" w:rsidRDefault="007A66CA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2.7.2.3.</w:t>
      </w:r>
      <w:r w:rsidR="00DC554E">
        <w:rPr>
          <w:sz w:val="28"/>
          <w:szCs w:val="28"/>
        </w:rPr>
        <w:t xml:space="preserve"> </w:t>
      </w:r>
      <w:r w:rsidR="002545B0">
        <w:rPr>
          <w:sz w:val="28"/>
          <w:szCs w:val="28"/>
        </w:rPr>
        <w:t>п</w:t>
      </w:r>
      <w:r w:rsidR="00DC554E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E4D">
        <w:rPr>
          <w:sz w:val="28"/>
          <w:szCs w:val="28"/>
        </w:rPr>
        <w:t>муниципальной</w:t>
      </w:r>
      <w:r w:rsidR="00DC554E">
        <w:rPr>
          <w:sz w:val="28"/>
          <w:szCs w:val="28"/>
        </w:rPr>
        <w:t xml:space="preserve"> услуги, либо в предоставлении </w:t>
      </w:r>
      <w:r w:rsidR="00F94E4D">
        <w:rPr>
          <w:sz w:val="28"/>
          <w:szCs w:val="28"/>
        </w:rPr>
        <w:t>муниципальной</w:t>
      </w:r>
      <w:r w:rsidR="00DC554E">
        <w:rPr>
          <w:sz w:val="28"/>
          <w:szCs w:val="28"/>
        </w:rPr>
        <w:t xml:space="preserve"> услуги, за исключением следующих случаев:</w:t>
      </w:r>
    </w:p>
    <w:p w:rsidR="00DC554E" w:rsidRDefault="00DC554E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C554E" w:rsidRDefault="00DC554E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ошибок в заявлении о предоставлении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C554E" w:rsidRDefault="00DC554E" w:rsidP="00DC55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D9184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852B0" w:rsidRDefault="00DC554E" w:rsidP="002852B0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>
        <w:rPr>
          <w:sz w:val="28"/>
          <w:szCs w:val="28"/>
        </w:rPr>
        <w:lastRenderedPageBreak/>
        <w:t xml:space="preserve">лица </w:t>
      </w:r>
      <w:r w:rsidR="00F94E4D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, работника </w:t>
      </w:r>
      <w:r w:rsidR="00F94E4D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94E4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либо в предоставлении </w:t>
      </w:r>
      <w:r w:rsidR="00F94E4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о чем в письменном виде за подписью руководителя образовательной организации, руководителя </w:t>
      </w:r>
      <w:r w:rsidR="00F94E4D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при первоначальном отказе в приеме документов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</w:t>
      </w:r>
      <w:r w:rsidR="00F94E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</w:t>
      </w:r>
      <w:r w:rsidRPr="00525BDA">
        <w:rPr>
          <w:sz w:val="28"/>
          <w:szCs w:val="28"/>
        </w:rPr>
        <w:t>закона № 210-ФЗ</w:t>
      </w:r>
      <w:r w:rsidR="00F94E4D" w:rsidRPr="00525BDA">
        <w:rPr>
          <w:sz w:val="28"/>
          <w:szCs w:val="28"/>
        </w:rPr>
        <w:t>.</w:t>
      </w:r>
    </w:p>
    <w:p w:rsidR="007A66CA" w:rsidRPr="002852B0" w:rsidRDefault="002A63A9" w:rsidP="002852B0">
      <w:pPr>
        <w:pStyle w:val="Default"/>
        <w:spacing w:after="24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16544" w:rsidRDefault="00E16544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3FF">
        <w:rPr>
          <w:sz w:val="28"/>
          <w:szCs w:val="28"/>
        </w:rPr>
        <w:t>8.1.</w:t>
      </w:r>
      <w:r>
        <w:rPr>
          <w:sz w:val="28"/>
          <w:szCs w:val="28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2.8.1.1.</w:t>
      </w:r>
      <w:r w:rsidR="00E16544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2.8.1.2.</w:t>
      </w:r>
      <w:r w:rsidR="00E16544">
        <w:rPr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2.8.1.3.</w:t>
      </w:r>
      <w:r w:rsidR="00E16544">
        <w:rPr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2.8.1.4.</w:t>
      </w:r>
      <w:r w:rsidR="00E16544">
        <w:rPr>
          <w:sz w:val="28"/>
          <w:szCs w:val="28"/>
        </w:rPr>
        <w:t xml:space="preserve">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E16544">
        <w:rPr>
          <w:sz w:val="28"/>
          <w:szCs w:val="28"/>
        </w:rPr>
        <w:t>5. представленные документы или сведения утратили силу на момент обращения за услугой;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E16544">
        <w:rPr>
          <w:sz w:val="28"/>
          <w:szCs w:val="28"/>
        </w:rPr>
        <w:t>6. представление неполного комплекта документов, необходимых для предоставления услуги;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E16544">
        <w:rPr>
          <w:sz w:val="28"/>
          <w:szCs w:val="28"/>
        </w:rPr>
        <w:t>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143FF" w:rsidRDefault="001143FF" w:rsidP="001143FF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16544" w:rsidRDefault="001143FF" w:rsidP="001143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="00E16544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E16544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2.9.2.1.</w:t>
      </w:r>
      <w:r w:rsidR="00E16544">
        <w:rPr>
          <w:sz w:val="28"/>
          <w:szCs w:val="28"/>
        </w:rPr>
        <w:t xml:space="preserve"> заявитель не соответствует категории лиц, имеющих право на предоставление услуги;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</w:t>
      </w:r>
      <w:r w:rsidR="00E16544">
        <w:rPr>
          <w:sz w:val="28"/>
          <w:szCs w:val="28"/>
        </w:rPr>
        <w:t xml:space="preserve">2. представленные Заявителем сведения в </w:t>
      </w:r>
      <w:r w:rsidR="00795513">
        <w:rPr>
          <w:sz w:val="28"/>
          <w:szCs w:val="28"/>
        </w:rPr>
        <w:t>заявлении</w:t>
      </w:r>
      <w:r w:rsidR="00E16544">
        <w:rPr>
          <w:sz w:val="28"/>
          <w:szCs w:val="28"/>
        </w:rPr>
        <w:t xml:space="preserve"> о предоставлении услуги не соответствуют сведениям, полученным в порядке межведомственного взаимодействия;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E16544">
        <w:rPr>
          <w:sz w:val="28"/>
          <w:szCs w:val="28"/>
        </w:rPr>
        <w:t>3. наличие сведений о лишении родительских прав;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E16544">
        <w:rPr>
          <w:sz w:val="28"/>
          <w:szCs w:val="28"/>
        </w:rPr>
        <w:t>4. наличие сведений об ограничении в родительских правах;</w:t>
      </w:r>
    </w:p>
    <w:p w:rsidR="007A63FB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E16544">
        <w:rPr>
          <w:sz w:val="28"/>
          <w:szCs w:val="28"/>
        </w:rPr>
        <w:t>5. наличие сведений об отобрании ребенка (детей) при непосредственной угрозе жизни или здоровью.</w:t>
      </w:r>
    </w:p>
    <w:p w:rsidR="001143FF" w:rsidRPr="00346CC1" w:rsidRDefault="00E57F61" w:rsidP="00E57F6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346CC1">
        <w:rPr>
          <w:b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6544" w:rsidRDefault="00E16544" w:rsidP="00E16544">
      <w:pPr>
        <w:pStyle w:val="Default"/>
        <w:ind w:firstLine="709"/>
        <w:jc w:val="both"/>
        <w:rPr>
          <w:sz w:val="28"/>
          <w:szCs w:val="28"/>
        </w:rPr>
      </w:pPr>
      <w:r w:rsidRPr="00346CC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D4323" w:rsidRPr="006D4323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C5896" w:rsidRDefault="009C5896" w:rsidP="00E16544">
      <w:pPr>
        <w:pStyle w:val="Default"/>
        <w:ind w:firstLine="709"/>
        <w:jc w:val="both"/>
        <w:rPr>
          <w:sz w:val="28"/>
          <w:szCs w:val="28"/>
        </w:rPr>
      </w:pPr>
      <w:r w:rsidRPr="009C589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9C5896">
        <w:rPr>
          <w:sz w:val="28"/>
          <w:szCs w:val="28"/>
        </w:rPr>
        <w:t xml:space="preserve"> услуги осуществляется бесплатно.</w:t>
      </w:r>
    </w:p>
    <w:p w:rsidR="006D4323" w:rsidRPr="006D4323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9C5896" w:rsidRDefault="006D4323" w:rsidP="009C5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="009C5896">
        <w:rPr>
          <w:sz w:val="28"/>
          <w:szCs w:val="28"/>
        </w:rPr>
        <w:t xml:space="preserve"> Срок регистрации заявления о предоставлении муниципальной услуги в образовательной организации –</w:t>
      </w:r>
      <w:r w:rsidR="009C5896" w:rsidRPr="00E60A1C">
        <w:rPr>
          <w:sz w:val="28"/>
          <w:szCs w:val="28"/>
        </w:rPr>
        <w:t xml:space="preserve"> 1 рабоч</w:t>
      </w:r>
      <w:r w:rsidR="009C5896">
        <w:rPr>
          <w:sz w:val="28"/>
          <w:szCs w:val="28"/>
        </w:rPr>
        <w:t>ий</w:t>
      </w:r>
      <w:r w:rsidR="009C5896" w:rsidRPr="00E60A1C">
        <w:rPr>
          <w:sz w:val="28"/>
          <w:szCs w:val="28"/>
        </w:rPr>
        <w:t xml:space="preserve"> д</w:t>
      </w:r>
      <w:r w:rsidR="009C5896">
        <w:rPr>
          <w:sz w:val="28"/>
          <w:szCs w:val="28"/>
        </w:rPr>
        <w:t>е</w:t>
      </w:r>
      <w:r w:rsidR="009C5896" w:rsidRPr="00E60A1C">
        <w:rPr>
          <w:sz w:val="28"/>
          <w:szCs w:val="28"/>
        </w:rPr>
        <w:t>н</w:t>
      </w:r>
      <w:r w:rsidR="009C5896">
        <w:rPr>
          <w:sz w:val="28"/>
          <w:szCs w:val="28"/>
        </w:rPr>
        <w:t>ь</w:t>
      </w:r>
      <w:r w:rsidR="009C5896" w:rsidRPr="00E60A1C">
        <w:rPr>
          <w:sz w:val="28"/>
          <w:szCs w:val="28"/>
        </w:rPr>
        <w:t xml:space="preserve"> со дня пол</w:t>
      </w:r>
      <w:r w:rsidR="009C5896">
        <w:rPr>
          <w:sz w:val="28"/>
          <w:szCs w:val="28"/>
        </w:rPr>
        <w:t>учения заявления и документов.</w:t>
      </w:r>
    </w:p>
    <w:p w:rsidR="009C5896" w:rsidRDefault="00795513" w:rsidP="009C5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9C5896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</w:t>
      </w:r>
      <w:r w:rsidR="00FA3E50">
        <w:rPr>
          <w:sz w:val="28"/>
          <w:szCs w:val="28"/>
        </w:rPr>
        <w:t xml:space="preserve"> услуги, указанных в пункте </w:t>
      </w:r>
      <w:r w:rsidR="006D4323" w:rsidRPr="006D4323">
        <w:rPr>
          <w:sz w:val="28"/>
          <w:szCs w:val="28"/>
        </w:rPr>
        <w:t>2.</w:t>
      </w:r>
      <w:r w:rsidR="00A24B5C">
        <w:rPr>
          <w:sz w:val="28"/>
          <w:szCs w:val="28"/>
        </w:rPr>
        <w:t xml:space="preserve">8.1 </w:t>
      </w:r>
      <w:r w:rsidR="009C5896">
        <w:rPr>
          <w:sz w:val="28"/>
          <w:szCs w:val="28"/>
        </w:rPr>
        <w:t>настоящего Административного регламента, образовательная организация</w:t>
      </w:r>
      <w:r w:rsidR="009C5896" w:rsidRPr="00E60A1C">
        <w:rPr>
          <w:sz w:val="28"/>
          <w:szCs w:val="28"/>
        </w:rPr>
        <w:t xml:space="preserve"> </w:t>
      </w:r>
      <w:r w:rsidR="009C5896" w:rsidRPr="00187BF6">
        <w:rPr>
          <w:sz w:val="28"/>
          <w:szCs w:val="28"/>
        </w:rPr>
        <w:t xml:space="preserve">направляет Заявителю решение об </w:t>
      </w:r>
      <w:r w:rsidR="009C5896" w:rsidRPr="002D25AE">
        <w:rPr>
          <w:sz w:val="28"/>
          <w:szCs w:val="28"/>
        </w:rPr>
        <w:t xml:space="preserve">отказе в приеме документов, необходимых для предоставления </w:t>
      </w:r>
      <w:r w:rsidR="00F94052">
        <w:rPr>
          <w:sz w:val="28"/>
          <w:szCs w:val="28"/>
        </w:rPr>
        <w:t>муниципальной</w:t>
      </w:r>
      <w:r w:rsidR="009C5896" w:rsidRPr="002D25AE">
        <w:rPr>
          <w:sz w:val="28"/>
          <w:szCs w:val="28"/>
        </w:rPr>
        <w:t xml:space="preserve"> услуги по форме, приведенной в Приложении </w:t>
      </w:r>
      <w:r w:rsidR="00E7356D">
        <w:rPr>
          <w:sz w:val="28"/>
          <w:szCs w:val="28"/>
        </w:rPr>
        <w:t>5</w:t>
      </w:r>
      <w:r w:rsidR="009C5896" w:rsidRPr="002D25AE">
        <w:rPr>
          <w:sz w:val="28"/>
          <w:szCs w:val="28"/>
        </w:rPr>
        <w:t xml:space="preserve"> к настоящему Административному регламенту.</w:t>
      </w:r>
    </w:p>
    <w:p w:rsidR="006D4323" w:rsidRPr="006D4323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2.13. </w:t>
      </w:r>
      <w:r w:rsidRPr="00187BF6">
        <w:rPr>
          <w:b/>
          <w:bCs/>
          <w:sz w:val="28"/>
          <w:szCs w:val="28"/>
        </w:rPr>
        <w:t>Показатели</w:t>
      </w:r>
      <w:r>
        <w:rPr>
          <w:b/>
          <w:bCs/>
          <w:sz w:val="28"/>
          <w:szCs w:val="28"/>
        </w:rPr>
        <w:t xml:space="preserve"> доступности и качества</w:t>
      </w:r>
      <w:r w:rsidR="009872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</w:t>
      </w:r>
    </w:p>
    <w:p w:rsidR="00331CE1" w:rsidRDefault="006D4323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331CE1">
        <w:rPr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</w:t>
      </w:r>
      <w:r>
        <w:rPr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31CE1" w:rsidRDefault="006D4323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331CE1">
        <w:rPr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31CE1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заявлений об оспаривании решений, действий (бездействия) образовательной организации, Управления образования,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4323" w:rsidRPr="00987224" w:rsidRDefault="00987224" w:rsidP="00987224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</w:t>
      </w:r>
      <w:r w:rsidRPr="00C16CEC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C16CEC">
        <w:rPr>
          <w:b/>
          <w:bCs/>
          <w:sz w:val="28"/>
          <w:szCs w:val="28"/>
        </w:rPr>
        <w:t xml:space="preserve"> услуги в </w:t>
      </w:r>
      <w:r>
        <w:rPr>
          <w:b/>
          <w:bCs/>
          <w:sz w:val="28"/>
          <w:szCs w:val="28"/>
        </w:rPr>
        <w:t>образовательных организациях</w:t>
      </w:r>
      <w:r w:rsidRPr="00C16CEC">
        <w:rPr>
          <w:b/>
          <w:bCs/>
          <w:sz w:val="28"/>
          <w:szCs w:val="28"/>
        </w:rPr>
        <w:t xml:space="preserve">,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C16CEC">
        <w:rPr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C16CEC">
        <w:rPr>
          <w:b/>
          <w:bCs/>
          <w:sz w:val="28"/>
          <w:szCs w:val="28"/>
        </w:rPr>
        <w:t xml:space="preserve"> услуги в электронной форме</w:t>
      </w:r>
    </w:p>
    <w:p w:rsidR="00DE1F8E" w:rsidRPr="00C16CEC" w:rsidRDefault="00730122" w:rsidP="00DE1F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="00DE1F8E" w:rsidRPr="00C16CEC">
        <w:rPr>
          <w:sz w:val="28"/>
          <w:szCs w:val="28"/>
        </w:rPr>
        <w:t xml:space="preserve"> Предоставление </w:t>
      </w:r>
      <w:r w:rsidR="00DE1F8E">
        <w:rPr>
          <w:sz w:val="28"/>
          <w:szCs w:val="28"/>
        </w:rPr>
        <w:t>муниципальной</w:t>
      </w:r>
      <w:r w:rsidR="00DE1F8E" w:rsidRPr="00C16CEC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DE1F8E">
        <w:rPr>
          <w:sz w:val="28"/>
          <w:szCs w:val="28"/>
        </w:rPr>
        <w:t>муниципальной</w:t>
      </w:r>
      <w:r w:rsidR="00DE1F8E" w:rsidRPr="00C16CEC">
        <w:rPr>
          <w:sz w:val="28"/>
          <w:szCs w:val="28"/>
        </w:rPr>
        <w:t xml:space="preserve"> услуги в </w:t>
      </w:r>
      <w:r w:rsidR="00DE1F8E">
        <w:rPr>
          <w:sz w:val="28"/>
          <w:szCs w:val="28"/>
        </w:rPr>
        <w:t>образовательной организации</w:t>
      </w:r>
      <w:r w:rsidR="00DE1F8E" w:rsidRPr="00C16CEC">
        <w:rPr>
          <w:sz w:val="28"/>
          <w:szCs w:val="28"/>
        </w:rPr>
        <w:t>.</w:t>
      </w:r>
    </w:p>
    <w:p w:rsidR="00DE1F8E" w:rsidRPr="00C16CEC" w:rsidRDefault="00730122" w:rsidP="00DE1F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="00DE1F8E" w:rsidRPr="00C16CEC">
        <w:rPr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E1F8E" w:rsidRPr="00C16CEC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В этом случае Заявитель авторизуется на ЕПГУ посредством подтвержденной учетной записи в </w:t>
      </w:r>
      <w:r w:rsidR="00D04B1C">
        <w:rPr>
          <w:sz w:val="28"/>
          <w:szCs w:val="28"/>
        </w:rPr>
        <w:t>Единой системе идентификац</w:t>
      </w:r>
      <w:proofErr w:type="gramStart"/>
      <w:r w:rsidR="00D04B1C">
        <w:rPr>
          <w:sz w:val="28"/>
          <w:szCs w:val="28"/>
        </w:rPr>
        <w:t>ии и ау</w:t>
      </w:r>
      <w:proofErr w:type="gramEnd"/>
      <w:r w:rsidR="00D04B1C">
        <w:rPr>
          <w:sz w:val="28"/>
          <w:szCs w:val="28"/>
        </w:rPr>
        <w:t>тентификации (</w:t>
      </w:r>
      <w:r w:rsidR="007754ED">
        <w:rPr>
          <w:sz w:val="28"/>
          <w:szCs w:val="28"/>
        </w:rPr>
        <w:t xml:space="preserve">далее - </w:t>
      </w:r>
      <w:r w:rsidRPr="00C16CEC">
        <w:rPr>
          <w:sz w:val="28"/>
          <w:szCs w:val="28"/>
        </w:rPr>
        <w:t>ЕСИА</w:t>
      </w:r>
      <w:r w:rsidR="00D04B1C">
        <w:rPr>
          <w:sz w:val="28"/>
          <w:szCs w:val="28"/>
        </w:rPr>
        <w:t>)</w:t>
      </w:r>
      <w:r w:rsidRPr="00C16CEC">
        <w:rPr>
          <w:sz w:val="28"/>
          <w:szCs w:val="28"/>
        </w:rPr>
        <w:t xml:space="preserve">, заполняет заявление о предоставлении </w:t>
      </w:r>
      <w:r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DE1F8E" w:rsidRPr="00C16CEC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lastRenderedPageBreak/>
        <w:t xml:space="preserve">Заполненное заявление о предоставлении </w:t>
      </w:r>
      <w:r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услуги, в образовательную организацию. При авторизации в ЕСИА заявление о предоставлении </w:t>
      </w:r>
      <w:r w:rsidR="00547343"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считается подписанным простой электронной подписью Заявителя.</w:t>
      </w:r>
    </w:p>
    <w:p w:rsidR="00DE1F8E" w:rsidRPr="00C16CEC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Результаты предоставления </w:t>
      </w:r>
      <w:r w:rsidR="00547343">
        <w:rPr>
          <w:sz w:val="28"/>
          <w:szCs w:val="28"/>
        </w:rPr>
        <w:t>муниципальной</w:t>
      </w:r>
      <w:r w:rsidR="00730122">
        <w:rPr>
          <w:sz w:val="28"/>
          <w:szCs w:val="28"/>
        </w:rPr>
        <w:t xml:space="preserve"> услуги, указанные в пункте 2.3.1</w:t>
      </w:r>
      <w:r w:rsidRPr="00C16CEC">
        <w:rPr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 в случае направления заявления посредством ЕПГУ.</w:t>
      </w:r>
    </w:p>
    <w:p w:rsidR="00DE1F8E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C16CEC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776B63">
        <w:rPr>
          <w:sz w:val="28"/>
          <w:szCs w:val="28"/>
        </w:rPr>
        <w:t>муниципальной</w:t>
      </w:r>
      <w:r w:rsidRPr="00C16CEC">
        <w:rPr>
          <w:sz w:val="28"/>
          <w:szCs w:val="28"/>
        </w:rPr>
        <w:t xml:space="preserve"> услуги также может быть выдан Заявителю на бумажном носителе в </w:t>
      </w:r>
      <w:r>
        <w:rPr>
          <w:sz w:val="28"/>
          <w:szCs w:val="28"/>
        </w:rPr>
        <w:t xml:space="preserve">образовательной организации, либо </w:t>
      </w:r>
      <w:r w:rsidR="00776B63">
        <w:rPr>
          <w:sz w:val="28"/>
          <w:szCs w:val="28"/>
        </w:rPr>
        <w:t xml:space="preserve">в Управлении </w:t>
      </w:r>
      <w:r w:rsidR="00776B63" w:rsidRPr="009C45C7">
        <w:rPr>
          <w:sz w:val="28"/>
          <w:szCs w:val="28"/>
        </w:rPr>
        <w:t>образования</w:t>
      </w:r>
      <w:r w:rsidRPr="009C45C7">
        <w:rPr>
          <w:sz w:val="28"/>
          <w:szCs w:val="28"/>
        </w:rPr>
        <w:t>.</w:t>
      </w:r>
    </w:p>
    <w:p w:rsidR="00996ECA" w:rsidRPr="00996ECA" w:rsidRDefault="00996ECA" w:rsidP="00A9203B">
      <w:pPr>
        <w:widowControl w:val="0"/>
        <w:tabs>
          <w:tab w:val="left" w:pos="1843"/>
        </w:tabs>
        <w:autoSpaceDE w:val="0"/>
        <w:autoSpaceDN w:val="0"/>
        <w:adjustRightInd w:val="0"/>
        <w:spacing w:after="48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6ECA" w:rsidRPr="001A17F8" w:rsidRDefault="00996ECA" w:rsidP="00996ECA">
      <w:pPr>
        <w:widowControl w:val="0"/>
        <w:numPr>
          <w:ilvl w:val="0"/>
          <w:numId w:val="4"/>
        </w:num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96ECA" w:rsidRPr="00396D74" w:rsidRDefault="00396D74" w:rsidP="00396D74">
      <w:pPr>
        <w:pStyle w:val="Default"/>
        <w:numPr>
          <w:ilvl w:val="1"/>
          <w:numId w:val="4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A71CB" w:rsidRDefault="00396D74" w:rsidP="00396D74">
      <w:pPr>
        <w:pStyle w:val="Default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71CB">
        <w:rPr>
          <w:sz w:val="28"/>
          <w:szCs w:val="28"/>
        </w:rPr>
        <w:t xml:space="preserve">редоставление </w:t>
      </w:r>
      <w:r w:rsidR="007A6ADD">
        <w:rPr>
          <w:sz w:val="28"/>
          <w:szCs w:val="28"/>
        </w:rPr>
        <w:t>муниципальной</w:t>
      </w:r>
      <w:r w:rsidR="008A71CB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8A71CB" w:rsidRDefault="008376EF" w:rsidP="008376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 и </w:t>
      </w:r>
      <w:r w:rsidR="008A71CB">
        <w:rPr>
          <w:sz w:val="28"/>
          <w:szCs w:val="28"/>
        </w:rPr>
        <w:t xml:space="preserve">внесение результата </w:t>
      </w:r>
      <w:r w:rsidR="007A6ADD">
        <w:rPr>
          <w:sz w:val="28"/>
          <w:szCs w:val="28"/>
        </w:rPr>
        <w:t>муниципальной</w:t>
      </w:r>
      <w:r w:rsidR="008A71CB">
        <w:rPr>
          <w:sz w:val="28"/>
          <w:szCs w:val="28"/>
        </w:rPr>
        <w:t xml:space="preserve"> услуги в реестр юридически значимых записей.</w:t>
      </w:r>
    </w:p>
    <w:p w:rsidR="00473279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 w:rsidRPr="00187BF6">
        <w:rPr>
          <w:sz w:val="28"/>
          <w:szCs w:val="28"/>
        </w:rPr>
        <w:t xml:space="preserve">Описание административных процедур представлено в Приложении  </w:t>
      </w:r>
      <w:r w:rsidR="00E7356D">
        <w:rPr>
          <w:sz w:val="28"/>
          <w:szCs w:val="28"/>
        </w:rPr>
        <w:t>6</w:t>
      </w:r>
      <w:r w:rsidRPr="00187BF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Административному регламенту.</w:t>
      </w:r>
    </w:p>
    <w:p w:rsidR="008A71CB" w:rsidRPr="00473279" w:rsidRDefault="00473279" w:rsidP="00473279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96D74" w:rsidRPr="00396D74" w:rsidRDefault="00396D74" w:rsidP="00396D74">
      <w:pPr>
        <w:pStyle w:val="Default"/>
        <w:numPr>
          <w:ilvl w:val="1"/>
          <w:numId w:val="4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96D74">
        <w:rPr>
          <w:sz w:val="28"/>
          <w:szCs w:val="28"/>
        </w:rPr>
        <w:t>1.</w:t>
      </w:r>
      <w:r>
        <w:rPr>
          <w:sz w:val="28"/>
          <w:szCs w:val="28"/>
        </w:rPr>
        <w:t xml:space="preserve"> При предоставлении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Заявителю обеспечиваются: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 о порядке и сроках предоставления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образовательной организацией заявления и иных документов, необходимых для предоставления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оценки качества предоставления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досудебное (внесудебное) обжалование решений и действий (бездействия) образовательной организации, </w:t>
      </w:r>
      <w:r w:rsidR="00682C95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,</w:t>
      </w:r>
      <w:r w:rsidRPr="003D762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действия (бездействие) должностных лиц</w:t>
      </w:r>
      <w:r w:rsidRPr="002B750E">
        <w:t xml:space="preserve"> </w:t>
      </w:r>
      <w:r w:rsidRPr="002B750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</w:t>
      </w:r>
      <w:r w:rsidR="00682C95">
        <w:rPr>
          <w:sz w:val="28"/>
          <w:szCs w:val="28"/>
        </w:rPr>
        <w:t>Управления образования, предоставляющих</w:t>
      </w:r>
      <w:r>
        <w:rPr>
          <w:sz w:val="28"/>
          <w:szCs w:val="28"/>
        </w:rPr>
        <w:t xml:space="preserve"> </w:t>
      </w:r>
      <w:r w:rsidR="00682C95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 w:rsidR="00682C9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  <w:proofErr w:type="gramEnd"/>
    </w:p>
    <w:p w:rsidR="00396D74" w:rsidRPr="00396D74" w:rsidRDefault="00396D74" w:rsidP="00396D74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Порядок осуществления административных процедур (действий) в электронной форме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>3.3.</w:t>
      </w:r>
      <w:r w:rsidR="00396D74">
        <w:rPr>
          <w:rFonts w:ascii="Times New Roman" w:hAnsi="Times New Roman"/>
          <w:color w:val="000000"/>
          <w:sz w:val="28"/>
          <w:szCs w:val="28"/>
        </w:rPr>
        <w:t>1.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Формирование заявления.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1CB" w:rsidRPr="00682C95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8A71CB">
        <w:rPr>
          <w:rFonts w:ascii="Times New Roman" w:hAnsi="Times New Roman"/>
          <w:color w:val="000000"/>
          <w:sz w:val="28"/>
          <w:szCs w:val="28"/>
        </w:rPr>
        <w:t>заявление</w:t>
      </w:r>
      <w:proofErr w:type="gramEnd"/>
      <w:r w:rsidRPr="008A71CB">
        <w:rPr>
          <w:rFonts w:ascii="Times New Roman" w:hAnsi="Times New Roman"/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682C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услуги, направляются в образовательную организацию посредством ЕПГУ.</w:t>
      </w:r>
    </w:p>
    <w:p w:rsidR="008A71CB" w:rsidRDefault="00396D74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8A71CB">
        <w:rPr>
          <w:sz w:val="28"/>
          <w:szCs w:val="28"/>
        </w:rPr>
        <w:t xml:space="preserve"> О</w:t>
      </w:r>
      <w:r w:rsidR="008A71CB" w:rsidRPr="002B750E">
        <w:rPr>
          <w:sz w:val="28"/>
          <w:szCs w:val="28"/>
        </w:rPr>
        <w:t>бразовательн</w:t>
      </w:r>
      <w:r w:rsidR="008A71CB">
        <w:rPr>
          <w:sz w:val="28"/>
          <w:szCs w:val="28"/>
        </w:rPr>
        <w:t>ая</w:t>
      </w:r>
      <w:r w:rsidR="008A71CB" w:rsidRPr="002B750E">
        <w:rPr>
          <w:sz w:val="28"/>
          <w:szCs w:val="28"/>
        </w:rPr>
        <w:t xml:space="preserve"> организаци</w:t>
      </w:r>
      <w:r w:rsidR="008A71CB">
        <w:rPr>
          <w:sz w:val="28"/>
          <w:szCs w:val="28"/>
        </w:rPr>
        <w:t xml:space="preserve">я обеспечивает </w:t>
      </w:r>
      <w:r w:rsidR="008A71CB" w:rsidRPr="00542B51">
        <w:rPr>
          <w:sz w:val="28"/>
          <w:szCs w:val="28"/>
        </w:rPr>
        <w:t xml:space="preserve">в срок, </w:t>
      </w:r>
      <w:r w:rsidR="00912F14" w:rsidRPr="00542B51">
        <w:rPr>
          <w:sz w:val="28"/>
          <w:szCs w:val="28"/>
        </w:rPr>
        <w:t>определенный</w:t>
      </w:r>
      <w:r w:rsidR="00E25EAB" w:rsidRPr="00542B51">
        <w:rPr>
          <w:sz w:val="28"/>
          <w:szCs w:val="28"/>
        </w:rPr>
        <w:t xml:space="preserve"> настоящим Администра</w:t>
      </w:r>
      <w:r w:rsidR="00E7356D">
        <w:rPr>
          <w:sz w:val="28"/>
          <w:szCs w:val="28"/>
        </w:rPr>
        <w:t>тивным регламентом (Приложение 6</w:t>
      </w:r>
      <w:r w:rsidR="00E25EAB" w:rsidRPr="00542B51">
        <w:rPr>
          <w:sz w:val="28"/>
          <w:szCs w:val="28"/>
        </w:rPr>
        <w:t>)</w:t>
      </w:r>
      <w:r w:rsidR="008A71CB" w:rsidRPr="00542B51">
        <w:rPr>
          <w:sz w:val="28"/>
          <w:szCs w:val="28"/>
        </w:rPr>
        <w:t>:</w:t>
      </w:r>
      <w:r w:rsidR="008A71CB">
        <w:rPr>
          <w:sz w:val="28"/>
          <w:szCs w:val="28"/>
        </w:rPr>
        <w:t xml:space="preserve"> 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прием документов, необходимых для предоставления </w:t>
      </w:r>
      <w:r w:rsidR="00682C9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8A71CB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82C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A71CB" w:rsidRP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Электронное заявление становится доступным для должностного лица образовательной организации,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образовательной организацией для предоставления </w:t>
      </w:r>
      <w:r w:rsidR="00682C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услуги (далее – ГИС).</w:t>
      </w:r>
    </w:p>
    <w:p w:rsidR="008A71CB" w:rsidRP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Заявителю в качестве результата предоставления </w:t>
      </w:r>
      <w:r w:rsidR="00682C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услуги обеспечивается возможность получения документа: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8A71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1CB">
        <w:rPr>
          <w:rFonts w:ascii="Times New Roman" w:hAnsi="Times New Roman"/>
          <w:color w:val="000000"/>
          <w:sz w:val="28"/>
          <w:szCs w:val="28"/>
        </w:rPr>
        <w:t>образовательной организации, направленного Заявителю в личный кабинет на ЕПГУ;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8A71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в образовательную организацию, либо </w:t>
      </w:r>
      <w:r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Pr="008A71CB">
        <w:rPr>
          <w:rFonts w:ascii="Times New Roman" w:hAnsi="Times New Roman"/>
          <w:color w:val="000000"/>
          <w:sz w:val="28"/>
          <w:szCs w:val="28"/>
        </w:rPr>
        <w:t>.</w:t>
      </w:r>
    </w:p>
    <w:p w:rsidR="008A71CB" w:rsidRP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8A71CB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682C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71CB">
        <w:rPr>
          <w:rFonts w:ascii="Times New Roman" w:hAnsi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й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услуги, и начале процедуры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услуги;</w:t>
      </w:r>
      <w:proofErr w:type="gramEnd"/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2A0F2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8A71CB" w:rsidRP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Оценка качества предоставления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A2F68">
        <w:rPr>
          <w:rFonts w:ascii="Times New Roman" w:hAnsi="Times New Roman"/>
          <w:color w:val="000000"/>
          <w:sz w:val="28"/>
          <w:szCs w:val="28"/>
        </w:rPr>
        <w:t>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2F68">
        <w:rPr>
          <w:rFonts w:ascii="Times New Roman" w:hAnsi="Times New Roman"/>
          <w:color w:val="000000"/>
          <w:sz w:val="28"/>
          <w:szCs w:val="28"/>
        </w:rPr>
        <w:t> 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>1284.</w:t>
      </w:r>
    </w:p>
    <w:p w:rsid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образовательной организации, </w:t>
      </w:r>
      <w:r w:rsidR="002A0F20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, должностного лица </w:t>
      </w:r>
      <w:r w:rsidR="002A0F20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</w:t>
      </w:r>
      <w:r w:rsidR="003F696A">
        <w:rPr>
          <w:rFonts w:ascii="Times New Roman" w:hAnsi="Times New Roman"/>
          <w:color w:val="000000"/>
          <w:sz w:val="28"/>
          <w:szCs w:val="28"/>
        </w:rPr>
        <w:t>Федерации от 20 ноября 2012 г.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услуг».</w:t>
      </w:r>
    </w:p>
    <w:p w:rsidR="00396D74" w:rsidRPr="008B4C39" w:rsidRDefault="008B4C39" w:rsidP="008B4C39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Порядок исправления допущенных опечаток и ошибок в выданных в результате 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 документах</w:t>
      </w:r>
    </w:p>
    <w:p w:rsidR="006777A0" w:rsidRDefault="008B4C39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777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777A0">
        <w:rPr>
          <w:sz w:val="28"/>
          <w:szCs w:val="28"/>
        </w:rPr>
        <w:t xml:space="preserve"> В случае выявления опечаток и ошибок Заявитель вправе обратиться в образовательную организацию, Управление образования с заявлением с приложением док</w:t>
      </w:r>
      <w:r>
        <w:rPr>
          <w:sz w:val="28"/>
          <w:szCs w:val="28"/>
        </w:rPr>
        <w:t>ументов, указанных в пункте 2.6.1</w:t>
      </w:r>
      <w:r w:rsidR="006777A0">
        <w:rPr>
          <w:sz w:val="28"/>
          <w:szCs w:val="28"/>
        </w:rPr>
        <w:t xml:space="preserve"> настоящего Административного регламента.</w:t>
      </w:r>
    </w:p>
    <w:p w:rsidR="006777A0" w:rsidRDefault="008B4C39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6777A0" w:rsidRPr="007803D0">
        <w:rPr>
          <w:sz w:val="28"/>
          <w:szCs w:val="28"/>
        </w:rPr>
        <w:t xml:space="preserve"> Основания отказа </w:t>
      </w:r>
      <w:r w:rsidR="007803D0" w:rsidRPr="007803D0">
        <w:rPr>
          <w:sz w:val="28"/>
          <w:szCs w:val="28"/>
        </w:rPr>
        <w:t>в приеме к рассмотрению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указаны в пункте 2.8.1</w:t>
      </w:r>
      <w:r w:rsidR="006777A0" w:rsidRPr="007803D0">
        <w:rPr>
          <w:sz w:val="28"/>
          <w:szCs w:val="28"/>
        </w:rPr>
        <w:t xml:space="preserve"> настоящего Административного регламента.</w:t>
      </w:r>
    </w:p>
    <w:p w:rsidR="006777A0" w:rsidRDefault="008B4C39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6777A0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</w:t>
      </w:r>
      <w:r w:rsidR="00682C95">
        <w:rPr>
          <w:sz w:val="28"/>
          <w:szCs w:val="28"/>
        </w:rPr>
        <w:t>муниципальной</w:t>
      </w:r>
      <w:r w:rsidR="006777A0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6777A0" w:rsidRDefault="006777A0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4C39">
        <w:rPr>
          <w:sz w:val="28"/>
          <w:szCs w:val="28"/>
        </w:rPr>
        <w:t>4.3.1.</w:t>
      </w:r>
      <w:r>
        <w:rPr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</w:t>
      </w:r>
      <w:r w:rsidRPr="00D2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обращается лично в </w:t>
      </w:r>
      <w:r w:rsidRPr="00D8651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, Управление образования с заявлением о необходимости исправления опечаток и ошибок, в котором содержится указание на их описание.</w:t>
      </w:r>
    </w:p>
    <w:p w:rsidR="006777A0" w:rsidRDefault="006777A0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4C39">
        <w:rPr>
          <w:sz w:val="28"/>
          <w:szCs w:val="28"/>
        </w:rPr>
        <w:t>4.3.2.</w:t>
      </w:r>
      <w:r>
        <w:rPr>
          <w:sz w:val="28"/>
          <w:szCs w:val="28"/>
        </w:rPr>
        <w:t xml:space="preserve"> О</w:t>
      </w:r>
      <w:r w:rsidRPr="00CE4E56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CE4E5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я,</w:t>
      </w:r>
      <w:r w:rsidRPr="00CE4E5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3D762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</w:t>
      </w:r>
      <w:r w:rsidR="009231E9">
        <w:rPr>
          <w:sz w:val="28"/>
          <w:szCs w:val="28"/>
        </w:rPr>
        <w:t xml:space="preserve">лучении заявления, указанного в </w:t>
      </w:r>
      <w:r w:rsidRPr="007803D0">
        <w:rPr>
          <w:sz w:val="28"/>
          <w:szCs w:val="28"/>
        </w:rPr>
        <w:t>пункте 3.</w:t>
      </w:r>
      <w:r w:rsidR="008B4C39">
        <w:rPr>
          <w:sz w:val="28"/>
          <w:szCs w:val="28"/>
        </w:rPr>
        <w:t>4.3.1</w:t>
      </w:r>
      <w:r w:rsidRPr="007803D0">
        <w:rPr>
          <w:sz w:val="28"/>
          <w:szCs w:val="28"/>
        </w:rPr>
        <w:t xml:space="preserve"> настоящего </w:t>
      </w:r>
      <w:r w:rsidR="004D6E21">
        <w:rPr>
          <w:sz w:val="28"/>
          <w:szCs w:val="28"/>
        </w:rPr>
        <w:t>Административного регламента</w:t>
      </w:r>
      <w:r w:rsidRPr="007803D0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777A0" w:rsidRDefault="006777A0" w:rsidP="006777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4C39">
        <w:rPr>
          <w:sz w:val="28"/>
          <w:szCs w:val="28"/>
        </w:rPr>
        <w:t>4.3.3.</w:t>
      </w:r>
      <w:r>
        <w:rPr>
          <w:sz w:val="28"/>
          <w:szCs w:val="28"/>
        </w:rPr>
        <w:t xml:space="preserve"> </w:t>
      </w:r>
      <w:r w:rsidRPr="00CE4E56">
        <w:rPr>
          <w:sz w:val="28"/>
          <w:szCs w:val="28"/>
        </w:rPr>
        <w:t xml:space="preserve">Образовательная организация, </w:t>
      </w:r>
      <w:r>
        <w:rPr>
          <w:sz w:val="28"/>
          <w:szCs w:val="28"/>
        </w:rPr>
        <w:t>Управление образования</w:t>
      </w:r>
      <w:r w:rsidRPr="003D762F">
        <w:rPr>
          <w:sz w:val="28"/>
          <w:szCs w:val="28"/>
        </w:rPr>
        <w:t xml:space="preserve"> </w:t>
      </w:r>
      <w:r w:rsidR="00B6342E">
        <w:rPr>
          <w:sz w:val="28"/>
          <w:szCs w:val="28"/>
        </w:rPr>
        <w:t xml:space="preserve">при подтверждении необходимости внесения соответствующих изменений в документы, являющиеся результатом предоставления муниципальной услуги, </w:t>
      </w:r>
      <w:r>
        <w:rPr>
          <w:sz w:val="28"/>
          <w:szCs w:val="28"/>
        </w:rPr>
        <w:t xml:space="preserve">обеспечивает </w:t>
      </w:r>
      <w:r w:rsidR="007803D0">
        <w:rPr>
          <w:sz w:val="28"/>
          <w:szCs w:val="28"/>
        </w:rPr>
        <w:t xml:space="preserve">в течение 1 рабочего дня </w:t>
      </w:r>
      <w:r w:rsidR="00B6342E">
        <w:rPr>
          <w:sz w:val="28"/>
          <w:szCs w:val="28"/>
        </w:rPr>
        <w:t>со дня получения</w:t>
      </w:r>
      <w:r w:rsidR="007803D0">
        <w:rPr>
          <w:sz w:val="28"/>
          <w:szCs w:val="28"/>
        </w:rPr>
        <w:t xml:space="preserve"> заявления, указанного в </w:t>
      </w:r>
      <w:r w:rsidR="007803D0" w:rsidRPr="007803D0">
        <w:rPr>
          <w:sz w:val="28"/>
          <w:szCs w:val="28"/>
        </w:rPr>
        <w:t>пункте 3.</w:t>
      </w:r>
      <w:r w:rsidR="008B4C39">
        <w:rPr>
          <w:sz w:val="28"/>
          <w:szCs w:val="28"/>
        </w:rPr>
        <w:t>4.3.1</w:t>
      </w:r>
      <w:r w:rsidR="004D6E21">
        <w:rPr>
          <w:sz w:val="28"/>
          <w:szCs w:val="28"/>
        </w:rPr>
        <w:t xml:space="preserve"> настоящего Административного регламента</w:t>
      </w:r>
      <w:r w:rsidR="00B6342E">
        <w:rPr>
          <w:sz w:val="28"/>
          <w:szCs w:val="28"/>
        </w:rPr>
        <w:t>,</w:t>
      </w:r>
      <w:r w:rsidR="007803D0" w:rsidRPr="007803D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устранение опечаток и ошибок в документах, являющихся результатом предоставления муниципальной услуги.</w:t>
      </w:r>
    </w:p>
    <w:p w:rsidR="008A71CB" w:rsidRPr="008A71CB" w:rsidRDefault="008A71CB" w:rsidP="008B4C39">
      <w:pPr>
        <w:pStyle w:val="Default"/>
        <w:jc w:val="both"/>
        <w:rPr>
          <w:sz w:val="28"/>
          <w:szCs w:val="28"/>
        </w:rPr>
      </w:pPr>
    </w:p>
    <w:p w:rsidR="00996ECA" w:rsidRDefault="00996ECA" w:rsidP="00996ECA">
      <w:pPr>
        <w:widowControl w:val="0"/>
        <w:numPr>
          <w:ilvl w:val="0"/>
          <w:numId w:val="6"/>
        </w:numPr>
        <w:tabs>
          <w:tab w:val="left" w:pos="426"/>
        </w:tabs>
        <w:spacing w:after="240" w:line="240" w:lineRule="auto"/>
        <w:ind w:hanging="4472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96EC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Формы </w:t>
      </w:r>
      <w:proofErr w:type="gramStart"/>
      <w:r w:rsidRPr="00996EC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контроля за</w:t>
      </w:r>
      <w:proofErr w:type="gramEnd"/>
      <w:r w:rsidRPr="00996EC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исполнением административного регламента</w:t>
      </w:r>
    </w:p>
    <w:p w:rsidR="00996ECA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регламента и иных нормативных правовых актов,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устанавливающих требования к предоставлению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а также принятием ими решений</w:t>
      </w:r>
    </w:p>
    <w:p w:rsidR="00D05CA1" w:rsidRPr="00DD26B1" w:rsidRDefault="00D05CA1" w:rsidP="00DD26B1">
      <w:pPr>
        <w:pStyle w:val="aff4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D26B1">
        <w:rPr>
          <w:color w:val="000000"/>
          <w:sz w:val="28"/>
          <w:szCs w:val="28"/>
        </w:rPr>
        <w:t xml:space="preserve">Текущий </w:t>
      </w:r>
      <w:proofErr w:type="gramStart"/>
      <w:r w:rsidRPr="00DD26B1">
        <w:rPr>
          <w:color w:val="000000"/>
          <w:sz w:val="28"/>
          <w:szCs w:val="28"/>
        </w:rPr>
        <w:t>контроль за</w:t>
      </w:r>
      <w:proofErr w:type="gramEnd"/>
      <w:r w:rsidRPr="00DD26B1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E73082" w:rsidRPr="00DD26B1">
        <w:rPr>
          <w:color w:val="000000"/>
          <w:sz w:val="28"/>
          <w:szCs w:val="28"/>
        </w:rPr>
        <w:t>муниципальной</w:t>
      </w:r>
      <w:r w:rsidRPr="00DD26B1">
        <w:rPr>
          <w:color w:val="000000"/>
          <w:sz w:val="28"/>
          <w:szCs w:val="28"/>
        </w:rPr>
        <w:t xml:space="preserve"> услуги, осуществляется на постоянной основе должностными лицами </w:t>
      </w:r>
      <w:r w:rsidR="00E73082" w:rsidRPr="00DD26B1">
        <w:rPr>
          <w:color w:val="000000"/>
          <w:sz w:val="28"/>
          <w:szCs w:val="28"/>
        </w:rPr>
        <w:t>Управления образования</w:t>
      </w:r>
      <w:r w:rsidRPr="00DD26B1">
        <w:rPr>
          <w:color w:val="000000"/>
          <w:sz w:val="28"/>
          <w:szCs w:val="28"/>
        </w:rPr>
        <w:t xml:space="preserve">, уполномоченными на осуществление контроля за предоставлением </w:t>
      </w:r>
      <w:r w:rsidR="00E73082" w:rsidRPr="00DD26B1">
        <w:rPr>
          <w:color w:val="000000"/>
          <w:sz w:val="28"/>
          <w:szCs w:val="28"/>
        </w:rPr>
        <w:t>муниципальной</w:t>
      </w:r>
      <w:r w:rsidRPr="00DD26B1">
        <w:rPr>
          <w:color w:val="000000"/>
          <w:sz w:val="28"/>
          <w:szCs w:val="28"/>
        </w:rPr>
        <w:t xml:space="preserve"> услуги.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3082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Pr="00D05CA1">
        <w:rPr>
          <w:rFonts w:ascii="Times New Roman" w:hAnsi="Times New Roman"/>
          <w:color w:val="000000"/>
          <w:sz w:val="28"/>
          <w:szCs w:val="28"/>
        </w:rPr>
        <w:t>.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E7308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05CA1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941A9C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D26B1" w:rsidRPr="00241A78" w:rsidRDefault="00941A9C" w:rsidP="00241A78">
      <w:pPr>
        <w:pStyle w:val="aff4"/>
        <w:numPr>
          <w:ilvl w:val="1"/>
          <w:numId w:val="6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41A78">
        <w:rPr>
          <w:color w:val="000000"/>
          <w:sz w:val="28"/>
          <w:szCs w:val="28"/>
        </w:rPr>
        <w:br w:type="page"/>
      </w:r>
      <w:r w:rsidR="00DD26B1" w:rsidRPr="00241A78">
        <w:rPr>
          <w:b/>
          <w:bCs/>
          <w:color w:val="000000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E7356D" w:rsidRPr="00241A78">
        <w:rPr>
          <w:b/>
          <w:bCs/>
          <w:color w:val="000000"/>
          <w:sz w:val="28"/>
          <w:szCs w:val="28"/>
        </w:rPr>
        <w:t>муниципальной</w:t>
      </w:r>
      <w:r w:rsidR="00DD26B1" w:rsidRPr="00241A78">
        <w:rPr>
          <w:b/>
          <w:bCs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="00DD26B1" w:rsidRPr="00241A78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DD26B1" w:rsidRPr="00241A78">
        <w:rPr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="00E7356D" w:rsidRPr="00241A78">
        <w:rPr>
          <w:b/>
          <w:bCs/>
          <w:color w:val="000000"/>
          <w:sz w:val="28"/>
          <w:szCs w:val="28"/>
        </w:rPr>
        <w:t>муниципальной</w:t>
      </w:r>
      <w:r w:rsidR="00DD26B1" w:rsidRPr="00241A78">
        <w:rPr>
          <w:b/>
          <w:bCs/>
          <w:color w:val="000000"/>
          <w:sz w:val="28"/>
          <w:szCs w:val="28"/>
        </w:rPr>
        <w:t xml:space="preserve"> услуги</w:t>
      </w:r>
    </w:p>
    <w:p w:rsidR="00DD26B1" w:rsidRDefault="00DD26B1" w:rsidP="00DD2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D26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</w:t>
      </w:r>
      <w:r w:rsidR="002D4B2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D05CA1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E73082">
        <w:rPr>
          <w:sz w:val="28"/>
          <w:szCs w:val="28"/>
        </w:rPr>
        <w:t>Управления образования</w:t>
      </w:r>
      <w:r w:rsidR="00D05CA1">
        <w:rPr>
          <w:sz w:val="28"/>
          <w:szCs w:val="28"/>
        </w:rPr>
        <w:t xml:space="preserve">, утверждаемых руководителем </w:t>
      </w:r>
      <w:r w:rsidR="00E73082">
        <w:rPr>
          <w:sz w:val="28"/>
          <w:szCs w:val="28"/>
        </w:rPr>
        <w:t>Управления образования</w:t>
      </w:r>
      <w:r w:rsidR="00D05CA1">
        <w:rPr>
          <w:sz w:val="28"/>
          <w:szCs w:val="28"/>
        </w:rPr>
        <w:t xml:space="preserve">. При плановой проверке полноты и качества предоставления </w:t>
      </w:r>
      <w:r w:rsidR="00E73082">
        <w:rPr>
          <w:sz w:val="28"/>
          <w:szCs w:val="28"/>
        </w:rPr>
        <w:t>муниципальной</w:t>
      </w:r>
      <w:r w:rsidR="00D05CA1">
        <w:rPr>
          <w:sz w:val="28"/>
          <w:szCs w:val="28"/>
        </w:rPr>
        <w:t xml:space="preserve"> услуги контролю подлежат: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D05CA1" w:rsidRDefault="00D05CA1" w:rsidP="00D05CA1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83639">
        <w:rPr>
          <w:iCs/>
          <w:sz w:val="28"/>
          <w:szCs w:val="28"/>
        </w:rPr>
        <w:t xml:space="preserve">Пермского края </w:t>
      </w:r>
      <w:r w:rsidRPr="00783639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правовых актов органов местного самоуправления </w:t>
      </w:r>
      <w:r w:rsidRPr="00783639">
        <w:rPr>
          <w:sz w:val="28"/>
          <w:szCs w:val="28"/>
        </w:rPr>
        <w:t>Пермского края</w:t>
      </w:r>
      <w:r>
        <w:rPr>
          <w:i/>
          <w:iCs/>
          <w:sz w:val="28"/>
          <w:szCs w:val="28"/>
        </w:rPr>
        <w:t>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D26B1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(бездействие), принимаемые (осуществляемые) ими в ходе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D05CA1" w:rsidRPr="00783639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D05CA1"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</w:t>
      </w:r>
      <w:r w:rsidR="00D05CA1" w:rsidRPr="00783639">
        <w:rPr>
          <w:sz w:val="28"/>
          <w:szCs w:val="28"/>
        </w:rPr>
        <w:t xml:space="preserve">нормативных правовых актов </w:t>
      </w:r>
      <w:r w:rsidR="00D05CA1" w:rsidRPr="00783639">
        <w:rPr>
          <w:iCs/>
          <w:sz w:val="28"/>
          <w:szCs w:val="28"/>
        </w:rPr>
        <w:t xml:space="preserve">Российской Федерации, нормативных правовых актов Пермского края и правовых актов органов местного самоуправления Пермского края </w:t>
      </w:r>
      <w:r w:rsidR="00D05CA1" w:rsidRPr="0078363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 w:rsidRPr="0078363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z w:val="28"/>
          <w:szCs w:val="28"/>
        </w:rPr>
        <w:t xml:space="preserve"> предоставлении)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D26B1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Требования к порядку 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</w:t>
      </w:r>
      <w:r w:rsidRPr="00D26070">
        <w:rPr>
          <w:b/>
          <w:bCs/>
          <w:sz w:val="28"/>
          <w:szCs w:val="28"/>
        </w:rPr>
        <w:t xml:space="preserve">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в том числе со стороны граждан,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их объединений и организаций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D05CA1">
        <w:rPr>
          <w:sz w:val="28"/>
          <w:szCs w:val="28"/>
        </w:rPr>
        <w:t xml:space="preserve"> Граждане, их объединения и организации имеют право: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административных процедур (действий);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D05CA1">
        <w:rPr>
          <w:sz w:val="28"/>
          <w:szCs w:val="28"/>
        </w:rPr>
        <w:t xml:space="preserve"> Должностные лица образовательной организации, </w:t>
      </w:r>
      <w:r w:rsidR="00E73082">
        <w:rPr>
          <w:sz w:val="28"/>
          <w:szCs w:val="28"/>
        </w:rPr>
        <w:t>Управления образования</w:t>
      </w:r>
      <w:r w:rsidR="00D05CA1" w:rsidRPr="003D762F">
        <w:rPr>
          <w:sz w:val="28"/>
          <w:szCs w:val="28"/>
        </w:rPr>
        <w:t xml:space="preserve"> </w:t>
      </w:r>
      <w:r w:rsidR="00D05CA1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05CA1" w:rsidRPr="00D05CA1" w:rsidRDefault="00D05CA1" w:rsidP="00D44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085C" w:rsidRDefault="009D085C" w:rsidP="009D085C">
      <w:pPr>
        <w:spacing w:after="24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96ECA" w:rsidRDefault="00996ECA" w:rsidP="009D085C">
      <w:p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96ECA" w:rsidRP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D44CE1">
        <w:rPr>
          <w:b/>
          <w:bCs/>
          <w:sz w:val="28"/>
          <w:szCs w:val="28"/>
        </w:rPr>
        <w:t xml:space="preserve">5.1. </w:t>
      </w:r>
      <w:proofErr w:type="gramStart"/>
      <w:r w:rsidRPr="00D44CE1">
        <w:rPr>
          <w:b/>
          <w:bCs/>
          <w:sz w:val="28"/>
          <w:szCs w:val="28"/>
        </w:rPr>
        <w:t>Информация для заявителя 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17B9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образовательной организации, </w:t>
      </w:r>
      <w:r w:rsidR="00D24A83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, должностных лиц образовательной организации, </w:t>
      </w:r>
      <w:r w:rsidR="00D24A83">
        <w:rPr>
          <w:rFonts w:ascii="Times New Roman" w:hAnsi="Times New Roman"/>
          <w:color w:val="000000"/>
          <w:sz w:val="28"/>
          <w:szCs w:val="28"/>
        </w:rPr>
        <w:t>Управления образования, муниципальных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служащих при предоставлении </w:t>
      </w:r>
      <w:r w:rsidR="00D24A8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услуги в досудебном (внесудебном) порядке (далее – жалоба).</w:t>
      </w:r>
      <w:proofErr w:type="gramEnd"/>
    </w:p>
    <w:p w:rsid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Pr="007A4482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</w:p>
    <w:p w:rsidR="009A521A" w:rsidRDefault="00B917B9" w:rsidP="009A521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9A521A" w:rsidRDefault="00B917B9" w:rsidP="009A521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образовательную организацию, </w:t>
      </w:r>
      <w:r w:rsidR="00D24A83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– </w:t>
      </w:r>
      <w:r w:rsidR="00EB52F4" w:rsidRPr="008052BD">
        <w:rPr>
          <w:kern w:val="3"/>
          <w:sz w:val="28"/>
          <w:szCs w:val="28"/>
          <w:lang w:bidi="en-US"/>
        </w:rPr>
        <w:t xml:space="preserve">на решение и действие (бездействие) </w:t>
      </w:r>
      <w:r w:rsidR="00EB52F4" w:rsidRPr="00CF1479">
        <w:rPr>
          <w:rFonts w:eastAsia="Andale Sans UI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EB52F4" w:rsidRPr="008052BD">
        <w:rPr>
          <w:kern w:val="3"/>
          <w:sz w:val="28"/>
          <w:szCs w:val="28"/>
          <w:lang w:bidi="en-US"/>
        </w:rPr>
        <w:t>, должностного лица, муниципального служащего</w:t>
      </w:r>
      <w:r w:rsidRPr="007A4482">
        <w:rPr>
          <w:sz w:val="28"/>
          <w:szCs w:val="28"/>
        </w:rPr>
        <w:t>;</w:t>
      </w:r>
    </w:p>
    <w:p w:rsidR="009A521A" w:rsidRDefault="00B917B9" w:rsidP="009A521A">
      <w:pPr>
        <w:pStyle w:val="Default"/>
        <w:ind w:firstLine="709"/>
        <w:jc w:val="both"/>
        <w:rPr>
          <w:sz w:val="28"/>
          <w:szCs w:val="28"/>
        </w:rPr>
      </w:pPr>
      <w:r w:rsidRPr="007A4482">
        <w:rPr>
          <w:sz w:val="28"/>
          <w:szCs w:val="28"/>
        </w:rPr>
        <w:lastRenderedPageBreak/>
        <w:t xml:space="preserve">в </w:t>
      </w:r>
      <w:r w:rsidR="00EB52F4">
        <w:rPr>
          <w:sz w:val="28"/>
          <w:szCs w:val="28"/>
        </w:rPr>
        <w:t>администрацию Чайковского городского округа</w:t>
      </w:r>
      <w:r w:rsidRPr="007A4482">
        <w:rPr>
          <w:sz w:val="28"/>
          <w:szCs w:val="28"/>
        </w:rPr>
        <w:t xml:space="preserve"> </w:t>
      </w:r>
      <w:r w:rsidR="00EB52F4" w:rsidRPr="008052BD">
        <w:rPr>
          <w:kern w:val="3"/>
          <w:sz w:val="28"/>
          <w:szCs w:val="28"/>
          <w:lang w:bidi="en-US"/>
        </w:rPr>
        <w:t xml:space="preserve">на решение, принятое руководителем </w:t>
      </w:r>
      <w:r w:rsidR="00EB52F4" w:rsidRPr="00CF1479">
        <w:rPr>
          <w:rFonts w:eastAsia="Andale Sans UI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FB5B27">
        <w:rPr>
          <w:sz w:val="28"/>
          <w:szCs w:val="28"/>
        </w:rPr>
        <w:t>.</w:t>
      </w:r>
    </w:p>
    <w:p w:rsidR="00EB52F4" w:rsidRDefault="00EB52F4" w:rsidP="009A521A">
      <w:pPr>
        <w:pStyle w:val="Default"/>
        <w:ind w:firstLine="709"/>
        <w:jc w:val="both"/>
        <w:rPr>
          <w:sz w:val="28"/>
          <w:szCs w:val="28"/>
        </w:rPr>
      </w:pPr>
    </w:p>
    <w:p w:rsidR="00B917B9" w:rsidRPr="009A521A" w:rsidRDefault="009A521A" w:rsidP="009A521A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44CE1" w:rsidRP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5.3. </w:t>
      </w:r>
      <w:proofErr w:type="gramStart"/>
      <w:r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proofErr w:type="gramEnd"/>
    </w:p>
    <w:p w:rsidR="00B917B9" w:rsidRP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7B9">
        <w:rPr>
          <w:rFonts w:ascii="Times New Roman" w:hAnsi="Times New Roman"/>
          <w:color w:val="000000"/>
          <w:sz w:val="28"/>
          <w:szCs w:val="28"/>
        </w:rPr>
        <w:t>5.3.</w:t>
      </w:r>
      <w:r w:rsidR="00D44CE1">
        <w:rPr>
          <w:rFonts w:ascii="Times New Roman" w:hAnsi="Times New Roman"/>
          <w:color w:val="000000"/>
          <w:sz w:val="28"/>
          <w:szCs w:val="28"/>
        </w:rPr>
        <w:t>1.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образовательной организации, </w:t>
      </w:r>
      <w:r w:rsidR="00FB5B27">
        <w:rPr>
          <w:rFonts w:ascii="Times New Roman" w:hAnsi="Times New Roman"/>
          <w:color w:val="000000"/>
          <w:sz w:val="28"/>
          <w:szCs w:val="28"/>
        </w:rPr>
        <w:t>Управления образования, предоставляющих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B27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услугу, а также </w:t>
      </w:r>
      <w:r w:rsidR="00FB5B27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B917B9">
        <w:rPr>
          <w:rFonts w:ascii="Times New Roman" w:hAnsi="Times New Roman"/>
          <w:color w:val="000000"/>
          <w:sz w:val="28"/>
          <w:szCs w:val="28"/>
        </w:rPr>
        <w:t>должностных лиц регулируется:</w:t>
      </w:r>
    </w:p>
    <w:p w:rsidR="00B917B9" w:rsidRP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7B9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A15073">
        <w:rPr>
          <w:rFonts w:ascii="Times New Roman" w:hAnsi="Times New Roman"/>
          <w:color w:val="000000"/>
          <w:sz w:val="28"/>
          <w:szCs w:val="28"/>
        </w:rPr>
        <w:t>от 27 июля 2010 г.</w:t>
      </w:r>
      <w:r w:rsidR="00EB5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7B9">
        <w:rPr>
          <w:rFonts w:ascii="Times New Roman" w:hAnsi="Times New Roman"/>
          <w:color w:val="000000"/>
          <w:sz w:val="28"/>
          <w:szCs w:val="28"/>
        </w:rPr>
        <w:t>№ 210-ФЗ</w:t>
      </w:r>
      <w:r w:rsidR="00EB52F4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917B9">
        <w:rPr>
          <w:rFonts w:ascii="Times New Roman" w:hAnsi="Times New Roman"/>
          <w:color w:val="000000"/>
          <w:sz w:val="28"/>
          <w:szCs w:val="28"/>
        </w:rPr>
        <w:t>;</w:t>
      </w:r>
    </w:p>
    <w:p w:rsidR="00B917B9" w:rsidRPr="00B917B9" w:rsidRDefault="008C74EA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</w:t>
      </w:r>
      <w:r w:rsidR="00FB5B27">
        <w:rPr>
          <w:rFonts w:ascii="Times New Roman" w:hAnsi="Times New Roman"/>
          <w:color w:val="000000"/>
          <w:sz w:val="28"/>
          <w:szCs w:val="28"/>
        </w:rPr>
        <w:t xml:space="preserve">едерации от 20 ноября 2012г. 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17B9" w:rsidRPr="00B917B9" w:rsidRDefault="008C74EA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</w:t>
      </w:r>
      <w:r w:rsidR="00FB5B27">
        <w:rPr>
          <w:rFonts w:ascii="Times New Roman" w:hAnsi="Times New Roman"/>
          <w:color w:val="000000"/>
          <w:sz w:val="28"/>
          <w:szCs w:val="28"/>
        </w:rPr>
        <w:t>ой Федерации от 16 августа 2012</w:t>
      </w:r>
      <w:r w:rsidR="004E079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B917B9" w:rsidRPr="00B917B9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</w:t>
      </w:r>
      <w:r w:rsidR="00441863">
        <w:rPr>
          <w:rFonts w:ascii="Times New Roman" w:hAnsi="Times New Roman"/>
          <w:color w:val="000000"/>
          <w:sz w:val="28"/>
          <w:szCs w:val="28"/>
        </w:rPr>
        <w:t>стью 1.1 статьи 16 Ф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C0219" w:rsidRDefault="008C74EA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4E0791">
        <w:rPr>
          <w:rFonts w:ascii="Times New Roman" w:hAnsi="Times New Roman"/>
          <w:color w:val="000000"/>
          <w:sz w:val="28"/>
          <w:szCs w:val="28"/>
        </w:rPr>
        <w:t>м</w:t>
      </w:r>
      <w:r w:rsidR="0044186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равительства Пермского края от 15 апреля 201</w:t>
      </w:r>
      <w:r w:rsidR="004E0791">
        <w:rPr>
          <w:rFonts w:ascii="Times New Roman" w:hAnsi="Times New Roman"/>
          <w:color w:val="000000"/>
          <w:sz w:val="28"/>
          <w:szCs w:val="28"/>
        </w:rPr>
        <w:t>3 г. № </w:t>
      </w:r>
      <w:r w:rsidR="00E04723">
        <w:rPr>
          <w:rFonts w:ascii="Times New Roman" w:hAnsi="Times New Roman"/>
          <w:color w:val="000000"/>
          <w:sz w:val="28"/>
          <w:szCs w:val="28"/>
        </w:rPr>
        <w:t>255-</w:t>
      </w:r>
      <w:r w:rsidR="00441863">
        <w:rPr>
          <w:rFonts w:ascii="Times New Roman" w:hAnsi="Times New Roman"/>
          <w:color w:val="000000"/>
          <w:sz w:val="28"/>
          <w:szCs w:val="28"/>
        </w:rPr>
        <w:t>п «Об утверждении 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работников»;</w:t>
      </w:r>
    </w:p>
    <w:p w:rsidR="00C0138B" w:rsidRPr="00996ECA" w:rsidRDefault="008C74EA" w:rsidP="00C0138B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C0138B" w:rsidRPr="00996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остановлением администрации Чайковского городского округа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="00C013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0791" w:rsidRDefault="004E07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C0219" w:rsidRPr="00D26070" w:rsidRDefault="00AC0219" w:rsidP="00AC021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</w:t>
      </w:r>
    </w:p>
    <w:p w:rsidR="00AC0219" w:rsidRPr="00D26070" w:rsidRDefault="00AC0219" w:rsidP="00AC021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AC0219" w:rsidRDefault="00AC0219" w:rsidP="00AC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0219" w:rsidRDefault="00AC0219" w:rsidP="00AC0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0219" w:rsidRPr="00996ECA" w:rsidRDefault="00AC0219" w:rsidP="00AC0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C0219" w:rsidRPr="00AC0219" w:rsidRDefault="00AC0219" w:rsidP="00AC0219">
      <w:pPr>
        <w:tabs>
          <w:tab w:val="left" w:pos="186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6E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организаций</w:t>
      </w:r>
      <w:r w:rsidRPr="00996E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D3C1A">
        <w:rPr>
          <w:rFonts w:ascii="Times New Roman" w:hAnsi="Times New Roman"/>
          <w:b/>
          <w:sz w:val="28"/>
          <w:szCs w:val="28"/>
        </w:rPr>
        <w:t xml:space="preserve">для подключения к концентраторной форме на Едином портале государственных и муниципальных услуг (функций) </w:t>
      </w:r>
    </w:p>
    <w:p w:rsidR="00AC0219" w:rsidRPr="00996ECA" w:rsidRDefault="00AC0219" w:rsidP="00AC02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9"/>
        <w:gridCol w:w="2126"/>
        <w:gridCol w:w="2126"/>
        <w:gridCol w:w="2835"/>
      </w:tblGrid>
      <w:tr w:rsidR="00AC0219" w:rsidRPr="00996ECA" w:rsidTr="00AC0219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A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квизиты (почтовый индекс, адрес</w:t>
            </w: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Интернет - сайт</w:t>
            </w:r>
          </w:p>
        </w:tc>
      </w:tr>
      <w:tr w:rsidR="00AC0219" w:rsidRPr="00996ECA" w:rsidTr="00AC0219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411">
              <w:rPr>
                <w:rFonts w:ascii="Times New Roman" w:hAnsi="Times New Roman"/>
                <w:sz w:val="28"/>
                <w:szCs w:val="28"/>
              </w:rPr>
              <w:t>Частное образовательное учреждение дошкольного образования "Ладушки"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4411">
              <w:rPr>
                <w:rFonts w:ascii="Times New Roman" w:hAnsi="Times New Roman"/>
                <w:sz w:val="28"/>
                <w:szCs w:val="28"/>
              </w:rPr>
              <w:t>617763, Пермский край, г. Чайковский, ул. Мира, д. 16, кв. 12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sarelainen.alvina@yandex.ru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http://sladushki.tmweb.ru/</w:t>
            </w:r>
          </w:p>
        </w:tc>
      </w:tr>
    </w:tbl>
    <w:p w:rsidR="00AC0219" w:rsidRPr="005C4CA3" w:rsidRDefault="00AC0219" w:rsidP="00AC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C0219" w:rsidRDefault="00AC0219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219" w:rsidRPr="00AC0219" w:rsidRDefault="00AC0219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C0219" w:rsidRPr="00AC0219" w:rsidSect="002852B0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408" w:gutter="0"/>
          <w:cols w:space="708"/>
          <w:docGrid w:linePitch="360"/>
        </w:sectPr>
      </w:pPr>
    </w:p>
    <w:p w:rsidR="00E77752" w:rsidRPr="00D26070" w:rsidRDefault="001359A9" w:rsidP="000001A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  <w:r w:rsidR="00E77752"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7752" w:rsidRPr="00D26070" w:rsidRDefault="00E77752" w:rsidP="000001A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0001A2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1A2"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="000001A2"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="000001A2"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="000001A2" w:rsidRPr="00C949D1">
        <w:rPr>
          <w:rFonts w:ascii="Times New Roman" w:hAnsi="Times New Roman"/>
          <w:bCs/>
          <w:sz w:val="28"/>
          <w:szCs w:val="28"/>
        </w:rPr>
        <w:t>»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органа, предоставляющего услугу)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Кому: 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D26070">
        <w:rPr>
          <w:rFonts w:ascii="Times New Roman" w:hAnsi="Times New Roman"/>
          <w:color w:val="000000"/>
          <w:sz w:val="18"/>
          <w:szCs w:val="18"/>
        </w:rPr>
        <w:t>(ФИО заявител</w:t>
      </w:r>
      <w:proofErr w:type="gramStart"/>
      <w:r w:rsidRPr="00D26070">
        <w:rPr>
          <w:rFonts w:ascii="Times New Roman" w:hAnsi="Times New Roman"/>
          <w:color w:val="000000"/>
          <w:sz w:val="18"/>
          <w:szCs w:val="18"/>
        </w:rPr>
        <w:t>я(</w:t>
      </w:r>
      <w:proofErr w:type="gramEnd"/>
      <w:r w:rsidRPr="00D26070">
        <w:rPr>
          <w:rFonts w:ascii="Times New Roman" w:hAnsi="Times New Roman"/>
          <w:color w:val="000000"/>
          <w:sz w:val="18"/>
          <w:szCs w:val="18"/>
        </w:rPr>
        <w:t>представителя)</w:t>
      </w:r>
    </w:p>
    <w:p w:rsidR="00E77752" w:rsidRDefault="00E77752" w:rsidP="00E77752">
      <w:pPr>
        <w:pStyle w:val="Default"/>
        <w:jc w:val="both"/>
        <w:rPr>
          <w:sz w:val="28"/>
          <w:szCs w:val="28"/>
        </w:rPr>
      </w:pP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</w:t>
      </w:r>
      <w:r w:rsidR="000001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5C4CA3">
        <w:rPr>
          <w:rFonts w:ascii="Times New Roman" w:hAnsi="Times New Roman"/>
          <w:color w:val="000000"/>
          <w:sz w:val="18"/>
          <w:szCs w:val="18"/>
        </w:rPr>
        <w:t>(номер и дата решения о предоставлении услуги)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Рассмотрев Ваше заявление от _________ № _________ и прилагаемые к нему документы принято решение о выплате компенсации части родительской платы, взимаемой с родителя (законного представителя) за присмотр и уход за ребенком</w:t>
      </w:r>
      <w:r w:rsidR="0000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CA3">
        <w:rPr>
          <w:rFonts w:ascii="Times New Roman" w:hAnsi="Times New Roman"/>
          <w:color w:val="000000"/>
          <w:sz w:val="28"/>
          <w:szCs w:val="28"/>
        </w:rPr>
        <w:t>(детьми), посещающи</w:t>
      </w:r>
      <w:proofErr w:type="gramStart"/>
      <w:r w:rsidRPr="005C4CA3">
        <w:rPr>
          <w:rFonts w:ascii="Times New Roman" w:hAnsi="Times New Roman"/>
          <w:color w:val="000000"/>
          <w:sz w:val="28"/>
          <w:szCs w:val="28"/>
        </w:rPr>
        <w:t>м(</w:t>
      </w:r>
      <w:proofErr w:type="gramEnd"/>
      <w:r w:rsidRPr="005C4CA3">
        <w:rPr>
          <w:rFonts w:ascii="Times New Roman" w:hAnsi="Times New Roman"/>
          <w:color w:val="000000"/>
          <w:sz w:val="28"/>
          <w:szCs w:val="28"/>
        </w:rPr>
        <w:t>и) образовательную(ые) организацию(и), реализующую(ие) программу дошкольного образования на ребенка</w:t>
      </w:r>
      <w:r w:rsidR="0000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(детей)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5C4CA3">
        <w:rPr>
          <w:rFonts w:ascii="Times New Roman" w:hAnsi="Times New Roman"/>
          <w:color w:val="000000"/>
          <w:sz w:val="18"/>
          <w:szCs w:val="18"/>
        </w:rPr>
        <w:t>(ФИО ребенка (детей)</w:t>
      </w:r>
      <w:proofErr w:type="gramEnd"/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704"/>
        <w:gridCol w:w="4111"/>
      </w:tblGrid>
      <w:tr w:rsidR="00E77752" w:rsidRPr="00D26070" w:rsidTr="00475072">
        <w:trPr>
          <w:trHeight w:val="31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7752" w:rsidRPr="00D26070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07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______________________________ </w:t>
            </w:r>
          </w:p>
          <w:p w:rsidR="00E77752" w:rsidRPr="00D26070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0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752" w:rsidRPr="00D26070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77752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26070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D26070">
              <w:rPr>
                <w:rFonts w:ascii="Times New Roman" w:hAnsi="Times New Roman"/>
                <w:color w:val="000000"/>
                <w:sz w:val="23"/>
                <w:szCs w:val="23"/>
              </w:rPr>
              <w:t>электронной подпис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</w:p>
          <w:p w:rsidR="00E77752" w:rsidRPr="00D26070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77752" w:rsidRDefault="00E77752" w:rsidP="00E7775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E77752" w:rsidSect="0047507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77752" w:rsidRPr="00D26070" w:rsidRDefault="00E77752" w:rsidP="00A610F3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1359A9">
        <w:rPr>
          <w:rFonts w:ascii="Times New Roman" w:hAnsi="Times New Roman"/>
          <w:color w:val="000000"/>
          <w:sz w:val="28"/>
          <w:szCs w:val="28"/>
        </w:rPr>
        <w:t>3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7752" w:rsidRPr="00D26070" w:rsidRDefault="00E77752" w:rsidP="00A610F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E77752" w:rsidRDefault="00A610F3" w:rsidP="00A610F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органа, предоставляющего услугу)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Кому: 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________ 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D26070">
        <w:rPr>
          <w:rFonts w:ascii="Times New Roman" w:hAnsi="Times New Roman"/>
          <w:color w:val="000000"/>
          <w:sz w:val="18"/>
          <w:szCs w:val="18"/>
        </w:rPr>
        <w:t>(ФИО заявител</w:t>
      </w:r>
      <w:proofErr w:type="gramStart"/>
      <w:r w:rsidRPr="00D26070">
        <w:rPr>
          <w:rFonts w:ascii="Times New Roman" w:hAnsi="Times New Roman"/>
          <w:color w:val="000000"/>
          <w:sz w:val="18"/>
          <w:szCs w:val="18"/>
        </w:rPr>
        <w:t>я(</w:t>
      </w:r>
      <w:proofErr w:type="gramEnd"/>
      <w:r w:rsidRPr="00D26070">
        <w:rPr>
          <w:rFonts w:ascii="Times New Roman" w:hAnsi="Times New Roman"/>
          <w:color w:val="000000"/>
          <w:sz w:val="18"/>
          <w:szCs w:val="18"/>
        </w:rPr>
        <w:t>представителя)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отказе в предоставлении </w:t>
      </w:r>
      <w:r w:rsidR="00A610F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6070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№ _____________ от ____________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</w:t>
      </w:r>
      <w:proofErr w:type="gramStart"/>
      <w:r w:rsidRPr="005C4CA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C4CA3">
        <w:rPr>
          <w:rFonts w:ascii="Times New Roman" w:hAnsi="Times New Roman"/>
          <w:color w:val="000000"/>
          <w:sz w:val="28"/>
          <w:szCs w:val="28"/>
        </w:rPr>
        <w:t xml:space="preserve"> __________ № _______ и </w:t>
      </w:r>
      <w:proofErr w:type="gramStart"/>
      <w:r w:rsidRPr="005C4CA3">
        <w:rPr>
          <w:rFonts w:ascii="Times New Roman" w:hAnsi="Times New Roman"/>
          <w:color w:val="000000"/>
          <w:sz w:val="28"/>
          <w:szCs w:val="28"/>
        </w:rPr>
        <w:t>прилагаемые</w:t>
      </w:r>
      <w:proofErr w:type="gramEnd"/>
      <w:r w:rsidRPr="005C4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к нему документы принято решение об отказе в предоставлении </w:t>
      </w:r>
      <w:r w:rsidR="00A610F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по следующим основаниям: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1) Заявитель не соответствует категории лиц, имеющих право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на предоставление услуги.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3) Наличие сведений о лишении родительских прав.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4) Наличие сведений об ограничении в родительских правах.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5) Наличие сведений об отобрании ребенка (детей)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>при непосредственной угрозе его</w:t>
      </w:r>
      <w:r w:rsidR="00A610F3">
        <w:rPr>
          <w:rFonts w:ascii="Times New Roman" w:hAnsi="Times New Roman"/>
          <w:color w:val="000000"/>
          <w:sz w:val="28"/>
          <w:szCs w:val="28"/>
        </w:rPr>
        <w:t xml:space="preserve"> (их)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жизни или здоровью.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Дополнительная информация: ___________________________________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в образовательную организацию с заявлением о предоставлении </w:t>
      </w:r>
      <w:r w:rsidR="00A610F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после устранения указанных нарушений.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образовательную организацию</w:t>
      </w:r>
      <w:r w:rsidR="00A610F3">
        <w:rPr>
          <w:rFonts w:ascii="Times New Roman" w:hAnsi="Times New Roman"/>
          <w:color w:val="000000"/>
          <w:sz w:val="28"/>
          <w:szCs w:val="28"/>
        </w:rPr>
        <w:t>, Управление образования</w:t>
      </w:r>
      <w:r w:rsidRPr="005C4CA3">
        <w:rPr>
          <w:rFonts w:ascii="Times New Roman" w:hAnsi="Times New Roman"/>
          <w:color w:val="000000"/>
          <w:sz w:val="28"/>
          <w:szCs w:val="28"/>
        </w:rPr>
        <w:t>, а также в судебном порядке.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704"/>
        <w:gridCol w:w="4111"/>
      </w:tblGrid>
      <w:tr w:rsidR="00E77752" w:rsidRPr="005C4CA3" w:rsidTr="00475072">
        <w:trPr>
          <w:trHeight w:val="31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______________________________ </w:t>
            </w:r>
          </w:p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4CA3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об</w:t>
            </w:r>
            <w:r w:rsidRPr="005C4CA3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электронной подписи</w:t>
            </w:r>
          </w:p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E77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343" w:rsidRDefault="00AD5343" w:rsidP="002852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343" w:rsidRPr="00D26070" w:rsidRDefault="00AD5343" w:rsidP="00AD5343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1359A9">
        <w:rPr>
          <w:rFonts w:ascii="Times New Roman" w:hAnsi="Times New Roman"/>
          <w:color w:val="000000"/>
          <w:sz w:val="28"/>
          <w:szCs w:val="28"/>
        </w:rPr>
        <w:t>4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5343" w:rsidRPr="00D26070" w:rsidRDefault="00AD5343" w:rsidP="00AD534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AD5343" w:rsidRDefault="00AD5343" w:rsidP="00AD534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AD5343" w:rsidRDefault="00AD5343" w:rsidP="002852B0">
      <w:pPr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Руководителю__________________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77752" w:rsidRPr="00EA04A6" w:rsidRDefault="00E77752" w:rsidP="00E77752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 w:rsidRPr="00EA04A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4A6">
        <w:rPr>
          <w:rFonts w:ascii="Times New Roman" w:hAnsi="Times New Roman"/>
          <w:color w:val="000000"/>
          <w:sz w:val="20"/>
          <w:szCs w:val="20"/>
        </w:rPr>
        <w:t>(ФИО родителя (законного представителя) ребенка)</w:t>
      </w:r>
      <w:r w:rsidRPr="00CA11FE">
        <w:rPr>
          <w:rFonts w:ascii="Times New Roman" w:hAnsi="Times New Roman"/>
          <w:color w:val="000000"/>
          <w:sz w:val="28"/>
          <w:szCs w:val="28"/>
        </w:rPr>
        <w:t>,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прожива</w:t>
      </w:r>
      <w:r>
        <w:rPr>
          <w:rFonts w:ascii="Times New Roman" w:hAnsi="Times New Roman"/>
          <w:color w:val="000000"/>
          <w:sz w:val="28"/>
          <w:szCs w:val="28"/>
        </w:rPr>
        <w:t>юще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его) по адресу: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5C4391">
        <w:rPr>
          <w:rFonts w:ascii="Times New Roman" w:hAnsi="Times New Roman"/>
          <w:color w:val="000000"/>
          <w:sz w:val="28"/>
          <w:szCs w:val="28"/>
          <w:u w:val="single"/>
        </w:rPr>
        <w:t>__________________________________________________________________________________________</w:t>
      </w:r>
      <w:r w:rsidRPr="00CA11FE">
        <w:rPr>
          <w:rFonts w:ascii="Times New Roman" w:hAnsi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77752" w:rsidRPr="00EA04A6" w:rsidRDefault="00E77752" w:rsidP="00E77752">
      <w:pPr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 w:rsidRPr="00EA04A6">
        <w:rPr>
          <w:rFonts w:ascii="Times New Roman" w:hAnsi="Times New Roman"/>
          <w:color w:val="000000"/>
          <w:sz w:val="20"/>
          <w:szCs w:val="20"/>
        </w:rPr>
        <w:t xml:space="preserve">(кем, когда </w:t>
      </w:r>
      <w:proofErr w:type="gramStart"/>
      <w:r w:rsidRPr="00EA04A6">
        <w:rPr>
          <w:rFonts w:ascii="Times New Roman" w:hAnsi="Times New Roman"/>
          <w:color w:val="000000"/>
          <w:sz w:val="20"/>
          <w:szCs w:val="20"/>
        </w:rPr>
        <w:t>выдан</w:t>
      </w:r>
      <w:proofErr w:type="gramEnd"/>
      <w:r w:rsidRPr="00EA04A6">
        <w:rPr>
          <w:rFonts w:ascii="Times New Roman" w:hAnsi="Times New Roman"/>
          <w:color w:val="000000"/>
          <w:sz w:val="20"/>
          <w:szCs w:val="20"/>
        </w:rPr>
        <w:t>)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11FE">
        <w:rPr>
          <w:rFonts w:ascii="Times New Roman" w:hAnsi="Times New Roman"/>
          <w:color w:val="000000"/>
          <w:sz w:val="28"/>
          <w:szCs w:val="28"/>
        </w:rPr>
        <w:t>контактный</w:t>
      </w:r>
      <w:proofErr w:type="gramEnd"/>
      <w:r w:rsidRPr="00CA11FE">
        <w:rPr>
          <w:rFonts w:ascii="Times New Roman" w:hAnsi="Times New Roman"/>
          <w:color w:val="000000"/>
          <w:sz w:val="28"/>
          <w:szCs w:val="28"/>
        </w:rPr>
        <w:t xml:space="preserve"> тел.: _______________</w:t>
      </w:r>
    </w:p>
    <w:p w:rsidR="00E77752" w:rsidRDefault="00E77752" w:rsidP="002852B0">
      <w:pPr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E77752" w:rsidRDefault="00320AB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AB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" o:spid="_x0000_s1030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8pt,54.25pt" to="132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" strokecolor="#4579b8 [3044]">
            <o:lock v:ext="edit" shapetype="f"/>
          </v:line>
        </w:pic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Прошу предоставить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компенсацию части родительской платы </w:t>
      </w:r>
      <w:r w:rsidR="00E77752">
        <w:rPr>
          <w:rFonts w:ascii="Times New Roman" w:hAnsi="Times New Roman"/>
          <w:color w:val="000000"/>
          <w:sz w:val="28"/>
          <w:szCs w:val="28"/>
        </w:rPr>
        <w:br/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за присмотр и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уход за ребенком в образовательной организации, реализующей образовательную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программу дошкольного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образования, на моего </w:t>
      </w:r>
      <w:r w:rsidR="00EA04A6">
        <w:rPr>
          <w:rFonts w:ascii="Times New Roman" w:hAnsi="Times New Roman"/>
          <w:color w:val="000000"/>
          <w:sz w:val="28"/>
          <w:szCs w:val="28"/>
        </w:rPr>
        <w:t>_</w:t>
      </w:r>
      <w:r w:rsidR="00E77752">
        <w:rPr>
          <w:rFonts w:ascii="Times New Roman" w:hAnsi="Times New Roman"/>
          <w:color w:val="000000"/>
          <w:sz w:val="28"/>
          <w:szCs w:val="28"/>
        </w:rPr>
        <w:t>____________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 (первого,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второго, третьего и т.д.)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ребенка за 20</w:t>
      </w:r>
      <w:r w:rsidR="00E77752" w:rsidRPr="007E2B23">
        <w:rPr>
          <w:rFonts w:ascii="Times New Roman" w:hAnsi="Times New Roman"/>
          <w:color w:val="000000"/>
          <w:sz w:val="28"/>
          <w:szCs w:val="28"/>
        </w:rPr>
        <w:t>___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 </w:t>
      </w:r>
    </w:p>
    <w:p w:rsidR="00E77752" w:rsidRPr="00EA04A6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EA04A6">
        <w:rPr>
          <w:rFonts w:ascii="Times New Roman" w:hAnsi="Times New Roman"/>
          <w:color w:val="000000"/>
          <w:sz w:val="20"/>
          <w:szCs w:val="20"/>
        </w:rPr>
        <w:t>(ФИО ребенка, дата рождения)</w:t>
      </w:r>
    </w:p>
    <w:p w:rsidR="00E77752" w:rsidRDefault="00320AB2" w:rsidP="00E77752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6" o:spid="_x0000_s1029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5pt,12.65pt" to="10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" strokecolor="#4579b8 [3044]">
            <o:lock v:ext="edit" shapetype="f"/>
          </v:line>
        </w:pic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E77752">
        <w:rPr>
          <w:rFonts w:ascii="Times New Roman" w:hAnsi="Times New Roman"/>
          <w:color w:val="000000"/>
          <w:sz w:val="28"/>
          <w:szCs w:val="28"/>
        </w:rPr>
        <w:t>_______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% установленного среднего размера родительской платы за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присмотр и уход за ребенком в образовательн</w:t>
      </w:r>
      <w:r w:rsidR="00E77752">
        <w:rPr>
          <w:rFonts w:ascii="Times New Roman" w:hAnsi="Times New Roman"/>
          <w:color w:val="000000"/>
          <w:sz w:val="28"/>
          <w:szCs w:val="28"/>
        </w:rPr>
        <w:t>ой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E77752">
        <w:rPr>
          <w:rFonts w:ascii="Times New Roman" w:hAnsi="Times New Roman"/>
          <w:color w:val="000000"/>
          <w:sz w:val="28"/>
          <w:szCs w:val="28"/>
        </w:rPr>
        <w:t>и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,</w:t>
      </w:r>
      <w:r w:rsidR="00E7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>реализующ</w:t>
      </w:r>
      <w:r w:rsidR="00E77752">
        <w:rPr>
          <w:rFonts w:ascii="Times New Roman" w:hAnsi="Times New Roman"/>
          <w:color w:val="000000"/>
          <w:sz w:val="28"/>
          <w:szCs w:val="28"/>
        </w:rPr>
        <w:t>ей</w:t>
      </w:r>
      <w:r w:rsidR="00E77752" w:rsidRPr="00CA11FE">
        <w:rPr>
          <w:rFonts w:ascii="Times New Roman" w:hAnsi="Times New Roman"/>
          <w:color w:val="000000"/>
          <w:sz w:val="28"/>
          <w:szCs w:val="28"/>
        </w:rPr>
        <w:t xml:space="preserve"> образовательную программу дошкольного образования.    </w:t>
      </w: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Компенсацию прошу перечислять на счет 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77752" w:rsidRPr="00EA04A6" w:rsidRDefault="00E77752" w:rsidP="00E7775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4A6">
        <w:rPr>
          <w:rFonts w:ascii="Times New Roman" w:hAnsi="Times New Roman"/>
          <w:color w:val="000000"/>
          <w:sz w:val="20"/>
          <w:szCs w:val="20"/>
        </w:rPr>
        <w:t xml:space="preserve">(банковские реквизиты (№ счета, наименование кредитной организации)    </w:t>
      </w:r>
      <w:proofErr w:type="gramEnd"/>
    </w:p>
    <w:p w:rsidR="00EA04A6" w:rsidRDefault="00EA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04A6">
        <w:rPr>
          <w:rFonts w:ascii="Times New Roman" w:hAnsi="Times New Roman"/>
          <w:sz w:val="28"/>
          <w:szCs w:val="28"/>
        </w:rPr>
        <w:lastRenderedPageBreak/>
        <w:t>Перечень документов, прилагаемых к заявлению:</w:t>
      </w:r>
      <w:r w:rsidR="00EA04A6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77752" w:rsidRDefault="00EA04A6" w:rsidP="00EA04A6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B3B6C" w:rsidRDefault="00CB3B6C" w:rsidP="00CB3B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3B6C" w:rsidRDefault="00CB3B6C" w:rsidP="00CB3B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3B6C" w:rsidRDefault="00CB3B6C" w:rsidP="00CB3B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3B6C" w:rsidRDefault="00CB3B6C" w:rsidP="00B51159">
      <w:pPr>
        <w:pStyle w:val="Default"/>
        <w:ind w:firstLine="709"/>
        <w:jc w:val="both"/>
        <w:rPr>
          <w:sz w:val="28"/>
          <w:szCs w:val="28"/>
        </w:rPr>
      </w:pPr>
    </w:p>
    <w:p w:rsidR="00E77752" w:rsidRPr="00B51159" w:rsidRDefault="00E77752" w:rsidP="00B51159">
      <w:pPr>
        <w:pStyle w:val="Default"/>
        <w:ind w:firstLine="709"/>
        <w:jc w:val="both"/>
        <w:rPr>
          <w:sz w:val="28"/>
          <w:szCs w:val="28"/>
        </w:rPr>
      </w:pPr>
      <w:r w:rsidRPr="00B51159">
        <w:rPr>
          <w:sz w:val="28"/>
          <w:szCs w:val="28"/>
        </w:rPr>
        <w:t xml:space="preserve">Результат предоставления </w:t>
      </w:r>
      <w:r w:rsidR="00B51159">
        <w:rPr>
          <w:sz w:val="28"/>
          <w:szCs w:val="28"/>
        </w:rPr>
        <w:t>муниципальной</w:t>
      </w:r>
      <w:r w:rsidRPr="00B51159">
        <w:rPr>
          <w:sz w:val="28"/>
          <w:szCs w:val="28"/>
        </w:rPr>
        <w:t xml:space="preserve"> услуги прошу направить:</w:t>
      </w:r>
    </w:p>
    <w:p w:rsidR="00E77752" w:rsidRPr="00B51159" w:rsidRDefault="00E77752" w:rsidP="00B51159">
      <w:pPr>
        <w:pStyle w:val="Default"/>
        <w:jc w:val="both"/>
        <w:rPr>
          <w:sz w:val="28"/>
          <w:szCs w:val="28"/>
        </w:rPr>
      </w:pPr>
      <w:r w:rsidRPr="00B51159">
        <w:rPr>
          <w:sz w:val="28"/>
          <w:szCs w:val="28"/>
        </w:rPr>
        <w:t>_________________________________________________________________</w:t>
      </w:r>
    </w:p>
    <w:p w:rsidR="00E77752" w:rsidRPr="00CB3B6C" w:rsidRDefault="00E77752" w:rsidP="00F70ECD">
      <w:pPr>
        <w:pStyle w:val="Default"/>
        <w:jc w:val="center"/>
        <w:rPr>
          <w:sz w:val="20"/>
          <w:szCs w:val="20"/>
        </w:rPr>
      </w:pPr>
      <w:r w:rsidRPr="00CB3B6C">
        <w:rPr>
          <w:sz w:val="20"/>
          <w:szCs w:val="20"/>
        </w:rPr>
        <w:t>(в форме электронного документа в личном кабинете на ЕПГУ; на бумажном носителе в виде распечатанного экземпляра электронного документа)</w:t>
      </w:r>
    </w:p>
    <w:p w:rsidR="00E77752" w:rsidRDefault="00E77752" w:rsidP="00B5115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Гарантирую своевременность и достоверность представления сведений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1FE">
        <w:rPr>
          <w:rFonts w:ascii="Times New Roman" w:hAnsi="Times New Roman"/>
          <w:color w:val="000000"/>
          <w:sz w:val="28"/>
          <w:szCs w:val="28"/>
        </w:rPr>
        <w:t xml:space="preserve">документов, влекущих изменение оснований для предоставления компенсации.    </w:t>
      </w: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1FE">
        <w:rPr>
          <w:rFonts w:ascii="Times New Roman" w:hAnsi="Times New Roman"/>
          <w:color w:val="000000"/>
          <w:sz w:val="28"/>
          <w:szCs w:val="28"/>
        </w:rPr>
        <w:t>"____" __________ 20 __ г.                      Подпись _______________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1359A9">
        <w:rPr>
          <w:rFonts w:ascii="Times New Roman" w:hAnsi="Times New Roman"/>
          <w:color w:val="000000"/>
          <w:sz w:val="28"/>
          <w:szCs w:val="28"/>
        </w:rPr>
        <w:t>5</w:t>
      </w:r>
    </w:p>
    <w:p w:rsidR="00E77752" w:rsidRPr="00D26070" w:rsidRDefault="00E77752" w:rsidP="004E0791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E77752" w:rsidRDefault="00AD5343" w:rsidP="004E0791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E77752" w:rsidRPr="00D26070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i/>
          <w:iCs/>
          <w:color w:val="000000"/>
          <w:sz w:val="18"/>
          <w:szCs w:val="18"/>
        </w:rPr>
        <w:t xml:space="preserve">(наименование </w:t>
      </w:r>
      <w:r w:rsidRPr="005C4CA3">
        <w:rPr>
          <w:rFonts w:ascii="Times New Roman" w:hAnsi="Times New Roman"/>
          <w:i/>
          <w:iCs/>
          <w:color w:val="000000"/>
          <w:sz w:val="18"/>
          <w:szCs w:val="18"/>
        </w:rPr>
        <w:t>уполномоченного органа, предоставляющего услугу)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Кому: ____________________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proofErr w:type="gramStart"/>
      <w:r w:rsidRPr="005C4CA3">
        <w:rPr>
          <w:rFonts w:ascii="Times New Roman" w:hAnsi="Times New Roman"/>
          <w:color w:val="000000"/>
          <w:sz w:val="18"/>
          <w:szCs w:val="18"/>
        </w:rPr>
        <w:t>(ФИО заявителя</w:t>
      </w:r>
      <w:r w:rsidR="00AD534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C4CA3">
        <w:rPr>
          <w:rFonts w:ascii="Times New Roman" w:hAnsi="Times New Roman"/>
          <w:color w:val="000000"/>
          <w:sz w:val="18"/>
          <w:szCs w:val="18"/>
        </w:rPr>
        <w:t>(представителя)</w:t>
      </w:r>
      <w:proofErr w:type="gramEnd"/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bCs/>
          <w:color w:val="000000"/>
          <w:sz w:val="28"/>
          <w:szCs w:val="28"/>
        </w:rPr>
        <w:t xml:space="preserve">об отказе в приёме документов, необходимых для предоставления </w:t>
      </w:r>
      <w:r w:rsidR="00AD5343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bCs/>
          <w:color w:val="000000"/>
          <w:sz w:val="28"/>
          <w:szCs w:val="28"/>
        </w:rPr>
        <w:t xml:space="preserve"> услуги №_________</w:t>
      </w:r>
      <w:proofErr w:type="gramStart"/>
      <w:r w:rsidRPr="005C4CA3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5C4CA3">
        <w:rPr>
          <w:rFonts w:ascii="Times New Roman" w:hAnsi="Times New Roman"/>
          <w:bCs/>
          <w:color w:val="000000"/>
          <w:sz w:val="28"/>
          <w:szCs w:val="28"/>
        </w:rPr>
        <w:t>__________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</w:t>
      </w:r>
      <w:proofErr w:type="gramStart"/>
      <w:r w:rsidRPr="005C4CA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C4CA3">
        <w:rPr>
          <w:rFonts w:ascii="Times New Roman" w:hAnsi="Times New Roman"/>
          <w:color w:val="000000"/>
          <w:sz w:val="28"/>
          <w:szCs w:val="28"/>
        </w:rPr>
        <w:t xml:space="preserve"> __________ № _______ и </w:t>
      </w:r>
      <w:proofErr w:type="gramStart"/>
      <w:r w:rsidRPr="005C4CA3">
        <w:rPr>
          <w:rFonts w:ascii="Times New Roman" w:hAnsi="Times New Roman"/>
          <w:color w:val="000000"/>
          <w:sz w:val="28"/>
          <w:szCs w:val="28"/>
        </w:rPr>
        <w:t>прилагаемые</w:t>
      </w:r>
      <w:proofErr w:type="gramEnd"/>
      <w:r w:rsidRPr="005C4CA3">
        <w:rPr>
          <w:rFonts w:ascii="Times New Roman" w:hAnsi="Times New Roman"/>
          <w:color w:val="000000"/>
          <w:sz w:val="28"/>
          <w:szCs w:val="28"/>
        </w:rPr>
        <w:t xml:space="preserve"> к нему документы принято решение об отказе в приеме документов, необходимых для предоставления </w:t>
      </w:r>
      <w:r w:rsidR="00AD534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по следующим основаниям: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1) подача запроса о предоставлении </w:t>
      </w:r>
      <w:r w:rsidR="00AD534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______________________________.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lastRenderedPageBreak/>
        <w:t xml:space="preserve">Вы вправе повторно обратиться в образовательную организацию </w:t>
      </w:r>
      <w:r w:rsidRPr="005C4CA3">
        <w:rPr>
          <w:rFonts w:ascii="Times New Roman" w:hAnsi="Times New Roman"/>
          <w:color w:val="000000"/>
          <w:sz w:val="28"/>
          <w:szCs w:val="28"/>
        </w:rPr>
        <w:br/>
        <w:t xml:space="preserve">с заявлением о предоставлении </w:t>
      </w:r>
      <w:r w:rsidR="00AD5343"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5C4CA3">
        <w:rPr>
          <w:rFonts w:ascii="Times New Roman" w:hAnsi="Times New Roman"/>
          <w:color w:val="000000"/>
          <w:sz w:val="28"/>
          <w:szCs w:val="28"/>
        </w:rPr>
        <w:t xml:space="preserve"> услуги после устранения указанных нарушений. 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CA3">
        <w:rPr>
          <w:rFonts w:ascii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AD5343">
        <w:rPr>
          <w:rFonts w:ascii="Times New Roman" w:hAnsi="Times New Roman"/>
          <w:color w:val="000000"/>
          <w:sz w:val="28"/>
          <w:szCs w:val="28"/>
        </w:rPr>
        <w:t xml:space="preserve">образовательную организацию, Управление образования, </w:t>
      </w:r>
      <w:r w:rsidRPr="005C4CA3">
        <w:rPr>
          <w:rFonts w:ascii="Times New Roman" w:hAnsi="Times New Roman"/>
          <w:color w:val="000000"/>
          <w:sz w:val="28"/>
          <w:szCs w:val="28"/>
        </w:rPr>
        <w:t>а также в судебном порядке.</w:t>
      </w: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752" w:rsidRPr="005C4CA3" w:rsidRDefault="00E77752" w:rsidP="00E7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704"/>
        <w:gridCol w:w="4111"/>
      </w:tblGrid>
      <w:tr w:rsidR="00E77752" w:rsidRPr="005C4CA3" w:rsidTr="00475072">
        <w:trPr>
          <w:trHeight w:val="31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______________________________ </w:t>
            </w:r>
          </w:p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CA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4CA3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об</w:t>
            </w:r>
            <w:r w:rsidRPr="005C4CA3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электронной подписи</w:t>
            </w:r>
          </w:p>
          <w:p w:rsidR="00E77752" w:rsidRPr="005C4CA3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77752" w:rsidSect="0047507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77752" w:rsidRPr="003C2605" w:rsidRDefault="00E77752" w:rsidP="00AD2C3D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 w:rsidRPr="003C260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1359A9">
        <w:rPr>
          <w:rFonts w:ascii="Times New Roman" w:hAnsi="Times New Roman"/>
          <w:color w:val="000000"/>
          <w:sz w:val="28"/>
          <w:szCs w:val="28"/>
        </w:rPr>
        <w:t>6</w:t>
      </w:r>
      <w:r w:rsidRPr="003C26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7752" w:rsidRPr="003C2605" w:rsidRDefault="00E77752" w:rsidP="00AD2C3D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 w:rsidRPr="003C2605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AD2C3D" w:rsidRDefault="00AD2C3D" w:rsidP="00AD2C3D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ребенком в 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реализующих образовательные программы дошкольного образования,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E77752" w:rsidRDefault="00E77752" w:rsidP="00E77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7752" w:rsidRPr="00116572" w:rsidRDefault="00E77752" w:rsidP="0011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3C2605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1657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3C2605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>
        <w:rPr>
          <w:rStyle w:val="aff7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43"/>
        <w:gridCol w:w="1672"/>
        <w:gridCol w:w="2013"/>
        <w:gridCol w:w="1702"/>
        <w:gridCol w:w="2409"/>
      </w:tblGrid>
      <w:tr w:rsidR="00E77752" w:rsidRPr="003C2605" w:rsidTr="00116572">
        <w:trPr>
          <w:trHeight w:val="1213"/>
        </w:trPr>
        <w:tc>
          <w:tcPr>
            <w:tcW w:w="2655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43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672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13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2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409" w:type="dxa"/>
            <w:vAlign w:val="center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</w:tbl>
    <w:p w:rsidR="00E77752" w:rsidRPr="000864E0" w:rsidRDefault="00E77752" w:rsidP="00E77752">
      <w:pPr>
        <w:spacing w:after="0" w:line="240" w:lineRule="auto"/>
        <w:rPr>
          <w:sz w:val="2"/>
          <w:szCs w:val="2"/>
        </w:rPr>
      </w:pPr>
    </w:p>
    <w:tbl>
      <w:tblPr>
        <w:tblW w:w="154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43"/>
        <w:gridCol w:w="1622"/>
        <w:gridCol w:w="50"/>
        <w:gridCol w:w="2015"/>
        <w:gridCol w:w="1700"/>
        <w:gridCol w:w="2410"/>
      </w:tblGrid>
      <w:tr w:rsidR="00E77752" w:rsidRPr="003C2605" w:rsidTr="00116572">
        <w:trPr>
          <w:trHeight w:val="222"/>
          <w:tblHeader/>
        </w:trPr>
        <w:tc>
          <w:tcPr>
            <w:tcW w:w="2655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72" w:type="dxa"/>
            <w:gridSpan w:val="2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77752" w:rsidRPr="003C2605" w:rsidTr="00475072">
        <w:trPr>
          <w:trHeight w:val="268"/>
        </w:trPr>
        <w:tc>
          <w:tcPr>
            <w:tcW w:w="15413" w:type="dxa"/>
            <w:gridSpan w:val="8"/>
          </w:tcPr>
          <w:p w:rsidR="00E77752" w:rsidRPr="003C2605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Проверка документов и регистрация заявления</w:t>
            </w:r>
          </w:p>
        </w:tc>
      </w:tr>
      <w:tr w:rsidR="00E77752" w:rsidRPr="003C2605" w:rsidTr="001359A9">
        <w:trPr>
          <w:trHeight w:val="497"/>
        </w:trPr>
        <w:tc>
          <w:tcPr>
            <w:tcW w:w="2655" w:type="dxa"/>
          </w:tcPr>
          <w:p w:rsidR="00E77752" w:rsidRDefault="00E77752" w:rsidP="001165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Поступление заявления и документов для предоставления </w:t>
            </w:r>
            <w:r w:rsidR="00116572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в образовательную организацию</w:t>
            </w:r>
          </w:p>
        </w:tc>
        <w:tc>
          <w:tcPr>
            <w:tcW w:w="3118" w:type="dxa"/>
          </w:tcPr>
          <w:p w:rsidR="00E77752" w:rsidRDefault="00E77752" w:rsidP="005800D1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5800D1">
              <w:rPr>
                <w:sz w:val="23"/>
                <w:szCs w:val="23"/>
              </w:rPr>
              <w:t>8.1</w:t>
            </w:r>
            <w:r>
              <w:rPr>
                <w:sz w:val="23"/>
                <w:szCs w:val="23"/>
              </w:rPr>
              <w:t xml:space="preserve"> Административного </w:t>
            </w:r>
            <w:r>
              <w:rPr>
                <w:sz w:val="23"/>
                <w:szCs w:val="23"/>
              </w:rPr>
              <w:lastRenderedPageBreak/>
              <w:t xml:space="preserve">регламента </w:t>
            </w:r>
          </w:p>
        </w:tc>
        <w:tc>
          <w:tcPr>
            <w:tcW w:w="1843" w:type="dxa"/>
          </w:tcPr>
          <w:p w:rsidR="00E77752" w:rsidRPr="000C57A1" w:rsidRDefault="00200521" w:rsidP="0047507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  <w:r w:rsidR="00E77752" w:rsidRPr="000C5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15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Образовательная организация/</w:t>
            </w:r>
            <w:r>
              <w:rPr>
                <w:sz w:val="23"/>
                <w:szCs w:val="23"/>
              </w:rPr>
              <w:br/>
              <w:t xml:space="preserve">ГИС </w:t>
            </w:r>
          </w:p>
        </w:tc>
        <w:tc>
          <w:tcPr>
            <w:tcW w:w="1700" w:type="dxa"/>
          </w:tcPr>
          <w:p w:rsidR="00E77752" w:rsidRDefault="00E77752" w:rsidP="005800D1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E77752" w:rsidRPr="004E0791" w:rsidRDefault="00E77752" w:rsidP="00475072">
            <w:pPr>
              <w:pStyle w:val="Default"/>
              <w:spacing w:before="120" w:after="120" w:line="240" w:lineRule="exact"/>
              <w:rPr>
                <w:color w:val="FF0000"/>
                <w:sz w:val="23"/>
                <w:szCs w:val="23"/>
              </w:rPr>
            </w:pPr>
            <w:r w:rsidRPr="002C0231">
              <w:rPr>
                <w:color w:val="auto"/>
                <w:sz w:val="23"/>
                <w:szCs w:val="23"/>
              </w:rPr>
              <w:t xml:space="preserve">Регистрация заявления и документов в соответствующей ГИС </w:t>
            </w:r>
            <w:r w:rsidR="002C0231">
              <w:rPr>
                <w:color w:val="auto"/>
                <w:sz w:val="23"/>
                <w:szCs w:val="23"/>
              </w:rPr>
              <w:t>(присвоен номер и датирование)</w:t>
            </w:r>
          </w:p>
        </w:tc>
      </w:tr>
      <w:tr w:rsidR="00E77752" w:rsidRPr="003C2605" w:rsidTr="002D72C5">
        <w:trPr>
          <w:trHeight w:val="1213"/>
        </w:trPr>
        <w:tc>
          <w:tcPr>
            <w:tcW w:w="2655" w:type="dxa"/>
            <w:vMerge w:val="restart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5800D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5800D1">
              <w:rPr>
                <w:rFonts w:ascii="Times New Roman" w:hAnsi="Times New Roman"/>
                <w:color w:val="000000"/>
                <w:sz w:val="23"/>
                <w:szCs w:val="23"/>
              </w:rPr>
              <w:t>6.1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 либо о выявленных нарушениях. </w:t>
            </w:r>
          </w:p>
        </w:tc>
        <w:tc>
          <w:tcPr>
            <w:tcW w:w="1843" w:type="dxa"/>
            <w:vMerge w:val="restart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 w:val="restart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 w:val="restart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E77752" w:rsidRPr="003C2605" w:rsidRDefault="002C0231" w:rsidP="002C02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и регистрация уведомления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 приеме заявления к рассмотрению либо отказ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приеме заявления к рассмотрению</w:t>
            </w:r>
          </w:p>
        </w:tc>
      </w:tr>
      <w:tr w:rsidR="00E77752" w:rsidRPr="003C2605" w:rsidTr="002D72C5">
        <w:trPr>
          <w:trHeight w:val="70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8B2DF4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случае непредставления в течение </w:t>
            </w:r>
            <w:r w:rsidR="008B2DF4">
              <w:rPr>
                <w:rFonts w:ascii="Times New Roman" w:hAnsi="Times New Roman"/>
                <w:color w:val="000000"/>
                <w:sz w:val="23"/>
                <w:szCs w:val="23"/>
              </w:rPr>
              <w:t>5 рабочих дней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необходимых документ</w:t>
            </w:r>
            <w:r w:rsidR="006F7396">
              <w:rPr>
                <w:rFonts w:ascii="Times New Roman" w:hAnsi="Times New Roman"/>
                <w:color w:val="000000"/>
                <w:sz w:val="23"/>
                <w:szCs w:val="23"/>
              </w:rPr>
              <w:t>ов (сведений из документов), не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16572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услуги, с указанием причин отказа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77752" w:rsidRPr="003C2605" w:rsidTr="002D72C5">
        <w:trPr>
          <w:trHeight w:val="1440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4F12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В случае отсутствия оснований для отказа в приеме документов, предусмотренных пунктом 2.</w:t>
            </w:r>
            <w:r w:rsidR="004F1247">
              <w:rPr>
                <w:rFonts w:ascii="Times New Roman" w:hAnsi="Times New Roman"/>
                <w:color w:val="000000"/>
                <w:sz w:val="23"/>
                <w:szCs w:val="23"/>
              </w:rPr>
              <w:t>8.1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77752" w:rsidRPr="003C2605" w:rsidTr="002D72C5">
        <w:trPr>
          <w:trHeight w:val="1213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1165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Проверка заявления и документов представленных для получения </w:t>
            </w:r>
            <w:r w:rsidR="00116572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E77752" w:rsidRPr="003C2605" w:rsidRDefault="00E77752" w:rsidP="004F12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  <w:r w:rsidR="000C57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0C57A1"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предусмотренных пунктом </w:t>
            </w:r>
            <w:r w:rsidR="004F1247">
              <w:rPr>
                <w:rFonts w:ascii="Times New Roman" w:hAnsi="Times New Roman"/>
                <w:color w:val="000000"/>
                <w:sz w:val="23"/>
                <w:szCs w:val="23"/>
              </w:rPr>
              <w:t>2.8.1</w:t>
            </w:r>
            <w:r w:rsidR="000C57A1"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</w:t>
            </w:r>
          </w:p>
        </w:tc>
      </w:tr>
      <w:tr w:rsidR="00E77752" w:rsidRPr="003C2605" w:rsidTr="002D72C5">
        <w:trPr>
          <w:trHeight w:val="1213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E77752" w:rsidRPr="002C0231" w:rsidRDefault="002C0231" w:rsidP="001359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C0231">
              <w:rPr>
                <w:rFonts w:ascii="Times New Roman" w:hAnsi="Times New Roman"/>
                <w:sz w:val="23"/>
                <w:szCs w:val="23"/>
              </w:rPr>
              <w:t>Наличие/отсутствие оснований для отказа в приеме документов, предусмотренных пунктом 2.8.1Административного регламента</w:t>
            </w:r>
          </w:p>
        </w:tc>
        <w:tc>
          <w:tcPr>
            <w:tcW w:w="2410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77752" w:rsidRPr="003C2605" w:rsidTr="00475072">
        <w:trPr>
          <w:trHeight w:val="314"/>
        </w:trPr>
        <w:tc>
          <w:tcPr>
            <w:tcW w:w="15413" w:type="dxa"/>
            <w:gridSpan w:val="8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2. Получение сведений посредством СМЭВ</w:t>
            </w:r>
          </w:p>
        </w:tc>
      </w:tr>
      <w:tr w:rsidR="00E77752" w:rsidRPr="003C2605" w:rsidTr="00475072">
        <w:trPr>
          <w:trHeight w:val="606"/>
        </w:trPr>
        <w:tc>
          <w:tcPr>
            <w:tcW w:w="2655" w:type="dxa"/>
            <w:vMerge w:val="restart"/>
          </w:tcPr>
          <w:p w:rsidR="00E77752" w:rsidRPr="003C2605" w:rsidRDefault="00E77752" w:rsidP="001165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Пакет зарегистрированных документов, поступивших должностному лицу,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ответственному за предоставление </w:t>
            </w:r>
            <w:r w:rsidR="0011657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муниципальной 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услуги</w:t>
            </w:r>
          </w:p>
        </w:tc>
        <w:tc>
          <w:tcPr>
            <w:tcW w:w="3118" w:type="dxa"/>
          </w:tcPr>
          <w:p w:rsidR="00E77752" w:rsidRDefault="00E77752" w:rsidP="004F1247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Автоматическое формирование запросов и направление межведомственных запросов в органы и организации, </w:t>
            </w:r>
            <w:r>
              <w:rPr>
                <w:sz w:val="23"/>
                <w:szCs w:val="23"/>
              </w:rPr>
              <w:lastRenderedPageBreak/>
              <w:t>указанные в пункте 2.</w:t>
            </w:r>
            <w:r w:rsidR="004F1247">
              <w:rPr>
                <w:sz w:val="23"/>
                <w:szCs w:val="23"/>
              </w:rPr>
              <w:t>2.3</w:t>
            </w:r>
            <w:r>
              <w:rPr>
                <w:sz w:val="23"/>
                <w:szCs w:val="23"/>
              </w:rPr>
              <w:t xml:space="preserve"> Административного регламента </w:t>
            </w:r>
          </w:p>
        </w:tc>
        <w:tc>
          <w:tcPr>
            <w:tcW w:w="1843" w:type="dxa"/>
            <w:vMerge w:val="restart"/>
          </w:tcPr>
          <w:p w:rsidR="00E77752" w:rsidRPr="000C57A1" w:rsidRDefault="008B2DF4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0C57A1">
              <w:rPr>
                <w:sz w:val="23"/>
                <w:szCs w:val="23"/>
              </w:rPr>
              <w:lastRenderedPageBreak/>
              <w:t>5</w:t>
            </w:r>
            <w:r w:rsidR="00E77752" w:rsidRPr="000C57A1">
              <w:rPr>
                <w:sz w:val="23"/>
                <w:szCs w:val="23"/>
              </w:rPr>
              <w:t xml:space="preserve"> рабочих дней </w:t>
            </w:r>
          </w:p>
        </w:tc>
        <w:tc>
          <w:tcPr>
            <w:tcW w:w="1622" w:type="dxa"/>
            <w:vMerge w:val="restart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образовательной </w:t>
            </w:r>
            <w:r>
              <w:rPr>
                <w:sz w:val="23"/>
                <w:szCs w:val="23"/>
              </w:rPr>
              <w:lastRenderedPageBreak/>
              <w:t>организации</w:t>
            </w:r>
          </w:p>
        </w:tc>
        <w:tc>
          <w:tcPr>
            <w:tcW w:w="2065" w:type="dxa"/>
            <w:gridSpan w:val="2"/>
            <w:vMerge w:val="restart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Образовательная организация /ГИС/СМЭВ </w:t>
            </w:r>
          </w:p>
        </w:tc>
        <w:tc>
          <w:tcPr>
            <w:tcW w:w="1700" w:type="dxa"/>
          </w:tcPr>
          <w:p w:rsidR="00E77752" w:rsidRDefault="00E77752" w:rsidP="001165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документов, необходимых для предоставлени</w:t>
            </w:r>
            <w:r>
              <w:rPr>
                <w:sz w:val="23"/>
                <w:szCs w:val="23"/>
              </w:rPr>
              <w:lastRenderedPageBreak/>
              <w:t xml:space="preserve">я </w:t>
            </w:r>
            <w:r w:rsidR="00116572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услуги, находящихся в распоряжении государственных органов (организаций) </w:t>
            </w:r>
          </w:p>
        </w:tc>
        <w:tc>
          <w:tcPr>
            <w:tcW w:w="2410" w:type="dxa"/>
          </w:tcPr>
          <w:p w:rsidR="00E77752" w:rsidRDefault="00E77752" w:rsidP="004F1247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>
              <w:rPr>
                <w:sz w:val="23"/>
                <w:szCs w:val="23"/>
              </w:rPr>
              <w:lastRenderedPageBreak/>
              <w:t xml:space="preserve">документы (сведения), предусмотренные пунктом </w:t>
            </w:r>
            <w:r w:rsidR="004F1247">
              <w:rPr>
                <w:sz w:val="23"/>
                <w:szCs w:val="23"/>
              </w:rPr>
              <w:t>2.7.1</w:t>
            </w:r>
            <w:r>
              <w:rPr>
                <w:sz w:val="23"/>
                <w:szCs w:val="23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77752" w:rsidRPr="003C2605" w:rsidTr="00475072">
        <w:trPr>
          <w:trHeight w:val="1213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5" w:type="dxa"/>
            <w:gridSpan w:val="2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E77752" w:rsidRPr="003C2605" w:rsidRDefault="00E77752" w:rsidP="00906E90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Получение документов (сведений), необходимых для предоставления </w:t>
            </w:r>
            <w:r w:rsidR="00906E90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</w:tr>
      <w:tr w:rsidR="00E77752" w:rsidRPr="003C2605" w:rsidTr="00475072">
        <w:trPr>
          <w:trHeight w:val="276"/>
        </w:trPr>
        <w:tc>
          <w:tcPr>
            <w:tcW w:w="15413" w:type="dxa"/>
            <w:gridSpan w:val="8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3. Рассмотрение документов и сведений</w:t>
            </w:r>
          </w:p>
        </w:tc>
      </w:tr>
      <w:tr w:rsidR="00E77752" w:rsidRPr="003C2605" w:rsidTr="001359A9">
        <w:trPr>
          <w:trHeight w:val="2310"/>
        </w:trPr>
        <w:tc>
          <w:tcPr>
            <w:tcW w:w="2655" w:type="dxa"/>
          </w:tcPr>
          <w:p w:rsidR="00E77752" w:rsidRDefault="00E77752" w:rsidP="001165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116572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3118" w:type="dxa"/>
          </w:tcPr>
          <w:p w:rsidR="00E77752" w:rsidRDefault="00E77752" w:rsidP="002D72C5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</w:t>
            </w:r>
            <w:r w:rsidR="002D72C5">
              <w:rPr>
                <w:sz w:val="23"/>
                <w:szCs w:val="23"/>
              </w:rPr>
              <w:t>верка</w:t>
            </w:r>
            <w:r>
              <w:rPr>
                <w:sz w:val="23"/>
                <w:szCs w:val="23"/>
              </w:rPr>
              <w:t xml:space="preserve"> соответствия документов и сведений требованиям нормативных правовых актов предоставления </w:t>
            </w:r>
            <w:r w:rsidR="00116572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1843" w:type="dxa"/>
          </w:tcPr>
          <w:p w:rsidR="00E04723" w:rsidRPr="00565BC4" w:rsidRDefault="00764690" w:rsidP="00475072">
            <w:pPr>
              <w:pStyle w:val="Default"/>
              <w:spacing w:before="120" w:after="120" w:line="240" w:lineRule="exac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  <w:r w:rsidR="00565BC4" w:rsidRPr="00565BC4">
              <w:rPr>
                <w:color w:val="auto"/>
                <w:sz w:val="23"/>
                <w:szCs w:val="23"/>
              </w:rPr>
              <w:t xml:space="preserve"> рабочих дня</w:t>
            </w:r>
          </w:p>
        </w:tc>
        <w:tc>
          <w:tcPr>
            <w:tcW w:w="1622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gridSpan w:val="2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E77752" w:rsidRDefault="00E77752" w:rsidP="001165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Наличие/отсутствие оснований для предоставления </w:t>
            </w:r>
            <w:r w:rsidR="00116572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2410" w:type="dxa"/>
          </w:tcPr>
          <w:p w:rsidR="00E77752" w:rsidRDefault="00E77752" w:rsidP="001165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</w:t>
            </w:r>
            <w:r w:rsidR="00116572">
              <w:rPr>
                <w:sz w:val="23"/>
                <w:szCs w:val="23"/>
              </w:rPr>
              <w:t xml:space="preserve">муниципальной </w:t>
            </w:r>
            <w:r>
              <w:rPr>
                <w:sz w:val="23"/>
                <w:szCs w:val="23"/>
              </w:rPr>
              <w:t xml:space="preserve">услуги </w:t>
            </w:r>
          </w:p>
        </w:tc>
      </w:tr>
    </w:tbl>
    <w:p w:rsidR="001359A9" w:rsidRDefault="001359A9">
      <w:r>
        <w:br w:type="page"/>
      </w:r>
    </w:p>
    <w:tbl>
      <w:tblPr>
        <w:tblW w:w="154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43"/>
        <w:gridCol w:w="1622"/>
        <w:gridCol w:w="2065"/>
        <w:gridCol w:w="1700"/>
        <w:gridCol w:w="2410"/>
      </w:tblGrid>
      <w:tr w:rsidR="00E77752" w:rsidRPr="003C2605" w:rsidTr="00475072">
        <w:trPr>
          <w:trHeight w:val="286"/>
        </w:trPr>
        <w:tc>
          <w:tcPr>
            <w:tcW w:w="15413" w:type="dxa"/>
            <w:gridSpan w:val="7"/>
          </w:tcPr>
          <w:p w:rsidR="00E77752" w:rsidRPr="003C2605" w:rsidRDefault="00E77752" w:rsidP="00475072">
            <w:pPr>
              <w:pStyle w:val="Default"/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 Принятие решения</w:t>
            </w:r>
          </w:p>
        </w:tc>
      </w:tr>
      <w:tr w:rsidR="00E77752" w:rsidRPr="003C2605" w:rsidTr="00565BC4">
        <w:trPr>
          <w:trHeight w:val="2198"/>
        </w:trPr>
        <w:tc>
          <w:tcPr>
            <w:tcW w:w="2655" w:type="dxa"/>
            <w:vMerge w:val="restart"/>
          </w:tcPr>
          <w:p w:rsidR="00E77752" w:rsidRDefault="00E77752" w:rsidP="00A57834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</w:t>
            </w:r>
            <w:r w:rsidR="004637A5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по форме согласно </w:t>
            </w:r>
            <w:r w:rsidR="001359A9">
              <w:rPr>
                <w:sz w:val="23"/>
                <w:szCs w:val="23"/>
              </w:rPr>
              <w:t>приложениям 2, 3</w:t>
            </w:r>
            <w:r w:rsidRPr="001721E8">
              <w:rPr>
                <w:sz w:val="23"/>
                <w:szCs w:val="23"/>
              </w:rPr>
              <w:t xml:space="preserve"> к Административному регламенту</w:t>
            </w:r>
          </w:p>
        </w:tc>
        <w:tc>
          <w:tcPr>
            <w:tcW w:w="3118" w:type="dxa"/>
          </w:tcPr>
          <w:p w:rsidR="00E77752" w:rsidRDefault="00E77752" w:rsidP="004637A5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решения о предоставления </w:t>
            </w:r>
            <w:r w:rsidR="004637A5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или об отказе в предоставлении услуги </w:t>
            </w:r>
          </w:p>
        </w:tc>
        <w:tc>
          <w:tcPr>
            <w:tcW w:w="1843" w:type="dxa"/>
            <w:vMerge w:val="restart"/>
          </w:tcPr>
          <w:p w:rsidR="00E77752" w:rsidRPr="00565BC4" w:rsidRDefault="00565BC4" w:rsidP="00475072">
            <w:pPr>
              <w:pStyle w:val="Default"/>
              <w:spacing w:before="120" w:after="120" w:line="240" w:lineRule="exact"/>
              <w:rPr>
                <w:color w:val="auto"/>
                <w:sz w:val="23"/>
                <w:szCs w:val="23"/>
              </w:rPr>
            </w:pPr>
            <w:r w:rsidRPr="00565BC4">
              <w:rPr>
                <w:color w:val="auto"/>
                <w:sz w:val="23"/>
                <w:szCs w:val="23"/>
              </w:rPr>
              <w:t>1 рабочий день</w:t>
            </w:r>
          </w:p>
        </w:tc>
        <w:tc>
          <w:tcPr>
            <w:tcW w:w="1622" w:type="dxa"/>
            <w:vMerge w:val="restart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 /ГИС</w:t>
            </w:r>
          </w:p>
        </w:tc>
        <w:tc>
          <w:tcPr>
            <w:tcW w:w="1700" w:type="dxa"/>
            <w:vMerge w:val="restart"/>
          </w:tcPr>
          <w:p w:rsidR="00E77752" w:rsidRDefault="002D72C5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2410" w:type="dxa"/>
            <w:vMerge w:val="restart"/>
          </w:tcPr>
          <w:p w:rsidR="00980713" w:rsidRDefault="00E77752" w:rsidP="00565BC4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Результат/решение </w:t>
            </w:r>
            <w:r w:rsidR="00200521">
              <w:rPr>
                <w:sz w:val="23"/>
                <w:szCs w:val="23"/>
              </w:rPr>
              <w:t>о предоставлении или об отказе в приедоставлении</w:t>
            </w:r>
            <w:r>
              <w:rPr>
                <w:sz w:val="23"/>
                <w:szCs w:val="23"/>
              </w:rPr>
              <w:t xml:space="preserve"> </w:t>
            </w:r>
            <w:r w:rsidR="004637A5">
              <w:rPr>
                <w:sz w:val="23"/>
                <w:szCs w:val="23"/>
              </w:rPr>
              <w:t xml:space="preserve">муниципальной </w:t>
            </w:r>
            <w:r>
              <w:rPr>
                <w:sz w:val="23"/>
                <w:szCs w:val="23"/>
              </w:rPr>
              <w:t xml:space="preserve"> услуги по форме, приведенной в </w:t>
            </w:r>
            <w:r w:rsidRPr="001721E8">
              <w:rPr>
                <w:sz w:val="23"/>
                <w:szCs w:val="23"/>
              </w:rPr>
              <w:t>приложени</w:t>
            </w:r>
            <w:r>
              <w:rPr>
                <w:sz w:val="23"/>
                <w:szCs w:val="23"/>
              </w:rPr>
              <w:t>ях</w:t>
            </w:r>
            <w:r w:rsidR="00A57834">
              <w:rPr>
                <w:sz w:val="23"/>
                <w:szCs w:val="23"/>
              </w:rPr>
              <w:t xml:space="preserve">  2, </w:t>
            </w:r>
            <w:r w:rsidR="001359A9">
              <w:rPr>
                <w:sz w:val="23"/>
                <w:szCs w:val="23"/>
              </w:rPr>
              <w:t>3</w:t>
            </w:r>
            <w:r w:rsidRPr="001721E8">
              <w:rPr>
                <w:sz w:val="23"/>
                <w:szCs w:val="23"/>
              </w:rPr>
              <w:t xml:space="preserve"> к Административному регламенту, подписанный усиленной квалифицированной подписью руководителем </w:t>
            </w:r>
            <w:r>
              <w:rPr>
                <w:sz w:val="23"/>
                <w:szCs w:val="23"/>
              </w:rPr>
              <w:t>образовательной организации</w:t>
            </w:r>
          </w:p>
        </w:tc>
      </w:tr>
      <w:tr w:rsidR="00E77752" w:rsidRPr="003C2605" w:rsidTr="001359A9">
        <w:trPr>
          <w:trHeight w:val="1548"/>
        </w:trPr>
        <w:tc>
          <w:tcPr>
            <w:tcW w:w="265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Pr="003C2605" w:rsidRDefault="00E77752" w:rsidP="004637A5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Формирование решения о предоставлении </w:t>
            </w:r>
            <w:r w:rsidR="004637A5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 или об отказе в предоставлении </w:t>
            </w:r>
            <w:r w:rsidR="004637A5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5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77752" w:rsidRPr="003C2605" w:rsidTr="00475072">
        <w:trPr>
          <w:trHeight w:val="226"/>
        </w:trPr>
        <w:tc>
          <w:tcPr>
            <w:tcW w:w="15413" w:type="dxa"/>
            <w:gridSpan w:val="7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>5. Выдача результата</w:t>
            </w:r>
            <w:r w:rsidR="001B1591"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1B1591">
              <w:rPr>
                <w:rFonts w:ascii="Times New Roman" w:hAnsi="Times New Roman"/>
                <w:color w:val="000000"/>
                <w:sz w:val="23"/>
                <w:szCs w:val="23"/>
              </w:rPr>
              <w:t>и в</w:t>
            </w:r>
            <w:r w:rsidR="001B1591"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несение результата </w:t>
            </w:r>
            <w:r w:rsidR="001B1591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="001B1591"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 в реестр решений</w:t>
            </w:r>
          </w:p>
        </w:tc>
      </w:tr>
      <w:tr w:rsidR="00E77752" w:rsidRPr="003C2605" w:rsidTr="00475072">
        <w:trPr>
          <w:trHeight w:val="1213"/>
        </w:trPr>
        <w:tc>
          <w:tcPr>
            <w:tcW w:w="2655" w:type="dxa"/>
          </w:tcPr>
          <w:p w:rsidR="00E77752" w:rsidRDefault="00E77752" w:rsidP="00176F7C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результата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услуги, указанного в пункте </w:t>
            </w:r>
            <w:r w:rsidR="00176F7C">
              <w:rPr>
                <w:sz w:val="23"/>
                <w:szCs w:val="23"/>
              </w:rPr>
              <w:t>2.3.1</w:t>
            </w:r>
            <w:r>
              <w:rPr>
                <w:sz w:val="23"/>
                <w:szCs w:val="23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E77752" w:rsidRDefault="00E77752" w:rsidP="009E123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результата предоставления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1843" w:type="dxa"/>
          </w:tcPr>
          <w:p w:rsidR="00E77752" w:rsidRDefault="00200521" w:rsidP="00475072">
            <w:pPr>
              <w:pStyle w:val="Default"/>
              <w:spacing w:before="120" w:after="120" w:line="240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 рабочий день</w:t>
            </w:r>
          </w:p>
        </w:tc>
        <w:tc>
          <w:tcPr>
            <w:tcW w:w="1622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</w:t>
            </w:r>
            <w:r>
              <w:rPr>
                <w:sz w:val="23"/>
                <w:szCs w:val="23"/>
              </w:rPr>
              <w:t>цо образовательной организации</w:t>
            </w:r>
          </w:p>
        </w:tc>
        <w:tc>
          <w:tcPr>
            <w:tcW w:w="2065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410" w:type="dxa"/>
          </w:tcPr>
          <w:p w:rsidR="00E77752" w:rsidRDefault="00E77752" w:rsidP="00906E9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о конечном результате предоставления </w:t>
            </w:r>
            <w:r w:rsidR="00906E90">
              <w:rPr>
                <w:sz w:val="23"/>
                <w:szCs w:val="23"/>
              </w:rPr>
              <w:t xml:space="preserve">муниципальной </w:t>
            </w:r>
            <w:r>
              <w:rPr>
                <w:sz w:val="23"/>
                <w:szCs w:val="23"/>
              </w:rPr>
              <w:t xml:space="preserve">услуги </w:t>
            </w:r>
          </w:p>
        </w:tc>
      </w:tr>
      <w:tr w:rsidR="00E77752" w:rsidRPr="003C2605" w:rsidTr="00475072">
        <w:trPr>
          <w:trHeight w:val="1213"/>
        </w:trPr>
        <w:tc>
          <w:tcPr>
            <w:tcW w:w="2655" w:type="dxa"/>
          </w:tcPr>
          <w:p w:rsidR="00E77752" w:rsidRPr="003C2605" w:rsidRDefault="00E77752" w:rsidP="0047507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77752" w:rsidRDefault="00E77752" w:rsidP="009E123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результата предоставления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в личный кабинет на ЕПГУ </w:t>
            </w:r>
          </w:p>
        </w:tc>
        <w:tc>
          <w:tcPr>
            <w:tcW w:w="1843" w:type="dxa"/>
          </w:tcPr>
          <w:p w:rsidR="00E77752" w:rsidRPr="000C57A1" w:rsidRDefault="00E77752" w:rsidP="009E123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0C57A1">
              <w:rPr>
                <w:sz w:val="23"/>
                <w:szCs w:val="23"/>
              </w:rPr>
              <w:t xml:space="preserve">В день регистрации результата предоставления </w:t>
            </w:r>
            <w:r w:rsidR="009E1230" w:rsidRPr="000C57A1">
              <w:rPr>
                <w:sz w:val="23"/>
                <w:szCs w:val="23"/>
              </w:rPr>
              <w:t>муниципальной</w:t>
            </w:r>
            <w:r w:rsidRPr="000C57A1"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1622" w:type="dxa"/>
          </w:tcPr>
          <w:p w:rsidR="00E77752" w:rsidRDefault="00E77752" w:rsidP="009E123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образовательной организации, ответственное за предоставление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2065" w:type="dxa"/>
          </w:tcPr>
          <w:p w:rsidR="00E77752" w:rsidRDefault="00E77752" w:rsidP="00475072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ГИС </w:t>
            </w:r>
          </w:p>
        </w:tc>
        <w:tc>
          <w:tcPr>
            <w:tcW w:w="1700" w:type="dxa"/>
          </w:tcPr>
          <w:p w:rsidR="00E77752" w:rsidRDefault="00E77752" w:rsidP="009E1230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услуги, направленный заявите</w:t>
            </w:r>
            <w:r w:rsidR="007B1DA7">
              <w:rPr>
                <w:sz w:val="23"/>
                <w:szCs w:val="23"/>
              </w:rPr>
              <w:t>лю в личный кабинет на ЕПГУ</w:t>
            </w:r>
            <w:r w:rsidR="00220A2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r w:rsidR="00220A2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несение сведений в ГИС о выдаче результата </w:t>
            </w:r>
            <w:r w:rsidR="009E1230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услуги </w:t>
            </w:r>
          </w:p>
        </w:tc>
        <w:tc>
          <w:tcPr>
            <w:tcW w:w="2410" w:type="dxa"/>
          </w:tcPr>
          <w:p w:rsidR="00E77752" w:rsidRPr="00A57834" w:rsidRDefault="00E77752" w:rsidP="009E1230">
            <w:pPr>
              <w:pStyle w:val="Default"/>
              <w:spacing w:before="120" w:after="120" w:line="240" w:lineRule="exact"/>
              <w:rPr>
                <w:color w:val="auto"/>
                <w:sz w:val="23"/>
                <w:szCs w:val="23"/>
              </w:rPr>
            </w:pPr>
            <w:r w:rsidRPr="00A57834">
              <w:rPr>
                <w:color w:val="auto"/>
                <w:sz w:val="23"/>
                <w:szCs w:val="23"/>
              </w:rPr>
              <w:t xml:space="preserve">Направление заявителю результата предоставления </w:t>
            </w:r>
            <w:r w:rsidR="009E1230" w:rsidRPr="00A57834">
              <w:rPr>
                <w:color w:val="auto"/>
                <w:sz w:val="23"/>
                <w:szCs w:val="23"/>
              </w:rPr>
              <w:t>муниципальной</w:t>
            </w:r>
            <w:r w:rsidRPr="00A57834">
              <w:rPr>
                <w:color w:val="auto"/>
                <w:sz w:val="23"/>
                <w:szCs w:val="23"/>
              </w:rPr>
              <w:t xml:space="preserve"> услуги в личный кабинет на ЕПГ</w:t>
            </w:r>
            <w:bookmarkStart w:id="0" w:name="_GoBack"/>
            <w:bookmarkEnd w:id="0"/>
            <w:r w:rsidRPr="00A57834">
              <w:rPr>
                <w:color w:val="auto"/>
                <w:sz w:val="23"/>
                <w:szCs w:val="23"/>
              </w:rPr>
              <w:t xml:space="preserve">У </w:t>
            </w:r>
          </w:p>
        </w:tc>
      </w:tr>
    </w:tbl>
    <w:p w:rsidR="00134764" w:rsidRDefault="00134764" w:rsidP="00134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45" w:rsidRPr="00134764" w:rsidRDefault="00F46B45" w:rsidP="001347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46B45" w:rsidRPr="00134764" w:rsidSect="00475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B0" w:rsidRDefault="002852B0" w:rsidP="00996ECA">
      <w:pPr>
        <w:spacing w:after="0" w:line="240" w:lineRule="auto"/>
      </w:pPr>
      <w:r>
        <w:separator/>
      </w:r>
    </w:p>
  </w:endnote>
  <w:endnote w:type="continuationSeparator" w:id="0">
    <w:p w:rsidR="002852B0" w:rsidRDefault="002852B0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B0" w:rsidRPr="005E5ADD" w:rsidRDefault="002852B0">
    <w:pPr>
      <w:pStyle w:val="a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B0" w:rsidRDefault="002852B0" w:rsidP="00996ECA">
      <w:pPr>
        <w:spacing w:after="0" w:line="240" w:lineRule="auto"/>
      </w:pPr>
      <w:r>
        <w:separator/>
      </w:r>
    </w:p>
  </w:footnote>
  <w:footnote w:type="continuationSeparator" w:id="0">
    <w:p w:rsidR="002852B0" w:rsidRDefault="002852B0" w:rsidP="00996ECA">
      <w:pPr>
        <w:spacing w:after="0" w:line="240" w:lineRule="auto"/>
      </w:pPr>
      <w:r>
        <w:continuationSeparator/>
      </w:r>
    </w:p>
  </w:footnote>
  <w:footnote w:id="1">
    <w:p w:rsidR="002852B0" w:rsidRPr="00116572" w:rsidRDefault="002852B0" w:rsidP="00E77752">
      <w:pPr>
        <w:pStyle w:val="aff5"/>
        <w:rPr>
          <w:rFonts w:ascii="Times New Roman" w:hAnsi="Times New Roman"/>
        </w:rPr>
      </w:pPr>
      <w:r>
        <w:rPr>
          <w:rStyle w:val="aff7"/>
        </w:rPr>
        <w:footnoteRef/>
      </w:r>
      <w:r>
        <w:t xml:space="preserve"> </w:t>
      </w:r>
      <w:r w:rsidRPr="003C2605">
        <w:rPr>
          <w:rFonts w:ascii="Times New Roman" w:hAnsi="Times New Roman"/>
        </w:rPr>
        <w:t xml:space="preserve">Заполнение состава, последовательности и сроки выполнения административных процедур (действий) при предоставлении </w:t>
      </w:r>
      <w:r>
        <w:rPr>
          <w:rFonts w:ascii="Times New Roman" w:hAnsi="Times New Roman"/>
        </w:rPr>
        <w:t>муниципальной</w:t>
      </w:r>
      <w:r w:rsidRPr="003C2605">
        <w:rPr>
          <w:rFonts w:ascii="Times New Roman" w:hAnsi="Times New Roman"/>
        </w:rPr>
        <w:t xml:space="preserve"> услуги осуществляется в соответствии с действующими Административными регламентами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B0" w:rsidRPr="002852B0" w:rsidRDefault="002852B0" w:rsidP="00473279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2852B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</w:t>
    </w:r>
    <w:r w:rsidR="00473279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мещен на сайте 24.04.2023 Срок </w:t>
    </w:r>
    <w:r w:rsidRPr="002852B0">
      <w:rPr>
        <w:rFonts w:ascii="Times New Roman" w:eastAsia="Times New Roman" w:hAnsi="Times New Roman"/>
        <w:color w:val="000000"/>
        <w:sz w:val="20"/>
        <w:szCs w:val="20"/>
        <w:lang w:eastAsia="ru-RU"/>
      </w:rPr>
      <w:t>приема заключений независимых экспертов до 8.05.2023 на электронный адрес ud-mnpa@chaykovsky.permkrai.ru</w:t>
    </w:r>
  </w:p>
  <w:p w:rsidR="002852B0" w:rsidRPr="002852B0" w:rsidRDefault="002852B0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CC1"/>
    <w:multiLevelType w:val="multilevel"/>
    <w:tmpl w:val="EAF457E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">
    <w:nsid w:val="09BF06EF"/>
    <w:multiLevelType w:val="multilevel"/>
    <w:tmpl w:val="822C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EF2784"/>
    <w:multiLevelType w:val="multilevel"/>
    <w:tmpl w:val="543031CA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9D6726"/>
    <w:multiLevelType w:val="multilevel"/>
    <w:tmpl w:val="CE24C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11AE0296"/>
    <w:multiLevelType w:val="multilevel"/>
    <w:tmpl w:val="5010D1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15075060"/>
    <w:multiLevelType w:val="multilevel"/>
    <w:tmpl w:val="91F03C0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E93092"/>
    <w:multiLevelType w:val="multilevel"/>
    <w:tmpl w:val="346EB0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D323AC"/>
    <w:multiLevelType w:val="multilevel"/>
    <w:tmpl w:val="01E8A2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74219"/>
    <w:multiLevelType w:val="multilevel"/>
    <w:tmpl w:val="0110119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3B3620"/>
    <w:multiLevelType w:val="multilevel"/>
    <w:tmpl w:val="3828B00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C63394D"/>
    <w:multiLevelType w:val="multilevel"/>
    <w:tmpl w:val="095ECBA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1E071F2E"/>
    <w:multiLevelType w:val="multilevel"/>
    <w:tmpl w:val="CCB867C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D37C86"/>
    <w:multiLevelType w:val="multilevel"/>
    <w:tmpl w:val="D1E6E3A2"/>
    <w:lvl w:ilvl="0">
      <w:start w:val="2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25"/>
      <w:numFmt w:val="decimal"/>
      <w:lvlText w:val="%1.%2"/>
      <w:lvlJc w:val="left"/>
      <w:pPr>
        <w:ind w:left="750" w:hanging="7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77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C6B4D53"/>
    <w:multiLevelType w:val="multilevel"/>
    <w:tmpl w:val="CF0810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B80C43"/>
    <w:multiLevelType w:val="multilevel"/>
    <w:tmpl w:val="27FA2B9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30654A6C"/>
    <w:multiLevelType w:val="multilevel"/>
    <w:tmpl w:val="859C31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083311"/>
    <w:multiLevelType w:val="multilevel"/>
    <w:tmpl w:val="7EBED4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4560C42"/>
    <w:multiLevelType w:val="multilevel"/>
    <w:tmpl w:val="FF02A0E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8A0C54"/>
    <w:multiLevelType w:val="multilevel"/>
    <w:tmpl w:val="5EEACA6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3ACC74A6"/>
    <w:multiLevelType w:val="multilevel"/>
    <w:tmpl w:val="A276FD7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B8933E2"/>
    <w:multiLevelType w:val="multilevel"/>
    <w:tmpl w:val="3BC2E55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41F51704"/>
    <w:multiLevelType w:val="multilevel"/>
    <w:tmpl w:val="371A47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24C23F8"/>
    <w:multiLevelType w:val="multilevel"/>
    <w:tmpl w:val="2BB4F2A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23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23">
    <w:nsid w:val="48ED702A"/>
    <w:multiLevelType w:val="multilevel"/>
    <w:tmpl w:val="81B232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5F6BA8"/>
    <w:multiLevelType w:val="multilevel"/>
    <w:tmpl w:val="CB5E887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B35D00"/>
    <w:multiLevelType w:val="multilevel"/>
    <w:tmpl w:val="16226F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F8C716C"/>
    <w:multiLevelType w:val="multilevel"/>
    <w:tmpl w:val="08FC30C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7">
    <w:nsid w:val="51696CA2"/>
    <w:multiLevelType w:val="multilevel"/>
    <w:tmpl w:val="94DC33B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3B7525A"/>
    <w:multiLevelType w:val="multilevel"/>
    <w:tmpl w:val="1B9EF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>
    <w:nsid w:val="554E5333"/>
    <w:multiLevelType w:val="multilevel"/>
    <w:tmpl w:val="16EA724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6C45FF6"/>
    <w:multiLevelType w:val="multilevel"/>
    <w:tmpl w:val="19A8837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9A67A9"/>
    <w:multiLevelType w:val="multilevel"/>
    <w:tmpl w:val="A902425E"/>
    <w:lvl w:ilvl="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32">
    <w:nsid w:val="59875E7C"/>
    <w:multiLevelType w:val="multilevel"/>
    <w:tmpl w:val="0E2E7132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hint="default"/>
        <w:color w:val="auto"/>
        <w:sz w:val="22"/>
      </w:rPr>
    </w:lvl>
  </w:abstractNum>
  <w:abstractNum w:abstractNumId="33">
    <w:nsid w:val="5AB87C64"/>
    <w:multiLevelType w:val="multilevel"/>
    <w:tmpl w:val="9468F7D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5D8A4370"/>
    <w:multiLevelType w:val="multilevel"/>
    <w:tmpl w:val="E5987C3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852239"/>
    <w:multiLevelType w:val="multilevel"/>
    <w:tmpl w:val="2CFE99B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7376AAD"/>
    <w:multiLevelType w:val="multilevel"/>
    <w:tmpl w:val="5E5AFE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7FD1522"/>
    <w:multiLevelType w:val="multilevel"/>
    <w:tmpl w:val="C4E887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8">
    <w:nsid w:val="69314054"/>
    <w:multiLevelType w:val="multilevel"/>
    <w:tmpl w:val="1C7E6780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9">
    <w:nsid w:val="6AA348F1"/>
    <w:multiLevelType w:val="multilevel"/>
    <w:tmpl w:val="24483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AEC38B0"/>
    <w:multiLevelType w:val="multilevel"/>
    <w:tmpl w:val="CC8CA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BB66423"/>
    <w:multiLevelType w:val="multilevel"/>
    <w:tmpl w:val="D63E95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D7329FA"/>
    <w:multiLevelType w:val="multilevel"/>
    <w:tmpl w:val="2DC8C1C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3">
    <w:nsid w:val="79A33925"/>
    <w:multiLevelType w:val="multilevel"/>
    <w:tmpl w:val="2572E0A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D5B6E0E"/>
    <w:multiLevelType w:val="multilevel"/>
    <w:tmpl w:val="CE74E8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1A56C8"/>
    <w:multiLevelType w:val="hybridMultilevel"/>
    <w:tmpl w:val="0DEEB1DC"/>
    <w:lvl w:ilvl="0" w:tplc="5936C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8"/>
  </w:num>
  <w:num w:numId="5">
    <w:abstractNumId w:val="3"/>
  </w:num>
  <w:num w:numId="6">
    <w:abstractNumId w:val="31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42"/>
  </w:num>
  <w:num w:numId="14">
    <w:abstractNumId w:val="22"/>
  </w:num>
  <w:num w:numId="15">
    <w:abstractNumId w:val="41"/>
  </w:num>
  <w:num w:numId="16">
    <w:abstractNumId w:val="10"/>
  </w:num>
  <w:num w:numId="17">
    <w:abstractNumId w:val="26"/>
  </w:num>
  <w:num w:numId="18">
    <w:abstractNumId w:val="8"/>
  </w:num>
  <w:num w:numId="19">
    <w:abstractNumId w:val="27"/>
  </w:num>
  <w:num w:numId="20">
    <w:abstractNumId w:val="5"/>
  </w:num>
  <w:num w:numId="21">
    <w:abstractNumId w:val="29"/>
  </w:num>
  <w:num w:numId="22">
    <w:abstractNumId w:val="17"/>
  </w:num>
  <w:num w:numId="23">
    <w:abstractNumId w:val="24"/>
  </w:num>
  <w:num w:numId="24">
    <w:abstractNumId w:val="39"/>
  </w:num>
  <w:num w:numId="25">
    <w:abstractNumId w:val="16"/>
  </w:num>
  <w:num w:numId="26">
    <w:abstractNumId w:val="44"/>
  </w:num>
  <w:num w:numId="27">
    <w:abstractNumId w:val="9"/>
  </w:num>
  <w:num w:numId="28">
    <w:abstractNumId w:val="34"/>
  </w:num>
  <w:num w:numId="29">
    <w:abstractNumId w:val="30"/>
  </w:num>
  <w:num w:numId="30">
    <w:abstractNumId w:val="37"/>
  </w:num>
  <w:num w:numId="31">
    <w:abstractNumId w:val="18"/>
  </w:num>
  <w:num w:numId="32">
    <w:abstractNumId w:val="35"/>
  </w:num>
  <w:num w:numId="33">
    <w:abstractNumId w:val="43"/>
  </w:num>
  <w:num w:numId="34">
    <w:abstractNumId w:val="40"/>
  </w:num>
  <w:num w:numId="35">
    <w:abstractNumId w:val="19"/>
  </w:num>
  <w:num w:numId="36">
    <w:abstractNumId w:val="12"/>
  </w:num>
  <w:num w:numId="37">
    <w:abstractNumId w:val="21"/>
  </w:num>
  <w:num w:numId="38">
    <w:abstractNumId w:val="36"/>
  </w:num>
  <w:num w:numId="39">
    <w:abstractNumId w:val="33"/>
  </w:num>
  <w:num w:numId="40">
    <w:abstractNumId w:val="2"/>
  </w:num>
  <w:num w:numId="41">
    <w:abstractNumId w:val="23"/>
  </w:num>
  <w:num w:numId="42">
    <w:abstractNumId w:val="11"/>
  </w:num>
  <w:num w:numId="43">
    <w:abstractNumId w:val="32"/>
  </w:num>
  <w:num w:numId="44">
    <w:abstractNumId w:val="20"/>
  </w:num>
  <w:num w:numId="45">
    <w:abstractNumId w:val="4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001A2"/>
    <w:rsid w:val="00002C26"/>
    <w:rsid w:val="00014C85"/>
    <w:rsid w:val="00024B54"/>
    <w:rsid w:val="00077E66"/>
    <w:rsid w:val="00077FAA"/>
    <w:rsid w:val="00090035"/>
    <w:rsid w:val="000938BE"/>
    <w:rsid w:val="0009691B"/>
    <w:rsid w:val="000A1DCD"/>
    <w:rsid w:val="000A2D74"/>
    <w:rsid w:val="000B16C9"/>
    <w:rsid w:val="000C2C46"/>
    <w:rsid w:val="000C410A"/>
    <w:rsid w:val="000C4878"/>
    <w:rsid w:val="000C493E"/>
    <w:rsid w:val="000C57A1"/>
    <w:rsid w:val="000D4CA5"/>
    <w:rsid w:val="000F571E"/>
    <w:rsid w:val="000F576E"/>
    <w:rsid w:val="00102442"/>
    <w:rsid w:val="001058FD"/>
    <w:rsid w:val="00107C0A"/>
    <w:rsid w:val="001143FF"/>
    <w:rsid w:val="00116572"/>
    <w:rsid w:val="00120AE7"/>
    <w:rsid w:val="001218DD"/>
    <w:rsid w:val="001277AF"/>
    <w:rsid w:val="00134764"/>
    <w:rsid w:val="001359A9"/>
    <w:rsid w:val="00160B16"/>
    <w:rsid w:val="001641B1"/>
    <w:rsid w:val="00176F7C"/>
    <w:rsid w:val="00177FC9"/>
    <w:rsid w:val="001A17F8"/>
    <w:rsid w:val="001B1591"/>
    <w:rsid w:val="001B2B63"/>
    <w:rsid w:val="001C0C36"/>
    <w:rsid w:val="001C1831"/>
    <w:rsid w:val="001D35C0"/>
    <w:rsid w:val="001D6C0F"/>
    <w:rsid w:val="001E40A5"/>
    <w:rsid w:val="001E4C7F"/>
    <w:rsid w:val="001E4E60"/>
    <w:rsid w:val="001E590E"/>
    <w:rsid w:val="001E5C04"/>
    <w:rsid w:val="001E6710"/>
    <w:rsid w:val="001F48AD"/>
    <w:rsid w:val="001F6A90"/>
    <w:rsid w:val="00200521"/>
    <w:rsid w:val="00207050"/>
    <w:rsid w:val="0021051F"/>
    <w:rsid w:val="00212E82"/>
    <w:rsid w:val="00220A29"/>
    <w:rsid w:val="002419D4"/>
    <w:rsid w:val="00241A78"/>
    <w:rsid w:val="002545B0"/>
    <w:rsid w:val="0025582C"/>
    <w:rsid w:val="00265A1C"/>
    <w:rsid w:val="0027347C"/>
    <w:rsid w:val="00284EBA"/>
    <w:rsid w:val="002852B0"/>
    <w:rsid w:val="00286E98"/>
    <w:rsid w:val="00292E49"/>
    <w:rsid w:val="002A0F10"/>
    <w:rsid w:val="002A0F20"/>
    <w:rsid w:val="002A63A9"/>
    <w:rsid w:val="002C0231"/>
    <w:rsid w:val="002D4B20"/>
    <w:rsid w:val="002D6F82"/>
    <w:rsid w:val="002D72C5"/>
    <w:rsid w:val="002E7D81"/>
    <w:rsid w:val="002F2269"/>
    <w:rsid w:val="00320AB2"/>
    <w:rsid w:val="003234B7"/>
    <w:rsid w:val="00331018"/>
    <w:rsid w:val="00331CE1"/>
    <w:rsid w:val="00346CC1"/>
    <w:rsid w:val="003715BB"/>
    <w:rsid w:val="003774B3"/>
    <w:rsid w:val="00377723"/>
    <w:rsid w:val="0039136F"/>
    <w:rsid w:val="00396D74"/>
    <w:rsid w:val="003971F7"/>
    <w:rsid w:val="003B04EC"/>
    <w:rsid w:val="003C097E"/>
    <w:rsid w:val="003C2494"/>
    <w:rsid w:val="003C32CF"/>
    <w:rsid w:val="003D2CE5"/>
    <w:rsid w:val="003D36D6"/>
    <w:rsid w:val="003E011A"/>
    <w:rsid w:val="003F14D0"/>
    <w:rsid w:val="003F5995"/>
    <w:rsid w:val="003F696A"/>
    <w:rsid w:val="003F6E59"/>
    <w:rsid w:val="00423F22"/>
    <w:rsid w:val="00427306"/>
    <w:rsid w:val="00441863"/>
    <w:rsid w:val="004515C2"/>
    <w:rsid w:val="00455DAF"/>
    <w:rsid w:val="00455E0F"/>
    <w:rsid w:val="00457C87"/>
    <w:rsid w:val="004637A5"/>
    <w:rsid w:val="00473279"/>
    <w:rsid w:val="00475072"/>
    <w:rsid w:val="0048182C"/>
    <w:rsid w:val="0049355E"/>
    <w:rsid w:val="004C2C3B"/>
    <w:rsid w:val="004C650B"/>
    <w:rsid w:val="004D29E3"/>
    <w:rsid w:val="004D6E21"/>
    <w:rsid w:val="004E0791"/>
    <w:rsid w:val="004E75AB"/>
    <w:rsid w:val="004F1247"/>
    <w:rsid w:val="00507F11"/>
    <w:rsid w:val="00525BDA"/>
    <w:rsid w:val="00530784"/>
    <w:rsid w:val="00534884"/>
    <w:rsid w:val="00534F05"/>
    <w:rsid w:val="00542B51"/>
    <w:rsid w:val="00547343"/>
    <w:rsid w:val="00547D09"/>
    <w:rsid w:val="00547EC4"/>
    <w:rsid w:val="00560AD6"/>
    <w:rsid w:val="00565BC4"/>
    <w:rsid w:val="00572CFD"/>
    <w:rsid w:val="005800D1"/>
    <w:rsid w:val="0058177F"/>
    <w:rsid w:val="005978B1"/>
    <w:rsid w:val="005A1E11"/>
    <w:rsid w:val="005A33AD"/>
    <w:rsid w:val="005C6F7C"/>
    <w:rsid w:val="005D1DAB"/>
    <w:rsid w:val="005D22FC"/>
    <w:rsid w:val="005D2874"/>
    <w:rsid w:val="005E1CCE"/>
    <w:rsid w:val="005E5ADD"/>
    <w:rsid w:val="006024E3"/>
    <w:rsid w:val="0061489F"/>
    <w:rsid w:val="00623439"/>
    <w:rsid w:val="006330F4"/>
    <w:rsid w:val="006351FC"/>
    <w:rsid w:val="00655AE4"/>
    <w:rsid w:val="00655BF0"/>
    <w:rsid w:val="006777A0"/>
    <w:rsid w:val="00682C95"/>
    <w:rsid w:val="006857CE"/>
    <w:rsid w:val="00686F87"/>
    <w:rsid w:val="006A3EDE"/>
    <w:rsid w:val="006B0FD8"/>
    <w:rsid w:val="006C0CAA"/>
    <w:rsid w:val="006C5BD9"/>
    <w:rsid w:val="006D3749"/>
    <w:rsid w:val="006D4323"/>
    <w:rsid w:val="006F7396"/>
    <w:rsid w:val="00730122"/>
    <w:rsid w:val="00742319"/>
    <w:rsid w:val="007475C1"/>
    <w:rsid w:val="00764690"/>
    <w:rsid w:val="00770A7E"/>
    <w:rsid w:val="0077411B"/>
    <w:rsid w:val="007754ED"/>
    <w:rsid w:val="00776907"/>
    <w:rsid w:val="00776B21"/>
    <w:rsid w:val="00776B63"/>
    <w:rsid w:val="007803D0"/>
    <w:rsid w:val="00795513"/>
    <w:rsid w:val="007963AD"/>
    <w:rsid w:val="007A0A87"/>
    <w:rsid w:val="007A0CA6"/>
    <w:rsid w:val="007A63FB"/>
    <w:rsid w:val="007A66CA"/>
    <w:rsid w:val="007A6ADD"/>
    <w:rsid w:val="007B00BC"/>
    <w:rsid w:val="007B1104"/>
    <w:rsid w:val="007B1DA7"/>
    <w:rsid w:val="007B6475"/>
    <w:rsid w:val="007B737F"/>
    <w:rsid w:val="007C0DE8"/>
    <w:rsid w:val="007D396E"/>
    <w:rsid w:val="007D50A2"/>
    <w:rsid w:val="008000CD"/>
    <w:rsid w:val="008048F6"/>
    <w:rsid w:val="00806315"/>
    <w:rsid w:val="008079F4"/>
    <w:rsid w:val="008376EF"/>
    <w:rsid w:val="0084491D"/>
    <w:rsid w:val="00845227"/>
    <w:rsid w:val="00846A26"/>
    <w:rsid w:val="00886C5C"/>
    <w:rsid w:val="00891093"/>
    <w:rsid w:val="008A71CB"/>
    <w:rsid w:val="008B2DF4"/>
    <w:rsid w:val="008B4C39"/>
    <w:rsid w:val="008C74EA"/>
    <w:rsid w:val="008F46CD"/>
    <w:rsid w:val="0090161B"/>
    <w:rsid w:val="00905023"/>
    <w:rsid w:val="00906E90"/>
    <w:rsid w:val="00912F14"/>
    <w:rsid w:val="009231E9"/>
    <w:rsid w:val="00923845"/>
    <w:rsid w:val="00924F6A"/>
    <w:rsid w:val="00931AFD"/>
    <w:rsid w:val="009329EC"/>
    <w:rsid w:val="00941A9C"/>
    <w:rsid w:val="00945DF5"/>
    <w:rsid w:val="00965589"/>
    <w:rsid w:val="00970896"/>
    <w:rsid w:val="00970AE4"/>
    <w:rsid w:val="00980713"/>
    <w:rsid w:val="00987224"/>
    <w:rsid w:val="00996ECA"/>
    <w:rsid w:val="009A4239"/>
    <w:rsid w:val="009A521A"/>
    <w:rsid w:val="009A74B0"/>
    <w:rsid w:val="009C2041"/>
    <w:rsid w:val="009C45C7"/>
    <w:rsid w:val="009C5896"/>
    <w:rsid w:val="009D085C"/>
    <w:rsid w:val="009E1230"/>
    <w:rsid w:val="009F6B6B"/>
    <w:rsid w:val="00A07813"/>
    <w:rsid w:val="00A10727"/>
    <w:rsid w:val="00A15073"/>
    <w:rsid w:val="00A24B5C"/>
    <w:rsid w:val="00A35DE0"/>
    <w:rsid w:val="00A52BFA"/>
    <w:rsid w:val="00A570CC"/>
    <w:rsid w:val="00A57834"/>
    <w:rsid w:val="00A610F3"/>
    <w:rsid w:val="00A70820"/>
    <w:rsid w:val="00A85B29"/>
    <w:rsid w:val="00A87851"/>
    <w:rsid w:val="00A90628"/>
    <w:rsid w:val="00A9203B"/>
    <w:rsid w:val="00A920D2"/>
    <w:rsid w:val="00AA1906"/>
    <w:rsid w:val="00AB5B0D"/>
    <w:rsid w:val="00AB6CF7"/>
    <w:rsid w:val="00AC0219"/>
    <w:rsid w:val="00AD0DFA"/>
    <w:rsid w:val="00AD2C3D"/>
    <w:rsid w:val="00AD31A1"/>
    <w:rsid w:val="00AD5343"/>
    <w:rsid w:val="00AE11C5"/>
    <w:rsid w:val="00AF23DE"/>
    <w:rsid w:val="00AF61E8"/>
    <w:rsid w:val="00B12D29"/>
    <w:rsid w:val="00B135B2"/>
    <w:rsid w:val="00B145D4"/>
    <w:rsid w:val="00B16207"/>
    <w:rsid w:val="00B27042"/>
    <w:rsid w:val="00B36895"/>
    <w:rsid w:val="00B40649"/>
    <w:rsid w:val="00B40B50"/>
    <w:rsid w:val="00B412E2"/>
    <w:rsid w:val="00B469A0"/>
    <w:rsid w:val="00B51159"/>
    <w:rsid w:val="00B554C9"/>
    <w:rsid w:val="00B6342E"/>
    <w:rsid w:val="00B64E72"/>
    <w:rsid w:val="00B76A36"/>
    <w:rsid w:val="00B80BFB"/>
    <w:rsid w:val="00B824AC"/>
    <w:rsid w:val="00B829FE"/>
    <w:rsid w:val="00B82D07"/>
    <w:rsid w:val="00B90363"/>
    <w:rsid w:val="00B917B9"/>
    <w:rsid w:val="00BA2520"/>
    <w:rsid w:val="00BA66D4"/>
    <w:rsid w:val="00BC6559"/>
    <w:rsid w:val="00BC7D52"/>
    <w:rsid w:val="00BE59E0"/>
    <w:rsid w:val="00BF7883"/>
    <w:rsid w:val="00C008A9"/>
    <w:rsid w:val="00C0138B"/>
    <w:rsid w:val="00C152A2"/>
    <w:rsid w:val="00C6424E"/>
    <w:rsid w:val="00C6799D"/>
    <w:rsid w:val="00C71930"/>
    <w:rsid w:val="00C77A8B"/>
    <w:rsid w:val="00C90C9B"/>
    <w:rsid w:val="00C922CB"/>
    <w:rsid w:val="00C93C56"/>
    <w:rsid w:val="00C949D1"/>
    <w:rsid w:val="00CA7A26"/>
    <w:rsid w:val="00CB3B6C"/>
    <w:rsid w:val="00CC6D53"/>
    <w:rsid w:val="00CD2BC2"/>
    <w:rsid w:val="00CD4AFE"/>
    <w:rsid w:val="00CD7497"/>
    <w:rsid w:val="00CE40A6"/>
    <w:rsid w:val="00CE5E9B"/>
    <w:rsid w:val="00CE70EA"/>
    <w:rsid w:val="00CF03C4"/>
    <w:rsid w:val="00D04B1C"/>
    <w:rsid w:val="00D05CA1"/>
    <w:rsid w:val="00D0623B"/>
    <w:rsid w:val="00D135ED"/>
    <w:rsid w:val="00D22B33"/>
    <w:rsid w:val="00D24A83"/>
    <w:rsid w:val="00D43689"/>
    <w:rsid w:val="00D44CE1"/>
    <w:rsid w:val="00D628FC"/>
    <w:rsid w:val="00D62C45"/>
    <w:rsid w:val="00D91847"/>
    <w:rsid w:val="00DA1B2B"/>
    <w:rsid w:val="00DA2D7E"/>
    <w:rsid w:val="00DA2F68"/>
    <w:rsid w:val="00DA3FEC"/>
    <w:rsid w:val="00DB785C"/>
    <w:rsid w:val="00DC554E"/>
    <w:rsid w:val="00DD26B1"/>
    <w:rsid w:val="00DE1F8E"/>
    <w:rsid w:val="00DF4BAF"/>
    <w:rsid w:val="00DF76C0"/>
    <w:rsid w:val="00E0131C"/>
    <w:rsid w:val="00E04723"/>
    <w:rsid w:val="00E16544"/>
    <w:rsid w:val="00E25EAB"/>
    <w:rsid w:val="00E30047"/>
    <w:rsid w:val="00E3382F"/>
    <w:rsid w:val="00E33C51"/>
    <w:rsid w:val="00E42661"/>
    <w:rsid w:val="00E51CED"/>
    <w:rsid w:val="00E576AC"/>
    <w:rsid w:val="00E57F61"/>
    <w:rsid w:val="00E73082"/>
    <w:rsid w:val="00E7356D"/>
    <w:rsid w:val="00E769D4"/>
    <w:rsid w:val="00E77752"/>
    <w:rsid w:val="00E873E2"/>
    <w:rsid w:val="00E94B93"/>
    <w:rsid w:val="00EA04A6"/>
    <w:rsid w:val="00EB52F4"/>
    <w:rsid w:val="00EC4F05"/>
    <w:rsid w:val="00EC63AD"/>
    <w:rsid w:val="00EF1FB5"/>
    <w:rsid w:val="00EF7E21"/>
    <w:rsid w:val="00F213C5"/>
    <w:rsid w:val="00F24F95"/>
    <w:rsid w:val="00F27762"/>
    <w:rsid w:val="00F412DA"/>
    <w:rsid w:val="00F46B45"/>
    <w:rsid w:val="00F5368D"/>
    <w:rsid w:val="00F63F4E"/>
    <w:rsid w:val="00F645FA"/>
    <w:rsid w:val="00F70ECD"/>
    <w:rsid w:val="00F82361"/>
    <w:rsid w:val="00F92E38"/>
    <w:rsid w:val="00F94052"/>
    <w:rsid w:val="00F94E4D"/>
    <w:rsid w:val="00F96808"/>
    <w:rsid w:val="00FA20A3"/>
    <w:rsid w:val="00FA33F0"/>
    <w:rsid w:val="00FA3E50"/>
    <w:rsid w:val="00FA5CD1"/>
    <w:rsid w:val="00FB053A"/>
    <w:rsid w:val="00FB5B27"/>
    <w:rsid w:val="00FD324D"/>
    <w:rsid w:val="00FE14EB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  <w:lang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  <w:lang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  <w:lang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  <w:lang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  <w:lang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  <w:lang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  <w:lang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  <w:lang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  <w:lang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unhideWhenUsed/>
    <w:rsid w:val="00996ECA"/>
    <w:pPr>
      <w:spacing w:after="0" w:line="240" w:lineRule="auto"/>
    </w:pPr>
    <w:rPr>
      <w:sz w:val="20"/>
      <w:szCs w:val="20"/>
      <w:lang/>
    </w:rPr>
  </w:style>
  <w:style w:type="character" w:customStyle="1" w:styleId="aff6">
    <w:name w:val="Текст сноски Знак"/>
    <w:basedOn w:val="a0"/>
    <w:link w:val="aff5"/>
    <w:uiPriority w:val="99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paragraph" w:customStyle="1" w:styleId="Default">
    <w:name w:val="Default"/>
    <w:rsid w:val="007B64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  <w:lang w:val="x-none" w:eastAsia="x-none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unhideWhenUsed/>
    <w:rsid w:val="00996ECA"/>
    <w:pPr>
      <w:spacing w:after="0" w:line="240" w:lineRule="auto"/>
    </w:pPr>
    <w:rPr>
      <w:sz w:val="20"/>
      <w:szCs w:val="20"/>
      <w:lang w:val="x-none"/>
    </w:rPr>
  </w:style>
  <w:style w:type="character" w:customStyle="1" w:styleId="aff6">
    <w:name w:val="Текст сноски Знак"/>
    <w:basedOn w:val="a0"/>
    <w:link w:val="aff5"/>
    <w:uiPriority w:val="99"/>
    <w:rsid w:val="00996ECA"/>
    <w:rPr>
      <w:lang w:val="x-none"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paragraph" w:customStyle="1" w:styleId="Default">
    <w:name w:val="Default"/>
    <w:rsid w:val="007B64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A491-1CA4-499B-BDCE-F160A8BE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36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2023-04-05T07:26:00Z</cp:lastPrinted>
  <dcterms:created xsi:type="dcterms:W3CDTF">2023-04-24T03:44:00Z</dcterms:created>
  <dcterms:modified xsi:type="dcterms:W3CDTF">2023-04-24T03:44:00Z</dcterms:modified>
</cp:coreProperties>
</file>