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2" w:rsidRDefault="00F16022" w:rsidP="00913F3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15pt;margin-top:268.75pt;width:196.5pt;height:243.95pt;z-index:251656704;mso-position-horizontal-relative:page;mso-position-vertical-relative:page" filled="f" stroked="f">
            <v:textbox style="mso-next-textbox:#_x0000_s1027" inset="0,0,0,0">
              <w:txbxContent>
                <w:p w:rsidR="00D60D89" w:rsidRDefault="00D60D89" w:rsidP="006928A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</w:t>
                  </w:r>
                  <w:r w:rsidR="001E7DF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внесении изменени</w:t>
                  </w:r>
                  <w:r w:rsidR="00D82E8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я</w:t>
                  </w:r>
                  <w:r w:rsidR="001E7DF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  <w:r w:rsidR="0033745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пункт </w:t>
                  </w:r>
                  <w:r w:rsidR="00F80DA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1.3.1</w:t>
                  </w:r>
                  <w:r w:rsidR="0039671B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.</w:t>
                  </w:r>
                  <w:r w:rsidR="0033745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административн</w:t>
                  </w:r>
                  <w:r w:rsidR="0039671B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регламент</w:t>
                  </w:r>
                  <w:r w:rsidR="0039671B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по предоставлению муниципальной услуги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«Информационное обеспечение физических и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юридических лиц на основе документов Архивного фонда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Российской Федерации и других архивных документов, предоставление архивных</w:t>
                  </w:r>
                  <w:r>
                    <w:rPr>
                      <w:b/>
                      <w:color w:val="000000"/>
                      <w:sz w:val="28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>справок, архивных выписок, копий архивных документов»</w:t>
                  </w:r>
                  <w:r w:rsidR="00F127D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 xml:space="preserve">, </w:t>
                  </w:r>
                  <w:r w:rsidR="00F127DA" w:rsidRPr="00F127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утверждённого постановлением администрации Чайковского городского округа от 21 декабря 2021г. № 1366</w:t>
                  </w:r>
                </w:p>
              </w:txbxContent>
            </v:textbox>
            <w10:wrap anchorx="page" anchory="page"/>
          </v:shape>
        </w:pict>
      </w:r>
      <w:r>
        <w:pict>
          <v:shape id="Text Box 11" o:spid="_x0000_s1029" type="#_x0000_t202" style="position:absolute;margin-left:321.15pt;margin-top:150.65pt;width:144.8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60D89" w:rsidRDefault="0039671B" w:rsidP="00913F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</w:t>
                  </w:r>
                </w:p>
              </w:txbxContent>
            </v:textbox>
          </v:shape>
        </w:pict>
      </w:r>
      <w:r>
        <w:pict>
          <v:shape id="Text Box 10" o:spid="_x0000_s1028" type="#_x0000_t202" style="position:absolute;margin-left:-2.5pt;margin-top:150.65pt;width:183.4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60D89" w:rsidRPr="0033745F" w:rsidRDefault="00D60D89" w:rsidP="0033745F"/>
              </w:txbxContent>
            </v:textbox>
          </v:shape>
        </w:pict>
      </w:r>
      <w:r w:rsidR="006928A4">
        <w:rPr>
          <w:noProof/>
          <w:lang w:eastAsia="ru-RU"/>
        </w:rPr>
        <w:drawing>
          <wp:inline distT="0" distB="0" distL="0" distR="0">
            <wp:extent cx="5928360" cy="239141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913F32" w:rsidRDefault="00913F32" w:rsidP="00913F32"/>
    <w:p w:rsidR="00F127DA" w:rsidRDefault="00913F32" w:rsidP="00913F32">
      <w:pPr>
        <w:spacing w:after="0" w:line="240" w:lineRule="auto"/>
        <w:jc w:val="both"/>
      </w:pPr>
      <w:r>
        <w:tab/>
      </w:r>
    </w:p>
    <w:p w:rsidR="00F127DA" w:rsidRDefault="00F127DA" w:rsidP="00913F32">
      <w:pPr>
        <w:spacing w:after="0" w:line="240" w:lineRule="auto"/>
        <w:jc w:val="both"/>
      </w:pPr>
    </w:p>
    <w:p w:rsidR="00F127DA" w:rsidRDefault="00F127DA" w:rsidP="00913F32">
      <w:pPr>
        <w:spacing w:after="0" w:line="240" w:lineRule="auto"/>
        <w:jc w:val="both"/>
      </w:pPr>
    </w:p>
    <w:p w:rsidR="006928A4" w:rsidRDefault="006928A4" w:rsidP="00692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FB" w:rsidRDefault="007243FB" w:rsidP="00F12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F32" w:rsidRDefault="00913F32" w:rsidP="00F12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Чайковского городского округа</w:t>
      </w:r>
    </w:p>
    <w:p w:rsidR="00913F32" w:rsidRDefault="00913F32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DE6D1B" w:rsidRPr="00DE6D1B" w:rsidRDefault="001E7DFC" w:rsidP="00DE6D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F80DAD">
        <w:rPr>
          <w:rFonts w:ascii="Times New Roman" w:hAnsi="Times New Roman"/>
          <w:sz w:val="28"/>
          <w:szCs w:val="28"/>
        </w:rPr>
        <w:t xml:space="preserve"> абзац </w:t>
      </w:r>
      <w:r w:rsidR="007E4881">
        <w:rPr>
          <w:rFonts w:ascii="Times New Roman" w:hAnsi="Times New Roman"/>
          <w:sz w:val="28"/>
          <w:szCs w:val="28"/>
        </w:rPr>
        <w:t>девятнадцатый</w:t>
      </w:r>
      <w:r w:rsidR="00F80DAD">
        <w:rPr>
          <w:rFonts w:ascii="Times New Roman" w:hAnsi="Times New Roman"/>
          <w:sz w:val="28"/>
          <w:szCs w:val="28"/>
        </w:rPr>
        <w:t xml:space="preserve"> </w:t>
      </w:r>
      <w:r w:rsidR="00F127DA">
        <w:rPr>
          <w:rFonts w:ascii="Times New Roman" w:hAnsi="Times New Roman"/>
          <w:sz w:val="28"/>
          <w:szCs w:val="28"/>
        </w:rPr>
        <w:t>пункт</w:t>
      </w:r>
      <w:r w:rsidR="00F80DAD">
        <w:rPr>
          <w:rFonts w:ascii="Times New Roman" w:hAnsi="Times New Roman"/>
          <w:sz w:val="28"/>
          <w:szCs w:val="28"/>
        </w:rPr>
        <w:t>а</w:t>
      </w:r>
      <w:r w:rsidR="00F127DA">
        <w:rPr>
          <w:rFonts w:ascii="Times New Roman" w:hAnsi="Times New Roman"/>
          <w:sz w:val="28"/>
          <w:szCs w:val="28"/>
        </w:rPr>
        <w:t xml:space="preserve"> </w:t>
      </w:r>
      <w:r w:rsidR="00F80DAD">
        <w:rPr>
          <w:rFonts w:ascii="Times New Roman" w:hAnsi="Times New Roman"/>
          <w:sz w:val="28"/>
          <w:szCs w:val="28"/>
        </w:rPr>
        <w:t>1.3.1</w:t>
      </w:r>
      <w:r w:rsidR="00F127DA">
        <w:rPr>
          <w:rFonts w:ascii="Times New Roman" w:hAnsi="Times New Roman"/>
          <w:sz w:val="28"/>
          <w:szCs w:val="28"/>
        </w:rPr>
        <w:t>. административного</w:t>
      </w:r>
      <w:r w:rsidR="00913F32">
        <w:rPr>
          <w:rFonts w:ascii="Times New Roman" w:hAnsi="Times New Roman"/>
          <w:sz w:val="28"/>
          <w:szCs w:val="28"/>
        </w:rPr>
        <w:t xml:space="preserve"> регламент</w:t>
      </w:r>
      <w:r w:rsidR="00F127DA">
        <w:rPr>
          <w:rFonts w:ascii="Times New Roman" w:hAnsi="Times New Roman"/>
          <w:sz w:val="28"/>
          <w:szCs w:val="28"/>
        </w:rPr>
        <w:t>а</w:t>
      </w:r>
      <w:r w:rsidR="00913F3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>
        <w:rPr>
          <w:rFonts w:ascii="Times New Roman" w:hAnsi="Times New Roman"/>
          <w:sz w:val="28"/>
          <w:szCs w:val="28"/>
        </w:rPr>
        <w:t>сок, копий а</w:t>
      </w:r>
      <w:r w:rsidR="00F127DA">
        <w:rPr>
          <w:rFonts w:ascii="Times New Roman" w:hAnsi="Times New Roman"/>
          <w:sz w:val="28"/>
          <w:szCs w:val="28"/>
        </w:rPr>
        <w:t>рхивных документов», утверждённого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21 декабря 2021г. № 1366</w:t>
      </w:r>
      <w:r w:rsidR="00F80DAD">
        <w:rPr>
          <w:rFonts w:ascii="Times New Roman" w:hAnsi="Times New Roman"/>
          <w:sz w:val="28"/>
          <w:szCs w:val="28"/>
        </w:rPr>
        <w:t xml:space="preserve"> (в редакции постановлений от 30.05.2022 № 581, от 26.10.2022 № 1164)</w:t>
      </w:r>
      <w:r w:rsidR="00DE6D1B">
        <w:rPr>
          <w:rFonts w:ascii="Times New Roman" w:hAnsi="Times New Roman"/>
          <w:sz w:val="28"/>
          <w:szCs w:val="28"/>
        </w:rPr>
        <w:t xml:space="preserve"> </w:t>
      </w:r>
      <w:r w:rsidR="00F80DAD">
        <w:rPr>
          <w:rFonts w:ascii="Times New Roman" w:hAnsi="Times New Roman"/>
          <w:sz w:val="28"/>
          <w:szCs w:val="28"/>
        </w:rPr>
        <w:t>изменение</w:t>
      </w:r>
      <w:r w:rsidR="007E4881">
        <w:rPr>
          <w:rFonts w:ascii="Times New Roman" w:hAnsi="Times New Roman"/>
          <w:sz w:val="28"/>
          <w:szCs w:val="28"/>
        </w:rPr>
        <w:t>, изложив его</w:t>
      </w:r>
      <w:proofErr w:type="gramEnd"/>
      <w:r w:rsidR="007E4881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80DAD" w:rsidRDefault="007F0A0C" w:rsidP="00F80D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80DAD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услуги:</w:t>
      </w:r>
    </w:p>
    <w:p w:rsidR="00F80DAD" w:rsidRPr="00F80DAD" w:rsidRDefault="00F80DAD" w:rsidP="00F80DAD">
      <w:pPr>
        <w:pStyle w:val="a4"/>
        <w:spacing w:before="0" w:beforeAutospacing="0" w:after="0" w:afterAutospacing="0"/>
        <w:ind w:firstLine="708"/>
        <w:jc w:val="both"/>
        <w:rPr>
          <w:rStyle w:val="user-accountsubname"/>
          <w:sz w:val="28"/>
          <w:szCs w:val="28"/>
        </w:rPr>
      </w:pPr>
      <w:r>
        <w:rPr>
          <w:rStyle w:val="user-accountsubname"/>
          <w:sz w:val="28"/>
          <w:szCs w:val="28"/>
        </w:rPr>
        <w:t xml:space="preserve">- </w:t>
      </w:r>
      <w:r w:rsidRPr="00F80DAD">
        <w:rPr>
          <w:rStyle w:val="user-accountsubname"/>
          <w:sz w:val="28"/>
          <w:szCs w:val="28"/>
        </w:rPr>
        <w:t>archivetchaik@yandex.ru;</w:t>
      </w:r>
    </w:p>
    <w:p w:rsidR="00F80DAD" w:rsidRPr="00F80DAD" w:rsidRDefault="00F80DAD" w:rsidP="00F80DAD">
      <w:pPr>
        <w:pStyle w:val="a4"/>
        <w:spacing w:before="0" w:beforeAutospacing="0" w:after="0" w:afterAutospacing="0"/>
        <w:ind w:firstLine="708"/>
        <w:jc w:val="both"/>
        <w:rPr>
          <w:rStyle w:val="user-accountsubnam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0DAD">
        <w:rPr>
          <w:sz w:val="28"/>
          <w:szCs w:val="28"/>
        </w:rPr>
        <w:t>mbu-arkh@chaykovsky.permkrai.ru</w:t>
      </w:r>
      <w:r w:rsidR="007E4881">
        <w:rPr>
          <w:sz w:val="28"/>
          <w:szCs w:val="28"/>
        </w:rPr>
        <w:t>.</w:t>
      </w:r>
      <w:r w:rsidRPr="00F80DAD">
        <w:rPr>
          <w:sz w:val="28"/>
          <w:szCs w:val="28"/>
        </w:rPr>
        <w:t>».</w:t>
      </w:r>
    </w:p>
    <w:p w:rsidR="00913F32" w:rsidRDefault="00F80DAD" w:rsidP="007E48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3F32">
        <w:rPr>
          <w:sz w:val="28"/>
          <w:szCs w:val="28"/>
        </w:rPr>
        <w:t>Опубликовать постановление в газете «Огни Камы», разместить на официальном сайте администрации Чайковского городского округа.</w:t>
      </w:r>
    </w:p>
    <w:p w:rsidR="00913F32" w:rsidRDefault="00F80DAD" w:rsidP="007E4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3F3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A60CE0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3A1398" w:rsidRDefault="003A1398" w:rsidP="003A139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3F32" w:rsidRDefault="00913F32" w:rsidP="0091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F32" w:rsidRDefault="00913F32" w:rsidP="00913F3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13F32" w:rsidRDefault="00913F32" w:rsidP="00913F3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13F32" w:rsidRDefault="00913F32" w:rsidP="00913F3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7F0A0C" w:rsidRDefault="007F0A0C" w:rsidP="007F0A0C">
      <w:pPr>
        <w:spacing w:after="0" w:line="240" w:lineRule="auto"/>
        <w:rPr>
          <w:sz w:val="28"/>
          <w:szCs w:val="28"/>
        </w:rPr>
      </w:pPr>
    </w:p>
    <w:sectPr w:rsidR="007F0A0C" w:rsidSect="007E488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B0" w:rsidRDefault="00A105B0" w:rsidP="007E4881">
      <w:pPr>
        <w:spacing w:after="0" w:line="240" w:lineRule="auto"/>
      </w:pPr>
      <w:r>
        <w:separator/>
      </w:r>
    </w:p>
  </w:endnote>
  <w:endnote w:type="continuationSeparator" w:id="0">
    <w:p w:rsidR="00A105B0" w:rsidRDefault="00A105B0" w:rsidP="007E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81" w:rsidRDefault="007E4881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B0" w:rsidRDefault="00A105B0" w:rsidP="007E4881">
      <w:pPr>
        <w:spacing w:after="0" w:line="240" w:lineRule="auto"/>
      </w:pPr>
      <w:r>
        <w:separator/>
      </w:r>
    </w:p>
  </w:footnote>
  <w:footnote w:type="continuationSeparator" w:id="0">
    <w:p w:rsidR="00A105B0" w:rsidRDefault="00A105B0" w:rsidP="007E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A4" w:rsidRPr="006928A4" w:rsidRDefault="006928A4" w:rsidP="006928A4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928A4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14.04.2023 Срок  приема заключений независимых экспертов до 28.04.2023 на электронный адрес ud-mnpa@chaykovsky.permkrai.ru</w:t>
    </w:r>
  </w:p>
  <w:p w:rsidR="006928A4" w:rsidRDefault="006928A4" w:rsidP="006928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02F"/>
    <w:multiLevelType w:val="hybridMultilevel"/>
    <w:tmpl w:val="6B7AA476"/>
    <w:lvl w:ilvl="0" w:tplc="08D05F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86E33"/>
    <w:multiLevelType w:val="multilevel"/>
    <w:tmpl w:val="D6EA5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32"/>
    <w:rsid w:val="00033883"/>
    <w:rsid w:val="00054949"/>
    <w:rsid w:val="000B17AC"/>
    <w:rsid w:val="00123381"/>
    <w:rsid w:val="001E7DFC"/>
    <w:rsid w:val="00214FF4"/>
    <w:rsid w:val="00246934"/>
    <w:rsid w:val="00335D95"/>
    <w:rsid w:val="0033745F"/>
    <w:rsid w:val="00374CBE"/>
    <w:rsid w:val="0039062E"/>
    <w:rsid w:val="0039671B"/>
    <w:rsid w:val="003A1398"/>
    <w:rsid w:val="005806C7"/>
    <w:rsid w:val="006928A4"/>
    <w:rsid w:val="006E1F61"/>
    <w:rsid w:val="007243FB"/>
    <w:rsid w:val="00724683"/>
    <w:rsid w:val="00756128"/>
    <w:rsid w:val="007C2BB7"/>
    <w:rsid w:val="007E4881"/>
    <w:rsid w:val="007F0A0C"/>
    <w:rsid w:val="00822E8B"/>
    <w:rsid w:val="0082712A"/>
    <w:rsid w:val="008C6544"/>
    <w:rsid w:val="00913F32"/>
    <w:rsid w:val="00914FC3"/>
    <w:rsid w:val="00A105B0"/>
    <w:rsid w:val="00A15F95"/>
    <w:rsid w:val="00A60CE0"/>
    <w:rsid w:val="00A82B2B"/>
    <w:rsid w:val="00AC6B29"/>
    <w:rsid w:val="00AD4BF8"/>
    <w:rsid w:val="00AD6DEE"/>
    <w:rsid w:val="00B322C7"/>
    <w:rsid w:val="00B43870"/>
    <w:rsid w:val="00BF0829"/>
    <w:rsid w:val="00CF0AC9"/>
    <w:rsid w:val="00D60D89"/>
    <w:rsid w:val="00D82E8C"/>
    <w:rsid w:val="00DE6D1B"/>
    <w:rsid w:val="00F127DA"/>
    <w:rsid w:val="00F16022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F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3F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913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32"/>
    <w:rPr>
      <w:rFonts w:ascii="Tahoma" w:eastAsia="Calibri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F80DAD"/>
  </w:style>
  <w:style w:type="paragraph" w:styleId="a7">
    <w:name w:val="header"/>
    <w:basedOn w:val="a"/>
    <w:link w:val="a8"/>
    <w:uiPriority w:val="99"/>
    <w:semiHidden/>
    <w:unhideWhenUsed/>
    <w:rsid w:val="007E4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8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E4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8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natutynina</dc:creator>
  <cp:lastModifiedBy>derbilova</cp:lastModifiedBy>
  <cp:revision>3</cp:revision>
  <dcterms:created xsi:type="dcterms:W3CDTF">2023-04-14T06:25:00Z</dcterms:created>
  <dcterms:modified xsi:type="dcterms:W3CDTF">2023-04-14T06:25:00Z</dcterms:modified>
</cp:coreProperties>
</file>