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4B60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3.5pt;width:198.75pt;height:148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tu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" filled="f" stroked="f">
            <v:textbox inset="0,0,0,0">
              <w:txbxContent>
                <w:p w:rsidR="000541B5" w:rsidRPr="002F5303" w:rsidRDefault="000541B5" w:rsidP="00F91EF2">
                  <w:pPr>
                    <w:spacing w:after="0" w:line="240" w:lineRule="exact"/>
                    <w:ind w:right="62"/>
                    <w:jc w:val="both"/>
                    <w:rPr>
                      <w:sz w:val="28"/>
                    </w:rPr>
                  </w:pPr>
                  <w:r w:rsidRPr="00C90E0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изменений в </w:t>
                  </w:r>
                  <w:r w:rsidR="00F91EF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Регламент работы рабочей группы по проверке</w:t>
                  </w:r>
                  <w:r w:rsidR="00F91EF2" w:rsidRPr="00F91EF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91EF2" w:rsidRPr="00F91E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обоснованности закупок для нужд муниципальных учреждений Чайковского городского округа</w:t>
                  </w:r>
                  <w:r w:rsidR="00F91E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</w:t>
                  </w:r>
                  <w:r w:rsidR="00F91EF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постановление</w:t>
                  </w:r>
                  <w:r w:rsidR="00F91EF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администрации Чайковского </w:t>
                  </w:r>
                  <w:r w:rsidR="00F118D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городского округа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от </w:t>
                  </w:r>
                  <w:r w:rsidR="00F118D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9</w:t>
                  </w:r>
                  <w:r w:rsidR="00F118D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.07.2021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№ </w:t>
                  </w:r>
                  <w:r w:rsidR="00F118D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667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541B5" w:rsidRPr="00C922CB" w:rsidRDefault="000541B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541B5" w:rsidRPr="00D43689" w:rsidRDefault="000541B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B87593" w:rsidRDefault="00B87593" w:rsidP="001F528D">
      <w:pPr>
        <w:suppressAutoHyphens/>
        <w:spacing w:after="0" w:line="240" w:lineRule="auto"/>
        <w:jc w:val="both"/>
      </w:pPr>
    </w:p>
    <w:p w:rsidR="001F528D" w:rsidRDefault="001F528D" w:rsidP="001F52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5E9" w:rsidRDefault="00C025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5E9" w:rsidRDefault="00C025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EF2" w:rsidRDefault="00F91EF2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EF2" w:rsidRDefault="00F91EF2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A16" w:rsidRDefault="005F2A16" w:rsidP="005F2A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Default="00FB00E9" w:rsidP="00F91EF2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5D063C" w:rsidRPr="005D063C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1D242E">
        <w:rPr>
          <w:rFonts w:ascii="Times New Roman" w:hAnsi="Times New Roman"/>
          <w:sz w:val="28"/>
          <w:szCs w:val="28"/>
        </w:rPr>
        <w:t>Федеральн</w:t>
      </w:r>
      <w:r w:rsidR="005B51B4"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5B51B4"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4202C4">
        <w:rPr>
          <w:rFonts w:ascii="Times New Roman" w:hAnsi="Times New Roman"/>
          <w:sz w:val="28"/>
          <w:szCs w:val="28"/>
        </w:rPr>
        <w:t>3 </w:t>
      </w:r>
      <w:r w:rsidR="00AD5430">
        <w:rPr>
          <w:rFonts w:ascii="Times New Roman" w:hAnsi="Times New Roman"/>
          <w:sz w:val="28"/>
          <w:szCs w:val="28"/>
        </w:rPr>
        <w:t>г. № 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C45274">
        <w:rPr>
          <w:rFonts w:ascii="Times New Roman" w:hAnsi="Times New Roman"/>
          <w:sz w:val="28"/>
          <w:szCs w:val="28"/>
        </w:rPr>
        <w:t xml:space="preserve">, </w:t>
      </w:r>
      <w:r w:rsidR="003A0142" w:rsidRPr="005664C5">
        <w:rPr>
          <w:rFonts w:ascii="Times New Roman" w:hAnsi="Times New Roman"/>
          <w:sz w:val="28"/>
          <w:szCs w:val="28"/>
        </w:rPr>
        <w:t>Уставо</w:t>
      </w:r>
      <w:r w:rsidR="003A0142">
        <w:rPr>
          <w:rFonts w:ascii="Times New Roman" w:hAnsi="Times New Roman"/>
          <w:sz w:val="28"/>
          <w:szCs w:val="28"/>
        </w:rPr>
        <w:t xml:space="preserve">м Чайковского городского округа, </w:t>
      </w:r>
      <w:r w:rsidR="005B51B4">
        <w:rPr>
          <w:rFonts w:ascii="Times New Roman" w:hAnsi="Times New Roman"/>
          <w:sz w:val="28"/>
          <w:szCs w:val="28"/>
        </w:rPr>
        <w:t>Соглашением об осуществлении государственным казенным учреждением Пермского края «Центр организации закупок» полномочий муниципального</w:t>
      </w:r>
      <w:proofErr w:type="gramEnd"/>
      <w:r w:rsidR="005B51B4">
        <w:rPr>
          <w:rFonts w:ascii="Times New Roman" w:hAnsi="Times New Roman"/>
          <w:sz w:val="28"/>
          <w:szCs w:val="28"/>
        </w:rPr>
        <w:t xml:space="preserve"> образования Пермского края на определение поставщиков (подрядчиков, исполнителей) от 14 декабря 2022 г. № 01-44-54 </w:t>
      </w:r>
    </w:p>
    <w:p w:rsidR="00875E53" w:rsidRDefault="00875E53" w:rsidP="00F91EF2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AA0992" w:rsidRPr="008C5F0A" w:rsidRDefault="00AA0992" w:rsidP="00F91EF2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E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18DC">
        <w:rPr>
          <w:rFonts w:ascii="Times New Roman" w:hAnsi="Times New Roman" w:cs="Times New Roman"/>
          <w:sz w:val="28"/>
          <w:szCs w:val="28"/>
        </w:rPr>
        <w:t>Регламент работы рабочей группы по проверке обоснованности закупок для нужд муниципальных учреждений Чайковского городского округа</w:t>
      </w:r>
      <w:r w:rsidR="005A4D63" w:rsidRPr="007D0EC8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Pr="007D0EC8">
        <w:rPr>
          <w:rFonts w:ascii="Times New Roman" w:hAnsi="Times New Roman" w:cs="Times New Roman"/>
          <w:sz w:val="28"/>
          <w:szCs w:val="28"/>
        </w:rPr>
        <w:t>постановление</w:t>
      </w:r>
      <w:r w:rsidR="005A4D63" w:rsidRPr="007D0EC8">
        <w:rPr>
          <w:rFonts w:ascii="Times New Roman" w:hAnsi="Times New Roman" w:cs="Times New Roman"/>
          <w:sz w:val="28"/>
          <w:szCs w:val="28"/>
        </w:rPr>
        <w:t>м</w:t>
      </w:r>
      <w:r w:rsidRPr="007D0EC8">
        <w:rPr>
          <w:rFonts w:ascii="Times New Roman" w:hAnsi="Times New Roman" w:cs="Times New Roman"/>
          <w:sz w:val="28"/>
          <w:szCs w:val="28"/>
        </w:rPr>
        <w:t xml:space="preserve"> администрации Чайковского </w:t>
      </w:r>
      <w:r w:rsidR="00F118D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D0EC8">
        <w:rPr>
          <w:rFonts w:ascii="Times New Roman" w:hAnsi="Times New Roman" w:cs="Times New Roman"/>
          <w:sz w:val="28"/>
          <w:szCs w:val="28"/>
        </w:rPr>
        <w:t xml:space="preserve">от </w:t>
      </w:r>
      <w:r w:rsidR="00F118DC">
        <w:rPr>
          <w:rFonts w:ascii="Times New Roman" w:hAnsi="Times New Roman" w:cs="Times New Roman"/>
          <w:sz w:val="28"/>
          <w:szCs w:val="28"/>
        </w:rPr>
        <w:t>9 июля</w:t>
      </w:r>
      <w:r w:rsidRPr="007D0EC8">
        <w:rPr>
          <w:rFonts w:ascii="Times New Roman" w:hAnsi="Times New Roman" w:cs="Times New Roman"/>
          <w:sz w:val="28"/>
          <w:szCs w:val="28"/>
        </w:rPr>
        <w:t xml:space="preserve"> 202</w:t>
      </w:r>
      <w:r w:rsidR="00F118DC">
        <w:rPr>
          <w:rFonts w:ascii="Times New Roman" w:hAnsi="Times New Roman" w:cs="Times New Roman"/>
          <w:sz w:val="28"/>
          <w:szCs w:val="28"/>
        </w:rPr>
        <w:t>1</w:t>
      </w:r>
      <w:r w:rsidRPr="007D0E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18DC">
        <w:rPr>
          <w:rFonts w:ascii="Times New Roman" w:hAnsi="Times New Roman" w:cs="Times New Roman"/>
          <w:sz w:val="28"/>
          <w:szCs w:val="28"/>
        </w:rPr>
        <w:t>667</w:t>
      </w:r>
      <w:r w:rsidRPr="007D0EC8">
        <w:rPr>
          <w:rFonts w:ascii="Times New Roman" w:hAnsi="Times New Roman" w:cs="Times New Roman"/>
          <w:sz w:val="28"/>
          <w:szCs w:val="28"/>
        </w:rPr>
        <w:t xml:space="preserve"> «</w:t>
      </w:r>
      <w:r w:rsidR="00F118DC" w:rsidRPr="00F118DC">
        <w:rPr>
          <w:rFonts w:ascii="Times New Roman" w:hAnsi="Times New Roman" w:cs="Times New Roman"/>
          <w:sz w:val="28"/>
          <w:szCs w:val="28"/>
        </w:rPr>
        <w:t>О создании рабочей группы по проверке обоснованности закупок для нужд Чайковского городского округа</w:t>
      </w:r>
      <w:r w:rsidRPr="007D0EC8">
        <w:rPr>
          <w:rFonts w:ascii="Times New Roman" w:hAnsi="Times New Roman" w:cs="Times New Roman"/>
          <w:sz w:val="28"/>
          <w:szCs w:val="28"/>
        </w:rPr>
        <w:t>» (в редакции</w:t>
      </w:r>
      <w:r w:rsidR="00C025E9" w:rsidRPr="00C025E9">
        <w:t xml:space="preserve"> </w:t>
      </w:r>
      <w:r w:rsidR="00C025E9" w:rsidRPr="007D0EC8">
        <w:rPr>
          <w:rFonts w:ascii="Times New Roman" w:hAnsi="Times New Roman" w:cs="Times New Roman"/>
          <w:sz w:val="28"/>
          <w:szCs w:val="28"/>
        </w:rPr>
        <w:t>постановлени</w:t>
      </w:r>
      <w:r w:rsidR="00F118DC">
        <w:rPr>
          <w:rFonts w:ascii="Times New Roman" w:hAnsi="Times New Roman" w:cs="Times New Roman"/>
          <w:sz w:val="28"/>
          <w:szCs w:val="28"/>
        </w:rPr>
        <w:t>й</w:t>
      </w:r>
      <w:r w:rsidR="00C025E9" w:rsidRPr="007D0EC8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Pr="007D0EC8">
        <w:rPr>
          <w:rFonts w:ascii="Times New Roman" w:hAnsi="Times New Roman" w:cs="Times New Roman"/>
          <w:sz w:val="28"/>
          <w:szCs w:val="28"/>
        </w:rPr>
        <w:t xml:space="preserve"> от </w:t>
      </w:r>
      <w:r w:rsidR="00F118DC">
        <w:rPr>
          <w:rFonts w:ascii="Times New Roman" w:hAnsi="Times New Roman" w:cs="Times New Roman"/>
          <w:sz w:val="28"/>
          <w:szCs w:val="28"/>
        </w:rPr>
        <w:t>11.01.2022 № 18, от 18.04.2022 № 414, от 30.12.2022 № 1491</w:t>
      </w:r>
      <w:r w:rsidRPr="007D0EC8">
        <w:rPr>
          <w:rFonts w:ascii="Times New Roman" w:hAnsi="Times New Roman" w:cs="Times New Roman"/>
          <w:sz w:val="28"/>
          <w:szCs w:val="28"/>
        </w:rPr>
        <w:t>)</w:t>
      </w:r>
      <w:r w:rsidR="007D0EC8">
        <w:rPr>
          <w:rFonts w:ascii="Times New Roman" w:hAnsi="Times New Roman" w:cs="Times New Roman"/>
          <w:sz w:val="28"/>
          <w:szCs w:val="28"/>
        </w:rPr>
        <w:t xml:space="preserve"> </w:t>
      </w:r>
      <w:r w:rsidR="00631367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7D0EC8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</w:t>
      </w:r>
      <w:r w:rsidR="005E1E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0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53" w:rsidRPr="005F3557" w:rsidRDefault="006E16F9" w:rsidP="00F91EF2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E53" w:rsidRPr="005F3557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75E53" w:rsidRPr="005F3557" w:rsidRDefault="006E16F9" w:rsidP="00F91EF2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75E53" w:rsidRPr="005F35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875E53" w:rsidRDefault="00875E53" w:rsidP="0087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EF2" w:rsidRDefault="00F91EF2" w:rsidP="00C025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5E53" w:rsidRPr="002C2481" w:rsidRDefault="00875E53" w:rsidP="00C025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75E53" w:rsidRDefault="00875E53" w:rsidP="00C025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875E53" w:rsidRDefault="00875E53" w:rsidP="00C025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</w:t>
      </w:r>
      <w:r w:rsidR="001F74E3">
        <w:rPr>
          <w:rFonts w:ascii="Times New Roman" w:hAnsi="Times New Roman"/>
          <w:sz w:val="28"/>
          <w:szCs w:val="28"/>
        </w:rPr>
        <w:t>Ю.Г. Востриков</w:t>
      </w:r>
    </w:p>
    <w:p w:rsidR="00F42CF8" w:rsidRDefault="00F42C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42CF8" w:rsidRPr="000863D5" w:rsidRDefault="00F42CF8" w:rsidP="00F42CF8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F42CF8" w:rsidRPr="000863D5" w:rsidRDefault="00F42CF8" w:rsidP="00F42CF8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F42CF8" w:rsidRPr="000863D5" w:rsidRDefault="00F42CF8" w:rsidP="00F42CF8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F42CF8" w:rsidRPr="00423C7B" w:rsidRDefault="00F42CF8" w:rsidP="00F42CF8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</w:t>
      </w:r>
      <w:r w:rsidRPr="00423C7B">
        <w:rPr>
          <w:rFonts w:ascii="Times New Roman" w:hAnsi="Times New Roman"/>
          <w:sz w:val="28"/>
        </w:rPr>
        <w:t xml:space="preserve">                                 </w:t>
      </w:r>
      <w:r w:rsidRPr="000863D5">
        <w:rPr>
          <w:rFonts w:ascii="Times New Roman" w:hAnsi="Times New Roman"/>
          <w:sz w:val="28"/>
        </w:rPr>
        <w:t>№</w:t>
      </w:r>
      <w:r w:rsidRPr="00423C7B">
        <w:rPr>
          <w:rFonts w:ascii="Times New Roman" w:hAnsi="Times New Roman"/>
          <w:sz w:val="28"/>
        </w:rPr>
        <w:t xml:space="preserve">                   </w:t>
      </w:r>
    </w:p>
    <w:p w:rsidR="007D0EC8" w:rsidRDefault="007D0EC8" w:rsidP="007D0EC8">
      <w:pPr>
        <w:spacing w:after="0" w:line="240" w:lineRule="auto"/>
        <w:ind w:left="5670"/>
        <w:rPr>
          <w:rFonts w:cs="Calibri"/>
          <w:b/>
        </w:rPr>
      </w:pPr>
    </w:p>
    <w:p w:rsidR="00775F44" w:rsidRDefault="00775F44" w:rsidP="00775F44">
      <w:pPr>
        <w:spacing w:after="0" w:line="240" w:lineRule="auto"/>
        <w:ind w:left="5670"/>
        <w:rPr>
          <w:rFonts w:cs="Calibri"/>
          <w:b/>
        </w:rPr>
      </w:pPr>
    </w:p>
    <w:p w:rsidR="00775F44" w:rsidRPr="00B21343" w:rsidRDefault="00775F44" w:rsidP="00775F4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B21343">
        <w:rPr>
          <w:rFonts w:ascii="Times New Roman" w:hAnsi="Times New Roman"/>
          <w:b/>
          <w:sz w:val="28"/>
          <w:szCs w:val="28"/>
        </w:rPr>
        <w:t>РЕГЛАМЕНТ</w:t>
      </w:r>
    </w:p>
    <w:p w:rsidR="00775F44" w:rsidRPr="00B21343" w:rsidRDefault="003D0E44" w:rsidP="00775F4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  <w:r w:rsidR="00775F44" w:rsidRPr="00B21343">
        <w:rPr>
          <w:rFonts w:ascii="Times New Roman" w:hAnsi="Times New Roman"/>
          <w:b/>
          <w:sz w:val="28"/>
          <w:szCs w:val="28"/>
        </w:rPr>
        <w:t xml:space="preserve"> рабочей группы по проверке</w:t>
      </w:r>
    </w:p>
    <w:p w:rsidR="00775F44" w:rsidRPr="00B21343" w:rsidRDefault="00775F44" w:rsidP="00775F4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21343">
        <w:rPr>
          <w:rFonts w:ascii="Times New Roman" w:hAnsi="Times New Roman"/>
          <w:b/>
          <w:sz w:val="28"/>
          <w:szCs w:val="28"/>
        </w:rPr>
        <w:t xml:space="preserve">боснованности закупок для нужд </w:t>
      </w:r>
      <w:r>
        <w:rPr>
          <w:rFonts w:ascii="Times New Roman" w:hAnsi="Times New Roman"/>
          <w:b/>
          <w:sz w:val="28"/>
          <w:szCs w:val="28"/>
        </w:rPr>
        <w:t>муниципальных учреждений Чайковского городского округа</w:t>
      </w:r>
    </w:p>
    <w:p w:rsidR="00775F44" w:rsidRDefault="00775F44" w:rsidP="00775F44">
      <w:pPr>
        <w:spacing w:after="1"/>
      </w:pPr>
    </w:p>
    <w:p w:rsidR="00775F44" w:rsidRPr="00815D98" w:rsidRDefault="00775F44" w:rsidP="00775F4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5006F1">
        <w:rPr>
          <w:rFonts w:ascii="Times New Roman" w:hAnsi="Times New Roman"/>
          <w:b/>
          <w:sz w:val="28"/>
          <w:szCs w:val="28"/>
        </w:rPr>
        <w:t>1. О</w:t>
      </w:r>
      <w:r w:rsidRPr="00815D98">
        <w:rPr>
          <w:rFonts w:ascii="Times New Roman" w:hAnsi="Times New Roman"/>
          <w:b/>
          <w:sz w:val="28"/>
          <w:szCs w:val="28"/>
        </w:rPr>
        <w:t>бщие положения</w:t>
      </w:r>
    </w:p>
    <w:p w:rsidR="00775F44" w:rsidRDefault="00775F44" w:rsidP="00775F44">
      <w:pPr>
        <w:spacing w:after="1" w:line="220" w:lineRule="atLeast"/>
        <w:jc w:val="both"/>
      </w:pPr>
    </w:p>
    <w:p w:rsidR="00B74866" w:rsidRDefault="00775F44" w:rsidP="003A014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 xml:space="preserve">1.1. Настоящий Регламент </w:t>
      </w:r>
      <w:r w:rsidR="003D0E44">
        <w:rPr>
          <w:rFonts w:ascii="Times New Roman" w:hAnsi="Times New Roman"/>
          <w:sz w:val="28"/>
          <w:szCs w:val="28"/>
        </w:rPr>
        <w:t>деятельности</w:t>
      </w:r>
      <w:r w:rsidRPr="00775F44">
        <w:rPr>
          <w:rFonts w:ascii="Times New Roman" w:hAnsi="Times New Roman"/>
          <w:sz w:val="28"/>
          <w:szCs w:val="28"/>
        </w:rPr>
        <w:t xml:space="preserve"> рабочей группы по проверке обоснованности закупок для нужд муниципальных учреждений Чайковского городского округа </w:t>
      </w:r>
      <w:r w:rsidR="009F5C5D">
        <w:rPr>
          <w:rFonts w:ascii="Times New Roman" w:hAnsi="Times New Roman"/>
          <w:sz w:val="28"/>
          <w:szCs w:val="28"/>
        </w:rPr>
        <w:t xml:space="preserve">(далее – Регламент) </w:t>
      </w:r>
      <w:r w:rsidRPr="00775F44">
        <w:rPr>
          <w:rFonts w:ascii="Times New Roman" w:hAnsi="Times New Roman"/>
          <w:sz w:val="28"/>
          <w:szCs w:val="28"/>
        </w:rPr>
        <w:t xml:space="preserve">определяет порядок </w:t>
      </w:r>
      <w:r w:rsidR="00B74866">
        <w:rPr>
          <w:rFonts w:ascii="Times New Roman" w:hAnsi="Times New Roman"/>
          <w:sz w:val="28"/>
          <w:szCs w:val="28"/>
        </w:rPr>
        <w:t>осуществления деятельности</w:t>
      </w:r>
      <w:r w:rsidRPr="00775F44">
        <w:rPr>
          <w:rFonts w:ascii="Times New Roman" w:hAnsi="Times New Roman"/>
          <w:sz w:val="28"/>
          <w:szCs w:val="28"/>
        </w:rPr>
        <w:t xml:space="preserve"> рабочей группы по проверке обоснованности закупок для нужд муниципальных учреждений Чайковского городского округа (далее - РГ) при рассмотрении заявок на </w:t>
      </w:r>
      <w:r w:rsidR="00B74866">
        <w:rPr>
          <w:rFonts w:ascii="Times New Roman" w:hAnsi="Times New Roman"/>
          <w:sz w:val="28"/>
          <w:szCs w:val="28"/>
        </w:rPr>
        <w:t>проведение</w:t>
      </w:r>
      <w:r w:rsidRPr="00775F44">
        <w:rPr>
          <w:rFonts w:ascii="Times New Roman" w:hAnsi="Times New Roman"/>
          <w:sz w:val="28"/>
          <w:szCs w:val="28"/>
        </w:rPr>
        <w:t xml:space="preserve"> закупок товаров, работ, услуг (далее - заявки)</w:t>
      </w:r>
      <w:r w:rsidR="009F5C5D">
        <w:rPr>
          <w:rFonts w:ascii="Times New Roman" w:hAnsi="Times New Roman"/>
          <w:sz w:val="28"/>
          <w:szCs w:val="28"/>
        </w:rPr>
        <w:t xml:space="preserve"> для муниципальных учреждений </w:t>
      </w:r>
      <w:r w:rsidR="00675092" w:rsidRPr="00775F44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9F5C5D">
        <w:rPr>
          <w:rFonts w:ascii="Times New Roman" w:hAnsi="Times New Roman"/>
          <w:sz w:val="28"/>
          <w:szCs w:val="28"/>
        </w:rPr>
        <w:t>(далее – заказчики)</w:t>
      </w:r>
      <w:r w:rsidR="00B74866">
        <w:rPr>
          <w:rFonts w:ascii="Times New Roman" w:hAnsi="Times New Roman"/>
          <w:sz w:val="28"/>
          <w:szCs w:val="28"/>
        </w:rPr>
        <w:t>.</w:t>
      </w:r>
    </w:p>
    <w:p w:rsidR="00775F44" w:rsidRDefault="00B74866" w:rsidP="003A014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РГ рассматривает заявки заказчиков, направленны</w:t>
      </w:r>
      <w:r w:rsidR="005E1E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посредством региональной информационной систем</w:t>
      </w:r>
      <w:r w:rsidR="00FB48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нужд Пермского края (далее – РИС Закупки ПК), </w:t>
      </w:r>
      <w:r w:rsidRPr="00775F44">
        <w:rPr>
          <w:rFonts w:ascii="Times New Roman" w:hAnsi="Times New Roman"/>
          <w:sz w:val="28"/>
          <w:szCs w:val="28"/>
        </w:rPr>
        <w:t xml:space="preserve">на предмет их обоснованности и целесообразности </w:t>
      </w:r>
      <w:r>
        <w:rPr>
          <w:rFonts w:ascii="Times New Roman" w:hAnsi="Times New Roman"/>
          <w:sz w:val="28"/>
          <w:szCs w:val="28"/>
        </w:rPr>
        <w:t>в рамках</w:t>
      </w:r>
      <w:r w:rsidR="00775F44" w:rsidRPr="00775F4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="00775F44" w:rsidRPr="00775F4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775F44" w:rsidRPr="00775F44">
        <w:rPr>
          <w:rFonts w:ascii="Times New Roman" w:hAnsi="Times New Roman"/>
          <w:sz w:val="28"/>
          <w:szCs w:val="28"/>
        </w:rPr>
        <w:t xml:space="preserve"> от 5 апреля 2013 г. № 44-ФЗ</w:t>
      </w:r>
      <w:r w:rsidR="009F5C5D">
        <w:rPr>
          <w:rFonts w:ascii="Times New Roman" w:hAnsi="Times New Roman"/>
          <w:sz w:val="28"/>
          <w:szCs w:val="28"/>
        </w:rPr>
        <w:t xml:space="preserve"> </w:t>
      </w:r>
      <w:r w:rsidR="00775F44" w:rsidRPr="00775F44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1.3. РГ рассматривает: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83"/>
      <w:bookmarkEnd w:id="0"/>
      <w:r w:rsidRPr="00775F44">
        <w:rPr>
          <w:rFonts w:ascii="Times New Roman" w:hAnsi="Times New Roman"/>
          <w:sz w:val="28"/>
          <w:szCs w:val="28"/>
        </w:rPr>
        <w:t xml:space="preserve">1.3.1. заявки с начальной (максимальной) ценой контракта (договора), максимальным значением цены контракта (договора) (далее - НМЦК, МЗЦК) более 600 000 (шестьсот тысяч) рублей, за исключением заявок на закупки у единственного поставщика (подрядчика, исполнителя) в соответствии с </w:t>
      </w:r>
      <w:hyperlink r:id="rId9" w:history="1">
        <w:r w:rsidRPr="00775F44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775F44">
        <w:rPr>
          <w:rFonts w:ascii="Times New Roman" w:hAnsi="Times New Roman"/>
          <w:sz w:val="28"/>
          <w:szCs w:val="28"/>
        </w:rPr>
        <w:t xml:space="preserve"> Закона № 44-ФЗ;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90"/>
      <w:bookmarkEnd w:id="1"/>
      <w:r w:rsidRPr="00775F44">
        <w:rPr>
          <w:rFonts w:ascii="Times New Roman" w:hAnsi="Times New Roman"/>
          <w:sz w:val="28"/>
          <w:szCs w:val="28"/>
        </w:rPr>
        <w:t>1.3.2. заявки с предложением об изменении существенных условий контракта, заключенного до 1 января 2024 г</w:t>
      </w:r>
      <w:r w:rsidR="005E1E0D">
        <w:rPr>
          <w:rFonts w:ascii="Times New Roman" w:hAnsi="Times New Roman"/>
          <w:sz w:val="28"/>
          <w:szCs w:val="28"/>
        </w:rPr>
        <w:t>.</w:t>
      </w:r>
      <w:r w:rsidRPr="00775F44">
        <w:rPr>
          <w:rFonts w:ascii="Times New Roman" w:hAnsi="Times New Roman"/>
          <w:sz w:val="28"/>
          <w:szCs w:val="28"/>
        </w:rPr>
        <w:t xml:space="preserve">, если при исполнении такого контракта возникли независящие от сторон контракта обстоятельства, влекущие невозможность </w:t>
      </w:r>
      <w:r w:rsidR="005E1E0D">
        <w:rPr>
          <w:rFonts w:ascii="Times New Roman" w:hAnsi="Times New Roman"/>
          <w:sz w:val="28"/>
          <w:szCs w:val="28"/>
        </w:rPr>
        <w:t>его</w:t>
      </w:r>
      <w:r w:rsidRPr="00775F44">
        <w:rPr>
          <w:rFonts w:ascii="Times New Roman" w:hAnsi="Times New Roman"/>
          <w:sz w:val="28"/>
          <w:szCs w:val="28"/>
        </w:rPr>
        <w:t xml:space="preserve"> исполнения, в том числе в связи с мобилизацией в Российской Федерации</w:t>
      </w:r>
      <w:r w:rsidR="007A4CE4">
        <w:rPr>
          <w:rFonts w:ascii="Times New Roman" w:hAnsi="Times New Roman"/>
          <w:sz w:val="28"/>
          <w:szCs w:val="28"/>
        </w:rPr>
        <w:t xml:space="preserve"> за исключением случаев, указанных в постановлении администрации Чайковского городского округа от 15 мая 2022 г. № 516 «Об изменении существенных условий контрактов, заключенных до 1 января 2024 года для обеспечения муниципальных нужд Чайковского городского округа» (далее – постановление № 516)</w:t>
      </w:r>
      <w:r w:rsidRPr="00775F44">
        <w:rPr>
          <w:rFonts w:ascii="Times New Roman" w:hAnsi="Times New Roman"/>
          <w:sz w:val="28"/>
          <w:szCs w:val="28"/>
        </w:rPr>
        <w:t>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lastRenderedPageBreak/>
        <w:t>1.4. РГ рассматривает заявки на предмет обоснованности и целесообразности закупки для нужд Чайковского городского округа, а именно: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1.4.1. наличия у заказчиков лимитов бюджетных обязательств для осуществления закупки или соответствия закупки плану финансово-хозяйственной деятельности учреждения;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1.4.2. правильности определения и обоснования НМЦК, начальной цены единицы товара, работы, услуги (далее – НЦЕ), начальной суммы цен единиц товара, работы, услуги;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1.4.3. соответствия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27133" w:rsidRDefault="00675092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75F44">
        <w:rPr>
          <w:rFonts w:ascii="Times New Roman" w:hAnsi="Times New Roman"/>
          <w:sz w:val="28"/>
          <w:szCs w:val="28"/>
        </w:rPr>
        <w:t xml:space="preserve">. </w:t>
      </w:r>
      <w:r w:rsidR="003B333F">
        <w:rPr>
          <w:rFonts w:ascii="Times New Roman" w:hAnsi="Times New Roman"/>
          <w:sz w:val="28"/>
          <w:szCs w:val="28"/>
        </w:rPr>
        <w:t>Рассмотрение информации, указанной</w:t>
      </w:r>
      <w:r w:rsidR="00B27133">
        <w:rPr>
          <w:rFonts w:ascii="Times New Roman" w:hAnsi="Times New Roman"/>
          <w:sz w:val="28"/>
          <w:szCs w:val="28"/>
        </w:rPr>
        <w:t>:</w:t>
      </w:r>
    </w:p>
    <w:p w:rsidR="00B27133" w:rsidRDefault="00B271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3B3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3B333F">
        <w:rPr>
          <w:rFonts w:ascii="Times New Roman" w:hAnsi="Times New Roman"/>
          <w:sz w:val="28"/>
          <w:szCs w:val="28"/>
        </w:rPr>
        <w:t>1.4.1 Регламента, осуществляется членом РГ - з</w:t>
      </w:r>
      <w:r w:rsidR="003B333F" w:rsidRPr="00D22D10">
        <w:rPr>
          <w:rFonts w:ascii="Times New Roman" w:hAnsi="Times New Roman"/>
          <w:sz w:val="28"/>
          <w:szCs w:val="28"/>
        </w:rPr>
        <w:t>аместител</w:t>
      </w:r>
      <w:r w:rsidR="003B333F">
        <w:rPr>
          <w:rFonts w:ascii="Times New Roman" w:hAnsi="Times New Roman"/>
          <w:sz w:val="28"/>
          <w:szCs w:val="28"/>
        </w:rPr>
        <w:t>ем</w:t>
      </w:r>
      <w:r w:rsidR="003B333F" w:rsidRPr="00D22D10">
        <w:rPr>
          <w:rFonts w:ascii="Times New Roman" w:hAnsi="Times New Roman"/>
          <w:sz w:val="28"/>
          <w:szCs w:val="28"/>
        </w:rPr>
        <w:t xml:space="preserve"> начальника</w:t>
      </w:r>
      <w:r w:rsidR="003B333F">
        <w:rPr>
          <w:rFonts w:ascii="Times New Roman" w:hAnsi="Times New Roman"/>
          <w:sz w:val="28"/>
          <w:szCs w:val="28"/>
        </w:rPr>
        <w:t xml:space="preserve"> управления</w:t>
      </w:r>
      <w:r w:rsidR="003B333F" w:rsidRPr="00D22D10">
        <w:rPr>
          <w:rFonts w:ascii="Times New Roman" w:hAnsi="Times New Roman"/>
          <w:sz w:val="28"/>
          <w:szCs w:val="28"/>
        </w:rPr>
        <w:t>, начальник</w:t>
      </w:r>
      <w:r w:rsidR="003B333F">
        <w:rPr>
          <w:rFonts w:ascii="Times New Roman" w:hAnsi="Times New Roman"/>
          <w:sz w:val="28"/>
          <w:szCs w:val="28"/>
        </w:rPr>
        <w:t>ом</w:t>
      </w:r>
      <w:r w:rsidR="003B333F" w:rsidRPr="00D22D10">
        <w:rPr>
          <w:rFonts w:ascii="Times New Roman" w:hAnsi="Times New Roman"/>
          <w:sz w:val="28"/>
          <w:szCs w:val="28"/>
        </w:rPr>
        <w:t xml:space="preserve"> отдела по внутреннему муниципальному финансовому контролю и контролю в сфере закупок товаров, работ, услуг</w:t>
      </w:r>
      <w:r w:rsidR="003B333F">
        <w:rPr>
          <w:rFonts w:ascii="Times New Roman" w:hAnsi="Times New Roman"/>
          <w:sz w:val="28"/>
          <w:szCs w:val="28"/>
        </w:rPr>
        <w:t xml:space="preserve"> управления финансов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B27133" w:rsidRDefault="00B271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="003B3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3B333F">
        <w:rPr>
          <w:rFonts w:ascii="Times New Roman" w:hAnsi="Times New Roman"/>
          <w:sz w:val="28"/>
          <w:szCs w:val="28"/>
        </w:rPr>
        <w:t xml:space="preserve">1.4.2 Регламента, </w:t>
      </w:r>
      <w:r w:rsidR="00D17FFD">
        <w:rPr>
          <w:rFonts w:ascii="Times New Roman" w:hAnsi="Times New Roman"/>
          <w:sz w:val="28"/>
          <w:szCs w:val="28"/>
        </w:rPr>
        <w:t xml:space="preserve">проводится </w:t>
      </w:r>
      <w:r w:rsidR="003B333F">
        <w:rPr>
          <w:rFonts w:ascii="Times New Roman" w:hAnsi="Times New Roman"/>
          <w:sz w:val="28"/>
          <w:szCs w:val="28"/>
        </w:rPr>
        <w:t>членом РГ – из числа иных должностных лиц, главным распорядителем бюджетных средств, являющимся учредителем для заказчика</w:t>
      </w:r>
      <w:r>
        <w:rPr>
          <w:rFonts w:ascii="Times New Roman" w:hAnsi="Times New Roman"/>
          <w:sz w:val="28"/>
          <w:szCs w:val="28"/>
        </w:rPr>
        <w:t>;</w:t>
      </w:r>
    </w:p>
    <w:p w:rsidR="00464333" w:rsidRDefault="00B271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в пункте </w:t>
      </w:r>
      <w:r w:rsidR="003B333F">
        <w:rPr>
          <w:rFonts w:ascii="Times New Roman" w:hAnsi="Times New Roman"/>
          <w:sz w:val="28"/>
          <w:szCs w:val="28"/>
        </w:rPr>
        <w:t xml:space="preserve">1.4.3 Регламента, </w:t>
      </w:r>
      <w:r w:rsidR="00D17FFD">
        <w:rPr>
          <w:rFonts w:ascii="Times New Roman" w:hAnsi="Times New Roman"/>
          <w:sz w:val="28"/>
          <w:szCs w:val="28"/>
        </w:rPr>
        <w:t xml:space="preserve">выполняется </w:t>
      </w:r>
      <w:r w:rsidR="003B333F">
        <w:rPr>
          <w:rFonts w:ascii="Times New Roman" w:hAnsi="Times New Roman"/>
          <w:sz w:val="28"/>
          <w:szCs w:val="28"/>
        </w:rPr>
        <w:t>членом РГ – директором муниципального казенного учреждения «Управление закупок»</w:t>
      </w:r>
      <w:r w:rsidR="00D17FFD" w:rsidRPr="00D17FFD">
        <w:rPr>
          <w:rFonts w:ascii="Times New Roman" w:hAnsi="Times New Roman"/>
          <w:sz w:val="28"/>
          <w:szCs w:val="28"/>
        </w:rPr>
        <w:t xml:space="preserve"> </w:t>
      </w:r>
      <w:r w:rsidR="00D17FFD" w:rsidRPr="003A0142">
        <w:rPr>
          <w:rFonts w:ascii="Times New Roman" w:hAnsi="Times New Roman"/>
          <w:sz w:val="28"/>
          <w:szCs w:val="28"/>
        </w:rPr>
        <w:t>(далее - У</w:t>
      </w:r>
      <w:r w:rsidR="00D17FFD">
        <w:rPr>
          <w:rFonts w:ascii="Times New Roman" w:hAnsi="Times New Roman"/>
          <w:sz w:val="28"/>
          <w:szCs w:val="28"/>
        </w:rPr>
        <w:t>чреждение</w:t>
      </w:r>
      <w:r w:rsidR="00D17FFD" w:rsidRPr="003A0142">
        <w:rPr>
          <w:rFonts w:ascii="Times New Roman" w:hAnsi="Times New Roman"/>
          <w:sz w:val="28"/>
          <w:szCs w:val="28"/>
        </w:rPr>
        <w:t>)</w:t>
      </w:r>
      <w:r w:rsidR="003B333F">
        <w:rPr>
          <w:rFonts w:ascii="Times New Roman" w:hAnsi="Times New Roman"/>
          <w:sz w:val="28"/>
          <w:szCs w:val="28"/>
        </w:rPr>
        <w:t>.</w:t>
      </w:r>
    </w:p>
    <w:p w:rsidR="00B27133" w:rsidRDefault="004643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B27133">
        <w:rPr>
          <w:rFonts w:ascii="Times New Roman" w:hAnsi="Times New Roman"/>
          <w:sz w:val="28"/>
          <w:szCs w:val="28"/>
        </w:rPr>
        <w:t xml:space="preserve">Результат рассмотрения информации, указанной в пункте 1.4. Регламента, </w:t>
      </w:r>
      <w:r w:rsidR="00FB48C4">
        <w:rPr>
          <w:rFonts w:ascii="Times New Roman" w:hAnsi="Times New Roman"/>
          <w:sz w:val="28"/>
          <w:szCs w:val="28"/>
        </w:rPr>
        <w:t xml:space="preserve">осуществляется </w:t>
      </w:r>
      <w:r w:rsidR="00B27133">
        <w:rPr>
          <w:rFonts w:ascii="Times New Roman" w:hAnsi="Times New Roman"/>
          <w:sz w:val="28"/>
          <w:szCs w:val="28"/>
        </w:rPr>
        <w:t xml:space="preserve">членами РГ, указанными в пункте 1.5. Регламента, </w:t>
      </w:r>
      <w:r w:rsidR="00FB48C4">
        <w:rPr>
          <w:rFonts w:ascii="Times New Roman" w:hAnsi="Times New Roman"/>
          <w:sz w:val="28"/>
          <w:szCs w:val="28"/>
        </w:rPr>
        <w:t>путём выбора из решений по заявке,</w:t>
      </w:r>
      <w:r w:rsidR="00FB48C4" w:rsidRPr="00FB48C4">
        <w:rPr>
          <w:rFonts w:ascii="Times New Roman" w:hAnsi="Times New Roman"/>
          <w:sz w:val="28"/>
          <w:szCs w:val="28"/>
        </w:rPr>
        <w:t xml:space="preserve"> </w:t>
      </w:r>
      <w:r w:rsidR="00FB48C4">
        <w:rPr>
          <w:rFonts w:ascii="Times New Roman" w:hAnsi="Times New Roman"/>
          <w:sz w:val="28"/>
          <w:szCs w:val="28"/>
        </w:rPr>
        <w:t>предлагаемых РИС Закупки ПК.</w:t>
      </w:r>
      <w:r w:rsidR="00B27133">
        <w:rPr>
          <w:rFonts w:ascii="Times New Roman" w:hAnsi="Times New Roman"/>
          <w:sz w:val="28"/>
          <w:szCs w:val="28"/>
        </w:rPr>
        <w:t xml:space="preserve"> </w:t>
      </w:r>
    </w:p>
    <w:p w:rsidR="00675092" w:rsidRPr="00775F44" w:rsidRDefault="00B271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D17FFD">
        <w:rPr>
          <w:rFonts w:ascii="Times New Roman" w:hAnsi="Times New Roman"/>
          <w:sz w:val="28"/>
          <w:szCs w:val="28"/>
        </w:rPr>
        <w:t>У</w:t>
      </w:r>
      <w:r w:rsidR="00675092" w:rsidRPr="00775F44">
        <w:rPr>
          <w:rFonts w:ascii="Times New Roman" w:hAnsi="Times New Roman"/>
          <w:sz w:val="28"/>
          <w:szCs w:val="28"/>
        </w:rPr>
        <w:t xml:space="preserve">чреждение </w:t>
      </w:r>
      <w:r w:rsidR="00675092">
        <w:rPr>
          <w:rFonts w:ascii="Times New Roman" w:hAnsi="Times New Roman"/>
          <w:sz w:val="28"/>
          <w:szCs w:val="28"/>
        </w:rPr>
        <w:t>является ответственн</w:t>
      </w:r>
      <w:r w:rsidR="003A0142">
        <w:rPr>
          <w:rFonts w:ascii="Times New Roman" w:hAnsi="Times New Roman"/>
          <w:sz w:val="28"/>
          <w:szCs w:val="28"/>
        </w:rPr>
        <w:t>ы</w:t>
      </w:r>
      <w:r w:rsidR="00675092">
        <w:rPr>
          <w:rFonts w:ascii="Times New Roman" w:hAnsi="Times New Roman"/>
          <w:sz w:val="28"/>
          <w:szCs w:val="28"/>
        </w:rPr>
        <w:t>м за организацию работы РГ,</w:t>
      </w:r>
      <w:r w:rsidR="00675092" w:rsidRPr="00775F44">
        <w:rPr>
          <w:rFonts w:ascii="Times New Roman" w:hAnsi="Times New Roman"/>
          <w:sz w:val="28"/>
          <w:szCs w:val="28"/>
        </w:rPr>
        <w:t xml:space="preserve"> осуществляет прием заявок заказчиков в соответствии с </w:t>
      </w:r>
      <w:hyperlink w:anchor="P117" w:history="1">
        <w:r w:rsidR="00675092" w:rsidRPr="00775F44">
          <w:rPr>
            <w:rFonts w:ascii="Times New Roman" w:hAnsi="Times New Roman"/>
            <w:sz w:val="28"/>
            <w:szCs w:val="28"/>
          </w:rPr>
          <w:t xml:space="preserve">разделом </w:t>
        </w:r>
      </w:hyperlink>
      <w:r w:rsidR="00675092" w:rsidRPr="00775F44">
        <w:rPr>
          <w:rFonts w:ascii="Times New Roman" w:hAnsi="Times New Roman"/>
          <w:sz w:val="28"/>
          <w:szCs w:val="28"/>
        </w:rPr>
        <w:t xml:space="preserve">2 настоящего Регламента, организует текущую работу РГ и подготовку материалов к заседанию РГ, </w:t>
      </w:r>
      <w:r w:rsidR="007A4CE4">
        <w:rPr>
          <w:rFonts w:ascii="Times New Roman" w:hAnsi="Times New Roman"/>
          <w:sz w:val="28"/>
          <w:szCs w:val="28"/>
        </w:rPr>
        <w:t xml:space="preserve">готовит проект протокола заседания РГ, </w:t>
      </w:r>
      <w:r w:rsidR="00675092" w:rsidRPr="00775F44">
        <w:rPr>
          <w:rFonts w:ascii="Times New Roman" w:hAnsi="Times New Roman"/>
          <w:sz w:val="28"/>
          <w:szCs w:val="28"/>
        </w:rPr>
        <w:t>осуществляет контроль за устранением заказчиками замечаний РГ.</w:t>
      </w:r>
    </w:p>
    <w:p w:rsidR="00675092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1.</w:t>
      </w:r>
      <w:r w:rsidR="00B27133">
        <w:rPr>
          <w:rFonts w:ascii="Times New Roman" w:hAnsi="Times New Roman"/>
          <w:sz w:val="28"/>
          <w:szCs w:val="28"/>
        </w:rPr>
        <w:t>8</w:t>
      </w:r>
      <w:r w:rsidRPr="00775F44">
        <w:rPr>
          <w:rFonts w:ascii="Times New Roman" w:hAnsi="Times New Roman"/>
          <w:sz w:val="28"/>
          <w:szCs w:val="28"/>
        </w:rPr>
        <w:t xml:space="preserve">. </w:t>
      </w:r>
      <w:r w:rsidR="00675092">
        <w:rPr>
          <w:rFonts w:ascii="Times New Roman" w:hAnsi="Times New Roman"/>
          <w:sz w:val="28"/>
          <w:szCs w:val="28"/>
        </w:rPr>
        <w:t xml:space="preserve">РГ </w:t>
      </w:r>
      <w:r w:rsidR="00132E28">
        <w:rPr>
          <w:rFonts w:ascii="Times New Roman" w:hAnsi="Times New Roman"/>
          <w:sz w:val="28"/>
          <w:szCs w:val="28"/>
        </w:rPr>
        <w:t>согласовывает</w:t>
      </w:r>
      <w:r w:rsidR="00675092">
        <w:rPr>
          <w:rFonts w:ascii="Times New Roman" w:hAnsi="Times New Roman"/>
          <w:sz w:val="28"/>
          <w:szCs w:val="28"/>
        </w:rPr>
        <w:t xml:space="preserve"> заявки</w:t>
      </w:r>
      <w:r w:rsidR="00132E28">
        <w:rPr>
          <w:rFonts w:ascii="Times New Roman" w:hAnsi="Times New Roman"/>
          <w:sz w:val="28"/>
          <w:szCs w:val="28"/>
        </w:rPr>
        <w:t xml:space="preserve"> заказчиков</w:t>
      </w:r>
      <w:r w:rsidR="00675092">
        <w:rPr>
          <w:rFonts w:ascii="Times New Roman" w:hAnsi="Times New Roman"/>
          <w:sz w:val="28"/>
          <w:szCs w:val="28"/>
        </w:rPr>
        <w:t xml:space="preserve"> после </w:t>
      </w:r>
      <w:r w:rsidR="007A4CE4">
        <w:rPr>
          <w:rFonts w:ascii="Times New Roman" w:hAnsi="Times New Roman"/>
          <w:sz w:val="28"/>
          <w:szCs w:val="28"/>
        </w:rPr>
        <w:t>рассмотрения их</w:t>
      </w:r>
      <w:r w:rsidR="00675092">
        <w:rPr>
          <w:rFonts w:ascii="Times New Roman" w:hAnsi="Times New Roman"/>
          <w:sz w:val="28"/>
          <w:szCs w:val="28"/>
        </w:rPr>
        <w:t xml:space="preserve"> </w:t>
      </w:r>
      <w:r w:rsidR="00675092">
        <w:rPr>
          <w:rFonts w:ascii="Times New Roman" w:hAnsi="Times New Roman"/>
          <w:color w:val="000000"/>
          <w:sz w:val="28"/>
          <w:szCs w:val="28"/>
        </w:rPr>
        <w:t>государственным казенным учреждением Пермского края «Центр организации закупок» (далее – ГКУ «ЦОЗ»)</w:t>
      </w:r>
      <w:r w:rsidR="007A4CE4">
        <w:rPr>
          <w:rFonts w:ascii="Times New Roman" w:hAnsi="Times New Roman"/>
          <w:color w:val="000000"/>
          <w:sz w:val="28"/>
          <w:szCs w:val="28"/>
        </w:rPr>
        <w:t>.</w:t>
      </w:r>
    </w:p>
    <w:p w:rsidR="00132E28" w:rsidRDefault="00132E28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2713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Порядок рассмотрения </w:t>
      </w:r>
      <w:r w:rsidR="00857A93">
        <w:rPr>
          <w:rFonts w:ascii="Times New Roman" w:hAnsi="Times New Roman"/>
          <w:color w:val="000000"/>
          <w:sz w:val="28"/>
          <w:szCs w:val="28"/>
        </w:rPr>
        <w:t xml:space="preserve">заявок, указанных в пункте 1.3.2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857A93">
        <w:rPr>
          <w:rFonts w:ascii="Times New Roman" w:hAnsi="Times New Roman"/>
          <w:color w:val="000000"/>
          <w:sz w:val="28"/>
          <w:szCs w:val="28"/>
        </w:rPr>
        <w:t>егламента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7A93"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 xml:space="preserve">форма и содержание </w:t>
      </w:r>
      <w:r w:rsidR="00857A93">
        <w:rPr>
          <w:rFonts w:ascii="Times New Roman" w:hAnsi="Times New Roman"/>
          <w:color w:val="000000"/>
          <w:sz w:val="28"/>
          <w:szCs w:val="28"/>
        </w:rPr>
        <w:t>установлены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№ 516.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F44" w:rsidRPr="00775F44" w:rsidRDefault="00775F44" w:rsidP="003A0142">
      <w:pPr>
        <w:spacing w:after="0" w:line="22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111"/>
      <w:bookmarkEnd w:id="2"/>
      <w:r w:rsidRPr="00775F44">
        <w:rPr>
          <w:rFonts w:ascii="Times New Roman" w:hAnsi="Times New Roman"/>
          <w:b/>
          <w:sz w:val="28"/>
          <w:szCs w:val="28"/>
        </w:rPr>
        <w:t>2.</w:t>
      </w:r>
      <w:r w:rsidRPr="00775F4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75F44">
        <w:rPr>
          <w:rFonts w:ascii="Times New Roman" w:hAnsi="Times New Roman"/>
          <w:b/>
          <w:sz w:val="28"/>
          <w:szCs w:val="28"/>
        </w:rPr>
        <w:t>Порядок рассмотрения заявок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E28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 xml:space="preserve">2.1. </w:t>
      </w:r>
      <w:r w:rsidR="007A4CE4">
        <w:rPr>
          <w:rFonts w:ascii="Times New Roman" w:hAnsi="Times New Roman"/>
          <w:sz w:val="28"/>
          <w:szCs w:val="28"/>
        </w:rPr>
        <w:t>Для рассмотрения заявок на РГ з</w:t>
      </w:r>
      <w:r w:rsidRPr="00775F44">
        <w:rPr>
          <w:rFonts w:ascii="Times New Roman" w:hAnsi="Times New Roman"/>
          <w:sz w:val="28"/>
          <w:szCs w:val="28"/>
        </w:rPr>
        <w:t xml:space="preserve">аказчики направляют </w:t>
      </w:r>
      <w:r w:rsidR="005A7FC1">
        <w:rPr>
          <w:rFonts w:ascii="Times New Roman" w:hAnsi="Times New Roman"/>
          <w:sz w:val="28"/>
          <w:szCs w:val="28"/>
        </w:rPr>
        <w:t xml:space="preserve">их </w:t>
      </w:r>
      <w:r w:rsidRPr="00775F44">
        <w:rPr>
          <w:rFonts w:ascii="Times New Roman" w:hAnsi="Times New Roman"/>
          <w:sz w:val="28"/>
          <w:szCs w:val="28"/>
        </w:rPr>
        <w:t>в У</w:t>
      </w:r>
      <w:r w:rsidR="007A4CE4">
        <w:rPr>
          <w:rFonts w:ascii="Times New Roman" w:hAnsi="Times New Roman"/>
          <w:sz w:val="28"/>
          <w:szCs w:val="28"/>
        </w:rPr>
        <w:t>чреждение</w:t>
      </w:r>
      <w:r w:rsidRPr="00775F44">
        <w:rPr>
          <w:rFonts w:ascii="Times New Roman" w:hAnsi="Times New Roman"/>
          <w:sz w:val="28"/>
          <w:szCs w:val="28"/>
        </w:rPr>
        <w:t xml:space="preserve"> с использованием РИС З</w:t>
      </w:r>
      <w:r w:rsidR="006B115F">
        <w:rPr>
          <w:rFonts w:ascii="Times New Roman" w:hAnsi="Times New Roman"/>
          <w:sz w:val="28"/>
          <w:szCs w:val="28"/>
        </w:rPr>
        <w:t>акупки</w:t>
      </w:r>
      <w:r w:rsidRPr="00775F44">
        <w:rPr>
          <w:rFonts w:ascii="Times New Roman" w:hAnsi="Times New Roman"/>
          <w:sz w:val="28"/>
          <w:szCs w:val="28"/>
        </w:rPr>
        <w:t xml:space="preserve"> ПК</w:t>
      </w:r>
      <w:r w:rsidR="007A4CE4">
        <w:rPr>
          <w:rFonts w:ascii="Times New Roman" w:hAnsi="Times New Roman"/>
          <w:sz w:val="28"/>
          <w:szCs w:val="28"/>
        </w:rPr>
        <w:t>.</w:t>
      </w:r>
      <w:r w:rsidR="00132E28">
        <w:rPr>
          <w:rFonts w:ascii="Times New Roman" w:hAnsi="Times New Roman"/>
          <w:sz w:val="28"/>
          <w:szCs w:val="28"/>
        </w:rPr>
        <w:t xml:space="preserve"> </w:t>
      </w:r>
    </w:p>
    <w:p w:rsidR="00132E28" w:rsidRDefault="00132E28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заявок</w:t>
      </w:r>
      <w:r w:rsidR="005A7FC1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ю</w:t>
      </w:r>
      <w:r w:rsidR="005A7FC1">
        <w:rPr>
          <w:rFonts w:ascii="Times New Roman" w:hAnsi="Times New Roman"/>
          <w:sz w:val="28"/>
          <w:szCs w:val="28"/>
        </w:rPr>
        <w:t xml:space="preserve">тся приказом Министерства по регулированию контрактной системы в сфере закупок Пермского края от 30 </w:t>
      </w:r>
      <w:r w:rsidR="005A7FC1">
        <w:rPr>
          <w:rFonts w:ascii="Times New Roman" w:hAnsi="Times New Roman"/>
          <w:sz w:val="28"/>
          <w:szCs w:val="28"/>
        </w:rPr>
        <w:lastRenderedPageBreak/>
        <w:t>декабря 2021 г. № 32-01-04-191 «Об утверждении Регламента формирования, подачи, приема, рассмотрения, согласования заявки в целях определения поставщика (подрядчика, исполнителя) для обеспечения нужд муниципальных образований Пермского края» (далее – приказ № 32-01-04-191).</w:t>
      </w:r>
      <w:r w:rsidR="00BC49A4">
        <w:rPr>
          <w:rFonts w:ascii="Times New Roman" w:hAnsi="Times New Roman"/>
          <w:sz w:val="28"/>
          <w:szCs w:val="28"/>
        </w:rPr>
        <w:t xml:space="preserve"> </w:t>
      </w:r>
    </w:p>
    <w:p w:rsidR="007A4CE4" w:rsidRDefault="00132E28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C49A4">
        <w:rPr>
          <w:rFonts w:ascii="Times New Roman" w:hAnsi="Times New Roman"/>
          <w:sz w:val="28"/>
          <w:szCs w:val="28"/>
        </w:rPr>
        <w:t>Срок направления заявок на РГ</w:t>
      </w:r>
      <w:r>
        <w:rPr>
          <w:rFonts w:ascii="Times New Roman" w:hAnsi="Times New Roman"/>
          <w:sz w:val="28"/>
          <w:szCs w:val="28"/>
        </w:rPr>
        <w:t>,</w:t>
      </w:r>
      <w:r w:rsidR="00BC4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согласования их заказчиками с ГКУ «ЦОЗ», </w:t>
      </w:r>
      <w:r w:rsidR="00BC49A4">
        <w:rPr>
          <w:rFonts w:ascii="Times New Roman" w:hAnsi="Times New Roman"/>
          <w:sz w:val="28"/>
          <w:szCs w:val="28"/>
        </w:rPr>
        <w:t xml:space="preserve">составляет </w:t>
      </w:r>
      <w:r w:rsidR="00E603CB">
        <w:rPr>
          <w:rFonts w:ascii="Times New Roman" w:hAnsi="Times New Roman"/>
          <w:sz w:val="28"/>
          <w:szCs w:val="28"/>
        </w:rPr>
        <w:t>один</w:t>
      </w:r>
      <w:r w:rsidR="00BC49A4">
        <w:rPr>
          <w:rFonts w:ascii="Times New Roman" w:hAnsi="Times New Roman"/>
          <w:sz w:val="28"/>
          <w:szCs w:val="28"/>
        </w:rPr>
        <w:t xml:space="preserve"> рабочи</w:t>
      </w:r>
      <w:r w:rsidR="00E603CB">
        <w:rPr>
          <w:rFonts w:ascii="Times New Roman" w:hAnsi="Times New Roman"/>
          <w:sz w:val="28"/>
          <w:szCs w:val="28"/>
        </w:rPr>
        <w:t>й</w:t>
      </w:r>
      <w:r w:rsidR="00BC49A4">
        <w:rPr>
          <w:rFonts w:ascii="Times New Roman" w:hAnsi="Times New Roman"/>
          <w:sz w:val="28"/>
          <w:szCs w:val="28"/>
        </w:rPr>
        <w:t xml:space="preserve"> д</w:t>
      </w:r>
      <w:r w:rsidR="00E603CB">
        <w:rPr>
          <w:rFonts w:ascii="Times New Roman" w:hAnsi="Times New Roman"/>
          <w:sz w:val="28"/>
          <w:szCs w:val="28"/>
        </w:rPr>
        <w:t>е</w:t>
      </w:r>
      <w:r w:rsidR="00BC49A4">
        <w:rPr>
          <w:rFonts w:ascii="Times New Roman" w:hAnsi="Times New Roman"/>
          <w:sz w:val="28"/>
          <w:szCs w:val="28"/>
        </w:rPr>
        <w:t>н</w:t>
      </w:r>
      <w:r w:rsidR="00E603CB">
        <w:rPr>
          <w:rFonts w:ascii="Times New Roman" w:hAnsi="Times New Roman"/>
          <w:sz w:val="28"/>
          <w:szCs w:val="28"/>
        </w:rPr>
        <w:t>ь</w:t>
      </w:r>
      <w:r w:rsidR="00BC49A4">
        <w:rPr>
          <w:rFonts w:ascii="Times New Roman" w:hAnsi="Times New Roman"/>
          <w:sz w:val="28"/>
          <w:szCs w:val="28"/>
        </w:rPr>
        <w:t>.</w:t>
      </w:r>
    </w:p>
    <w:p w:rsidR="00132E28" w:rsidRDefault="00132E28" w:rsidP="00132E28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775F44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чреждение</w:t>
      </w:r>
      <w:r w:rsidRPr="00775F44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775F44">
        <w:rPr>
          <w:rFonts w:ascii="Times New Roman" w:hAnsi="Times New Roman"/>
          <w:sz w:val="28"/>
          <w:szCs w:val="28"/>
        </w:rPr>
        <w:t xml:space="preserve"> рабочего дня со дня получения от заказчика заявки, подлежащей рассмотрению на заседании РГ, знакомится с комплектом документов</w:t>
      </w:r>
      <w:r>
        <w:rPr>
          <w:rFonts w:ascii="Times New Roman" w:hAnsi="Times New Roman"/>
          <w:sz w:val="28"/>
          <w:szCs w:val="28"/>
        </w:rPr>
        <w:t xml:space="preserve"> и принимает в работу</w:t>
      </w:r>
      <w:r w:rsidRPr="00775F44">
        <w:rPr>
          <w:rFonts w:ascii="Times New Roman" w:hAnsi="Times New Roman"/>
          <w:sz w:val="28"/>
          <w:szCs w:val="28"/>
        </w:rPr>
        <w:t xml:space="preserve">, а в случае представления неполного </w:t>
      </w:r>
      <w:r>
        <w:rPr>
          <w:rFonts w:ascii="Times New Roman" w:hAnsi="Times New Roman"/>
          <w:sz w:val="28"/>
          <w:szCs w:val="28"/>
        </w:rPr>
        <w:t>комплекта</w:t>
      </w:r>
      <w:r w:rsidRPr="00775F44">
        <w:rPr>
          <w:rFonts w:ascii="Times New Roman" w:hAnsi="Times New Roman"/>
          <w:sz w:val="28"/>
          <w:szCs w:val="28"/>
        </w:rPr>
        <w:t xml:space="preserve"> документов, возвращает заявку заказчику.</w:t>
      </w:r>
    </w:p>
    <w:p w:rsidR="00775F44" w:rsidRPr="00775F44" w:rsidRDefault="00132E28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приёма заявки в работу,</w:t>
      </w:r>
      <w:r w:rsidR="00775F44" w:rsidRPr="00775F44">
        <w:rPr>
          <w:rFonts w:ascii="Times New Roman" w:hAnsi="Times New Roman"/>
          <w:sz w:val="28"/>
          <w:szCs w:val="28"/>
        </w:rPr>
        <w:t xml:space="preserve"> У</w:t>
      </w:r>
      <w:r w:rsidR="005A7FC1">
        <w:rPr>
          <w:rFonts w:ascii="Times New Roman" w:hAnsi="Times New Roman"/>
          <w:sz w:val="28"/>
          <w:szCs w:val="28"/>
        </w:rPr>
        <w:t>чреждение</w:t>
      </w:r>
      <w:r w:rsidR="00775F44" w:rsidRPr="00775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E603CB">
        <w:rPr>
          <w:rFonts w:ascii="Times New Roman" w:hAnsi="Times New Roman"/>
          <w:sz w:val="28"/>
          <w:szCs w:val="28"/>
        </w:rPr>
        <w:t>рассмотрение документов</w:t>
      </w:r>
      <w:r w:rsidR="00775F44" w:rsidRPr="00775F44">
        <w:rPr>
          <w:rFonts w:ascii="Times New Roman" w:hAnsi="Times New Roman"/>
          <w:sz w:val="28"/>
          <w:szCs w:val="28"/>
        </w:rPr>
        <w:t xml:space="preserve"> заявк</w:t>
      </w:r>
      <w:r w:rsidR="00E603CB">
        <w:rPr>
          <w:rFonts w:ascii="Times New Roman" w:hAnsi="Times New Roman"/>
          <w:sz w:val="28"/>
          <w:szCs w:val="28"/>
        </w:rPr>
        <w:t>и</w:t>
      </w:r>
      <w:r w:rsidR="00775F44" w:rsidRPr="00775F44">
        <w:rPr>
          <w:rFonts w:ascii="Times New Roman" w:hAnsi="Times New Roman"/>
          <w:sz w:val="28"/>
          <w:szCs w:val="28"/>
        </w:rPr>
        <w:t xml:space="preserve"> в </w:t>
      </w:r>
      <w:r w:rsidR="005E1E0D">
        <w:rPr>
          <w:rFonts w:ascii="Times New Roman" w:hAnsi="Times New Roman"/>
          <w:sz w:val="28"/>
          <w:szCs w:val="28"/>
        </w:rPr>
        <w:t>срок не позднее</w:t>
      </w:r>
      <w:r w:rsidR="00775F44" w:rsidRPr="00775F44">
        <w:rPr>
          <w:rFonts w:ascii="Times New Roman" w:hAnsi="Times New Roman"/>
          <w:sz w:val="28"/>
          <w:szCs w:val="28"/>
        </w:rPr>
        <w:t xml:space="preserve"> </w:t>
      </w:r>
      <w:r w:rsidR="005A7FC1">
        <w:rPr>
          <w:rFonts w:ascii="Times New Roman" w:hAnsi="Times New Roman"/>
          <w:sz w:val="28"/>
          <w:szCs w:val="28"/>
        </w:rPr>
        <w:t>пяти</w:t>
      </w:r>
      <w:r w:rsidR="00775F44" w:rsidRPr="00775F44">
        <w:rPr>
          <w:rFonts w:ascii="Times New Roman" w:hAnsi="Times New Roman"/>
          <w:sz w:val="28"/>
          <w:szCs w:val="28"/>
        </w:rPr>
        <w:t xml:space="preserve"> рабочих дней до даты рассмотрения такой заявки на з</w:t>
      </w:r>
      <w:r>
        <w:rPr>
          <w:rFonts w:ascii="Times New Roman" w:hAnsi="Times New Roman"/>
          <w:sz w:val="28"/>
          <w:szCs w:val="28"/>
        </w:rPr>
        <w:t>аседании РГ</w:t>
      </w:r>
      <w:r w:rsidR="00775F44" w:rsidRPr="00775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5F44" w:rsidRPr="00775F44" w:rsidRDefault="00775F44" w:rsidP="00684961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</w:t>
      </w:r>
      <w:r w:rsidR="003609CE">
        <w:rPr>
          <w:rFonts w:ascii="Times New Roman" w:hAnsi="Times New Roman"/>
          <w:sz w:val="28"/>
          <w:szCs w:val="28"/>
        </w:rPr>
        <w:t>4</w:t>
      </w:r>
      <w:r w:rsidRPr="00775F44">
        <w:rPr>
          <w:rFonts w:ascii="Times New Roman" w:hAnsi="Times New Roman"/>
          <w:sz w:val="28"/>
          <w:szCs w:val="28"/>
        </w:rPr>
        <w:t>. В заявке, сформированной заказчиком с использованием РИС З</w:t>
      </w:r>
      <w:r w:rsidR="00370707">
        <w:rPr>
          <w:rFonts w:ascii="Times New Roman" w:hAnsi="Times New Roman"/>
          <w:sz w:val="28"/>
          <w:szCs w:val="28"/>
        </w:rPr>
        <w:t>акупки</w:t>
      </w:r>
      <w:r w:rsidRPr="00775F44">
        <w:rPr>
          <w:rFonts w:ascii="Times New Roman" w:hAnsi="Times New Roman"/>
          <w:sz w:val="28"/>
          <w:szCs w:val="28"/>
        </w:rPr>
        <w:t xml:space="preserve"> ПК и </w:t>
      </w:r>
      <w:r w:rsidR="00BC49A4">
        <w:rPr>
          <w:rFonts w:ascii="Times New Roman" w:hAnsi="Times New Roman"/>
          <w:sz w:val="28"/>
          <w:szCs w:val="28"/>
        </w:rPr>
        <w:t>согласованной с ГКУ «ЦОЗ»</w:t>
      </w:r>
      <w:r w:rsidRPr="00775F44">
        <w:rPr>
          <w:rFonts w:ascii="Times New Roman" w:hAnsi="Times New Roman"/>
          <w:sz w:val="28"/>
          <w:szCs w:val="28"/>
        </w:rPr>
        <w:t>, должн</w:t>
      </w:r>
      <w:r w:rsidR="00BC49A4">
        <w:rPr>
          <w:rFonts w:ascii="Times New Roman" w:hAnsi="Times New Roman"/>
          <w:sz w:val="28"/>
          <w:szCs w:val="28"/>
        </w:rPr>
        <w:t>о</w:t>
      </w:r>
      <w:r w:rsidRPr="00775F44">
        <w:rPr>
          <w:rFonts w:ascii="Times New Roman" w:hAnsi="Times New Roman"/>
          <w:sz w:val="28"/>
          <w:szCs w:val="28"/>
        </w:rPr>
        <w:t xml:space="preserve"> содержаться </w:t>
      </w:r>
      <w:r w:rsidR="00BC49A4">
        <w:rPr>
          <w:rFonts w:ascii="Times New Roman" w:hAnsi="Times New Roman"/>
          <w:sz w:val="28"/>
          <w:szCs w:val="28"/>
        </w:rPr>
        <w:t>заключение экспертизы</w:t>
      </w:r>
      <w:r w:rsidR="0075085B">
        <w:rPr>
          <w:rFonts w:ascii="Times New Roman" w:hAnsi="Times New Roman"/>
          <w:sz w:val="28"/>
          <w:szCs w:val="28"/>
        </w:rPr>
        <w:t xml:space="preserve"> НМЦК, НЦЕ, выданное ГКУ «ЦОЗ».</w:t>
      </w:r>
      <w:r w:rsidR="00370707">
        <w:rPr>
          <w:rFonts w:ascii="Times New Roman" w:hAnsi="Times New Roman"/>
          <w:sz w:val="28"/>
          <w:szCs w:val="28"/>
        </w:rPr>
        <w:t xml:space="preserve"> </w:t>
      </w:r>
      <w:r w:rsidR="005E1E0D">
        <w:rPr>
          <w:rFonts w:ascii="Times New Roman" w:hAnsi="Times New Roman"/>
          <w:sz w:val="28"/>
          <w:szCs w:val="28"/>
        </w:rPr>
        <w:t>При отсутствии</w:t>
      </w:r>
      <w:r w:rsidR="00370707">
        <w:rPr>
          <w:rFonts w:ascii="Times New Roman" w:hAnsi="Times New Roman"/>
          <w:sz w:val="28"/>
          <w:szCs w:val="28"/>
        </w:rPr>
        <w:t xml:space="preserve"> заключения </w:t>
      </w:r>
      <w:r w:rsidR="005A784B">
        <w:rPr>
          <w:rFonts w:ascii="Times New Roman" w:hAnsi="Times New Roman"/>
          <w:sz w:val="28"/>
          <w:szCs w:val="28"/>
        </w:rPr>
        <w:t xml:space="preserve">экспертизы ГКУ «ЦОЗ» в соответствии с приказом № 32-01-04-191, заказчик представляет заключение </w:t>
      </w:r>
      <w:r w:rsidR="005E1E0D">
        <w:rPr>
          <w:rFonts w:ascii="Times New Roman" w:hAnsi="Times New Roman"/>
          <w:sz w:val="28"/>
          <w:szCs w:val="28"/>
        </w:rPr>
        <w:t xml:space="preserve">о </w:t>
      </w:r>
      <w:r w:rsidR="005E1E0D" w:rsidRPr="00775F44">
        <w:rPr>
          <w:rFonts w:ascii="Times New Roman" w:hAnsi="Times New Roman"/>
          <w:sz w:val="28"/>
          <w:szCs w:val="28"/>
        </w:rPr>
        <w:t>правильности определения и обоснования НМЦК, НЦЕ, начальной суммы цен единиц товара, работы, услуги</w:t>
      </w:r>
      <w:r w:rsidR="005A784B">
        <w:rPr>
          <w:rFonts w:ascii="Times New Roman" w:hAnsi="Times New Roman"/>
          <w:sz w:val="28"/>
          <w:szCs w:val="28"/>
        </w:rPr>
        <w:t>, подписанное заказчиком и членом РГ, указанным в пункте 1.5.2 Регламента.</w:t>
      </w:r>
    </w:p>
    <w:p w:rsidR="00727810" w:rsidRPr="00775F44" w:rsidRDefault="00684961" w:rsidP="00727810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09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27810">
        <w:rPr>
          <w:rFonts w:ascii="Times New Roman" w:hAnsi="Times New Roman"/>
          <w:sz w:val="28"/>
          <w:szCs w:val="28"/>
        </w:rPr>
        <w:t xml:space="preserve">Заказчик может </w:t>
      </w:r>
      <w:r w:rsidR="00BE7EC2">
        <w:rPr>
          <w:rFonts w:ascii="Times New Roman" w:hAnsi="Times New Roman"/>
          <w:sz w:val="28"/>
          <w:szCs w:val="28"/>
        </w:rPr>
        <w:t xml:space="preserve">самостоятельно </w:t>
      </w:r>
      <w:r w:rsidR="00727810">
        <w:rPr>
          <w:rFonts w:ascii="Times New Roman" w:hAnsi="Times New Roman"/>
          <w:sz w:val="28"/>
          <w:szCs w:val="28"/>
        </w:rPr>
        <w:t>отозвать заявку в РИС З</w:t>
      </w:r>
      <w:r w:rsidR="00A64C74">
        <w:rPr>
          <w:rFonts w:ascii="Times New Roman" w:hAnsi="Times New Roman"/>
          <w:sz w:val="28"/>
          <w:szCs w:val="28"/>
        </w:rPr>
        <w:t>акупки</w:t>
      </w:r>
      <w:r w:rsidR="00727810">
        <w:rPr>
          <w:rFonts w:ascii="Times New Roman" w:hAnsi="Times New Roman"/>
          <w:sz w:val="28"/>
          <w:szCs w:val="28"/>
        </w:rPr>
        <w:t xml:space="preserve"> ПК до рассмотрения её на РГ для внесения корректировок. В таком случае, заявка из личного кабинета Учреждения направляется обратно в личный кабинет заказчика. Дальнейшее согласование заявки осуществляется в соответствии с Порядком взаимодействия уполномоченного учреждения на определение поставщиков (подрядчиков, исполнителей) и заказчиков, утверждённым постановлением администрации города Чайковского от 21 февраля 2019 г. № 289 «Об определении уполномоченного учреждения на определение поставщиков (подрядчиков, исполнителей) и заказчиков и утверждении Порядка взаимодействия», а также приказом № 32-01-04-191.</w:t>
      </w:r>
    </w:p>
    <w:p w:rsidR="006B115F" w:rsidRDefault="00DE2B98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24"/>
      <w:bookmarkEnd w:id="3"/>
      <w:r>
        <w:rPr>
          <w:rFonts w:ascii="Times New Roman" w:hAnsi="Times New Roman"/>
          <w:sz w:val="28"/>
          <w:szCs w:val="28"/>
        </w:rPr>
        <w:t>2.</w:t>
      </w:r>
      <w:r w:rsidR="007508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75F44" w:rsidRPr="00775F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="00775F44" w:rsidRPr="00775F44">
        <w:rPr>
          <w:rFonts w:ascii="Times New Roman" w:hAnsi="Times New Roman"/>
          <w:sz w:val="28"/>
          <w:szCs w:val="28"/>
        </w:rPr>
        <w:t xml:space="preserve"> направляет информацию, указанную в </w:t>
      </w:r>
      <w:hyperlink w:anchor="P124" w:history="1">
        <w:r w:rsidR="00775F44" w:rsidRPr="00775F44">
          <w:rPr>
            <w:rFonts w:ascii="Times New Roman" w:hAnsi="Times New Roman"/>
            <w:sz w:val="28"/>
            <w:szCs w:val="28"/>
          </w:rPr>
          <w:t>пункте 2.</w:t>
        </w:r>
      </w:hyperlink>
      <w:r>
        <w:rPr>
          <w:rFonts w:ascii="Times New Roman" w:hAnsi="Times New Roman"/>
          <w:sz w:val="28"/>
          <w:szCs w:val="28"/>
        </w:rPr>
        <w:t>1</w:t>
      </w:r>
      <w:r w:rsidR="00775F44" w:rsidRPr="00775F44">
        <w:rPr>
          <w:rFonts w:ascii="Times New Roman" w:hAnsi="Times New Roman"/>
          <w:sz w:val="28"/>
          <w:szCs w:val="28"/>
        </w:rPr>
        <w:t xml:space="preserve"> настоящего Регламента, членам РГ для ознакомления</w:t>
      </w:r>
      <w:r w:rsidR="005C5144">
        <w:rPr>
          <w:rFonts w:ascii="Times New Roman" w:hAnsi="Times New Roman"/>
          <w:sz w:val="28"/>
          <w:szCs w:val="28"/>
        </w:rPr>
        <w:t xml:space="preserve"> в срок не позднее</w:t>
      </w:r>
      <w:r w:rsidR="005E1E0D" w:rsidRPr="00775F44">
        <w:rPr>
          <w:rFonts w:ascii="Times New Roman" w:hAnsi="Times New Roman"/>
          <w:sz w:val="28"/>
          <w:szCs w:val="28"/>
        </w:rPr>
        <w:t xml:space="preserve"> </w:t>
      </w:r>
      <w:r w:rsidR="005C5144">
        <w:rPr>
          <w:rFonts w:ascii="Times New Roman" w:hAnsi="Times New Roman"/>
          <w:sz w:val="28"/>
          <w:szCs w:val="28"/>
        </w:rPr>
        <w:t>од</w:t>
      </w:r>
      <w:r w:rsidR="005E1E0D">
        <w:rPr>
          <w:rFonts w:ascii="Times New Roman" w:hAnsi="Times New Roman"/>
          <w:sz w:val="28"/>
          <w:szCs w:val="28"/>
        </w:rPr>
        <w:t>н</w:t>
      </w:r>
      <w:r w:rsidR="005C5144">
        <w:rPr>
          <w:rFonts w:ascii="Times New Roman" w:hAnsi="Times New Roman"/>
          <w:sz w:val="28"/>
          <w:szCs w:val="28"/>
        </w:rPr>
        <w:t>ого</w:t>
      </w:r>
      <w:r w:rsidR="005E1E0D" w:rsidRPr="00775F44">
        <w:rPr>
          <w:rFonts w:ascii="Times New Roman" w:hAnsi="Times New Roman"/>
          <w:sz w:val="28"/>
          <w:szCs w:val="28"/>
        </w:rPr>
        <w:t xml:space="preserve"> рабоч</w:t>
      </w:r>
      <w:r w:rsidR="005C5144">
        <w:rPr>
          <w:rFonts w:ascii="Times New Roman" w:hAnsi="Times New Roman"/>
          <w:sz w:val="28"/>
          <w:szCs w:val="28"/>
        </w:rPr>
        <w:t>его</w:t>
      </w:r>
      <w:r w:rsidR="005E1E0D" w:rsidRPr="00775F44">
        <w:rPr>
          <w:rFonts w:ascii="Times New Roman" w:hAnsi="Times New Roman"/>
          <w:sz w:val="28"/>
          <w:szCs w:val="28"/>
        </w:rPr>
        <w:t xml:space="preserve"> дн</w:t>
      </w:r>
      <w:r w:rsidR="005C5144">
        <w:rPr>
          <w:rFonts w:ascii="Times New Roman" w:hAnsi="Times New Roman"/>
          <w:sz w:val="28"/>
          <w:szCs w:val="28"/>
        </w:rPr>
        <w:t>я</w:t>
      </w:r>
      <w:r w:rsidR="005E1E0D" w:rsidRPr="00775F44">
        <w:rPr>
          <w:rFonts w:ascii="Times New Roman" w:hAnsi="Times New Roman"/>
          <w:sz w:val="28"/>
          <w:szCs w:val="28"/>
        </w:rPr>
        <w:t xml:space="preserve"> до дня заседания РГ</w:t>
      </w:r>
      <w:r w:rsidR="005C5144">
        <w:rPr>
          <w:rFonts w:ascii="Times New Roman" w:hAnsi="Times New Roman"/>
          <w:sz w:val="28"/>
          <w:szCs w:val="28"/>
        </w:rPr>
        <w:t>.</w:t>
      </w:r>
    </w:p>
    <w:p w:rsidR="00A64C74" w:rsidRDefault="006B115F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заседаниях РГ, кроме основного состава</w:t>
      </w:r>
      <w:r w:rsidR="005C5144">
        <w:rPr>
          <w:rFonts w:ascii="Times New Roman" w:hAnsi="Times New Roman"/>
          <w:sz w:val="28"/>
          <w:szCs w:val="28"/>
        </w:rPr>
        <w:t xml:space="preserve"> РГ</w:t>
      </w:r>
      <w:r>
        <w:rPr>
          <w:rFonts w:ascii="Times New Roman" w:hAnsi="Times New Roman"/>
          <w:sz w:val="28"/>
          <w:szCs w:val="28"/>
        </w:rPr>
        <w:t xml:space="preserve">, дополнительно </w:t>
      </w:r>
      <w:r w:rsidR="00A64C74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должностное лицо из иных должностных лиц, </w:t>
      </w:r>
      <w:r w:rsidR="00A64C74">
        <w:rPr>
          <w:rFonts w:ascii="Times New Roman" w:hAnsi="Times New Roman"/>
          <w:sz w:val="28"/>
          <w:szCs w:val="28"/>
        </w:rPr>
        <w:t>утверждённых в составе РГ</w:t>
      </w:r>
      <w:r w:rsidR="00DD16D8">
        <w:rPr>
          <w:rFonts w:ascii="Times New Roman" w:hAnsi="Times New Roman"/>
          <w:sz w:val="28"/>
          <w:szCs w:val="28"/>
        </w:rPr>
        <w:t>, либо лицо его заменяющее</w:t>
      </w:r>
      <w:r w:rsidR="00A64C74">
        <w:rPr>
          <w:rFonts w:ascii="Times New Roman" w:hAnsi="Times New Roman"/>
          <w:sz w:val="28"/>
          <w:szCs w:val="28"/>
        </w:rPr>
        <w:t xml:space="preserve">, и являющееся для </w:t>
      </w:r>
      <w:bookmarkStart w:id="4" w:name="_GoBack"/>
      <w:bookmarkEnd w:id="4"/>
      <w:r w:rsidR="00A64C74">
        <w:rPr>
          <w:rFonts w:ascii="Times New Roman" w:hAnsi="Times New Roman"/>
          <w:sz w:val="28"/>
          <w:szCs w:val="28"/>
        </w:rPr>
        <w:t>заказчика главным распорядителем бюджетных средств. Если заказчиком является главный распорядитель бюджетных средств, то в заседании участвует основной состав РГ.</w:t>
      </w:r>
    </w:p>
    <w:p w:rsidR="00775F44" w:rsidRPr="00775F44" w:rsidRDefault="00A64C7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Члены РГ </w:t>
      </w:r>
      <w:r w:rsidR="00DD16D8">
        <w:rPr>
          <w:rFonts w:ascii="Times New Roman" w:hAnsi="Times New Roman"/>
          <w:sz w:val="28"/>
          <w:szCs w:val="28"/>
        </w:rPr>
        <w:t xml:space="preserve">после рассмотрения полученной </w:t>
      </w:r>
      <w:r w:rsidR="00DD16D8" w:rsidRPr="00775F44">
        <w:rPr>
          <w:rFonts w:ascii="Times New Roman" w:hAnsi="Times New Roman"/>
          <w:sz w:val="28"/>
          <w:szCs w:val="28"/>
        </w:rPr>
        <w:t>информаци</w:t>
      </w:r>
      <w:r w:rsidR="00DD16D8">
        <w:rPr>
          <w:rFonts w:ascii="Times New Roman" w:hAnsi="Times New Roman"/>
          <w:sz w:val="28"/>
          <w:szCs w:val="28"/>
        </w:rPr>
        <w:t>и</w:t>
      </w:r>
      <w:r w:rsidR="00DD16D8" w:rsidRPr="00775F44">
        <w:rPr>
          <w:rFonts w:ascii="Times New Roman" w:hAnsi="Times New Roman"/>
          <w:sz w:val="28"/>
          <w:szCs w:val="28"/>
        </w:rPr>
        <w:t>, указанн</w:t>
      </w:r>
      <w:r w:rsidR="00DD16D8">
        <w:rPr>
          <w:rFonts w:ascii="Times New Roman" w:hAnsi="Times New Roman"/>
          <w:sz w:val="28"/>
          <w:szCs w:val="28"/>
        </w:rPr>
        <w:t>ой</w:t>
      </w:r>
      <w:r w:rsidR="00DD16D8" w:rsidRPr="00775F44">
        <w:rPr>
          <w:rFonts w:ascii="Times New Roman" w:hAnsi="Times New Roman"/>
          <w:sz w:val="28"/>
          <w:szCs w:val="28"/>
        </w:rPr>
        <w:t xml:space="preserve"> в </w:t>
      </w:r>
      <w:hyperlink w:anchor="P124" w:history="1">
        <w:r w:rsidR="00DD16D8" w:rsidRPr="00775F44">
          <w:rPr>
            <w:rFonts w:ascii="Times New Roman" w:hAnsi="Times New Roman"/>
            <w:sz w:val="28"/>
            <w:szCs w:val="28"/>
          </w:rPr>
          <w:t>пункте 2.</w:t>
        </w:r>
      </w:hyperlink>
      <w:r w:rsidR="00DD16D8">
        <w:rPr>
          <w:rFonts w:ascii="Times New Roman" w:hAnsi="Times New Roman"/>
          <w:sz w:val="28"/>
          <w:szCs w:val="28"/>
        </w:rPr>
        <w:t>1</w:t>
      </w:r>
      <w:r w:rsidR="00DD16D8" w:rsidRPr="00775F44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DD16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D16D8">
        <w:rPr>
          <w:rFonts w:ascii="Times New Roman" w:hAnsi="Times New Roman"/>
          <w:sz w:val="28"/>
          <w:szCs w:val="28"/>
        </w:rPr>
        <w:t xml:space="preserve">до заседания РГ </w:t>
      </w:r>
      <w:r>
        <w:rPr>
          <w:rFonts w:ascii="Times New Roman" w:hAnsi="Times New Roman"/>
          <w:sz w:val="28"/>
          <w:szCs w:val="28"/>
        </w:rPr>
        <w:t>посредством РИС Закупки ПК</w:t>
      </w:r>
      <w:r w:rsidR="00DD16D8">
        <w:rPr>
          <w:rFonts w:ascii="Times New Roman" w:hAnsi="Times New Roman"/>
          <w:sz w:val="28"/>
          <w:szCs w:val="28"/>
        </w:rPr>
        <w:t xml:space="preserve"> согласовывают заявку или оставляют комментарий о возврате заявки заказчику.</w:t>
      </w:r>
    </w:p>
    <w:p w:rsidR="00775F44" w:rsidRPr="00775F44" w:rsidRDefault="00DE2B98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085B">
        <w:rPr>
          <w:rFonts w:ascii="Times New Roman" w:hAnsi="Times New Roman"/>
          <w:sz w:val="28"/>
          <w:szCs w:val="28"/>
        </w:rPr>
        <w:t>8</w:t>
      </w:r>
      <w:r w:rsidR="00775F44" w:rsidRPr="00775F44">
        <w:rPr>
          <w:rFonts w:ascii="Times New Roman" w:hAnsi="Times New Roman"/>
          <w:sz w:val="28"/>
          <w:szCs w:val="28"/>
        </w:rPr>
        <w:t>. Председатель РГ: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определяет дату</w:t>
      </w:r>
      <w:r w:rsidR="00DD16D8">
        <w:rPr>
          <w:rFonts w:ascii="Times New Roman" w:hAnsi="Times New Roman"/>
          <w:sz w:val="28"/>
          <w:szCs w:val="28"/>
        </w:rPr>
        <w:t>,</w:t>
      </w:r>
      <w:r w:rsidRPr="00775F44">
        <w:rPr>
          <w:rFonts w:ascii="Times New Roman" w:hAnsi="Times New Roman"/>
          <w:sz w:val="28"/>
          <w:szCs w:val="28"/>
        </w:rPr>
        <w:t xml:space="preserve"> место </w:t>
      </w:r>
      <w:r w:rsidR="00DD16D8">
        <w:rPr>
          <w:rFonts w:ascii="Times New Roman" w:hAnsi="Times New Roman"/>
          <w:sz w:val="28"/>
          <w:szCs w:val="28"/>
        </w:rPr>
        <w:t xml:space="preserve">и форму </w:t>
      </w:r>
      <w:r w:rsidRPr="00775F44">
        <w:rPr>
          <w:rFonts w:ascii="Times New Roman" w:hAnsi="Times New Roman"/>
          <w:sz w:val="28"/>
          <w:szCs w:val="28"/>
        </w:rPr>
        <w:t>проведения заседания РГ;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lastRenderedPageBreak/>
        <w:t>дает поручения членам РГ в пределах своей компетенции;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ведет заседание РГ.</w:t>
      </w:r>
    </w:p>
    <w:p w:rsid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При временном отсутствии председателя РГ заседание РГ ведет председательствующий, выбранный большинством голосов из числа присутствующих на заседании членов РГ.</w:t>
      </w:r>
    </w:p>
    <w:p w:rsidR="00464333" w:rsidRPr="00775F44" w:rsidRDefault="005D54DF" w:rsidP="00464333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18F7">
        <w:rPr>
          <w:rFonts w:ascii="Times New Roman" w:hAnsi="Times New Roman"/>
          <w:sz w:val="28"/>
          <w:szCs w:val="28"/>
        </w:rPr>
        <w:t>З</w:t>
      </w:r>
      <w:r w:rsidR="00DD16D8" w:rsidRPr="00A018F7">
        <w:rPr>
          <w:rFonts w:ascii="Times New Roman" w:hAnsi="Times New Roman"/>
          <w:sz w:val="28"/>
          <w:szCs w:val="28"/>
        </w:rPr>
        <w:t>аседани</w:t>
      </w:r>
      <w:r w:rsidRPr="00A018F7">
        <w:rPr>
          <w:rFonts w:ascii="Times New Roman" w:hAnsi="Times New Roman"/>
          <w:sz w:val="28"/>
          <w:szCs w:val="28"/>
        </w:rPr>
        <w:t>я</w:t>
      </w:r>
      <w:r w:rsidR="00464333" w:rsidRPr="00A018F7">
        <w:rPr>
          <w:rFonts w:ascii="Times New Roman" w:hAnsi="Times New Roman"/>
          <w:sz w:val="28"/>
          <w:szCs w:val="28"/>
        </w:rPr>
        <w:t xml:space="preserve"> РГ </w:t>
      </w:r>
      <w:r w:rsidRPr="00A018F7">
        <w:rPr>
          <w:rFonts w:ascii="Times New Roman" w:hAnsi="Times New Roman"/>
          <w:sz w:val="28"/>
          <w:szCs w:val="28"/>
        </w:rPr>
        <w:t>проводятся в</w:t>
      </w:r>
      <w:r w:rsidR="00464333" w:rsidRPr="00A018F7">
        <w:rPr>
          <w:rFonts w:ascii="Times New Roman" w:hAnsi="Times New Roman"/>
          <w:sz w:val="28"/>
          <w:szCs w:val="28"/>
        </w:rPr>
        <w:t xml:space="preserve"> очной, заочной</w:t>
      </w:r>
      <w:r w:rsidRPr="00A018F7">
        <w:rPr>
          <w:rFonts w:ascii="Times New Roman" w:hAnsi="Times New Roman"/>
          <w:sz w:val="28"/>
          <w:szCs w:val="28"/>
        </w:rPr>
        <w:t xml:space="preserve"> форме</w:t>
      </w:r>
      <w:r w:rsidR="00464333" w:rsidRPr="00A018F7">
        <w:rPr>
          <w:rFonts w:ascii="Times New Roman" w:hAnsi="Times New Roman"/>
          <w:sz w:val="28"/>
          <w:szCs w:val="28"/>
        </w:rPr>
        <w:t xml:space="preserve"> или с использованием средств видео-конференц-связи. В случае, если всеми членами РГ заявки в РИС Закупки ПК согласованы без замечаний, очного голосования на заседании РГ не требуется.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</w:t>
      </w:r>
      <w:r w:rsidR="0075085B">
        <w:rPr>
          <w:rFonts w:ascii="Times New Roman" w:hAnsi="Times New Roman"/>
          <w:sz w:val="28"/>
          <w:szCs w:val="28"/>
        </w:rPr>
        <w:t>9</w:t>
      </w:r>
      <w:r w:rsidRPr="00775F44">
        <w:rPr>
          <w:rFonts w:ascii="Times New Roman" w:hAnsi="Times New Roman"/>
          <w:sz w:val="28"/>
          <w:szCs w:val="28"/>
        </w:rPr>
        <w:t xml:space="preserve">. Решения РГ принимаются большинством голосов от численного состава РГ, </w:t>
      </w:r>
      <w:r w:rsidR="00464333">
        <w:rPr>
          <w:rFonts w:ascii="Times New Roman" w:hAnsi="Times New Roman"/>
          <w:sz w:val="28"/>
          <w:szCs w:val="28"/>
        </w:rPr>
        <w:t>участвующего</w:t>
      </w:r>
      <w:r w:rsidRPr="00775F44">
        <w:rPr>
          <w:rFonts w:ascii="Times New Roman" w:hAnsi="Times New Roman"/>
          <w:sz w:val="28"/>
          <w:szCs w:val="28"/>
        </w:rPr>
        <w:t xml:space="preserve"> на заседании.</w:t>
      </w:r>
      <w:r w:rsidR="00DD16D8">
        <w:rPr>
          <w:rFonts w:ascii="Times New Roman" w:hAnsi="Times New Roman"/>
          <w:sz w:val="28"/>
          <w:szCs w:val="28"/>
        </w:rPr>
        <w:t xml:space="preserve"> 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РГ.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0</w:t>
      </w:r>
      <w:r w:rsidRPr="00775F44">
        <w:rPr>
          <w:rFonts w:ascii="Times New Roman" w:hAnsi="Times New Roman"/>
          <w:sz w:val="28"/>
          <w:szCs w:val="28"/>
        </w:rPr>
        <w:t xml:space="preserve">. Заседание РГ считается правомочным, если </w:t>
      </w:r>
      <w:r w:rsidR="00464333">
        <w:rPr>
          <w:rFonts w:ascii="Times New Roman" w:hAnsi="Times New Roman"/>
          <w:sz w:val="28"/>
          <w:szCs w:val="28"/>
        </w:rPr>
        <w:t>в</w:t>
      </w:r>
      <w:r w:rsidRPr="00775F44">
        <w:rPr>
          <w:rFonts w:ascii="Times New Roman" w:hAnsi="Times New Roman"/>
          <w:sz w:val="28"/>
          <w:szCs w:val="28"/>
        </w:rPr>
        <w:t xml:space="preserve"> нем </w:t>
      </w:r>
      <w:r w:rsidR="00464333">
        <w:rPr>
          <w:rFonts w:ascii="Times New Roman" w:hAnsi="Times New Roman"/>
          <w:sz w:val="28"/>
          <w:szCs w:val="28"/>
        </w:rPr>
        <w:t>участвует</w:t>
      </w:r>
      <w:r w:rsidRPr="00775F44">
        <w:rPr>
          <w:rFonts w:ascii="Times New Roman" w:hAnsi="Times New Roman"/>
          <w:sz w:val="28"/>
          <w:szCs w:val="28"/>
        </w:rPr>
        <w:t xml:space="preserve"> более половины ее численного основного состава.</w:t>
      </w:r>
    </w:p>
    <w:p w:rsidR="00775F44" w:rsidRPr="00775F44" w:rsidRDefault="00775F44" w:rsidP="003A01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775F44">
        <w:rPr>
          <w:rFonts w:ascii="Times New Roman" w:hAnsi="Times New Roman" w:cs="Times New Roman"/>
          <w:sz w:val="28"/>
          <w:szCs w:val="28"/>
        </w:rPr>
        <w:t>2.1</w:t>
      </w:r>
      <w:r w:rsidR="0075085B">
        <w:rPr>
          <w:rFonts w:ascii="Times New Roman" w:hAnsi="Times New Roman" w:cs="Times New Roman"/>
          <w:sz w:val="28"/>
          <w:szCs w:val="28"/>
        </w:rPr>
        <w:t>1</w:t>
      </w:r>
      <w:r w:rsidRPr="00775F44">
        <w:rPr>
          <w:rFonts w:ascii="Times New Roman" w:hAnsi="Times New Roman" w:cs="Times New Roman"/>
          <w:sz w:val="28"/>
          <w:szCs w:val="28"/>
        </w:rPr>
        <w:t>. В зависимости от рассматриваемых вопросов к участию на заседаниях РГ могут привлекаться эксперты – лица, имеющие опыт в требуемой сфере не менее трех лет или специальные знания по объекту закупки.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2</w:t>
      </w:r>
      <w:r w:rsidRPr="00775F44">
        <w:rPr>
          <w:rFonts w:ascii="Times New Roman" w:hAnsi="Times New Roman"/>
          <w:sz w:val="28"/>
          <w:szCs w:val="28"/>
        </w:rPr>
        <w:t>. На заседаниях РГ вправе присутствовать представитель заказчика.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 xml:space="preserve">На заседании РГ представитель заказчика представляет устные пояснения в части обоснования закупки при необходимости. Представитель заказчика вправе </w:t>
      </w:r>
      <w:r w:rsidR="00727810">
        <w:rPr>
          <w:rFonts w:ascii="Times New Roman" w:hAnsi="Times New Roman"/>
          <w:sz w:val="28"/>
          <w:szCs w:val="28"/>
        </w:rPr>
        <w:t>давать</w:t>
      </w:r>
      <w:r w:rsidRPr="00775F44">
        <w:rPr>
          <w:rFonts w:ascii="Times New Roman" w:hAnsi="Times New Roman"/>
          <w:sz w:val="28"/>
          <w:szCs w:val="28"/>
        </w:rPr>
        <w:t xml:space="preserve"> письменные пояснения, касающиеся соответствующей заявки, самостоятельно или по замечаниям, полученным при предварительном рассмотрении заявок У</w:t>
      </w:r>
      <w:r w:rsidR="0036783E">
        <w:rPr>
          <w:rFonts w:ascii="Times New Roman" w:hAnsi="Times New Roman"/>
          <w:sz w:val="28"/>
          <w:szCs w:val="28"/>
        </w:rPr>
        <w:t>чреждением</w:t>
      </w:r>
      <w:r w:rsidRPr="00775F44">
        <w:rPr>
          <w:rFonts w:ascii="Times New Roman" w:hAnsi="Times New Roman"/>
          <w:sz w:val="28"/>
          <w:szCs w:val="28"/>
        </w:rPr>
        <w:t>.</w:t>
      </w:r>
    </w:p>
    <w:p w:rsidR="00775F44" w:rsidRPr="00775F44" w:rsidRDefault="0036783E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3</w:t>
      </w:r>
      <w:r w:rsidR="00775F44" w:rsidRPr="00775F44">
        <w:rPr>
          <w:rFonts w:ascii="Times New Roman" w:hAnsi="Times New Roman"/>
          <w:sz w:val="28"/>
          <w:szCs w:val="28"/>
        </w:rPr>
        <w:t xml:space="preserve">. По </w:t>
      </w:r>
      <w:r w:rsidR="00E603CB">
        <w:rPr>
          <w:rFonts w:ascii="Times New Roman" w:hAnsi="Times New Roman"/>
          <w:sz w:val="28"/>
          <w:szCs w:val="28"/>
        </w:rPr>
        <w:t>результатам рассмотрения заявок</w:t>
      </w:r>
      <w:r w:rsidR="00775F44" w:rsidRPr="00775F44">
        <w:rPr>
          <w:rFonts w:ascii="Times New Roman" w:hAnsi="Times New Roman"/>
          <w:sz w:val="28"/>
          <w:szCs w:val="28"/>
        </w:rPr>
        <w:t xml:space="preserve"> РГ принимает одно из следующих решений: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60"/>
      <w:bookmarkEnd w:id="6"/>
      <w:r w:rsidRPr="00775F44"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3</w:t>
      </w:r>
      <w:r w:rsidR="00E603CB">
        <w:rPr>
          <w:rFonts w:ascii="Times New Roman" w:hAnsi="Times New Roman"/>
          <w:sz w:val="28"/>
          <w:szCs w:val="28"/>
        </w:rPr>
        <w:t>.1. согласовать заявку</w:t>
      </w:r>
      <w:r w:rsidRPr="00775F44">
        <w:rPr>
          <w:rFonts w:ascii="Times New Roman" w:hAnsi="Times New Roman"/>
          <w:sz w:val="28"/>
          <w:szCs w:val="28"/>
        </w:rPr>
        <w:t>;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161"/>
      <w:bookmarkEnd w:id="7"/>
      <w:r w:rsidRPr="00775F44"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3</w:t>
      </w:r>
      <w:r w:rsidRPr="00775F44">
        <w:rPr>
          <w:rFonts w:ascii="Times New Roman" w:hAnsi="Times New Roman"/>
          <w:sz w:val="28"/>
          <w:szCs w:val="28"/>
        </w:rPr>
        <w:t>.2. отклонить з</w:t>
      </w:r>
      <w:r w:rsidR="00E603CB">
        <w:rPr>
          <w:rFonts w:ascii="Times New Roman" w:hAnsi="Times New Roman"/>
          <w:sz w:val="28"/>
          <w:szCs w:val="28"/>
        </w:rPr>
        <w:t>аявку</w:t>
      </w:r>
      <w:r w:rsidR="0036783E">
        <w:rPr>
          <w:rFonts w:ascii="Times New Roman" w:hAnsi="Times New Roman"/>
          <w:sz w:val="28"/>
          <w:szCs w:val="28"/>
        </w:rPr>
        <w:t>.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62"/>
      <w:bookmarkEnd w:id="8"/>
      <w:r w:rsidRPr="00775F44"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4</w:t>
      </w:r>
      <w:r w:rsidRPr="00775F44">
        <w:rPr>
          <w:rFonts w:ascii="Times New Roman" w:hAnsi="Times New Roman"/>
          <w:sz w:val="28"/>
          <w:szCs w:val="28"/>
        </w:rPr>
        <w:t xml:space="preserve">. Решения РГ по заявкам оформляются протоколом не позднее одного рабочего дня </w:t>
      </w:r>
      <w:r w:rsidR="00BE7EC2">
        <w:rPr>
          <w:rFonts w:ascii="Times New Roman" w:hAnsi="Times New Roman"/>
          <w:sz w:val="28"/>
          <w:szCs w:val="28"/>
        </w:rPr>
        <w:t>после</w:t>
      </w:r>
      <w:r w:rsidRPr="00775F44">
        <w:rPr>
          <w:rFonts w:ascii="Times New Roman" w:hAnsi="Times New Roman"/>
          <w:sz w:val="28"/>
          <w:szCs w:val="28"/>
        </w:rPr>
        <w:t xml:space="preserve"> дня заседания РГ</w:t>
      </w:r>
      <w:r w:rsidR="00E603CB">
        <w:rPr>
          <w:rFonts w:ascii="Times New Roman" w:hAnsi="Times New Roman"/>
          <w:sz w:val="28"/>
          <w:szCs w:val="28"/>
        </w:rPr>
        <w:t xml:space="preserve">, </w:t>
      </w:r>
      <w:r w:rsidRPr="00775F44">
        <w:rPr>
          <w:rFonts w:ascii="Times New Roman" w:hAnsi="Times New Roman"/>
          <w:sz w:val="28"/>
          <w:szCs w:val="28"/>
        </w:rPr>
        <w:t>подписываются председательствовавшим на заседании РГ.</w:t>
      </w:r>
    </w:p>
    <w:p w:rsidR="00857A93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</w:t>
      </w:r>
      <w:r w:rsidR="00851E1C">
        <w:rPr>
          <w:rFonts w:ascii="Times New Roman" w:hAnsi="Times New Roman"/>
          <w:sz w:val="28"/>
          <w:szCs w:val="28"/>
        </w:rPr>
        <w:t>1</w:t>
      </w:r>
      <w:r w:rsidR="0075085B">
        <w:rPr>
          <w:rFonts w:ascii="Times New Roman" w:hAnsi="Times New Roman"/>
          <w:sz w:val="28"/>
          <w:szCs w:val="28"/>
        </w:rPr>
        <w:t>5</w:t>
      </w:r>
      <w:r w:rsidRPr="00775F44">
        <w:rPr>
          <w:rFonts w:ascii="Times New Roman" w:hAnsi="Times New Roman"/>
          <w:sz w:val="28"/>
          <w:szCs w:val="28"/>
        </w:rPr>
        <w:t>. У</w:t>
      </w:r>
      <w:r w:rsidR="00851E1C">
        <w:rPr>
          <w:rFonts w:ascii="Times New Roman" w:hAnsi="Times New Roman"/>
          <w:sz w:val="28"/>
          <w:szCs w:val="28"/>
        </w:rPr>
        <w:t>чреждение</w:t>
      </w:r>
      <w:r w:rsidRPr="00775F44">
        <w:rPr>
          <w:rFonts w:ascii="Times New Roman" w:hAnsi="Times New Roman"/>
          <w:sz w:val="28"/>
          <w:szCs w:val="28"/>
        </w:rPr>
        <w:t xml:space="preserve"> размещает в РИС З</w:t>
      </w:r>
      <w:r w:rsidR="005A784B">
        <w:rPr>
          <w:rFonts w:ascii="Times New Roman" w:hAnsi="Times New Roman"/>
          <w:sz w:val="28"/>
          <w:szCs w:val="28"/>
        </w:rPr>
        <w:t>акупки</w:t>
      </w:r>
      <w:r w:rsidRPr="00775F44">
        <w:rPr>
          <w:rFonts w:ascii="Times New Roman" w:hAnsi="Times New Roman"/>
          <w:sz w:val="28"/>
          <w:szCs w:val="28"/>
        </w:rPr>
        <w:t xml:space="preserve"> ПК протокол заседания РГ не позднее одного рабочего дня </w:t>
      </w:r>
      <w:r w:rsidR="003609CE">
        <w:rPr>
          <w:rFonts w:ascii="Times New Roman" w:hAnsi="Times New Roman"/>
          <w:sz w:val="28"/>
          <w:szCs w:val="28"/>
        </w:rPr>
        <w:t>после</w:t>
      </w:r>
      <w:r w:rsidRPr="00775F44">
        <w:rPr>
          <w:rFonts w:ascii="Times New Roman" w:hAnsi="Times New Roman"/>
          <w:sz w:val="28"/>
          <w:szCs w:val="28"/>
        </w:rPr>
        <w:t xml:space="preserve"> дня подписания протокола РГ. </w:t>
      </w:r>
    </w:p>
    <w:p w:rsidR="00775F44" w:rsidRPr="00775F44" w:rsidRDefault="00775F44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6</w:t>
      </w:r>
      <w:r w:rsidRPr="00775F44">
        <w:rPr>
          <w:rFonts w:ascii="Times New Roman" w:hAnsi="Times New Roman"/>
          <w:sz w:val="28"/>
          <w:szCs w:val="28"/>
        </w:rPr>
        <w:t>. В случае если РГ принято решение, указанное в:</w:t>
      </w:r>
    </w:p>
    <w:p w:rsidR="00775F44" w:rsidRPr="00775F44" w:rsidRDefault="004B60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60" w:history="1">
        <w:r w:rsidR="00775F44" w:rsidRPr="00775F44">
          <w:rPr>
            <w:rFonts w:ascii="Times New Roman" w:hAnsi="Times New Roman"/>
            <w:sz w:val="28"/>
            <w:szCs w:val="28"/>
          </w:rPr>
          <w:t>пункте 2.1</w:t>
        </w:r>
        <w:r w:rsidR="0075085B">
          <w:rPr>
            <w:rFonts w:ascii="Times New Roman" w:hAnsi="Times New Roman"/>
            <w:sz w:val="28"/>
            <w:szCs w:val="28"/>
          </w:rPr>
          <w:t>3</w:t>
        </w:r>
        <w:r w:rsidR="00775F44" w:rsidRPr="00775F44">
          <w:rPr>
            <w:rFonts w:ascii="Times New Roman" w:hAnsi="Times New Roman"/>
            <w:sz w:val="28"/>
            <w:szCs w:val="28"/>
          </w:rPr>
          <w:t>.1</w:t>
        </w:r>
      </w:hyperlink>
      <w:r w:rsidR="00BE7EC2">
        <w:rPr>
          <w:rFonts w:ascii="Times New Roman" w:hAnsi="Times New Roman"/>
          <w:sz w:val="28"/>
          <w:szCs w:val="28"/>
        </w:rPr>
        <w:t xml:space="preserve"> настоящего Регламента, - </w:t>
      </w:r>
      <w:r w:rsidR="00775F44" w:rsidRPr="00775F44">
        <w:rPr>
          <w:rFonts w:ascii="Times New Roman" w:hAnsi="Times New Roman"/>
          <w:sz w:val="28"/>
          <w:szCs w:val="28"/>
        </w:rPr>
        <w:t>заказчик направляет в РИС З</w:t>
      </w:r>
      <w:r w:rsidR="005A784B">
        <w:rPr>
          <w:rFonts w:ascii="Times New Roman" w:hAnsi="Times New Roman"/>
          <w:sz w:val="28"/>
          <w:szCs w:val="28"/>
        </w:rPr>
        <w:t>акупки</w:t>
      </w:r>
      <w:r w:rsidR="00775F44" w:rsidRPr="00775F44">
        <w:rPr>
          <w:rFonts w:ascii="Times New Roman" w:hAnsi="Times New Roman"/>
          <w:sz w:val="28"/>
          <w:szCs w:val="28"/>
        </w:rPr>
        <w:t xml:space="preserve"> ПК заявку в </w:t>
      </w:r>
      <w:r w:rsidR="00851E1C">
        <w:rPr>
          <w:rFonts w:ascii="Times New Roman" w:hAnsi="Times New Roman"/>
          <w:sz w:val="28"/>
          <w:szCs w:val="28"/>
        </w:rPr>
        <w:t>ГКУ «ЦОЗ»</w:t>
      </w:r>
      <w:r w:rsidR="00775F44" w:rsidRPr="00775F44">
        <w:rPr>
          <w:rFonts w:ascii="Times New Roman" w:hAnsi="Times New Roman"/>
          <w:sz w:val="28"/>
          <w:szCs w:val="28"/>
        </w:rPr>
        <w:t xml:space="preserve"> в соответствии с </w:t>
      </w:r>
      <w:r w:rsidR="00851E1C">
        <w:rPr>
          <w:rFonts w:ascii="Times New Roman" w:hAnsi="Times New Roman"/>
          <w:sz w:val="28"/>
          <w:szCs w:val="28"/>
        </w:rPr>
        <w:t>приказом № 32-01-04-191</w:t>
      </w:r>
      <w:r w:rsidR="00775F44" w:rsidRPr="00775F44">
        <w:rPr>
          <w:rFonts w:ascii="Times New Roman" w:hAnsi="Times New Roman"/>
          <w:sz w:val="28"/>
          <w:szCs w:val="28"/>
        </w:rPr>
        <w:t>;</w:t>
      </w:r>
    </w:p>
    <w:p w:rsidR="00775F44" w:rsidRPr="00775F44" w:rsidRDefault="004B6033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61" w:history="1">
        <w:r w:rsidR="00775F44" w:rsidRPr="00E76620">
          <w:rPr>
            <w:rFonts w:ascii="Times New Roman" w:hAnsi="Times New Roman"/>
            <w:sz w:val="28"/>
            <w:szCs w:val="28"/>
          </w:rPr>
          <w:t>пункте</w:t>
        </w:r>
        <w:r w:rsidR="00775F44" w:rsidRPr="00775F44">
          <w:rPr>
            <w:rFonts w:ascii="Times New Roman" w:hAnsi="Times New Roman"/>
            <w:sz w:val="28"/>
            <w:szCs w:val="28"/>
          </w:rPr>
          <w:t xml:space="preserve"> 2.1</w:t>
        </w:r>
        <w:r w:rsidR="0075085B">
          <w:rPr>
            <w:rFonts w:ascii="Times New Roman" w:hAnsi="Times New Roman"/>
            <w:sz w:val="28"/>
            <w:szCs w:val="28"/>
          </w:rPr>
          <w:t>3</w:t>
        </w:r>
        <w:r w:rsidR="00775F44" w:rsidRPr="00775F44">
          <w:rPr>
            <w:rFonts w:ascii="Times New Roman" w:hAnsi="Times New Roman"/>
            <w:sz w:val="28"/>
            <w:szCs w:val="28"/>
          </w:rPr>
          <w:t>.2</w:t>
        </w:r>
      </w:hyperlink>
      <w:r w:rsidR="00775F44" w:rsidRPr="00775F44">
        <w:rPr>
          <w:rFonts w:ascii="Times New Roman" w:hAnsi="Times New Roman"/>
          <w:sz w:val="28"/>
          <w:szCs w:val="28"/>
        </w:rPr>
        <w:t xml:space="preserve"> настоящего Регламента, - после устранения замечаний членов РГ заказчик повторно направляет заявку для рассмотрения на заседании РГ в порядке, установленном </w:t>
      </w:r>
      <w:hyperlink w:anchor="P111" w:history="1">
        <w:r w:rsidR="00775F44" w:rsidRPr="00775F44">
          <w:rPr>
            <w:rFonts w:ascii="Times New Roman" w:hAnsi="Times New Roman"/>
            <w:sz w:val="28"/>
            <w:szCs w:val="28"/>
          </w:rPr>
          <w:t xml:space="preserve">разделом </w:t>
        </w:r>
      </w:hyperlink>
      <w:r w:rsidR="00775F44" w:rsidRPr="00775F44">
        <w:rPr>
          <w:rFonts w:ascii="Times New Roman" w:hAnsi="Times New Roman"/>
          <w:sz w:val="28"/>
          <w:szCs w:val="28"/>
        </w:rPr>
        <w:t>2</w:t>
      </w:r>
      <w:r w:rsidR="00775F44" w:rsidRPr="00775F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5F44" w:rsidRPr="00775F44">
        <w:rPr>
          <w:rFonts w:ascii="Times New Roman" w:hAnsi="Times New Roman"/>
          <w:sz w:val="28"/>
          <w:szCs w:val="28"/>
        </w:rPr>
        <w:t>настоящего Регламента;</w:t>
      </w:r>
    </w:p>
    <w:p w:rsidR="00775F44" w:rsidRPr="00775F44" w:rsidRDefault="003609CE" w:rsidP="003A0142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5085B">
        <w:rPr>
          <w:rFonts w:ascii="Times New Roman" w:hAnsi="Times New Roman"/>
          <w:sz w:val="28"/>
          <w:szCs w:val="28"/>
        </w:rPr>
        <w:t>7</w:t>
      </w:r>
      <w:r w:rsidR="00775F44" w:rsidRPr="00775F44">
        <w:rPr>
          <w:rFonts w:ascii="Times New Roman" w:hAnsi="Times New Roman"/>
          <w:sz w:val="28"/>
          <w:szCs w:val="28"/>
        </w:rPr>
        <w:t xml:space="preserve">. В случае неосуществления закупки по заявкам, рассмотренным на заседании РГ в течение </w:t>
      </w:r>
      <w:r>
        <w:rPr>
          <w:rFonts w:ascii="Times New Roman" w:hAnsi="Times New Roman"/>
          <w:sz w:val="28"/>
          <w:szCs w:val="28"/>
        </w:rPr>
        <w:t>шести</w:t>
      </w:r>
      <w:r w:rsidR="00775F44" w:rsidRPr="00775F44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после согласования</w:t>
      </w:r>
      <w:r w:rsidR="00775F44" w:rsidRPr="00775F44">
        <w:rPr>
          <w:rFonts w:ascii="Times New Roman" w:hAnsi="Times New Roman"/>
          <w:sz w:val="28"/>
          <w:szCs w:val="28"/>
        </w:rPr>
        <w:t xml:space="preserve"> РГ, и сохранения потребности в товаре, работе, услуге, заказчик обязан представить в У</w:t>
      </w:r>
      <w:r>
        <w:rPr>
          <w:rFonts w:ascii="Times New Roman" w:hAnsi="Times New Roman"/>
          <w:sz w:val="28"/>
          <w:szCs w:val="28"/>
        </w:rPr>
        <w:t>чреждение</w:t>
      </w:r>
      <w:r w:rsidR="00775F44" w:rsidRPr="00775F44">
        <w:rPr>
          <w:rFonts w:ascii="Times New Roman" w:hAnsi="Times New Roman"/>
          <w:sz w:val="28"/>
          <w:szCs w:val="28"/>
        </w:rPr>
        <w:t xml:space="preserve"> новую заявку для ее повторного рассмотрения на заседании РГ.</w:t>
      </w:r>
    </w:p>
    <w:p w:rsidR="00F118DC" w:rsidRDefault="00775F44" w:rsidP="00E603CB">
      <w:pPr>
        <w:spacing w:after="0" w:line="2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F44">
        <w:rPr>
          <w:rFonts w:ascii="Times New Roman" w:hAnsi="Times New Roman"/>
          <w:sz w:val="28"/>
          <w:szCs w:val="28"/>
        </w:rPr>
        <w:lastRenderedPageBreak/>
        <w:t>2.</w:t>
      </w:r>
      <w:r w:rsidR="003609CE">
        <w:rPr>
          <w:rFonts w:ascii="Times New Roman" w:hAnsi="Times New Roman"/>
          <w:sz w:val="28"/>
          <w:szCs w:val="28"/>
        </w:rPr>
        <w:t>1</w:t>
      </w:r>
      <w:r w:rsidR="0075085B">
        <w:rPr>
          <w:rFonts w:ascii="Times New Roman" w:hAnsi="Times New Roman"/>
          <w:sz w:val="28"/>
          <w:szCs w:val="28"/>
        </w:rPr>
        <w:t>8</w:t>
      </w:r>
      <w:r w:rsidRPr="00775F44">
        <w:rPr>
          <w:rFonts w:ascii="Times New Roman" w:hAnsi="Times New Roman"/>
          <w:sz w:val="28"/>
          <w:szCs w:val="28"/>
        </w:rPr>
        <w:t>. Заказчик несет ответственность за полноту и достоверность сведений в представляемых документах.</w:t>
      </w:r>
    </w:p>
    <w:sectPr w:rsidR="00F118DC" w:rsidSect="005F2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0D" w:rsidRDefault="00695F0D" w:rsidP="00E46787">
      <w:pPr>
        <w:spacing w:after="0" w:line="240" w:lineRule="auto"/>
      </w:pPr>
      <w:r>
        <w:separator/>
      </w:r>
    </w:p>
  </w:endnote>
  <w:endnote w:type="continuationSeparator" w:id="0">
    <w:p w:rsidR="00695F0D" w:rsidRDefault="00695F0D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B3" w:rsidRDefault="00D632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B5" w:rsidRDefault="000541B5">
    <w:pPr>
      <w:pStyle w:val="a7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B3" w:rsidRDefault="00D632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0D" w:rsidRDefault="00695F0D" w:rsidP="00E46787">
      <w:pPr>
        <w:spacing w:after="0" w:line="240" w:lineRule="auto"/>
      </w:pPr>
      <w:r>
        <w:separator/>
      </w:r>
    </w:p>
  </w:footnote>
  <w:footnote w:type="continuationSeparator" w:id="0">
    <w:p w:rsidR="00695F0D" w:rsidRDefault="00695F0D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B3" w:rsidRDefault="00D632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63" w:rsidRPr="00423C7B" w:rsidRDefault="00423C7B" w:rsidP="00423C7B">
    <w:pPr>
      <w:pStyle w:val="a5"/>
      <w:spacing w:after="240"/>
      <w:jc w:val="center"/>
      <w:rPr>
        <w:szCs w:val="20"/>
      </w:rPr>
    </w:pPr>
    <w:r w:rsidRPr="00423C7B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23.03.2023 Срок  приема заключений независимых экс</w:t>
    </w:r>
    <w:r w:rsidR="00D632B3">
      <w:rPr>
        <w:rFonts w:ascii="Times New Roman" w:eastAsia="Times New Roman" w:hAnsi="Times New Roman"/>
        <w:color w:val="000000"/>
        <w:sz w:val="20"/>
        <w:szCs w:val="20"/>
        <w:lang w:eastAsia="ru-RU"/>
      </w:rPr>
      <w:t>пертов до 1</w:t>
    </w:r>
    <w:r w:rsidRPr="00423C7B">
      <w:rPr>
        <w:rFonts w:ascii="Times New Roman" w:eastAsia="Times New Roman" w:hAnsi="Times New Roman"/>
        <w:color w:val="000000"/>
        <w:sz w:val="20"/>
        <w:szCs w:val="20"/>
        <w:lang w:eastAsia="ru-RU"/>
      </w:rPr>
      <w:t>.04.2023 на электронный адрес ud-mnpa@chaykovsky.permkrai.ru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B3" w:rsidRDefault="00D632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97"/>
    <w:multiLevelType w:val="hybridMultilevel"/>
    <w:tmpl w:val="29CAB6C0"/>
    <w:lvl w:ilvl="0" w:tplc="1E32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567"/>
    <w:multiLevelType w:val="multilevel"/>
    <w:tmpl w:val="8110E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2B7D260C"/>
    <w:multiLevelType w:val="multilevel"/>
    <w:tmpl w:val="CE5088AC"/>
    <w:lvl w:ilvl="0">
      <w:start w:val="1"/>
      <w:numFmt w:val="decimal"/>
      <w:lvlText w:val="%1."/>
      <w:lvlJc w:val="left"/>
      <w:pPr>
        <w:tabs>
          <w:tab w:val="decimal" w:pos="279"/>
        </w:tabs>
        <w:ind w:left="567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A1BA7"/>
    <w:multiLevelType w:val="hybridMultilevel"/>
    <w:tmpl w:val="6CF09C1C"/>
    <w:lvl w:ilvl="0" w:tplc="52FAAE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7B1C54"/>
    <w:multiLevelType w:val="multilevel"/>
    <w:tmpl w:val="4370AA2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FE90B45"/>
    <w:multiLevelType w:val="hybridMultilevel"/>
    <w:tmpl w:val="7B969564"/>
    <w:lvl w:ilvl="0" w:tplc="A6547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C2481"/>
    <w:rsid w:val="00020AE2"/>
    <w:rsid w:val="000251D5"/>
    <w:rsid w:val="000541B5"/>
    <w:rsid w:val="000769DD"/>
    <w:rsid w:val="000870D0"/>
    <w:rsid w:val="00090035"/>
    <w:rsid w:val="000A64D9"/>
    <w:rsid w:val="000B351F"/>
    <w:rsid w:val="000D4E5A"/>
    <w:rsid w:val="000F7883"/>
    <w:rsid w:val="00101121"/>
    <w:rsid w:val="001140D3"/>
    <w:rsid w:val="00123D31"/>
    <w:rsid w:val="00126CA6"/>
    <w:rsid w:val="00132E28"/>
    <w:rsid w:val="00135A58"/>
    <w:rsid w:val="0014243B"/>
    <w:rsid w:val="001435A8"/>
    <w:rsid w:val="001522ED"/>
    <w:rsid w:val="00157953"/>
    <w:rsid w:val="00160E10"/>
    <w:rsid w:val="00163751"/>
    <w:rsid w:val="001653F2"/>
    <w:rsid w:val="00186A3D"/>
    <w:rsid w:val="001941F2"/>
    <w:rsid w:val="001A08C5"/>
    <w:rsid w:val="001A6C7A"/>
    <w:rsid w:val="001B056A"/>
    <w:rsid w:val="001B6E86"/>
    <w:rsid w:val="001C1DCB"/>
    <w:rsid w:val="001C415E"/>
    <w:rsid w:val="001C5655"/>
    <w:rsid w:val="001C61B3"/>
    <w:rsid w:val="001D242E"/>
    <w:rsid w:val="001D2D44"/>
    <w:rsid w:val="001D6C0F"/>
    <w:rsid w:val="001E1D5A"/>
    <w:rsid w:val="001E6657"/>
    <w:rsid w:val="001F528D"/>
    <w:rsid w:val="001F74E3"/>
    <w:rsid w:val="00206E9A"/>
    <w:rsid w:val="00225AD9"/>
    <w:rsid w:val="00265A1C"/>
    <w:rsid w:val="00266C5C"/>
    <w:rsid w:val="002811F0"/>
    <w:rsid w:val="002826DC"/>
    <w:rsid w:val="00284B90"/>
    <w:rsid w:val="002967D4"/>
    <w:rsid w:val="002B02E9"/>
    <w:rsid w:val="002C2481"/>
    <w:rsid w:val="002C74B1"/>
    <w:rsid w:val="002D570B"/>
    <w:rsid w:val="002E7D81"/>
    <w:rsid w:val="003014DD"/>
    <w:rsid w:val="00317E7F"/>
    <w:rsid w:val="00325142"/>
    <w:rsid w:val="003314B1"/>
    <w:rsid w:val="0035509A"/>
    <w:rsid w:val="00356973"/>
    <w:rsid w:val="003609CE"/>
    <w:rsid w:val="0036777A"/>
    <w:rsid w:val="0036783E"/>
    <w:rsid w:val="00370707"/>
    <w:rsid w:val="00371F22"/>
    <w:rsid w:val="003A0142"/>
    <w:rsid w:val="003A1EAF"/>
    <w:rsid w:val="003A3ADA"/>
    <w:rsid w:val="003A404E"/>
    <w:rsid w:val="003B333F"/>
    <w:rsid w:val="003B498A"/>
    <w:rsid w:val="003B795B"/>
    <w:rsid w:val="003C7D07"/>
    <w:rsid w:val="003D0E44"/>
    <w:rsid w:val="003D1996"/>
    <w:rsid w:val="003D71F9"/>
    <w:rsid w:val="003E4E63"/>
    <w:rsid w:val="003E5E84"/>
    <w:rsid w:val="003F6E10"/>
    <w:rsid w:val="00405C82"/>
    <w:rsid w:val="0041442E"/>
    <w:rsid w:val="004202C4"/>
    <w:rsid w:val="004210B9"/>
    <w:rsid w:val="00423C7B"/>
    <w:rsid w:val="00440696"/>
    <w:rsid w:val="00464333"/>
    <w:rsid w:val="00474CA6"/>
    <w:rsid w:val="0048272E"/>
    <w:rsid w:val="004900F5"/>
    <w:rsid w:val="0049355E"/>
    <w:rsid w:val="004B0E27"/>
    <w:rsid w:val="004B5DC6"/>
    <w:rsid w:val="004B6033"/>
    <w:rsid w:val="004C0CBA"/>
    <w:rsid w:val="004C7461"/>
    <w:rsid w:val="004D132C"/>
    <w:rsid w:val="004D4F87"/>
    <w:rsid w:val="004D76B4"/>
    <w:rsid w:val="00500432"/>
    <w:rsid w:val="00514A86"/>
    <w:rsid w:val="0051781E"/>
    <w:rsid w:val="00525724"/>
    <w:rsid w:val="0053143F"/>
    <w:rsid w:val="00531FF0"/>
    <w:rsid w:val="00544956"/>
    <w:rsid w:val="0054632E"/>
    <w:rsid w:val="00552192"/>
    <w:rsid w:val="00564B9D"/>
    <w:rsid w:val="005664C5"/>
    <w:rsid w:val="0058552E"/>
    <w:rsid w:val="00596F5A"/>
    <w:rsid w:val="005A1712"/>
    <w:rsid w:val="005A4D63"/>
    <w:rsid w:val="005A6F7E"/>
    <w:rsid w:val="005A784B"/>
    <w:rsid w:val="005A7FC1"/>
    <w:rsid w:val="005B51B4"/>
    <w:rsid w:val="005C5144"/>
    <w:rsid w:val="005C7736"/>
    <w:rsid w:val="005D063C"/>
    <w:rsid w:val="005D1DAB"/>
    <w:rsid w:val="005D54DF"/>
    <w:rsid w:val="005E1E0D"/>
    <w:rsid w:val="005F2A16"/>
    <w:rsid w:val="005F3557"/>
    <w:rsid w:val="00631367"/>
    <w:rsid w:val="00675092"/>
    <w:rsid w:val="00684961"/>
    <w:rsid w:val="00695F0D"/>
    <w:rsid w:val="006A5FD0"/>
    <w:rsid w:val="006B115F"/>
    <w:rsid w:val="006B251A"/>
    <w:rsid w:val="006B362C"/>
    <w:rsid w:val="006D2B05"/>
    <w:rsid w:val="006E16F9"/>
    <w:rsid w:val="00716949"/>
    <w:rsid w:val="00723989"/>
    <w:rsid w:val="00727810"/>
    <w:rsid w:val="00734C01"/>
    <w:rsid w:val="00741BBD"/>
    <w:rsid w:val="007450CD"/>
    <w:rsid w:val="0075085B"/>
    <w:rsid w:val="00756EA8"/>
    <w:rsid w:val="00775F44"/>
    <w:rsid w:val="00777777"/>
    <w:rsid w:val="0079290E"/>
    <w:rsid w:val="00793562"/>
    <w:rsid w:val="007A0A87"/>
    <w:rsid w:val="007A2FEB"/>
    <w:rsid w:val="007A4331"/>
    <w:rsid w:val="007A4CE4"/>
    <w:rsid w:val="007B10A7"/>
    <w:rsid w:val="007B2A62"/>
    <w:rsid w:val="007C0DE8"/>
    <w:rsid w:val="007D0EC8"/>
    <w:rsid w:val="007D2375"/>
    <w:rsid w:val="007D6843"/>
    <w:rsid w:val="007F7F57"/>
    <w:rsid w:val="00816C3A"/>
    <w:rsid w:val="008200A9"/>
    <w:rsid w:val="00822E0E"/>
    <w:rsid w:val="00826499"/>
    <w:rsid w:val="00831F9D"/>
    <w:rsid w:val="00833261"/>
    <w:rsid w:val="00851E1C"/>
    <w:rsid w:val="00853A4D"/>
    <w:rsid w:val="00857A93"/>
    <w:rsid w:val="00875E53"/>
    <w:rsid w:val="008A5463"/>
    <w:rsid w:val="008B00ED"/>
    <w:rsid w:val="008B37D6"/>
    <w:rsid w:val="008C5F0A"/>
    <w:rsid w:val="008C6CEB"/>
    <w:rsid w:val="008D30B4"/>
    <w:rsid w:val="008F7BC0"/>
    <w:rsid w:val="00902887"/>
    <w:rsid w:val="00943AC6"/>
    <w:rsid w:val="00944892"/>
    <w:rsid w:val="00952461"/>
    <w:rsid w:val="00970AE4"/>
    <w:rsid w:val="00980380"/>
    <w:rsid w:val="00981946"/>
    <w:rsid w:val="009A7B6F"/>
    <w:rsid w:val="009B5E6B"/>
    <w:rsid w:val="009D6A0B"/>
    <w:rsid w:val="009E02A9"/>
    <w:rsid w:val="009E44F7"/>
    <w:rsid w:val="009F5C5D"/>
    <w:rsid w:val="00A018F7"/>
    <w:rsid w:val="00A22486"/>
    <w:rsid w:val="00A32764"/>
    <w:rsid w:val="00A33408"/>
    <w:rsid w:val="00A64C74"/>
    <w:rsid w:val="00A7627B"/>
    <w:rsid w:val="00AA0194"/>
    <w:rsid w:val="00AA0992"/>
    <w:rsid w:val="00AA2043"/>
    <w:rsid w:val="00AC51C3"/>
    <w:rsid w:val="00AC6B65"/>
    <w:rsid w:val="00AD4248"/>
    <w:rsid w:val="00AD5430"/>
    <w:rsid w:val="00AF7730"/>
    <w:rsid w:val="00B13CC6"/>
    <w:rsid w:val="00B23D4D"/>
    <w:rsid w:val="00B27042"/>
    <w:rsid w:val="00B27133"/>
    <w:rsid w:val="00B35F31"/>
    <w:rsid w:val="00B57285"/>
    <w:rsid w:val="00B60F58"/>
    <w:rsid w:val="00B74866"/>
    <w:rsid w:val="00B87593"/>
    <w:rsid w:val="00B9471C"/>
    <w:rsid w:val="00BA04D5"/>
    <w:rsid w:val="00BA7E47"/>
    <w:rsid w:val="00BC49A4"/>
    <w:rsid w:val="00BD0B55"/>
    <w:rsid w:val="00BD3702"/>
    <w:rsid w:val="00BD3B38"/>
    <w:rsid w:val="00BE7EC2"/>
    <w:rsid w:val="00C00893"/>
    <w:rsid w:val="00C025E9"/>
    <w:rsid w:val="00C07DD3"/>
    <w:rsid w:val="00C42477"/>
    <w:rsid w:val="00C45274"/>
    <w:rsid w:val="00C563D1"/>
    <w:rsid w:val="00C7106F"/>
    <w:rsid w:val="00C73F77"/>
    <w:rsid w:val="00C7587C"/>
    <w:rsid w:val="00C81AD1"/>
    <w:rsid w:val="00C87838"/>
    <w:rsid w:val="00C90E02"/>
    <w:rsid w:val="00C922CB"/>
    <w:rsid w:val="00C95FB8"/>
    <w:rsid w:val="00CA2D45"/>
    <w:rsid w:val="00CA695C"/>
    <w:rsid w:val="00CB1286"/>
    <w:rsid w:val="00CB17F3"/>
    <w:rsid w:val="00CB645D"/>
    <w:rsid w:val="00CC3700"/>
    <w:rsid w:val="00D017E6"/>
    <w:rsid w:val="00D051EF"/>
    <w:rsid w:val="00D10135"/>
    <w:rsid w:val="00D10266"/>
    <w:rsid w:val="00D13252"/>
    <w:rsid w:val="00D17FFD"/>
    <w:rsid w:val="00D21E6C"/>
    <w:rsid w:val="00D22574"/>
    <w:rsid w:val="00D337C8"/>
    <w:rsid w:val="00D41292"/>
    <w:rsid w:val="00D43689"/>
    <w:rsid w:val="00D632B3"/>
    <w:rsid w:val="00D7334E"/>
    <w:rsid w:val="00DA1AF4"/>
    <w:rsid w:val="00DB33FE"/>
    <w:rsid w:val="00DC32C2"/>
    <w:rsid w:val="00DD16D8"/>
    <w:rsid w:val="00DD7137"/>
    <w:rsid w:val="00DE2AD1"/>
    <w:rsid w:val="00DE2AFD"/>
    <w:rsid w:val="00DE2B98"/>
    <w:rsid w:val="00DE3776"/>
    <w:rsid w:val="00DE4533"/>
    <w:rsid w:val="00DF40EE"/>
    <w:rsid w:val="00DF4CF9"/>
    <w:rsid w:val="00DF50D0"/>
    <w:rsid w:val="00E02B5A"/>
    <w:rsid w:val="00E145CB"/>
    <w:rsid w:val="00E2755C"/>
    <w:rsid w:val="00E33E88"/>
    <w:rsid w:val="00E450C8"/>
    <w:rsid w:val="00E46787"/>
    <w:rsid w:val="00E47AA5"/>
    <w:rsid w:val="00E603CB"/>
    <w:rsid w:val="00E76620"/>
    <w:rsid w:val="00E86E57"/>
    <w:rsid w:val="00E92C1D"/>
    <w:rsid w:val="00E97151"/>
    <w:rsid w:val="00EA09B5"/>
    <w:rsid w:val="00EB4728"/>
    <w:rsid w:val="00ED79D8"/>
    <w:rsid w:val="00EE159D"/>
    <w:rsid w:val="00EE2CEC"/>
    <w:rsid w:val="00F01FA9"/>
    <w:rsid w:val="00F118DC"/>
    <w:rsid w:val="00F21492"/>
    <w:rsid w:val="00F2528B"/>
    <w:rsid w:val="00F41835"/>
    <w:rsid w:val="00F42CF8"/>
    <w:rsid w:val="00F64615"/>
    <w:rsid w:val="00F819F0"/>
    <w:rsid w:val="00F82C9C"/>
    <w:rsid w:val="00F841E1"/>
    <w:rsid w:val="00F91EF2"/>
    <w:rsid w:val="00F952C7"/>
    <w:rsid w:val="00FA151F"/>
    <w:rsid w:val="00FB00E9"/>
    <w:rsid w:val="00FB48C4"/>
    <w:rsid w:val="00FB7451"/>
    <w:rsid w:val="00FC2BD4"/>
    <w:rsid w:val="00FD2172"/>
    <w:rsid w:val="00FD4275"/>
    <w:rsid w:val="00FD4D79"/>
    <w:rsid w:val="00FE0814"/>
    <w:rsid w:val="00FE6602"/>
    <w:rsid w:val="00FE7553"/>
    <w:rsid w:val="00FF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541B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0541B5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5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0541B5"/>
    <w:rPr>
      <w:b/>
      <w:bCs w:val="0"/>
      <w:color w:val="000000"/>
    </w:rPr>
  </w:style>
  <w:style w:type="character" w:customStyle="1" w:styleId="af3">
    <w:name w:val="Гипертекстовая ссылка"/>
    <w:basedOn w:val="af2"/>
    <w:uiPriority w:val="99"/>
    <w:rsid w:val="000541B5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8FCC1BC41218447D0809AC1E4BD64B1727D6FE8B31789FDA7B128B4F40CC826E2F3F20105F0112E74D5F8A3B5CD9AB0AE3BEBFD74F336l5lD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D1A1-6B42-4F97-9162-E618105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7</cp:revision>
  <cp:lastPrinted>2023-03-22T08:15:00Z</cp:lastPrinted>
  <dcterms:created xsi:type="dcterms:W3CDTF">2023-03-23T09:07:00Z</dcterms:created>
  <dcterms:modified xsi:type="dcterms:W3CDTF">2023-03-31T05:50:00Z</dcterms:modified>
</cp:coreProperties>
</file>