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481" w:rsidRDefault="00D837B7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89.25pt;margin-top:240.75pt;width:192.05pt;height:102.95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" filled="f" stroked="f">
            <v:textbox inset="0,0,0,0">
              <w:txbxContent>
                <w:p w:rsidR="000A2703" w:rsidRPr="0020521F" w:rsidRDefault="000A2703" w:rsidP="00FD6A38">
                  <w:pPr>
                    <w:pStyle w:val="a9"/>
                    <w:jc w:val="both"/>
                  </w:pPr>
                  <w:fldSimple w:instr=" DOCPROPERTY  doc_summary  \* MERGEFORMAT ">
                    <w:r w:rsidRPr="0020521F">
                      <w:t>Об установлении предельного уровня соотношения средней заработной платы руководителей и средней заработной платы работников в МКУ «Управление закупок» в 20</w:t>
                    </w:r>
                    <w:r>
                      <w:t>23</w:t>
                    </w:r>
                    <w:r w:rsidRPr="0020521F">
                      <w:t xml:space="preserve"> году</w:t>
                    </w:r>
                  </w:fldSimple>
                </w:p>
                <w:p w:rsidR="000A2703" w:rsidRPr="002F5303" w:rsidRDefault="000A2703" w:rsidP="00090035">
                  <w:pPr>
                    <w:rPr>
                      <w:sz w:val="2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eastAsia="ru-RU"/>
        </w:rPr>
        <w:pict>
          <v:shape id="Text Box 11" o:spid="_x0000_s1027" type="#_x0000_t202" style="position:absolute;margin-left:321.15pt;margin-top:150.65pt;width:144.85pt;height:25.4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" stroked="f">
            <v:textbox>
              <w:txbxContent>
                <w:p w:rsidR="000A2703" w:rsidRPr="00C922CB" w:rsidRDefault="000A2703" w:rsidP="00D43689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Text Box 10" o:spid="_x0000_s1028" type="#_x0000_t202" style="position:absolute;margin-left:-2.5pt;margin-top:150.65pt;width:183.4pt;height:25.4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" stroked="f">
            <v:textbox>
              <w:txbxContent>
                <w:p w:rsidR="000A2703" w:rsidRPr="00D43689" w:rsidRDefault="000A2703" w:rsidP="00D43689">
                  <w:pPr>
                    <w:rPr>
                      <w:sz w:val="32"/>
                    </w:rPr>
                  </w:pPr>
                </w:p>
              </w:txbxContent>
            </v:textbox>
          </v:shape>
        </w:pict>
      </w:r>
      <w:r w:rsidR="002C2481">
        <w:rPr>
          <w:noProof/>
          <w:lang w:eastAsia="ru-RU"/>
        </w:rPr>
        <w:drawing>
          <wp:inline distT="0" distB="0" distL="0" distR="0">
            <wp:extent cx="5934075" cy="2390775"/>
            <wp:effectExtent l="0" t="0" r="9525" b="9525"/>
            <wp:docPr id="1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2481" w:rsidRPr="002C2481" w:rsidRDefault="002C2481" w:rsidP="002C2481"/>
    <w:p w:rsidR="002C2481" w:rsidRPr="002C2481" w:rsidRDefault="002C2481" w:rsidP="002C2481"/>
    <w:p w:rsidR="002C2481" w:rsidRPr="002C2481" w:rsidRDefault="002C2481" w:rsidP="002C2481"/>
    <w:p w:rsidR="002C2481" w:rsidRPr="002C2481" w:rsidRDefault="002C2481" w:rsidP="002C2481"/>
    <w:p w:rsidR="00FD6A38" w:rsidRPr="00FD6A38" w:rsidRDefault="00FD6A38" w:rsidP="00FD6A38">
      <w:pPr>
        <w:pStyle w:val="aa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FD6A38">
        <w:rPr>
          <w:rFonts w:ascii="Times New Roman" w:hAnsi="Times New Roman"/>
          <w:sz w:val="28"/>
          <w:szCs w:val="28"/>
        </w:rPr>
        <w:t>В соответствии со статьями 135, 139, 144, 145 Трудового кодекса Российской Федерации, Едиными рекомендациями по установлению на федеральном, региональном и местном уровнях систем оплаты труда работников государственных и муниципальных учреждений на 202</w:t>
      </w:r>
      <w:r w:rsidR="00546316">
        <w:rPr>
          <w:rFonts w:ascii="Times New Roman" w:hAnsi="Times New Roman"/>
          <w:sz w:val="28"/>
          <w:szCs w:val="28"/>
        </w:rPr>
        <w:t>3</w:t>
      </w:r>
      <w:r w:rsidRPr="00FD6A38">
        <w:rPr>
          <w:rFonts w:ascii="Times New Roman" w:hAnsi="Times New Roman"/>
          <w:sz w:val="28"/>
          <w:szCs w:val="28"/>
        </w:rPr>
        <w:t xml:space="preserve"> год, утверждённы</w:t>
      </w:r>
      <w:r w:rsidR="006C7E89">
        <w:rPr>
          <w:rFonts w:ascii="Times New Roman" w:hAnsi="Times New Roman"/>
          <w:sz w:val="28"/>
          <w:szCs w:val="28"/>
        </w:rPr>
        <w:t>ми</w:t>
      </w:r>
      <w:r w:rsidRPr="00FD6A38">
        <w:rPr>
          <w:rFonts w:ascii="Times New Roman" w:hAnsi="Times New Roman"/>
          <w:sz w:val="28"/>
          <w:szCs w:val="28"/>
        </w:rPr>
        <w:t xml:space="preserve"> решением Российской трёхсторонней комиссии по регулированию социально-трудовых отношений от 2</w:t>
      </w:r>
      <w:r w:rsidR="00776FF2">
        <w:rPr>
          <w:rFonts w:ascii="Times New Roman" w:hAnsi="Times New Roman"/>
          <w:sz w:val="28"/>
          <w:szCs w:val="28"/>
        </w:rPr>
        <w:t>3 декабря 202</w:t>
      </w:r>
      <w:r w:rsidR="00546316">
        <w:rPr>
          <w:rFonts w:ascii="Times New Roman" w:hAnsi="Times New Roman"/>
          <w:sz w:val="28"/>
          <w:szCs w:val="28"/>
        </w:rPr>
        <w:t>2</w:t>
      </w:r>
      <w:r w:rsidRPr="00FD6A38">
        <w:rPr>
          <w:rFonts w:ascii="Times New Roman" w:hAnsi="Times New Roman"/>
          <w:sz w:val="28"/>
          <w:szCs w:val="28"/>
        </w:rPr>
        <w:t xml:space="preserve"> г., протокол № 1</w:t>
      </w:r>
      <w:r w:rsidR="00776FF2">
        <w:rPr>
          <w:rFonts w:ascii="Times New Roman" w:hAnsi="Times New Roman"/>
          <w:sz w:val="28"/>
          <w:szCs w:val="28"/>
        </w:rPr>
        <w:t>1</w:t>
      </w:r>
      <w:r w:rsidRPr="00FD6A38">
        <w:rPr>
          <w:rFonts w:ascii="Times New Roman" w:hAnsi="Times New Roman"/>
          <w:sz w:val="28"/>
          <w:szCs w:val="28"/>
        </w:rPr>
        <w:t xml:space="preserve">, </w:t>
      </w:r>
      <w:r w:rsidR="00B272BD">
        <w:rPr>
          <w:rFonts w:ascii="Times New Roman" w:hAnsi="Times New Roman"/>
          <w:sz w:val="28"/>
          <w:szCs w:val="28"/>
        </w:rPr>
        <w:t xml:space="preserve">Уставом Чайковского городского округа, </w:t>
      </w:r>
      <w:r w:rsidRPr="00FD6A38">
        <w:rPr>
          <w:rFonts w:ascii="Times New Roman" w:hAnsi="Times New Roman"/>
          <w:sz w:val="28"/>
          <w:szCs w:val="28"/>
        </w:rPr>
        <w:t>решением Думы Чайковского городского округа от 19</w:t>
      </w:r>
      <w:proofErr w:type="gramEnd"/>
      <w:r w:rsidRPr="00FD6A38">
        <w:rPr>
          <w:rFonts w:ascii="Times New Roman" w:hAnsi="Times New Roman"/>
          <w:sz w:val="28"/>
          <w:szCs w:val="28"/>
        </w:rPr>
        <w:t xml:space="preserve"> декабря 2018 г. № 96 «Об оплате труда работников муниципальных учреждений Чайковского городского округа», постановлением администрации Чайковского городского округа от 14 апреля 2020 г. № 412 «Об утверждении Положения об оплате труда работников муниципального казенного учреждения «Управление закупок», в целях </w:t>
      </w:r>
      <w:proofErr w:type="gramStart"/>
      <w:r w:rsidRPr="00FD6A38">
        <w:rPr>
          <w:rFonts w:ascii="Times New Roman" w:hAnsi="Times New Roman"/>
          <w:sz w:val="28"/>
          <w:szCs w:val="28"/>
        </w:rPr>
        <w:t>упорядочения условий оплаты труда руководителей муниципального казенного</w:t>
      </w:r>
      <w:proofErr w:type="gramEnd"/>
      <w:r w:rsidRPr="00FD6A38">
        <w:rPr>
          <w:rFonts w:ascii="Times New Roman" w:hAnsi="Times New Roman"/>
          <w:sz w:val="28"/>
          <w:szCs w:val="28"/>
        </w:rPr>
        <w:t xml:space="preserve"> учреждения «Управление закупок» (далее – Учреждение)</w:t>
      </w:r>
    </w:p>
    <w:p w:rsidR="00FD6A38" w:rsidRPr="00FD6A38" w:rsidRDefault="00FD6A38" w:rsidP="00FD6A38">
      <w:pPr>
        <w:pStyle w:val="aa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D6A38">
        <w:rPr>
          <w:rFonts w:ascii="Times New Roman" w:hAnsi="Times New Roman"/>
          <w:sz w:val="28"/>
          <w:szCs w:val="28"/>
        </w:rPr>
        <w:t>ПОСТАНОВЛЯЮ:</w:t>
      </w:r>
    </w:p>
    <w:p w:rsidR="00FD6A38" w:rsidRPr="00FD6A38" w:rsidRDefault="00FD6A38" w:rsidP="00FD6A38">
      <w:pPr>
        <w:pStyle w:val="aa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D6A38">
        <w:rPr>
          <w:rFonts w:ascii="Times New Roman" w:hAnsi="Times New Roman"/>
          <w:sz w:val="28"/>
          <w:szCs w:val="28"/>
        </w:rPr>
        <w:t>1.</w:t>
      </w:r>
      <w:r w:rsidRPr="00FD6A38">
        <w:rPr>
          <w:rFonts w:ascii="Times New Roman" w:hAnsi="Times New Roman"/>
          <w:sz w:val="28"/>
          <w:szCs w:val="28"/>
        </w:rPr>
        <w:tab/>
        <w:t>Установить в 202</w:t>
      </w:r>
      <w:r w:rsidR="00546316">
        <w:rPr>
          <w:rFonts w:ascii="Times New Roman" w:hAnsi="Times New Roman"/>
          <w:sz w:val="28"/>
          <w:szCs w:val="28"/>
        </w:rPr>
        <w:t>3</w:t>
      </w:r>
      <w:r w:rsidRPr="00FD6A38">
        <w:rPr>
          <w:rFonts w:ascii="Times New Roman" w:hAnsi="Times New Roman"/>
          <w:sz w:val="28"/>
          <w:szCs w:val="28"/>
        </w:rPr>
        <w:t xml:space="preserve"> году предельный уровень соотношения средней заработной платы руководителей Учреждения и средней заработной платы работников Учреждения в следующих кратностях:</w:t>
      </w:r>
    </w:p>
    <w:p w:rsidR="00FD6A38" w:rsidRPr="00FD6A38" w:rsidRDefault="00FD6A38" w:rsidP="00FD6A38">
      <w:pPr>
        <w:pStyle w:val="aa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D6A38">
        <w:rPr>
          <w:rFonts w:ascii="Times New Roman" w:hAnsi="Times New Roman"/>
          <w:sz w:val="28"/>
          <w:szCs w:val="28"/>
        </w:rPr>
        <w:t>1.1.</w:t>
      </w:r>
      <w:r w:rsidRPr="00FD6A38">
        <w:rPr>
          <w:rFonts w:ascii="Times New Roman" w:hAnsi="Times New Roman"/>
          <w:sz w:val="28"/>
          <w:szCs w:val="28"/>
        </w:rPr>
        <w:tab/>
        <w:t>директору – 2,</w:t>
      </w:r>
      <w:r w:rsidR="0089255E">
        <w:rPr>
          <w:rFonts w:ascii="Times New Roman" w:hAnsi="Times New Roman"/>
          <w:sz w:val="28"/>
          <w:szCs w:val="28"/>
        </w:rPr>
        <w:t>88</w:t>
      </w:r>
      <w:r w:rsidRPr="00FD6A38">
        <w:rPr>
          <w:rFonts w:ascii="Times New Roman" w:hAnsi="Times New Roman"/>
          <w:sz w:val="28"/>
          <w:szCs w:val="28"/>
        </w:rPr>
        <w:t>;</w:t>
      </w:r>
    </w:p>
    <w:p w:rsidR="00FD6A38" w:rsidRPr="00FD6A38" w:rsidRDefault="00FD6A38" w:rsidP="00FD6A38">
      <w:pPr>
        <w:pStyle w:val="aa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D6A38">
        <w:rPr>
          <w:rFonts w:ascii="Times New Roman" w:hAnsi="Times New Roman"/>
          <w:sz w:val="28"/>
          <w:szCs w:val="28"/>
        </w:rPr>
        <w:t>1.2.</w:t>
      </w:r>
      <w:r w:rsidRPr="00FD6A38">
        <w:rPr>
          <w:rFonts w:ascii="Times New Roman" w:hAnsi="Times New Roman"/>
          <w:sz w:val="28"/>
          <w:szCs w:val="28"/>
        </w:rPr>
        <w:tab/>
        <w:t xml:space="preserve">заместителю директора – </w:t>
      </w:r>
      <w:r w:rsidR="0089255E">
        <w:rPr>
          <w:rFonts w:ascii="Times New Roman" w:hAnsi="Times New Roman"/>
          <w:sz w:val="28"/>
          <w:szCs w:val="28"/>
        </w:rPr>
        <w:t>1,90</w:t>
      </w:r>
      <w:r w:rsidRPr="00FD6A38">
        <w:rPr>
          <w:rFonts w:ascii="Times New Roman" w:hAnsi="Times New Roman"/>
          <w:sz w:val="28"/>
          <w:szCs w:val="28"/>
        </w:rPr>
        <w:t>.</w:t>
      </w:r>
    </w:p>
    <w:p w:rsidR="00FD6A38" w:rsidRPr="00FD6A38" w:rsidRDefault="00FD6A38" w:rsidP="00FD6A38">
      <w:pPr>
        <w:pStyle w:val="aa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D6A38">
        <w:rPr>
          <w:rFonts w:ascii="Times New Roman" w:hAnsi="Times New Roman"/>
          <w:sz w:val="28"/>
          <w:szCs w:val="28"/>
        </w:rPr>
        <w:t>2.</w:t>
      </w:r>
      <w:r w:rsidRPr="00FD6A38">
        <w:rPr>
          <w:rFonts w:ascii="Times New Roman" w:hAnsi="Times New Roman"/>
          <w:sz w:val="28"/>
          <w:szCs w:val="28"/>
        </w:rPr>
        <w:tab/>
        <w:t xml:space="preserve">Признать утратившим силу постановление администрации Чайковского городского округа от </w:t>
      </w:r>
      <w:r w:rsidR="00546316">
        <w:rPr>
          <w:rFonts w:ascii="Times New Roman" w:hAnsi="Times New Roman"/>
          <w:sz w:val="28"/>
          <w:szCs w:val="28"/>
        </w:rPr>
        <w:t>4</w:t>
      </w:r>
      <w:r w:rsidRPr="00FD6A38">
        <w:rPr>
          <w:rFonts w:ascii="Times New Roman" w:hAnsi="Times New Roman"/>
          <w:sz w:val="28"/>
          <w:szCs w:val="28"/>
        </w:rPr>
        <w:t xml:space="preserve"> </w:t>
      </w:r>
      <w:r w:rsidR="002B489D">
        <w:rPr>
          <w:rFonts w:ascii="Times New Roman" w:hAnsi="Times New Roman"/>
          <w:sz w:val="28"/>
          <w:szCs w:val="28"/>
        </w:rPr>
        <w:t>февра</w:t>
      </w:r>
      <w:r w:rsidRPr="00FD6A38">
        <w:rPr>
          <w:rFonts w:ascii="Times New Roman" w:hAnsi="Times New Roman"/>
          <w:sz w:val="28"/>
          <w:szCs w:val="28"/>
        </w:rPr>
        <w:t>ля 202</w:t>
      </w:r>
      <w:r w:rsidR="00546316">
        <w:rPr>
          <w:rFonts w:ascii="Times New Roman" w:hAnsi="Times New Roman"/>
          <w:sz w:val="28"/>
          <w:szCs w:val="28"/>
        </w:rPr>
        <w:t>2</w:t>
      </w:r>
      <w:r w:rsidRPr="00FD6A38">
        <w:rPr>
          <w:rFonts w:ascii="Times New Roman" w:hAnsi="Times New Roman"/>
          <w:sz w:val="28"/>
          <w:szCs w:val="28"/>
        </w:rPr>
        <w:t xml:space="preserve"> г. № </w:t>
      </w:r>
      <w:r w:rsidR="002B489D">
        <w:rPr>
          <w:rFonts w:ascii="Times New Roman" w:hAnsi="Times New Roman"/>
          <w:sz w:val="28"/>
          <w:szCs w:val="28"/>
        </w:rPr>
        <w:t>1</w:t>
      </w:r>
      <w:r w:rsidR="00546316">
        <w:rPr>
          <w:rFonts w:ascii="Times New Roman" w:hAnsi="Times New Roman"/>
          <w:sz w:val="28"/>
          <w:szCs w:val="28"/>
        </w:rPr>
        <w:t>38</w:t>
      </w:r>
      <w:r w:rsidRPr="00FD6A38">
        <w:rPr>
          <w:rFonts w:ascii="Times New Roman" w:hAnsi="Times New Roman"/>
          <w:sz w:val="28"/>
          <w:szCs w:val="28"/>
        </w:rPr>
        <w:t xml:space="preserve"> «Об установлении предельного уровня соотношения средней заработной платы руководителей и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="00CB3655">
        <w:rPr>
          <w:rFonts w:ascii="Times New Roman" w:hAnsi="Times New Roman"/>
          <w:sz w:val="28"/>
          <w:szCs w:val="28"/>
        </w:rPr>
        <w:t xml:space="preserve">   </w:t>
      </w:r>
      <w:r w:rsidRPr="00FD6A38">
        <w:rPr>
          <w:rFonts w:ascii="Times New Roman" w:hAnsi="Times New Roman"/>
          <w:sz w:val="28"/>
          <w:szCs w:val="28"/>
        </w:rPr>
        <w:lastRenderedPageBreak/>
        <w:t>средней заработной платы работников в МКУ «Управление закупок» в 202</w:t>
      </w:r>
      <w:r w:rsidR="00546316">
        <w:rPr>
          <w:rFonts w:ascii="Times New Roman" w:hAnsi="Times New Roman"/>
          <w:sz w:val="28"/>
          <w:szCs w:val="28"/>
        </w:rPr>
        <w:t>2</w:t>
      </w:r>
      <w:r w:rsidRPr="00FD6A38">
        <w:rPr>
          <w:rFonts w:ascii="Times New Roman" w:hAnsi="Times New Roman"/>
          <w:sz w:val="28"/>
          <w:szCs w:val="28"/>
        </w:rPr>
        <w:t xml:space="preserve"> году».</w:t>
      </w:r>
    </w:p>
    <w:p w:rsidR="00FD6A38" w:rsidRDefault="00FD6A38" w:rsidP="00FD6A38">
      <w:pPr>
        <w:pStyle w:val="aa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D6A38">
        <w:rPr>
          <w:rFonts w:ascii="Times New Roman" w:hAnsi="Times New Roman"/>
          <w:sz w:val="28"/>
          <w:szCs w:val="28"/>
        </w:rPr>
        <w:t>3. Опубликовать постановление в газете «Огни Камы» и разместить на официальном сайте администрации Чайковского городского округа.</w:t>
      </w:r>
      <w:r w:rsidRPr="00FD6A38">
        <w:rPr>
          <w:rFonts w:ascii="Times New Roman" w:hAnsi="Times New Roman"/>
          <w:sz w:val="28"/>
          <w:szCs w:val="28"/>
        </w:rPr>
        <w:tab/>
      </w:r>
    </w:p>
    <w:p w:rsidR="00FD6A38" w:rsidRDefault="00FD6A38" w:rsidP="00FD6A38">
      <w:pPr>
        <w:pStyle w:val="aa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D6A38">
        <w:rPr>
          <w:rFonts w:ascii="Times New Roman" w:hAnsi="Times New Roman"/>
          <w:sz w:val="28"/>
          <w:szCs w:val="28"/>
        </w:rPr>
        <w:t xml:space="preserve">4. Постановление вступает в силу после его официального опубликования и распространяется </w:t>
      </w:r>
      <w:r w:rsidR="000D66A4">
        <w:rPr>
          <w:rFonts w:ascii="Times New Roman" w:hAnsi="Times New Roman"/>
          <w:sz w:val="28"/>
          <w:szCs w:val="28"/>
        </w:rPr>
        <w:t xml:space="preserve">на правоотношения, возникшие с </w:t>
      </w:r>
      <w:r w:rsidRPr="00FD6A38">
        <w:rPr>
          <w:rFonts w:ascii="Times New Roman" w:hAnsi="Times New Roman"/>
          <w:sz w:val="28"/>
          <w:szCs w:val="28"/>
        </w:rPr>
        <w:t>1 января 202</w:t>
      </w:r>
      <w:r w:rsidR="0089255E">
        <w:rPr>
          <w:rFonts w:ascii="Times New Roman" w:hAnsi="Times New Roman"/>
          <w:sz w:val="28"/>
          <w:szCs w:val="28"/>
        </w:rPr>
        <w:t>3</w:t>
      </w:r>
      <w:bookmarkStart w:id="0" w:name="_GoBack"/>
      <w:bookmarkEnd w:id="0"/>
      <w:r w:rsidRPr="00FD6A38">
        <w:rPr>
          <w:rFonts w:ascii="Times New Roman" w:hAnsi="Times New Roman"/>
          <w:sz w:val="28"/>
          <w:szCs w:val="28"/>
        </w:rPr>
        <w:t xml:space="preserve"> г.</w:t>
      </w:r>
    </w:p>
    <w:p w:rsidR="000D66A4" w:rsidRPr="00FD6A38" w:rsidRDefault="000D66A4" w:rsidP="00FD6A38">
      <w:pPr>
        <w:pStyle w:val="aa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Контроль за исполнением постановления возложить на начальника управления финансов администрации Чайковского городского округа.</w:t>
      </w:r>
    </w:p>
    <w:p w:rsidR="002C2481" w:rsidRPr="002C2481" w:rsidRDefault="002C2481" w:rsidP="002C24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2481" w:rsidRPr="002C2481" w:rsidRDefault="002C2481" w:rsidP="002C24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2481" w:rsidRPr="002C2481" w:rsidRDefault="002C2481" w:rsidP="00E4678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2C2481">
        <w:rPr>
          <w:rFonts w:ascii="Times New Roman" w:hAnsi="Times New Roman"/>
          <w:sz w:val="28"/>
          <w:szCs w:val="28"/>
        </w:rPr>
        <w:t>Глава городского округа –</w:t>
      </w:r>
    </w:p>
    <w:p w:rsidR="00E46787" w:rsidRDefault="002C2481" w:rsidP="00E4678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2C2481">
        <w:rPr>
          <w:rFonts w:ascii="Times New Roman" w:hAnsi="Times New Roman"/>
          <w:sz w:val="28"/>
          <w:szCs w:val="28"/>
        </w:rPr>
        <w:t>глава администрации</w:t>
      </w:r>
    </w:p>
    <w:p w:rsidR="002C2481" w:rsidRPr="002C2481" w:rsidRDefault="002C2481" w:rsidP="00E4678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2C2481">
        <w:rPr>
          <w:rFonts w:ascii="Times New Roman" w:hAnsi="Times New Roman"/>
          <w:sz w:val="28"/>
          <w:szCs w:val="28"/>
        </w:rPr>
        <w:t xml:space="preserve">Чайковского городского округа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2C2481">
        <w:rPr>
          <w:rFonts w:ascii="Times New Roman" w:hAnsi="Times New Roman"/>
          <w:sz w:val="28"/>
          <w:szCs w:val="28"/>
        </w:rPr>
        <w:t xml:space="preserve">      Ю.Г. Востриков</w:t>
      </w:r>
    </w:p>
    <w:p w:rsidR="00970AE4" w:rsidRPr="002C2481" w:rsidRDefault="00970AE4" w:rsidP="002C2481">
      <w:pPr>
        <w:jc w:val="both"/>
      </w:pPr>
    </w:p>
    <w:sectPr w:rsidR="00970AE4" w:rsidRPr="002C2481" w:rsidSect="004856CF">
      <w:headerReference w:type="default" r:id="rId8"/>
      <w:footerReference w:type="default" r:id="rId9"/>
      <w:pgSz w:w="11906" w:h="16838"/>
      <w:pgMar w:top="1134" w:right="567" w:bottom="1134" w:left="1701" w:header="39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2703" w:rsidRDefault="000A2703" w:rsidP="00E46787">
      <w:pPr>
        <w:spacing w:after="0" w:line="240" w:lineRule="auto"/>
      </w:pPr>
      <w:r>
        <w:separator/>
      </w:r>
    </w:p>
  </w:endnote>
  <w:endnote w:type="continuationSeparator" w:id="0">
    <w:p w:rsidR="000A2703" w:rsidRDefault="000A2703" w:rsidP="00E46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703" w:rsidRDefault="000A2703">
    <w:pPr>
      <w:pStyle w:val="a7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2703" w:rsidRDefault="000A2703" w:rsidP="00E46787">
      <w:pPr>
        <w:spacing w:after="0" w:line="240" w:lineRule="auto"/>
      </w:pPr>
      <w:r>
        <w:separator/>
      </w:r>
    </w:p>
  </w:footnote>
  <w:footnote w:type="continuationSeparator" w:id="0">
    <w:p w:rsidR="000A2703" w:rsidRDefault="000A2703" w:rsidP="00E467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703" w:rsidRPr="000A2703" w:rsidRDefault="000A2703" w:rsidP="000A2703">
    <w:pPr>
      <w:pStyle w:val="a5"/>
      <w:jc w:val="center"/>
      <w:rPr>
        <w:rFonts w:ascii="Times New Roman" w:hAnsi="Times New Roman"/>
        <w:sz w:val="20"/>
        <w:szCs w:val="20"/>
      </w:rPr>
    </w:pPr>
    <w:r w:rsidRPr="000A2703">
      <w:rPr>
        <w:rFonts w:ascii="Times New Roman" w:hAnsi="Times New Roman"/>
        <w:sz w:val="20"/>
        <w:szCs w:val="20"/>
      </w:rPr>
      <w:t>Проект размещен на сайте 09.03.2023 Срок  приема заключений независимых экспертов до 18.03.2023 на электронный адрес ud-mnpa@chaykovsky.permkrai.ru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3596E"/>
    <w:multiLevelType w:val="multilevel"/>
    <w:tmpl w:val="DF78875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2481"/>
    <w:rsid w:val="00090035"/>
    <w:rsid w:val="000A2703"/>
    <w:rsid w:val="000D66A4"/>
    <w:rsid w:val="001D2D44"/>
    <w:rsid w:val="001D6C0F"/>
    <w:rsid w:val="00265A1C"/>
    <w:rsid w:val="002B489D"/>
    <w:rsid w:val="002C2481"/>
    <w:rsid w:val="002D5985"/>
    <w:rsid w:val="002E7D81"/>
    <w:rsid w:val="003D1002"/>
    <w:rsid w:val="004856CF"/>
    <w:rsid w:val="0049355E"/>
    <w:rsid w:val="004B0760"/>
    <w:rsid w:val="004B5DC6"/>
    <w:rsid w:val="00546316"/>
    <w:rsid w:val="005D1DAB"/>
    <w:rsid w:val="006C7E89"/>
    <w:rsid w:val="00734C01"/>
    <w:rsid w:val="00767EF9"/>
    <w:rsid w:val="00776FF2"/>
    <w:rsid w:val="0079627A"/>
    <w:rsid w:val="007A0A87"/>
    <w:rsid w:val="007C0DE8"/>
    <w:rsid w:val="00877BAE"/>
    <w:rsid w:val="0089255E"/>
    <w:rsid w:val="008B7FAB"/>
    <w:rsid w:val="008D21FD"/>
    <w:rsid w:val="00970AE4"/>
    <w:rsid w:val="009E5542"/>
    <w:rsid w:val="00AA1B66"/>
    <w:rsid w:val="00B13CC6"/>
    <w:rsid w:val="00B27042"/>
    <w:rsid w:val="00B272BD"/>
    <w:rsid w:val="00C922CB"/>
    <w:rsid w:val="00CB3655"/>
    <w:rsid w:val="00D40319"/>
    <w:rsid w:val="00D43689"/>
    <w:rsid w:val="00D837B7"/>
    <w:rsid w:val="00D94558"/>
    <w:rsid w:val="00E450C8"/>
    <w:rsid w:val="00E46787"/>
    <w:rsid w:val="00EB4728"/>
    <w:rsid w:val="00EC5FFF"/>
    <w:rsid w:val="00F05D4E"/>
    <w:rsid w:val="00FB7451"/>
    <w:rsid w:val="00FD6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467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46787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E467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46787"/>
    <w:rPr>
      <w:sz w:val="22"/>
      <w:szCs w:val="22"/>
      <w:lang w:eastAsia="en-US"/>
    </w:rPr>
  </w:style>
  <w:style w:type="paragraph" w:customStyle="1" w:styleId="a9">
    <w:name w:val="Заголовок к тексту"/>
    <w:basedOn w:val="a"/>
    <w:next w:val="aa"/>
    <w:qFormat/>
    <w:rsid w:val="00FD6A38"/>
    <w:pPr>
      <w:suppressAutoHyphens/>
      <w:spacing w:after="480" w:line="240" w:lineRule="exact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FD6A38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D6A38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8;&#1085;&#1085;&#1072;\Downloads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</Template>
  <TotalTime>5</TotalTime>
  <Pages>2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derbilova</cp:lastModifiedBy>
  <cp:revision>4</cp:revision>
  <cp:lastPrinted>2023-02-08T04:41:00Z</cp:lastPrinted>
  <dcterms:created xsi:type="dcterms:W3CDTF">2023-03-09T05:30:00Z</dcterms:created>
  <dcterms:modified xsi:type="dcterms:W3CDTF">2023-03-09T05:39:00Z</dcterms:modified>
</cp:coreProperties>
</file>