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E1" w:rsidRDefault="00300A7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47.4pt;width:247.6pt;height:117.25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7508E1" w:rsidRDefault="00A83827" w:rsidP="007508E1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Об установлении срока</w:t>
                  </w:r>
                  <w:r w:rsidR="007508E1" w:rsidRPr="007508E1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 w:rsidR="00BF3008">
                    <w:rPr>
                      <w:rFonts w:ascii="Times New Roman" w:hAnsi="Times New Roman"/>
                      <w:b/>
                      <w:sz w:val="28"/>
                    </w:rPr>
                    <w:t xml:space="preserve">для </w:t>
                  </w:r>
                  <w:r w:rsidR="007508E1" w:rsidRPr="007508E1">
                    <w:rPr>
                      <w:rFonts w:ascii="Times New Roman" w:hAnsi="Times New Roman"/>
                      <w:b/>
                      <w:sz w:val="28"/>
                    </w:rPr>
                    <w:t xml:space="preserve"> устранени</w:t>
                  </w:r>
                  <w:r w:rsidR="00BF3008">
                    <w:rPr>
                      <w:rFonts w:ascii="Times New Roman" w:hAnsi="Times New Roman"/>
                      <w:b/>
                      <w:sz w:val="28"/>
                    </w:rPr>
                    <w:t>я</w:t>
                  </w:r>
                  <w:r w:rsidR="007508E1" w:rsidRPr="007508E1">
                    <w:rPr>
                      <w:rFonts w:ascii="Times New Roman" w:hAnsi="Times New Roman"/>
                      <w:b/>
                      <w:sz w:val="28"/>
                    </w:rPr>
                    <w:t xml:space="preserve"> надписей, графических рисунков и иных изображений</w:t>
                  </w:r>
                  <w:r w:rsidR="007508E1">
                    <w:rPr>
                      <w:rFonts w:ascii="Times New Roman" w:hAnsi="Times New Roman"/>
                      <w:b/>
                      <w:sz w:val="28"/>
                    </w:rPr>
                    <w:t xml:space="preserve">, размещенных на фасадах зданий, строений, сооружений и их конструктивных элементах, а также афиш, агитационных материалов, размещенных вне отведенных для этого </w:t>
                  </w:r>
                  <w:r w:rsidR="00CC2FBE">
                    <w:rPr>
                      <w:rFonts w:ascii="Times New Roman" w:hAnsi="Times New Roman"/>
                      <w:b/>
                      <w:sz w:val="28"/>
                    </w:rPr>
                    <w:t xml:space="preserve">мест </w:t>
                  </w:r>
                  <w:r w:rsidR="007508E1">
                    <w:rPr>
                      <w:rFonts w:ascii="Times New Roman" w:hAnsi="Times New Roman"/>
                      <w:b/>
                      <w:sz w:val="28"/>
                    </w:rPr>
                    <w:t>(за исключением рекламы)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560631">
        <w:rPr>
          <w:noProof/>
          <w:lang w:eastAsia="ru-RU"/>
        </w:rPr>
        <w:drawing>
          <wp:inline distT="0" distB="0" distL="0" distR="0">
            <wp:extent cx="5935345" cy="2395855"/>
            <wp:effectExtent l="19050" t="0" r="825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8E1" w:rsidRPr="007508E1" w:rsidRDefault="007508E1" w:rsidP="007508E1"/>
    <w:p w:rsidR="007508E1" w:rsidRPr="007508E1" w:rsidRDefault="007508E1" w:rsidP="007508E1"/>
    <w:p w:rsidR="007508E1" w:rsidRPr="007508E1" w:rsidRDefault="007508E1" w:rsidP="007508E1"/>
    <w:p w:rsidR="007508E1" w:rsidRPr="007508E1" w:rsidRDefault="007508E1" w:rsidP="007508E1"/>
    <w:p w:rsidR="007508E1" w:rsidRDefault="007508E1" w:rsidP="007508E1"/>
    <w:p w:rsidR="007508E1" w:rsidRDefault="007508E1" w:rsidP="00BF30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3008">
        <w:rPr>
          <w:rFonts w:ascii="Times New Roman" w:hAnsi="Times New Roman"/>
          <w:sz w:val="28"/>
          <w:szCs w:val="28"/>
        </w:rPr>
        <w:t>На основании Федерального закона от 6 октября 2003</w:t>
      </w:r>
      <w:r w:rsidR="00F66CB5">
        <w:rPr>
          <w:rFonts w:ascii="Times New Roman" w:hAnsi="Times New Roman"/>
          <w:sz w:val="28"/>
          <w:szCs w:val="28"/>
        </w:rPr>
        <w:t xml:space="preserve"> </w:t>
      </w:r>
      <w:r w:rsidRPr="00BF3008">
        <w:rPr>
          <w:rFonts w:ascii="Times New Roman" w:hAnsi="Times New Roman"/>
          <w:sz w:val="28"/>
          <w:szCs w:val="28"/>
        </w:rPr>
        <w:t>г. № 131-ФЗ «Об общих пр</w:t>
      </w:r>
      <w:r w:rsidR="00BF3008">
        <w:rPr>
          <w:rFonts w:ascii="Times New Roman" w:hAnsi="Times New Roman"/>
          <w:sz w:val="28"/>
          <w:szCs w:val="28"/>
        </w:rPr>
        <w:t>и</w:t>
      </w:r>
      <w:r w:rsidRPr="00BF3008">
        <w:rPr>
          <w:rFonts w:ascii="Times New Roman" w:hAnsi="Times New Roman"/>
          <w:sz w:val="28"/>
          <w:szCs w:val="28"/>
        </w:rPr>
        <w:t xml:space="preserve">нципах организации местного </w:t>
      </w:r>
      <w:r w:rsidR="00BF3008" w:rsidRPr="00BF3008">
        <w:rPr>
          <w:rFonts w:ascii="Times New Roman" w:hAnsi="Times New Roman"/>
          <w:sz w:val="28"/>
          <w:szCs w:val="28"/>
        </w:rPr>
        <w:t>самоуправления</w:t>
      </w:r>
      <w:r w:rsidRPr="00BF3008">
        <w:rPr>
          <w:rFonts w:ascii="Times New Roman" w:hAnsi="Times New Roman"/>
          <w:sz w:val="28"/>
          <w:szCs w:val="28"/>
        </w:rPr>
        <w:t xml:space="preserve"> в Российской </w:t>
      </w:r>
      <w:r w:rsidR="00BF3008" w:rsidRPr="00BF3008">
        <w:rPr>
          <w:rFonts w:ascii="Times New Roman" w:hAnsi="Times New Roman"/>
          <w:sz w:val="28"/>
          <w:szCs w:val="28"/>
        </w:rPr>
        <w:t>Федерации</w:t>
      </w:r>
      <w:r w:rsidRPr="00BF3008">
        <w:rPr>
          <w:rFonts w:ascii="Times New Roman" w:hAnsi="Times New Roman"/>
          <w:sz w:val="28"/>
          <w:szCs w:val="28"/>
        </w:rPr>
        <w:t>», Закона Пермского края от</w:t>
      </w:r>
      <w:r w:rsidR="00BF3008">
        <w:rPr>
          <w:rFonts w:ascii="Times New Roman" w:hAnsi="Times New Roman"/>
          <w:sz w:val="28"/>
          <w:szCs w:val="28"/>
        </w:rPr>
        <w:t xml:space="preserve"> </w:t>
      </w:r>
      <w:r w:rsidR="00BF3008" w:rsidRPr="00BF3008">
        <w:rPr>
          <w:rFonts w:ascii="Times New Roman" w:hAnsi="Times New Roman"/>
          <w:sz w:val="28"/>
          <w:szCs w:val="28"/>
        </w:rPr>
        <w:t xml:space="preserve">6 апреля 2015 г. № 460-ПК «Об административных правонарушениях в </w:t>
      </w:r>
      <w:r w:rsidR="00BF3008">
        <w:rPr>
          <w:rFonts w:ascii="Times New Roman" w:hAnsi="Times New Roman"/>
          <w:sz w:val="28"/>
          <w:szCs w:val="28"/>
        </w:rPr>
        <w:t>П</w:t>
      </w:r>
      <w:r w:rsidR="00BF3008" w:rsidRPr="00BF3008">
        <w:rPr>
          <w:rFonts w:ascii="Times New Roman" w:hAnsi="Times New Roman"/>
          <w:sz w:val="28"/>
          <w:szCs w:val="28"/>
        </w:rPr>
        <w:t>ермском крае»</w:t>
      </w:r>
      <w:r w:rsidR="00BF3008">
        <w:rPr>
          <w:rFonts w:ascii="Times New Roman" w:hAnsi="Times New Roman"/>
          <w:sz w:val="28"/>
          <w:szCs w:val="28"/>
        </w:rPr>
        <w:t>, Устав</w:t>
      </w:r>
      <w:r w:rsidR="00A83827">
        <w:rPr>
          <w:rFonts w:ascii="Times New Roman" w:hAnsi="Times New Roman"/>
          <w:sz w:val="28"/>
          <w:szCs w:val="28"/>
        </w:rPr>
        <w:t>а</w:t>
      </w:r>
      <w:r w:rsidR="00BF3008" w:rsidRPr="00BF3008">
        <w:rPr>
          <w:rFonts w:ascii="Times New Roman" w:hAnsi="Times New Roman"/>
          <w:sz w:val="28"/>
          <w:szCs w:val="28"/>
        </w:rPr>
        <w:t xml:space="preserve"> Чайковского го</w:t>
      </w:r>
      <w:r w:rsidR="00A83827">
        <w:rPr>
          <w:rFonts w:ascii="Times New Roman" w:hAnsi="Times New Roman"/>
          <w:sz w:val="28"/>
          <w:szCs w:val="28"/>
        </w:rPr>
        <w:t>родского округа, решения</w:t>
      </w:r>
      <w:r w:rsidR="00BF3008" w:rsidRPr="00BF3008">
        <w:rPr>
          <w:rFonts w:ascii="Times New Roman" w:hAnsi="Times New Roman"/>
          <w:sz w:val="28"/>
          <w:szCs w:val="28"/>
        </w:rPr>
        <w:t xml:space="preserve"> Думы Чайковского городского округа от 20 марта 2019 г. № 165 «Об утверждении Правил благоустройства территории муниципального образования «Чайковский городской округ»</w:t>
      </w:r>
      <w:proofErr w:type="gramEnd"/>
    </w:p>
    <w:p w:rsidR="00BF3008" w:rsidRPr="00BF3008" w:rsidRDefault="00BF3008" w:rsidP="00BF3008">
      <w:pPr>
        <w:tabs>
          <w:tab w:val="center" w:pos="5103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  <w:r w:rsidRPr="00BF3008">
        <w:rPr>
          <w:rFonts w:ascii="Times New Roman" w:hAnsi="Times New Roman"/>
          <w:b/>
          <w:sz w:val="28"/>
          <w:szCs w:val="28"/>
        </w:rPr>
        <w:tab/>
      </w:r>
    </w:p>
    <w:p w:rsidR="00BF3008" w:rsidRDefault="004B06CF" w:rsidP="00BF300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Установить срок для устранения </w:t>
      </w:r>
      <w:r w:rsidRPr="00F5643A">
        <w:rPr>
          <w:rFonts w:ascii="Times New Roman" w:hAnsi="Times New Roman"/>
          <w:sz w:val="28"/>
        </w:rPr>
        <w:t>надписей, графических рисунков и иных изображений, размещенных на фасадах зданий, строений, сооружений и их конструктивных элементах, а также афиш, агитационных материалов, размещенных вне отведенных для этого мест (за исключением рекламы)</w:t>
      </w:r>
      <w:r>
        <w:rPr>
          <w:rFonts w:ascii="Times New Roman" w:hAnsi="Times New Roman"/>
          <w:sz w:val="28"/>
        </w:rPr>
        <w:t xml:space="preserve"> правообладателями зданий строений, сооружений </w:t>
      </w:r>
      <w:r w:rsidRPr="00F5643A">
        <w:rPr>
          <w:rFonts w:ascii="Times New Roman" w:hAnsi="Times New Roman"/>
          <w:sz w:val="28"/>
          <w:szCs w:val="28"/>
          <w:lang w:eastAsia="ru-RU"/>
        </w:rPr>
        <w:t>в течение 10 рабочих дней с момента их обнаружения.</w:t>
      </w:r>
    </w:p>
    <w:p w:rsidR="00A83827" w:rsidRDefault="00A83827" w:rsidP="00BF300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Опубликовать постановление в</w:t>
      </w:r>
      <w:r w:rsidR="006A1469">
        <w:rPr>
          <w:rFonts w:ascii="Times New Roman" w:hAnsi="Times New Roman"/>
          <w:sz w:val="28"/>
          <w:szCs w:val="28"/>
          <w:lang w:eastAsia="ru-RU"/>
        </w:rPr>
        <w:t xml:space="preserve">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газете «Огни Камы» и разместить на официальном сайте администрации Чайковского городского округа в сети Интернет.</w:t>
      </w:r>
    </w:p>
    <w:p w:rsidR="00A83827" w:rsidRDefault="00A83827" w:rsidP="00BF300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 вступает в силу после его официального опубликования. </w:t>
      </w:r>
    </w:p>
    <w:p w:rsidR="00A83827" w:rsidRDefault="00A83827" w:rsidP="00BF300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Чайковского городского округа по инфраструктуре.</w:t>
      </w:r>
    </w:p>
    <w:p w:rsidR="00CC2FBE" w:rsidRDefault="00CC2FBE" w:rsidP="00A83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3827" w:rsidRDefault="00A83827" w:rsidP="006A146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городского округа-</w:t>
      </w:r>
    </w:p>
    <w:p w:rsidR="00A83827" w:rsidRDefault="00A83827" w:rsidP="006A146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BF3008" w:rsidRPr="007508E1" w:rsidRDefault="00A83827" w:rsidP="006A1469">
      <w:pPr>
        <w:autoSpaceDE w:val="0"/>
        <w:autoSpaceDN w:val="0"/>
        <w:adjustRightInd w:val="0"/>
        <w:spacing w:after="0" w:line="240" w:lineRule="exact"/>
        <w:jc w:val="both"/>
      </w:pPr>
      <w:r>
        <w:rPr>
          <w:rFonts w:ascii="Times New Roman" w:hAnsi="Times New Roman"/>
          <w:sz w:val="28"/>
          <w:szCs w:val="28"/>
          <w:lang w:eastAsia="ru-RU"/>
        </w:rPr>
        <w:t>Чайковского городского округа                                                Ю.Г. Востриков</w:t>
      </w:r>
    </w:p>
    <w:sectPr w:rsidR="00BF3008" w:rsidRPr="007508E1" w:rsidSect="006A1469">
      <w:headerReference w:type="default" r:id="rId8"/>
      <w:footerReference w:type="default" r:id="rId9"/>
      <w:pgSz w:w="11906" w:h="16838"/>
      <w:pgMar w:top="1134" w:right="850" w:bottom="709" w:left="1701" w:header="708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B58" w:rsidRDefault="00170B58" w:rsidP="006A1469">
      <w:pPr>
        <w:spacing w:after="0" w:line="240" w:lineRule="auto"/>
      </w:pPr>
      <w:r>
        <w:separator/>
      </w:r>
    </w:p>
  </w:endnote>
  <w:endnote w:type="continuationSeparator" w:id="0">
    <w:p w:rsidR="00170B58" w:rsidRDefault="00170B58" w:rsidP="006A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469" w:rsidRDefault="006A1469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B58" w:rsidRDefault="00170B58" w:rsidP="006A1469">
      <w:pPr>
        <w:spacing w:after="0" w:line="240" w:lineRule="auto"/>
      </w:pPr>
      <w:r>
        <w:separator/>
      </w:r>
    </w:p>
  </w:footnote>
  <w:footnote w:type="continuationSeparator" w:id="0">
    <w:p w:rsidR="00170B58" w:rsidRDefault="00170B58" w:rsidP="006A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FBE" w:rsidRPr="00CC2FBE" w:rsidRDefault="00CC2FBE" w:rsidP="00CC2FBE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CC2FBE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30.09.2021 г. Срок  приема заключений независимых экспертов до 09.10.2021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380"/>
    <w:multiLevelType w:val="hybridMultilevel"/>
    <w:tmpl w:val="C6D0C12A"/>
    <w:lvl w:ilvl="0" w:tplc="D376D0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9FE5CE3"/>
    <w:multiLevelType w:val="hybridMultilevel"/>
    <w:tmpl w:val="0A281376"/>
    <w:lvl w:ilvl="0" w:tplc="1DA6C4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953CC4"/>
    <w:multiLevelType w:val="hybridMultilevel"/>
    <w:tmpl w:val="55D098DC"/>
    <w:lvl w:ilvl="0" w:tplc="833887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0612607"/>
    <w:multiLevelType w:val="hybridMultilevel"/>
    <w:tmpl w:val="90BC0AF2"/>
    <w:lvl w:ilvl="0" w:tplc="BBC06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631"/>
    <w:rsid w:val="00090035"/>
    <w:rsid w:val="00170B58"/>
    <w:rsid w:val="001D6C0F"/>
    <w:rsid w:val="00265A1C"/>
    <w:rsid w:val="002E7D81"/>
    <w:rsid w:val="00300A71"/>
    <w:rsid w:val="00341D13"/>
    <w:rsid w:val="0045107C"/>
    <w:rsid w:val="004814EB"/>
    <w:rsid w:val="0049355E"/>
    <w:rsid w:val="004B06CF"/>
    <w:rsid w:val="00560631"/>
    <w:rsid w:val="005D1DAB"/>
    <w:rsid w:val="006A1469"/>
    <w:rsid w:val="00703F6A"/>
    <w:rsid w:val="007508E1"/>
    <w:rsid w:val="007A0A87"/>
    <w:rsid w:val="007C0DE8"/>
    <w:rsid w:val="00970AE4"/>
    <w:rsid w:val="009C6E73"/>
    <w:rsid w:val="00A83827"/>
    <w:rsid w:val="00B27042"/>
    <w:rsid w:val="00BF3008"/>
    <w:rsid w:val="00C71D75"/>
    <w:rsid w:val="00C922CB"/>
    <w:rsid w:val="00CC2FBE"/>
    <w:rsid w:val="00D43689"/>
    <w:rsid w:val="00E610C0"/>
    <w:rsid w:val="00F66CB5"/>
    <w:rsid w:val="00F7322C"/>
    <w:rsid w:val="00FB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300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A1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146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6A1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146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gilnikov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mogilnikova</dc:creator>
  <cp:lastModifiedBy>kostireva</cp:lastModifiedBy>
  <cp:revision>2</cp:revision>
  <dcterms:created xsi:type="dcterms:W3CDTF">2021-09-30T06:28:00Z</dcterms:created>
  <dcterms:modified xsi:type="dcterms:W3CDTF">2021-09-30T06:28:00Z</dcterms:modified>
</cp:coreProperties>
</file>