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Default="00564E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0.75pt;width:192.05pt;height:154.4pt;z-index:251656704;mso-position-horizontal-relative:page;mso-position-vertical-relative:page" filled="f" stroked="f">
            <v:textbox style="mso-next-textbox:#_x0000_s1026" inset="0,0,0,0">
              <w:txbxContent>
                <w:p w:rsidR="00351858" w:rsidRPr="00EF001E" w:rsidRDefault="00421656" w:rsidP="00EF001E">
                  <w:pPr>
                    <w:pStyle w:val="ConsTitle"/>
                    <w:widowControl/>
                    <w:spacing w:line="180" w:lineRule="auto"/>
                    <w:ind w:righ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перечень организаций, учреждений, расположенных на территории Чайковского городского округа, рекомендованных для создания пунктов временного размещения, утвержденн</w:t>
                  </w:r>
                  <w:r w:rsidR="00BC0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постановлением администрации Чайковского городского округа от 14</w:t>
                  </w:r>
                  <w:r w:rsidR="00DA77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.04.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2020 № 409 </w:t>
                  </w:r>
                </w:p>
                <w:p w:rsidR="00090035" w:rsidRDefault="00090035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Pr="00A9666A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8E4FC7"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E4FC7"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97EB5">
        <w:rPr>
          <w:noProof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351858" w:rsidRDefault="00A9666A" w:rsidP="00A9666A">
      <w:pPr>
        <w:rPr>
          <w:sz w:val="28"/>
          <w:szCs w:val="28"/>
        </w:rPr>
      </w:pPr>
    </w:p>
    <w:p w:rsidR="00351858" w:rsidRPr="00351858" w:rsidRDefault="00351858" w:rsidP="00A9666A">
      <w:pPr>
        <w:rPr>
          <w:sz w:val="28"/>
          <w:szCs w:val="28"/>
        </w:rPr>
      </w:pPr>
    </w:p>
    <w:p w:rsidR="00421656" w:rsidRDefault="00421656" w:rsidP="00351858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/>
          <w:lang w:bidi="ru-RU"/>
        </w:rPr>
      </w:pPr>
    </w:p>
    <w:p w:rsidR="00421656" w:rsidRDefault="00421656" w:rsidP="00351858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/>
          <w:lang w:bidi="ru-RU"/>
        </w:rPr>
      </w:pPr>
    </w:p>
    <w:p w:rsidR="00421656" w:rsidRDefault="00421656" w:rsidP="00351858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/>
          <w:lang w:bidi="ru-RU"/>
        </w:rPr>
      </w:pPr>
    </w:p>
    <w:p w:rsidR="00421656" w:rsidRDefault="00421656" w:rsidP="00351858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/>
          <w:lang w:bidi="ru-RU"/>
        </w:rPr>
      </w:pPr>
    </w:p>
    <w:p w:rsidR="00421656" w:rsidRDefault="00421656" w:rsidP="00351858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/>
          <w:lang w:bidi="ru-RU"/>
        </w:rPr>
      </w:pPr>
    </w:p>
    <w:p w:rsidR="00421656" w:rsidRDefault="00421656" w:rsidP="00351858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/>
          <w:lang w:bidi="ru-RU"/>
        </w:rPr>
      </w:pPr>
    </w:p>
    <w:p w:rsidR="00421656" w:rsidRDefault="00421656" w:rsidP="00351858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/>
          <w:lang w:bidi="ru-RU"/>
        </w:rPr>
      </w:pPr>
    </w:p>
    <w:p w:rsidR="00421656" w:rsidRDefault="00421656" w:rsidP="00421656">
      <w:pPr>
        <w:ind w:firstLine="708"/>
        <w:jc w:val="both"/>
        <w:rPr>
          <w:sz w:val="28"/>
          <w:szCs w:val="28"/>
        </w:rPr>
      </w:pPr>
      <w:r w:rsidRPr="0075466B">
        <w:rPr>
          <w:rStyle w:val="12pt0pt"/>
          <w:sz w:val="28"/>
          <w:szCs w:val="28"/>
        </w:rPr>
        <w:t xml:space="preserve">В соответствии с </w:t>
      </w:r>
      <w:r w:rsidR="009823EC">
        <w:rPr>
          <w:rStyle w:val="12pt0pt"/>
          <w:sz w:val="28"/>
          <w:szCs w:val="28"/>
        </w:rPr>
        <w:t>Федеральными законами</w:t>
      </w:r>
      <w:r w:rsidRPr="0075466B">
        <w:rPr>
          <w:rStyle w:val="12pt0pt"/>
          <w:sz w:val="28"/>
          <w:szCs w:val="28"/>
        </w:rPr>
        <w:t xml:space="preserve"> от 21 декабря 1994 г. № 68-ФЗ «О защите населения и территорий от чрезвычайных ситуаций природного и техногенного характера», от 12 февраля 1998 г. № 28-ФЗ «</w:t>
      </w:r>
      <w:proofErr w:type="gramStart"/>
      <w:r w:rsidRPr="0075466B">
        <w:rPr>
          <w:rStyle w:val="12pt0pt"/>
          <w:sz w:val="28"/>
          <w:szCs w:val="28"/>
        </w:rPr>
        <w:t>О</w:t>
      </w:r>
      <w:proofErr w:type="gramEnd"/>
      <w:r w:rsidRPr="0075466B">
        <w:rPr>
          <w:rStyle w:val="12pt0pt"/>
          <w:sz w:val="28"/>
          <w:szCs w:val="28"/>
        </w:rPr>
        <w:t xml:space="preserve"> гражданской </w:t>
      </w:r>
      <w:proofErr w:type="gramStart"/>
      <w:r w:rsidRPr="0075466B">
        <w:rPr>
          <w:rStyle w:val="12pt0pt"/>
          <w:sz w:val="28"/>
          <w:szCs w:val="28"/>
        </w:rPr>
        <w:t xml:space="preserve">обороне», от 6 октября 2003 г. № 131-ФЗ «Об общих принципах организации местного самоуправления в Российской Федерации», постановлением Правительства Пермского края от 23 ноября 2010 г. № 937-п «Об утверждении Положения об организации планирования и подготовки к проведению эвакуации населения, материальных и культурных ценностей при угрозе или возникновении чрезвычайных ситуаций природного и техногенного характера межмуниципального и регионального характера в Пермском крае», </w:t>
      </w:r>
      <w:r w:rsidR="006749A8">
        <w:rPr>
          <w:rStyle w:val="12pt0pt"/>
          <w:sz w:val="28"/>
          <w:szCs w:val="28"/>
        </w:rPr>
        <w:t>Уставом</w:t>
      </w:r>
      <w:proofErr w:type="gramEnd"/>
      <w:r w:rsidRPr="0075466B">
        <w:rPr>
          <w:rStyle w:val="12pt0pt"/>
          <w:sz w:val="28"/>
          <w:szCs w:val="28"/>
        </w:rPr>
        <w:t xml:space="preserve"> Чайковского </w:t>
      </w:r>
      <w:r>
        <w:rPr>
          <w:rStyle w:val="12pt0pt"/>
          <w:sz w:val="28"/>
          <w:szCs w:val="28"/>
        </w:rPr>
        <w:t>го</w:t>
      </w:r>
      <w:r w:rsidRPr="0075466B">
        <w:rPr>
          <w:rStyle w:val="12pt0pt"/>
          <w:sz w:val="28"/>
          <w:szCs w:val="28"/>
        </w:rPr>
        <w:t>родского округа, с целью организации работы органов управления по планированию, рассредоточению, эвакуации населения и его всестороннему обеспечению в местах размещения в безопасных районах</w:t>
      </w:r>
    </w:p>
    <w:p w:rsidR="00421656" w:rsidRDefault="00421656" w:rsidP="00421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4673F" w:rsidRDefault="00421656" w:rsidP="0042165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372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перечень организаций, учреждений, расположенных на территории Чайковского городского округа, рекомендованных для создания пунктов временного размещения, </w:t>
      </w:r>
      <w:r w:rsidRPr="00BC0B15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r w:rsidRPr="004C051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Чайковского городского округа от 14 апреля 2020 </w:t>
      </w:r>
      <w:r w:rsidR="00EF001E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4C051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409 «Об организации эвакуации населения Чайковского городского округа при возникновении чрезвычайных ситуаций природного и техногенного характера»</w:t>
      </w:r>
      <w:r w:rsidR="00C935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1656" w:rsidRDefault="00DD5B28" w:rsidP="00E4673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C769CE">
        <w:rPr>
          <w:rFonts w:ascii="Times New Roman" w:hAnsi="Times New Roman" w:cs="Times New Roman"/>
          <w:b w:val="0"/>
          <w:sz w:val="28"/>
          <w:szCs w:val="28"/>
        </w:rPr>
        <w:t>ие изменения</w:t>
      </w:r>
      <w:r w:rsidR="004216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21656" w:rsidRDefault="00DA7782" w:rsidP="00421656">
      <w:pPr>
        <w:ind w:firstLine="709"/>
        <w:jc w:val="both"/>
        <w:rPr>
          <w:sz w:val="28"/>
          <w:szCs w:val="28"/>
        </w:rPr>
      </w:pPr>
      <w:r w:rsidRPr="00EC7801">
        <w:rPr>
          <w:sz w:val="28"/>
          <w:szCs w:val="28"/>
        </w:rPr>
        <w:t xml:space="preserve">1.1 </w:t>
      </w:r>
      <w:r w:rsidR="00D11FE8">
        <w:rPr>
          <w:sz w:val="28"/>
          <w:szCs w:val="28"/>
        </w:rPr>
        <w:t>позицию</w:t>
      </w:r>
      <w:r w:rsidR="00421656" w:rsidRPr="00EC7801">
        <w:rPr>
          <w:sz w:val="28"/>
          <w:szCs w:val="28"/>
        </w:rPr>
        <w:t>:</w:t>
      </w:r>
    </w:p>
    <w:p w:rsidR="00421656" w:rsidRDefault="00421656" w:rsidP="00421656">
      <w:pPr>
        <w:ind w:firstLine="709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96"/>
        <w:gridCol w:w="5566"/>
        <w:gridCol w:w="2268"/>
        <w:gridCol w:w="1241"/>
      </w:tblGrid>
      <w:tr w:rsidR="00421656" w:rsidTr="00CD773D">
        <w:tc>
          <w:tcPr>
            <w:tcW w:w="0" w:type="auto"/>
          </w:tcPr>
          <w:p w:rsidR="00421656" w:rsidRPr="004C051F" w:rsidRDefault="00421656" w:rsidP="00421656">
            <w:pPr>
              <w:jc w:val="both"/>
              <w:rPr>
                <w:sz w:val="28"/>
                <w:szCs w:val="28"/>
              </w:rPr>
            </w:pPr>
            <w:r w:rsidRPr="004C051F">
              <w:rPr>
                <w:sz w:val="28"/>
                <w:szCs w:val="28"/>
              </w:rPr>
              <w:t>23</w:t>
            </w:r>
          </w:p>
        </w:tc>
        <w:tc>
          <w:tcPr>
            <w:tcW w:w="5566" w:type="dxa"/>
          </w:tcPr>
          <w:p w:rsidR="00421656" w:rsidRDefault="00421656" w:rsidP="00421656">
            <w:pPr>
              <w:jc w:val="center"/>
              <w:rPr>
                <w:b/>
                <w:sz w:val="28"/>
                <w:szCs w:val="28"/>
              </w:rPr>
            </w:pPr>
            <w:r w:rsidRPr="004C051F">
              <w:rPr>
                <w:sz w:val="28"/>
                <w:szCs w:val="28"/>
              </w:rPr>
              <w:t>Чайковский те</w:t>
            </w:r>
            <w:r w:rsidR="00A379A8">
              <w:rPr>
                <w:sz w:val="28"/>
                <w:szCs w:val="28"/>
              </w:rPr>
              <w:t>хнологический институт</w:t>
            </w:r>
            <w:r w:rsidR="00EC7801">
              <w:rPr>
                <w:sz w:val="28"/>
                <w:szCs w:val="28"/>
              </w:rPr>
              <w:t xml:space="preserve"> (филиал</w:t>
            </w:r>
            <w:r w:rsidRPr="004C051F">
              <w:rPr>
                <w:sz w:val="28"/>
                <w:szCs w:val="28"/>
              </w:rPr>
              <w:t xml:space="preserve">) ФГБОУ </w:t>
            </w:r>
            <w:proofErr w:type="gramStart"/>
            <w:r w:rsidRPr="004C051F">
              <w:rPr>
                <w:sz w:val="28"/>
                <w:szCs w:val="28"/>
              </w:rPr>
              <w:t>ВО</w:t>
            </w:r>
            <w:proofErr w:type="gramEnd"/>
            <w:r w:rsidRPr="004C051F">
              <w:rPr>
                <w:sz w:val="28"/>
                <w:szCs w:val="28"/>
              </w:rPr>
              <w:t xml:space="preserve"> «Ижевский государственный технический университет имени М.Т. Калашникова»</w:t>
            </w:r>
          </w:p>
        </w:tc>
        <w:tc>
          <w:tcPr>
            <w:tcW w:w="2268" w:type="dxa"/>
          </w:tcPr>
          <w:p w:rsidR="00421656" w:rsidRDefault="00421656" w:rsidP="00421656">
            <w:pPr>
              <w:jc w:val="center"/>
              <w:rPr>
                <w:sz w:val="28"/>
                <w:szCs w:val="28"/>
              </w:rPr>
            </w:pPr>
            <w:r w:rsidRPr="004C051F">
              <w:rPr>
                <w:sz w:val="28"/>
                <w:szCs w:val="28"/>
              </w:rPr>
              <w:t>г. Чайковский,</w:t>
            </w:r>
          </w:p>
          <w:p w:rsidR="00421656" w:rsidRDefault="00421656" w:rsidP="00421656">
            <w:pPr>
              <w:jc w:val="center"/>
              <w:rPr>
                <w:sz w:val="28"/>
                <w:szCs w:val="28"/>
              </w:rPr>
            </w:pPr>
            <w:r w:rsidRPr="004C051F">
              <w:rPr>
                <w:sz w:val="28"/>
                <w:szCs w:val="28"/>
              </w:rPr>
              <w:t>ул. Декабристов,</w:t>
            </w:r>
          </w:p>
          <w:p w:rsidR="00421656" w:rsidRPr="004C051F" w:rsidRDefault="00421656" w:rsidP="00421656">
            <w:pPr>
              <w:jc w:val="center"/>
              <w:rPr>
                <w:sz w:val="28"/>
                <w:szCs w:val="28"/>
              </w:rPr>
            </w:pPr>
            <w:r w:rsidRPr="004C051F">
              <w:rPr>
                <w:sz w:val="28"/>
                <w:szCs w:val="28"/>
              </w:rPr>
              <w:t>д. 23. корп. 6</w:t>
            </w:r>
          </w:p>
        </w:tc>
        <w:tc>
          <w:tcPr>
            <w:tcW w:w="1241" w:type="dxa"/>
          </w:tcPr>
          <w:p w:rsidR="00421656" w:rsidRPr="004C051F" w:rsidRDefault="00421656" w:rsidP="00421656">
            <w:pPr>
              <w:jc w:val="center"/>
              <w:rPr>
                <w:sz w:val="28"/>
                <w:szCs w:val="28"/>
              </w:rPr>
            </w:pPr>
            <w:r w:rsidRPr="004C051F">
              <w:rPr>
                <w:sz w:val="28"/>
                <w:szCs w:val="28"/>
              </w:rPr>
              <w:t>3 000</w:t>
            </w:r>
          </w:p>
        </w:tc>
      </w:tr>
    </w:tbl>
    <w:p w:rsidR="00DA7782" w:rsidRPr="00991355" w:rsidRDefault="00DA7782" w:rsidP="00DA7782">
      <w:pPr>
        <w:ind w:firstLine="709"/>
        <w:jc w:val="both"/>
        <w:rPr>
          <w:sz w:val="28"/>
          <w:szCs w:val="28"/>
        </w:rPr>
      </w:pPr>
      <w:r w:rsidRPr="009E7A99">
        <w:rPr>
          <w:sz w:val="28"/>
          <w:szCs w:val="28"/>
        </w:rPr>
        <w:t>изложить в новой редакции:</w:t>
      </w:r>
    </w:p>
    <w:tbl>
      <w:tblPr>
        <w:tblStyle w:val="a9"/>
        <w:tblW w:w="0" w:type="auto"/>
        <w:tblLook w:val="04A0"/>
      </w:tblPr>
      <w:tblGrid>
        <w:gridCol w:w="496"/>
        <w:gridCol w:w="5566"/>
        <w:gridCol w:w="2268"/>
        <w:gridCol w:w="1241"/>
      </w:tblGrid>
      <w:tr w:rsidR="009E7A99" w:rsidTr="002B3298">
        <w:trPr>
          <w:trHeight w:val="1288"/>
        </w:trPr>
        <w:tc>
          <w:tcPr>
            <w:tcW w:w="0" w:type="auto"/>
          </w:tcPr>
          <w:p w:rsidR="009E7A99" w:rsidRPr="004C051F" w:rsidRDefault="009E7A99" w:rsidP="00F41CDC">
            <w:pPr>
              <w:jc w:val="both"/>
              <w:rPr>
                <w:sz w:val="28"/>
                <w:szCs w:val="28"/>
              </w:rPr>
            </w:pPr>
            <w:r w:rsidRPr="004C051F">
              <w:rPr>
                <w:sz w:val="28"/>
                <w:szCs w:val="28"/>
              </w:rPr>
              <w:t>23</w:t>
            </w:r>
          </w:p>
        </w:tc>
        <w:tc>
          <w:tcPr>
            <w:tcW w:w="5566" w:type="dxa"/>
          </w:tcPr>
          <w:p w:rsidR="009E7A99" w:rsidRDefault="009E7A99" w:rsidP="00DD5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профессиональное образовательное учреждение «Чайковский техникум промышленных технологий и управления»</w:t>
            </w:r>
          </w:p>
        </w:tc>
        <w:tc>
          <w:tcPr>
            <w:tcW w:w="2268" w:type="dxa"/>
          </w:tcPr>
          <w:p w:rsidR="009E7A99" w:rsidRDefault="009E7A99" w:rsidP="00EC7801">
            <w:pPr>
              <w:jc w:val="center"/>
              <w:rPr>
                <w:sz w:val="28"/>
                <w:szCs w:val="28"/>
              </w:rPr>
            </w:pPr>
            <w:r w:rsidRPr="004C051F">
              <w:rPr>
                <w:sz w:val="28"/>
                <w:szCs w:val="28"/>
              </w:rPr>
              <w:t>г. Чайковский,</w:t>
            </w:r>
          </w:p>
          <w:p w:rsidR="009E7A99" w:rsidRDefault="009E7A99" w:rsidP="00F41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Речная, д. 2А</w:t>
            </w:r>
          </w:p>
          <w:p w:rsidR="009E7A99" w:rsidRPr="00DA7782" w:rsidRDefault="009E7A99" w:rsidP="00F41CD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1" w:type="dxa"/>
          </w:tcPr>
          <w:p w:rsidR="009E7A99" w:rsidRPr="00DD5B28" w:rsidRDefault="009E7A99" w:rsidP="00F41CDC">
            <w:pPr>
              <w:jc w:val="center"/>
              <w:rPr>
                <w:sz w:val="28"/>
                <w:szCs w:val="28"/>
              </w:rPr>
            </w:pPr>
            <w:r w:rsidRPr="00DD5B28">
              <w:rPr>
                <w:sz w:val="28"/>
                <w:szCs w:val="28"/>
              </w:rPr>
              <w:t>300</w:t>
            </w:r>
          </w:p>
        </w:tc>
      </w:tr>
    </w:tbl>
    <w:p w:rsidR="009E7A99" w:rsidRPr="00991355" w:rsidRDefault="009E7A99" w:rsidP="009E7A99">
      <w:pPr>
        <w:ind w:firstLine="709"/>
        <w:jc w:val="both"/>
        <w:rPr>
          <w:sz w:val="28"/>
          <w:szCs w:val="28"/>
        </w:rPr>
      </w:pPr>
      <w:r w:rsidRPr="009E7A99">
        <w:rPr>
          <w:sz w:val="28"/>
          <w:szCs w:val="28"/>
        </w:rPr>
        <w:t xml:space="preserve">1.2 дополнить перечень </w:t>
      </w:r>
      <w:r w:rsidR="00D11FE8">
        <w:rPr>
          <w:sz w:val="28"/>
          <w:szCs w:val="28"/>
        </w:rPr>
        <w:t>позицией</w:t>
      </w:r>
      <w:r w:rsidRPr="009E7A99">
        <w:rPr>
          <w:sz w:val="28"/>
          <w:szCs w:val="28"/>
        </w:rPr>
        <w:t xml:space="preserve"> 24</w:t>
      </w:r>
      <w:r w:rsidR="001D5324">
        <w:rPr>
          <w:sz w:val="28"/>
          <w:szCs w:val="28"/>
        </w:rPr>
        <w:t xml:space="preserve"> следующего содержания</w:t>
      </w:r>
      <w:r w:rsidRPr="009E7A99">
        <w:rPr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496"/>
        <w:gridCol w:w="5566"/>
        <w:gridCol w:w="2268"/>
        <w:gridCol w:w="1241"/>
      </w:tblGrid>
      <w:tr w:rsidR="009E7A99" w:rsidTr="005A755D">
        <w:trPr>
          <w:trHeight w:val="1288"/>
        </w:trPr>
        <w:tc>
          <w:tcPr>
            <w:tcW w:w="0" w:type="auto"/>
          </w:tcPr>
          <w:p w:rsidR="009E7A99" w:rsidRPr="004C051F" w:rsidRDefault="009E7A99" w:rsidP="00904FD7">
            <w:pPr>
              <w:jc w:val="both"/>
              <w:rPr>
                <w:sz w:val="28"/>
                <w:szCs w:val="28"/>
              </w:rPr>
            </w:pPr>
            <w:r w:rsidRPr="004C05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66" w:type="dxa"/>
          </w:tcPr>
          <w:p w:rsidR="009E7A99" w:rsidRDefault="009E7A99" w:rsidP="00904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профессиональное образовательное учреждение «Чайковский техникум промышленных технологий и управления»</w:t>
            </w:r>
          </w:p>
        </w:tc>
        <w:tc>
          <w:tcPr>
            <w:tcW w:w="2268" w:type="dxa"/>
          </w:tcPr>
          <w:p w:rsidR="009E7A99" w:rsidRDefault="009E7A99" w:rsidP="009E7A99">
            <w:pPr>
              <w:jc w:val="center"/>
              <w:rPr>
                <w:sz w:val="28"/>
                <w:szCs w:val="28"/>
              </w:rPr>
            </w:pPr>
            <w:r w:rsidRPr="004C051F">
              <w:rPr>
                <w:sz w:val="28"/>
                <w:szCs w:val="28"/>
              </w:rPr>
              <w:t>г. Чайковский,</w:t>
            </w:r>
          </w:p>
          <w:p w:rsidR="009E7A99" w:rsidRPr="00DA7782" w:rsidRDefault="009E7A99" w:rsidP="009E7A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ул. Декабристов, д. 21</w:t>
            </w:r>
          </w:p>
        </w:tc>
        <w:tc>
          <w:tcPr>
            <w:tcW w:w="1241" w:type="dxa"/>
          </w:tcPr>
          <w:p w:rsidR="009E7A99" w:rsidRPr="00DD5B28" w:rsidRDefault="009E7A99" w:rsidP="00904FD7">
            <w:pPr>
              <w:jc w:val="center"/>
              <w:rPr>
                <w:sz w:val="28"/>
                <w:szCs w:val="28"/>
              </w:rPr>
            </w:pPr>
            <w:r w:rsidRPr="00DD5B28">
              <w:rPr>
                <w:sz w:val="28"/>
                <w:szCs w:val="28"/>
              </w:rPr>
              <w:t>300</w:t>
            </w:r>
          </w:p>
        </w:tc>
      </w:tr>
    </w:tbl>
    <w:p w:rsidR="00421656" w:rsidRPr="00F43723" w:rsidRDefault="00421656" w:rsidP="0042165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Постановление опубликовать в муниципальной газете «Огни Камы» </w:t>
      </w:r>
      <w:r w:rsidR="00EF001E"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  <w:shd w:val="clear" w:color="auto" w:fill="FFFFFF"/>
        </w:rPr>
        <w:t xml:space="preserve">разместить на официальном сайте администрации </w:t>
      </w:r>
      <w:r w:rsidRPr="00F43723">
        <w:rPr>
          <w:sz w:val="28"/>
          <w:szCs w:val="28"/>
          <w:shd w:val="clear" w:color="auto" w:fill="FFFFFF"/>
        </w:rPr>
        <w:t>Чайковского</w:t>
      </w:r>
      <w:r>
        <w:rPr>
          <w:sz w:val="28"/>
          <w:szCs w:val="28"/>
          <w:shd w:val="clear" w:color="auto" w:fill="FFFFFF"/>
        </w:rPr>
        <w:t xml:space="preserve"> городского округа</w:t>
      </w:r>
      <w:r w:rsidRPr="00F43723">
        <w:rPr>
          <w:sz w:val="28"/>
          <w:szCs w:val="28"/>
          <w:shd w:val="clear" w:color="auto" w:fill="FFFFFF"/>
        </w:rPr>
        <w:t>.</w:t>
      </w:r>
    </w:p>
    <w:p w:rsidR="00421656" w:rsidRDefault="00421656" w:rsidP="00991355">
      <w:pPr>
        <w:ind w:firstLine="708"/>
        <w:jc w:val="both"/>
        <w:rPr>
          <w:b/>
          <w:sz w:val="28"/>
          <w:szCs w:val="28"/>
        </w:rPr>
      </w:pPr>
      <w:r w:rsidRPr="00F43723">
        <w:rPr>
          <w:sz w:val="28"/>
          <w:szCs w:val="28"/>
          <w:shd w:val="clear" w:color="auto" w:fill="FFFFFF"/>
        </w:rPr>
        <w:t xml:space="preserve">3. Постановление вступает в силу </w:t>
      </w:r>
      <w:r>
        <w:rPr>
          <w:sz w:val="28"/>
          <w:szCs w:val="28"/>
          <w:shd w:val="clear" w:color="auto" w:fill="FFFFFF"/>
        </w:rPr>
        <w:t>после его официального опубликования</w:t>
      </w:r>
      <w:r w:rsidRPr="009E0C61">
        <w:rPr>
          <w:color w:val="FF0000"/>
          <w:sz w:val="28"/>
          <w:szCs w:val="28"/>
          <w:shd w:val="clear" w:color="auto" w:fill="FFFFFF"/>
        </w:rPr>
        <w:t>.</w:t>
      </w:r>
      <w:r w:rsidR="00991355">
        <w:rPr>
          <w:b/>
          <w:sz w:val="28"/>
          <w:szCs w:val="28"/>
        </w:rPr>
        <w:t xml:space="preserve"> </w:t>
      </w:r>
    </w:p>
    <w:p w:rsidR="00421656" w:rsidRDefault="00421656" w:rsidP="0042165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1355" w:rsidRDefault="00991355" w:rsidP="0042165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1656" w:rsidRDefault="009517EB" w:rsidP="00421656">
      <w:pPr>
        <w:tabs>
          <w:tab w:val="left" w:pos="720"/>
        </w:tabs>
        <w:spacing w:line="1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21656">
        <w:rPr>
          <w:sz w:val="28"/>
          <w:szCs w:val="28"/>
        </w:rPr>
        <w:t xml:space="preserve"> городского округа -</w:t>
      </w:r>
    </w:p>
    <w:p w:rsidR="00421656" w:rsidRDefault="009517EB" w:rsidP="00421656">
      <w:pPr>
        <w:tabs>
          <w:tab w:val="left" w:pos="720"/>
        </w:tabs>
        <w:spacing w:line="1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21656">
        <w:rPr>
          <w:sz w:val="28"/>
          <w:szCs w:val="28"/>
        </w:rPr>
        <w:t xml:space="preserve"> администрации</w:t>
      </w:r>
    </w:p>
    <w:p w:rsidR="00421656" w:rsidRPr="00F43723" w:rsidRDefault="00421656" w:rsidP="00421656">
      <w:pPr>
        <w:tabs>
          <w:tab w:val="left" w:pos="720"/>
        </w:tabs>
        <w:spacing w:line="180" w:lineRule="auto"/>
        <w:jc w:val="both"/>
        <w:rPr>
          <w:sz w:val="28"/>
          <w:szCs w:val="28"/>
        </w:rPr>
      </w:pPr>
      <w:r w:rsidRPr="00F43723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                                          </w:t>
      </w:r>
      <w:r w:rsidR="009517EB">
        <w:rPr>
          <w:sz w:val="28"/>
          <w:szCs w:val="28"/>
        </w:rPr>
        <w:t>А.В. Агафонов</w:t>
      </w:r>
    </w:p>
    <w:p w:rsidR="00421656" w:rsidRDefault="00421656" w:rsidP="00421656">
      <w:pPr>
        <w:shd w:val="clear" w:color="auto" w:fill="FFFFFF"/>
        <w:tabs>
          <w:tab w:val="left" w:pos="851"/>
        </w:tabs>
        <w:spacing w:line="180" w:lineRule="auto"/>
        <w:jc w:val="both"/>
        <w:textAlignment w:val="baseline"/>
        <w:rPr>
          <w:sz w:val="28"/>
          <w:szCs w:val="28"/>
        </w:rPr>
      </w:pPr>
    </w:p>
    <w:p w:rsidR="00421656" w:rsidRPr="00DA6968" w:rsidRDefault="00421656" w:rsidP="00421656">
      <w:pPr>
        <w:jc w:val="both"/>
        <w:rPr>
          <w:sz w:val="28"/>
          <w:szCs w:val="28"/>
        </w:rPr>
      </w:pPr>
    </w:p>
    <w:p w:rsidR="00421656" w:rsidRDefault="00421656" w:rsidP="00421656">
      <w:pPr>
        <w:jc w:val="both"/>
      </w:pPr>
    </w:p>
    <w:p w:rsidR="00351858" w:rsidRPr="00351858" w:rsidRDefault="00351858" w:rsidP="00351858">
      <w:pPr>
        <w:pStyle w:val="1"/>
        <w:shd w:val="clear" w:color="auto" w:fill="auto"/>
        <w:tabs>
          <w:tab w:val="left" w:pos="1124"/>
        </w:tabs>
        <w:spacing w:line="240" w:lineRule="auto"/>
        <w:ind w:firstLine="0"/>
        <w:jc w:val="both"/>
        <w:rPr>
          <w:rFonts w:ascii="Times New Roman" w:hAnsi="Times New Roman"/>
        </w:rPr>
      </w:pPr>
    </w:p>
    <w:p w:rsidR="00A9666A" w:rsidRPr="00A9666A" w:rsidRDefault="00A9666A" w:rsidP="00A9666A"/>
    <w:p w:rsidR="00A9666A" w:rsidRPr="00A9666A" w:rsidRDefault="00A9666A" w:rsidP="00A9666A"/>
    <w:p w:rsidR="008A42CC" w:rsidRPr="008A42CC" w:rsidRDefault="008A42CC" w:rsidP="008A42CC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sectPr w:rsidR="008A42CC" w:rsidRPr="008A42CC" w:rsidSect="00FE3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50" w:rsidRDefault="00564E50" w:rsidP="00564E50">
      <w:r>
        <w:separator/>
      </w:r>
    </w:p>
  </w:endnote>
  <w:endnote w:type="continuationSeparator" w:id="0">
    <w:p w:rsidR="00564E50" w:rsidRDefault="00564E50" w:rsidP="0056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E8" w:rsidRDefault="003240E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E8" w:rsidRDefault="003240E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E8" w:rsidRDefault="003240E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50" w:rsidRDefault="00564E50" w:rsidP="00564E50">
      <w:r>
        <w:separator/>
      </w:r>
    </w:p>
  </w:footnote>
  <w:footnote w:type="continuationSeparator" w:id="0">
    <w:p w:rsidR="00564E50" w:rsidRDefault="00564E50" w:rsidP="00564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E8" w:rsidRDefault="003240E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50" w:rsidRPr="00564E50" w:rsidRDefault="00564E50" w:rsidP="003240E8">
    <w:pPr>
      <w:widowControl/>
      <w:jc w:val="center"/>
      <w:rPr>
        <w:color w:val="000000"/>
        <w:sz w:val="24"/>
        <w:szCs w:val="24"/>
      </w:rPr>
    </w:pPr>
    <w:r w:rsidRPr="00564E50">
      <w:rPr>
        <w:color w:val="000000"/>
        <w:sz w:val="24"/>
        <w:szCs w:val="24"/>
      </w:rPr>
      <w:t>Проект размещен на сайте 30.06.2021 г. Срок  приема заключений независимых экспертов до 09.07.2021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E8" w:rsidRDefault="003240E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5EF8"/>
    <w:multiLevelType w:val="hybridMultilevel"/>
    <w:tmpl w:val="780E0CA8"/>
    <w:lvl w:ilvl="0" w:tplc="F7A4E70C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15DCE"/>
    <w:rsid w:val="00025288"/>
    <w:rsid w:val="0003289A"/>
    <w:rsid w:val="00055F28"/>
    <w:rsid w:val="00090035"/>
    <w:rsid w:val="000967FE"/>
    <w:rsid w:val="00106E15"/>
    <w:rsid w:val="001539C9"/>
    <w:rsid w:val="0017273A"/>
    <w:rsid w:val="0019746E"/>
    <w:rsid w:val="001D5324"/>
    <w:rsid w:val="001D6C0F"/>
    <w:rsid w:val="001E7DBB"/>
    <w:rsid w:val="00265A1C"/>
    <w:rsid w:val="00270875"/>
    <w:rsid w:val="0027652F"/>
    <w:rsid w:val="002A458A"/>
    <w:rsid w:val="002E7D81"/>
    <w:rsid w:val="003240E8"/>
    <w:rsid w:val="00335016"/>
    <w:rsid w:val="00351858"/>
    <w:rsid w:val="003A59F1"/>
    <w:rsid w:val="003B6220"/>
    <w:rsid w:val="003C727F"/>
    <w:rsid w:val="003F38C5"/>
    <w:rsid w:val="00421656"/>
    <w:rsid w:val="0048746D"/>
    <w:rsid w:val="0049355E"/>
    <w:rsid w:val="004C6F1B"/>
    <w:rsid w:val="005319A7"/>
    <w:rsid w:val="00564E50"/>
    <w:rsid w:val="005D1DAB"/>
    <w:rsid w:val="005F40F2"/>
    <w:rsid w:val="005F79C8"/>
    <w:rsid w:val="0065116D"/>
    <w:rsid w:val="006749A8"/>
    <w:rsid w:val="006E3229"/>
    <w:rsid w:val="007424A6"/>
    <w:rsid w:val="007A051F"/>
    <w:rsid w:val="007A0A87"/>
    <w:rsid w:val="007C0DE8"/>
    <w:rsid w:val="00805CCD"/>
    <w:rsid w:val="008342FE"/>
    <w:rsid w:val="008A04B4"/>
    <w:rsid w:val="008A42CC"/>
    <w:rsid w:val="008E4FC7"/>
    <w:rsid w:val="009252DD"/>
    <w:rsid w:val="00930BAC"/>
    <w:rsid w:val="009517EB"/>
    <w:rsid w:val="0095794D"/>
    <w:rsid w:val="00970AE4"/>
    <w:rsid w:val="00974938"/>
    <w:rsid w:val="009823EC"/>
    <w:rsid w:val="00991355"/>
    <w:rsid w:val="009E7A99"/>
    <w:rsid w:val="009F2965"/>
    <w:rsid w:val="009F3D6B"/>
    <w:rsid w:val="009F7040"/>
    <w:rsid w:val="00A1684C"/>
    <w:rsid w:val="00A379A8"/>
    <w:rsid w:val="00A9666A"/>
    <w:rsid w:val="00AF3DA7"/>
    <w:rsid w:val="00B27042"/>
    <w:rsid w:val="00BC0B15"/>
    <w:rsid w:val="00BE6111"/>
    <w:rsid w:val="00C600F6"/>
    <w:rsid w:val="00C769CE"/>
    <w:rsid w:val="00C922CB"/>
    <w:rsid w:val="00C9356E"/>
    <w:rsid w:val="00CD5501"/>
    <w:rsid w:val="00CE0878"/>
    <w:rsid w:val="00CE5596"/>
    <w:rsid w:val="00D11FE8"/>
    <w:rsid w:val="00D43689"/>
    <w:rsid w:val="00D522B9"/>
    <w:rsid w:val="00D778B1"/>
    <w:rsid w:val="00DA7782"/>
    <w:rsid w:val="00DD5B28"/>
    <w:rsid w:val="00E4673F"/>
    <w:rsid w:val="00EC7801"/>
    <w:rsid w:val="00EF001E"/>
    <w:rsid w:val="00F05D4E"/>
    <w:rsid w:val="00F74401"/>
    <w:rsid w:val="00F77B24"/>
    <w:rsid w:val="00F97EB5"/>
    <w:rsid w:val="00FE3C1F"/>
    <w:rsid w:val="00F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9666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paragraph" w:customStyle="1" w:styleId="text">
    <w:name w:val="text"/>
    <w:basedOn w:val="a"/>
    <w:link w:val="text0"/>
    <w:rsid w:val="00351858"/>
    <w:pPr>
      <w:widowControl/>
      <w:ind w:firstLine="567"/>
      <w:jc w:val="both"/>
    </w:pPr>
    <w:rPr>
      <w:rFonts w:ascii="Arial" w:hAnsi="Arial"/>
      <w:sz w:val="24"/>
      <w:szCs w:val="24"/>
    </w:rPr>
  </w:style>
  <w:style w:type="character" w:customStyle="1" w:styleId="text0">
    <w:name w:val="text Знак"/>
    <w:link w:val="text"/>
    <w:rsid w:val="00351858"/>
    <w:rPr>
      <w:rFonts w:ascii="Arial" w:eastAsia="Times New Roman" w:hAnsi="Arial"/>
      <w:sz w:val="24"/>
      <w:szCs w:val="24"/>
    </w:rPr>
  </w:style>
  <w:style w:type="paragraph" w:styleId="a8">
    <w:name w:val="Normal (Web)"/>
    <w:basedOn w:val="a"/>
    <w:uiPriority w:val="99"/>
    <w:rsid w:val="00351858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4216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12pt0pt">
    <w:name w:val="Основной текст + 12 pt;Интервал 0 pt"/>
    <w:basedOn w:val="a0"/>
    <w:rsid w:val="00421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table" w:styleId="a9">
    <w:name w:val="Table Grid"/>
    <w:basedOn w:val="a1"/>
    <w:rsid w:val="004216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64E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4E50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564E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4E5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kostireva</cp:lastModifiedBy>
  <cp:revision>3</cp:revision>
  <dcterms:created xsi:type="dcterms:W3CDTF">2021-06-30T05:34:00Z</dcterms:created>
  <dcterms:modified xsi:type="dcterms:W3CDTF">2021-06-30T05:34:00Z</dcterms:modified>
</cp:coreProperties>
</file>