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8467CC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6.7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</w:t>
      </w:r>
      <w:proofErr w:type="gramStart"/>
      <w:r w:rsidRPr="001C71B3">
        <w:rPr>
          <w:rFonts w:ascii="Times New Roman" w:hAnsi="Times New Roman"/>
          <w:sz w:val="28"/>
        </w:rPr>
        <w:t>сохранности</w:t>
      </w:r>
      <w:proofErr w:type="gramEnd"/>
      <w:r w:rsidRPr="001C71B3">
        <w:rPr>
          <w:rFonts w:ascii="Times New Roman" w:hAnsi="Times New Roman"/>
          <w:sz w:val="28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условий: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1. </w:t>
      </w:r>
      <w:proofErr w:type="gramStart"/>
      <w:r w:rsidRPr="001C71B3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</w:t>
      </w:r>
      <w:r w:rsidRPr="00472AF5">
        <w:rPr>
          <w:rFonts w:ascii="Times New Roman" w:hAnsi="Times New Roman"/>
          <w:sz w:val="28"/>
        </w:rPr>
        <w:t>с 23 марта 202</w:t>
      </w:r>
      <w:r w:rsidR="00472AF5" w:rsidRPr="00472AF5">
        <w:rPr>
          <w:rFonts w:ascii="Times New Roman" w:hAnsi="Times New Roman"/>
          <w:sz w:val="28"/>
        </w:rPr>
        <w:t>1</w:t>
      </w:r>
      <w:r w:rsidRPr="00472AF5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472AF5">
        <w:rPr>
          <w:rFonts w:ascii="Times New Roman" w:hAnsi="Times New Roman"/>
          <w:sz w:val="28"/>
        </w:rPr>
        <w:t xml:space="preserve"> по 21 апреля 202</w:t>
      </w:r>
      <w:r w:rsidR="00472AF5" w:rsidRPr="00472AF5">
        <w:rPr>
          <w:rFonts w:ascii="Times New Roman" w:hAnsi="Times New Roman"/>
          <w:sz w:val="28"/>
        </w:rPr>
        <w:t>1</w:t>
      </w:r>
      <w:r w:rsidRPr="00472AF5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включительно, в соответствии с </w:t>
      </w:r>
      <w:r w:rsidR="001B322F">
        <w:rPr>
          <w:rFonts w:ascii="Times New Roman" w:hAnsi="Times New Roman"/>
          <w:sz w:val="28"/>
        </w:rPr>
        <w:t>перечнем согласно приложениям 1,</w:t>
      </w:r>
      <w:r w:rsidR="00821275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2</w:t>
      </w:r>
      <w:r w:rsidRPr="001C71B3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2. В летний период, с 20 мая по 31 августа 202</w:t>
      </w:r>
      <w:r w:rsidR="00335F79">
        <w:rPr>
          <w:rFonts w:ascii="Times New Roman" w:hAnsi="Times New Roman"/>
          <w:sz w:val="28"/>
        </w:rPr>
        <w:t>1</w:t>
      </w:r>
      <w:r w:rsidRPr="001C71B3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включительно, ввести временное ограничение движения транспортных средств,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</w:t>
      </w:r>
      <w:proofErr w:type="gramStart"/>
      <w:r w:rsidRPr="001C71B3">
        <w:rPr>
          <w:rFonts w:ascii="Times New Roman" w:hAnsi="Times New Roman"/>
          <w:sz w:val="28"/>
        </w:rPr>
        <w:t>º С</w:t>
      </w:r>
      <w:proofErr w:type="gramEnd"/>
      <w:r w:rsidRPr="001C71B3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3. В осенний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дорог: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lastRenderedPageBreak/>
        <w:t>с 17 сентября 202</w:t>
      </w:r>
      <w:r w:rsidR="009D2529">
        <w:rPr>
          <w:rFonts w:ascii="Times New Roman" w:hAnsi="Times New Roman"/>
          <w:sz w:val="28"/>
        </w:rPr>
        <w:t>1</w:t>
      </w:r>
      <w:r w:rsidRPr="001C71B3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по 16 октября 202</w:t>
      </w:r>
      <w:r w:rsidR="009D2529">
        <w:rPr>
          <w:rFonts w:ascii="Times New Roman" w:hAnsi="Times New Roman"/>
          <w:sz w:val="28"/>
        </w:rPr>
        <w:t>1</w:t>
      </w:r>
      <w:r w:rsidRPr="001C71B3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включительно, в соответствии с перечнем согласно приложени</w:t>
      </w:r>
      <w:r w:rsidR="00821275">
        <w:rPr>
          <w:rFonts w:ascii="Times New Roman" w:hAnsi="Times New Roman"/>
          <w:sz w:val="28"/>
        </w:rPr>
        <w:t>ям</w:t>
      </w:r>
      <w:r w:rsidRPr="001C71B3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1,2</w:t>
      </w:r>
      <w:r w:rsidRPr="001C71B3">
        <w:rPr>
          <w:rFonts w:ascii="Times New Roman" w:hAnsi="Times New Roman"/>
          <w:sz w:val="28"/>
        </w:rPr>
        <w:t xml:space="preserve"> к настоящему постановлению.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4. Временное ограничение движения в весенний и осенний период не распространяется </w:t>
      </w:r>
      <w:proofErr w:type="gramStart"/>
      <w:r w:rsidRPr="001C71B3">
        <w:rPr>
          <w:rFonts w:ascii="Times New Roman" w:hAnsi="Times New Roman"/>
          <w:sz w:val="28"/>
        </w:rPr>
        <w:t>на</w:t>
      </w:r>
      <w:proofErr w:type="gramEnd"/>
      <w:r w:rsidRPr="001C71B3">
        <w:rPr>
          <w:rFonts w:ascii="Times New Roman" w:hAnsi="Times New Roman"/>
          <w:sz w:val="28"/>
        </w:rPr>
        <w:t xml:space="preserve">: 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  <w:proofErr w:type="gramEnd"/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транспортировку дорожно-строительной и </w:t>
      </w:r>
      <w:proofErr w:type="spellStart"/>
      <w:r w:rsidRPr="009D2529">
        <w:rPr>
          <w:rFonts w:ascii="Times New Roman" w:hAnsi="Times New Roman"/>
          <w:sz w:val="28"/>
        </w:rPr>
        <w:t>дорожн</w:t>
      </w:r>
      <w:proofErr w:type="gramStart"/>
      <w:r w:rsidRPr="009D2529">
        <w:rPr>
          <w:rFonts w:ascii="Times New Roman" w:hAnsi="Times New Roman"/>
          <w:sz w:val="28"/>
        </w:rPr>
        <w:t>о</w:t>
      </w:r>
      <w:proofErr w:type="spellEnd"/>
      <w:r w:rsidRPr="009D2529">
        <w:rPr>
          <w:rFonts w:ascii="Times New Roman" w:hAnsi="Times New Roman"/>
          <w:sz w:val="28"/>
        </w:rPr>
        <w:t>-</w:t>
      </w:r>
      <w:proofErr w:type="gramEnd"/>
      <w:r w:rsidRPr="009D2529">
        <w:rPr>
          <w:rFonts w:ascii="Times New Roman" w:hAnsi="Times New Roman"/>
          <w:sz w:val="28"/>
        </w:rPr>
        <w:t xml:space="preserve">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Pr="009D2529">
        <w:rPr>
          <w:rFonts w:ascii="Times New Roman" w:hAnsi="Times New Roman"/>
          <w:sz w:val="28"/>
        </w:rPr>
        <w:t>восстановительных работ;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движение транспортных сре</w:t>
      </w:r>
      <w:proofErr w:type="gramStart"/>
      <w:r w:rsidRPr="009D2529">
        <w:rPr>
          <w:rFonts w:ascii="Times New Roman" w:hAnsi="Times New Roman"/>
          <w:sz w:val="28"/>
        </w:rPr>
        <w:t>дств пр</w:t>
      </w:r>
      <w:proofErr w:type="gramEnd"/>
      <w:r w:rsidRPr="009D2529">
        <w:rPr>
          <w:rFonts w:ascii="Times New Roman" w:hAnsi="Times New Roman"/>
          <w:sz w:val="28"/>
        </w:rPr>
        <w:t xml:space="preserve">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 xml:space="preserve">- и газопроводов, линейных газопроводов, </w:t>
      </w:r>
      <w:proofErr w:type="spellStart"/>
      <w:r w:rsidRPr="009D2529">
        <w:rPr>
          <w:rFonts w:ascii="Times New Roman" w:hAnsi="Times New Roman"/>
          <w:sz w:val="28"/>
        </w:rPr>
        <w:t>электросетевого</w:t>
      </w:r>
      <w:proofErr w:type="spellEnd"/>
      <w:r w:rsidRPr="009D2529">
        <w:rPr>
          <w:rFonts w:ascii="Times New Roman" w:hAnsi="Times New Roman"/>
          <w:sz w:val="28"/>
        </w:rPr>
        <w:t xml:space="preserve"> комплекса (линий электропередач, ТП, РП), а также транспорта, необходимого для обслуживания сетей </w:t>
      </w:r>
      <w:proofErr w:type="spellStart"/>
      <w:r w:rsidRPr="009D2529">
        <w:rPr>
          <w:rFonts w:ascii="Times New Roman" w:hAnsi="Times New Roman"/>
          <w:sz w:val="28"/>
        </w:rPr>
        <w:t>водо</w:t>
      </w:r>
      <w:proofErr w:type="spellEnd"/>
      <w:r w:rsidRPr="009D2529">
        <w:rPr>
          <w:rFonts w:ascii="Times New Roman" w:hAnsi="Times New Roman"/>
          <w:sz w:val="28"/>
        </w:rPr>
        <w:t>- и теплоснабжения, а также водоотведения населенных пунктов Пермского края.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5. Временное ограничение движения в летний период не распространяется: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9F57B6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6. 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Pr="001C71B3" w:rsidRDefault="009F57B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gramStart"/>
      <w:r>
        <w:rPr>
          <w:rFonts w:ascii="Times New Roman" w:hAnsi="Times New Roman"/>
          <w:sz w:val="28"/>
        </w:rPr>
        <w:t>МКУ «</w:t>
      </w:r>
      <w:proofErr w:type="spellStart"/>
      <w:r>
        <w:rPr>
          <w:rFonts w:ascii="Times New Roman" w:hAnsi="Times New Roman"/>
          <w:sz w:val="28"/>
        </w:rPr>
        <w:t>Жилкомэнергосервис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="001C71B3" w:rsidRPr="001C71B3">
        <w:rPr>
          <w:rFonts w:ascii="Times New Roman" w:hAnsi="Times New Roman"/>
          <w:sz w:val="28"/>
        </w:rPr>
        <w:t xml:space="preserve">организовать установку подрядными организациями </w:t>
      </w:r>
      <w:r w:rsidR="001C71B3" w:rsidRPr="001B322F">
        <w:rPr>
          <w:rFonts w:ascii="Times New Roman" w:hAnsi="Times New Roman"/>
          <w:sz w:val="28"/>
        </w:rPr>
        <w:t>ООО «</w:t>
      </w:r>
      <w:proofErr w:type="spellStart"/>
      <w:r w:rsidR="001C71B3" w:rsidRPr="001B322F">
        <w:rPr>
          <w:rFonts w:ascii="Times New Roman" w:hAnsi="Times New Roman"/>
          <w:sz w:val="28"/>
        </w:rPr>
        <w:t>Автомеханизация</w:t>
      </w:r>
      <w:proofErr w:type="spellEnd"/>
      <w:r w:rsidR="001C71B3" w:rsidRPr="001B322F">
        <w:rPr>
          <w:rFonts w:ascii="Times New Roman" w:hAnsi="Times New Roman"/>
          <w:sz w:val="28"/>
        </w:rPr>
        <w:t>», ООО «</w:t>
      </w:r>
      <w:proofErr w:type="spellStart"/>
      <w:r w:rsidR="001C71B3" w:rsidRPr="001B322F">
        <w:rPr>
          <w:rFonts w:ascii="Times New Roman" w:hAnsi="Times New Roman"/>
          <w:sz w:val="28"/>
        </w:rPr>
        <w:t>Чайковское</w:t>
      </w:r>
      <w:proofErr w:type="spellEnd"/>
      <w:r w:rsidR="001C71B3" w:rsidRPr="001B322F">
        <w:rPr>
          <w:rFonts w:ascii="Times New Roman" w:hAnsi="Times New Roman"/>
          <w:sz w:val="28"/>
        </w:rPr>
        <w:t xml:space="preserve"> дорожно-строительное управлени</w:t>
      </w:r>
      <w:r w:rsidR="001B322F" w:rsidRPr="001B322F">
        <w:rPr>
          <w:rFonts w:ascii="Times New Roman" w:hAnsi="Times New Roman"/>
          <w:sz w:val="28"/>
        </w:rPr>
        <w:t>е», ООО «</w:t>
      </w:r>
      <w:proofErr w:type="spellStart"/>
      <w:r w:rsidR="001B322F" w:rsidRPr="001B322F">
        <w:rPr>
          <w:rFonts w:ascii="Times New Roman" w:hAnsi="Times New Roman"/>
          <w:sz w:val="28"/>
        </w:rPr>
        <w:t>Амира</w:t>
      </w:r>
      <w:proofErr w:type="spellEnd"/>
      <w:r w:rsidR="001B322F" w:rsidRPr="001B322F">
        <w:rPr>
          <w:rFonts w:ascii="Times New Roman" w:hAnsi="Times New Roman"/>
          <w:sz w:val="28"/>
        </w:rPr>
        <w:t xml:space="preserve">», ИП </w:t>
      </w:r>
      <w:proofErr w:type="spellStart"/>
      <w:r w:rsidR="001B322F" w:rsidRPr="001B322F">
        <w:rPr>
          <w:rFonts w:ascii="Times New Roman" w:hAnsi="Times New Roman"/>
          <w:sz w:val="28"/>
        </w:rPr>
        <w:t>Калабин</w:t>
      </w:r>
      <w:proofErr w:type="spellEnd"/>
      <w:r w:rsidR="001B322F" w:rsidRPr="001B322F">
        <w:rPr>
          <w:rFonts w:ascii="Times New Roman" w:hAnsi="Times New Roman"/>
          <w:sz w:val="28"/>
        </w:rPr>
        <w:t xml:space="preserve"> А.В, ООО «Аспект»,</w:t>
      </w:r>
      <w:r w:rsidR="001B322F">
        <w:rPr>
          <w:rFonts w:ascii="Times New Roman" w:hAnsi="Times New Roman"/>
          <w:sz w:val="28"/>
        </w:rPr>
        <w:t xml:space="preserve"> </w:t>
      </w:r>
      <w:r w:rsidR="001C71B3" w:rsidRPr="001C71B3">
        <w:rPr>
          <w:rFonts w:ascii="Times New Roman" w:hAnsi="Times New Roman"/>
          <w:sz w:val="28"/>
        </w:rPr>
        <w:t xml:space="preserve">  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ограничения движения в весенний и осенний периоды на автомобильных дорогах общего пользования местного значения </w:t>
      </w:r>
      <w:r w:rsidR="001C71B3" w:rsidRPr="001C71B3">
        <w:rPr>
          <w:rFonts w:ascii="Times New Roman" w:hAnsi="Times New Roman"/>
          <w:sz w:val="28"/>
        </w:rPr>
        <w:lastRenderedPageBreak/>
        <w:t>дорожных знаков 3.11</w:t>
      </w:r>
      <w:proofErr w:type="gramEnd"/>
      <w:r w:rsidR="001C71B3" w:rsidRPr="001C71B3">
        <w:rPr>
          <w:rFonts w:ascii="Times New Roman" w:hAnsi="Times New Roman"/>
          <w:sz w:val="28"/>
        </w:rPr>
        <w:t xml:space="preserve"> «Ограничение массы» с указанием ограничения полной массы не более 10 тонн, предусмотренных Правилами дорожного движения.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8. Возложить </w:t>
      </w: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соблюдением сохранности автомобильных дорог общего пользования местного значения в период временного ограничения на МКУ «</w:t>
      </w:r>
      <w:proofErr w:type="spellStart"/>
      <w:r w:rsidRPr="001C71B3">
        <w:rPr>
          <w:rFonts w:ascii="Times New Roman" w:hAnsi="Times New Roman"/>
          <w:sz w:val="28"/>
        </w:rPr>
        <w:t>Жилкомэнергосервис</w:t>
      </w:r>
      <w:proofErr w:type="spellEnd"/>
      <w:r w:rsidRPr="001C71B3">
        <w:rPr>
          <w:rFonts w:ascii="Times New Roman" w:hAnsi="Times New Roman"/>
          <w:sz w:val="28"/>
        </w:rPr>
        <w:t>» 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9. 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11. 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12. </w:t>
      </w: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исполнением постановления </w:t>
      </w:r>
      <w:r w:rsidR="00821275">
        <w:rPr>
          <w:rFonts w:ascii="Times New Roman" w:hAnsi="Times New Roman"/>
          <w:sz w:val="28"/>
        </w:rPr>
        <w:t>оставляю за собой.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proofErr w:type="spellStart"/>
      <w:r w:rsidRPr="000863D5">
        <w:rPr>
          <w:rFonts w:ascii="Times New Roman" w:hAnsi="Times New Roman"/>
          <w:sz w:val="28"/>
        </w:rPr>
        <w:t>от___________№</w:t>
      </w:r>
      <w:proofErr w:type="spellEnd"/>
      <w:r w:rsidRPr="000863D5">
        <w:rPr>
          <w:rFonts w:ascii="Times New Roman" w:hAnsi="Times New Roman"/>
          <w:sz w:val="28"/>
        </w:rPr>
        <w:t>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1B322F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9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</w:tr>
      <w:tr w:rsidR="001B322F" w:rsidTr="001B322F">
        <w:trPr>
          <w:trHeight w:val="364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  <w:proofErr w:type="gram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ирилловка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B322F" w:rsidTr="001B322F">
        <w:trPr>
          <w:trHeight w:val="167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proofErr w:type="spellStart"/>
      <w:r w:rsidRPr="000863D5">
        <w:rPr>
          <w:rFonts w:ascii="Times New Roman" w:hAnsi="Times New Roman"/>
          <w:sz w:val="28"/>
        </w:rPr>
        <w:t>от___________№</w:t>
      </w:r>
      <w:proofErr w:type="spellEnd"/>
      <w:r w:rsidRPr="000863D5">
        <w:rPr>
          <w:rFonts w:ascii="Times New Roman" w:hAnsi="Times New Roman"/>
          <w:sz w:val="28"/>
        </w:rPr>
        <w:t>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gramStart"/>
      <w:r w:rsidRPr="00202A8D">
        <w:rPr>
          <w:rFonts w:ascii="Times New Roman" w:hAnsi="Times New Roman"/>
          <w:sz w:val="28"/>
        </w:rPr>
        <w:t>Большой</w:t>
      </w:r>
      <w:proofErr w:type="gramEnd"/>
      <w:r w:rsidRPr="00202A8D">
        <w:rPr>
          <w:rFonts w:ascii="Times New Roman" w:hAnsi="Times New Roman"/>
          <w:sz w:val="28"/>
        </w:rPr>
        <w:t xml:space="preserve">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gramStart"/>
      <w:r w:rsidRPr="00202A8D">
        <w:rPr>
          <w:rFonts w:ascii="Times New Roman" w:hAnsi="Times New Roman"/>
          <w:sz w:val="28"/>
        </w:rPr>
        <w:t>Дедушкино</w:t>
      </w:r>
      <w:proofErr w:type="gram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gramStart"/>
      <w:r w:rsidRPr="00202A8D">
        <w:rPr>
          <w:rFonts w:ascii="Times New Roman" w:hAnsi="Times New Roman"/>
          <w:sz w:val="28"/>
        </w:rPr>
        <w:t>Засечный</w:t>
      </w:r>
      <w:proofErr w:type="gram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Каменный Ключ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Лукенцы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0863D5" w:rsidRPr="00202A8D" w:rsidRDefault="00202A8D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="000863D5" w:rsidRPr="00202A8D">
        <w:rPr>
          <w:rFonts w:ascii="Times New Roman" w:hAnsi="Times New Roman"/>
          <w:sz w:val="28"/>
        </w:rPr>
        <w:t>Нижняя Гарь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01" w:rsidRDefault="00B82601" w:rsidP="000863D5">
      <w:pPr>
        <w:spacing w:after="0" w:line="240" w:lineRule="auto"/>
      </w:pPr>
      <w:r>
        <w:separator/>
      </w:r>
    </w:p>
  </w:endnote>
  <w:end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01" w:rsidRDefault="00B82601" w:rsidP="000863D5">
      <w:pPr>
        <w:spacing w:after="0" w:line="240" w:lineRule="auto"/>
      </w:pPr>
      <w:r>
        <w:separator/>
      </w:r>
    </w:p>
  </w:footnote>
  <w:foot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E" w:rsidRPr="0047777E" w:rsidRDefault="0047777E" w:rsidP="0047777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7777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09.03.2021 г. Срок  приема заключений независимых экспертов до 18.03.2021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863D5"/>
    <w:rsid w:val="001B322F"/>
    <w:rsid w:val="001C71B3"/>
    <w:rsid w:val="00202A8D"/>
    <w:rsid w:val="00335F79"/>
    <w:rsid w:val="004276D0"/>
    <w:rsid w:val="00472AF5"/>
    <w:rsid w:val="0047777E"/>
    <w:rsid w:val="00542660"/>
    <w:rsid w:val="005F553F"/>
    <w:rsid w:val="00821275"/>
    <w:rsid w:val="008467CC"/>
    <w:rsid w:val="008705F6"/>
    <w:rsid w:val="008A1859"/>
    <w:rsid w:val="00900AA6"/>
    <w:rsid w:val="009D2529"/>
    <w:rsid w:val="009F47F9"/>
    <w:rsid w:val="009F57B6"/>
    <w:rsid w:val="00A32935"/>
    <w:rsid w:val="00AF1AA6"/>
    <w:rsid w:val="00B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kostireva</cp:lastModifiedBy>
  <cp:revision>2</cp:revision>
  <cp:lastPrinted>2021-03-03T06:56:00Z</cp:lastPrinted>
  <dcterms:created xsi:type="dcterms:W3CDTF">2021-03-09T07:16:00Z</dcterms:created>
  <dcterms:modified xsi:type="dcterms:W3CDTF">2021-03-09T07:16:00Z</dcterms:modified>
</cp:coreProperties>
</file>