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660" w:rsidRDefault="00573566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89.15pt;margin-top:257.75pt;width:246.85pt;height:209.5pt;z-index:251656704;mso-position-horizontal-relative:page;mso-position-vertical-relative:page" filled="f" stroked="f">
            <v:textbox style="mso-next-textbox:#_x0000_s1026" inset="0,0,0,0">
              <w:txbxContent>
                <w:p w:rsidR="00FD2660" w:rsidRPr="00FD2660" w:rsidRDefault="00393436" w:rsidP="00DD0B1C">
                  <w:pPr>
                    <w:spacing w:line="240" w:lineRule="exact"/>
                    <w:jc w:val="both"/>
                    <w:rPr>
                      <w:b/>
                      <w:kern w:val="24"/>
                      <w:sz w:val="28"/>
                    </w:rPr>
                  </w:pPr>
                  <w:proofErr w:type="gramStart"/>
                  <w:r>
                    <w:rPr>
                      <w:b/>
                      <w:kern w:val="24"/>
                      <w:sz w:val="28"/>
                    </w:rPr>
                    <w:t>О внесении изменений</w:t>
                  </w:r>
                  <w:r w:rsidR="00FD2660" w:rsidRPr="00FD2660">
                    <w:rPr>
                      <w:b/>
                      <w:kern w:val="24"/>
                      <w:sz w:val="28"/>
                    </w:rPr>
                    <w:t xml:space="preserve">  в постановление администрации Чайковского городского округа от 26.07.2019 № 1303 «Об установлении расходного обязательства Чайковского городского округа на выполнение государственных полномочий по обслуживанию лицевых счетов органов государственной власти Пермского края, государственных краевых учреждений и об утверждении Порядка  расходования субвенции, передаваемой из краевого бюджета в бюджет Чайковского городского округа на выполнение отдельных государственных полномочий»</w:t>
                  </w:r>
                  <w:proofErr w:type="gramEnd"/>
                </w:p>
                <w:p w:rsidR="00090035" w:rsidRPr="002F5303" w:rsidRDefault="00090035" w:rsidP="00090035">
                  <w:pPr>
                    <w:rPr>
                      <w:sz w:val="2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Text Box 11" o:spid="_x0000_s1028" type="#_x0000_t202" style="position:absolute;margin-left:321.15pt;margin-top:150.65pt;width:144.85pt;height:25.45pt;z-index:251658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" stroked="f">
            <v:textbox style="mso-next-textbox:#Text Box 11">
              <w:txbxContent>
                <w:p w:rsidR="00D43689" w:rsidRPr="00C922CB" w:rsidRDefault="00D43689" w:rsidP="00D43689">
                  <w:pPr>
                    <w:rPr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Text Box 10" o:spid="_x0000_s1027" type="#_x0000_t202" style="position:absolute;margin-left:-2.5pt;margin-top:150.65pt;width:183.4pt;height:25.45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" stroked="f">
            <v:textbox style="mso-next-textbox:#Text Box 10">
              <w:txbxContent>
                <w:p w:rsidR="00D43689" w:rsidRPr="00D43689" w:rsidRDefault="00D43689" w:rsidP="00D43689">
                  <w:pPr>
                    <w:rPr>
                      <w:sz w:val="32"/>
                    </w:rPr>
                  </w:pPr>
                </w:p>
              </w:txbxContent>
            </v:textbox>
          </v:shape>
        </w:pict>
      </w:r>
      <w:r w:rsidR="00FD2660">
        <w:rPr>
          <w:noProof/>
        </w:rPr>
        <w:drawing>
          <wp:inline distT="0" distB="0" distL="0" distR="0">
            <wp:extent cx="5934075" cy="2390775"/>
            <wp:effectExtent l="19050" t="0" r="9525" b="0"/>
            <wp:docPr id="4" name="Рисунок 4" descr="Постановление_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остановление_ГО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39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2660" w:rsidRPr="00FD2660" w:rsidRDefault="00FD2660" w:rsidP="00FD2660"/>
    <w:p w:rsidR="00FD2660" w:rsidRPr="00FD2660" w:rsidRDefault="00FD2660" w:rsidP="00FD2660"/>
    <w:p w:rsidR="00FD2660" w:rsidRPr="00FD2660" w:rsidRDefault="00FD2660" w:rsidP="00FD2660"/>
    <w:p w:rsidR="00FD2660" w:rsidRPr="00FD2660" w:rsidRDefault="00FD2660" w:rsidP="00FD2660"/>
    <w:p w:rsidR="00FD2660" w:rsidRPr="00FD2660" w:rsidRDefault="00FD2660" w:rsidP="00FD2660"/>
    <w:p w:rsidR="00FD2660" w:rsidRPr="00FD2660" w:rsidRDefault="00FD2660" w:rsidP="00FD2660"/>
    <w:p w:rsidR="00FD2660" w:rsidRPr="00FD2660" w:rsidRDefault="00FD2660" w:rsidP="00FD2660"/>
    <w:p w:rsidR="00FD2660" w:rsidRPr="00FD2660" w:rsidRDefault="00FD2660" w:rsidP="00FD2660"/>
    <w:p w:rsidR="00FD2660" w:rsidRPr="00FD2660" w:rsidRDefault="00FD2660" w:rsidP="00FD2660"/>
    <w:p w:rsidR="00FD2660" w:rsidRPr="00FD2660" w:rsidRDefault="00FD2660" w:rsidP="00FD2660"/>
    <w:p w:rsidR="00FD2660" w:rsidRPr="00FD2660" w:rsidRDefault="00FD2660" w:rsidP="00FD2660"/>
    <w:p w:rsidR="00FD2660" w:rsidRPr="00FD2660" w:rsidRDefault="00FD2660" w:rsidP="00FD2660"/>
    <w:p w:rsidR="00FD2660" w:rsidRPr="00FD2660" w:rsidRDefault="00FD2660" w:rsidP="00FD2660"/>
    <w:p w:rsidR="00FD2660" w:rsidRPr="00FD2660" w:rsidRDefault="00FD2660" w:rsidP="00FD2660"/>
    <w:p w:rsidR="00FD2660" w:rsidRPr="00FD2660" w:rsidRDefault="00FD2660" w:rsidP="00FD2660"/>
    <w:p w:rsidR="00FD2660" w:rsidRPr="00FD2660" w:rsidRDefault="00FD2660" w:rsidP="00FD2660"/>
    <w:p w:rsidR="00FD2660" w:rsidRPr="00FD2660" w:rsidRDefault="00FD2660" w:rsidP="00FD2660"/>
    <w:p w:rsidR="00FD2660" w:rsidRPr="00FD2660" w:rsidRDefault="00FD2660" w:rsidP="00FD2660"/>
    <w:p w:rsidR="00FD2660" w:rsidRPr="00FD2660" w:rsidRDefault="00FD2660" w:rsidP="00FD2660"/>
    <w:p w:rsidR="00FD2660" w:rsidRDefault="00FD2660" w:rsidP="00FD2660"/>
    <w:p w:rsidR="00FD2660" w:rsidRPr="00DD0B1C" w:rsidRDefault="00FD2660" w:rsidP="00FD2660">
      <w:pPr>
        <w:ind w:firstLine="708"/>
        <w:jc w:val="both"/>
        <w:rPr>
          <w:sz w:val="28"/>
          <w:szCs w:val="28"/>
        </w:rPr>
      </w:pPr>
      <w:r w:rsidRPr="00173372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со статьей 86 Бюджетного кодекса Российской Федерации, с Законом Пермского края от 29 декабря 2005 г. № 2768-620 «О передаче органам местного самоуправления отдельных государственных полномочий по обслуживанию лицевых счетов органов государственной власти Пермского края, государственных краевых учреждений», Устава Чайковского </w:t>
      </w:r>
      <w:r w:rsidRPr="00DD0B1C">
        <w:rPr>
          <w:sz w:val="28"/>
          <w:szCs w:val="28"/>
        </w:rPr>
        <w:t>городского округа</w:t>
      </w:r>
    </w:p>
    <w:p w:rsidR="00FD2660" w:rsidRPr="00DD0B1C" w:rsidRDefault="00FD2660" w:rsidP="00FD2660">
      <w:pPr>
        <w:ind w:firstLine="708"/>
        <w:rPr>
          <w:sz w:val="28"/>
          <w:szCs w:val="28"/>
        </w:rPr>
      </w:pPr>
      <w:r w:rsidRPr="00DD0B1C">
        <w:rPr>
          <w:sz w:val="28"/>
          <w:szCs w:val="28"/>
        </w:rPr>
        <w:t>ПОСТАНОВЛЯЮ:</w:t>
      </w:r>
    </w:p>
    <w:p w:rsidR="00393436" w:rsidRDefault="00393436" w:rsidP="00FD2660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Внести изменение</w:t>
      </w:r>
      <w:r w:rsidR="00DD0B1C">
        <w:rPr>
          <w:sz w:val="28"/>
          <w:szCs w:val="28"/>
        </w:rPr>
        <w:t xml:space="preserve"> в постановление</w:t>
      </w:r>
      <w:r w:rsidR="00FD2660">
        <w:rPr>
          <w:sz w:val="28"/>
          <w:szCs w:val="28"/>
        </w:rPr>
        <w:t xml:space="preserve"> администрации Чайковского городского округа от </w:t>
      </w:r>
      <w:r w:rsidR="00FD2660" w:rsidRPr="003C5A09">
        <w:rPr>
          <w:sz w:val="28"/>
          <w:szCs w:val="28"/>
        </w:rPr>
        <w:t>26 июля</w:t>
      </w:r>
      <w:r w:rsidR="00FD2660">
        <w:rPr>
          <w:sz w:val="28"/>
          <w:szCs w:val="28"/>
        </w:rPr>
        <w:t xml:space="preserve"> 2019 г. № 1303 «Об установлении расходного обязательства Чайковского городского округа на выполнение государственных полномочий по обслуживанию лицевых счетов органов государственной власти Пермского края, государственных краевых учреждений и об утверждении </w:t>
      </w:r>
      <w:r w:rsidR="00FD2660" w:rsidRPr="004A7B11">
        <w:rPr>
          <w:sz w:val="28"/>
          <w:szCs w:val="28"/>
        </w:rPr>
        <w:t xml:space="preserve">Порядка  расходования субвенции, передаваемой из краевого бюджета в бюджет Чайковского городского округа на выполнение отдельных </w:t>
      </w:r>
      <w:r>
        <w:rPr>
          <w:sz w:val="28"/>
          <w:szCs w:val="28"/>
        </w:rPr>
        <w:t>государственных полномочий»:</w:t>
      </w:r>
      <w:proofErr w:type="gramEnd"/>
    </w:p>
    <w:p w:rsidR="00FD2660" w:rsidRDefault="00393436" w:rsidP="00393436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FD2660">
        <w:rPr>
          <w:sz w:val="28"/>
          <w:szCs w:val="28"/>
        </w:rPr>
        <w:t xml:space="preserve"> </w:t>
      </w:r>
      <w:r w:rsidR="00DD0B1C">
        <w:rPr>
          <w:sz w:val="28"/>
          <w:szCs w:val="28"/>
        </w:rPr>
        <w:t>пункт</w:t>
      </w:r>
      <w:r>
        <w:rPr>
          <w:sz w:val="28"/>
          <w:szCs w:val="28"/>
        </w:rPr>
        <w:t>е</w:t>
      </w:r>
      <w:r w:rsidR="00DD0B1C">
        <w:rPr>
          <w:sz w:val="28"/>
          <w:szCs w:val="28"/>
        </w:rPr>
        <w:t xml:space="preserve"> 6 </w:t>
      </w:r>
      <w:r>
        <w:rPr>
          <w:sz w:val="28"/>
          <w:szCs w:val="28"/>
        </w:rPr>
        <w:t>слова «9 января» заменить словами «</w:t>
      </w:r>
      <w:r w:rsidR="00FD2660">
        <w:rPr>
          <w:sz w:val="28"/>
          <w:szCs w:val="28"/>
        </w:rPr>
        <w:t>1 января</w:t>
      </w:r>
      <w:r>
        <w:rPr>
          <w:sz w:val="28"/>
          <w:szCs w:val="28"/>
        </w:rPr>
        <w:t>»</w:t>
      </w:r>
      <w:r w:rsidR="00FD2660">
        <w:rPr>
          <w:sz w:val="28"/>
          <w:szCs w:val="28"/>
        </w:rPr>
        <w:t>.</w:t>
      </w:r>
    </w:p>
    <w:p w:rsidR="00FD2660" w:rsidRPr="004A7B11" w:rsidRDefault="00FD2660" w:rsidP="00FD26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Pr="004A7B11">
        <w:rPr>
          <w:sz w:val="28"/>
          <w:szCs w:val="28"/>
        </w:rPr>
        <w:t xml:space="preserve">Внести изменение в пункт 1.1 Порядка  расходования субвенции, передаваемой из краевого бюджета в бюджет Чайковского городского округа </w:t>
      </w:r>
      <w:r w:rsidRPr="004A7B11">
        <w:rPr>
          <w:sz w:val="28"/>
          <w:szCs w:val="28"/>
        </w:rPr>
        <w:lastRenderedPageBreak/>
        <w:t>на выполнение отдельных государственных полномочий по обслуживанию лицевых счетов органов  государственной власти Пермского края, государственных краевых учреждений, утвержденного постановлением администрации Чайк</w:t>
      </w:r>
      <w:r>
        <w:rPr>
          <w:sz w:val="28"/>
          <w:szCs w:val="28"/>
        </w:rPr>
        <w:t xml:space="preserve">овского городского округа от 26 </w:t>
      </w:r>
      <w:r w:rsidRPr="003C5A09">
        <w:rPr>
          <w:sz w:val="28"/>
          <w:szCs w:val="28"/>
        </w:rPr>
        <w:t xml:space="preserve">июля </w:t>
      </w:r>
      <w:r w:rsidRPr="004A7B11">
        <w:rPr>
          <w:sz w:val="28"/>
          <w:szCs w:val="28"/>
        </w:rPr>
        <w:t>2019</w:t>
      </w:r>
      <w:r>
        <w:rPr>
          <w:sz w:val="28"/>
          <w:szCs w:val="28"/>
        </w:rPr>
        <w:t xml:space="preserve"> г.</w:t>
      </w:r>
      <w:r w:rsidRPr="004A7B11">
        <w:rPr>
          <w:sz w:val="28"/>
          <w:szCs w:val="28"/>
        </w:rPr>
        <w:t xml:space="preserve"> № 1303, изложив его в следующей редакции:</w:t>
      </w:r>
      <w:proofErr w:type="gramEnd"/>
    </w:p>
    <w:p w:rsidR="00FD2660" w:rsidRDefault="00FD2660" w:rsidP="00FD2660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«1.1.Настоящий Порядок расходования субвенции, передаваемой из краевого бюджета в бюджет Чайковского городского округа на выполнение отдельных государственных полномочий по обслуживанию лицевых счетов органов государственной власти Пермского края, государственных краевых учреждений (далее – Порядок), разрабо</w:t>
      </w:r>
      <w:r w:rsidR="00DD0B1C">
        <w:rPr>
          <w:sz w:val="28"/>
          <w:szCs w:val="28"/>
        </w:rPr>
        <w:t>тан на основании указа  г</w:t>
      </w:r>
      <w:r>
        <w:rPr>
          <w:sz w:val="28"/>
          <w:szCs w:val="28"/>
        </w:rPr>
        <w:t>убернатора Пермского края от 4 июля 2006 г. № 123 «Об утверждении Порядка предоставления и использования средств бюджета Пермского края для обеспечения деятельности органов</w:t>
      </w:r>
      <w:proofErr w:type="gramEnd"/>
      <w:r>
        <w:rPr>
          <w:sz w:val="28"/>
          <w:szCs w:val="28"/>
        </w:rPr>
        <w:t xml:space="preserve"> местного самоуправления по обслуживанию лицевых счетов органов  государственной власти Пермского края, государственных краевых учреждений».</w:t>
      </w:r>
    </w:p>
    <w:p w:rsidR="00FD2660" w:rsidRPr="003C5A09" w:rsidRDefault="00FD2660" w:rsidP="00FD2660">
      <w:pPr>
        <w:ind w:firstLine="708"/>
        <w:jc w:val="both"/>
        <w:rPr>
          <w:sz w:val="28"/>
          <w:szCs w:val="28"/>
        </w:rPr>
      </w:pPr>
      <w:r w:rsidRPr="003C5A09">
        <w:rPr>
          <w:sz w:val="28"/>
          <w:szCs w:val="28"/>
        </w:rPr>
        <w:t xml:space="preserve">3. </w:t>
      </w:r>
      <w:proofErr w:type="gramStart"/>
      <w:r w:rsidRPr="003C5A09">
        <w:rPr>
          <w:sz w:val="28"/>
          <w:szCs w:val="28"/>
        </w:rPr>
        <w:t>Признать утратившим силу постановление администрации Чайковского городского округа от 7 июля 2020 г. № 629 «О внесении изменени</w:t>
      </w:r>
      <w:r w:rsidR="00AF2E09">
        <w:rPr>
          <w:sz w:val="28"/>
          <w:szCs w:val="28"/>
        </w:rPr>
        <w:t>я</w:t>
      </w:r>
      <w:r w:rsidRPr="003C5A09">
        <w:rPr>
          <w:sz w:val="28"/>
          <w:szCs w:val="28"/>
        </w:rPr>
        <w:t xml:space="preserve"> в пункт 1.1 Порядка  расходования субвенции, передаваемой из краевого бюджета в бюджет Чайковского городского округа на выполнение отдельных государственных полномочий по обслуживанию лицевых счетов органов  государственной власти Пермского края, государственных краевых учреждений, утвержденного постановлением администрации Чайковского городского округа от 26.07.2019 № 1303».</w:t>
      </w:r>
      <w:proofErr w:type="gramEnd"/>
    </w:p>
    <w:p w:rsidR="00FD2660" w:rsidRPr="003C5A09" w:rsidRDefault="00FD2660" w:rsidP="00FD2660">
      <w:pPr>
        <w:ind w:firstLine="708"/>
        <w:jc w:val="both"/>
        <w:rPr>
          <w:sz w:val="28"/>
          <w:szCs w:val="28"/>
        </w:rPr>
      </w:pPr>
      <w:r w:rsidRPr="003C5A09">
        <w:rPr>
          <w:sz w:val="28"/>
          <w:szCs w:val="28"/>
        </w:rPr>
        <w:t>4. Опубликовать постановление в муниципальной газете «Огни Камы» и разместить на официальном сайте администрации Чайковского городского округа.</w:t>
      </w:r>
    </w:p>
    <w:p w:rsidR="00FD2660" w:rsidRDefault="00FD2660" w:rsidP="00FD26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Постановление вступает в силу после его официального опубликования и распространяется на правоотношения, </w:t>
      </w:r>
      <w:r w:rsidRPr="004A7B11">
        <w:rPr>
          <w:sz w:val="28"/>
          <w:szCs w:val="28"/>
        </w:rPr>
        <w:t xml:space="preserve">возникшие с </w:t>
      </w:r>
      <w:r>
        <w:rPr>
          <w:sz w:val="28"/>
          <w:szCs w:val="28"/>
        </w:rPr>
        <w:t>1 января 2019 г.</w:t>
      </w:r>
    </w:p>
    <w:p w:rsidR="00FD2660" w:rsidRDefault="00FD2660" w:rsidP="00FD2660">
      <w:pPr>
        <w:ind w:firstLine="708"/>
        <w:jc w:val="both"/>
        <w:rPr>
          <w:sz w:val="28"/>
          <w:szCs w:val="28"/>
        </w:rPr>
      </w:pPr>
    </w:p>
    <w:p w:rsidR="00FD2660" w:rsidRDefault="00FD2660" w:rsidP="00FD2660">
      <w:pPr>
        <w:ind w:firstLine="708"/>
        <w:jc w:val="both"/>
        <w:rPr>
          <w:sz w:val="28"/>
          <w:szCs w:val="28"/>
        </w:rPr>
      </w:pPr>
    </w:p>
    <w:p w:rsidR="00FD2660" w:rsidRPr="003C5A09" w:rsidRDefault="00FD2660" w:rsidP="00393436">
      <w:pPr>
        <w:spacing w:line="240" w:lineRule="exact"/>
        <w:jc w:val="both"/>
        <w:rPr>
          <w:sz w:val="28"/>
          <w:szCs w:val="28"/>
        </w:rPr>
      </w:pPr>
      <w:bookmarkStart w:id="0" w:name="_GoBack"/>
      <w:r w:rsidRPr="003C5A09">
        <w:rPr>
          <w:sz w:val="28"/>
          <w:szCs w:val="28"/>
        </w:rPr>
        <w:t>Глава городского округа –</w:t>
      </w:r>
    </w:p>
    <w:p w:rsidR="00FD2660" w:rsidRPr="003C5A09" w:rsidRDefault="00FD2660" w:rsidP="00393436">
      <w:pPr>
        <w:spacing w:line="240" w:lineRule="exact"/>
        <w:jc w:val="both"/>
        <w:rPr>
          <w:sz w:val="28"/>
          <w:szCs w:val="28"/>
        </w:rPr>
      </w:pPr>
      <w:r w:rsidRPr="003C5A09">
        <w:rPr>
          <w:sz w:val="28"/>
          <w:szCs w:val="28"/>
        </w:rPr>
        <w:t xml:space="preserve">глава администрации </w:t>
      </w:r>
    </w:p>
    <w:p w:rsidR="00FD2660" w:rsidRPr="003C5A09" w:rsidRDefault="00FD2660" w:rsidP="00393436">
      <w:pPr>
        <w:spacing w:line="240" w:lineRule="exact"/>
        <w:jc w:val="both"/>
        <w:rPr>
          <w:sz w:val="28"/>
          <w:szCs w:val="28"/>
        </w:rPr>
      </w:pPr>
      <w:r w:rsidRPr="003C5A09">
        <w:rPr>
          <w:sz w:val="28"/>
          <w:szCs w:val="28"/>
        </w:rPr>
        <w:t xml:space="preserve">Чайковского городского округа              </w:t>
      </w:r>
      <w:r>
        <w:rPr>
          <w:sz w:val="28"/>
          <w:szCs w:val="28"/>
        </w:rPr>
        <w:t xml:space="preserve">                            </w:t>
      </w:r>
      <w:r w:rsidRPr="003C5A09">
        <w:rPr>
          <w:sz w:val="28"/>
          <w:szCs w:val="28"/>
        </w:rPr>
        <w:t xml:space="preserve">        </w:t>
      </w:r>
      <w:bookmarkEnd w:id="0"/>
      <w:r w:rsidRPr="003C5A09">
        <w:rPr>
          <w:sz w:val="28"/>
          <w:szCs w:val="28"/>
        </w:rPr>
        <w:t>Ю.Г. Востриков</w:t>
      </w:r>
    </w:p>
    <w:p w:rsidR="00FD2660" w:rsidRPr="003C5A09" w:rsidRDefault="00FD2660" w:rsidP="00FD2660">
      <w:pPr>
        <w:ind w:firstLine="708"/>
        <w:jc w:val="both"/>
        <w:rPr>
          <w:sz w:val="28"/>
          <w:szCs w:val="28"/>
        </w:rPr>
      </w:pPr>
    </w:p>
    <w:p w:rsidR="00970AE4" w:rsidRPr="00FD2660" w:rsidRDefault="00970AE4" w:rsidP="00FD2660"/>
    <w:sectPr w:rsidR="00970AE4" w:rsidRPr="00FD2660" w:rsidSect="00DD0B1C">
      <w:headerReference w:type="default" r:id="rId8"/>
      <w:foot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13F4" w:rsidRDefault="004113F4" w:rsidP="00DD0B1C">
      <w:r>
        <w:separator/>
      </w:r>
    </w:p>
  </w:endnote>
  <w:endnote w:type="continuationSeparator" w:id="0">
    <w:p w:rsidR="004113F4" w:rsidRDefault="004113F4" w:rsidP="00DD0B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B1C" w:rsidRDefault="00DD0B1C">
    <w:pPr>
      <w:pStyle w:val="a7"/>
    </w:pPr>
    <w:r>
      <w:t>МНПА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13F4" w:rsidRDefault="004113F4" w:rsidP="00DD0B1C">
      <w:r>
        <w:separator/>
      </w:r>
    </w:p>
  </w:footnote>
  <w:footnote w:type="continuationSeparator" w:id="0">
    <w:p w:rsidR="004113F4" w:rsidRDefault="004113F4" w:rsidP="00DD0B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DAB" w:rsidRPr="00EA1DAB" w:rsidRDefault="00EA1DAB" w:rsidP="00EA1DAB">
    <w:pPr>
      <w:widowControl/>
      <w:jc w:val="center"/>
      <w:rPr>
        <w:color w:val="000000"/>
        <w:sz w:val="24"/>
        <w:szCs w:val="24"/>
      </w:rPr>
    </w:pPr>
    <w:r w:rsidRPr="00EA1DAB">
      <w:rPr>
        <w:color w:val="000000"/>
        <w:sz w:val="24"/>
        <w:szCs w:val="24"/>
      </w:rPr>
      <w:t>Проект размещен на сайте 10.02.2021 г. Срок  приема заключений независимых экспертов до 19.02.2021 г. на электронный адрес tchaikovsky@permonline.ru</w:t>
    </w:r>
  </w:p>
  <w:p w:rsidR="00EA1DAB" w:rsidRDefault="00EA1DA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362805"/>
    <w:multiLevelType w:val="hybridMultilevel"/>
    <w:tmpl w:val="864453FA"/>
    <w:lvl w:ilvl="0" w:tplc="9FD65334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2660"/>
    <w:rsid w:val="00090035"/>
    <w:rsid w:val="000E2B62"/>
    <w:rsid w:val="00177049"/>
    <w:rsid w:val="001D6C0F"/>
    <w:rsid w:val="00265A1C"/>
    <w:rsid w:val="002E7D81"/>
    <w:rsid w:val="00393436"/>
    <w:rsid w:val="004113F4"/>
    <w:rsid w:val="0049355E"/>
    <w:rsid w:val="00573566"/>
    <w:rsid w:val="005D1DAB"/>
    <w:rsid w:val="007A0A87"/>
    <w:rsid w:val="007C0DE8"/>
    <w:rsid w:val="00970AE4"/>
    <w:rsid w:val="009752E9"/>
    <w:rsid w:val="00AF2E09"/>
    <w:rsid w:val="00B27042"/>
    <w:rsid w:val="00C922CB"/>
    <w:rsid w:val="00D43689"/>
    <w:rsid w:val="00DD0B1C"/>
    <w:rsid w:val="00EA1DAB"/>
    <w:rsid w:val="00FD26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660"/>
    <w:pPr>
      <w:widowControl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003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003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DD0B1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D0B1C"/>
    <w:rPr>
      <w:rFonts w:ascii="Times New Roman" w:eastAsia="Times New Roman" w:hAnsi="Times New Roman"/>
    </w:rPr>
  </w:style>
  <w:style w:type="paragraph" w:styleId="a7">
    <w:name w:val="footer"/>
    <w:basedOn w:val="a"/>
    <w:link w:val="a8"/>
    <w:uiPriority w:val="99"/>
    <w:semiHidden/>
    <w:unhideWhenUsed/>
    <w:rsid w:val="00DD0B1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D0B1C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4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yfullina\Downloads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Постановление.dot</Template>
  <TotalTime>1</TotalTime>
  <Pages>2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</Company>
  <LinksUpToDate>false</LinksUpToDate>
  <CharactersWithSpaces>2976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goldobina</dc:creator>
  <cp:lastModifiedBy>kostireva</cp:lastModifiedBy>
  <cp:revision>2</cp:revision>
  <cp:lastPrinted>2021-02-08T04:08:00Z</cp:lastPrinted>
  <dcterms:created xsi:type="dcterms:W3CDTF">2021-02-10T12:24:00Z</dcterms:created>
  <dcterms:modified xsi:type="dcterms:W3CDTF">2021-02-10T12:24:00Z</dcterms:modified>
</cp:coreProperties>
</file>