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6643FF" w:rsidRDefault="00075EF3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9.45pt;width:220.75pt;height:110.55pt;z-index:251656704;mso-position-horizontal-relative:page;mso-position-vertical-relative:page" filled="f" stroked="f">
            <v:textbox style="mso-next-textbox:#_x0000_s1026" inset="0,0,0,0">
              <w:txbxContent>
                <w:p w:rsidR="00A10FA5" w:rsidRPr="002500A1" w:rsidRDefault="00A10FA5" w:rsidP="004A2F40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500A1"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от 23.10.2019 г. № 1722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A10FA5" w:rsidRPr="00C922CB" w:rsidRDefault="00A10FA5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A10FA5" w:rsidRPr="00D43689" w:rsidRDefault="00A10FA5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10010" w:rsidRPr="006643F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A" w:rsidRPr="006643FF" w:rsidRDefault="003715BA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3715BA" w:rsidRDefault="003715BA">
      <w:pPr>
        <w:rPr>
          <w:rFonts w:ascii="Times New Roman" w:hAnsi="Times New Roman"/>
          <w:sz w:val="28"/>
          <w:szCs w:val="28"/>
        </w:rPr>
      </w:pPr>
    </w:p>
    <w:p w:rsidR="00666C21" w:rsidRPr="006643FF" w:rsidRDefault="00666C21">
      <w:pPr>
        <w:rPr>
          <w:rFonts w:ascii="Times New Roman" w:hAnsi="Times New Roman"/>
          <w:sz w:val="28"/>
          <w:szCs w:val="28"/>
        </w:rPr>
      </w:pPr>
    </w:p>
    <w:p w:rsidR="003D365D" w:rsidRPr="006643FF" w:rsidRDefault="003D365D">
      <w:pPr>
        <w:rPr>
          <w:rFonts w:ascii="Times New Roman" w:hAnsi="Times New Roman"/>
          <w:sz w:val="28"/>
          <w:szCs w:val="28"/>
        </w:rPr>
      </w:pP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Федерального законе от 27 июля 2010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на основании Устава Чайковского </w:t>
      </w:r>
      <w:r w:rsidR="006304E1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</w:t>
      </w: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ПОСТАНОВЛЯЮ:</w:t>
      </w:r>
    </w:p>
    <w:p w:rsidR="006643FF" w:rsidRPr="006643FF" w:rsidRDefault="00D662ED" w:rsidP="006643F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43FF">
        <w:rPr>
          <w:rFonts w:ascii="Times New Roman" w:hAnsi="Times New Roman"/>
          <w:sz w:val="28"/>
          <w:szCs w:val="28"/>
        </w:rPr>
        <w:t>Внести в перечень муниципальных услуг администрации Чайковского городского округа, утвержденный постановлением администрации Чайковского городского округа от 23 октября 2019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 1722</w:t>
      </w:r>
      <w:r w:rsidR="00B04AD9" w:rsidRPr="006643FF">
        <w:rPr>
          <w:rFonts w:ascii="Times New Roman" w:hAnsi="Times New Roman"/>
          <w:sz w:val="28"/>
          <w:szCs w:val="28"/>
        </w:rPr>
        <w:t xml:space="preserve"> 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>(в редакции</w:t>
      </w:r>
      <w:proofErr w:type="gramEnd"/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постановлений администрации Чайковского городского округа от 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17 февраля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147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30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FA5" w:rsidRPr="006643FF">
        <w:rPr>
          <w:rFonts w:ascii="Times New Roman" w:hAnsi="Times New Roman"/>
          <w:sz w:val="28"/>
          <w:szCs w:val="28"/>
          <w:lang w:eastAsia="ru-RU"/>
        </w:rPr>
        <w:t>453, от 25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мая 20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510, от 23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 xml:space="preserve"> № 669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, о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т 15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6643FF">
        <w:rPr>
          <w:rFonts w:ascii="Times New Roman" w:hAnsi="Times New Roman"/>
          <w:sz w:val="28"/>
          <w:szCs w:val="28"/>
          <w:lang w:eastAsia="ru-RU"/>
        </w:rPr>
        <w:t>20 г.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 w:rsidRPr="00664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765" w:rsidRPr="006643FF">
        <w:rPr>
          <w:rFonts w:ascii="Times New Roman" w:hAnsi="Times New Roman"/>
          <w:sz w:val="28"/>
          <w:szCs w:val="28"/>
          <w:lang w:eastAsia="ru-RU"/>
        </w:rPr>
        <w:t>856</w:t>
      </w:r>
      <w:r w:rsidR="006643FF" w:rsidRPr="006643F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>от 10</w:t>
      </w:r>
      <w:r w:rsidR="008B64ED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>2020</w:t>
      </w:r>
      <w:r w:rsidR="008B64ED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73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3FF" w:rsidRPr="006643FF">
        <w:rPr>
          <w:rFonts w:ascii="Times New Roman" w:hAnsi="Times New Roman"/>
          <w:color w:val="000000"/>
          <w:sz w:val="28"/>
          <w:szCs w:val="28"/>
        </w:rPr>
        <w:t>1208</w:t>
      </w:r>
      <w:r w:rsidR="00225F10">
        <w:rPr>
          <w:rFonts w:ascii="Times New Roman" w:hAnsi="Times New Roman"/>
          <w:color w:val="000000"/>
          <w:sz w:val="28"/>
          <w:szCs w:val="28"/>
        </w:rPr>
        <w:t>, от 29 декабря 2020 г. № 1287</w:t>
      </w:r>
      <w:r w:rsidR="00BD618D" w:rsidRPr="006643FF">
        <w:rPr>
          <w:rFonts w:ascii="Times New Roman" w:hAnsi="Times New Roman"/>
          <w:sz w:val="28"/>
          <w:szCs w:val="28"/>
          <w:lang w:eastAsia="ru-RU"/>
        </w:rPr>
        <w:t>)</w:t>
      </w:r>
      <w:r w:rsidRPr="006643FF">
        <w:rPr>
          <w:rFonts w:ascii="Times New Roman" w:hAnsi="Times New Roman"/>
          <w:sz w:val="28"/>
          <w:szCs w:val="28"/>
        </w:rPr>
        <w:t xml:space="preserve">, </w:t>
      </w:r>
      <w:r w:rsidR="006643FF" w:rsidRPr="006643FF">
        <w:rPr>
          <w:rFonts w:ascii="Times New Roman" w:hAnsi="Times New Roman"/>
          <w:sz w:val="28"/>
          <w:szCs w:val="28"/>
        </w:rPr>
        <w:t>изложив в новой редакции, согласно приложению.</w:t>
      </w:r>
      <w:proofErr w:type="gramEnd"/>
    </w:p>
    <w:p w:rsidR="008E4873" w:rsidRPr="006643FF" w:rsidRDefault="008E4873" w:rsidP="00CD53CA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8E4873" w:rsidRPr="006643FF" w:rsidRDefault="008E4873" w:rsidP="00CD53CA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Постановление вступает в силу со дня опубликования.</w:t>
      </w:r>
    </w:p>
    <w:p w:rsidR="008E4873" w:rsidRPr="006643FF" w:rsidRDefault="008E4873" w:rsidP="00CD53CA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4873" w:rsidRPr="006643FF" w:rsidRDefault="008E4873" w:rsidP="00CD53C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4873" w:rsidRPr="006643FF" w:rsidRDefault="008E4873" w:rsidP="00AC17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– </w:t>
      </w:r>
    </w:p>
    <w:p w:rsidR="008E4873" w:rsidRPr="006643FF" w:rsidRDefault="008E4873" w:rsidP="004A2F4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E4873" w:rsidRPr="006643FF" w:rsidRDefault="008E4873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Чайковского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18EB" w:rsidRPr="006643FF">
        <w:rPr>
          <w:rFonts w:ascii="Times New Roman" w:hAnsi="Times New Roman"/>
          <w:sz w:val="28"/>
          <w:szCs w:val="28"/>
        </w:rPr>
        <w:t xml:space="preserve">        </w:t>
      </w:r>
      <w:r w:rsidR="004A2F40" w:rsidRPr="006643FF">
        <w:rPr>
          <w:rFonts w:ascii="Times New Roman" w:hAnsi="Times New Roman"/>
          <w:sz w:val="28"/>
          <w:szCs w:val="28"/>
        </w:rPr>
        <w:t xml:space="preserve">   </w:t>
      </w:r>
      <w:r w:rsidR="002B18EB" w:rsidRPr="006643FF">
        <w:rPr>
          <w:rFonts w:ascii="Times New Roman" w:hAnsi="Times New Roman"/>
          <w:sz w:val="28"/>
          <w:szCs w:val="28"/>
        </w:rPr>
        <w:t xml:space="preserve"> </w:t>
      </w:r>
      <w:r w:rsidRPr="006643FF">
        <w:rPr>
          <w:rFonts w:ascii="Times New Roman" w:hAnsi="Times New Roman"/>
          <w:sz w:val="28"/>
          <w:szCs w:val="28"/>
        </w:rPr>
        <w:t xml:space="preserve">    Ю.Г. Востриков</w:t>
      </w:r>
    </w:p>
    <w:p w:rsidR="006643FF" w:rsidRPr="006643FF" w:rsidRDefault="006643FF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643FF" w:rsidRPr="006643FF" w:rsidRDefault="006643FF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643FF" w:rsidRPr="006643FF" w:rsidRDefault="006643FF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643FF" w:rsidRPr="006643FF" w:rsidRDefault="006643FF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643FF" w:rsidRPr="006643FF" w:rsidRDefault="006643FF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643FF" w:rsidRPr="006643FF" w:rsidRDefault="006643FF" w:rsidP="006643FF">
      <w:pPr>
        <w:spacing w:before="100" w:beforeAutospacing="1" w:after="100" w:afterAutospacing="1" w:line="240" w:lineRule="exact"/>
        <w:ind w:left="5670"/>
        <w:contextualSpacing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643FF" w:rsidRPr="006643FF" w:rsidRDefault="006643FF" w:rsidP="006643FF">
      <w:pPr>
        <w:spacing w:before="100" w:beforeAutospacing="1" w:after="100" w:afterAutospacing="1" w:line="240" w:lineRule="exact"/>
        <w:ind w:left="5670"/>
        <w:contextualSpacing/>
        <w:rPr>
          <w:rFonts w:ascii="Times New Roman" w:hAnsi="Times New Roman"/>
          <w:color w:val="000000"/>
          <w:sz w:val="28"/>
          <w:szCs w:val="28"/>
        </w:rPr>
      </w:pPr>
      <w:r w:rsidRPr="006643FF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6643FF" w:rsidRPr="006643FF" w:rsidRDefault="006643FF" w:rsidP="006643FF">
      <w:pPr>
        <w:spacing w:before="100" w:beforeAutospacing="1" w:after="100" w:afterAutospacing="1" w:line="240" w:lineRule="exact"/>
        <w:ind w:left="5670"/>
        <w:contextualSpacing/>
        <w:rPr>
          <w:rFonts w:ascii="Times New Roman" w:hAnsi="Times New Roman"/>
          <w:color w:val="000000"/>
          <w:sz w:val="28"/>
          <w:szCs w:val="28"/>
        </w:rPr>
      </w:pPr>
      <w:r w:rsidRPr="006643FF">
        <w:rPr>
          <w:rFonts w:ascii="Times New Roman" w:hAnsi="Times New Roman"/>
          <w:color w:val="000000"/>
          <w:sz w:val="28"/>
          <w:szCs w:val="28"/>
        </w:rPr>
        <w:t>Чайковского городского округа</w:t>
      </w:r>
    </w:p>
    <w:p w:rsidR="006643FF" w:rsidRPr="006643FF" w:rsidRDefault="006643FF" w:rsidP="006643FF">
      <w:pPr>
        <w:spacing w:before="100" w:beforeAutospacing="1" w:after="100" w:afterAutospacing="1" w:line="240" w:lineRule="exact"/>
        <w:ind w:left="5670"/>
        <w:contextualSpacing/>
        <w:rPr>
          <w:rFonts w:ascii="Times New Roman" w:hAnsi="Times New Roman"/>
          <w:color w:val="000000"/>
          <w:sz w:val="28"/>
          <w:szCs w:val="28"/>
        </w:rPr>
      </w:pPr>
      <w:r w:rsidRPr="006643FF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6643FF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6643FF" w:rsidRPr="006643FF" w:rsidRDefault="006643FF" w:rsidP="006643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43FF" w:rsidRPr="006643FF" w:rsidRDefault="006643FF" w:rsidP="003273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3FF">
        <w:rPr>
          <w:rFonts w:ascii="Times New Roman" w:hAnsi="Times New Roman"/>
          <w:b/>
          <w:sz w:val="28"/>
          <w:szCs w:val="28"/>
        </w:rPr>
        <w:t>ПЕРЕЧЕНЬ</w:t>
      </w:r>
    </w:p>
    <w:p w:rsidR="006643FF" w:rsidRPr="006643FF" w:rsidRDefault="006643FF" w:rsidP="006643FF">
      <w:pPr>
        <w:jc w:val="center"/>
        <w:rPr>
          <w:rFonts w:ascii="Times New Roman" w:hAnsi="Times New Roman"/>
          <w:b/>
          <w:sz w:val="28"/>
          <w:szCs w:val="28"/>
        </w:rPr>
      </w:pPr>
      <w:r w:rsidRPr="006643FF">
        <w:rPr>
          <w:rFonts w:ascii="Times New Roman" w:hAnsi="Times New Roman"/>
          <w:b/>
          <w:sz w:val="28"/>
          <w:szCs w:val="28"/>
        </w:rPr>
        <w:t>муниципальных услуг, предоставляемых органами и учреждениями администрации Чайковского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553"/>
        <w:gridCol w:w="3177"/>
      </w:tblGrid>
      <w:tr w:rsidR="006643FF" w:rsidRPr="006643FF" w:rsidTr="008B64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FF" w:rsidRPr="006643FF" w:rsidRDefault="006643FF" w:rsidP="00586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FF" w:rsidRPr="006643FF" w:rsidRDefault="006643FF" w:rsidP="00586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Орган, учреждение, предоставляющее муниципальную услугу</w:t>
            </w: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 xml:space="preserve">Прием на </w:t>
            </w:r>
            <w:proofErr w:type="gramStart"/>
            <w:r w:rsidRPr="006643FF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6643FF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Выдача разрешения на прием ребенка, не достигшего возраста шести лет шести месяцев или после достижения возраста восьми лет, в общеобразовательную организацию, реализующую программы начального общего образования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F" w:rsidRPr="00E806A5" w:rsidRDefault="006643FF" w:rsidP="0058625D">
            <w:pPr>
              <w:spacing w:before="100" w:beforeAutospacing="1" w:after="100" w:afterAutospacing="1" w:line="240" w:lineRule="auto"/>
              <w:ind w:left="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организации общедоступного и бесплатного дошкольного, начального общего, </w:t>
            </w:r>
            <w:r w:rsidRPr="006643FF">
              <w:rPr>
                <w:rFonts w:ascii="Times New Roman" w:hAnsi="Times New Roman"/>
                <w:sz w:val="28"/>
                <w:szCs w:val="28"/>
              </w:rPr>
              <w:lastRenderedPageBreak/>
              <w:t>основного общего, среднего общего образования, а также дополнительного образования в муниципальных общеобразовательных организациях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Предоставление информации о результатах проведенных обследований (психологических, психолого-педагогических) обучающихся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</w:t>
            </w:r>
          </w:p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Внесение изменений в разрешение на строительство, реконструкцию объекта капитального строительства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43FF"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</w:t>
            </w:r>
            <w:r w:rsidRPr="006643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  <w:proofErr w:type="gramEnd"/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уведомления о соответствии (несоответствии) </w:t>
            </w:r>
            <w:proofErr w:type="gramStart"/>
            <w:r w:rsidRPr="006643FF">
              <w:rPr>
                <w:rFonts w:ascii="Times New Roman" w:hAnsi="Times New Roman"/>
                <w:sz w:val="28"/>
                <w:szCs w:val="28"/>
              </w:rPr>
              <w:t>построенных</w:t>
            </w:r>
            <w:proofErr w:type="gramEnd"/>
            <w:r w:rsidRPr="006643FF">
              <w:rPr>
                <w:rFonts w:ascii="Times New Roman" w:hAnsi="Times New Roman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Присвоение, изменение, аннулирование адреса объекту недвижимости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Подготовка и выдача акта завершения переустройства и (или) перепланировки жилого помещения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3FF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Предоставление разрешений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FF" w:rsidRPr="006643FF" w:rsidRDefault="006643FF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C21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1" w:rsidRPr="006643FF" w:rsidRDefault="00666C21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1" w:rsidRPr="00666C21" w:rsidRDefault="00666C21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C21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21" w:rsidRPr="006643FF" w:rsidRDefault="00666C21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Управление земельно-имущественных отношений</w:t>
            </w:r>
          </w:p>
          <w:p w:rsidR="00666C21" w:rsidRPr="006643FF" w:rsidRDefault="00666C21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(Отдел имущественных отношений)</w:t>
            </w:r>
          </w:p>
          <w:p w:rsidR="00666C21" w:rsidRPr="006643FF" w:rsidRDefault="00666C21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C21" w:rsidRPr="006643FF" w:rsidRDefault="00666C21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C21" w:rsidRPr="006643FF" w:rsidTr="00666C21">
        <w:trPr>
          <w:trHeight w:val="6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C21" w:rsidRPr="006643FF" w:rsidRDefault="00666C21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24.</w:t>
            </w:r>
          </w:p>
          <w:p w:rsidR="00666C21" w:rsidRPr="006643FF" w:rsidRDefault="00666C21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C21" w:rsidRPr="00666C21" w:rsidRDefault="00666C21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в аренду муниципального имущества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C21" w:rsidRPr="006643FF" w:rsidRDefault="00666C21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C21" w:rsidRPr="006643FF" w:rsidTr="0058625D">
        <w:trPr>
          <w:trHeight w:val="6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C21" w:rsidRPr="006643FF" w:rsidRDefault="00666C21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C21" w:rsidRPr="00666C21" w:rsidRDefault="00666C21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муниципального имущества в собственность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C21" w:rsidRPr="006643FF" w:rsidRDefault="00666C21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C21" w:rsidRPr="006643FF" w:rsidTr="0058625D">
        <w:trPr>
          <w:trHeight w:val="7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C21" w:rsidRPr="006643FF" w:rsidRDefault="00666C21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C21" w:rsidRPr="00666C21" w:rsidRDefault="00666C21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C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C21" w:rsidRPr="006643FF" w:rsidRDefault="00666C21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A92" w:rsidRPr="006643FF" w:rsidTr="00D276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Управление земельно-имущественных отношений</w:t>
            </w:r>
          </w:p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(Отдел земельно-лесных отношений)</w:t>
            </w:r>
          </w:p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A92" w:rsidRPr="006643FF" w:rsidTr="00D276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 xml:space="preserve">Предоставление в собственность, </w:t>
            </w:r>
          </w:p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 xml:space="preserve">в аренду, постоянное (бессрочное) пользование, безвозмездное пользование земельных участков, находящихся в </w:t>
            </w:r>
            <w:r w:rsidRPr="006643FF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или муниципальной собственности, без проведения торгов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A92" w:rsidRPr="006643FF" w:rsidTr="00D276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A92" w:rsidRPr="006643FF" w:rsidTr="00D276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Согласование местоположения границ земельных участков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A92" w:rsidRPr="006643FF" w:rsidTr="00D276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A92" w:rsidRPr="006643FF" w:rsidTr="00D276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2" w:rsidRPr="00346E1F" w:rsidRDefault="00E12A92" w:rsidP="00D2769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E1F">
              <w:rPr>
                <w:rFonts w:ascii="Times New Roman" w:hAnsi="Times New Roman"/>
                <w:sz w:val="28"/>
                <w:szCs w:val="28"/>
              </w:rPr>
              <w:t>Выдача разрешения на использование земель или земельного участка, находящегося в государственной или муниципальной собственности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A92" w:rsidRPr="006643FF" w:rsidTr="00D276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346E1F" w:rsidRDefault="00E12A92" w:rsidP="00D27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6E1F">
              <w:rPr>
                <w:rFonts w:ascii="Times New Roman" w:hAnsi="Times New Roman"/>
                <w:sz w:val="28"/>
                <w:szCs w:val="28"/>
                <w:lang w:eastAsia="ru-RU"/>
              </w:rPr>
              <w:t>Выдача решения о размещении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A92" w:rsidRPr="006643FF" w:rsidTr="00D276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3B111A" w:rsidRDefault="00E12A92" w:rsidP="00D2769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Прекращение права постоянного (бессрочного) пользования и пожизненно наследуемого владения земельным участком ввиду отказа от права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A92" w:rsidRPr="006643FF" w:rsidTr="00D276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Изменение вида разрешенного использования земельных участков и объектов капитального строительства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A92" w:rsidRPr="006643FF" w:rsidTr="00D276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A92" w:rsidRPr="006643FF" w:rsidTr="00D276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7F">
              <w:rPr>
                <w:rFonts w:ascii="Times New Roman" w:hAnsi="Times New Roman"/>
                <w:sz w:val="28"/>
                <w:szCs w:val="28"/>
              </w:rPr>
              <w:t>Установление сервитута в отношении земельных участков, находящихся в муниципальной собственности, а также земельных участков, государственная собственность на которы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27F">
              <w:rPr>
                <w:rFonts w:ascii="Times New Roman" w:hAnsi="Times New Roman"/>
                <w:sz w:val="28"/>
                <w:szCs w:val="28"/>
              </w:rPr>
              <w:t xml:space="preserve"> не разграничена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A92" w:rsidRPr="006643FF" w:rsidTr="00D276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Установление публичного сервитута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A92" w:rsidRPr="006643FF" w:rsidTr="00D276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 xml:space="preserve">Постановка граждан на учет в качестве лиц, имеющих право на предоставление земельных участков в собственность </w:t>
            </w:r>
            <w:r w:rsidRPr="006643FF">
              <w:rPr>
                <w:rFonts w:ascii="Times New Roman" w:hAnsi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92" w:rsidRPr="006643FF" w:rsidRDefault="00E12A92" w:rsidP="00D276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B43ED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E12A92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AD4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Выдача разрешения на установку и эксплуатацию рекламных конструкций, аннулирование таких разрешений</w:t>
            </w:r>
          </w:p>
        </w:tc>
        <w:tc>
          <w:tcPr>
            <w:tcW w:w="31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901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Управление земельно-имущественных отношений</w:t>
            </w:r>
          </w:p>
          <w:p w:rsidR="00901850" w:rsidRPr="006643FF" w:rsidRDefault="00901850" w:rsidP="0090185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(Отдел по работе с наружной рекламой и НТО)</w:t>
            </w: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E12A92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AD47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Согласование размещения информационной конструкции-вывески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Управление земельно-имущественных отношений</w:t>
            </w:r>
          </w:p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(Отдел реализации жилищных программ)</w:t>
            </w:r>
          </w:p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 xml:space="preserve">Прием заявлений, документов по признанию граждан </w:t>
            </w:r>
            <w:proofErr w:type="gramStart"/>
            <w:r w:rsidRPr="006643FF">
              <w:rPr>
                <w:rFonts w:ascii="Times New Roman" w:hAnsi="Times New Roman"/>
                <w:sz w:val="28"/>
                <w:szCs w:val="28"/>
              </w:rPr>
              <w:t>малоимущими</w:t>
            </w:r>
            <w:proofErr w:type="gramEnd"/>
            <w:r w:rsidRPr="006643FF">
              <w:rPr>
                <w:rFonts w:ascii="Times New Roman" w:hAnsi="Times New Roman"/>
                <w:sz w:val="28"/>
                <w:szCs w:val="28"/>
              </w:rPr>
              <w:t xml:space="preserve"> в целях признания нуждающимися в жилых помещениях, предоставляемых по договорам социального найма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Снятие граждан с учета в качестве нуждающихся в жилых помещениях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Передача принадлежащих гражданам на праве собственности жилых помещений в муниципальную собственность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Управление ЖКХ и транспорта</w:t>
            </w:r>
          </w:p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(Отдел жилищно-коммунального хозяйства)</w:t>
            </w:r>
          </w:p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color w:val="000000"/>
                <w:sz w:val="28"/>
                <w:szCs w:val="28"/>
              </w:rPr>
              <w:t>Выдача разрешения на производство земляных работ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Регистрация заявления о проведении общественной экологической экспертизы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Управление ЖКХ и транспорта</w:t>
            </w:r>
          </w:p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(Отдел охраны окружающей среды и природопользования)</w:t>
            </w:r>
          </w:p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Согласование места (площадки) накопления твердых коммунальных отходов на территории Чайковского городского округа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Включение сведений в реестр мест (площадок) накопления твердых коммунальных отходов на территории Чайковского городского округа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 xml:space="preserve">Выдача специальных разрешений на </w:t>
            </w:r>
            <w:r w:rsidRPr="006643FF">
              <w:rPr>
                <w:rFonts w:ascii="Times New Roman" w:hAnsi="Times New Roman"/>
                <w:sz w:val="28"/>
                <w:szCs w:val="28"/>
              </w:rPr>
              <w:lastRenderedPageBreak/>
              <w:t>движение по автомобильным дорогам местного значения в границах Чайковского городского округа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ЖКХ и </w:t>
            </w:r>
            <w:r w:rsidRPr="006643FF">
              <w:rPr>
                <w:rFonts w:ascii="Times New Roman" w:hAnsi="Times New Roman"/>
                <w:sz w:val="28"/>
                <w:szCs w:val="28"/>
              </w:rPr>
              <w:lastRenderedPageBreak/>
              <w:t>транспорта</w:t>
            </w:r>
          </w:p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(Отдел транспортного обслуживания)</w:t>
            </w:r>
          </w:p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43FF">
              <w:rPr>
                <w:rFonts w:ascii="Times New Roman" w:hAnsi="Times New Roman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пролетов беспилотных воздушных судов над территорией Чайковского городского округа, посадки (взлета) на расположенные в границах Чайковского городского округа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архивных справок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EB2E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color w:val="000000"/>
                <w:sz w:val="28"/>
                <w:szCs w:val="28"/>
              </w:rPr>
              <w:t>Выдача архивных копий, архивных выписок по запросам юридических и физических лиц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 xml:space="preserve">Отдел социального развития </w:t>
            </w: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Предоставление родителям компенсации части расходов на оплату стоимости самостоятельного приобретённой путёвки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6643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Чайковского городского округа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Управление культуры и молодежной политики</w:t>
            </w:r>
          </w:p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6643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58625D" w:rsidRDefault="00901850" w:rsidP="0058625D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информации о проведении ярмарок, выставок народного творчества, ремесел на территории Чайковского </w:t>
            </w:r>
            <w:r w:rsidRPr="00664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62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584C0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4C0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  <w:r w:rsidRPr="006643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4C0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Присвоение спортивных разрядов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4C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  <w:p w:rsidR="00901850" w:rsidRPr="006643FF" w:rsidRDefault="00901850" w:rsidP="00584C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584C0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4C0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6643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4C0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Присвоение квалификационных категорий спортивных судей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584C0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D108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6643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D10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Регистрация устава территориального общественного самоуправления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D108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 xml:space="preserve">Управление внутренней политики и общественной безопасности </w:t>
            </w: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D108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F83C3A" w:rsidRDefault="00901850" w:rsidP="00D10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C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информации справочного характера (справки о наличии печного отопления, выписки из финансово-лицевого счета, выписки из </w:t>
            </w:r>
            <w:proofErr w:type="spellStart"/>
            <w:r w:rsidRPr="00F83C3A">
              <w:rPr>
                <w:rFonts w:ascii="Times New Roman" w:hAnsi="Times New Roman"/>
                <w:color w:val="000000"/>
                <w:sz w:val="28"/>
                <w:szCs w:val="28"/>
              </w:rPr>
              <w:t>похозяйственных</w:t>
            </w:r>
            <w:proofErr w:type="spellEnd"/>
            <w:r w:rsidRPr="00F83C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книг, иных справок и иных документов)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D108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Территориальные отделы администрации Чайковского городского округа</w:t>
            </w: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D108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D1085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за счет средств бюджета Чайковского городского округа в случаях, предусмотренных муниципальными правовыми актами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D108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Отдел муниципальной службы</w:t>
            </w:r>
          </w:p>
        </w:tc>
      </w:tr>
      <w:tr w:rsidR="00901850" w:rsidRPr="006643FF" w:rsidTr="009675B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3B276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6643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3B276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50" w:rsidRPr="006643FF" w:rsidRDefault="00901850" w:rsidP="003B276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FF">
              <w:rPr>
                <w:rFonts w:ascii="Times New Roman" w:hAnsi="Times New Roman"/>
                <w:sz w:val="28"/>
                <w:szCs w:val="28"/>
              </w:rPr>
              <w:t>Управление финансов и экономического развития</w:t>
            </w:r>
          </w:p>
        </w:tc>
      </w:tr>
    </w:tbl>
    <w:p w:rsidR="006643FF" w:rsidRPr="006643FF" w:rsidRDefault="006643FF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D365D" w:rsidRPr="006643FF" w:rsidRDefault="003D365D" w:rsidP="002B18EB">
      <w:pPr>
        <w:spacing w:after="0"/>
        <w:rPr>
          <w:rFonts w:ascii="Times New Roman" w:hAnsi="Times New Roman"/>
          <w:sz w:val="28"/>
          <w:szCs w:val="28"/>
        </w:rPr>
      </w:pPr>
    </w:p>
    <w:sectPr w:rsidR="003D365D" w:rsidRPr="006643FF" w:rsidSect="004A2F40">
      <w:headerReference w:type="default" r:id="rId8"/>
      <w:footerReference w:type="default" r:id="rId9"/>
      <w:pgSz w:w="11906" w:h="16838"/>
      <w:pgMar w:top="1134" w:right="567" w:bottom="1134" w:left="1701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EF" w:rsidRDefault="00737DEF" w:rsidP="00F230D8">
      <w:pPr>
        <w:spacing w:after="0" w:line="240" w:lineRule="auto"/>
      </w:pPr>
      <w:r>
        <w:separator/>
      </w:r>
    </w:p>
  </w:endnote>
  <w:endnote w:type="continuationSeparator" w:id="0">
    <w:p w:rsidR="00737DEF" w:rsidRDefault="00737DEF" w:rsidP="00F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A5" w:rsidRDefault="00A10FA5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EF" w:rsidRDefault="00737DEF" w:rsidP="00F230D8">
      <w:pPr>
        <w:spacing w:after="0" w:line="240" w:lineRule="auto"/>
      </w:pPr>
      <w:r>
        <w:separator/>
      </w:r>
    </w:p>
  </w:footnote>
  <w:footnote w:type="continuationSeparator" w:id="0">
    <w:p w:rsidR="00737DEF" w:rsidRDefault="00737DEF" w:rsidP="00F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CC" w:rsidRPr="00EC23CC" w:rsidRDefault="00EC23CC" w:rsidP="00EC23CC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C23CC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16.02.2021 г. Срок  приема заключений независимых экспертов до 25.02.2021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AA3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3372400"/>
    <w:multiLevelType w:val="multilevel"/>
    <w:tmpl w:val="93DA77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">
    <w:nsid w:val="2A814508"/>
    <w:multiLevelType w:val="hybridMultilevel"/>
    <w:tmpl w:val="3C8C154E"/>
    <w:lvl w:ilvl="0" w:tplc="1C1A71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69F0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B407575"/>
    <w:multiLevelType w:val="multilevel"/>
    <w:tmpl w:val="9746B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BA"/>
    <w:rsid w:val="0002565D"/>
    <w:rsid w:val="00032D3C"/>
    <w:rsid w:val="00075EF3"/>
    <w:rsid w:val="00090035"/>
    <w:rsid w:val="000F77F5"/>
    <w:rsid w:val="00130B02"/>
    <w:rsid w:val="00146687"/>
    <w:rsid w:val="00164D0B"/>
    <w:rsid w:val="001A7D47"/>
    <w:rsid w:val="001D6C0F"/>
    <w:rsid w:val="00225F10"/>
    <w:rsid w:val="002500A1"/>
    <w:rsid w:val="00265A1C"/>
    <w:rsid w:val="002769D1"/>
    <w:rsid w:val="002B18EB"/>
    <w:rsid w:val="002D4FE0"/>
    <w:rsid w:val="002E7D81"/>
    <w:rsid w:val="002F0C11"/>
    <w:rsid w:val="0032735B"/>
    <w:rsid w:val="00346E1F"/>
    <w:rsid w:val="00351C59"/>
    <w:rsid w:val="003715BA"/>
    <w:rsid w:val="003845E6"/>
    <w:rsid w:val="00391D80"/>
    <w:rsid w:val="003A45E5"/>
    <w:rsid w:val="003B111A"/>
    <w:rsid w:val="003B724A"/>
    <w:rsid w:val="003D365D"/>
    <w:rsid w:val="003E35ED"/>
    <w:rsid w:val="0044270D"/>
    <w:rsid w:val="0048554E"/>
    <w:rsid w:val="0049355E"/>
    <w:rsid w:val="004A2F40"/>
    <w:rsid w:val="004D0D73"/>
    <w:rsid w:val="00524A53"/>
    <w:rsid w:val="0058625D"/>
    <w:rsid w:val="005D1DAB"/>
    <w:rsid w:val="005D5F5F"/>
    <w:rsid w:val="00610010"/>
    <w:rsid w:val="006304E1"/>
    <w:rsid w:val="006643FF"/>
    <w:rsid w:val="00666C21"/>
    <w:rsid w:val="0066749B"/>
    <w:rsid w:val="00690374"/>
    <w:rsid w:val="006D553C"/>
    <w:rsid w:val="006F4C32"/>
    <w:rsid w:val="00737DEF"/>
    <w:rsid w:val="00747C8B"/>
    <w:rsid w:val="007A0A87"/>
    <w:rsid w:val="007C0DE8"/>
    <w:rsid w:val="00855F45"/>
    <w:rsid w:val="008571DE"/>
    <w:rsid w:val="0086222F"/>
    <w:rsid w:val="008B64ED"/>
    <w:rsid w:val="008E4873"/>
    <w:rsid w:val="00901850"/>
    <w:rsid w:val="00962E0F"/>
    <w:rsid w:val="00970AE4"/>
    <w:rsid w:val="009C2723"/>
    <w:rsid w:val="00A10FA5"/>
    <w:rsid w:val="00AC17B8"/>
    <w:rsid w:val="00B04AD9"/>
    <w:rsid w:val="00B15525"/>
    <w:rsid w:val="00B27042"/>
    <w:rsid w:val="00B31315"/>
    <w:rsid w:val="00B7327F"/>
    <w:rsid w:val="00BD618D"/>
    <w:rsid w:val="00BF1FEA"/>
    <w:rsid w:val="00C1125C"/>
    <w:rsid w:val="00C1781F"/>
    <w:rsid w:val="00C3549E"/>
    <w:rsid w:val="00C922CB"/>
    <w:rsid w:val="00C9769E"/>
    <w:rsid w:val="00CC77D9"/>
    <w:rsid w:val="00CD53CA"/>
    <w:rsid w:val="00CF26BB"/>
    <w:rsid w:val="00D43689"/>
    <w:rsid w:val="00D51C28"/>
    <w:rsid w:val="00D662ED"/>
    <w:rsid w:val="00D83640"/>
    <w:rsid w:val="00E12A92"/>
    <w:rsid w:val="00E75677"/>
    <w:rsid w:val="00E806A5"/>
    <w:rsid w:val="00EB2E2D"/>
    <w:rsid w:val="00EC23CC"/>
    <w:rsid w:val="00EE4A07"/>
    <w:rsid w:val="00F005D3"/>
    <w:rsid w:val="00F230D8"/>
    <w:rsid w:val="00F237AE"/>
    <w:rsid w:val="00F42BEB"/>
    <w:rsid w:val="00F66AE3"/>
    <w:rsid w:val="00F83C3A"/>
    <w:rsid w:val="00F908F0"/>
    <w:rsid w:val="00FA17C6"/>
    <w:rsid w:val="00FC258B"/>
    <w:rsid w:val="00FE6765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2ED"/>
    <w:pPr>
      <w:ind w:left="720"/>
      <w:contextualSpacing/>
    </w:pPr>
  </w:style>
  <w:style w:type="table" w:styleId="a6">
    <w:name w:val="Table Grid"/>
    <w:basedOn w:val="a1"/>
    <w:uiPriority w:val="59"/>
    <w:rsid w:val="008E4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30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0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ushe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8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turusheva</dc:creator>
  <cp:lastModifiedBy>kostireva</cp:lastModifiedBy>
  <cp:revision>2</cp:revision>
  <dcterms:created xsi:type="dcterms:W3CDTF">2021-02-16T12:26:00Z</dcterms:created>
  <dcterms:modified xsi:type="dcterms:W3CDTF">2021-02-16T12:26:00Z</dcterms:modified>
</cp:coreProperties>
</file>