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58" w:rsidRDefault="00EB6E6E" w:rsidP="00D03DE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margin-left:33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F275CB" w:rsidRPr="00EB6E6E" w:rsidRDefault="00EB6E6E" w:rsidP="00D43689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EB6E6E">
                    <w:rPr>
                      <w:rFonts w:ascii="Times New Roman" w:hAnsi="Times New Roman" w:cs="Times New Roman"/>
                      <w:sz w:val="28"/>
                    </w:rPr>
                    <w:t>17.02.2023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27" type="#_x0000_t202" style="position:absolute;margin-left:363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F275CB" w:rsidRPr="00EB6E6E" w:rsidRDefault="00EB6E6E" w:rsidP="00D43689">
                  <w:pPr>
                    <w:rPr>
                      <w:rFonts w:ascii="Times New Roman" w:hAnsi="Times New Roman" w:cs="Times New Roman"/>
                      <w:sz w:val="28"/>
                      <w:szCs w:val="32"/>
                    </w:rPr>
                  </w:pPr>
                  <w:r w:rsidRPr="00EB6E6E">
                    <w:rPr>
                      <w:rFonts w:ascii="Times New Roman" w:hAnsi="Times New Roman" w:cs="Times New Roman"/>
                      <w:sz w:val="28"/>
                      <w:szCs w:val="32"/>
                    </w:rPr>
                    <w:t>136</w:t>
                  </w:r>
                </w:p>
              </w:txbxContent>
            </v:textbox>
          </v:shape>
        </w:pict>
      </w:r>
      <w:r w:rsidR="00D422D4">
        <w:rPr>
          <w:noProof/>
        </w:rPr>
        <w:pict>
          <v:shape id="Text Box 2" o:spid="_x0000_s1026" type="#_x0000_t202" style="position:absolute;margin-left:89.15pt;margin-top:240.5pt;width:200.35pt;height:112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" filled="f" stroked="f">
            <v:textbox inset="0,0,0,0">
              <w:txbxContent>
                <w:p w:rsidR="00F275CB" w:rsidRPr="002F5303" w:rsidRDefault="00D422D4" w:rsidP="00A42E1F">
                  <w:pPr>
                    <w:spacing w:after="0"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F275CB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>О внесении изменений в муниципальную программу "Взаимодействие общества и власти в Чайковском городском округе", утвержденную постановлением администрации города Чайковского от 22.01.2019 №</w:t>
                    </w:r>
                    <w:r w:rsidR="00F275CB">
                      <w:rPr>
                        <w:rFonts w:ascii="Times New Roman" w:hAnsi="Times New Roman" w:cs="Times New Roman"/>
                        <w:b/>
                        <w:sz w:val="28"/>
                        <w:lang w:val="en-US"/>
                      </w:rPr>
                      <w:t> </w:t>
                    </w:r>
                    <w:r w:rsidR="00F275CB" w:rsidRPr="00AD2A83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16/1</w:t>
                    </w:r>
                  </w:fldSimple>
                </w:p>
              </w:txbxContent>
            </v:textbox>
            <w10:wrap anchorx="page" anchory="page"/>
          </v:shape>
        </w:pict>
      </w:r>
      <w:r w:rsidR="00520358">
        <w:rPr>
          <w:noProof/>
        </w:rPr>
        <w:drawing>
          <wp:inline distT="0" distB="0" distL="0" distR="0">
            <wp:extent cx="5939790" cy="2393950"/>
            <wp:effectExtent l="19050" t="0" r="381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520358" w:rsidRPr="00520358" w:rsidRDefault="00520358" w:rsidP="00D03DEB">
      <w:pPr>
        <w:spacing w:after="0" w:line="240" w:lineRule="auto"/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16D" w:rsidRDefault="0080316D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22A3" w:rsidRPr="004101AB" w:rsidRDefault="002022A3" w:rsidP="00D0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520358" w:rsidP="00202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Чайковского городского округа от </w:t>
      </w:r>
      <w:r w:rsidR="00861BF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BF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  <w:r w:rsidR="003B79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022A3" w:rsidRPr="002022A3">
        <w:rPr>
          <w:rFonts w:ascii="Times New Roman" w:eastAsia="Times New Roman" w:hAnsi="Times New Roman" w:cs="Times New Roman"/>
          <w:sz w:val="28"/>
          <w:szCs w:val="28"/>
        </w:rPr>
        <w:t>6</w:t>
      </w:r>
      <w:r w:rsidR="00861BF9">
        <w:rPr>
          <w:rFonts w:ascii="Times New Roman" w:eastAsia="Times New Roman" w:hAnsi="Times New Roman" w:cs="Times New Roman"/>
          <w:sz w:val="28"/>
          <w:szCs w:val="28"/>
        </w:rPr>
        <w:t>53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Думы Чайковского городского округа от 9 декабря 2021 г. № 574 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2655" w:rsidRPr="002022A3">
        <w:rPr>
          <w:rFonts w:ascii="Times New Roman" w:eastAsia="Times New Roman" w:hAnsi="Times New Roman" w:cs="Times New Roman"/>
          <w:sz w:val="28"/>
          <w:szCs w:val="28"/>
        </w:rPr>
        <w:t>О бюджете Чайковского городского округа на 2022 год и плановый период 2023 и 2024 годов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6B94" w:rsidRPr="002022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248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Перечня муниципальных программ Чайковского городского округа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B94"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Чайковского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86B94">
        <w:rPr>
          <w:rFonts w:ascii="Times New Roman" w:eastAsia="Times New Roman" w:hAnsi="Times New Roman" w:cs="Times New Roman"/>
          <w:sz w:val="28"/>
          <w:szCs w:val="28"/>
        </w:rPr>
        <w:t>659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Чайковского городского округа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20358" w:rsidRPr="00520358" w:rsidRDefault="00520358" w:rsidP="002022A3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520358" w:rsidRPr="00520358" w:rsidRDefault="00F275CB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города Чайковского от 22 января 2019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№ 16/1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, (в ред. постановлений от 25.04.2019 № 884, от 28.</w:t>
      </w:r>
      <w:r w:rsidR="00A42E1F">
        <w:rPr>
          <w:rFonts w:ascii="Times New Roman" w:eastAsia="Times New Roman" w:hAnsi="Times New Roman" w:cs="Times New Roman"/>
          <w:sz w:val="28"/>
          <w:szCs w:val="28"/>
        </w:rPr>
        <w:t>10.2019 № 1755, от 11.03.2020 № 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263, от 30.04.2020 № 454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339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6AF3">
        <w:rPr>
          <w:rFonts w:ascii="Times New Roman" w:eastAsia="Times New Roman" w:hAnsi="Times New Roman" w:cs="Times New Roman"/>
          <w:sz w:val="28"/>
          <w:szCs w:val="28"/>
        </w:rPr>
        <w:t>2.2021 № 90</w:t>
      </w:r>
      <w:r w:rsidR="00B533A0">
        <w:rPr>
          <w:rFonts w:ascii="Times New Roman" w:eastAsia="Times New Roman" w:hAnsi="Times New Roman" w:cs="Times New Roman"/>
          <w:sz w:val="28"/>
          <w:szCs w:val="28"/>
        </w:rPr>
        <w:t>, от 19.03.2021 № 238</w:t>
      </w:r>
      <w:r w:rsidR="001D4405">
        <w:rPr>
          <w:rFonts w:ascii="Times New Roman" w:eastAsia="Times New Roman" w:hAnsi="Times New Roman" w:cs="Times New Roman"/>
          <w:sz w:val="28"/>
          <w:szCs w:val="28"/>
        </w:rPr>
        <w:t>, от 11.05.2021 № 449</w:t>
      </w:r>
      <w:r w:rsidR="004101AB">
        <w:rPr>
          <w:rFonts w:ascii="Times New Roman" w:eastAsia="Times New Roman" w:hAnsi="Times New Roman" w:cs="Times New Roman"/>
          <w:sz w:val="28"/>
          <w:szCs w:val="28"/>
        </w:rPr>
        <w:t>, от 07.06.2021 № 549</w:t>
      </w:r>
      <w:r w:rsidR="000F50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62E5" w:rsidRPr="008562E5">
        <w:rPr>
          <w:rFonts w:ascii="Times New Roman" w:hAnsi="Times New Roman" w:cs="Times New Roman"/>
          <w:sz w:val="24"/>
          <w:szCs w:val="24"/>
        </w:rPr>
        <w:t xml:space="preserve"> </w:t>
      </w:r>
      <w:r w:rsidR="008562E5" w:rsidRPr="008562E5">
        <w:rPr>
          <w:rFonts w:ascii="Times New Roman" w:hAnsi="Times New Roman" w:cs="Times New Roman"/>
          <w:sz w:val="28"/>
          <w:szCs w:val="28"/>
        </w:rPr>
        <w:t>от 23.08.2021 №</w:t>
      </w:r>
      <w:r w:rsidR="008562E5">
        <w:rPr>
          <w:rFonts w:ascii="Times New Roman" w:hAnsi="Times New Roman" w:cs="Times New Roman"/>
          <w:sz w:val="28"/>
          <w:szCs w:val="28"/>
        </w:rPr>
        <w:t> </w:t>
      </w:r>
      <w:r w:rsidR="008562E5" w:rsidRPr="008562E5">
        <w:rPr>
          <w:rFonts w:ascii="Times New Roman" w:hAnsi="Times New Roman" w:cs="Times New Roman"/>
          <w:sz w:val="28"/>
          <w:szCs w:val="28"/>
        </w:rPr>
        <w:t xml:space="preserve">874, </w:t>
      </w:r>
      <w:r w:rsidR="008562E5" w:rsidRPr="008562E5">
        <w:rPr>
          <w:rFonts w:ascii="Times New Roman" w:eastAsia="Times New Roman" w:hAnsi="Times New Roman" w:cs="Times New Roman"/>
          <w:sz w:val="28"/>
          <w:szCs w:val="28"/>
        </w:rPr>
        <w:t>от 18.10.2021 № 1079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, от 16.12.2021 № 1328</w:t>
      </w:r>
      <w:proofErr w:type="gramEnd"/>
      <w:r w:rsidR="005D26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7991">
        <w:rPr>
          <w:rFonts w:ascii="Times New Roman" w:eastAsia="Times New Roman" w:hAnsi="Times New Roman" w:cs="Times New Roman"/>
          <w:sz w:val="28"/>
          <w:szCs w:val="28"/>
        </w:rPr>
        <w:t xml:space="preserve">от 27.12.2021 № 1394, </w:t>
      </w:r>
      <w:r w:rsidR="005D2655">
        <w:rPr>
          <w:rFonts w:ascii="Times New Roman" w:eastAsia="Times New Roman" w:hAnsi="Times New Roman" w:cs="Times New Roman"/>
          <w:sz w:val="28"/>
          <w:szCs w:val="28"/>
        </w:rPr>
        <w:t>от 02.03.2022 № 234</w:t>
      </w:r>
      <w:r w:rsidR="00603D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3D7B" w:rsidRPr="00603D7B">
        <w:rPr>
          <w:rFonts w:ascii="Times New Roman" w:eastAsia="Times New Roman" w:hAnsi="Times New Roman" w:cs="Times New Roman"/>
          <w:sz w:val="28"/>
          <w:szCs w:val="28"/>
        </w:rPr>
        <w:t>от 12.05.22 № 512</w:t>
      </w:r>
      <w:r w:rsidR="00861BF9">
        <w:rPr>
          <w:rFonts w:ascii="Times New Roman" w:eastAsia="Times New Roman" w:hAnsi="Times New Roman" w:cs="Times New Roman"/>
          <w:sz w:val="28"/>
          <w:szCs w:val="28"/>
        </w:rPr>
        <w:t>, от 17.08.2022 № 890</w:t>
      </w:r>
      <w:r w:rsidR="00BD276D">
        <w:rPr>
          <w:rFonts w:ascii="Times New Roman" w:eastAsia="Times New Roman" w:hAnsi="Times New Roman" w:cs="Times New Roman"/>
          <w:sz w:val="28"/>
          <w:szCs w:val="28"/>
        </w:rPr>
        <w:t>, от 19.12.2022 № 1402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7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изменения, изложив ее в редакции согласно приложению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358" w:rsidRPr="00520358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Опубликовать постановление в газете 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>Огни Камы</w:t>
      </w:r>
      <w:r w:rsidR="00F275C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Чайковского городского округа. </w:t>
      </w:r>
    </w:p>
    <w:p w:rsidR="00520358" w:rsidRPr="00520358" w:rsidRDefault="00520358" w:rsidP="002022A3">
      <w:pPr>
        <w:numPr>
          <w:ilvl w:val="0"/>
          <w:numId w:val="1"/>
        </w:numPr>
        <w:tabs>
          <w:tab w:val="left" w:pos="0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142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 </w:t>
      </w:r>
    </w:p>
    <w:p w:rsidR="00520358" w:rsidRPr="004101AB" w:rsidRDefault="00520358" w:rsidP="002022A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58" w:rsidRPr="00520358" w:rsidRDefault="00B32991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EF3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358" w:rsidRPr="0052035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520358" w:rsidRPr="00520358" w:rsidRDefault="00520358" w:rsidP="0004316C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Чайковского городского округа                                                 </w:t>
      </w:r>
      <w:r w:rsidR="00B32991">
        <w:rPr>
          <w:rFonts w:ascii="Times New Roman" w:eastAsia="Times New Roman" w:hAnsi="Times New Roman" w:cs="Times New Roman"/>
          <w:sz w:val="28"/>
          <w:szCs w:val="28"/>
        </w:rPr>
        <w:t>Ю.Г.Востриков</w:t>
      </w:r>
    </w:p>
    <w:p w:rsidR="00071E9E" w:rsidRDefault="00071E9E" w:rsidP="00D03DEB">
      <w:pPr>
        <w:tabs>
          <w:tab w:val="left" w:pos="142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071E9E" w:rsidSect="005925A0">
          <w:footerReference w:type="default" r:id="rId8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275CB" w:rsidRPr="00A42E1F" w:rsidRDefault="00F275CB" w:rsidP="00F275CB">
      <w:pPr>
        <w:tabs>
          <w:tab w:val="left" w:pos="142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F275CB" w:rsidRPr="00A42E1F" w:rsidRDefault="00F275CB" w:rsidP="00F275CB">
      <w:pPr>
        <w:tabs>
          <w:tab w:val="left" w:pos="142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F275CB" w:rsidRPr="00A42E1F" w:rsidRDefault="00F275CB" w:rsidP="00F275CB">
      <w:pPr>
        <w:tabs>
          <w:tab w:val="left" w:pos="142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Чайковского городского округа</w:t>
      </w:r>
    </w:p>
    <w:p w:rsidR="00F275CB" w:rsidRPr="00A42E1F" w:rsidRDefault="00F275CB" w:rsidP="00F275CB">
      <w:pPr>
        <w:tabs>
          <w:tab w:val="left" w:pos="142"/>
        </w:tabs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>от</w:t>
      </w:r>
      <w:r w:rsidR="00EB6E6E">
        <w:rPr>
          <w:rFonts w:ascii="Times New Roman" w:eastAsia="Times New Roman" w:hAnsi="Times New Roman" w:cs="Times New Roman"/>
          <w:sz w:val="28"/>
          <w:szCs w:val="24"/>
        </w:rPr>
        <w:t xml:space="preserve"> 17.02.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202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EB6E6E">
        <w:rPr>
          <w:rFonts w:ascii="Times New Roman" w:eastAsia="Times New Roman" w:hAnsi="Times New Roman" w:cs="Times New Roman"/>
          <w:sz w:val="28"/>
          <w:szCs w:val="24"/>
        </w:rPr>
        <w:t xml:space="preserve"> № 136 </w:t>
      </w:r>
    </w:p>
    <w:p w:rsidR="00F275CB" w:rsidRDefault="00F275CB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D276D" w:rsidRPr="00520358" w:rsidRDefault="00BD276D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МУНИЦИПАЛЬНАЯ ПРОГРАММА</w:t>
      </w:r>
    </w:p>
    <w:p w:rsidR="00BD276D" w:rsidRPr="00520358" w:rsidRDefault="00F275CB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="00BD276D"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BD276D" w:rsidRDefault="00BD276D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D276D" w:rsidRPr="00520358" w:rsidRDefault="00BD276D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4"/>
        <w:gridCol w:w="569"/>
        <w:gridCol w:w="2539"/>
        <w:gridCol w:w="13"/>
        <w:gridCol w:w="1122"/>
        <w:gridCol w:w="155"/>
        <w:gridCol w:w="1276"/>
        <w:gridCol w:w="142"/>
        <w:gridCol w:w="1276"/>
        <w:gridCol w:w="142"/>
        <w:gridCol w:w="1134"/>
        <w:gridCol w:w="141"/>
        <w:gridCol w:w="1418"/>
        <w:gridCol w:w="1559"/>
        <w:gridCol w:w="1549"/>
        <w:gridCol w:w="13"/>
      </w:tblGrid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BD276D" w:rsidRPr="00520358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(АЧГО)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(УКиМП).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(УЭР)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(УСиА)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(УЖКХиТ)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(УКиМП)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(УО)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(УФКиС);</w:t>
            </w:r>
          </w:p>
          <w:p w:rsidR="00BD276D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Жилкомэнергосервис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(МКУ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ЖКЭС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BD276D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ориентированные некоммерческие организации (СО НКО);</w:t>
            </w:r>
          </w:p>
          <w:p w:rsidR="00BD276D" w:rsidRPr="00CF6130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Старосты сельских населенных пунктов Чайковского городского округа. 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муниципальной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CF6130" w:rsidRDefault="00BD276D" w:rsidP="00F27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государственной национальной политики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CF6130" w:rsidRDefault="00BD276D" w:rsidP="00F27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F275C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Реализация регионального проекта </w:t>
            </w:r>
            <w:r w:rsidR="00F275C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Социальная активность (Пермский край)</w:t>
            </w:r>
            <w:r w:rsidR="00F275C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»</w:t>
            </w:r>
            <w:r w:rsidRPr="00CF613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рассчитана на период </w:t>
            </w:r>
            <w:r w:rsidRP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с 2019 по 2025 годы.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имеет разбивки на этапы, мероприятия реализуются на протяжении всего срока реализации Программы.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эффективного взаимодействия общества и исполнительной власти органов местного самоуправления Чайковского городского округа.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AD1B82" w:rsidRDefault="00BD276D" w:rsidP="00BD276D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  <w:p w:rsidR="00BD276D" w:rsidRPr="00AD1B82" w:rsidRDefault="00BD276D" w:rsidP="00BD276D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реализации основных форм гражданского участия в управлении делами городского округа через социально ориентированные некоммерческие организации, через органы территориального общественного самоуправления, через общественные организации, с целью эффективного использования их возможности в решении задач социально-экономического и общественного развития Чайковского городского округа.</w:t>
            </w:r>
          </w:p>
          <w:p w:rsidR="00BD276D" w:rsidRDefault="00BD276D" w:rsidP="00BD276D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гражданских инициатив через конкурсы социальных проектов.</w:t>
            </w:r>
          </w:p>
          <w:p w:rsidR="00BD276D" w:rsidRPr="00332F3E" w:rsidRDefault="00BD276D" w:rsidP="00BD276D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2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института  старост сельских населенных пунктов.</w:t>
            </w:r>
          </w:p>
          <w:p w:rsidR="00BD276D" w:rsidRPr="00AD1B82" w:rsidRDefault="00BD276D" w:rsidP="00BD276D">
            <w:pPr>
              <w:pStyle w:val="af4"/>
              <w:numPr>
                <w:ilvl w:val="0"/>
                <w:numId w:val="13"/>
              </w:numPr>
              <w:suppressAutoHyphens/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B8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(волонтерства).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992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2021</w:t>
            </w:r>
          </w:p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2022</w:t>
            </w:r>
          </w:p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2023</w:t>
            </w:r>
          </w:p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2024 </w:t>
            </w:r>
          </w:p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2025</w:t>
            </w:r>
          </w:p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план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грантовую 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поддержку, ед.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Ед</w:t>
            </w:r>
            <w:proofErr w:type="gramEnd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реализованных социальных и гражданских инициатив (проектов) 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(СО НКО)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получивших грантовую поддержку, ед.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поданных заявок на муниципальный конкурс </w:t>
            </w:r>
            <w:proofErr w:type="gramStart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инициативного</w:t>
            </w:r>
            <w:proofErr w:type="gramEnd"/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бюджетирования,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76D" w:rsidRPr="007C7165" w:rsidRDefault="00BD276D" w:rsidP="00F2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7C7165" w:rsidRDefault="00BD276D" w:rsidP="00F2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7C7165" w:rsidRDefault="00BD276D" w:rsidP="00F2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7C7165" w:rsidRDefault="00BD276D" w:rsidP="00F27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созданных органов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(ТОС)</w:t>
            </w: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ед.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71E9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61609F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61609F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17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старост в сельских населенных пунктах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71E9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332F3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332F3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76D" w:rsidRPr="00332F3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332F3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332F3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332F3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D276D" w:rsidRPr="00520358" w:rsidTr="00F275CB">
        <w:trPr>
          <w:gridAfter w:val="1"/>
          <w:wAfter w:w="13" w:type="dxa"/>
          <w:trHeight w:val="20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AD1B82" w:rsidRDefault="00BD276D" w:rsidP="00F27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Общая численность граждан Российской Федерации, вовлеченных центрами </w:t>
            </w: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Млн. чел.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AD1B82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AD1B82" w:rsidRDefault="00BD276D" w:rsidP="00F275C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276D" w:rsidRPr="00AD1B82" w:rsidRDefault="00BD276D" w:rsidP="00F275C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AD1B82" w:rsidRDefault="00BD276D" w:rsidP="00F275C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657BC3" w:rsidRDefault="00BD276D" w:rsidP="00F275C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657BC3" w:rsidRDefault="00BD276D" w:rsidP="00F275CB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D1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3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76D" w:rsidRPr="00DD4A0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DD4A0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BD276D" w:rsidRPr="00FF766E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DD4A0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т.ч.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58532,855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13788,709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11680,747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20752,910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9441,240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1446,202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1423,047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DD4A0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10338,351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991,460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3303,041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1106,791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2067,810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1446,202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1423,047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DD4A0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43578,627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11442,761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7538,585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17623,540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6973,741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DD4A0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населения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4603,378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1341,989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839,121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6360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2022,579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399,689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DD4A0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083D5B" w:rsidRDefault="00BD276D" w:rsidP="00F27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3D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BD276D" w:rsidRPr="00520358" w:rsidTr="00F275CB">
        <w:trPr>
          <w:trHeight w:val="2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6D" w:rsidRPr="00B83605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6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30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D014B4" w:rsidRDefault="00BD276D" w:rsidP="00F275C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2025 годы:</w:t>
            </w:r>
          </w:p>
          <w:p w:rsidR="00BD276D" w:rsidRPr="00D014B4" w:rsidRDefault="00BD276D" w:rsidP="00F275C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проектов социально ориентированных некоммерческих организаций, национальных объединений получивших грантовую поддержку из бюджета Чайковского городского округа,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BD276D" w:rsidRPr="00D014B4" w:rsidRDefault="00BD276D" w:rsidP="00F275C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</w:t>
            </w:r>
            <w:proofErr w:type="gramStart"/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 на муниципальный конкурс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 </w:t>
            </w:r>
          </w:p>
          <w:p w:rsidR="00BD276D" w:rsidRPr="00D014B4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вновь созданных органов территориального общественного самоуправления составит 19 ед.</w:t>
            </w:r>
          </w:p>
          <w:p w:rsidR="00BD276D" w:rsidRPr="00D014B4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4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составит 22 чел.</w:t>
            </w:r>
          </w:p>
          <w:p w:rsidR="00BD276D" w:rsidRDefault="00BD276D" w:rsidP="00F275CB">
            <w:pPr>
              <w:suppressAutoHyphens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8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Доля граждан, занимающихся добровольческой (волонтерской) деятельностью от общего числа проживающих на территории Чайковского городского округа составит 16,5 процентов.</w:t>
            </w:r>
          </w:p>
        </w:tc>
      </w:tr>
    </w:tbl>
    <w:p w:rsidR="00BD276D" w:rsidRPr="00520358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D276D" w:rsidRPr="00520358" w:rsidSect="00F275CB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BD276D" w:rsidRPr="00520358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Характеристика текущего состояния соответствующей сферы, описание основных проблем в сфере взаимодействия общества и власти, решение которых осуществляется путем реализации муниципальной программы, анализ причин 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возникновения проблем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, основные риски реализации муниципальной программы </w:t>
      </w:r>
    </w:p>
    <w:p w:rsidR="00BD276D" w:rsidRPr="00520358" w:rsidRDefault="00BD276D" w:rsidP="00BD276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BD276D" w:rsidRPr="00520358" w:rsidRDefault="00BD276D" w:rsidP="00BD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когда идут процессы поиска оптимального устройства российского общества, важную роль играет создание гражданского общества. Его нельзя искусственно создать там, где отсутствуют предпосылки реальной свободы индивида и ее адекватное восприятие. 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Важной отличительной чертой практики взаимодействия органов власти и общественностью в Пермском крае является многообразие форм и институтов взаимодействия. </w:t>
      </w:r>
      <w:r w:rsidR="00F275C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Площадками</w:t>
      </w:r>
      <w:r w:rsidR="00F275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являются разные общественно-консультативные и экспертные советы при органах власти, а также проблемные обсуждения в формате </w:t>
      </w:r>
      <w:r w:rsidR="00F275C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круглых столов</w:t>
      </w:r>
      <w:r w:rsidR="00F275C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общественных слушаний, проблемных дискуссий, публичных лекций и дебатов. </w:t>
      </w:r>
    </w:p>
    <w:p w:rsidR="00BD276D" w:rsidRPr="00520358" w:rsidRDefault="00BD276D" w:rsidP="00BD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посредников между государством и населением являются некоммерческие объединения. Реализуя социальные функции, некоммерческих организаций предоставляют гражданам возможность для самореализации, получения помощи в сложных ситуациях, а также приобретения социально значимого и профессионального опыта. Несколько сотен некоммерческих организаций Прикамья представляют разные формы самоорганизации граждан и способствуют их самореализации, творчеству и удовлетворенности. Спектр некоммерческих организаций в Чайковском городском округе соответствует общероссийским тенденциям, в нем представлены инвалидные и ветеранские союзы, творческие объединения, клубы по интересам, молодежные и женские организации, профессиональные ассоциации, разные формы кооперации граждан и семей.</w:t>
      </w:r>
    </w:p>
    <w:p w:rsidR="00BD276D" w:rsidRPr="00520358" w:rsidRDefault="00BD276D" w:rsidP="00BD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позитивных возможностей реализовывать право участия  в управлении для граждан является практика гражданского контроля над деятельностью органов местного самоуправления. </w:t>
      </w:r>
    </w:p>
    <w:p w:rsidR="00BD276D" w:rsidRPr="00520358" w:rsidRDefault="00BD276D" w:rsidP="00BD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вышеперечисленных проблем программно-целевым методом позволит сформировать комплекс мероприятий, направленный на адекватное реагирование власти на общественные запросы со стороны общественных институтов, удовлетворения религиозных и национальных потребностей населения, мониторинг и учет общественного мнения в решениях местной власти.</w:t>
      </w:r>
    </w:p>
    <w:p w:rsidR="00BD276D" w:rsidRPr="00520358" w:rsidRDefault="00BD276D" w:rsidP="00BD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76D" w:rsidRPr="00520358" w:rsidRDefault="00BD276D" w:rsidP="00BD276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D276D" w:rsidRPr="00520358" w:rsidSect="005925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76D" w:rsidRPr="00A42E1F" w:rsidRDefault="00BD276D" w:rsidP="00BD276D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1 </w:t>
      </w:r>
    </w:p>
    <w:p w:rsidR="00BD276D" w:rsidRPr="00A42E1F" w:rsidRDefault="00BD276D" w:rsidP="00BD276D">
      <w:pPr>
        <w:tabs>
          <w:tab w:val="left" w:pos="9639"/>
        </w:tabs>
        <w:snapToGri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к муниципальной программе </w:t>
      </w:r>
      <w:r w:rsidR="00F275CB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Взаимодействие общества и власти в Чайковском городском округе</w:t>
      </w:r>
      <w:r w:rsidR="00F275CB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BD276D" w:rsidRDefault="00BD276D" w:rsidP="00BD276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75CB" w:rsidRPr="00520358" w:rsidRDefault="00F275CB" w:rsidP="00BD276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76D" w:rsidRPr="00520358" w:rsidRDefault="00BD276D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1. </w:t>
      </w:r>
      <w:r w:rsidR="00F275C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Реализация государственной национальной политики</w:t>
      </w:r>
      <w:r w:rsidR="00F275C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BD276D" w:rsidRDefault="00BD276D" w:rsidP="00BD276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F275CB" w:rsidRPr="00520358" w:rsidRDefault="00F275CB" w:rsidP="00BD276D">
      <w:pPr>
        <w:keepNext/>
        <w:spacing w:after="0" w:line="240" w:lineRule="auto"/>
        <w:jc w:val="center"/>
        <w:outlineLvl w:val="8"/>
        <w:rPr>
          <w:rFonts w:ascii="Cambria" w:eastAsia="Times New Roman" w:hAnsi="Cambria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12191"/>
      </w:tblGrid>
      <w:tr w:rsidR="00BD276D" w:rsidRPr="00520358" w:rsidTr="00F275CB">
        <w:trPr>
          <w:trHeight w:val="10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BD276D" w:rsidRPr="00520358" w:rsidTr="00F275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D276D" w:rsidRPr="00520358" w:rsidTr="00F275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Учреждения, подведомственные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культуры и молодежной политики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организации;</w:t>
            </w:r>
          </w:p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Национально-культурные общественные объединения;</w:t>
            </w:r>
          </w:p>
          <w:p w:rsidR="00BD276D" w:rsidRPr="001F2D61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Религиозные организации.</w:t>
            </w:r>
          </w:p>
        </w:tc>
      </w:tr>
      <w:tr w:rsidR="00BD276D" w:rsidRPr="00520358" w:rsidTr="00F275C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BD276D" w:rsidRPr="00520358" w:rsidTr="00F275CB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стабильного позитивного развития сферы межэтнических и конфессиональных отношений в Чайковском городском округе</w:t>
            </w:r>
          </w:p>
        </w:tc>
      </w:tr>
      <w:tr w:rsidR="00BD276D" w:rsidRPr="00520358" w:rsidTr="00F275CB">
        <w:trPr>
          <w:trHeight w:val="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</w:rPr>
              <w:t>1. Гармонизация межэтнических и межконфессиональных отношений в Чайковском городском округе.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Содействие укреплению толерантности в молодёжной среде, недопущению агрессивного поведения к лицам иной национальности.</w:t>
            </w:r>
          </w:p>
        </w:tc>
      </w:tr>
      <w:tr w:rsidR="00BD276D" w:rsidRPr="00520358" w:rsidTr="00F275CB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98"/>
              <w:gridCol w:w="2295"/>
              <w:gridCol w:w="766"/>
              <w:gridCol w:w="1225"/>
              <w:gridCol w:w="1376"/>
              <w:gridCol w:w="1225"/>
              <w:gridCol w:w="1378"/>
              <w:gridCol w:w="1359"/>
              <w:gridCol w:w="1543"/>
            </w:tblGrid>
            <w:tr w:rsidR="00BD276D" w:rsidRPr="00DD4A0E" w:rsidTr="00F275CB">
              <w:tc>
                <w:tcPr>
                  <w:tcW w:w="333" w:type="pct"/>
                  <w:vMerge w:val="restart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59" w:type="pct"/>
                  <w:vMerge w:val="restart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708" w:type="pct"/>
                  <w:gridSpan w:val="7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D276D" w:rsidRPr="00DD4A0E" w:rsidTr="00F275CB">
              <w:tc>
                <w:tcPr>
                  <w:tcW w:w="333" w:type="pct"/>
                  <w:vMerge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" w:type="pct"/>
                  <w:vMerge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" w:type="pct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75" w:type="pct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76" w:type="pct"/>
                </w:tcPr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D276D" w:rsidRPr="00DD4A0E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68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2024</w:t>
                  </w:r>
                </w:p>
                <w:p w:rsidR="00BD276D" w:rsidRPr="00CD59DC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46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BD276D" w:rsidRPr="00CD59DC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DD4A0E" w:rsidTr="00F275CB">
              <w:tc>
                <w:tcPr>
                  <w:tcW w:w="333" w:type="pct"/>
                </w:tcPr>
                <w:p w:rsidR="00BD276D" w:rsidRPr="00DD4A0E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1.1</w:t>
                  </w:r>
                </w:p>
              </w:tc>
              <w:tc>
                <w:tcPr>
                  <w:tcW w:w="959" w:type="pct"/>
                </w:tcPr>
                <w:p w:rsidR="00BD276D" w:rsidRPr="00DD4A0E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реализованных социальных и гражданских инициатив (проектов) национальных объединений, получивших грантовую поддержку</w:t>
                  </w:r>
                </w:p>
              </w:tc>
              <w:tc>
                <w:tcPr>
                  <w:tcW w:w="320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75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76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68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646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BD276D" w:rsidRPr="00DD4A0E" w:rsidTr="00F275CB">
              <w:tc>
                <w:tcPr>
                  <w:tcW w:w="333" w:type="pct"/>
                </w:tcPr>
                <w:p w:rsidR="00BD276D" w:rsidRPr="00DD4A0E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1.2</w:t>
                  </w:r>
                </w:p>
              </w:tc>
              <w:tc>
                <w:tcPr>
                  <w:tcW w:w="959" w:type="pct"/>
                </w:tcPr>
                <w:p w:rsidR="00BD276D" w:rsidRPr="00DD4A0E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проведенных мероприятий с молодежью от 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до 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лет</w:t>
                  </w:r>
                </w:p>
              </w:tc>
              <w:tc>
                <w:tcPr>
                  <w:tcW w:w="320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75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76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68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46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BD276D" w:rsidRPr="00DD4A0E" w:rsidTr="00F275CB">
              <w:tc>
                <w:tcPr>
                  <w:tcW w:w="333" w:type="pct"/>
                </w:tcPr>
                <w:p w:rsidR="00BD276D" w:rsidRPr="00DD4A0E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1.3</w:t>
                  </w:r>
                </w:p>
              </w:tc>
              <w:tc>
                <w:tcPr>
                  <w:tcW w:w="959" w:type="pct"/>
                </w:tcPr>
                <w:p w:rsidR="00BD276D" w:rsidRPr="00DD4A0E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Доля участников мероприятий, отмечающих отсутствие враждебного отноше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ния к людям иной национальности</w:t>
                  </w:r>
                </w:p>
              </w:tc>
              <w:tc>
                <w:tcPr>
                  <w:tcW w:w="320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75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12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76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D4A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568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  <w:tc>
                <w:tcPr>
                  <w:tcW w:w="646" w:type="pct"/>
                </w:tcPr>
                <w:p w:rsidR="00BD276D" w:rsidRPr="00DD4A0E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</w:tbl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trHeight w:val="12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2294"/>
              <w:gridCol w:w="1615"/>
              <w:gridCol w:w="1297"/>
              <w:gridCol w:w="1295"/>
              <w:gridCol w:w="1295"/>
              <w:gridCol w:w="1295"/>
              <w:gridCol w:w="1615"/>
              <w:gridCol w:w="1259"/>
            </w:tblGrid>
            <w:tr w:rsidR="00BD276D" w:rsidRPr="005C5878" w:rsidTr="00F275CB">
              <w:tc>
                <w:tcPr>
                  <w:tcW w:w="959" w:type="pct"/>
                  <w:vMerge w:val="restart"/>
                </w:tcPr>
                <w:p w:rsidR="00BD276D" w:rsidRPr="005C5878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Источники финансового обеспечения </w:t>
                  </w:r>
                </w:p>
              </w:tc>
              <w:tc>
                <w:tcPr>
                  <w:tcW w:w="4041" w:type="pct"/>
                  <w:gridSpan w:val="7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BD276D" w:rsidRPr="005C5878" w:rsidTr="00F275CB">
              <w:tc>
                <w:tcPr>
                  <w:tcW w:w="959" w:type="pct"/>
                  <w:vMerge/>
                </w:tcPr>
                <w:p w:rsidR="00BD276D" w:rsidRPr="005C5878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75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42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75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27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5C5878" w:rsidTr="00F275CB">
              <w:tc>
                <w:tcPr>
                  <w:tcW w:w="959" w:type="pct"/>
                </w:tcPr>
                <w:p w:rsidR="00BD276D" w:rsidRPr="005C5878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675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1497,780</w:t>
                  </w:r>
                </w:p>
              </w:tc>
              <w:tc>
                <w:tcPr>
                  <w:tcW w:w="542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75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527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  <w:tr w:rsidR="00BD276D" w:rsidRPr="005C5878" w:rsidTr="00F275CB">
              <w:tc>
                <w:tcPr>
                  <w:tcW w:w="959" w:type="pct"/>
                </w:tcPr>
                <w:p w:rsidR="00BD276D" w:rsidRPr="005C5878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675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1497,780</w:t>
                  </w:r>
                </w:p>
              </w:tc>
              <w:tc>
                <w:tcPr>
                  <w:tcW w:w="542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328,130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257,130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541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675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  <w:tc>
                <w:tcPr>
                  <w:tcW w:w="527" w:type="pct"/>
                  <w:shd w:val="clear" w:color="auto" w:fill="auto"/>
                </w:tcPr>
                <w:p w:rsidR="00BD276D" w:rsidRPr="005C5878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C5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228,130</w:t>
                  </w:r>
                </w:p>
              </w:tc>
            </w:tr>
          </w:tbl>
          <w:p w:rsidR="00BD276D" w:rsidRPr="005C587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trHeight w:val="5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76D" w:rsidRPr="00E57FD2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76D" w:rsidRPr="005C5878" w:rsidRDefault="00BD276D" w:rsidP="00F275C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реализованных социальных и гражданских инициатив (проектов) национальных объединений, получивших грантовую поддержку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ед.;</w:t>
            </w:r>
          </w:p>
          <w:p w:rsidR="00BD276D" w:rsidRPr="005C5878" w:rsidRDefault="00BD276D" w:rsidP="00F275C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проведенных мероприятий с молодежью 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BD276D" w:rsidRPr="005C5878" w:rsidRDefault="00BD276D" w:rsidP="00F275CB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58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Доля участников мероприятий, отмечающих отсутствие враждебного отношения к людям иной национальности – 90 %.</w:t>
            </w:r>
          </w:p>
        </w:tc>
      </w:tr>
    </w:tbl>
    <w:p w:rsidR="00BD276D" w:rsidRPr="00520358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76D" w:rsidRPr="00520358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8"/>
          <w:szCs w:val="28"/>
          <w:lang w:bidi="he-IL"/>
        </w:rPr>
        <w:sectPr w:rsidR="00BD276D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276D" w:rsidRPr="00A42E1F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2 </w:t>
      </w:r>
    </w:p>
    <w:p w:rsidR="00BD276D" w:rsidRPr="00A42E1F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 xml:space="preserve"> в Чайковском городском округе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D276D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BD276D" w:rsidRPr="00520358" w:rsidRDefault="00BD276D" w:rsidP="00BD276D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</w:t>
      </w:r>
      <w:r w:rsidR="00F27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Поддержка социально ориентированных некоммерческих организаций</w:t>
      </w:r>
      <w:r w:rsidR="00F275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D276D" w:rsidRPr="00520358" w:rsidRDefault="00BD276D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F275CB" w:rsidRDefault="00F275CB" w:rsidP="00BD276D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0"/>
        <w:gridCol w:w="12296"/>
      </w:tblGrid>
      <w:tr w:rsidR="00BD276D" w:rsidRPr="00520358" w:rsidTr="00F275CB">
        <w:trPr>
          <w:trHeight w:val="103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BD276D" w:rsidRPr="00520358" w:rsidTr="00F275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Управление культуры и молодежной политики администрации Чайковского городского округа</w:t>
            </w:r>
          </w:p>
        </w:tc>
      </w:tr>
      <w:tr w:rsidR="00BD276D" w:rsidRPr="00520358" w:rsidTr="00F275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Социально ориентированные некоммерческие организации</w:t>
            </w:r>
          </w:p>
        </w:tc>
      </w:tr>
      <w:tr w:rsidR="00BD276D" w:rsidRPr="00520358" w:rsidTr="00F275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рассчитана на период с 2019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годы.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Подпрограммы.</w:t>
            </w:r>
          </w:p>
        </w:tc>
      </w:tr>
      <w:tr w:rsidR="00BD276D" w:rsidRPr="00520358" w:rsidTr="00F275CB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BD276D" w:rsidRPr="00520358" w:rsidTr="00F275CB">
        <w:trPr>
          <w:trHeight w:val="6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 xml:space="preserve">1. Развитие механизмов взаимодействия социально ориентированных некоммерческих организаций, исполнительной власти, бизнеса. 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2. Финансовая поддержка социально ориентированных некоммерческих организаций.</w:t>
            </w:r>
          </w:p>
        </w:tc>
      </w:tr>
      <w:tr w:rsidR="00BD276D" w:rsidRPr="00520358" w:rsidTr="00F275CB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оказатели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9"/>
              <w:gridCol w:w="2807"/>
              <w:gridCol w:w="700"/>
              <w:gridCol w:w="1458"/>
              <w:gridCol w:w="1277"/>
              <w:gridCol w:w="1275"/>
              <w:gridCol w:w="1125"/>
              <w:gridCol w:w="1330"/>
              <w:gridCol w:w="1509"/>
            </w:tblGrid>
            <w:tr w:rsidR="00BD276D" w:rsidRPr="007C5C94" w:rsidTr="00F275CB">
              <w:tc>
                <w:tcPr>
                  <w:tcW w:w="244" w:type="pct"/>
                  <w:vMerge w:val="restar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63" w:type="pct"/>
                  <w:vMerge w:val="restar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594" w:type="pct"/>
                  <w:gridSpan w:val="7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D276D" w:rsidRPr="007C5C94" w:rsidTr="00F275CB">
              <w:tc>
                <w:tcPr>
                  <w:tcW w:w="244" w:type="pct"/>
                  <w:vMerge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3" w:type="pct"/>
                  <w:vMerge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" w:type="pc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604" w:type="pc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9" w:type="pc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28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2022 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66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1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26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7C5C94" w:rsidTr="00F275CB">
              <w:trPr>
                <w:trHeight w:val="1147"/>
              </w:trPr>
              <w:tc>
                <w:tcPr>
                  <w:tcW w:w="244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2.1</w:t>
                  </w:r>
                </w:p>
              </w:tc>
              <w:tc>
                <w:tcPr>
                  <w:tcW w:w="1163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реализованных социальных и гражданских инициатив (проектов) СО НКО, получивших грантовую поддержку.</w:t>
                  </w:r>
                </w:p>
              </w:tc>
              <w:tc>
                <w:tcPr>
                  <w:tcW w:w="290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604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9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28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66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1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26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</w:tr>
            <w:tr w:rsidR="00BD276D" w:rsidRPr="007C5C94" w:rsidTr="00F275CB">
              <w:tc>
                <w:tcPr>
                  <w:tcW w:w="244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2.2</w:t>
                  </w:r>
                </w:p>
              </w:tc>
              <w:tc>
                <w:tcPr>
                  <w:tcW w:w="1163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Доля участников мероприятия, положительно отзывающихся о проведенном мероприятии </w:t>
                  </w:r>
                </w:p>
              </w:tc>
              <w:tc>
                <w:tcPr>
                  <w:tcW w:w="290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604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9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28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466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551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626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</w:tr>
          </w:tbl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бюджетных ассигнований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053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/>
            </w:tblPr>
            <w:tblGrid>
              <w:gridCol w:w="2155"/>
              <w:gridCol w:w="1523"/>
              <w:gridCol w:w="1559"/>
              <w:gridCol w:w="1276"/>
              <w:gridCol w:w="1275"/>
              <w:gridCol w:w="1560"/>
              <w:gridCol w:w="1211"/>
              <w:gridCol w:w="1494"/>
            </w:tblGrid>
            <w:tr w:rsidR="00BD276D" w:rsidRPr="007C5C94" w:rsidTr="00F275CB">
              <w:tc>
                <w:tcPr>
                  <w:tcW w:w="2155" w:type="dxa"/>
                  <w:vMerge w:val="restart"/>
                </w:tcPr>
                <w:p w:rsidR="00BD276D" w:rsidRPr="007C5C94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9898" w:type="dxa"/>
                  <w:gridSpan w:val="7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Расходы (тыс. рублей) </w:t>
                  </w:r>
                </w:p>
              </w:tc>
            </w:tr>
            <w:tr w:rsidR="00BD276D" w:rsidRPr="007C5C94" w:rsidTr="00F275CB">
              <w:tc>
                <w:tcPr>
                  <w:tcW w:w="2155" w:type="dxa"/>
                  <w:vMerge/>
                </w:tcPr>
                <w:p w:rsidR="00BD276D" w:rsidRPr="007C5C94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  <w:shd w:val="clear" w:color="auto" w:fill="auto"/>
                </w:tcPr>
                <w:p w:rsidR="00BD276D" w:rsidRPr="007C5C94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6" w:type="dxa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1275" w:type="dxa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560" w:type="dxa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211" w:type="dxa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494" w:type="dxa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7C5C94" w:rsidTr="00F275CB">
              <w:tc>
                <w:tcPr>
                  <w:tcW w:w="2155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4031,456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276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5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60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955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211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05,385</w:t>
                  </w:r>
                </w:p>
              </w:tc>
              <w:tc>
                <w:tcPr>
                  <w:tcW w:w="1494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582,230</w:t>
                  </w:r>
                </w:p>
              </w:tc>
            </w:tr>
            <w:tr w:rsidR="00BD276D" w:rsidRPr="007C5C94" w:rsidTr="00F275CB">
              <w:tc>
                <w:tcPr>
                  <w:tcW w:w="2155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4031,456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654,841</w:t>
                  </w:r>
                </w:p>
              </w:tc>
              <w:tc>
                <w:tcPr>
                  <w:tcW w:w="1276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275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617,000</w:t>
                  </w:r>
                </w:p>
              </w:tc>
              <w:tc>
                <w:tcPr>
                  <w:tcW w:w="1560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955</w:t>
                  </w: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,000</w:t>
                  </w:r>
                </w:p>
              </w:tc>
              <w:tc>
                <w:tcPr>
                  <w:tcW w:w="1211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05,385</w:t>
                  </w:r>
                </w:p>
              </w:tc>
              <w:tc>
                <w:tcPr>
                  <w:tcW w:w="1494" w:type="dxa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582,230</w:t>
                  </w:r>
                </w:p>
              </w:tc>
            </w:tr>
          </w:tbl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E57FD2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Количество проектов СО НКО, получивших грантовую поддержку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бюджета Чайковского городского округа,  – 22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ед.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Доля участников мероприятий, получивших удовлетворение от реализации проекта СО НКО,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- 50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</w:tbl>
    <w:p w:rsidR="00BD276D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</w:p>
    <w:p w:rsidR="00BD276D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br w:type="page"/>
      </w:r>
    </w:p>
    <w:p w:rsidR="00BD276D" w:rsidRPr="00A42E1F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lastRenderedPageBreak/>
        <w:t xml:space="preserve">Приложение 3 </w:t>
      </w:r>
    </w:p>
    <w:p w:rsidR="00BD276D" w:rsidRPr="00A42E1F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D276D" w:rsidRPr="00A42E1F" w:rsidRDefault="00BD276D" w:rsidP="00BD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bidi="he-IL"/>
        </w:rPr>
      </w:pPr>
    </w:p>
    <w:p w:rsidR="00BD276D" w:rsidRPr="00520358" w:rsidRDefault="00BD276D" w:rsidP="00BD276D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Подпрограмма 3.  </w:t>
      </w:r>
      <w:r w:rsidR="00F275C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Развитие гражданского общества и общественного контроля</w:t>
      </w:r>
      <w:r w:rsidR="00F275C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p w:rsidR="00BD276D" w:rsidRDefault="00BD276D" w:rsidP="00BD276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D276D" w:rsidRPr="00520358" w:rsidRDefault="00BD276D" w:rsidP="00BD276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12901"/>
      </w:tblGrid>
      <w:tr w:rsidR="00BD276D" w:rsidRPr="00520358" w:rsidTr="00F275CB">
        <w:trPr>
          <w:trHeight w:val="1036"/>
        </w:trPr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bookmarkStart w:id="0" w:name="_Toc371370242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Ответственный исполнитель 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А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Чайковского городского округа</w:t>
            </w:r>
          </w:p>
        </w:tc>
      </w:tr>
      <w:tr w:rsidR="00BD276D" w:rsidRPr="00520358" w:rsidTr="00F275CB"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12901" w:type="dxa"/>
            <w:hideMark/>
          </w:tcPr>
          <w:p w:rsidR="00BD276D" w:rsidRPr="00772DBE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D276D" w:rsidRPr="00520358" w:rsidTr="00F275CB"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12901" w:type="dxa"/>
            <w:hideMark/>
          </w:tcPr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строительства и архитектуры администрации Чайковского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Управление жилищного хозяйства и транспорта администрации Чайковского городского округа;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пунктов; общественные организации, осуществляющие свою деятельность на территории Чайковского городского округа</w:t>
            </w:r>
          </w:p>
        </w:tc>
      </w:tr>
      <w:tr w:rsidR="00BD276D" w:rsidRPr="00520358" w:rsidTr="00F275CB"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Этапы и сроки реализации подпрограммы</w:t>
            </w:r>
          </w:p>
        </w:tc>
        <w:tc>
          <w:tcPr>
            <w:tcW w:w="12901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рассчитана на период с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5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годы.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Подпрограмма не имеет разбивки на этапы, мероприятия реализуются на протяжении всего срока реализации Подпрограммы</w:t>
            </w:r>
          </w:p>
        </w:tc>
      </w:tr>
      <w:tr w:rsidR="00BD276D" w:rsidRPr="00520358" w:rsidTr="00F275CB">
        <w:trPr>
          <w:trHeight w:val="697"/>
        </w:trPr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и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подпрограммы</w:t>
            </w:r>
          </w:p>
        </w:tc>
        <w:tc>
          <w:tcPr>
            <w:tcW w:w="12901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BD276D" w:rsidRPr="00520358" w:rsidTr="00F275CB">
        <w:trPr>
          <w:trHeight w:val="697"/>
        </w:trPr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12901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1. Создание благоприятных правовых, социальных и экономических условий для самореализации граждан и внедрения общественного контроля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2.</w:t>
            </w:r>
            <w:r w:rsidRPr="00520358">
              <w:rPr>
                <w:rFonts w:ascii="Times New Roman" w:eastAsia="Arial" w:hAnsi="Times New Roman" w:cs="Times New Roman"/>
                <w:color w:val="000000"/>
                <w:sz w:val="28"/>
                <w:szCs w:val="24"/>
                <w:lang w:eastAsia="ar-SA"/>
              </w:rPr>
              <w:t xml:space="preserve"> Финансовая подде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ржка гражданских инициатив </w:t>
            </w:r>
          </w:p>
        </w:tc>
      </w:tr>
      <w:tr w:rsidR="00BD276D" w:rsidRPr="00520358" w:rsidTr="00F275CB">
        <w:trPr>
          <w:trHeight w:val="551"/>
        </w:trPr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lastRenderedPageBreak/>
              <w:t>Целевые п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оказатели подпрограммы</w:t>
            </w:r>
          </w:p>
        </w:tc>
        <w:tc>
          <w:tcPr>
            <w:tcW w:w="12901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4"/>
              <w:gridCol w:w="3047"/>
              <w:gridCol w:w="801"/>
              <w:gridCol w:w="1445"/>
              <w:gridCol w:w="1285"/>
              <w:gridCol w:w="1285"/>
              <w:gridCol w:w="1283"/>
              <w:gridCol w:w="1123"/>
              <w:gridCol w:w="1442"/>
            </w:tblGrid>
            <w:tr w:rsidR="00BD276D" w:rsidRPr="007C5C94" w:rsidTr="00F275CB">
              <w:tc>
                <w:tcPr>
                  <w:tcW w:w="380" w:type="pct"/>
                  <w:vMerge w:val="restar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202" w:type="pct"/>
                  <w:vMerge w:val="restar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целевого показателя</w:t>
                  </w:r>
                </w:p>
              </w:tc>
              <w:tc>
                <w:tcPr>
                  <w:tcW w:w="316" w:type="pct"/>
                  <w:vMerge w:val="restart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3102" w:type="pct"/>
                  <w:gridSpan w:val="6"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D276D" w:rsidRPr="007C5C94" w:rsidTr="00F275CB">
              <w:tc>
                <w:tcPr>
                  <w:tcW w:w="380" w:type="pct"/>
                  <w:vMerge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2" w:type="pct"/>
                  <w:vMerge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" w:type="pct"/>
                  <w:vMerge/>
                </w:tcPr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0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07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07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06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43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69" w:type="pct"/>
                </w:tcPr>
                <w:p w:rsidR="00BD276D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BD276D" w:rsidRPr="007C5C94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7C5C94" w:rsidTr="00F275CB">
              <w:trPr>
                <w:trHeight w:val="838"/>
              </w:trPr>
              <w:tc>
                <w:tcPr>
                  <w:tcW w:w="380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3.1</w:t>
                  </w:r>
                </w:p>
              </w:tc>
              <w:tc>
                <w:tcPr>
                  <w:tcW w:w="1202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заявок, поданных на муниципальный конкурс </w:t>
                  </w: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инициативного</w:t>
                  </w:r>
                  <w:proofErr w:type="gramEnd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бюджетирования</w:t>
                  </w:r>
                </w:p>
              </w:tc>
              <w:tc>
                <w:tcPr>
                  <w:tcW w:w="316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570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507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507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506" w:type="pct"/>
                </w:tcPr>
                <w:p w:rsidR="00BD276D" w:rsidRPr="007C5C94" w:rsidRDefault="00BD276D" w:rsidP="00F275CB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443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569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</w:tr>
            <w:tr w:rsidR="00BD276D" w:rsidRPr="007C5C94" w:rsidTr="00F275CB">
              <w:tc>
                <w:tcPr>
                  <w:tcW w:w="380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3.2</w:t>
                  </w:r>
                </w:p>
              </w:tc>
              <w:tc>
                <w:tcPr>
                  <w:tcW w:w="1202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Количество проектов инициативного бюджетирования, получивших софинансирование из средств краевого бюджета </w:t>
                  </w:r>
                  <w:proofErr w:type="gramEnd"/>
                </w:p>
              </w:tc>
              <w:tc>
                <w:tcPr>
                  <w:tcW w:w="316" w:type="pct"/>
                </w:tcPr>
                <w:p w:rsidR="00BD276D" w:rsidRPr="007C5C94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Ед.</w:t>
                  </w:r>
                </w:p>
              </w:tc>
              <w:tc>
                <w:tcPr>
                  <w:tcW w:w="570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507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507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06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443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C5C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69" w:type="pct"/>
                </w:tcPr>
                <w:p w:rsidR="00BD276D" w:rsidRPr="007C5C94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</w:tbl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6D" w:rsidRPr="00520358" w:rsidTr="00F275CB">
        <w:trPr>
          <w:trHeight w:val="551"/>
        </w:trPr>
        <w:tc>
          <w:tcPr>
            <w:tcW w:w="2267" w:type="dxa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Объемы бюджетных ассигнований</w:t>
            </w:r>
          </w:p>
        </w:tc>
        <w:tc>
          <w:tcPr>
            <w:tcW w:w="12901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81"/>
              <w:gridCol w:w="1565"/>
              <w:gridCol w:w="1409"/>
              <w:gridCol w:w="1564"/>
              <w:gridCol w:w="1409"/>
              <w:gridCol w:w="1409"/>
              <w:gridCol w:w="1409"/>
              <w:gridCol w:w="1529"/>
            </w:tblGrid>
            <w:tr w:rsidR="00BD276D" w:rsidRPr="00CE484F" w:rsidTr="00F275CB">
              <w:trPr>
                <w:trHeight w:val="20"/>
              </w:trPr>
              <w:tc>
                <w:tcPr>
                  <w:tcW w:w="939" w:type="pct"/>
                  <w:vMerge w:val="restar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4061" w:type="pct"/>
                  <w:gridSpan w:val="7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(тыс. рублей)</w:t>
                  </w:r>
                </w:p>
              </w:tc>
            </w:tr>
            <w:tr w:rsidR="00BD276D" w:rsidRPr="00CE484F" w:rsidTr="00F275CB">
              <w:trPr>
                <w:trHeight w:val="20"/>
              </w:trPr>
              <w:tc>
                <w:tcPr>
                  <w:tcW w:w="939" w:type="pct"/>
                  <w:vMerge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56" w:type="pct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04" w:type="pct"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CE484F" w:rsidTr="00F275CB">
              <w:trPr>
                <w:trHeight w:val="20"/>
              </w:trPr>
              <w:tc>
                <w:tcPr>
                  <w:tcW w:w="939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51742,159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12805,738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10653,617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19591,320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7994,110</w:t>
                  </w:r>
                </w:p>
              </w:tc>
              <w:tc>
                <w:tcPr>
                  <w:tcW w:w="556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  <w:tc>
                <w:tcPr>
                  <w:tcW w:w="604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</w:tr>
            <w:tr w:rsidR="00BD276D" w:rsidRPr="00CE484F" w:rsidTr="00F275CB">
              <w:trPr>
                <w:trHeight w:val="20"/>
              </w:trPr>
              <w:tc>
                <w:tcPr>
                  <w:tcW w:w="939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3620,115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8,489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2275,911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17,761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620,680</w:t>
                  </w:r>
                </w:p>
              </w:tc>
              <w:tc>
                <w:tcPr>
                  <w:tcW w:w="556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  <w:tc>
                <w:tcPr>
                  <w:tcW w:w="604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348,687</w:t>
                  </w:r>
                </w:p>
              </w:tc>
            </w:tr>
            <w:tr w:rsidR="00BD276D" w:rsidRPr="00CE484F" w:rsidTr="00F275CB">
              <w:trPr>
                <w:trHeight w:val="72"/>
              </w:trPr>
              <w:tc>
                <w:tcPr>
                  <w:tcW w:w="939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43506,167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11442,761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7538,585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17551,080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6973,741</w:t>
                  </w:r>
                </w:p>
              </w:tc>
              <w:tc>
                <w:tcPr>
                  <w:tcW w:w="556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04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D276D" w:rsidRPr="00CE484F" w:rsidTr="00F275CB">
              <w:trPr>
                <w:trHeight w:val="20"/>
              </w:trPr>
              <w:tc>
                <w:tcPr>
                  <w:tcW w:w="939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4603,378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1341,989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839,121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2022,579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399,689</w:t>
                  </w:r>
                </w:p>
              </w:tc>
              <w:tc>
                <w:tcPr>
                  <w:tcW w:w="556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04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D276D" w:rsidRPr="00CE484F" w:rsidTr="00F275CB">
              <w:trPr>
                <w:trHeight w:val="20"/>
              </w:trPr>
              <w:tc>
                <w:tcPr>
                  <w:tcW w:w="939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12,499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12,499</w:t>
                  </w:r>
                </w:p>
              </w:tc>
              <w:tc>
                <w:tcPr>
                  <w:tcW w:w="617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56" w:type="pct"/>
                  <w:shd w:val="clear" w:color="auto" w:fill="auto"/>
                  <w:hideMark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56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04" w:type="pct"/>
                </w:tcPr>
                <w:p w:rsidR="00BD276D" w:rsidRPr="00083D5B" w:rsidRDefault="00BD276D" w:rsidP="00F27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83D5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</w:p>
        </w:tc>
      </w:tr>
      <w:tr w:rsidR="00BD276D" w:rsidRPr="00520358" w:rsidTr="00F275CB">
        <w:trPr>
          <w:trHeight w:val="551"/>
        </w:trPr>
        <w:tc>
          <w:tcPr>
            <w:tcW w:w="2267" w:type="dxa"/>
            <w:shd w:val="clear" w:color="auto" w:fill="FFFFFF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2901" w:type="dxa"/>
            <w:shd w:val="clear" w:color="auto" w:fill="auto"/>
            <w:hideMark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1. Количество заявок, поданных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 бюджетирования,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– 136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highlight w:val="yellow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2. Количество проектов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 бюджетирования, получивших краевую поддержку,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 xml:space="preserve">– 36 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ед.</w:t>
            </w:r>
          </w:p>
        </w:tc>
      </w:tr>
    </w:tbl>
    <w:p w:rsidR="00BD276D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BD276D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</w:pPr>
    </w:p>
    <w:p w:rsidR="00BD276D" w:rsidRPr="00520358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bidi="he-IL"/>
        </w:rPr>
        <w:sectPr w:rsidR="00BD276D" w:rsidRPr="00520358" w:rsidSect="00DD4A0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276D" w:rsidRPr="00A42E1F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lastRenderedPageBreak/>
        <w:t>Приложение 4</w:t>
      </w:r>
    </w:p>
    <w:p w:rsidR="00BD276D" w:rsidRPr="00A42E1F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к муниципальной программе </w:t>
      </w:r>
      <w:r w:rsidR="00F275CB">
        <w:rPr>
          <w:rFonts w:ascii="Times New Roman" w:eastAsia="Times New Roman" w:hAnsi="Times New Roman" w:cs="Times New Roman"/>
          <w:sz w:val="28"/>
          <w:szCs w:val="28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8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8"/>
        </w:rPr>
        <w:t>в Чайковском городском округе</w:t>
      </w:r>
      <w:r w:rsidR="00F275CB">
        <w:rPr>
          <w:rFonts w:ascii="Times New Roman" w:eastAsia="Times New Roman" w:hAnsi="Times New Roman" w:cs="Times New Roman"/>
          <w:sz w:val="28"/>
          <w:szCs w:val="28"/>
          <w:lang w:bidi="he-IL"/>
        </w:rPr>
        <w:t>»</w:t>
      </w:r>
    </w:p>
    <w:p w:rsidR="00BD276D" w:rsidRPr="00520358" w:rsidRDefault="00BD276D" w:rsidP="00BD27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76D" w:rsidRPr="00520358" w:rsidRDefault="00BD276D" w:rsidP="00BD27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4. </w:t>
      </w:r>
      <w:bookmarkEnd w:id="0"/>
      <w:r w:rsidR="00F275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Обеспечение участия жителей округа в местном самоуправлении</w:t>
      </w:r>
      <w:r w:rsidR="00F275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76D" w:rsidRPr="00520358" w:rsidRDefault="00BD276D" w:rsidP="00BD276D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52035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ПАСПОРТ</w:t>
      </w:r>
    </w:p>
    <w:p w:rsidR="00BD276D" w:rsidRPr="00F275CB" w:rsidRDefault="00BD276D" w:rsidP="00BD276D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1907"/>
      </w:tblGrid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7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7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7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Жилкомэнергосервис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en-US"/>
              </w:rPr>
              <w:t>нициативные группы граждан, органы территориального общественного самоуправления, осуществляющие свою деятельность на территории Чайковского городского округа; старосты сельских населенных пунктов</w:t>
            </w:r>
          </w:p>
        </w:tc>
      </w:tr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907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один этап в период с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год</w:t>
            </w:r>
          </w:p>
        </w:tc>
      </w:tr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907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осуществлению граждан своих прав на участие в местном самоуправлении</w:t>
            </w:r>
          </w:p>
        </w:tc>
      </w:tr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7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</w:p>
        </w:tc>
      </w:tr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7" w:type="dxa"/>
          </w:tcPr>
          <w:tbl>
            <w:tblPr>
              <w:tblW w:w="5000" w:type="pct"/>
              <w:tblLook w:val="04A0"/>
            </w:tblPr>
            <w:tblGrid>
              <w:gridCol w:w="652"/>
              <w:gridCol w:w="2796"/>
              <w:gridCol w:w="932"/>
              <w:gridCol w:w="1089"/>
              <w:gridCol w:w="1243"/>
              <w:gridCol w:w="1243"/>
              <w:gridCol w:w="1086"/>
              <w:gridCol w:w="1243"/>
              <w:gridCol w:w="1397"/>
            </w:tblGrid>
            <w:tr w:rsidR="00BD276D" w:rsidRPr="00CE484F" w:rsidTr="00F275CB">
              <w:trPr>
                <w:trHeight w:val="20"/>
              </w:trPr>
              <w:tc>
                <w:tcPr>
                  <w:tcW w:w="2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1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3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3125" w:type="pct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Значения целевых показателей</w:t>
                  </w:r>
                </w:p>
              </w:tc>
            </w:tr>
            <w:tr w:rsidR="00BD276D" w:rsidRPr="00CE484F" w:rsidTr="00F275CB">
              <w:trPr>
                <w:trHeight w:val="20"/>
              </w:trPr>
              <w:tc>
                <w:tcPr>
                  <w:tcW w:w="27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2023 </w:t>
                  </w:r>
                </w:p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D276D" w:rsidRPr="00CE484F" w:rsidRDefault="00BD276D" w:rsidP="00F275C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CE484F" w:rsidTr="00F275CB">
              <w:trPr>
                <w:trHeight w:val="278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Количество созданных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территориальных общественных самоуправлений 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(нарастающим итогом)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BD276D" w:rsidRPr="00CE484F" w:rsidTr="00F275CB">
              <w:trPr>
                <w:trHeight w:val="813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4.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сельских населенных пунктов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BD276D" w:rsidRPr="00CE484F" w:rsidTr="00F275CB">
              <w:trPr>
                <w:trHeight w:val="813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11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Количество старост – победителей краевого конкурса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76D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76D" w:rsidRPr="00520358" w:rsidTr="00F275CB"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190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05"/>
              <w:gridCol w:w="1397"/>
              <w:gridCol w:w="1397"/>
              <w:gridCol w:w="1397"/>
              <w:gridCol w:w="1243"/>
              <w:gridCol w:w="1243"/>
              <w:gridCol w:w="1243"/>
              <w:gridCol w:w="1556"/>
            </w:tblGrid>
            <w:tr w:rsidR="00BD276D" w:rsidRPr="00CE484F" w:rsidTr="00F275CB">
              <w:trPr>
                <w:trHeight w:val="20"/>
              </w:trPr>
              <w:tc>
                <w:tcPr>
                  <w:tcW w:w="944" w:type="pct"/>
                  <w:vMerge w:val="restar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E4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финансового обеспечения</w:t>
                  </w:r>
                </w:p>
              </w:tc>
              <w:tc>
                <w:tcPr>
                  <w:tcW w:w="4056" w:type="pct"/>
                  <w:gridSpan w:val="7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Расходы (тыс</w:t>
                  </w:r>
                  <w:proofErr w:type="gramStart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ублей)</w:t>
                  </w:r>
                </w:p>
              </w:tc>
            </w:tr>
            <w:tr w:rsidR="00BD276D" w:rsidRPr="00CE484F" w:rsidTr="00160027">
              <w:trPr>
                <w:trHeight w:val="20"/>
              </w:trPr>
              <w:tc>
                <w:tcPr>
                  <w:tcW w:w="944" w:type="pct"/>
                  <w:vMerge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Всего, тыс. руб.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2022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2023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532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666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</w:t>
                  </w:r>
                </w:p>
              </w:tc>
            </w:tr>
            <w:tr w:rsidR="00BD276D" w:rsidRPr="00CE484F" w:rsidTr="00160027">
              <w:trPr>
                <w:trHeight w:val="20"/>
              </w:trPr>
              <w:tc>
                <w:tcPr>
                  <w:tcW w:w="944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4F76F0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1261,460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316,460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532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6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</w:tr>
            <w:tr w:rsidR="00160027" w:rsidRPr="00CE484F" w:rsidTr="00160027">
              <w:trPr>
                <w:trHeight w:val="20"/>
              </w:trPr>
              <w:tc>
                <w:tcPr>
                  <w:tcW w:w="944" w:type="pct"/>
                  <w:shd w:val="clear" w:color="auto" w:fill="auto"/>
                  <w:hideMark/>
                </w:tcPr>
                <w:p w:rsidR="00160027" w:rsidRPr="00CE484F" w:rsidRDefault="00160027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160027" w:rsidRPr="004F76F0" w:rsidRDefault="00160027" w:rsidP="001B7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1261,460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160027" w:rsidRPr="00CE484F" w:rsidRDefault="00160027" w:rsidP="001B7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160027" w:rsidRPr="00CE484F" w:rsidRDefault="00160027" w:rsidP="001B7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160027" w:rsidRPr="00CE484F" w:rsidRDefault="00160027" w:rsidP="001B7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316,460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160027" w:rsidRPr="00CE484F" w:rsidRDefault="00160027" w:rsidP="001B7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532" w:type="pct"/>
                </w:tcPr>
                <w:p w:rsidR="00160027" w:rsidRPr="00CE484F" w:rsidRDefault="00160027" w:rsidP="001B7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  <w:tc>
                <w:tcPr>
                  <w:tcW w:w="666" w:type="pct"/>
                </w:tcPr>
                <w:p w:rsidR="00160027" w:rsidRPr="00CE484F" w:rsidRDefault="00160027" w:rsidP="001B7D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264</w:t>
                  </w: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,000</w:t>
                  </w:r>
                </w:p>
              </w:tc>
            </w:tr>
            <w:tr w:rsidR="00BD276D" w:rsidRPr="00CE484F" w:rsidTr="00160027">
              <w:trPr>
                <w:trHeight w:val="20"/>
              </w:trPr>
              <w:tc>
                <w:tcPr>
                  <w:tcW w:w="944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72,460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6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D276D" w:rsidRPr="00CE484F" w:rsidTr="00160027">
              <w:trPr>
                <w:trHeight w:val="20"/>
              </w:trPr>
              <w:tc>
                <w:tcPr>
                  <w:tcW w:w="944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населения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6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  <w:tr w:rsidR="00BD276D" w:rsidRPr="00CE484F" w:rsidTr="00160027">
              <w:trPr>
                <w:trHeight w:val="20"/>
              </w:trPr>
              <w:tc>
                <w:tcPr>
                  <w:tcW w:w="944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юридических лиц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98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  <w:shd w:val="clear" w:color="auto" w:fill="auto"/>
                  <w:hideMark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532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666" w:type="pct"/>
                </w:tcPr>
                <w:p w:rsidR="00BD276D" w:rsidRPr="00CE484F" w:rsidRDefault="00BD276D" w:rsidP="00F275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E48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0,000</w:t>
                  </w:r>
                </w:p>
              </w:tc>
            </w:tr>
          </w:tbl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276D" w:rsidRPr="00520358" w:rsidTr="00F275CB">
        <w:trPr>
          <w:trHeight w:val="57"/>
        </w:trPr>
        <w:tc>
          <w:tcPr>
            <w:tcW w:w="3261" w:type="dxa"/>
          </w:tcPr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FD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7" w:type="dxa"/>
          </w:tcPr>
          <w:p w:rsidR="00BD276D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территориальных общественных самоуправлений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(нарастающим итогом) – 17 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76D" w:rsidRPr="00520358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официально назначенных старост сельских населенных пунктов – 22 чел.</w:t>
            </w:r>
          </w:p>
        </w:tc>
      </w:tr>
    </w:tbl>
    <w:p w:rsidR="00BD276D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76D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76D" w:rsidRPr="00520358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  <w:sectPr w:rsidR="00BD276D" w:rsidRPr="00520358" w:rsidSect="00CE484F">
          <w:pgSz w:w="16838" w:h="11906" w:orient="landscape"/>
          <w:pgMar w:top="1701" w:right="1134" w:bottom="1133" w:left="1134" w:header="709" w:footer="709" w:gutter="0"/>
          <w:cols w:space="708"/>
          <w:docGrid w:linePitch="360"/>
        </w:sectPr>
      </w:pPr>
    </w:p>
    <w:p w:rsidR="00BD276D" w:rsidRPr="00907697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907697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907697">
        <w:rPr>
          <w:rFonts w:ascii="Times New Roman" w:eastAsia="Times New Roman" w:hAnsi="Times New Roman" w:cs="Times New Roman"/>
          <w:sz w:val="28"/>
          <w:szCs w:val="24"/>
          <w:lang w:bidi="he-IL"/>
        </w:rPr>
        <w:t>ожение 5</w:t>
      </w:r>
    </w:p>
    <w:p w:rsidR="00BD276D" w:rsidRPr="00907697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907697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907697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907697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D276D" w:rsidRPr="00907697" w:rsidRDefault="00BD276D" w:rsidP="00BD27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76D" w:rsidRPr="00907697" w:rsidRDefault="00BD276D" w:rsidP="00BD27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97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5. </w:t>
      </w:r>
      <w:r w:rsidR="00F275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07697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регионального проекта </w:t>
      </w:r>
      <w:r w:rsidR="00F275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07697">
        <w:rPr>
          <w:rFonts w:ascii="Times New Roman" w:eastAsia="Times New Roman" w:hAnsi="Times New Roman" w:cs="Times New Roman"/>
          <w:b/>
          <w:sz w:val="28"/>
          <w:szCs w:val="28"/>
        </w:rPr>
        <w:t>Социальная активность (Пермский край)</w:t>
      </w:r>
      <w:r w:rsidR="00F275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76D" w:rsidRPr="00907697" w:rsidRDefault="00BD276D" w:rsidP="00BD2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97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</w:t>
      </w:r>
    </w:p>
    <w:p w:rsidR="00BD276D" w:rsidRPr="00907697" w:rsidRDefault="00BD276D" w:rsidP="00BD27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70"/>
        <w:gridCol w:w="2125"/>
        <w:gridCol w:w="2268"/>
        <w:gridCol w:w="2410"/>
        <w:gridCol w:w="1701"/>
        <w:gridCol w:w="1701"/>
        <w:gridCol w:w="1701"/>
      </w:tblGrid>
      <w:tr w:rsidR="00BD276D" w:rsidRPr="00907697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BD276D" w:rsidRPr="00907697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D276D" w:rsidRPr="00907697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экономического развития администрации Чайковского городского округа;</w:t>
            </w:r>
          </w:p>
          <w:p w:rsidR="00BD276D" w:rsidRPr="00907697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округа;</w:t>
            </w:r>
          </w:p>
          <w:p w:rsidR="00BD276D" w:rsidRPr="00907697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Чайковского городского округа;</w:t>
            </w:r>
          </w:p>
          <w:p w:rsidR="00BD276D" w:rsidRPr="00907697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BD276D" w:rsidRPr="00907697" w:rsidRDefault="00BD276D" w:rsidP="00F2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физической культуры и спорта администрации Чайковского городского округа</w:t>
            </w:r>
          </w:p>
        </w:tc>
      </w:tr>
      <w:tr w:rsidR="00BD276D" w:rsidRPr="00907697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BD276D" w:rsidRPr="00907697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и поддержки добровольчества (волонтерства)</w:t>
            </w:r>
          </w:p>
        </w:tc>
      </w:tr>
      <w:tr w:rsidR="00BD276D" w:rsidRPr="00907697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</w:tc>
      </w:tr>
      <w:tr w:rsidR="00BD276D" w:rsidRPr="00907697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1600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1600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-2025 годы, реализация Подпрограммы по этапам не предусмотрена</w:t>
            </w:r>
          </w:p>
        </w:tc>
      </w:tr>
      <w:tr w:rsidR="00BD276D" w:rsidRPr="00907697" w:rsidTr="00F275CB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proofErr w:type="gramStart"/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BD276D" w:rsidRPr="00907697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BD276D" w:rsidRPr="00907697" w:rsidTr="00F275CB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2021 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2022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2023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2024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2025 план</w:t>
            </w:r>
          </w:p>
        </w:tc>
      </w:tr>
      <w:tr w:rsidR="00BD276D" w:rsidRPr="00907697" w:rsidTr="00F275CB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т.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D276D" w:rsidRPr="00907697" w:rsidTr="00F275CB">
        <w:tc>
          <w:tcPr>
            <w:tcW w:w="33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D276D" w:rsidRPr="00907697" w:rsidTr="00F275CB"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907697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D" w:rsidRPr="00907697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BD276D" w:rsidRPr="00A83333" w:rsidTr="00F275CB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907697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4241DF" w:rsidRDefault="00BD276D" w:rsidP="00F275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69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занимающихся добровольческой (волонтерской) деятельностью составит 16,5 процентов</w:t>
            </w:r>
          </w:p>
        </w:tc>
      </w:tr>
    </w:tbl>
    <w:p w:rsidR="00BD276D" w:rsidRPr="00520358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BD276D" w:rsidRPr="00520358" w:rsidRDefault="00BD276D" w:rsidP="00BD276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D276D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D276D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6</w:t>
      </w:r>
    </w:p>
    <w:p w:rsidR="00BD276D" w:rsidRPr="00A42E1F" w:rsidRDefault="00BD276D" w:rsidP="00BD276D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Взаимодействие общества и власти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D276D" w:rsidRDefault="00BD276D" w:rsidP="00BD27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76D" w:rsidRPr="00520358" w:rsidRDefault="00BD276D" w:rsidP="00BD27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BD276D" w:rsidRPr="00520358" w:rsidRDefault="00BD276D" w:rsidP="00BD27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муниципальной программы </w:t>
      </w:r>
      <w:r w:rsidR="00F275C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 w:rsidR="00F275C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, результаты, достижения которых учитываются при оценке эффективности реализации муниципальной программы</w:t>
      </w:r>
    </w:p>
    <w:p w:rsidR="00BD276D" w:rsidRPr="00520358" w:rsidRDefault="00BD276D" w:rsidP="00BD27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48"/>
        <w:gridCol w:w="3851"/>
        <w:gridCol w:w="49"/>
        <w:gridCol w:w="3910"/>
        <w:gridCol w:w="59"/>
        <w:gridCol w:w="3617"/>
        <w:gridCol w:w="68"/>
        <w:gridCol w:w="2552"/>
      </w:tblGrid>
      <w:tr w:rsidR="00BD276D" w:rsidRPr="00520358" w:rsidTr="00F275CB">
        <w:trPr>
          <w:cantSplit/>
          <w:trHeight w:val="1704"/>
          <w:tblHeader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Интегральные показатели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Расчет показателя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Отраслевые (функциональные)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органы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АЧГО,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муниципальные учреждения, </w:t>
            </w: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 за оценку результатов достижения показателей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1  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национальной политики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D66F85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1.1.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66F85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Гармонизация межэтнических и межконфессиональных отношений в Чайковском городском округе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реализованных социальных и гражданских инициатив (проектов) национальных объединений, получивших грантовую поддержку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Суммарное количество проектов национальных объединений, получивших грантовую  поддержку по результатам конкурса за год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АЧГО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реализованных социальных и гражданских инициатив (проектов) СО НКО, получивших грантовую поддержку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Суммарное 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реализованных социальных и гражданских инициатив (проектов) СО НКО, получивших грантовую поддержку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cantSplit/>
          <w:trHeight w:val="239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3 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гражданского общества и общественного контроля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276D" w:rsidRPr="00520358" w:rsidTr="00F275CB">
        <w:trPr>
          <w:cantSplit/>
          <w:trHeight w:val="38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поддержка гражданских инициатив</w:t>
            </w:r>
            <w:r w:rsidR="00F275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поданных заявок на муниципальный конкурс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Суммарное количество заявок ИБ, созданных за текущий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cantSplit/>
          <w:trHeight w:val="357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4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жителей округа в местном самоуправлении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4.1.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самоорганизации граждан в местном самоуправлении через местные инициативы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количество ТОС, </w:t>
            </w:r>
            <w:proofErr w:type="gramStart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созданных</w:t>
            </w:r>
            <w:proofErr w:type="gramEnd"/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D5663F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УЖКХиТ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Задача 4.2.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института старост сельских населенных пунктов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официально назначенных  старост сельских населенных пунктов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Суммарное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число старост сельских населенных пунктов, назначенных в соответствии с 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Пермского края от 07.10.2019 № 448-ПК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8146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старостах сельских населенных пунктов в Пермском крае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5203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время действия программы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Реализация регионального проекта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87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(Пермский край)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520358" w:rsidRDefault="00BD276D" w:rsidP="00F275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Задача 5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ED6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развития и поддержки добровольчества (волонтерства)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BD276D" w:rsidRPr="00520358" w:rsidTr="00F275CB">
        <w:trPr>
          <w:cantSplit/>
          <w:trHeight w:val="2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6D" w:rsidRPr="00B41CA6" w:rsidRDefault="00BD276D" w:rsidP="00F275CB">
            <w:pPr>
              <w:suppressAutoHyphens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B41CA6" w:rsidRDefault="00BD276D" w:rsidP="00F275C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государственных, муниципальных учреждений в  добровольческую (волонтерскую) деятельность</w:t>
            </w:r>
          </w:p>
          <w:p w:rsidR="00BD276D" w:rsidRPr="00B41CA6" w:rsidRDefault="00BD276D" w:rsidP="00F275C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(нарастающим итогом)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B41CA6" w:rsidRDefault="00BD276D" w:rsidP="00F275CB">
            <w:pPr>
              <w:suppressAutoHyphens/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Суммарная численность граждан, вовлеченных в добровольческую (волонтерскую) деятельность, проживающих на территории в соответствии с соглашением о реализации регионального проекта 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Социальная активность (Пермский край)</w:t>
            </w:r>
            <w:r w:rsidR="00F275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Чайковского городского округа от 13 мая 2021 г. №2021-Е80073-6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Default="00BD276D" w:rsidP="00F275CB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АЧГО;</w:t>
            </w:r>
          </w:p>
          <w:p w:rsidR="00BD276D" w:rsidRPr="00B41CA6" w:rsidRDefault="00BD276D" w:rsidP="00F275CB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УЭР</w:t>
            </w:r>
            <w:r w:rsidRPr="000D2A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Pr="00B41CA6" w:rsidRDefault="00BD276D" w:rsidP="00F275CB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УЖКХиТ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Pr="00B41CA6" w:rsidRDefault="00BD276D" w:rsidP="00F275CB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УКиМП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Pr="00B41CA6" w:rsidRDefault="00BD276D" w:rsidP="00F275CB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УО</w:t>
            </w:r>
            <w:r w:rsidRPr="00B41C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D276D" w:rsidRPr="00B41CA6" w:rsidRDefault="00BD276D" w:rsidP="00F275CB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УФКиС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6D" w:rsidRPr="00520358" w:rsidRDefault="00BD276D" w:rsidP="00F275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276D" w:rsidRPr="00520358" w:rsidRDefault="00BD276D" w:rsidP="00BD2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76D" w:rsidRPr="00520358" w:rsidRDefault="00BD276D" w:rsidP="00BD276D">
      <w:pPr>
        <w:spacing w:after="0" w:line="240" w:lineRule="auto"/>
        <w:jc w:val="both"/>
        <w:rPr>
          <w:rFonts w:ascii="Calibri" w:eastAsia="Times New Roman" w:hAnsi="Calibri" w:cs="Times New Roman"/>
          <w:szCs w:val="28"/>
        </w:rPr>
        <w:sectPr w:rsidR="00BD276D" w:rsidRPr="00520358" w:rsidSect="005925A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D276D" w:rsidRPr="00A42E1F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</w:rPr>
        <w:lastRenderedPageBreak/>
        <w:t>Прил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ожение </w:t>
      </w:r>
      <w:r>
        <w:rPr>
          <w:rFonts w:ascii="Times New Roman" w:eastAsia="Times New Roman" w:hAnsi="Times New Roman" w:cs="Times New Roman"/>
          <w:sz w:val="28"/>
          <w:szCs w:val="24"/>
          <w:lang w:bidi="he-IL"/>
        </w:rPr>
        <w:t>7</w:t>
      </w:r>
    </w:p>
    <w:p w:rsidR="00BD276D" w:rsidRPr="00A42E1F" w:rsidRDefault="00BD276D" w:rsidP="00BD276D">
      <w:pPr>
        <w:widowControl w:val="0"/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4"/>
          <w:lang w:bidi="he-IL"/>
        </w:rPr>
      </w:pP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 xml:space="preserve">к муниципальной программе 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«</w:t>
      </w:r>
      <w:r w:rsidRPr="00A42E1F">
        <w:rPr>
          <w:rFonts w:ascii="Times New Roman" w:eastAsia="Times New Roman" w:hAnsi="Times New Roman" w:cs="Times New Roman"/>
          <w:sz w:val="28"/>
          <w:szCs w:val="24"/>
          <w:lang w:bidi="he-IL"/>
        </w:rPr>
        <w:t>Взаимодействие общества и власти</w:t>
      </w:r>
      <w:r w:rsidRPr="00A42E1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A42E1F">
        <w:rPr>
          <w:rFonts w:ascii="Times New Roman" w:eastAsia="Times New Roman" w:hAnsi="Times New Roman" w:cs="Times New Roman"/>
          <w:sz w:val="28"/>
          <w:szCs w:val="24"/>
        </w:rPr>
        <w:t>в Чайковском городском округе</w:t>
      </w:r>
      <w:r w:rsidR="00F275CB">
        <w:rPr>
          <w:rFonts w:ascii="Times New Roman" w:eastAsia="Times New Roman" w:hAnsi="Times New Roman" w:cs="Times New Roman"/>
          <w:sz w:val="28"/>
          <w:szCs w:val="24"/>
          <w:lang w:bidi="he-IL"/>
        </w:rPr>
        <w:t>»</w:t>
      </w:r>
    </w:p>
    <w:p w:rsidR="00BD276D" w:rsidRPr="00520358" w:rsidRDefault="00BD276D" w:rsidP="00BD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76D" w:rsidRPr="00520358" w:rsidRDefault="00BD276D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358">
        <w:rPr>
          <w:rFonts w:ascii="Times New Roman" w:eastAsia="Times New Roman" w:hAnsi="Times New Roman" w:cs="Times New Roman"/>
          <w:b/>
          <w:sz w:val="28"/>
          <w:szCs w:val="28"/>
        </w:rPr>
        <w:t>Сводные финансовые затраты и показатели результативности выполнения программы</w:t>
      </w:r>
    </w:p>
    <w:p w:rsidR="00BD276D" w:rsidRDefault="00F275CB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D276D" w:rsidRPr="00520358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общества и власти в Чайковском городском округе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276D" w:rsidRDefault="00BD276D" w:rsidP="00BD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882"/>
        <w:gridCol w:w="1354"/>
        <w:gridCol w:w="898"/>
        <w:gridCol w:w="898"/>
        <w:gridCol w:w="898"/>
        <w:gridCol w:w="898"/>
        <w:gridCol w:w="821"/>
        <w:gridCol w:w="821"/>
        <w:gridCol w:w="824"/>
        <w:gridCol w:w="1506"/>
        <w:gridCol w:w="514"/>
        <w:gridCol w:w="831"/>
        <w:gridCol w:w="540"/>
        <w:gridCol w:w="540"/>
        <w:gridCol w:w="546"/>
        <w:gridCol w:w="540"/>
        <w:gridCol w:w="540"/>
        <w:gridCol w:w="640"/>
      </w:tblGrid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 задачи, мероприятий, целевая группа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874" w:type="pct"/>
            <w:gridSpan w:val="7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1917" w:type="pct"/>
            <w:gridSpan w:val="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95" w:type="pct"/>
            <w:gridSpan w:val="6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25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1037" w:type="pct"/>
            <w:gridSpan w:val="6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2020             факт 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факт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план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             план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         план</w:t>
            </w:r>
          </w:p>
        </w:tc>
        <w:tc>
          <w:tcPr>
            <w:tcW w:w="255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         план</w:t>
            </w:r>
          </w:p>
        </w:tc>
        <w:tc>
          <w:tcPr>
            <w:tcW w:w="466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shd w:val="clear" w:color="auto" w:fill="auto"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     факт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             факт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             план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                   план 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2024                     план 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2025                     план 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1 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Реализация государственной национальной политики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Обеспечение стабильного позитивного развития сферы межэтнических и конфессиональных отношений в Чайковском городском округе.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1.1.  Гармонизация межэтнических и межконфессиональных отношений в Чайковском городском округе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№ 1.1.1 Проведение мониторинговых исследований 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аналитических материалов на основе результатов проведения мониторинговых исследований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Ед.  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граждан, положительно оценивающих состояние межнациональных отношений, от количества опрошенных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1.1.2. Грантовая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мигрантов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1354,620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304,270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реализованных социальных и гражданских инициатив (проектов) национальных объединений, получивших грантовую поддержку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Итого по задаче 1.1. 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1354,620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304,270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233,270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204,270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4466" w:type="pct"/>
            <w:gridSpan w:val="16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1.2. Содействие укреплению толерантности в молодежной среде, недопущению агрессивного поведения к лицам иной национальности.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1.2.1. Организация мероприятий с молодежью от 1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3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лет, с целью разъяснения недопущения этнического экстремизма  и формирования толерантности в молодежной среде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УКиМП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участников мероприятий, отмечающих отсутствие враждебного отношения к людям иной национальности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1.2.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143,160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23,860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1497,780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328,130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257,130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228,130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2 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Реализация основных форм гражданского участия в управлении делами городского округа через социально ориентированные некоммерческие организации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Задача 2.1. 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механизмов взаимодействия социально ориентированных некоммерческих организаций, исполнительной власти, бизнеса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2.1.1. Содействие СО НКО в участии в муниципальных, краевых, всероссийских форумах, семинарах, предоставление транспорта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обучающих семинаров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0,000 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2.2. Финансовая поддержка деятельности социально ориентированных некоммерческих организаций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2.2.1. 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4031,456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955,000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605,385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582,230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реализованных социальных и гражданских инициатив (проектов) СО НКО, получивших грантовую поддержку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участников мероприятия, положительно     отзывающихся о проведенном мероприятии 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2.2.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4031,456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955,000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605,385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582,230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2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4031,456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654,841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617,000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955,000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605,385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582,230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4466" w:type="pct"/>
            <w:gridSpan w:val="16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3 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Развитие гражданского общества и общественного контроля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Мотивация населения Чайковского городского округа к гражданской активности для совместных согласованных и скоординированных действий, направленных на достижение общих целей социально-экономического развития Чайковского городского округа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3.1. Создание благоприятных, правовых, социальных и экономических условий самореализации граждан и внедрения общественного контроля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3.1.1. Организация обучающих семинаров для граждан по написанию проектов ИБ и об участии граждан в общественном контроле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семинаров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3.2. Финансовая поддержка гражданских инициатив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3.2.1. Софинансирование проектов 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         УСиА           УЖКХ и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3620,115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620,680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поданных заявок 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инициативного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бюджетирования</w:t>
            </w:r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43506,167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17551,080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4603,378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2022,579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проектов инициативного бюджетирования, получивших софинансирование из средств краевого бюджета</w:t>
            </w:r>
            <w:proofErr w:type="gramEnd"/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3620,115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17,661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620,680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43506,167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17551,080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4603,378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2022,579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51742,159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12805,738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19591,320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7994,110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3620,115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8,489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2275,911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17,661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620,680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43506,167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17551,080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4603,378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2022,579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51742,159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12805,738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10653,617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19591,320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7994,110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348,687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4 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участия жителей округа в местном самоуправлении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Содействие осуществлению граждан своих прав на участие в местном самоуправлении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4.1. Содействие самоорганизации граждан в местном самоуправлении через местные инициативы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Мероприятие 4.1.1. Софинансирование проектов территориального общественного самоуправления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ТОС, получивших софинансирование из средств краевого бюджета</w:t>
            </w:r>
            <w:proofErr w:type="gramEnd"/>
          </w:p>
        </w:tc>
        <w:tc>
          <w:tcPr>
            <w:tcW w:w="15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4.1.2. Создание условий для активизации населения в решении вопросов местного самоуправления 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АЧГО,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УЖКХиТ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 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созданных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ТОС (нарастающим итогом)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4.1.3. Проведение муниципального конкурса 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Лучший председатель ТОС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ТОС - участников конкурса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77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77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77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.л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77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77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4.2. Развитие института  старост сельских населенных пунктов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4.2.1.  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1189,000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 в сельских населенных пунктах  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4.2.2.  Краевой конкурс 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Лучший староста сельского населенного пункта в Пермском крае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старост-победителей краевого конкурса 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1189,000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244,000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5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1261,460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316,460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5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4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1189,000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244,000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5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72,460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Средства 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населения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1261,460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153,000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316,460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264,000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5. 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Реализация регионального проекта 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активность (Пермский край)</w:t>
            </w:r>
            <w:r w:rsidR="00F2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 подпрограммы: Вовлечение в добровольческую (волонтерскую) деятельность граждан всех возрастов, проживающих на территории Чайковского городского округа</w:t>
            </w:r>
          </w:p>
        </w:tc>
      </w:tr>
      <w:tr w:rsidR="00BD276D" w:rsidRPr="00BD77C9" w:rsidTr="00F275CB">
        <w:trPr>
          <w:trHeight w:val="20"/>
        </w:trPr>
        <w:tc>
          <w:tcPr>
            <w:tcW w:w="5000" w:type="pct"/>
            <w:gridSpan w:val="19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Задача 5.1. Создание условий для развития и поддержки добровольчества (волонтерства)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5.1.1. 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Социальная активность (Пермский край)</w:t>
            </w:r>
            <w:r w:rsidR="00F275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УФиЭР, АЧГО, УЖКХ и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УО, УКиМП, УФКиС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Доля граждан, занимающихся добровольческой (волонтерской) деятельностью 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275CB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задаче 5.1. </w:t>
            </w:r>
          </w:p>
        </w:tc>
        <w:tc>
          <w:tcPr>
            <w:tcW w:w="273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275CB" w:rsidRPr="00BD77C9" w:rsidTr="00F275CB">
        <w:trPr>
          <w:trHeight w:val="20"/>
        </w:trPr>
        <w:tc>
          <w:tcPr>
            <w:tcW w:w="516" w:type="pct"/>
            <w:vMerge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F275CB" w:rsidRPr="00BD77C9" w:rsidRDefault="00F275CB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F275CB" w:rsidRPr="00BD77C9" w:rsidRDefault="00F275CB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10338,351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991,460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3303,041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1106,791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2067,810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1446,202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1423,047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43578,627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11442,761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7538,585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17623,540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6973,741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населения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4603,378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1341,989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839,121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2022,579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399,689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Средства юр</w:t>
            </w:r>
            <w:proofErr w:type="gramStart"/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.л</w:t>
            </w:r>
            <w:proofErr w:type="gramEnd"/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иц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12,499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D276D" w:rsidRPr="00BD77C9" w:rsidTr="00F275CB">
        <w:trPr>
          <w:trHeight w:val="20"/>
        </w:trPr>
        <w:tc>
          <w:tcPr>
            <w:tcW w:w="516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58532,855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13788,709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11680,747</w:t>
            </w:r>
          </w:p>
        </w:tc>
        <w:tc>
          <w:tcPr>
            <w:tcW w:w="278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20752,910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9441,240</w:t>
            </w:r>
          </w:p>
        </w:tc>
        <w:tc>
          <w:tcPr>
            <w:tcW w:w="254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1446,202</w:t>
            </w:r>
          </w:p>
        </w:tc>
        <w:tc>
          <w:tcPr>
            <w:tcW w:w="255" w:type="pct"/>
            <w:shd w:val="clear" w:color="000000" w:fill="FFFFFF"/>
            <w:hideMark/>
          </w:tcPr>
          <w:p w:rsidR="00BD276D" w:rsidRPr="00BD77C9" w:rsidRDefault="00BD276D" w:rsidP="00F2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1423,047</w:t>
            </w:r>
          </w:p>
        </w:tc>
        <w:tc>
          <w:tcPr>
            <w:tcW w:w="466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" w:type="pct"/>
            <w:shd w:val="clear" w:color="auto" w:fill="auto"/>
            <w:hideMark/>
          </w:tcPr>
          <w:p w:rsidR="00BD276D" w:rsidRPr="00BD77C9" w:rsidRDefault="00BD276D" w:rsidP="00F27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7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BD276D" w:rsidRPr="00520358" w:rsidRDefault="00BD276D" w:rsidP="00BD276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358" w:rsidRPr="00520358" w:rsidRDefault="00520358" w:rsidP="00BD276D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</w:p>
    <w:sectPr w:rsidR="00520358" w:rsidRPr="00520358" w:rsidSect="00F275CB">
      <w:pgSz w:w="16838" w:h="11906" w:orient="landscape"/>
      <w:pgMar w:top="1135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CB" w:rsidRDefault="00F275CB" w:rsidP="00A42E1F">
      <w:pPr>
        <w:spacing w:after="0" w:line="240" w:lineRule="auto"/>
      </w:pPr>
      <w:r>
        <w:separator/>
      </w:r>
    </w:p>
  </w:endnote>
  <w:endnote w:type="continuationSeparator" w:id="0">
    <w:p w:rsidR="00F275CB" w:rsidRDefault="00F275CB" w:rsidP="00A4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CB" w:rsidRDefault="00F275CB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CB" w:rsidRDefault="00F275CB" w:rsidP="00A42E1F">
      <w:pPr>
        <w:spacing w:after="0" w:line="240" w:lineRule="auto"/>
      </w:pPr>
      <w:r>
        <w:separator/>
      </w:r>
    </w:p>
  </w:footnote>
  <w:footnote w:type="continuationSeparator" w:id="0">
    <w:p w:rsidR="00F275CB" w:rsidRDefault="00F275CB" w:rsidP="00A4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83"/>
    <w:multiLevelType w:val="hybridMultilevel"/>
    <w:tmpl w:val="2FFA04CC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3E3FBE"/>
    <w:multiLevelType w:val="hybridMultilevel"/>
    <w:tmpl w:val="BD3C5B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47C6B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D0F0189"/>
    <w:multiLevelType w:val="hybridMultilevel"/>
    <w:tmpl w:val="30DA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0F51"/>
    <w:multiLevelType w:val="multilevel"/>
    <w:tmpl w:val="8264AA54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EB91C76"/>
    <w:multiLevelType w:val="hybridMultilevel"/>
    <w:tmpl w:val="A314A5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30966"/>
    <w:multiLevelType w:val="hybridMultilevel"/>
    <w:tmpl w:val="7A708CB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47DE"/>
    <w:multiLevelType w:val="hybridMultilevel"/>
    <w:tmpl w:val="50704224"/>
    <w:lvl w:ilvl="0" w:tplc="737E2B38">
      <w:start w:val="1"/>
      <w:numFmt w:val="decimal"/>
      <w:lvlText w:val="%1."/>
      <w:lvlJc w:val="left"/>
      <w:pPr>
        <w:ind w:left="70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8">
    <w:nsid w:val="5B940E69"/>
    <w:multiLevelType w:val="hybridMultilevel"/>
    <w:tmpl w:val="506E20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50772"/>
    <w:multiLevelType w:val="hybridMultilevel"/>
    <w:tmpl w:val="B25E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D15ED"/>
    <w:multiLevelType w:val="hybridMultilevel"/>
    <w:tmpl w:val="AB88EF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7A99"/>
    <w:multiLevelType w:val="multilevel"/>
    <w:tmpl w:val="98080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B502994"/>
    <w:multiLevelType w:val="hybridMultilevel"/>
    <w:tmpl w:val="87E2846E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956D0D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>
    <w:nsid w:val="7923781E"/>
    <w:multiLevelType w:val="hybridMultilevel"/>
    <w:tmpl w:val="09D0BE86"/>
    <w:lvl w:ilvl="0" w:tplc="7C345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53F63"/>
    <w:multiLevelType w:val="hybridMultilevel"/>
    <w:tmpl w:val="D39489C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58"/>
    <w:rsid w:val="00015258"/>
    <w:rsid w:val="00040246"/>
    <w:rsid w:val="0004316C"/>
    <w:rsid w:val="00063E48"/>
    <w:rsid w:val="00071E9E"/>
    <w:rsid w:val="0007319A"/>
    <w:rsid w:val="00083D5B"/>
    <w:rsid w:val="00090035"/>
    <w:rsid w:val="000A0DAD"/>
    <w:rsid w:val="000A5FD9"/>
    <w:rsid w:val="000D2ABD"/>
    <w:rsid w:val="000D43C8"/>
    <w:rsid w:val="000E1C17"/>
    <w:rsid w:val="000F3C63"/>
    <w:rsid w:val="000F50DD"/>
    <w:rsid w:val="001142AD"/>
    <w:rsid w:val="001273A9"/>
    <w:rsid w:val="0013037E"/>
    <w:rsid w:val="001400FE"/>
    <w:rsid w:val="00152968"/>
    <w:rsid w:val="00160027"/>
    <w:rsid w:val="0016783D"/>
    <w:rsid w:val="001A2FDE"/>
    <w:rsid w:val="001B15BF"/>
    <w:rsid w:val="001C5CAA"/>
    <w:rsid w:val="001C5DF7"/>
    <w:rsid w:val="001D4405"/>
    <w:rsid w:val="001D6C0F"/>
    <w:rsid w:val="001F2D61"/>
    <w:rsid w:val="001F4DA0"/>
    <w:rsid w:val="002022A3"/>
    <w:rsid w:val="00251E13"/>
    <w:rsid w:val="00264AD5"/>
    <w:rsid w:val="00265A1C"/>
    <w:rsid w:val="00273A48"/>
    <w:rsid w:val="00291E9A"/>
    <w:rsid w:val="00295127"/>
    <w:rsid w:val="002A68F7"/>
    <w:rsid w:val="002C1909"/>
    <w:rsid w:val="002C793E"/>
    <w:rsid w:val="002E7D81"/>
    <w:rsid w:val="00332F3E"/>
    <w:rsid w:val="0034402C"/>
    <w:rsid w:val="00353EE4"/>
    <w:rsid w:val="00386B94"/>
    <w:rsid w:val="00392C27"/>
    <w:rsid w:val="00393B3E"/>
    <w:rsid w:val="003B7991"/>
    <w:rsid w:val="003C0DDB"/>
    <w:rsid w:val="003D5B5C"/>
    <w:rsid w:val="003D6D94"/>
    <w:rsid w:val="003E00DA"/>
    <w:rsid w:val="003E185F"/>
    <w:rsid w:val="003E5CBA"/>
    <w:rsid w:val="004029ED"/>
    <w:rsid w:val="0040419D"/>
    <w:rsid w:val="004101AB"/>
    <w:rsid w:val="00453976"/>
    <w:rsid w:val="004929D9"/>
    <w:rsid w:val="0049355E"/>
    <w:rsid w:val="00493C70"/>
    <w:rsid w:val="00495254"/>
    <w:rsid w:val="004A0A91"/>
    <w:rsid w:val="004B1DE1"/>
    <w:rsid w:val="004B380F"/>
    <w:rsid w:val="004B543A"/>
    <w:rsid w:val="004D052E"/>
    <w:rsid w:val="004D1D38"/>
    <w:rsid w:val="004D4134"/>
    <w:rsid w:val="004F76F0"/>
    <w:rsid w:val="00507693"/>
    <w:rsid w:val="00507A19"/>
    <w:rsid w:val="005116F7"/>
    <w:rsid w:val="00516296"/>
    <w:rsid w:val="00520358"/>
    <w:rsid w:val="00521F1D"/>
    <w:rsid w:val="00535931"/>
    <w:rsid w:val="00573B7E"/>
    <w:rsid w:val="00585BAC"/>
    <w:rsid w:val="00591E44"/>
    <w:rsid w:val="005925A0"/>
    <w:rsid w:val="00597EEA"/>
    <w:rsid w:val="005D1DAB"/>
    <w:rsid w:val="005D2655"/>
    <w:rsid w:val="005D35AF"/>
    <w:rsid w:val="00603D7B"/>
    <w:rsid w:val="006764EB"/>
    <w:rsid w:val="00681A90"/>
    <w:rsid w:val="006914B1"/>
    <w:rsid w:val="00696E3D"/>
    <w:rsid w:val="006A6AE4"/>
    <w:rsid w:val="006E1EAB"/>
    <w:rsid w:val="00716DC8"/>
    <w:rsid w:val="00736076"/>
    <w:rsid w:val="007537B0"/>
    <w:rsid w:val="00754F1B"/>
    <w:rsid w:val="00772DBE"/>
    <w:rsid w:val="00785086"/>
    <w:rsid w:val="007952D6"/>
    <w:rsid w:val="007A0A87"/>
    <w:rsid w:val="007A1456"/>
    <w:rsid w:val="007B1C93"/>
    <w:rsid w:val="007B3B5E"/>
    <w:rsid w:val="007C0DE8"/>
    <w:rsid w:val="007C5C94"/>
    <w:rsid w:val="007D39B9"/>
    <w:rsid w:val="007F0BB0"/>
    <w:rsid w:val="007F4B08"/>
    <w:rsid w:val="0080316D"/>
    <w:rsid w:val="00806311"/>
    <w:rsid w:val="00810251"/>
    <w:rsid w:val="00816B86"/>
    <w:rsid w:val="00816C8D"/>
    <w:rsid w:val="00832E2C"/>
    <w:rsid w:val="008339C2"/>
    <w:rsid w:val="008359C6"/>
    <w:rsid w:val="00840B47"/>
    <w:rsid w:val="008562E5"/>
    <w:rsid w:val="00861BF9"/>
    <w:rsid w:val="00873E05"/>
    <w:rsid w:val="00881464"/>
    <w:rsid w:val="008814D6"/>
    <w:rsid w:val="00881544"/>
    <w:rsid w:val="008B4832"/>
    <w:rsid w:val="008D26DE"/>
    <w:rsid w:val="008F103D"/>
    <w:rsid w:val="00935D0E"/>
    <w:rsid w:val="009365A9"/>
    <w:rsid w:val="00937F32"/>
    <w:rsid w:val="0094286E"/>
    <w:rsid w:val="00970AE4"/>
    <w:rsid w:val="00983F33"/>
    <w:rsid w:val="009E50AC"/>
    <w:rsid w:val="009E7211"/>
    <w:rsid w:val="00A2159F"/>
    <w:rsid w:val="00A33768"/>
    <w:rsid w:val="00A42E1F"/>
    <w:rsid w:val="00A46AF3"/>
    <w:rsid w:val="00A624DE"/>
    <w:rsid w:val="00A764C9"/>
    <w:rsid w:val="00A83273"/>
    <w:rsid w:val="00A865F2"/>
    <w:rsid w:val="00AD1B82"/>
    <w:rsid w:val="00AE1A47"/>
    <w:rsid w:val="00AF0CB5"/>
    <w:rsid w:val="00B27042"/>
    <w:rsid w:val="00B32991"/>
    <w:rsid w:val="00B34C94"/>
    <w:rsid w:val="00B41919"/>
    <w:rsid w:val="00B41CA6"/>
    <w:rsid w:val="00B50726"/>
    <w:rsid w:val="00B533A0"/>
    <w:rsid w:val="00B730F1"/>
    <w:rsid w:val="00B83605"/>
    <w:rsid w:val="00BA726D"/>
    <w:rsid w:val="00BD276D"/>
    <w:rsid w:val="00C041C5"/>
    <w:rsid w:val="00C2468B"/>
    <w:rsid w:val="00C401F7"/>
    <w:rsid w:val="00C504BA"/>
    <w:rsid w:val="00C57DA9"/>
    <w:rsid w:val="00C60F4D"/>
    <w:rsid w:val="00C65D66"/>
    <w:rsid w:val="00C67072"/>
    <w:rsid w:val="00C732D9"/>
    <w:rsid w:val="00C922CB"/>
    <w:rsid w:val="00C94D07"/>
    <w:rsid w:val="00C96CE6"/>
    <w:rsid w:val="00CA0E46"/>
    <w:rsid w:val="00CE484F"/>
    <w:rsid w:val="00CE4E81"/>
    <w:rsid w:val="00CF6FD2"/>
    <w:rsid w:val="00D00271"/>
    <w:rsid w:val="00D01C99"/>
    <w:rsid w:val="00D03DEB"/>
    <w:rsid w:val="00D044C0"/>
    <w:rsid w:val="00D349F8"/>
    <w:rsid w:val="00D422D4"/>
    <w:rsid w:val="00D43689"/>
    <w:rsid w:val="00D45333"/>
    <w:rsid w:val="00D55EBB"/>
    <w:rsid w:val="00D61FB2"/>
    <w:rsid w:val="00D62E33"/>
    <w:rsid w:val="00D65E44"/>
    <w:rsid w:val="00D66F85"/>
    <w:rsid w:val="00D72C4B"/>
    <w:rsid w:val="00DC1B5C"/>
    <w:rsid w:val="00DC530C"/>
    <w:rsid w:val="00DC66E9"/>
    <w:rsid w:val="00DD4A0E"/>
    <w:rsid w:val="00DD60F3"/>
    <w:rsid w:val="00DF5D9C"/>
    <w:rsid w:val="00E104B5"/>
    <w:rsid w:val="00E33555"/>
    <w:rsid w:val="00E43B5D"/>
    <w:rsid w:val="00E565BD"/>
    <w:rsid w:val="00E57FD2"/>
    <w:rsid w:val="00E603DE"/>
    <w:rsid w:val="00E66EF7"/>
    <w:rsid w:val="00E730D5"/>
    <w:rsid w:val="00E73D1D"/>
    <w:rsid w:val="00E747A2"/>
    <w:rsid w:val="00E84805"/>
    <w:rsid w:val="00E92578"/>
    <w:rsid w:val="00EA2678"/>
    <w:rsid w:val="00EA366E"/>
    <w:rsid w:val="00EB6E6E"/>
    <w:rsid w:val="00EC13C6"/>
    <w:rsid w:val="00EF26B1"/>
    <w:rsid w:val="00EF384E"/>
    <w:rsid w:val="00F06C8A"/>
    <w:rsid w:val="00F25785"/>
    <w:rsid w:val="00F275CB"/>
    <w:rsid w:val="00F31023"/>
    <w:rsid w:val="00F35876"/>
    <w:rsid w:val="00F43F57"/>
    <w:rsid w:val="00F5227E"/>
    <w:rsid w:val="00F83BE5"/>
    <w:rsid w:val="00F8467C"/>
    <w:rsid w:val="00FA213F"/>
    <w:rsid w:val="00FC5F22"/>
    <w:rsid w:val="00FE1197"/>
    <w:rsid w:val="00FE773A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520358"/>
  </w:style>
  <w:style w:type="paragraph" w:styleId="a5">
    <w:name w:val="header"/>
    <w:basedOn w:val="a"/>
    <w:link w:val="a6"/>
    <w:rsid w:val="005203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20358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52035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5203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20358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52035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Исполнитель"/>
    <w:basedOn w:val="a8"/>
    <w:rsid w:val="00520358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520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520358"/>
    <w:rPr>
      <w:rFonts w:ascii="Times New Roman" w:eastAsia="Times New Roman" w:hAnsi="Times New Roman"/>
    </w:rPr>
  </w:style>
  <w:style w:type="character" w:styleId="ae">
    <w:name w:val="page number"/>
    <w:rsid w:val="00520358"/>
  </w:style>
  <w:style w:type="paragraph" w:styleId="af">
    <w:name w:val="No Spacing"/>
    <w:uiPriority w:val="1"/>
    <w:qFormat/>
    <w:rsid w:val="00520358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52035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1">
    <w:name w:val="Регистр"/>
    <w:rsid w:val="00520358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rsid w:val="005203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520358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520358"/>
    <w:pPr>
      <w:ind w:left="720"/>
      <w:contextualSpacing/>
    </w:pPr>
  </w:style>
  <w:style w:type="table" w:styleId="af5">
    <w:name w:val="Table Grid"/>
    <w:basedOn w:val="a1"/>
    <w:uiPriority w:val="59"/>
    <w:rsid w:val="0052035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52035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20358"/>
    <w:rPr>
      <w:color w:val="800080"/>
      <w:u w:val="single"/>
    </w:rPr>
  </w:style>
  <w:style w:type="paragraph" w:customStyle="1" w:styleId="xl63">
    <w:name w:val="xl6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2035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52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5203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5203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5203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203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5203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203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5203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5203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0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Стиль3"/>
    <w:basedOn w:val="2"/>
    <w:qFormat/>
    <w:rsid w:val="00B32991"/>
    <w:rPr>
      <w:color w:val="000000"/>
    </w:rPr>
  </w:style>
  <w:style w:type="paragraph" w:customStyle="1" w:styleId="4">
    <w:name w:val="Стиль4"/>
    <w:basedOn w:val="2"/>
    <w:qFormat/>
    <w:rsid w:val="00B32991"/>
    <w:rPr>
      <w:color w:val="000000"/>
    </w:rPr>
  </w:style>
  <w:style w:type="paragraph" w:customStyle="1" w:styleId="5">
    <w:name w:val="Стиль5"/>
    <w:basedOn w:val="2"/>
    <w:qFormat/>
    <w:rsid w:val="00B32991"/>
    <w:rPr>
      <w:color w:val="000000"/>
    </w:rPr>
  </w:style>
  <w:style w:type="paragraph" w:customStyle="1" w:styleId="6">
    <w:name w:val="Стиль6"/>
    <w:basedOn w:val="2"/>
    <w:qFormat/>
    <w:rsid w:val="00B32991"/>
  </w:style>
  <w:style w:type="paragraph" w:customStyle="1" w:styleId="7">
    <w:name w:val="Стиль7"/>
    <w:basedOn w:val="2"/>
    <w:qFormat/>
    <w:rsid w:val="00B32991"/>
  </w:style>
  <w:style w:type="paragraph" w:customStyle="1" w:styleId="9">
    <w:name w:val="Стиль9"/>
    <w:basedOn w:val="a"/>
    <w:qFormat/>
    <w:rsid w:val="00B3299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0">
    <w:name w:val="Стиль10"/>
    <w:basedOn w:val="2"/>
    <w:qFormat/>
    <w:rsid w:val="00B32991"/>
    <w:rPr>
      <w:color w:val="000000"/>
    </w:rPr>
  </w:style>
  <w:style w:type="paragraph" w:customStyle="1" w:styleId="11">
    <w:name w:val="Стиль11"/>
    <w:basedOn w:val="2"/>
    <w:qFormat/>
    <w:rsid w:val="00B32991"/>
    <w:rPr>
      <w:color w:val="000000"/>
    </w:rPr>
  </w:style>
  <w:style w:type="paragraph" w:customStyle="1" w:styleId="12">
    <w:name w:val="Стиль12"/>
    <w:basedOn w:val="2"/>
    <w:qFormat/>
    <w:rsid w:val="00B32991"/>
    <w:rPr>
      <w:color w:val="000000"/>
    </w:rPr>
  </w:style>
  <w:style w:type="paragraph" w:customStyle="1" w:styleId="13">
    <w:name w:val="Стиль13"/>
    <w:basedOn w:val="2"/>
    <w:qFormat/>
    <w:rsid w:val="00B32991"/>
    <w:rPr>
      <w:color w:val="000000"/>
    </w:rPr>
  </w:style>
  <w:style w:type="paragraph" w:customStyle="1" w:styleId="ConsPlusNormal">
    <w:name w:val="ConsPlusNormal"/>
    <w:rsid w:val="0016002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27</Pages>
  <Words>5209</Words>
  <Characters>29696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derbilova</cp:lastModifiedBy>
  <cp:revision>2</cp:revision>
  <cp:lastPrinted>2021-11-23T05:36:00Z</cp:lastPrinted>
  <dcterms:created xsi:type="dcterms:W3CDTF">2023-02-17T11:24:00Z</dcterms:created>
  <dcterms:modified xsi:type="dcterms:W3CDTF">2023-02-17T11:24:00Z</dcterms:modified>
</cp:coreProperties>
</file>