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C1466" w:rsidP="00690A2E">
      <w:pPr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8.5pt;margin-top:285pt;width:192.05pt;height:157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" filled="f" stroked="f">
            <v:textbox inset="0,0,0,0">
              <w:txbxContent>
                <w:p w:rsidR="00256CD9" w:rsidRPr="00313521" w:rsidRDefault="00256CD9" w:rsidP="00256CD9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690A2E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Об утверждении Положения о комиссии по оценке готовности к отопительному периоду и программы проведения проверки готовности к отопительному периоду </w:t>
                  </w:r>
                  <w:r w:rsidRPr="003135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теплоснабжающих организаций, теплосетевых организаций и потребителей тепловой энергии 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135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территории Чайковского городского округа</w:t>
                  </w:r>
                </w:p>
                <w:p w:rsidR="00A54078" w:rsidRPr="00313521" w:rsidRDefault="00A54078" w:rsidP="00673DB8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A54078" w:rsidRPr="00C922CB" w:rsidRDefault="00A5407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A54078" w:rsidRPr="00D43689" w:rsidRDefault="00A5407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93380E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2E" w:rsidRPr="00690A2E" w:rsidRDefault="00690A2E" w:rsidP="00690A2E"/>
    <w:p w:rsidR="00690A2E" w:rsidRPr="00690A2E" w:rsidRDefault="00690A2E" w:rsidP="00690A2E"/>
    <w:p w:rsidR="00690A2E" w:rsidRDefault="00690A2E" w:rsidP="00690A2E">
      <w:pPr>
        <w:rPr>
          <w:noProof/>
          <w:lang w:eastAsia="ru-RU"/>
        </w:rPr>
      </w:pPr>
    </w:p>
    <w:p w:rsidR="00690A2E" w:rsidRDefault="00690A2E" w:rsidP="00690A2E">
      <w:pPr>
        <w:tabs>
          <w:tab w:val="left" w:pos="3600"/>
        </w:tabs>
      </w:pPr>
      <w:r>
        <w:tab/>
      </w:r>
    </w:p>
    <w:p w:rsidR="00313521" w:rsidRDefault="00690A2E" w:rsidP="00542A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6CD9" w:rsidRDefault="00313521" w:rsidP="00542A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493F" w:rsidRDefault="00A9493F" w:rsidP="00542A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A2E" w:rsidRDefault="00690A2E" w:rsidP="00256C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A2E">
        <w:rPr>
          <w:rFonts w:ascii="Times New Roman" w:hAnsi="Times New Roman"/>
          <w:sz w:val="28"/>
          <w:szCs w:val="28"/>
        </w:rPr>
        <w:t>На основании Федерального закона от 27 июля 2010 г. № 190</w:t>
      </w:r>
      <w:r w:rsidR="00894AA7">
        <w:rPr>
          <w:rFonts w:ascii="Times New Roman" w:hAnsi="Times New Roman"/>
          <w:sz w:val="28"/>
          <w:szCs w:val="28"/>
        </w:rPr>
        <w:t xml:space="preserve"> </w:t>
      </w:r>
      <w:r w:rsidRPr="00690A2E">
        <w:rPr>
          <w:rFonts w:ascii="Times New Roman" w:hAnsi="Times New Roman"/>
          <w:sz w:val="28"/>
          <w:szCs w:val="28"/>
        </w:rPr>
        <w:t>-</w:t>
      </w:r>
      <w:r w:rsidR="00894AA7">
        <w:rPr>
          <w:rFonts w:ascii="Times New Roman" w:hAnsi="Times New Roman"/>
          <w:sz w:val="28"/>
          <w:szCs w:val="28"/>
        </w:rPr>
        <w:t xml:space="preserve"> </w:t>
      </w:r>
      <w:r w:rsidRPr="00690A2E">
        <w:rPr>
          <w:rFonts w:ascii="Times New Roman" w:hAnsi="Times New Roman"/>
          <w:sz w:val="28"/>
          <w:szCs w:val="28"/>
        </w:rPr>
        <w:t xml:space="preserve">ФЗ «О теплоснабжении», Федерального закона от 6 октября 2003 г. № 131 </w:t>
      </w:r>
      <w:r w:rsidR="00894AA7">
        <w:rPr>
          <w:rFonts w:ascii="Times New Roman" w:hAnsi="Times New Roman"/>
          <w:sz w:val="28"/>
          <w:szCs w:val="28"/>
        </w:rPr>
        <w:t>-</w:t>
      </w:r>
      <w:r w:rsidRPr="00690A2E">
        <w:rPr>
          <w:rFonts w:ascii="Times New Roman" w:hAnsi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Федерации», в соответствии с Правилами оценки готовности к отопительному периоду, утвержденным</w:t>
      </w:r>
      <w:r w:rsidR="00313521">
        <w:rPr>
          <w:rFonts w:ascii="Times New Roman" w:hAnsi="Times New Roman"/>
          <w:sz w:val="28"/>
          <w:szCs w:val="28"/>
        </w:rPr>
        <w:t>и</w:t>
      </w:r>
      <w:r w:rsidRPr="00690A2E">
        <w:rPr>
          <w:rFonts w:ascii="Times New Roman" w:hAnsi="Times New Roman"/>
          <w:sz w:val="28"/>
          <w:szCs w:val="28"/>
        </w:rPr>
        <w:t xml:space="preserve"> приказом Министерства энергетики Российской Федерации от 12 марта 2013 г. № 103, Уставом Чайковского городского округа, в целях проверки готовности к отопительному периоду теплоснабжающих организаций, теплосетевых организаций и потребителей тепловой энергии.</w:t>
      </w:r>
    </w:p>
    <w:p w:rsidR="00690A2E" w:rsidRDefault="00690A2E" w:rsidP="00542A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ПОСТАНОВЛЯЮ:</w:t>
      </w:r>
    </w:p>
    <w:p w:rsidR="008A25D6" w:rsidRDefault="008A25D6" w:rsidP="008A25D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прилагаемые:</w:t>
      </w:r>
    </w:p>
    <w:p w:rsidR="008A25D6" w:rsidRPr="00674A39" w:rsidRDefault="008A25D6" w:rsidP="008A25D6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A39">
        <w:rPr>
          <w:rFonts w:ascii="Times New Roman" w:hAnsi="Times New Roman"/>
          <w:sz w:val="28"/>
          <w:szCs w:val="28"/>
        </w:rPr>
        <w:t>Положение о комиссии по оценке готовности к отопительному периоду теплоснабжающих организаций, теплосетевых организаций и потребителей тепловой энергии на территории Чайковского городского округа</w:t>
      </w:r>
      <w:r w:rsidR="001B53E5">
        <w:rPr>
          <w:rFonts w:ascii="Times New Roman" w:hAnsi="Times New Roman"/>
          <w:sz w:val="28"/>
          <w:szCs w:val="28"/>
        </w:rPr>
        <w:t xml:space="preserve"> (далее- Положение)</w:t>
      </w:r>
      <w:r w:rsidR="00F96ECC">
        <w:rPr>
          <w:rFonts w:ascii="Times New Roman" w:hAnsi="Times New Roman"/>
          <w:sz w:val="28"/>
          <w:szCs w:val="28"/>
        </w:rPr>
        <w:t>;</w:t>
      </w:r>
    </w:p>
    <w:p w:rsidR="008A25D6" w:rsidRDefault="008A25D6" w:rsidP="008A25D6">
      <w:pPr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проведения проверки готовности к отопительному периоду теплоснабжающих организаций, теплосетевых организаций и потребителей тепловой энергии на территории Чайковского городского округа.</w:t>
      </w:r>
    </w:p>
    <w:p w:rsidR="00E100BD" w:rsidRPr="0078327A" w:rsidRDefault="00E100BD" w:rsidP="00E100BD">
      <w:pPr>
        <w:numPr>
          <w:ilvl w:val="0"/>
          <w:numId w:val="1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27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Чайковского городского округа от </w:t>
      </w:r>
      <w:r w:rsidR="0078327A" w:rsidRPr="0078327A">
        <w:rPr>
          <w:rFonts w:ascii="Times New Roman" w:hAnsi="Times New Roman"/>
          <w:sz w:val="28"/>
          <w:szCs w:val="28"/>
        </w:rPr>
        <w:t>16</w:t>
      </w:r>
      <w:r w:rsidR="00835E49" w:rsidRPr="0078327A">
        <w:rPr>
          <w:rFonts w:ascii="Times New Roman" w:hAnsi="Times New Roman"/>
          <w:sz w:val="28"/>
          <w:szCs w:val="28"/>
        </w:rPr>
        <w:t xml:space="preserve"> июня </w:t>
      </w:r>
      <w:r w:rsidRPr="0078327A">
        <w:rPr>
          <w:rFonts w:ascii="Times New Roman" w:hAnsi="Times New Roman"/>
          <w:sz w:val="28"/>
          <w:szCs w:val="28"/>
        </w:rPr>
        <w:t>202</w:t>
      </w:r>
      <w:r w:rsidR="0078327A" w:rsidRPr="0078327A">
        <w:rPr>
          <w:rFonts w:ascii="Times New Roman" w:hAnsi="Times New Roman"/>
          <w:sz w:val="28"/>
          <w:szCs w:val="28"/>
        </w:rPr>
        <w:t>3</w:t>
      </w:r>
      <w:r w:rsidR="00835E49" w:rsidRPr="0078327A">
        <w:rPr>
          <w:rFonts w:ascii="Times New Roman" w:hAnsi="Times New Roman"/>
          <w:sz w:val="28"/>
          <w:szCs w:val="28"/>
        </w:rPr>
        <w:t xml:space="preserve"> г.</w:t>
      </w:r>
      <w:r w:rsidRPr="0078327A">
        <w:rPr>
          <w:rFonts w:ascii="Times New Roman" w:hAnsi="Times New Roman"/>
          <w:sz w:val="28"/>
          <w:szCs w:val="28"/>
        </w:rPr>
        <w:t xml:space="preserve"> № </w:t>
      </w:r>
      <w:r w:rsidR="0078327A" w:rsidRPr="0078327A">
        <w:rPr>
          <w:rFonts w:ascii="Times New Roman" w:hAnsi="Times New Roman"/>
          <w:sz w:val="28"/>
          <w:szCs w:val="28"/>
        </w:rPr>
        <w:t>588</w:t>
      </w:r>
      <w:r w:rsidRPr="0078327A">
        <w:rPr>
          <w:rFonts w:ascii="Times New Roman" w:hAnsi="Times New Roman"/>
          <w:sz w:val="28"/>
          <w:szCs w:val="28"/>
        </w:rPr>
        <w:t xml:space="preserve"> «Об утверждении Положения о комиссии по оценке готовности к отопительному периоду и программы проведения проверки готовности к отопительному периоду </w:t>
      </w:r>
      <w:r w:rsidRPr="0078327A">
        <w:rPr>
          <w:rFonts w:ascii="Times New Roman" w:hAnsi="Times New Roman"/>
          <w:sz w:val="28"/>
          <w:szCs w:val="28"/>
        </w:rPr>
        <w:lastRenderedPageBreak/>
        <w:t>теплоснабжающих организаций, теплосетевых организаций и потребителей тепловой энергии на территории Чайковского городского округа».</w:t>
      </w:r>
    </w:p>
    <w:p w:rsidR="00690A2E" w:rsidRDefault="00690A2E" w:rsidP="00673DB8">
      <w:pPr>
        <w:numPr>
          <w:ilvl w:val="0"/>
          <w:numId w:val="1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27A">
        <w:rPr>
          <w:rFonts w:ascii="Times New Roman" w:hAnsi="Times New Roman"/>
          <w:sz w:val="28"/>
          <w:szCs w:val="28"/>
        </w:rPr>
        <w:t>Опубликовать</w:t>
      </w:r>
      <w:r w:rsidR="001B53E5">
        <w:rPr>
          <w:rFonts w:ascii="Times New Roman" w:hAnsi="Times New Roman"/>
          <w:sz w:val="28"/>
          <w:szCs w:val="28"/>
        </w:rPr>
        <w:t xml:space="preserve"> </w:t>
      </w:r>
      <w:r w:rsidR="001B53E5" w:rsidRPr="0078327A">
        <w:rPr>
          <w:rFonts w:ascii="Times New Roman" w:hAnsi="Times New Roman"/>
          <w:sz w:val="28"/>
          <w:szCs w:val="28"/>
        </w:rPr>
        <w:t>постановление</w:t>
      </w:r>
      <w:r w:rsidR="001B53E5">
        <w:rPr>
          <w:rFonts w:ascii="Times New Roman" w:hAnsi="Times New Roman"/>
          <w:sz w:val="28"/>
          <w:szCs w:val="28"/>
        </w:rPr>
        <w:t xml:space="preserve"> в газете «Огни Камы» и разместить</w:t>
      </w:r>
      <w:r w:rsidRPr="0078327A">
        <w:rPr>
          <w:rFonts w:ascii="Times New Roman" w:hAnsi="Times New Roman"/>
          <w:sz w:val="28"/>
          <w:szCs w:val="28"/>
        </w:rPr>
        <w:t xml:space="preserve"> на официальном сайте администрации Чайковского городского округа</w:t>
      </w:r>
      <w:r w:rsidR="0093380E" w:rsidRPr="0078327A">
        <w:rPr>
          <w:rFonts w:ascii="Times New Roman" w:hAnsi="Times New Roman"/>
          <w:sz w:val="28"/>
          <w:szCs w:val="28"/>
        </w:rPr>
        <w:t>.</w:t>
      </w:r>
    </w:p>
    <w:p w:rsidR="001B53E5" w:rsidRPr="0078327A" w:rsidRDefault="00F96ECC" w:rsidP="00673DB8">
      <w:pPr>
        <w:numPr>
          <w:ilvl w:val="0"/>
          <w:numId w:val="1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B53E5">
        <w:rPr>
          <w:rFonts w:ascii="Times New Roman" w:hAnsi="Times New Roman"/>
          <w:sz w:val="28"/>
          <w:szCs w:val="28"/>
        </w:rPr>
        <w:t>остановление вступает в силу по</w:t>
      </w:r>
      <w:r>
        <w:rPr>
          <w:rFonts w:ascii="Times New Roman" w:hAnsi="Times New Roman"/>
          <w:sz w:val="28"/>
          <w:szCs w:val="28"/>
        </w:rPr>
        <w:t>с</w:t>
      </w:r>
      <w:r w:rsidR="001B53E5">
        <w:rPr>
          <w:rFonts w:ascii="Times New Roman" w:hAnsi="Times New Roman"/>
          <w:sz w:val="28"/>
          <w:szCs w:val="28"/>
        </w:rPr>
        <w:t>ле официального опубликования.</w:t>
      </w:r>
    </w:p>
    <w:p w:rsidR="0093380E" w:rsidRPr="0078327A" w:rsidRDefault="0093380E" w:rsidP="0090758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8327A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78327A" w:rsidRPr="0078327A">
        <w:rPr>
          <w:rFonts w:ascii="Times New Roman" w:hAnsi="Times New Roman"/>
          <w:sz w:val="28"/>
          <w:szCs w:val="28"/>
        </w:rPr>
        <w:t>заместителя</w:t>
      </w:r>
      <w:r w:rsidR="00920391" w:rsidRPr="0078327A">
        <w:rPr>
          <w:rFonts w:ascii="Times New Roman" w:hAnsi="Times New Roman"/>
          <w:sz w:val="28"/>
          <w:szCs w:val="28"/>
        </w:rPr>
        <w:t xml:space="preserve"> </w:t>
      </w:r>
      <w:r w:rsidRPr="0078327A">
        <w:rPr>
          <w:rFonts w:ascii="Times New Roman" w:hAnsi="Times New Roman"/>
          <w:sz w:val="28"/>
          <w:szCs w:val="28"/>
        </w:rPr>
        <w:t>главы администрации Чайковского городского округа по инфраструктуре</w:t>
      </w:r>
      <w:r w:rsidR="00492AD3">
        <w:rPr>
          <w:rFonts w:ascii="Times New Roman" w:hAnsi="Times New Roman"/>
          <w:sz w:val="28"/>
          <w:szCs w:val="28"/>
        </w:rPr>
        <w:t>, начальника Управления</w:t>
      </w:r>
      <w:r w:rsidRPr="0078327A">
        <w:rPr>
          <w:rFonts w:ascii="Times New Roman" w:hAnsi="Times New Roman"/>
          <w:sz w:val="28"/>
          <w:szCs w:val="28"/>
        </w:rPr>
        <w:t>.</w:t>
      </w:r>
    </w:p>
    <w:p w:rsidR="0093380E" w:rsidRPr="0078327A" w:rsidRDefault="0093380E" w:rsidP="00542A8E">
      <w:pPr>
        <w:tabs>
          <w:tab w:val="left" w:pos="709"/>
          <w:tab w:val="left" w:pos="1276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93380E" w:rsidRPr="0078327A" w:rsidRDefault="0093380E" w:rsidP="00542A8E">
      <w:pPr>
        <w:tabs>
          <w:tab w:val="left" w:pos="709"/>
          <w:tab w:val="left" w:pos="1276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93380E" w:rsidRPr="0078327A" w:rsidRDefault="0093380E" w:rsidP="00673DB8">
      <w:pPr>
        <w:tabs>
          <w:tab w:val="left" w:pos="426"/>
          <w:tab w:val="left" w:pos="127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8327A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93380E" w:rsidRPr="0078327A" w:rsidRDefault="00E57C2B" w:rsidP="00673DB8">
      <w:pPr>
        <w:tabs>
          <w:tab w:val="left" w:pos="709"/>
          <w:tab w:val="left" w:pos="1276"/>
        </w:tabs>
        <w:spacing w:after="0" w:line="240" w:lineRule="exact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327A">
        <w:rPr>
          <w:rFonts w:ascii="Times New Roman" w:hAnsi="Times New Roman"/>
          <w:sz w:val="28"/>
          <w:szCs w:val="28"/>
        </w:rPr>
        <w:t>г</w:t>
      </w:r>
      <w:r w:rsidR="0093380E" w:rsidRPr="0078327A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8A25D6" w:rsidRDefault="0093380E" w:rsidP="008A25D6">
      <w:pPr>
        <w:tabs>
          <w:tab w:val="left" w:pos="709"/>
          <w:tab w:val="left" w:pos="1276"/>
          <w:tab w:val="left" w:pos="7371"/>
        </w:tabs>
        <w:spacing w:after="0" w:line="240" w:lineRule="exact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327A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C8455D">
        <w:rPr>
          <w:rFonts w:ascii="Times New Roman" w:hAnsi="Times New Roman"/>
          <w:sz w:val="28"/>
          <w:szCs w:val="28"/>
        </w:rPr>
        <w:tab/>
      </w:r>
      <w:r w:rsidR="00771619">
        <w:rPr>
          <w:rFonts w:ascii="Times New Roman" w:hAnsi="Times New Roman"/>
          <w:sz w:val="28"/>
          <w:szCs w:val="28"/>
        </w:rPr>
        <w:t xml:space="preserve">  А.В. Агафонов</w:t>
      </w:r>
    </w:p>
    <w:p w:rsidR="008A25D6" w:rsidRDefault="008A2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380E" w:rsidRDefault="0093380E" w:rsidP="005F5A4A">
      <w:pPr>
        <w:tabs>
          <w:tab w:val="left" w:pos="3075"/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3380E" w:rsidRDefault="00DC6FC6" w:rsidP="00F624FA">
      <w:pPr>
        <w:tabs>
          <w:tab w:val="left" w:pos="307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380E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93380E" w:rsidRDefault="0093380E" w:rsidP="00F624FA">
      <w:pPr>
        <w:tabs>
          <w:tab w:val="left" w:pos="307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93380E" w:rsidRDefault="001B53E5" w:rsidP="00542A8E">
      <w:pPr>
        <w:tabs>
          <w:tab w:val="left" w:pos="307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380E">
        <w:rPr>
          <w:rFonts w:ascii="Times New Roman" w:hAnsi="Times New Roman"/>
          <w:sz w:val="28"/>
          <w:szCs w:val="28"/>
        </w:rPr>
        <w:t>т</w:t>
      </w:r>
      <w:r w:rsidR="00907586">
        <w:rPr>
          <w:rFonts w:ascii="Times New Roman" w:hAnsi="Times New Roman"/>
          <w:sz w:val="28"/>
          <w:szCs w:val="28"/>
        </w:rPr>
        <w:t>____________</w:t>
      </w:r>
      <w:r w:rsidR="0093380E">
        <w:rPr>
          <w:rFonts w:ascii="Times New Roman" w:hAnsi="Times New Roman"/>
          <w:sz w:val="28"/>
          <w:szCs w:val="28"/>
        </w:rPr>
        <w:t>№____________</w:t>
      </w:r>
    </w:p>
    <w:p w:rsidR="00894AA7" w:rsidRDefault="00894AA7" w:rsidP="00542A8E">
      <w:pPr>
        <w:tabs>
          <w:tab w:val="left" w:pos="307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3380E" w:rsidRPr="0093380E" w:rsidRDefault="0093380E" w:rsidP="00F624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80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3380E" w:rsidRDefault="0093380E" w:rsidP="00F624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80E">
        <w:rPr>
          <w:rFonts w:ascii="Times New Roman" w:hAnsi="Times New Roman"/>
          <w:b/>
          <w:bCs/>
          <w:sz w:val="28"/>
          <w:szCs w:val="28"/>
        </w:rPr>
        <w:t>о комиссии по оценке готовности к отопительному периоду теплоснабжающих организаций, теплосетевых организаций и потребителей тепловой энергии на территории Чайковского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городского</w:t>
      </w:r>
      <w:r w:rsidRPr="0093380E">
        <w:rPr>
          <w:rFonts w:ascii="Times New Roman" w:hAnsi="Times New Roman"/>
          <w:b/>
          <w:bCs/>
          <w:sz w:val="28"/>
          <w:szCs w:val="28"/>
        </w:rPr>
        <w:t xml:space="preserve"> округа</w:t>
      </w:r>
    </w:p>
    <w:p w:rsidR="0093380E" w:rsidRDefault="0093380E" w:rsidP="00F624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80E" w:rsidRDefault="00E100BD" w:rsidP="00E10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93380E">
        <w:rPr>
          <w:rFonts w:ascii="Times New Roman" w:hAnsi="Times New Roman"/>
          <w:b/>
          <w:bCs/>
          <w:sz w:val="28"/>
          <w:szCs w:val="28"/>
        </w:rPr>
        <w:t>Общ</w:t>
      </w:r>
      <w:r w:rsidR="00673DB8">
        <w:rPr>
          <w:rFonts w:ascii="Times New Roman" w:hAnsi="Times New Roman"/>
          <w:b/>
          <w:bCs/>
          <w:sz w:val="28"/>
          <w:szCs w:val="28"/>
        </w:rPr>
        <w:t>и</w:t>
      </w:r>
      <w:r w:rsidR="0093380E">
        <w:rPr>
          <w:rFonts w:ascii="Times New Roman" w:hAnsi="Times New Roman"/>
          <w:b/>
          <w:bCs/>
          <w:sz w:val="28"/>
          <w:szCs w:val="28"/>
        </w:rPr>
        <w:t>е положени</w:t>
      </w:r>
      <w:r w:rsidR="00673DB8">
        <w:rPr>
          <w:rFonts w:ascii="Times New Roman" w:hAnsi="Times New Roman"/>
          <w:b/>
          <w:bCs/>
          <w:sz w:val="28"/>
          <w:szCs w:val="28"/>
        </w:rPr>
        <w:t>я</w:t>
      </w:r>
    </w:p>
    <w:p w:rsidR="00F624FA" w:rsidRDefault="00F624FA" w:rsidP="00F624FA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FD2D3C" w:rsidRPr="00BF25F2" w:rsidRDefault="00BF25F2" w:rsidP="00BF25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D2D3C" w:rsidRPr="00BF25F2">
        <w:rPr>
          <w:rFonts w:ascii="Times New Roman" w:hAnsi="Times New Roman"/>
          <w:sz w:val="28"/>
          <w:szCs w:val="28"/>
        </w:rPr>
        <w:t xml:space="preserve"> Комиссия по оценке готовности к отопительному периоду теплоснабжающих организаций, теплосетевых организаций и потребителей тепловой энергии на территории Чайковского городского округа (далее</w:t>
      </w:r>
      <w:r w:rsidR="00673DB8" w:rsidRPr="00BF25F2">
        <w:rPr>
          <w:rFonts w:ascii="Times New Roman" w:hAnsi="Times New Roman"/>
          <w:sz w:val="28"/>
          <w:szCs w:val="28"/>
        </w:rPr>
        <w:t xml:space="preserve"> </w:t>
      </w:r>
      <w:r w:rsidR="00877BAE" w:rsidRPr="00BF25F2">
        <w:rPr>
          <w:rFonts w:ascii="Times New Roman" w:hAnsi="Times New Roman"/>
          <w:sz w:val="28"/>
          <w:szCs w:val="28"/>
        </w:rPr>
        <w:t>- Комиссия</w:t>
      </w:r>
      <w:r w:rsidR="00FD2D3C" w:rsidRPr="00BF25F2">
        <w:rPr>
          <w:rFonts w:ascii="Times New Roman" w:hAnsi="Times New Roman"/>
          <w:sz w:val="28"/>
          <w:szCs w:val="28"/>
        </w:rPr>
        <w:t>) является координирующим органом при администрации Чайковского городского округа и создается в целях проведения проверки теплосетевых, теплоснабжающих организаций и потребителей тепловой энергии.</w:t>
      </w:r>
    </w:p>
    <w:p w:rsidR="00FD2D3C" w:rsidRPr="00BF25F2" w:rsidRDefault="00BF25F2" w:rsidP="00BF25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D2D3C" w:rsidRPr="00BF25F2">
        <w:rPr>
          <w:rFonts w:ascii="Times New Roman" w:hAnsi="Times New Roman"/>
          <w:sz w:val="28"/>
          <w:szCs w:val="28"/>
        </w:rPr>
        <w:t xml:space="preserve">В своей работе Комиссия руководствуется действующим законодательством Российской Федерации и </w:t>
      </w:r>
      <w:bookmarkStart w:id="0" w:name="_Hlk137653979"/>
      <w:r w:rsidR="00FD2D3C" w:rsidRPr="00BF25F2">
        <w:rPr>
          <w:rFonts w:ascii="Times New Roman" w:hAnsi="Times New Roman"/>
          <w:sz w:val="28"/>
          <w:szCs w:val="28"/>
        </w:rPr>
        <w:t>Программой проведения проверки готовности к отопительному периоду теплоснабжающих организаций, теплосетевых организаций и потребителей тепловой энергии на территории Чайковского городского округа</w:t>
      </w:r>
      <w:bookmarkEnd w:id="0"/>
      <w:r w:rsidR="00FD2D3C" w:rsidRPr="00BF25F2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FD2D3C" w:rsidRPr="00BF25F2">
        <w:rPr>
          <w:rFonts w:ascii="Times New Roman" w:hAnsi="Times New Roman"/>
          <w:sz w:val="28"/>
          <w:szCs w:val="28"/>
        </w:rPr>
        <w:t xml:space="preserve"> Программа).</w:t>
      </w:r>
    </w:p>
    <w:p w:rsidR="00B64EE9" w:rsidRPr="00BF25F2" w:rsidRDefault="00BF25F2" w:rsidP="00BF25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D2D3C" w:rsidRPr="00BF25F2">
        <w:rPr>
          <w:rFonts w:ascii="Times New Roman" w:hAnsi="Times New Roman"/>
          <w:sz w:val="28"/>
          <w:szCs w:val="28"/>
        </w:rPr>
        <w:t xml:space="preserve">Состав </w:t>
      </w:r>
      <w:r w:rsidR="00F96ECC">
        <w:rPr>
          <w:rFonts w:ascii="Times New Roman" w:hAnsi="Times New Roman"/>
          <w:sz w:val="28"/>
          <w:szCs w:val="28"/>
        </w:rPr>
        <w:t>К</w:t>
      </w:r>
      <w:r w:rsidR="00FD2D3C" w:rsidRPr="00BF25F2">
        <w:rPr>
          <w:rFonts w:ascii="Times New Roman" w:hAnsi="Times New Roman"/>
          <w:sz w:val="28"/>
          <w:szCs w:val="28"/>
        </w:rPr>
        <w:t xml:space="preserve">омиссии утверждается </w:t>
      </w:r>
      <w:r w:rsidR="001B2D3E" w:rsidRPr="00BF25F2">
        <w:rPr>
          <w:rFonts w:ascii="Times New Roman" w:hAnsi="Times New Roman"/>
          <w:sz w:val="28"/>
          <w:szCs w:val="28"/>
        </w:rPr>
        <w:t>п</w:t>
      </w:r>
      <w:r w:rsidR="00FD2D3C" w:rsidRPr="00BF25F2">
        <w:rPr>
          <w:rFonts w:ascii="Times New Roman" w:hAnsi="Times New Roman"/>
          <w:sz w:val="28"/>
          <w:szCs w:val="28"/>
        </w:rPr>
        <w:t>остановлением администрации Чайковского городского округа.</w:t>
      </w:r>
    </w:p>
    <w:p w:rsidR="00FD2D3C" w:rsidRDefault="00FD2D3C" w:rsidP="00907586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D2D3C" w:rsidRDefault="00E100BD" w:rsidP="00E100B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D2D3C" w:rsidRPr="00FD2D3C">
        <w:rPr>
          <w:rFonts w:ascii="Times New Roman" w:hAnsi="Times New Roman"/>
          <w:b/>
          <w:bCs/>
          <w:sz w:val="28"/>
          <w:szCs w:val="28"/>
        </w:rPr>
        <w:t>Основные задачи</w:t>
      </w:r>
    </w:p>
    <w:p w:rsidR="00F624FA" w:rsidRDefault="00F624FA" w:rsidP="00907586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2D3C" w:rsidRDefault="00BF25F2" w:rsidP="00BF25F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FD2D3C">
        <w:rPr>
          <w:rFonts w:ascii="Times New Roman" w:hAnsi="Times New Roman"/>
          <w:sz w:val="28"/>
          <w:szCs w:val="28"/>
        </w:rPr>
        <w:t xml:space="preserve"> Основными задачами Комиссии являются:</w:t>
      </w:r>
    </w:p>
    <w:p w:rsidR="00FD2D3C" w:rsidRPr="00BF25F2" w:rsidRDefault="00BF25F2" w:rsidP="00BF25F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</w:t>
      </w:r>
      <w:r w:rsidR="00FD2D3C" w:rsidRPr="00BF25F2">
        <w:rPr>
          <w:rFonts w:ascii="Times New Roman" w:hAnsi="Times New Roman"/>
          <w:sz w:val="28"/>
          <w:szCs w:val="28"/>
        </w:rPr>
        <w:t>роверка документации по подготовке к отопительному периоду в соответствии с требованиями разделов 2,3 Программы</w:t>
      </w:r>
      <w:r w:rsidR="00542A8E" w:rsidRPr="00BF25F2">
        <w:rPr>
          <w:rFonts w:ascii="Times New Roman" w:hAnsi="Times New Roman"/>
          <w:sz w:val="28"/>
          <w:szCs w:val="28"/>
        </w:rPr>
        <w:t>;</w:t>
      </w:r>
    </w:p>
    <w:p w:rsidR="00542A8E" w:rsidRDefault="00BF25F2" w:rsidP="00BF25F2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О</w:t>
      </w:r>
      <w:r w:rsidR="00542A8E">
        <w:rPr>
          <w:rFonts w:ascii="Times New Roman" w:hAnsi="Times New Roman"/>
          <w:sz w:val="28"/>
          <w:szCs w:val="28"/>
        </w:rPr>
        <w:t>ценка готовности теплоснабжающих организаций, теплосетевых организаций и потребителей тепловой энергии к отопительному периоду.</w:t>
      </w:r>
    </w:p>
    <w:p w:rsidR="00542A8E" w:rsidRDefault="00542A8E" w:rsidP="00BF25F2">
      <w:pPr>
        <w:pStyle w:val="a5"/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542A8E" w:rsidRDefault="00E100BD" w:rsidP="00E100BD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542A8E" w:rsidRPr="00542A8E">
        <w:rPr>
          <w:rFonts w:ascii="Times New Roman" w:hAnsi="Times New Roman"/>
          <w:b/>
          <w:bCs/>
          <w:sz w:val="28"/>
          <w:szCs w:val="28"/>
        </w:rPr>
        <w:t>Состав Комиссии</w:t>
      </w:r>
    </w:p>
    <w:p w:rsidR="00907586" w:rsidRDefault="00907586" w:rsidP="00907586">
      <w:pPr>
        <w:pStyle w:val="a5"/>
        <w:tabs>
          <w:tab w:val="left" w:pos="127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42A8E" w:rsidRPr="00BF25F2" w:rsidRDefault="00BF25F2" w:rsidP="00BF25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542A8E" w:rsidRPr="00BF25F2">
        <w:rPr>
          <w:rFonts w:ascii="Times New Roman" w:hAnsi="Times New Roman"/>
          <w:sz w:val="28"/>
          <w:szCs w:val="28"/>
        </w:rPr>
        <w:t xml:space="preserve">В состав </w:t>
      </w:r>
      <w:r w:rsidR="00F96ECC">
        <w:rPr>
          <w:rFonts w:ascii="Times New Roman" w:hAnsi="Times New Roman"/>
          <w:sz w:val="28"/>
          <w:szCs w:val="28"/>
        </w:rPr>
        <w:t>К</w:t>
      </w:r>
      <w:r w:rsidR="00542A8E" w:rsidRPr="00BF25F2">
        <w:rPr>
          <w:rFonts w:ascii="Times New Roman" w:hAnsi="Times New Roman"/>
          <w:sz w:val="28"/>
          <w:szCs w:val="28"/>
        </w:rPr>
        <w:t>омиссии входят председатель Комиссии, секретарь Комиссии, члены Комиссии.</w:t>
      </w:r>
    </w:p>
    <w:p w:rsidR="00542A8E" w:rsidRDefault="00BF25F2" w:rsidP="00BF25F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42A8E">
        <w:rPr>
          <w:rFonts w:ascii="Times New Roman" w:hAnsi="Times New Roman"/>
          <w:sz w:val="28"/>
          <w:szCs w:val="28"/>
        </w:rPr>
        <w:t>Председатель Комиссии руководит деятельностью Комиссии.</w:t>
      </w:r>
    </w:p>
    <w:p w:rsidR="00542A8E" w:rsidRPr="00BF25F2" w:rsidRDefault="00BF25F2" w:rsidP="00BF25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542A8E" w:rsidRPr="00BF25F2">
        <w:rPr>
          <w:rFonts w:ascii="Times New Roman" w:hAnsi="Times New Roman"/>
          <w:sz w:val="28"/>
          <w:szCs w:val="28"/>
        </w:rPr>
        <w:t>Организационное обеспечение деятельности Комиссии осуществляет секретарь, который является членом комиссии.</w:t>
      </w:r>
    </w:p>
    <w:p w:rsidR="00542A8E" w:rsidRDefault="00BF25F2" w:rsidP="00BF25F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542A8E">
        <w:rPr>
          <w:rFonts w:ascii="Times New Roman" w:hAnsi="Times New Roman"/>
          <w:sz w:val="28"/>
          <w:szCs w:val="28"/>
        </w:rPr>
        <w:t>Председатель Комиссии:</w:t>
      </w:r>
    </w:p>
    <w:p w:rsidR="00542A8E" w:rsidRPr="00BF25F2" w:rsidRDefault="00BF25F2" w:rsidP="00BF25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3.3.1. о</w:t>
      </w:r>
      <w:r w:rsidR="00542A8E" w:rsidRPr="00BF25F2">
        <w:rPr>
          <w:rFonts w:ascii="Times New Roman" w:hAnsi="Times New Roman"/>
          <w:sz w:val="28"/>
          <w:szCs w:val="28"/>
        </w:rPr>
        <w:t>существляет общее руководство работой Комиссии;</w:t>
      </w:r>
    </w:p>
    <w:p w:rsidR="00542A8E" w:rsidRPr="00542A8E" w:rsidRDefault="00542A8E" w:rsidP="00BF25F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>3.</w:t>
      </w:r>
      <w:r w:rsidR="00BF25F2">
        <w:rPr>
          <w:rFonts w:ascii="Times New Roman" w:hAnsi="Times New Roman"/>
          <w:sz w:val="28"/>
          <w:szCs w:val="28"/>
        </w:rPr>
        <w:t>3</w:t>
      </w:r>
      <w:r w:rsidRPr="00542A8E">
        <w:rPr>
          <w:rFonts w:ascii="Times New Roman" w:hAnsi="Times New Roman"/>
          <w:sz w:val="28"/>
          <w:szCs w:val="28"/>
        </w:rPr>
        <w:t>.2. назначает дату осуществления выездных мероприятий, при необходимости;</w:t>
      </w:r>
    </w:p>
    <w:p w:rsidR="00542A8E" w:rsidRPr="00542A8E" w:rsidRDefault="00542A8E" w:rsidP="00BF25F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>3.</w:t>
      </w:r>
      <w:r w:rsidR="00BF25F2">
        <w:rPr>
          <w:rFonts w:ascii="Times New Roman" w:hAnsi="Times New Roman"/>
          <w:sz w:val="28"/>
          <w:szCs w:val="28"/>
        </w:rPr>
        <w:t>3</w:t>
      </w:r>
      <w:r w:rsidRPr="00542A8E">
        <w:rPr>
          <w:rFonts w:ascii="Times New Roman" w:hAnsi="Times New Roman"/>
          <w:sz w:val="28"/>
          <w:szCs w:val="28"/>
        </w:rPr>
        <w:t>.3. подписывает Паспорт готовности к отопительному периоду и акт проверки готовности к отопительному периоду;</w:t>
      </w:r>
    </w:p>
    <w:p w:rsidR="00542A8E" w:rsidRPr="00542A8E" w:rsidRDefault="00542A8E" w:rsidP="00BF25F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>3.</w:t>
      </w:r>
      <w:r w:rsidR="00BF25F2">
        <w:rPr>
          <w:rFonts w:ascii="Times New Roman" w:hAnsi="Times New Roman"/>
          <w:sz w:val="28"/>
          <w:szCs w:val="28"/>
        </w:rPr>
        <w:t>4</w:t>
      </w:r>
      <w:r w:rsidRPr="00542A8E">
        <w:rPr>
          <w:rFonts w:ascii="Times New Roman" w:hAnsi="Times New Roman"/>
          <w:sz w:val="28"/>
          <w:szCs w:val="28"/>
        </w:rPr>
        <w:t>. Секретарь Комиссии:</w:t>
      </w:r>
    </w:p>
    <w:p w:rsidR="00542A8E" w:rsidRPr="00542A8E" w:rsidRDefault="00542A8E" w:rsidP="00BF25F2">
      <w:pPr>
        <w:pStyle w:val="a5"/>
        <w:tabs>
          <w:tab w:val="left" w:pos="851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>3.</w:t>
      </w:r>
      <w:r w:rsidR="00BF25F2">
        <w:rPr>
          <w:rFonts w:ascii="Times New Roman" w:hAnsi="Times New Roman"/>
          <w:sz w:val="28"/>
          <w:szCs w:val="28"/>
        </w:rPr>
        <w:t>4.</w:t>
      </w:r>
      <w:r w:rsidRPr="00542A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A8E">
        <w:rPr>
          <w:rFonts w:ascii="Times New Roman" w:hAnsi="Times New Roman"/>
          <w:sz w:val="28"/>
          <w:szCs w:val="28"/>
        </w:rPr>
        <w:t>осуществляет проверку документов представленных теплоснабжающими, теплосетевыми организациями и потребителями тепловой энергии;</w:t>
      </w:r>
    </w:p>
    <w:p w:rsidR="00542A8E" w:rsidRPr="00542A8E" w:rsidRDefault="00542A8E" w:rsidP="00BF25F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>3.</w:t>
      </w:r>
      <w:r w:rsidR="00BF25F2">
        <w:rPr>
          <w:rFonts w:ascii="Times New Roman" w:hAnsi="Times New Roman"/>
          <w:sz w:val="28"/>
          <w:szCs w:val="28"/>
        </w:rPr>
        <w:t>4</w:t>
      </w:r>
      <w:r w:rsidRPr="00542A8E">
        <w:rPr>
          <w:rFonts w:ascii="Times New Roman" w:hAnsi="Times New Roman"/>
          <w:sz w:val="28"/>
          <w:szCs w:val="28"/>
        </w:rPr>
        <w:t>.2. на основании полученного пакета документов от теплоснабжающих, теплосетевых организаций и потребителей тепловой энергии готовит Паспорт готовности к отопительному периоду и акт проверки готовности к отопительному периоду;</w:t>
      </w:r>
    </w:p>
    <w:p w:rsidR="00542A8E" w:rsidRPr="00542A8E" w:rsidRDefault="00542A8E" w:rsidP="00BF25F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>3.</w:t>
      </w:r>
      <w:r w:rsidR="00BF25F2">
        <w:rPr>
          <w:rFonts w:ascii="Times New Roman" w:hAnsi="Times New Roman"/>
          <w:sz w:val="28"/>
          <w:szCs w:val="28"/>
        </w:rPr>
        <w:t>4</w:t>
      </w:r>
      <w:r w:rsidRPr="00542A8E">
        <w:rPr>
          <w:rFonts w:ascii="Times New Roman" w:hAnsi="Times New Roman"/>
          <w:sz w:val="28"/>
          <w:szCs w:val="28"/>
        </w:rPr>
        <w:t>.3. принимает участие в выездных мероприятиях;</w:t>
      </w:r>
    </w:p>
    <w:p w:rsidR="00542A8E" w:rsidRPr="00542A8E" w:rsidRDefault="00542A8E" w:rsidP="00BF25F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>3.</w:t>
      </w:r>
      <w:r w:rsidR="00BF25F2">
        <w:rPr>
          <w:rFonts w:ascii="Times New Roman" w:hAnsi="Times New Roman"/>
          <w:sz w:val="28"/>
          <w:szCs w:val="28"/>
        </w:rPr>
        <w:t>4</w:t>
      </w:r>
      <w:r w:rsidRPr="00542A8E">
        <w:rPr>
          <w:rFonts w:ascii="Times New Roman" w:hAnsi="Times New Roman"/>
          <w:sz w:val="28"/>
          <w:szCs w:val="28"/>
        </w:rPr>
        <w:t>.4. подписывает акт проверки готовности к отопительному периоду.</w:t>
      </w:r>
    </w:p>
    <w:p w:rsidR="00542A8E" w:rsidRDefault="00542A8E" w:rsidP="00BF25F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>3.</w:t>
      </w:r>
      <w:r w:rsidR="00BF25F2">
        <w:rPr>
          <w:rFonts w:ascii="Times New Roman" w:hAnsi="Times New Roman"/>
          <w:sz w:val="28"/>
          <w:szCs w:val="28"/>
        </w:rPr>
        <w:t>5</w:t>
      </w:r>
      <w:r w:rsidRPr="00542A8E">
        <w:rPr>
          <w:rFonts w:ascii="Times New Roman" w:hAnsi="Times New Roman"/>
          <w:sz w:val="28"/>
          <w:szCs w:val="28"/>
        </w:rPr>
        <w:t>. Члены Комиссии:</w:t>
      </w:r>
    </w:p>
    <w:p w:rsidR="00542A8E" w:rsidRPr="00542A8E" w:rsidRDefault="00542A8E" w:rsidP="00BF25F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>3.</w:t>
      </w:r>
      <w:r w:rsidR="00BF25F2">
        <w:rPr>
          <w:rFonts w:ascii="Times New Roman" w:hAnsi="Times New Roman"/>
          <w:sz w:val="28"/>
          <w:szCs w:val="28"/>
        </w:rPr>
        <w:t>5</w:t>
      </w:r>
      <w:r w:rsidRPr="00542A8E">
        <w:rPr>
          <w:rFonts w:ascii="Times New Roman" w:hAnsi="Times New Roman"/>
          <w:sz w:val="28"/>
          <w:szCs w:val="28"/>
        </w:rPr>
        <w:t>.1. принимают участие в выездных мероприятиях;</w:t>
      </w:r>
    </w:p>
    <w:p w:rsidR="00542A8E" w:rsidRDefault="00542A8E" w:rsidP="00BF25F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>3.</w:t>
      </w:r>
      <w:r w:rsidR="00BF25F2">
        <w:rPr>
          <w:rFonts w:ascii="Times New Roman" w:hAnsi="Times New Roman"/>
          <w:sz w:val="28"/>
          <w:szCs w:val="28"/>
        </w:rPr>
        <w:t>5</w:t>
      </w:r>
      <w:r w:rsidRPr="00542A8E">
        <w:rPr>
          <w:rFonts w:ascii="Times New Roman" w:hAnsi="Times New Roman"/>
          <w:sz w:val="28"/>
          <w:szCs w:val="28"/>
        </w:rPr>
        <w:t>.2. подписывают акты проверки готовности к отопительному периоду.</w:t>
      </w:r>
    </w:p>
    <w:p w:rsidR="00907586" w:rsidRPr="00542A8E" w:rsidRDefault="00907586" w:rsidP="0090758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42A8E" w:rsidRDefault="00542A8E" w:rsidP="00E10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A8E">
        <w:rPr>
          <w:rFonts w:ascii="Times New Roman" w:hAnsi="Times New Roman"/>
          <w:b/>
          <w:sz w:val="28"/>
          <w:szCs w:val="28"/>
        </w:rPr>
        <w:t xml:space="preserve">4. Права и обязанности </w:t>
      </w:r>
      <w:r w:rsidR="001B2D3E">
        <w:rPr>
          <w:rFonts w:ascii="Times New Roman" w:hAnsi="Times New Roman"/>
          <w:b/>
          <w:sz w:val="28"/>
          <w:szCs w:val="28"/>
        </w:rPr>
        <w:t>К</w:t>
      </w:r>
      <w:r w:rsidRPr="00542A8E">
        <w:rPr>
          <w:rFonts w:ascii="Times New Roman" w:hAnsi="Times New Roman"/>
          <w:b/>
          <w:sz w:val="28"/>
          <w:szCs w:val="28"/>
        </w:rPr>
        <w:t>омиссии</w:t>
      </w:r>
    </w:p>
    <w:p w:rsidR="00F624FA" w:rsidRPr="00542A8E" w:rsidRDefault="00F624FA" w:rsidP="009075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2A8E" w:rsidRPr="00542A8E" w:rsidRDefault="00542A8E" w:rsidP="00907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 xml:space="preserve">4.1. В целях проведения проверки </w:t>
      </w:r>
      <w:r w:rsidR="001B2D3E">
        <w:rPr>
          <w:rFonts w:ascii="Times New Roman" w:hAnsi="Times New Roman"/>
          <w:sz w:val="28"/>
          <w:szCs w:val="28"/>
        </w:rPr>
        <w:t>К</w:t>
      </w:r>
      <w:r w:rsidRPr="00542A8E">
        <w:rPr>
          <w:rFonts w:ascii="Times New Roman" w:hAnsi="Times New Roman"/>
          <w:sz w:val="28"/>
          <w:szCs w:val="28"/>
        </w:rPr>
        <w:t xml:space="preserve">омиссия рассматривает документы, подтверждающие выполнение требований по готовности, а при необходимости – проводит осмотр объектов проверки. </w:t>
      </w:r>
    </w:p>
    <w:p w:rsidR="00542A8E" w:rsidRPr="00E04586" w:rsidRDefault="00542A8E" w:rsidP="00907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 xml:space="preserve">4.2.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по форме согласно приложению 1 к </w:t>
      </w:r>
      <w:r w:rsidR="001B53E5">
        <w:rPr>
          <w:rFonts w:ascii="Times New Roman" w:hAnsi="Times New Roman"/>
          <w:sz w:val="28"/>
          <w:szCs w:val="28"/>
        </w:rPr>
        <w:t xml:space="preserve">настоящему </w:t>
      </w:r>
      <w:r w:rsidR="00DC6FC6">
        <w:rPr>
          <w:rFonts w:ascii="Times New Roman" w:hAnsi="Times New Roman"/>
          <w:sz w:val="28"/>
          <w:szCs w:val="28"/>
        </w:rPr>
        <w:t>Положению.</w:t>
      </w:r>
      <w:r w:rsidR="00E04586" w:rsidRPr="00E04586">
        <w:rPr>
          <w:rFonts w:ascii="Times New Roman" w:hAnsi="Times New Roman"/>
          <w:sz w:val="28"/>
          <w:szCs w:val="28"/>
        </w:rPr>
        <w:t xml:space="preserve"> </w:t>
      </w:r>
    </w:p>
    <w:p w:rsidR="00542A8E" w:rsidRPr="00542A8E" w:rsidRDefault="00542A8E" w:rsidP="00907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 xml:space="preserve">4.3. При наличии у </w:t>
      </w:r>
      <w:r w:rsidR="00F96ECC">
        <w:rPr>
          <w:rFonts w:ascii="Times New Roman" w:hAnsi="Times New Roman"/>
          <w:sz w:val="28"/>
          <w:szCs w:val="28"/>
        </w:rPr>
        <w:t>К</w:t>
      </w:r>
      <w:r w:rsidRPr="00542A8E">
        <w:rPr>
          <w:rFonts w:ascii="Times New Roman" w:hAnsi="Times New Roman"/>
          <w:sz w:val="28"/>
          <w:szCs w:val="28"/>
        </w:rPr>
        <w:t>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42A8E" w:rsidRPr="00877BAE" w:rsidRDefault="00542A8E" w:rsidP="00907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 xml:space="preserve">4.4. </w:t>
      </w:r>
      <w:r w:rsidR="00877BAE" w:rsidRPr="00877BAE">
        <w:rPr>
          <w:rFonts w:ascii="Times New Roman" w:hAnsi="Times New Roman"/>
          <w:sz w:val="28"/>
          <w:szCs w:val="28"/>
        </w:rPr>
        <w:t xml:space="preserve">Паспорт готовности к отопительному периоду (далее - Паспорт) составляется по форме согласно приложению 2 к </w:t>
      </w:r>
      <w:r w:rsidR="001B53E5">
        <w:rPr>
          <w:rFonts w:ascii="Times New Roman" w:hAnsi="Times New Roman"/>
          <w:sz w:val="28"/>
          <w:szCs w:val="28"/>
        </w:rPr>
        <w:t xml:space="preserve">настоящему </w:t>
      </w:r>
      <w:r w:rsidR="00877BAE" w:rsidRPr="00877BAE">
        <w:rPr>
          <w:rFonts w:ascii="Times New Roman" w:hAnsi="Times New Roman"/>
          <w:sz w:val="28"/>
          <w:szCs w:val="28"/>
        </w:rPr>
        <w:t xml:space="preserve">Положению и выдается администрацией Чайковского городского округа,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</w:t>
      </w:r>
      <w:r w:rsidR="00F96ECC">
        <w:rPr>
          <w:rFonts w:ascii="Times New Roman" w:hAnsi="Times New Roman"/>
          <w:sz w:val="28"/>
          <w:szCs w:val="28"/>
        </w:rPr>
        <w:t>К</w:t>
      </w:r>
      <w:r w:rsidR="00877BAE" w:rsidRPr="00877BAE">
        <w:rPr>
          <w:rFonts w:ascii="Times New Roman" w:hAnsi="Times New Roman"/>
          <w:sz w:val="28"/>
          <w:szCs w:val="28"/>
        </w:rPr>
        <w:t>омиссией, устранены в срок, установленный Перечнем.</w:t>
      </w:r>
    </w:p>
    <w:p w:rsidR="00542A8E" w:rsidRPr="00542A8E" w:rsidRDefault="00542A8E" w:rsidP="00907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 xml:space="preserve">4.5. В случае устранения указанных в Перечне замечаний к выполнению (невыполнению) требований по готовности в сроки, установленные в </w:t>
      </w:r>
      <w:r w:rsidR="00674A39">
        <w:rPr>
          <w:rFonts w:ascii="Times New Roman" w:hAnsi="Times New Roman"/>
          <w:sz w:val="28"/>
          <w:szCs w:val="28"/>
        </w:rPr>
        <w:t>разделе </w:t>
      </w:r>
      <w:r w:rsidRPr="00542A8E">
        <w:rPr>
          <w:rFonts w:ascii="Times New Roman" w:hAnsi="Times New Roman"/>
          <w:sz w:val="28"/>
          <w:szCs w:val="28"/>
        </w:rPr>
        <w:t xml:space="preserve">4 Программы, </w:t>
      </w:r>
      <w:r w:rsidR="00F96ECC">
        <w:rPr>
          <w:rFonts w:ascii="Times New Roman" w:hAnsi="Times New Roman"/>
          <w:sz w:val="28"/>
          <w:szCs w:val="28"/>
        </w:rPr>
        <w:t>К</w:t>
      </w:r>
      <w:r w:rsidRPr="00542A8E">
        <w:rPr>
          <w:rFonts w:ascii="Times New Roman" w:hAnsi="Times New Roman"/>
          <w:sz w:val="28"/>
          <w:szCs w:val="28"/>
        </w:rPr>
        <w:t>омиссией проводится повторная проверка, по результатам которой составляется новый акт.</w:t>
      </w:r>
    </w:p>
    <w:p w:rsidR="00907586" w:rsidRDefault="00907586" w:rsidP="009075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69C7" w:rsidRDefault="007B69C7" w:rsidP="00E10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8E" w:rsidRDefault="00542A8E" w:rsidP="00E10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A8E">
        <w:rPr>
          <w:rFonts w:ascii="Times New Roman" w:hAnsi="Times New Roman"/>
          <w:b/>
          <w:sz w:val="28"/>
          <w:szCs w:val="28"/>
        </w:rPr>
        <w:t>5. Порядок приняти</w:t>
      </w:r>
      <w:r w:rsidR="00E04586">
        <w:rPr>
          <w:rFonts w:ascii="Times New Roman" w:hAnsi="Times New Roman"/>
          <w:b/>
          <w:sz w:val="28"/>
          <w:szCs w:val="28"/>
        </w:rPr>
        <w:t>я</w:t>
      </w:r>
      <w:r w:rsidRPr="00542A8E">
        <w:rPr>
          <w:rFonts w:ascii="Times New Roman" w:hAnsi="Times New Roman"/>
          <w:b/>
          <w:sz w:val="28"/>
          <w:szCs w:val="28"/>
        </w:rPr>
        <w:t xml:space="preserve"> решения</w:t>
      </w:r>
    </w:p>
    <w:p w:rsidR="00F624FA" w:rsidRPr="00542A8E" w:rsidRDefault="00F624FA" w:rsidP="00BF25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BAE" w:rsidRPr="00877BAE" w:rsidRDefault="00542A8E" w:rsidP="00BF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 xml:space="preserve">5.1. </w:t>
      </w:r>
      <w:r w:rsidR="00877BAE" w:rsidRPr="00877BAE">
        <w:rPr>
          <w:rFonts w:ascii="Times New Roman" w:hAnsi="Times New Roman"/>
          <w:sz w:val="28"/>
          <w:szCs w:val="28"/>
        </w:rPr>
        <w:t>После проверки объектов при положительном заключении Комиссии, Комиссия принимает решение о подписании акта проверки готовности к отопительному периоду</w:t>
      </w:r>
    </w:p>
    <w:p w:rsidR="00542A8E" w:rsidRPr="00542A8E" w:rsidRDefault="00542A8E" w:rsidP="00BF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A8E">
        <w:rPr>
          <w:rFonts w:ascii="Times New Roman" w:hAnsi="Times New Roman"/>
          <w:sz w:val="28"/>
          <w:szCs w:val="28"/>
        </w:rPr>
        <w:t xml:space="preserve">5.2. Решения </w:t>
      </w:r>
      <w:r w:rsidR="00F96ECC">
        <w:rPr>
          <w:rFonts w:ascii="Times New Roman" w:hAnsi="Times New Roman"/>
          <w:sz w:val="28"/>
          <w:szCs w:val="28"/>
        </w:rPr>
        <w:t>К</w:t>
      </w:r>
      <w:r w:rsidRPr="00542A8E">
        <w:rPr>
          <w:rFonts w:ascii="Times New Roman" w:hAnsi="Times New Roman"/>
          <w:sz w:val="28"/>
          <w:szCs w:val="28"/>
        </w:rPr>
        <w:t xml:space="preserve">омиссии считаются правомочными, при условии присутствия всех членов </w:t>
      </w:r>
      <w:r w:rsidR="00F96ECC">
        <w:rPr>
          <w:rFonts w:ascii="Times New Roman" w:hAnsi="Times New Roman"/>
          <w:sz w:val="28"/>
          <w:szCs w:val="28"/>
        </w:rPr>
        <w:t>К</w:t>
      </w:r>
      <w:r w:rsidRPr="00542A8E">
        <w:rPr>
          <w:rFonts w:ascii="Times New Roman" w:hAnsi="Times New Roman"/>
          <w:sz w:val="28"/>
          <w:szCs w:val="28"/>
        </w:rPr>
        <w:t>омиссии.</w:t>
      </w:r>
    </w:p>
    <w:p w:rsidR="00542A8E" w:rsidRDefault="00542A8E" w:rsidP="00BF25F2">
      <w:pPr>
        <w:spacing w:line="240" w:lineRule="auto"/>
        <w:ind w:firstLine="709"/>
        <w:jc w:val="both"/>
        <w:rPr>
          <w:sz w:val="28"/>
          <w:szCs w:val="28"/>
        </w:rPr>
      </w:pPr>
    </w:p>
    <w:p w:rsidR="00A54078" w:rsidRDefault="00A540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4078" w:rsidRPr="006B456C" w:rsidRDefault="00A54078" w:rsidP="00A5407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>Приложение 1</w:t>
      </w:r>
    </w:p>
    <w:p w:rsidR="00A54078" w:rsidRPr="006B456C" w:rsidRDefault="00A54078" w:rsidP="00A54078">
      <w:pPr>
        <w:tabs>
          <w:tab w:val="left" w:pos="5387"/>
          <w:tab w:val="left" w:pos="5812"/>
        </w:tabs>
        <w:spacing w:after="0" w:line="240" w:lineRule="exact"/>
        <w:ind w:left="496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56C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r w:rsidRPr="006B4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3E5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комиссии по оценке готовности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отопи</w:t>
      </w:r>
      <w:r w:rsidRPr="006B456C">
        <w:rPr>
          <w:rFonts w:ascii="Times New Roman" w:eastAsia="Times New Roman" w:hAnsi="Times New Roman"/>
          <w:sz w:val="28"/>
          <w:szCs w:val="28"/>
          <w:lang w:eastAsia="ru-RU"/>
        </w:rPr>
        <w:t>тельному периоду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теплоснабжающих организаций, теплосетевых организаций и потребителей тепловой энергии на территории </w:t>
      </w:r>
      <w:r w:rsidR="0090758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</w:p>
    <w:p w:rsidR="00A54078" w:rsidRPr="006B456C" w:rsidRDefault="00A54078" w:rsidP="00A54078">
      <w:pPr>
        <w:spacing w:after="0" w:line="240" w:lineRule="exact"/>
        <w:ind w:left="5387" w:firstLine="284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A54078" w:rsidRPr="006B456C" w:rsidRDefault="00A54078" w:rsidP="00A54078">
      <w:pPr>
        <w:tabs>
          <w:tab w:val="left" w:pos="5387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6B456C">
        <w:rPr>
          <w:rFonts w:ascii="Times New Roman" w:hAnsi="Times New Roman"/>
          <w:b/>
          <w:sz w:val="28"/>
          <w:szCs w:val="28"/>
        </w:rPr>
        <w:t>ФОРМА</w:t>
      </w:r>
    </w:p>
    <w:p w:rsidR="00A54078" w:rsidRPr="006B456C" w:rsidRDefault="00A54078" w:rsidP="00A54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56C">
        <w:rPr>
          <w:rFonts w:ascii="Times New Roman" w:hAnsi="Times New Roman"/>
          <w:b/>
          <w:sz w:val="28"/>
          <w:szCs w:val="28"/>
        </w:rPr>
        <w:t xml:space="preserve">АКТ </w:t>
      </w:r>
    </w:p>
    <w:p w:rsidR="00A54078" w:rsidRPr="006B456C" w:rsidRDefault="00A54078" w:rsidP="00A54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56C">
        <w:rPr>
          <w:rFonts w:ascii="Times New Roman" w:hAnsi="Times New Roman"/>
          <w:b/>
          <w:sz w:val="28"/>
          <w:szCs w:val="28"/>
        </w:rPr>
        <w:t xml:space="preserve">         проверки готовности к отопительному периоду ______/_____</w:t>
      </w:r>
      <w:r w:rsidRPr="006B456C">
        <w:rPr>
          <w:rFonts w:ascii="Times New Roman" w:hAnsi="Times New Roman"/>
          <w:sz w:val="28"/>
          <w:szCs w:val="28"/>
        </w:rPr>
        <w:t>гг.</w:t>
      </w:r>
    </w:p>
    <w:p w:rsidR="00A54078" w:rsidRPr="006B456C" w:rsidRDefault="00A54078" w:rsidP="00A5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bCs/>
          <w:sz w:val="28"/>
          <w:szCs w:val="28"/>
        </w:rPr>
        <w:t>________________</w:t>
      </w:r>
      <w:r w:rsidRPr="006B456C">
        <w:rPr>
          <w:rFonts w:ascii="Times New Roman" w:hAnsi="Times New Roman"/>
          <w:sz w:val="28"/>
          <w:szCs w:val="28"/>
        </w:rPr>
        <w:t xml:space="preserve">                                                       «__»_______________</w:t>
      </w:r>
      <w:proofErr w:type="gramStart"/>
      <w:r w:rsidRPr="006B456C">
        <w:rPr>
          <w:rFonts w:ascii="Times New Roman" w:hAnsi="Times New Roman"/>
          <w:sz w:val="28"/>
          <w:szCs w:val="28"/>
        </w:rPr>
        <w:t>г</w:t>
      </w:r>
      <w:proofErr w:type="gramEnd"/>
      <w:r w:rsidRPr="006B456C">
        <w:rPr>
          <w:rFonts w:ascii="Times New Roman" w:hAnsi="Times New Roman"/>
          <w:sz w:val="28"/>
          <w:szCs w:val="28"/>
        </w:rPr>
        <w:t>.</w:t>
      </w:r>
    </w:p>
    <w:p w:rsidR="00A54078" w:rsidRPr="006B456C" w:rsidRDefault="00A54078" w:rsidP="00A5407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456C">
        <w:rPr>
          <w:rFonts w:ascii="Times New Roman" w:hAnsi="Times New Roman"/>
          <w:sz w:val="28"/>
          <w:szCs w:val="28"/>
          <w:vertAlign w:val="superscript"/>
        </w:rPr>
        <w:t>(место составления акта)</w:t>
      </w:r>
    </w:p>
    <w:p w:rsidR="00A54078" w:rsidRPr="006B456C" w:rsidRDefault="00A54078" w:rsidP="00A5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 xml:space="preserve">Комиссия, образованная </w:t>
      </w:r>
      <w:r w:rsidRPr="00907586">
        <w:rPr>
          <w:rFonts w:ascii="Times New Roman" w:hAnsi="Times New Roman"/>
          <w:sz w:val="28"/>
          <w:szCs w:val="28"/>
          <w:u w:val="single"/>
        </w:rPr>
        <w:t xml:space="preserve">____________________________________________        </w:t>
      </w:r>
      <w:r w:rsidRPr="006B456C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</w:p>
    <w:p w:rsidR="00A54078" w:rsidRPr="006B456C" w:rsidRDefault="00A54078" w:rsidP="00A5407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456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B456C">
        <w:rPr>
          <w:rFonts w:ascii="Times New Roman" w:hAnsi="Times New Roman"/>
          <w:sz w:val="28"/>
          <w:szCs w:val="28"/>
          <w:vertAlign w:val="superscript"/>
        </w:rPr>
        <w:t>(форма документа и его реквизиты, которым образована комиссия)</w:t>
      </w:r>
    </w:p>
    <w:p w:rsidR="00A54078" w:rsidRPr="00877BAE" w:rsidRDefault="00A54078" w:rsidP="00A5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 xml:space="preserve">в соответствии с </w:t>
      </w:r>
      <w:r w:rsidR="00F96ECC">
        <w:rPr>
          <w:rFonts w:ascii="Times New Roman" w:hAnsi="Times New Roman"/>
          <w:sz w:val="28"/>
          <w:szCs w:val="28"/>
        </w:rPr>
        <w:t>П</w:t>
      </w:r>
      <w:r w:rsidRPr="006B456C">
        <w:rPr>
          <w:rFonts w:ascii="Times New Roman" w:hAnsi="Times New Roman"/>
          <w:sz w:val="28"/>
          <w:szCs w:val="28"/>
        </w:rPr>
        <w:t xml:space="preserve">рограммой проведения проверки готовности к отопительному периоду от </w:t>
      </w:r>
      <w:r w:rsidRPr="00AE282C">
        <w:rPr>
          <w:rFonts w:ascii="Times New Roman" w:hAnsi="Times New Roman"/>
          <w:sz w:val="28"/>
          <w:szCs w:val="28"/>
        </w:rPr>
        <w:t>«__» ____________</w:t>
      </w:r>
      <w:r w:rsidRPr="006B456C">
        <w:rPr>
          <w:rFonts w:ascii="Times New Roman" w:hAnsi="Times New Roman"/>
          <w:sz w:val="28"/>
          <w:szCs w:val="28"/>
        </w:rPr>
        <w:t>, утвержденной</w:t>
      </w:r>
      <w:r w:rsidR="00877BAE">
        <w:rPr>
          <w:rFonts w:ascii="Times New Roman" w:hAnsi="Times New Roman"/>
          <w:sz w:val="28"/>
          <w:szCs w:val="28"/>
        </w:rPr>
        <w:t xml:space="preserve"> </w:t>
      </w:r>
      <w:r w:rsidR="00AE282C">
        <w:rPr>
          <w:rFonts w:ascii="Times New Roman" w:hAnsi="Times New Roman"/>
          <w:sz w:val="28"/>
          <w:szCs w:val="28"/>
        </w:rPr>
        <w:t>п</w:t>
      </w:r>
      <w:r w:rsidR="00877BAE">
        <w:rPr>
          <w:rFonts w:ascii="Times New Roman" w:hAnsi="Times New Roman"/>
          <w:sz w:val="28"/>
          <w:szCs w:val="28"/>
        </w:rPr>
        <w:t xml:space="preserve">остановлением администрации Чайковского городского округа </w:t>
      </w:r>
      <w:r w:rsidRPr="006B456C">
        <w:rPr>
          <w:rFonts w:ascii="Times New Roman" w:hAnsi="Times New Roman"/>
          <w:sz w:val="28"/>
          <w:szCs w:val="28"/>
        </w:rPr>
        <w:t xml:space="preserve"> </w:t>
      </w:r>
      <w:r w:rsidR="00877BAE">
        <w:rPr>
          <w:rFonts w:ascii="Times New Roman" w:hAnsi="Times New Roman"/>
          <w:sz w:val="28"/>
          <w:szCs w:val="28"/>
        </w:rPr>
        <w:t>от</w:t>
      </w:r>
      <w:r w:rsidR="00877BAE" w:rsidRPr="00AE282C">
        <w:rPr>
          <w:rFonts w:ascii="Times New Roman" w:hAnsi="Times New Roman"/>
          <w:sz w:val="28"/>
          <w:szCs w:val="28"/>
        </w:rPr>
        <w:t xml:space="preserve">__________№___________ </w:t>
      </w:r>
      <w:r w:rsidRPr="006B456C">
        <w:rPr>
          <w:rFonts w:ascii="Times New Roman" w:hAnsi="Times New Roman"/>
          <w:sz w:val="28"/>
          <w:szCs w:val="28"/>
        </w:rPr>
        <w:t>с «__»________________ по «_</w:t>
      </w:r>
      <w:r w:rsidR="00877BAE">
        <w:rPr>
          <w:rFonts w:ascii="Times New Roman" w:hAnsi="Times New Roman"/>
          <w:sz w:val="28"/>
          <w:szCs w:val="28"/>
        </w:rPr>
        <w:t>_</w:t>
      </w:r>
      <w:r w:rsidRPr="006B456C">
        <w:rPr>
          <w:rFonts w:ascii="Times New Roman" w:hAnsi="Times New Roman"/>
          <w:sz w:val="28"/>
          <w:szCs w:val="28"/>
        </w:rPr>
        <w:t xml:space="preserve">»_________________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B456C">
          <w:rPr>
            <w:rFonts w:ascii="Times New Roman" w:hAnsi="Times New Roman"/>
            <w:sz w:val="28"/>
            <w:szCs w:val="28"/>
          </w:rPr>
          <w:t>2010 г</w:t>
        </w:r>
      </w:smartTag>
      <w:r w:rsidRPr="006B456C">
        <w:rPr>
          <w:rFonts w:ascii="Times New Roman" w:hAnsi="Times New Roman"/>
          <w:sz w:val="28"/>
          <w:szCs w:val="28"/>
        </w:rPr>
        <w:t>. №190-Ф3 «О теплоснабжении» провела проверку готовности к отопительному периоду ___________________</w:t>
      </w:r>
      <w:r w:rsidR="00877BAE">
        <w:rPr>
          <w:rFonts w:ascii="Times New Roman" w:hAnsi="Times New Roman"/>
          <w:sz w:val="28"/>
          <w:szCs w:val="28"/>
        </w:rPr>
        <w:t>.</w:t>
      </w:r>
      <w:r w:rsidRPr="006B456C">
        <w:rPr>
          <w:rFonts w:ascii="Times New Roman" w:hAnsi="Times New Roman"/>
          <w:bCs/>
          <w:sz w:val="28"/>
          <w:szCs w:val="28"/>
        </w:rPr>
        <w:t xml:space="preserve">    </w:t>
      </w:r>
      <w:r w:rsidRPr="006B456C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A54078" w:rsidRPr="006B456C" w:rsidRDefault="00A54078" w:rsidP="00A5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A54078" w:rsidRPr="006B456C" w:rsidRDefault="00A54078" w:rsidP="00A54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456C">
        <w:rPr>
          <w:rFonts w:ascii="Times New Roman" w:hAnsi="Times New Roman"/>
          <w:bCs/>
          <w:sz w:val="28"/>
          <w:szCs w:val="28"/>
        </w:rPr>
        <w:t>1.</w:t>
      </w:r>
    </w:p>
    <w:p w:rsidR="00A54078" w:rsidRPr="006B456C" w:rsidRDefault="00A54078" w:rsidP="00A5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>В ходе проведения проверки готовности к отопительному периоду _________.</w:t>
      </w:r>
    </w:p>
    <w:p w:rsidR="00A54078" w:rsidRPr="006B456C" w:rsidRDefault="00A54078" w:rsidP="00A5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>Вывод комиссии по итогам проведения проверки готовности к отопительному периоду: 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6B456C">
        <w:rPr>
          <w:rFonts w:ascii="Times New Roman" w:hAnsi="Times New Roman"/>
          <w:sz w:val="28"/>
          <w:szCs w:val="28"/>
        </w:rPr>
        <w:t xml:space="preserve">  </w:t>
      </w:r>
    </w:p>
    <w:p w:rsidR="00A54078" w:rsidRPr="006B456C" w:rsidRDefault="00A54078" w:rsidP="00A5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 xml:space="preserve">Приложение к акту проверки готовности к отопительному периоду </w:t>
      </w:r>
      <w:r w:rsidRPr="00907586">
        <w:rPr>
          <w:rFonts w:ascii="Times New Roman" w:hAnsi="Times New Roman"/>
          <w:sz w:val="28"/>
          <w:szCs w:val="28"/>
          <w:u w:val="single"/>
        </w:rPr>
        <w:t>_______</w:t>
      </w:r>
      <w:r w:rsidRPr="006B456C">
        <w:rPr>
          <w:rFonts w:ascii="Times New Roman" w:hAnsi="Times New Roman"/>
          <w:sz w:val="28"/>
          <w:szCs w:val="28"/>
        </w:rPr>
        <w:t>гг.</w:t>
      </w:r>
    </w:p>
    <w:p w:rsidR="00A54078" w:rsidRPr="006B456C" w:rsidRDefault="00A54078" w:rsidP="00A5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footnoteReference w:id="1"/>
      </w:r>
    </w:p>
    <w:p w:rsidR="00A54078" w:rsidRPr="006B456C" w:rsidRDefault="00A54078" w:rsidP="00A5407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 xml:space="preserve">Председатель комиссии: </w:t>
      </w:r>
      <w:r w:rsidRPr="00907586">
        <w:rPr>
          <w:rFonts w:ascii="Times New Roman" w:hAnsi="Times New Roman"/>
          <w:sz w:val="28"/>
          <w:szCs w:val="28"/>
          <w:u w:val="single"/>
        </w:rPr>
        <w:t>_____________ /____________/</w:t>
      </w:r>
    </w:p>
    <w:p w:rsidR="00A54078" w:rsidRPr="006B456C" w:rsidRDefault="00A54078" w:rsidP="00A54078">
      <w:pPr>
        <w:spacing w:after="0" w:line="240" w:lineRule="exact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45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B456C">
        <w:rPr>
          <w:rFonts w:ascii="Times New Roman" w:hAnsi="Times New Roman"/>
          <w:sz w:val="28"/>
          <w:szCs w:val="28"/>
          <w:vertAlign w:val="superscript"/>
        </w:rPr>
        <w:t>подпись                           расшифровка подписи</w:t>
      </w:r>
    </w:p>
    <w:p w:rsidR="00A54078" w:rsidRPr="006B456C" w:rsidRDefault="00A54078" w:rsidP="00A5407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 xml:space="preserve">Секретарь комиссии: </w:t>
      </w:r>
      <w:r w:rsidRPr="00907586">
        <w:rPr>
          <w:rFonts w:ascii="Times New Roman" w:hAnsi="Times New Roman"/>
          <w:sz w:val="28"/>
          <w:szCs w:val="28"/>
          <w:u w:val="single"/>
        </w:rPr>
        <w:t>______________ /_____________</w:t>
      </w:r>
      <w:r w:rsidRPr="006B456C">
        <w:rPr>
          <w:rFonts w:ascii="Times New Roman" w:hAnsi="Times New Roman"/>
          <w:sz w:val="28"/>
          <w:szCs w:val="28"/>
        </w:rPr>
        <w:t>/</w:t>
      </w:r>
    </w:p>
    <w:p w:rsidR="00A54078" w:rsidRPr="006B456C" w:rsidRDefault="00A54078" w:rsidP="00A54078">
      <w:pPr>
        <w:spacing w:after="0" w:line="240" w:lineRule="exact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45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B456C">
        <w:rPr>
          <w:rFonts w:ascii="Times New Roman" w:hAnsi="Times New Roman"/>
          <w:sz w:val="28"/>
          <w:szCs w:val="28"/>
          <w:vertAlign w:val="superscript"/>
        </w:rPr>
        <w:t>подпись                          расшифровка подписи</w:t>
      </w:r>
    </w:p>
    <w:p w:rsidR="00A54078" w:rsidRPr="006B456C" w:rsidRDefault="00A54078" w:rsidP="00A5407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 xml:space="preserve">Члены комиссии: </w:t>
      </w:r>
      <w:r w:rsidRPr="00907586">
        <w:rPr>
          <w:rFonts w:ascii="Times New Roman" w:hAnsi="Times New Roman"/>
          <w:sz w:val="28"/>
          <w:szCs w:val="28"/>
          <w:u w:val="single"/>
        </w:rPr>
        <w:t>______________ /_____________/</w:t>
      </w:r>
    </w:p>
    <w:p w:rsidR="00A54078" w:rsidRPr="006B456C" w:rsidRDefault="00A54078" w:rsidP="00A54078">
      <w:pPr>
        <w:spacing w:after="0" w:line="240" w:lineRule="exact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45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B456C">
        <w:rPr>
          <w:rFonts w:ascii="Times New Roman" w:hAnsi="Times New Roman"/>
          <w:sz w:val="28"/>
          <w:szCs w:val="28"/>
          <w:vertAlign w:val="superscript"/>
        </w:rPr>
        <w:t>подпись                       расшифровка подписи</w:t>
      </w:r>
    </w:p>
    <w:p w:rsidR="00A54078" w:rsidRPr="00907586" w:rsidRDefault="00A54078" w:rsidP="00A54078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6B456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07586">
        <w:rPr>
          <w:rFonts w:ascii="Times New Roman" w:hAnsi="Times New Roman"/>
          <w:sz w:val="28"/>
          <w:szCs w:val="28"/>
          <w:u w:val="single"/>
        </w:rPr>
        <w:t>______________ /_____________/</w:t>
      </w:r>
    </w:p>
    <w:p w:rsidR="00A54078" w:rsidRPr="006B456C" w:rsidRDefault="00A54078" w:rsidP="00A54078">
      <w:pPr>
        <w:spacing w:after="0" w:line="240" w:lineRule="exact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45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B456C">
        <w:rPr>
          <w:rFonts w:ascii="Times New Roman" w:hAnsi="Times New Roman"/>
          <w:sz w:val="28"/>
          <w:szCs w:val="28"/>
          <w:vertAlign w:val="superscript"/>
        </w:rPr>
        <w:t>подпись                   расшифровка подписи</w:t>
      </w:r>
    </w:p>
    <w:p w:rsidR="00A54078" w:rsidRPr="006B456C" w:rsidRDefault="00A54078" w:rsidP="00A5407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A54078" w:rsidRPr="00907586" w:rsidRDefault="00A54078" w:rsidP="00A54078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907586">
        <w:rPr>
          <w:rFonts w:ascii="Times New Roman" w:hAnsi="Times New Roman"/>
          <w:sz w:val="28"/>
          <w:szCs w:val="28"/>
          <w:u w:val="single"/>
        </w:rPr>
        <w:t>«___»_________ 20___г.               ____________________________________</w:t>
      </w:r>
    </w:p>
    <w:p w:rsidR="00A54078" w:rsidRPr="006B456C" w:rsidRDefault="00A54078" w:rsidP="00907586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B456C">
        <w:rPr>
          <w:rFonts w:ascii="Times New Roman" w:hAnsi="Times New Roman"/>
          <w:sz w:val="28"/>
          <w:szCs w:val="28"/>
          <w:vertAlign w:val="superscript"/>
        </w:rPr>
        <w:t>(подпись, расшифровка подписи руководителя</w:t>
      </w:r>
      <w:r w:rsidR="00877BAE">
        <w:rPr>
          <w:rFonts w:ascii="Times New Roman" w:hAnsi="Times New Roman"/>
          <w:sz w:val="28"/>
          <w:szCs w:val="28"/>
          <w:vertAlign w:val="superscript"/>
        </w:rPr>
        <w:t xml:space="preserve"> у</w:t>
      </w:r>
      <w:r w:rsidRPr="006B456C">
        <w:rPr>
          <w:rFonts w:ascii="Times New Roman" w:hAnsi="Times New Roman"/>
          <w:sz w:val="28"/>
          <w:szCs w:val="28"/>
          <w:vertAlign w:val="superscript"/>
        </w:rPr>
        <w:t xml:space="preserve"> (ег</w:t>
      </w:r>
      <w:r>
        <w:rPr>
          <w:rFonts w:ascii="Times New Roman" w:hAnsi="Times New Roman"/>
          <w:sz w:val="28"/>
          <w:szCs w:val="28"/>
          <w:vertAlign w:val="superscript"/>
        </w:rPr>
        <w:t xml:space="preserve">о </w:t>
      </w:r>
      <w:r w:rsidRPr="006B456C">
        <w:rPr>
          <w:rFonts w:ascii="Times New Roman" w:hAnsi="Times New Roman"/>
          <w:sz w:val="28"/>
          <w:szCs w:val="28"/>
          <w:vertAlign w:val="superscript"/>
        </w:rPr>
        <w:t>уполномоченного заместителя) муниципального образования, теплоснабжающей организации, тепловой организации,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B456C">
        <w:rPr>
          <w:rFonts w:ascii="Times New Roman" w:hAnsi="Times New Roman"/>
          <w:sz w:val="28"/>
          <w:szCs w:val="28"/>
          <w:vertAlign w:val="superscript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A54078" w:rsidRDefault="00A54078" w:rsidP="00A5407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 xml:space="preserve">      </w:t>
      </w:r>
    </w:p>
    <w:p w:rsidR="00A54078" w:rsidRDefault="00A540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4078" w:rsidRPr="006B456C" w:rsidRDefault="00A54078" w:rsidP="00A5407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B53E5" w:rsidRPr="006B456C" w:rsidRDefault="001B53E5" w:rsidP="001B53E5">
      <w:pPr>
        <w:tabs>
          <w:tab w:val="left" w:pos="5387"/>
          <w:tab w:val="left" w:pos="5812"/>
        </w:tabs>
        <w:spacing w:after="0" w:line="240" w:lineRule="exact"/>
        <w:ind w:left="538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56C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r w:rsidRPr="006B4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комиссии по оценке готовности к отопи</w:t>
      </w:r>
      <w:r w:rsidRPr="006B456C">
        <w:rPr>
          <w:rFonts w:ascii="Times New Roman" w:eastAsia="Times New Roman" w:hAnsi="Times New Roman"/>
          <w:sz w:val="28"/>
          <w:szCs w:val="28"/>
          <w:lang w:eastAsia="ru-RU"/>
        </w:rPr>
        <w:t>тельному периоду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теплоснабжающих организаций, теплосетевых организаций и потребителей тепловой энергии на территории Чайковского городского округа</w:t>
      </w:r>
    </w:p>
    <w:p w:rsidR="00A54078" w:rsidRPr="006B456C" w:rsidRDefault="00A54078" w:rsidP="00A54078">
      <w:pPr>
        <w:tabs>
          <w:tab w:val="left" w:pos="5245"/>
          <w:tab w:val="left" w:pos="5670"/>
          <w:tab w:val="left" w:pos="58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456C">
        <w:rPr>
          <w:rFonts w:ascii="Times New Roman" w:hAnsi="Times New Roman"/>
          <w:b/>
          <w:sz w:val="28"/>
          <w:szCs w:val="28"/>
        </w:rPr>
        <w:tab/>
      </w:r>
    </w:p>
    <w:p w:rsidR="00A54078" w:rsidRPr="006B456C" w:rsidRDefault="00A54078" w:rsidP="00A54078">
      <w:pPr>
        <w:tabs>
          <w:tab w:val="left" w:pos="8302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 w:rsidRPr="006B456C">
        <w:rPr>
          <w:rFonts w:ascii="Times New Roman" w:hAnsi="Times New Roman"/>
          <w:b/>
          <w:sz w:val="28"/>
          <w:szCs w:val="28"/>
        </w:rPr>
        <w:t>ФОРМА</w:t>
      </w:r>
    </w:p>
    <w:p w:rsidR="00A54078" w:rsidRPr="006B456C" w:rsidRDefault="00A54078" w:rsidP="00A54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56C">
        <w:rPr>
          <w:rFonts w:ascii="Times New Roman" w:hAnsi="Times New Roman"/>
          <w:b/>
          <w:sz w:val="28"/>
          <w:szCs w:val="28"/>
        </w:rPr>
        <w:t>ПАСПОРТ</w:t>
      </w:r>
    </w:p>
    <w:p w:rsidR="00A54078" w:rsidRPr="006B456C" w:rsidRDefault="00A54078" w:rsidP="00A54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078" w:rsidRPr="006B456C" w:rsidRDefault="00A54078" w:rsidP="00A54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56C">
        <w:rPr>
          <w:rFonts w:ascii="Times New Roman" w:hAnsi="Times New Roman"/>
          <w:b/>
          <w:sz w:val="28"/>
          <w:szCs w:val="28"/>
        </w:rPr>
        <w:t>готовности к отопительному периоду ____________</w:t>
      </w:r>
    </w:p>
    <w:p w:rsidR="00A54078" w:rsidRPr="006B456C" w:rsidRDefault="00A54078" w:rsidP="00A54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078" w:rsidRPr="006B456C" w:rsidRDefault="00A54078" w:rsidP="00A54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 xml:space="preserve">Выдан </w:t>
      </w:r>
      <w:r w:rsidRPr="006B456C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A54078" w:rsidRPr="00DE2C5E" w:rsidRDefault="00A54078" w:rsidP="00A54078">
      <w:pPr>
        <w:tabs>
          <w:tab w:val="left" w:pos="256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2C5E">
        <w:rPr>
          <w:rFonts w:ascii="Times New Roman" w:hAnsi="Times New Roman"/>
          <w:sz w:val="18"/>
          <w:szCs w:val="18"/>
        </w:rPr>
        <w:t xml:space="preserve">(полное наименование теплоснабжающей организации, теплосетевой организации, потребителя тепловой энергии, </w:t>
      </w:r>
    </w:p>
    <w:p w:rsidR="00A54078" w:rsidRDefault="00A54078" w:rsidP="00A54078">
      <w:pPr>
        <w:tabs>
          <w:tab w:val="left" w:pos="256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2C5E">
        <w:rPr>
          <w:rFonts w:ascii="Times New Roman" w:hAnsi="Times New Roman"/>
          <w:sz w:val="18"/>
          <w:szCs w:val="18"/>
        </w:rPr>
        <w:t xml:space="preserve"> в отношении которого проводилась проверка готовности к отопительному периоду)</w:t>
      </w:r>
    </w:p>
    <w:p w:rsidR="00DE2C5E" w:rsidRDefault="00DE2C5E" w:rsidP="00A54078">
      <w:pPr>
        <w:tabs>
          <w:tab w:val="left" w:pos="256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2C5E" w:rsidRPr="00DE2C5E" w:rsidRDefault="00DE2C5E" w:rsidP="00A54078">
      <w:pPr>
        <w:tabs>
          <w:tab w:val="left" w:pos="256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54078" w:rsidRPr="006B456C" w:rsidRDefault="00A54078" w:rsidP="00A5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A54078" w:rsidRPr="006B456C" w:rsidRDefault="00A54078" w:rsidP="00A540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456C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A54078" w:rsidRPr="006B456C" w:rsidRDefault="00A54078" w:rsidP="00A5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078" w:rsidRPr="006B456C" w:rsidRDefault="00A54078" w:rsidP="00A5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>Основание выдачи паспорта готовности к отопительному периоду:</w:t>
      </w:r>
    </w:p>
    <w:p w:rsidR="00A54078" w:rsidRPr="006B456C" w:rsidRDefault="00A54078" w:rsidP="00A5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078" w:rsidRPr="006B456C" w:rsidRDefault="00A54078" w:rsidP="00A54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>Акт проверки готовности к отопительному периоду от ___________________</w:t>
      </w:r>
    </w:p>
    <w:p w:rsidR="00A54078" w:rsidRPr="006B456C" w:rsidRDefault="00A54078" w:rsidP="00A5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078" w:rsidRPr="00907586" w:rsidRDefault="00A54078" w:rsidP="00A5407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07586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_______________________</w:t>
      </w:r>
    </w:p>
    <w:p w:rsidR="00A54078" w:rsidRPr="006B456C" w:rsidRDefault="00A54078" w:rsidP="00907586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B456C">
        <w:rPr>
          <w:rFonts w:ascii="Times New Roman" w:hAnsi="Times New Roman"/>
          <w:sz w:val="28"/>
          <w:szCs w:val="28"/>
          <w:vertAlign w:val="superscript"/>
        </w:rPr>
        <w:t xml:space="preserve">(подпись, расшифровка подписи и печать </w:t>
      </w:r>
      <w:r w:rsidR="00877BAE">
        <w:rPr>
          <w:rFonts w:ascii="Times New Roman" w:hAnsi="Times New Roman"/>
          <w:sz w:val="28"/>
          <w:szCs w:val="28"/>
          <w:vertAlign w:val="superscript"/>
        </w:rPr>
        <w:t>председателя комиссии</w:t>
      </w:r>
      <w:r w:rsidRPr="006B456C">
        <w:rPr>
          <w:rFonts w:ascii="Times New Roman" w:hAnsi="Times New Roman"/>
          <w:sz w:val="28"/>
          <w:szCs w:val="28"/>
          <w:vertAlign w:val="superscript"/>
        </w:rPr>
        <w:t xml:space="preserve"> по проведению проверки готовности к отопительному сезону)</w:t>
      </w:r>
    </w:p>
    <w:p w:rsidR="00AE282C" w:rsidRDefault="00AE282C" w:rsidP="009C1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2C" w:rsidRDefault="00AE2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282C" w:rsidRDefault="00AE282C" w:rsidP="00AE282C">
      <w:pPr>
        <w:tabs>
          <w:tab w:val="left" w:pos="3075"/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AE282C" w:rsidRDefault="00AE282C" w:rsidP="00AE282C">
      <w:pPr>
        <w:tabs>
          <w:tab w:val="left" w:pos="307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AE282C" w:rsidRDefault="00AE282C" w:rsidP="00AE282C">
      <w:pPr>
        <w:tabs>
          <w:tab w:val="left" w:pos="307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AE282C" w:rsidRDefault="00F96ECC" w:rsidP="00AE282C">
      <w:pPr>
        <w:tabs>
          <w:tab w:val="left" w:pos="307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E282C">
        <w:rPr>
          <w:rFonts w:ascii="Times New Roman" w:hAnsi="Times New Roman"/>
          <w:sz w:val="28"/>
          <w:szCs w:val="28"/>
        </w:rPr>
        <w:t>т____________№____________</w:t>
      </w:r>
    </w:p>
    <w:p w:rsidR="00AE282C" w:rsidRPr="006B456C" w:rsidRDefault="00AE282C" w:rsidP="00AE282C">
      <w:pPr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</w:p>
    <w:p w:rsidR="00AE282C" w:rsidRPr="006B456C" w:rsidRDefault="00AE282C" w:rsidP="00AE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82C" w:rsidRPr="006B456C" w:rsidRDefault="00AE282C" w:rsidP="00AE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56C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AE282C" w:rsidRDefault="00AE282C" w:rsidP="00AE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B456C">
        <w:rPr>
          <w:rFonts w:ascii="Times New Roman" w:hAnsi="Times New Roman"/>
          <w:b/>
          <w:sz w:val="28"/>
          <w:szCs w:val="28"/>
        </w:rPr>
        <w:t>роведения проверки готовности к отопительному периоду теплоснабжающих организаций, теплосетевых организаций и потребителей тепловой энергии на территории Чайковского городского округа</w:t>
      </w:r>
    </w:p>
    <w:p w:rsidR="00F96ECC" w:rsidRPr="006B456C" w:rsidRDefault="00F96ECC" w:rsidP="00AE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82C" w:rsidRDefault="00F96ECC" w:rsidP="00AE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F96ECC" w:rsidRPr="006B456C" w:rsidRDefault="00F96ECC" w:rsidP="00AE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82C" w:rsidRPr="006B456C" w:rsidRDefault="00AE282C" w:rsidP="00AE2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>Настоящая программа проведения проверки готовности к отопительному периоду теплоснабжающих организаций, теплосетевых организаций и потребителей тепловой энергии включает:</w:t>
      </w:r>
    </w:p>
    <w:p w:rsidR="00AE282C" w:rsidRPr="006B456C" w:rsidRDefault="00AE282C" w:rsidP="00AE282C">
      <w:pPr>
        <w:pStyle w:val="a5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 </w:t>
      </w:r>
      <w:r w:rsidRPr="006B456C">
        <w:rPr>
          <w:rFonts w:ascii="Times New Roman" w:hAnsi="Times New Roman"/>
          <w:sz w:val="28"/>
          <w:szCs w:val="28"/>
        </w:rPr>
        <w:t>Порядок проведения проверки;</w:t>
      </w:r>
    </w:p>
    <w:p w:rsidR="00AE282C" w:rsidRPr="00E04586" w:rsidRDefault="00AE282C" w:rsidP="00AE282C">
      <w:pPr>
        <w:pStyle w:val="a5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04586">
        <w:rPr>
          <w:rFonts w:ascii="Times New Roman" w:hAnsi="Times New Roman"/>
          <w:sz w:val="28"/>
          <w:szCs w:val="28"/>
        </w:rPr>
        <w:t>Требования по готовности к отопительному периоду для теплоснабжающих и теплосетевых организаций;</w:t>
      </w:r>
    </w:p>
    <w:p w:rsidR="00AE282C" w:rsidRPr="00E04586" w:rsidRDefault="00AE282C" w:rsidP="00AE282C">
      <w:pPr>
        <w:pStyle w:val="a5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04586">
        <w:rPr>
          <w:rFonts w:ascii="Times New Roman" w:hAnsi="Times New Roman"/>
          <w:sz w:val="28"/>
          <w:szCs w:val="28"/>
        </w:rPr>
        <w:t>Требования по готовности к отопительному периоду для потребителей тепловой энергии.</w:t>
      </w:r>
    </w:p>
    <w:p w:rsidR="00AE282C" w:rsidRPr="006B456C" w:rsidRDefault="00AE282C" w:rsidP="00AE282C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282C" w:rsidRPr="00F96ECC" w:rsidRDefault="00F96ECC" w:rsidP="00F96EC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E282C" w:rsidRPr="00F96ECC">
        <w:rPr>
          <w:rFonts w:ascii="Times New Roman" w:hAnsi="Times New Roman"/>
          <w:b/>
          <w:sz w:val="28"/>
          <w:szCs w:val="28"/>
        </w:rPr>
        <w:t>Порядок проведения проверки</w:t>
      </w:r>
    </w:p>
    <w:p w:rsidR="00AE282C" w:rsidRPr="00313521" w:rsidRDefault="00AE282C" w:rsidP="00AE282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E282C" w:rsidRPr="006B456C" w:rsidRDefault="00167262" w:rsidP="00AE2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282C" w:rsidRPr="00167262">
        <w:rPr>
          <w:rFonts w:ascii="Times New Roman" w:hAnsi="Times New Roman"/>
          <w:sz w:val="28"/>
          <w:szCs w:val="28"/>
        </w:rPr>
        <w:t xml:space="preserve">.1. </w:t>
      </w:r>
      <w:r w:rsidR="00AE282C" w:rsidRPr="006B456C">
        <w:rPr>
          <w:rFonts w:ascii="Times New Roman" w:hAnsi="Times New Roman"/>
          <w:sz w:val="28"/>
          <w:szCs w:val="28"/>
        </w:rPr>
        <w:t xml:space="preserve">Проверка осуществляется </w:t>
      </w:r>
      <w:r w:rsidR="00F96ECC">
        <w:rPr>
          <w:rFonts w:ascii="Times New Roman" w:hAnsi="Times New Roman"/>
          <w:sz w:val="28"/>
          <w:szCs w:val="28"/>
        </w:rPr>
        <w:t>К</w:t>
      </w:r>
      <w:r w:rsidR="00AE282C" w:rsidRPr="006B456C">
        <w:rPr>
          <w:rFonts w:ascii="Times New Roman" w:hAnsi="Times New Roman"/>
          <w:sz w:val="28"/>
          <w:szCs w:val="28"/>
        </w:rPr>
        <w:t>омиссией по оценке готовности к отопительному периоду теплоснабжающих организаций, теплосетевых организаций и потребителей тепловой энергии</w:t>
      </w:r>
      <w:r w:rsidR="00F96ECC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AE282C" w:rsidRPr="006B456C">
        <w:rPr>
          <w:rFonts w:ascii="Times New Roman" w:hAnsi="Times New Roman"/>
          <w:sz w:val="28"/>
          <w:szCs w:val="28"/>
        </w:rPr>
        <w:t>.</w:t>
      </w:r>
    </w:p>
    <w:p w:rsidR="00AE282C" w:rsidRPr="006B456C" w:rsidRDefault="00167262" w:rsidP="00AE2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282C" w:rsidRPr="00167262">
        <w:rPr>
          <w:rFonts w:ascii="Times New Roman" w:hAnsi="Times New Roman"/>
          <w:sz w:val="28"/>
          <w:szCs w:val="28"/>
        </w:rPr>
        <w:t xml:space="preserve">.2. </w:t>
      </w:r>
      <w:r w:rsidR="00AE282C" w:rsidRPr="006B456C">
        <w:rPr>
          <w:rFonts w:ascii="Times New Roman" w:hAnsi="Times New Roman"/>
          <w:sz w:val="28"/>
          <w:szCs w:val="28"/>
        </w:rPr>
        <w:t xml:space="preserve">Работа </w:t>
      </w:r>
      <w:r w:rsidR="00F96ECC">
        <w:rPr>
          <w:rFonts w:ascii="Times New Roman" w:hAnsi="Times New Roman"/>
          <w:sz w:val="28"/>
          <w:szCs w:val="28"/>
        </w:rPr>
        <w:t>К</w:t>
      </w:r>
      <w:r w:rsidR="00AE282C" w:rsidRPr="006B456C">
        <w:rPr>
          <w:rFonts w:ascii="Times New Roman" w:hAnsi="Times New Roman"/>
          <w:sz w:val="28"/>
          <w:szCs w:val="28"/>
        </w:rPr>
        <w:t xml:space="preserve">омиссии осуществляется в соответствии с </w:t>
      </w:r>
      <w:r w:rsidR="00F96ECC">
        <w:rPr>
          <w:rFonts w:ascii="Times New Roman" w:hAnsi="Times New Roman"/>
          <w:sz w:val="28"/>
          <w:szCs w:val="28"/>
        </w:rPr>
        <w:t>П</w:t>
      </w:r>
      <w:r w:rsidR="00AE282C" w:rsidRPr="006B456C">
        <w:rPr>
          <w:rFonts w:ascii="Times New Roman" w:hAnsi="Times New Roman"/>
          <w:sz w:val="28"/>
          <w:szCs w:val="28"/>
        </w:rPr>
        <w:t>рограммой проведения проверки</w:t>
      </w:r>
      <w:r w:rsidR="00AE282C">
        <w:rPr>
          <w:rFonts w:ascii="Times New Roman" w:hAnsi="Times New Roman"/>
          <w:sz w:val="28"/>
          <w:szCs w:val="28"/>
        </w:rPr>
        <w:t xml:space="preserve"> </w:t>
      </w:r>
      <w:r w:rsidR="00AE282C" w:rsidRPr="006B456C">
        <w:rPr>
          <w:rFonts w:ascii="Times New Roman" w:hAnsi="Times New Roman"/>
          <w:sz w:val="28"/>
          <w:szCs w:val="28"/>
        </w:rPr>
        <w:t>готовности к отопительному периоду</w:t>
      </w:r>
      <w:r w:rsidR="00AE282C">
        <w:rPr>
          <w:rFonts w:ascii="Times New Roman" w:hAnsi="Times New Roman"/>
          <w:sz w:val="28"/>
          <w:szCs w:val="28"/>
        </w:rPr>
        <w:t xml:space="preserve"> теплоснабжающих организаций, теплосетевых организаций и потребителей тепловой энергии на территории Чайковского городского округа</w:t>
      </w:r>
      <w:r w:rsidR="00AE282C" w:rsidRPr="006B456C">
        <w:rPr>
          <w:rFonts w:ascii="Times New Roman" w:hAnsi="Times New Roman"/>
          <w:sz w:val="28"/>
          <w:szCs w:val="28"/>
        </w:rPr>
        <w:t xml:space="preserve"> (далее </w:t>
      </w:r>
      <w:r w:rsidR="00AE282C">
        <w:rPr>
          <w:rFonts w:ascii="Times New Roman" w:hAnsi="Times New Roman"/>
          <w:sz w:val="28"/>
          <w:szCs w:val="28"/>
        </w:rPr>
        <w:t xml:space="preserve">- </w:t>
      </w:r>
      <w:r w:rsidR="00AE282C" w:rsidRPr="006B456C">
        <w:rPr>
          <w:rFonts w:ascii="Times New Roman" w:hAnsi="Times New Roman"/>
          <w:sz w:val="28"/>
          <w:szCs w:val="28"/>
        </w:rPr>
        <w:t>Программа), утвержденной постановлением администрации Чайковского городского округа, в которой указыва</w:t>
      </w:r>
      <w:r w:rsidR="00F96ECC">
        <w:rPr>
          <w:rFonts w:ascii="Times New Roman" w:hAnsi="Times New Roman"/>
          <w:sz w:val="28"/>
          <w:szCs w:val="28"/>
        </w:rPr>
        <w:t>ю</w:t>
      </w:r>
      <w:r w:rsidR="00AE282C" w:rsidRPr="006B456C">
        <w:rPr>
          <w:rFonts w:ascii="Times New Roman" w:hAnsi="Times New Roman"/>
          <w:sz w:val="28"/>
          <w:szCs w:val="28"/>
        </w:rPr>
        <w:t>тся:</w:t>
      </w:r>
    </w:p>
    <w:p w:rsidR="00AE282C" w:rsidRPr="006B456C" w:rsidRDefault="00AE282C" w:rsidP="00F96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 xml:space="preserve">объекты, подлежащие проверке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6B456C">
        <w:rPr>
          <w:rFonts w:ascii="Times New Roman" w:hAnsi="Times New Roman"/>
          <w:sz w:val="28"/>
          <w:szCs w:val="28"/>
        </w:rPr>
        <w:t xml:space="preserve"> к Программе);</w:t>
      </w:r>
    </w:p>
    <w:p w:rsidR="00AE282C" w:rsidRPr="006B456C" w:rsidRDefault="00AE282C" w:rsidP="00F96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 xml:space="preserve">сроки проведения проверки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6B456C">
        <w:rPr>
          <w:rFonts w:ascii="Times New Roman" w:hAnsi="Times New Roman"/>
          <w:sz w:val="28"/>
          <w:szCs w:val="28"/>
        </w:rPr>
        <w:t xml:space="preserve"> к Программе);</w:t>
      </w:r>
    </w:p>
    <w:p w:rsidR="00AE282C" w:rsidRPr="006B456C" w:rsidRDefault="00AE282C" w:rsidP="00F96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>документы, проверяемые в ходе проведения проверки (разделы 2,3 Программы).</w:t>
      </w:r>
    </w:p>
    <w:p w:rsidR="00AE282C" w:rsidRPr="006B456C" w:rsidRDefault="00AE282C" w:rsidP="00AE2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82C" w:rsidRPr="006B456C" w:rsidRDefault="00167262" w:rsidP="00AE28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282C" w:rsidRPr="006B456C">
        <w:rPr>
          <w:rFonts w:ascii="Times New Roman" w:hAnsi="Times New Roman" w:cs="Times New Roman"/>
          <w:b/>
          <w:sz w:val="28"/>
          <w:szCs w:val="28"/>
        </w:rPr>
        <w:t>. Требования по готовности к отопительному периоду</w:t>
      </w:r>
    </w:p>
    <w:p w:rsidR="00AE282C" w:rsidRPr="006B456C" w:rsidRDefault="00AE282C" w:rsidP="00AE28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6C">
        <w:rPr>
          <w:rFonts w:ascii="Times New Roman" w:hAnsi="Times New Roman" w:cs="Times New Roman"/>
          <w:b/>
          <w:sz w:val="28"/>
          <w:szCs w:val="28"/>
        </w:rPr>
        <w:t>для теплоснабжающих и теплосетевых организаций</w:t>
      </w:r>
    </w:p>
    <w:p w:rsidR="00AE282C" w:rsidRPr="006B456C" w:rsidRDefault="00AE282C" w:rsidP="00AE2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82C" w:rsidRPr="006B456C" w:rsidRDefault="00167262" w:rsidP="00AE2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82C" w:rsidRPr="006B456C">
        <w:rPr>
          <w:rFonts w:ascii="Times New Roman" w:hAnsi="Times New Roman" w:cs="Times New Roman"/>
          <w:sz w:val="28"/>
          <w:szCs w:val="28"/>
        </w:rPr>
        <w:t>.1. В целях оценки готовности теплоснабжающих и теплосетевых организаций к отопительному периоду уполномоченным органом</w:t>
      </w:r>
      <w:r w:rsidR="00AE282C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</w:t>
      </w:r>
      <w:r w:rsidR="00AE282C" w:rsidRPr="006B456C">
        <w:rPr>
          <w:rFonts w:ascii="Times New Roman" w:hAnsi="Times New Roman" w:cs="Times New Roman"/>
          <w:sz w:val="28"/>
          <w:szCs w:val="28"/>
        </w:rPr>
        <w:t xml:space="preserve"> должны быть проверены в отношении данных организаций: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6B456C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6B45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56C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6B456C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6B456C">
        <w:rPr>
          <w:rFonts w:ascii="Times New Roman" w:hAnsi="Times New Roman" w:cs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6B456C">
        <w:rPr>
          <w:rFonts w:ascii="Times New Roman" w:hAnsi="Times New Roman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0" w:history="1">
        <w:r w:rsidRPr="006B456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B456C">
        <w:rPr>
          <w:rFonts w:ascii="Times New Roman" w:hAnsi="Times New Roman" w:cs="Times New Roman"/>
          <w:color w:val="000000"/>
          <w:sz w:val="28"/>
          <w:szCs w:val="28"/>
        </w:rPr>
        <w:t xml:space="preserve"> о теп</w:t>
      </w:r>
      <w:r w:rsidRPr="006B456C">
        <w:rPr>
          <w:rFonts w:ascii="Times New Roman" w:hAnsi="Times New Roman" w:cs="Times New Roman"/>
          <w:sz w:val="28"/>
          <w:szCs w:val="28"/>
        </w:rPr>
        <w:t>лоснабжении;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 xml:space="preserve">- готовность систем приема и разгрузки топлива, </w:t>
      </w:r>
      <w:proofErr w:type="spellStart"/>
      <w:r w:rsidRPr="006B456C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Pr="006B456C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- соблюдение водно-химического режима;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- наличие расчетов допустимого времени устранения аварийных нарушений теплоснабжения жилых домов;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 xml:space="preserve">- наличие порядка ликвидации аварийных ситуаций в системах теплоснабжения с учетом взаимодействия тепло-, </w:t>
      </w:r>
      <w:proofErr w:type="spellStart"/>
      <w:r w:rsidRPr="006B456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B456C">
        <w:rPr>
          <w:rFonts w:ascii="Times New Roman" w:hAnsi="Times New Roman" w:cs="Times New Roman"/>
          <w:sz w:val="28"/>
          <w:szCs w:val="28"/>
        </w:rPr>
        <w:t xml:space="preserve">-, топливо- и </w:t>
      </w:r>
      <w:proofErr w:type="spellStart"/>
      <w:r w:rsidRPr="006B456C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6B456C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- проведение гидравлических и тепловых испытаний тепловых сетей;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сезон,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AE282C" w:rsidRPr="006B456C" w:rsidRDefault="00167262" w:rsidP="00AE2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82C" w:rsidRPr="006B456C">
        <w:rPr>
          <w:rFonts w:ascii="Times New Roman" w:hAnsi="Times New Roman" w:cs="Times New Roman"/>
          <w:sz w:val="28"/>
          <w:szCs w:val="28"/>
        </w:rPr>
        <w:t>.2.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E282C" w:rsidRPr="006B456C" w:rsidRDefault="00167262" w:rsidP="00AE2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82C" w:rsidRPr="006B456C">
        <w:rPr>
          <w:rFonts w:ascii="Times New Roman" w:hAnsi="Times New Roman" w:cs="Times New Roman"/>
          <w:sz w:val="28"/>
          <w:szCs w:val="28"/>
        </w:rPr>
        <w:t xml:space="preserve">.3. К обстоятельствам, при несоблюдении которых в отношении теплоснабжающих и теплосетевых организаций составляется акт с приложением </w:t>
      </w:r>
      <w:r w:rsidR="00AE282C" w:rsidRPr="00581237">
        <w:rPr>
          <w:rFonts w:ascii="Times New Roman" w:hAnsi="Times New Roman" w:cs="Times New Roman"/>
          <w:sz w:val="28"/>
          <w:szCs w:val="28"/>
        </w:rPr>
        <w:t>перечня</w:t>
      </w:r>
      <w:r w:rsidR="00AE282C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AE282C" w:rsidRPr="006B456C">
        <w:rPr>
          <w:rFonts w:ascii="Times New Roman" w:hAnsi="Times New Roman" w:cs="Times New Roman"/>
          <w:sz w:val="28"/>
          <w:szCs w:val="28"/>
        </w:rPr>
        <w:t xml:space="preserve"> с указанием сроков устранения замечаний, относится несоблюдение требований, указанных в </w:t>
      </w:r>
      <w:hyperlink w:anchor="P65" w:history="1">
        <w:r w:rsidR="00AE282C" w:rsidRPr="006B456C">
          <w:rPr>
            <w:rFonts w:ascii="Times New Roman" w:hAnsi="Times New Roman" w:cs="Times New Roman"/>
            <w:color w:val="000000"/>
            <w:sz w:val="28"/>
            <w:szCs w:val="28"/>
          </w:rPr>
          <w:t>подпунктах 1</w:t>
        </w:r>
      </w:hyperlink>
      <w:r w:rsidR="00AE282C" w:rsidRPr="006B45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3" w:history="1">
        <w:r w:rsidR="00AE282C" w:rsidRPr="006B456C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="00AE282C" w:rsidRPr="006B45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5" w:history="1">
        <w:r w:rsidR="00AE282C" w:rsidRPr="006B456C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="00AE282C" w:rsidRPr="006B456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76" w:history="1">
        <w:r w:rsidR="00AE282C" w:rsidRPr="00F96ECC">
          <w:rPr>
            <w:rFonts w:ascii="Times New Roman" w:hAnsi="Times New Roman" w:cs="Times New Roman"/>
            <w:color w:val="000000"/>
            <w:sz w:val="28"/>
            <w:szCs w:val="28"/>
          </w:rPr>
          <w:t xml:space="preserve">10 пункта </w:t>
        </w:r>
        <w:r w:rsidRPr="00167262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  <w:r w:rsidR="00AE282C" w:rsidRPr="00167262">
          <w:rPr>
            <w:rFonts w:ascii="Times New Roman" w:hAnsi="Times New Roman" w:cs="Times New Roman"/>
            <w:color w:val="000000"/>
            <w:sz w:val="28"/>
            <w:szCs w:val="28"/>
          </w:rPr>
          <w:t>.1</w:t>
        </w:r>
      </w:hyperlink>
      <w:r w:rsidR="00AE282C" w:rsidRPr="00F96ECC">
        <w:rPr>
          <w:rFonts w:ascii="Times New Roman" w:hAnsi="Times New Roman" w:cs="Times New Roman"/>
          <w:sz w:val="28"/>
          <w:szCs w:val="28"/>
        </w:rPr>
        <w:t xml:space="preserve"> </w:t>
      </w:r>
      <w:r w:rsidR="00AE282C" w:rsidRPr="006B456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AE282C">
        <w:rPr>
          <w:rFonts w:ascii="Times New Roman" w:hAnsi="Times New Roman" w:cs="Times New Roman"/>
          <w:sz w:val="28"/>
          <w:szCs w:val="28"/>
        </w:rPr>
        <w:t>П</w:t>
      </w:r>
      <w:r w:rsidR="00AE282C" w:rsidRPr="006B456C">
        <w:rPr>
          <w:rFonts w:ascii="Times New Roman" w:hAnsi="Times New Roman" w:cs="Times New Roman"/>
          <w:sz w:val="28"/>
          <w:szCs w:val="28"/>
        </w:rPr>
        <w:t>рограммы.</w:t>
      </w:r>
    </w:p>
    <w:p w:rsidR="00AE282C" w:rsidRPr="006B456C" w:rsidRDefault="00AE282C" w:rsidP="00AE2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82C" w:rsidRPr="006B456C" w:rsidRDefault="00167262" w:rsidP="00AE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E282C" w:rsidRPr="006B456C">
        <w:rPr>
          <w:rFonts w:ascii="Times New Roman" w:hAnsi="Times New Roman"/>
          <w:b/>
          <w:sz w:val="28"/>
          <w:szCs w:val="28"/>
        </w:rPr>
        <w:t>. Требования по готовности к отопительному сезону</w:t>
      </w:r>
    </w:p>
    <w:p w:rsidR="00AE282C" w:rsidRPr="006B456C" w:rsidRDefault="00AE282C" w:rsidP="00AE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56C">
        <w:rPr>
          <w:rFonts w:ascii="Times New Roman" w:hAnsi="Times New Roman"/>
          <w:b/>
          <w:sz w:val="28"/>
          <w:szCs w:val="28"/>
        </w:rPr>
        <w:t xml:space="preserve"> для потребителей тепловой энергии</w:t>
      </w:r>
    </w:p>
    <w:p w:rsidR="00AE282C" w:rsidRPr="006B456C" w:rsidRDefault="00AE282C" w:rsidP="00AE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82C" w:rsidRPr="006B456C" w:rsidRDefault="00167262" w:rsidP="00AE2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82C" w:rsidRPr="006B456C">
        <w:rPr>
          <w:rFonts w:ascii="Times New Roman" w:hAnsi="Times New Roman" w:cs="Times New Roman"/>
          <w:sz w:val="28"/>
          <w:szCs w:val="28"/>
        </w:rPr>
        <w:t>.1. В целях оценки готовности потребителей тепловой энергии к отопительному сезону уполномоченным органом должны быть проверены: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6B456C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6B456C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центральных тепловых пунктов, а также индивидуальных тепловых пунктов;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 w:rsidRPr="006B456C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proofErr w:type="spellStart"/>
      <w:r w:rsidRPr="006B456C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6B456C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AE282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6B456C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AE282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обследование вентиляционных каналов в квартирах многоквартирных домов, оборудованных газовыми плитами;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проведение мероприятий по герметизации и утеплению вводов инженерных коммуникаций в подвальных помещениях жилых домов;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 w:rsidRPr="006B45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45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56C">
        <w:rPr>
          <w:rFonts w:ascii="Times New Roman" w:hAnsi="Times New Roman" w:cs="Times New Roman"/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456C">
        <w:rPr>
          <w:rFonts w:ascii="Times New Roman" w:hAnsi="Times New Roman" w:cs="Times New Roman"/>
          <w:sz w:val="28"/>
          <w:szCs w:val="28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6B456C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6B456C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456C">
        <w:rPr>
          <w:rFonts w:ascii="Times New Roman" w:hAnsi="Times New Roman" w:cs="Times New Roman"/>
          <w:sz w:val="28"/>
          <w:szCs w:val="28"/>
        </w:rPr>
        <w:t xml:space="preserve">) проведение испытания оборудования </w:t>
      </w:r>
      <w:proofErr w:type="spellStart"/>
      <w:r w:rsidRPr="006B456C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6B456C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AE282C" w:rsidRPr="006B456C" w:rsidRDefault="00AE282C" w:rsidP="00F96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4"/>
      <w:bookmarkEnd w:id="8"/>
      <w:r w:rsidRPr="006B45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56C">
        <w:rPr>
          <w:rFonts w:ascii="Times New Roman" w:hAnsi="Times New Roman" w:cs="Times New Roman"/>
          <w:sz w:val="28"/>
          <w:szCs w:val="28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248" w:history="1">
        <w:r w:rsidRPr="006B456C">
          <w:rPr>
            <w:rFonts w:ascii="Times New Roman" w:hAnsi="Times New Roman" w:cs="Times New Roman"/>
            <w:color w:val="000000"/>
            <w:sz w:val="28"/>
            <w:szCs w:val="28"/>
          </w:rPr>
          <w:t>приложении 3</w:t>
        </w:r>
      </w:hyperlink>
      <w:r w:rsidRPr="006B456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B456C">
        <w:rPr>
          <w:rFonts w:ascii="Times New Roman" w:hAnsi="Times New Roman" w:cs="Times New Roman"/>
          <w:sz w:val="28"/>
          <w:szCs w:val="28"/>
        </w:rPr>
        <w:t xml:space="preserve"> Правилам оценки готовности к отопительному периоду, утвержденным приказом Министерства энергетики РФ от 12 марта 2013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456C">
        <w:rPr>
          <w:rFonts w:ascii="Times New Roman" w:hAnsi="Times New Roman" w:cs="Times New Roman"/>
          <w:sz w:val="28"/>
          <w:szCs w:val="28"/>
        </w:rPr>
        <w:t>103.</w:t>
      </w:r>
    </w:p>
    <w:p w:rsidR="00AE282C" w:rsidRPr="006B456C" w:rsidRDefault="00167262" w:rsidP="00AE2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82C" w:rsidRPr="006B456C">
        <w:rPr>
          <w:rFonts w:ascii="Times New Roman" w:hAnsi="Times New Roman" w:cs="Times New Roman"/>
          <w:sz w:val="28"/>
          <w:szCs w:val="28"/>
        </w:rPr>
        <w:t xml:space="preserve">.2. К обстоятельствам, при несоблюдении которых в отношении потребителей тепловой энергии составляется акт, с приложением Перечня с указанием сроков устранения замечаний, </w:t>
      </w:r>
      <w:r w:rsidR="00AE282C" w:rsidRPr="00167262">
        <w:rPr>
          <w:rFonts w:ascii="Times New Roman" w:hAnsi="Times New Roman" w:cs="Times New Roman"/>
          <w:sz w:val="28"/>
          <w:szCs w:val="28"/>
        </w:rPr>
        <w:t xml:space="preserve">относятся несоблюдение требований, указанных </w:t>
      </w:r>
      <w:r w:rsidR="00AE282C" w:rsidRPr="0016726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105" w:history="1">
        <w:r w:rsidR="00AE282C" w:rsidRPr="00167262">
          <w:rPr>
            <w:rFonts w:ascii="Times New Roman" w:hAnsi="Times New Roman" w:cs="Times New Roman"/>
            <w:color w:val="000000"/>
            <w:sz w:val="28"/>
            <w:szCs w:val="28"/>
          </w:rPr>
          <w:t>подпунктах 8</w:t>
        </w:r>
      </w:hyperlink>
      <w:r w:rsidR="00AE282C" w:rsidRPr="001672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10" w:history="1">
        <w:r w:rsidR="00AE282C" w:rsidRPr="00167262">
          <w:rPr>
            <w:rFonts w:ascii="Times New Roman" w:hAnsi="Times New Roman" w:cs="Times New Roman"/>
            <w:color w:val="000000"/>
            <w:sz w:val="28"/>
            <w:szCs w:val="28"/>
          </w:rPr>
          <w:t>13</w:t>
        </w:r>
      </w:hyperlink>
      <w:r w:rsidR="00AE282C" w:rsidRPr="001672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11" w:history="1">
        <w:r w:rsidR="00AE282C" w:rsidRPr="00167262">
          <w:rPr>
            <w:rFonts w:ascii="Times New Roman" w:hAnsi="Times New Roman" w:cs="Times New Roman"/>
            <w:color w:val="000000"/>
            <w:sz w:val="28"/>
            <w:szCs w:val="28"/>
          </w:rPr>
          <w:t>14</w:t>
        </w:r>
      </w:hyperlink>
      <w:r w:rsidR="00AE282C" w:rsidRPr="00167262">
        <w:rPr>
          <w:rFonts w:ascii="Times New Roman" w:hAnsi="Times New Roman" w:cs="Times New Roman"/>
          <w:color w:val="000000"/>
          <w:sz w:val="28"/>
          <w:szCs w:val="28"/>
        </w:rPr>
        <w:t xml:space="preserve"> пункта </w:t>
      </w:r>
      <w:r w:rsidRPr="0016726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E282C" w:rsidRPr="00167262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AE282C" w:rsidRPr="006B456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</w:t>
      </w:r>
      <w:r w:rsidR="00F96E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E282C" w:rsidRPr="006B456C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AE282C" w:rsidRPr="006B456C">
        <w:rPr>
          <w:rFonts w:ascii="Times New Roman" w:hAnsi="Times New Roman" w:cs="Times New Roman"/>
          <w:sz w:val="28"/>
          <w:szCs w:val="28"/>
        </w:rPr>
        <w:t>.</w:t>
      </w:r>
    </w:p>
    <w:p w:rsidR="00AE282C" w:rsidRPr="006B456C" w:rsidRDefault="00AE282C" w:rsidP="00AE2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82C" w:rsidRPr="006B456C" w:rsidRDefault="00167262" w:rsidP="00AE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282C" w:rsidRPr="006B456C">
        <w:rPr>
          <w:rFonts w:ascii="Times New Roman" w:hAnsi="Times New Roman"/>
          <w:b/>
          <w:sz w:val="28"/>
          <w:szCs w:val="28"/>
        </w:rPr>
        <w:t>. Сроки выдачи паспортов</w:t>
      </w:r>
    </w:p>
    <w:p w:rsidR="00AE282C" w:rsidRPr="006B456C" w:rsidRDefault="00AE282C" w:rsidP="00AE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56C">
        <w:rPr>
          <w:rFonts w:ascii="Times New Roman" w:hAnsi="Times New Roman"/>
          <w:b/>
          <w:sz w:val="28"/>
          <w:szCs w:val="28"/>
        </w:rPr>
        <w:t>готовности к отопительному периоду</w:t>
      </w:r>
    </w:p>
    <w:p w:rsidR="00AE282C" w:rsidRPr="006B456C" w:rsidRDefault="00AE282C" w:rsidP="00AE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262" w:rsidRDefault="00167262" w:rsidP="00AE28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282C" w:rsidRPr="006B456C">
        <w:rPr>
          <w:rFonts w:ascii="Times New Roman" w:hAnsi="Times New Roman"/>
          <w:sz w:val="28"/>
          <w:szCs w:val="28"/>
        </w:rPr>
        <w:t>.1. Сроки выдачи паспортов готовности к отопительному периоду</w:t>
      </w:r>
      <w:r>
        <w:rPr>
          <w:rFonts w:ascii="Times New Roman" w:hAnsi="Times New Roman"/>
          <w:sz w:val="28"/>
          <w:szCs w:val="28"/>
        </w:rPr>
        <w:t>:</w:t>
      </w:r>
    </w:p>
    <w:p w:rsidR="00167262" w:rsidRDefault="00AE282C" w:rsidP="00AE28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>не позднее 15 сентября – для потребителей тепловой энергии</w:t>
      </w:r>
      <w:r w:rsidR="00167262">
        <w:rPr>
          <w:rFonts w:ascii="Times New Roman" w:hAnsi="Times New Roman"/>
          <w:sz w:val="28"/>
          <w:szCs w:val="28"/>
        </w:rPr>
        <w:t>;</w:t>
      </w:r>
      <w:r w:rsidRPr="006B456C">
        <w:rPr>
          <w:rFonts w:ascii="Times New Roman" w:hAnsi="Times New Roman"/>
          <w:sz w:val="28"/>
          <w:szCs w:val="28"/>
        </w:rPr>
        <w:t xml:space="preserve"> </w:t>
      </w:r>
    </w:p>
    <w:p w:rsidR="00AE282C" w:rsidRPr="006B456C" w:rsidRDefault="00AE282C" w:rsidP="00AE28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56C">
        <w:rPr>
          <w:rFonts w:ascii="Times New Roman" w:hAnsi="Times New Roman"/>
          <w:sz w:val="28"/>
          <w:szCs w:val="28"/>
        </w:rPr>
        <w:t>не позднее 1 ноября – для теплоснабжающих и теплосетевых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AE282C" w:rsidRDefault="00167262" w:rsidP="00AE28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282C" w:rsidRPr="006B456C">
        <w:rPr>
          <w:rFonts w:ascii="Times New Roman" w:hAnsi="Times New Roman"/>
          <w:sz w:val="28"/>
          <w:szCs w:val="28"/>
        </w:rPr>
        <w:t xml:space="preserve">.2. Организация, не получившая по объектам проверки паспорт готовности до даты, установленной </w:t>
      </w:r>
      <w:r w:rsidR="00AE282C" w:rsidRPr="00167262">
        <w:rPr>
          <w:rFonts w:ascii="Times New Roman" w:hAnsi="Times New Roman"/>
          <w:sz w:val="28"/>
          <w:szCs w:val="28"/>
        </w:rPr>
        <w:t xml:space="preserve">пунктом </w:t>
      </w:r>
      <w:r w:rsidRPr="00167262">
        <w:rPr>
          <w:rFonts w:ascii="Times New Roman" w:hAnsi="Times New Roman"/>
          <w:sz w:val="28"/>
          <w:szCs w:val="28"/>
        </w:rPr>
        <w:t>5</w:t>
      </w:r>
      <w:r w:rsidR="00AE282C" w:rsidRPr="00167262">
        <w:rPr>
          <w:rFonts w:ascii="Times New Roman" w:hAnsi="Times New Roman"/>
          <w:sz w:val="28"/>
          <w:szCs w:val="28"/>
        </w:rPr>
        <w:t>.1.</w:t>
      </w:r>
      <w:r w:rsidR="00AE282C" w:rsidRPr="006B456C">
        <w:rPr>
          <w:rFonts w:ascii="Times New Roman" w:hAnsi="Times New Roman"/>
          <w:sz w:val="28"/>
          <w:szCs w:val="28"/>
        </w:rPr>
        <w:t xml:space="preserve"> Программы, обязана продолжить подготовку к отопительному периоду и устранить указанные в Перечне к акту замечания к выполнению (невыполнению) требований по готовности. После уведомления </w:t>
      </w:r>
      <w:r w:rsidR="00F96ECC">
        <w:rPr>
          <w:rFonts w:ascii="Times New Roman" w:hAnsi="Times New Roman"/>
          <w:sz w:val="28"/>
          <w:szCs w:val="28"/>
        </w:rPr>
        <w:t>К</w:t>
      </w:r>
      <w:r w:rsidR="00AE282C" w:rsidRPr="006B456C">
        <w:rPr>
          <w:rFonts w:ascii="Times New Roman" w:hAnsi="Times New Roman"/>
          <w:sz w:val="28"/>
          <w:szCs w:val="28"/>
        </w:rPr>
        <w:t>омиссии об устранении замечаний к выполнению (невыполнению) требований по готовности осуществляется повторная проверка. После повторной проверки комиссии оформляется</w:t>
      </w:r>
      <w:r w:rsidR="00AE282C">
        <w:rPr>
          <w:rFonts w:ascii="Times New Roman" w:hAnsi="Times New Roman"/>
          <w:sz w:val="28"/>
          <w:szCs w:val="28"/>
        </w:rPr>
        <w:t xml:space="preserve"> </w:t>
      </w:r>
      <w:r w:rsidR="00AE282C" w:rsidRPr="006B456C">
        <w:rPr>
          <w:rFonts w:ascii="Times New Roman" w:hAnsi="Times New Roman"/>
          <w:sz w:val="28"/>
          <w:szCs w:val="28"/>
        </w:rPr>
        <w:t xml:space="preserve">повторный акт с выводом о готовности к отопительному сезону, но без выдачи паспорта в текущей отопительный период. </w:t>
      </w:r>
    </w:p>
    <w:p w:rsidR="008A25D6" w:rsidRDefault="008A25D6" w:rsidP="00AE282C">
      <w:pPr>
        <w:tabs>
          <w:tab w:val="left" w:pos="5812"/>
          <w:tab w:val="left" w:pos="6379"/>
        </w:tabs>
        <w:spacing w:after="0"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82C" w:rsidRPr="006B456C" w:rsidRDefault="008A25D6" w:rsidP="008A25D6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AE282C" w:rsidRPr="006B456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AE282C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AE282C" w:rsidRPr="006B456C" w:rsidRDefault="00AE282C" w:rsidP="00AE282C">
      <w:pPr>
        <w:tabs>
          <w:tab w:val="left" w:pos="5387"/>
          <w:tab w:val="left" w:pos="5812"/>
        </w:tabs>
        <w:spacing w:after="0" w:line="240" w:lineRule="exact"/>
        <w:ind w:left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56C">
        <w:rPr>
          <w:rFonts w:ascii="Times New Roman" w:eastAsia="Times New Roman" w:hAnsi="Times New Roman"/>
          <w:sz w:val="28"/>
          <w:szCs w:val="28"/>
          <w:lang w:eastAsia="ru-RU"/>
        </w:rPr>
        <w:t>к Программе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готовности к </w:t>
      </w:r>
      <w:r w:rsidRPr="006B456C">
        <w:rPr>
          <w:rFonts w:ascii="Times New Roman" w:eastAsia="Times New Roman" w:hAnsi="Times New Roman"/>
          <w:sz w:val="28"/>
          <w:szCs w:val="28"/>
          <w:lang w:eastAsia="ru-RU"/>
        </w:rPr>
        <w:t>отопительному периоду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теплоснабжающих организаций, теплосетевых организаций и потребителей тепловой энергии на территории Чайковского городского округа</w:t>
      </w:r>
    </w:p>
    <w:p w:rsidR="00AE282C" w:rsidRPr="006B456C" w:rsidRDefault="00AE282C" w:rsidP="00AE282C">
      <w:pPr>
        <w:spacing w:after="0" w:line="240" w:lineRule="exact"/>
        <w:ind w:left="5387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AE282C" w:rsidRPr="006B456C" w:rsidRDefault="00AE282C" w:rsidP="00AE282C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56C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Объекты,</w:t>
      </w:r>
    </w:p>
    <w:p w:rsidR="00AE282C" w:rsidRPr="006B456C" w:rsidRDefault="00AE282C" w:rsidP="00AE282C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56C">
        <w:rPr>
          <w:rFonts w:ascii="Times New Roman" w:eastAsia="Times New Roman" w:hAnsi="Times New Roman"/>
          <w:b/>
          <w:sz w:val="28"/>
          <w:szCs w:val="28"/>
          <w:lang w:eastAsia="ru-RU"/>
        </w:rPr>
        <w:t>подлежащие проверке</w:t>
      </w:r>
    </w:p>
    <w:p w:rsidR="00AE282C" w:rsidRPr="006B456C" w:rsidRDefault="00AE282C" w:rsidP="00AE282C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6521"/>
        <w:gridCol w:w="2547"/>
      </w:tblGrid>
      <w:tr w:rsidR="00AE282C" w:rsidRPr="006B456C" w:rsidTr="009E413B">
        <w:tc>
          <w:tcPr>
            <w:tcW w:w="704" w:type="dxa"/>
            <w:vAlign w:val="center"/>
          </w:tcPr>
          <w:p w:rsidR="00AE282C" w:rsidRPr="006B456C" w:rsidRDefault="00AE282C" w:rsidP="00031FF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AE282C" w:rsidRPr="006B456C" w:rsidRDefault="00AE282C" w:rsidP="00031FF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1" w:type="dxa"/>
            <w:vAlign w:val="center"/>
          </w:tcPr>
          <w:p w:rsidR="00AE282C" w:rsidRPr="006B456C" w:rsidRDefault="00AE282C" w:rsidP="00031FFC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47" w:type="dxa"/>
            <w:vAlign w:val="center"/>
          </w:tcPr>
          <w:p w:rsidR="00AE282C" w:rsidRPr="006B456C" w:rsidRDefault="00AE282C" w:rsidP="00031FF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проверки</w:t>
            </w:r>
          </w:p>
        </w:tc>
      </w:tr>
      <w:tr w:rsidR="0078327A" w:rsidRPr="006B456C" w:rsidTr="009E413B">
        <w:trPr>
          <w:trHeight w:val="698"/>
        </w:trPr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vAlign w:val="center"/>
          </w:tcPr>
          <w:p w:rsidR="0078327A" w:rsidRPr="006B456C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котельная, </w:t>
            </w:r>
            <w:r w:rsidRPr="000A1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Альняш, пер. Юбилейный, 11 А (КУП "ЖКХ Чайковского городского округа")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rPr>
          <w:trHeight w:val="706"/>
        </w:trPr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vAlign w:val="center"/>
          </w:tcPr>
          <w:p w:rsidR="0078327A" w:rsidRPr="006B456C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котельная, </w:t>
            </w:r>
            <w:r w:rsidRPr="000A1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Альняш, ул. Ленина, 70 (КУП "ЖКХ Чайковского городского округа")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rPr>
          <w:trHeight w:val="703"/>
        </w:trPr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vAlign w:val="center"/>
          </w:tcPr>
          <w:p w:rsidR="0078327A" w:rsidRPr="006B456C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котельная, </w:t>
            </w:r>
            <w:r w:rsidRPr="000A1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Ваньки, ул. Тимофея Юркова, 2 (КУП ЖКХ Чайковского городского округа)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rPr>
          <w:trHeight w:val="699"/>
        </w:trPr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vAlign w:val="center"/>
          </w:tcPr>
          <w:p w:rsidR="0078327A" w:rsidRPr="006B456C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котельная, </w:t>
            </w:r>
            <w:r w:rsidRPr="000A1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0A1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Букор</w:t>
            </w:r>
            <w:proofErr w:type="spellEnd"/>
            <w:r w:rsidRPr="000A1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ул. Победы, 6/1 (КУП "ЖКХ Чайковского городского округа")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rPr>
          <w:trHeight w:val="623"/>
        </w:trPr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vAlign w:val="center"/>
          </w:tcPr>
          <w:p w:rsidR="0078327A" w:rsidRPr="006B456C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котельная, </w:t>
            </w:r>
            <w:r w:rsidRPr="000A1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0A1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Букор</w:t>
            </w:r>
            <w:proofErr w:type="spellEnd"/>
            <w:r w:rsidRPr="000A1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ул. Юбилейная, 7/1 (КУП ЖКХ Чайковского городского округа)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vAlign w:val="center"/>
          </w:tcPr>
          <w:p w:rsidR="0078327A" w:rsidRPr="006B456C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котельная, </w:t>
            </w: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Зипуново</w:t>
            </w:r>
            <w:proofErr w:type="spellEnd"/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ул. Зеленая, 3 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(КУП ЖКХ Чайковского городского округа)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rPr>
          <w:trHeight w:val="563"/>
        </w:trPr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center"/>
          </w:tcPr>
          <w:p w:rsidR="0078327A" w:rsidRPr="006B456C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котельная, </w:t>
            </w: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Буренка, ул. Центральная, 7 (КУП ЖКХ Чайковского городского округа)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rPr>
          <w:trHeight w:val="683"/>
        </w:trPr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vAlign w:val="center"/>
          </w:tcPr>
          <w:p w:rsidR="0078327A" w:rsidRPr="006B456C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котельная, </w:t>
            </w: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Сосново, ул. Школьная, 36 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(КУП "ЖКХ Чайковского городского округа")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9E413B" w:rsidRPr="006B456C" w:rsidTr="009E413B">
        <w:tc>
          <w:tcPr>
            <w:tcW w:w="704" w:type="dxa"/>
            <w:vAlign w:val="center"/>
          </w:tcPr>
          <w:p w:rsidR="009E413B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vAlign w:val="center"/>
          </w:tcPr>
          <w:p w:rsidR="009E413B" w:rsidRDefault="009E413B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котельная, д.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Чумна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ул. Уральская, 22 </w:t>
            </w: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(КУП ЖКХ Чайковского городского округа)</w:t>
            </w:r>
          </w:p>
        </w:tc>
        <w:tc>
          <w:tcPr>
            <w:tcW w:w="2547" w:type="dxa"/>
          </w:tcPr>
          <w:p w:rsidR="009E413B" w:rsidRPr="00785EE4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vAlign w:val="center"/>
          </w:tcPr>
          <w:p w:rsidR="0078327A" w:rsidRPr="006B456C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Котельная, </w:t>
            </w: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Уральское, ул. Школьная, 4А (ООО "Уральская коммунальная компания")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rPr>
          <w:trHeight w:val="543"/>
        </w:trPr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vAlign w:val="center"/>
          </w:tcPr>
          <w:p w:rsidR="0078327A" w:rsidRPr="006B456C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котельная, </w:t>
            </w: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Кемуль</w:t>
            </w:r>
            <w:proofErr w:type="spellEnd"/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ул. Комсомольская, б/</w:t>
            </w:r>
            <w:proofErr w:type="spellStart"/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(ООО "</w:t>
            </w:r>
            <w:proofErr w:type="spellStart"/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ЭкоСтрой</w:t>
            </w:r>
            <w:proofErr w:type="spellEnd"/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") 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rPr>
          <w:trHeight w:val="543"/>
        </w:trPr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vAlign w:val="center"/>
          </w:tcPr>
          <w:p w:rsidR="0078327A" w:rsidRPr="00213955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котельная детского сада д. Гаревая, ул. Мира, 21 (КУП ЖКХ Чайковского городского округа)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rPr>
          <w:trHeight w:val="985"/>
        </w:trPr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vAlign w:val="center"/>
          </w:tcPr>
          <w:p w:rsidR="0078327A" w:rsidRPr="006B456C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котельная детский сад "Светлячок", с. Фоки, ул. Кирова, 55/1, (КУП "ЖКХ Чайковского городского округа")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rPr>
          <w:trHeight w:val="866"/>
        </w:trPr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vAlign w:val="center"/>
          </w:tcPr>
          <w:p w:rsidR="0078327A" w:rsidRPr="006B456C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котельная "Школа", с. Фоки, ул.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Ленина, 18/1, (КУП "ЖКХ Чайковского городского округа")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rPr>
          <w:trHeight w:val="1124"/>
        </w:trPr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vAlign w:val="center"/>
          </w:tcPr>
          <w:p w:rsidR="0078327A" w:rsidRPr="006B456C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котельная "Больница"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Фоки, ул. Кирова, 124/3 (КУП "ЖКХ Чайковского городского округа")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rPr>
          <w:trHeight w:val="685"/>
        </w:trPr>
        <w:tc>
          <w:tcPr>
            <w:tcW w:w="704" w:type="dxa"/>
            <w:vAlign w:val="center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E4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vAlign w:val="center"/>
          </w:tcPr>
          <w:p w:rsidR="0078327A" w:rsidRPr="006B456C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котельная, </w:t>
            </w: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Марковский, 82 (ПАО "Т П</w:t>
            </w:r>
            <w:r w:rsidR="009E41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люс</w:t>
            </w: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547" w:type="dxa"/>
          </w:tcPr>
          <w:p w:rsidR="0078327A" w:rsidRPr="00D54C37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9E413B" w:rsidRPr="006B456C" w:rsidTr="009E413B">
        <w:trPr>
          <w:trHeight w:val="709"/>
        </w:trPr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vAlign w:val="center"/>
          </w:tcPr>
          <w:p w:rsidR="009E413B" w:rsidRPr="00213955" w:rsidRDefault="009E413B" w:rsidP="009E41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Чайковская ТЭЦ-18, Пермский край, с. Ольховка (промышленная зона)</w:t>
            </w:r>
          </w:p>
        </w:tc>
        <w:tc>
          <w:tcPr>
            <w:tcW w:w="2547" w:type="dxa"/>
          </w:tcPr>
          <w:p w:rsidR="009E413B" w:rsidRPr="00785EE4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13B" w:rsidRPr="006B456C" w:rsidTr="009E413B">
        <w:trPr>
          <w:trHeight w:val="411"/>
        </w:trPr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vAlign w:val="center"/>
          </w:tcPr>
          <w:p w:rsidR="009E413B" w:rsidRPr="00213955" w:rsidRDefault="009E413B" w:rsidP="009E41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Котельная ООО «Те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0A1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стиль-Энергия» г.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18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2547" w:type="dxa"/>
          </w:tcPr>
          <w:p w:rsidR="009E413B" w:rsidRPr="00785EE4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8327A" w:rsidRPr="006B456C" w:rsidTr="009E413B">
        <w:trPr>
          <w:trHeight w:val="411"/>
        </w:trPr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  <w:vAlign w:val="center"/>
          </w:tcPr>
          <w:p w:rsidR="0078327A" w:rsidRPr="00E62CA9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Котельная БМК-1 ул. Шоссе Космонавтов, г. Чайковский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78327A" w:rsidRPr="006B456C" w:rsidTr="009E413B">
        <w:tc>
          <w:tcPr>
            <w:tcW w:w="704" w:type="dxa"/>
            <w:vAlign w:val="center"/>
          </w:tcPr>
          <w:p w:rsidR="0078327A" w:rsidRPr="006B456C" w:rsidRDefault="009E413B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vAlign w:val="center"/>
          </w:tcPr>
          <w:p w:rsidR="0078327A" w:rsidRPr="00E62CA9" w:rsidRDefault="0078327A" w:rsidP="007832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Котельная БМК-2 ул. Советская, д. 19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213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г. Чайковский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7" w:type="dxa"/>
          </w:tcPr>
          <w:p w:rsidR="0078327A" w:rsidRPr="006B456C" w:rsidRDefault="0078327A" w:rsidP="0078327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02.09.2024-13.09.2024</w:t>
            </w:r>
          </w:p>
        </w:tc>
      </w:tr>
      <w:tr w:rsidR="00AE282C" w:rsidRPr="006B456C" w:rsidTr="009E413B">
        <w:tc>
          <w:tcPr>
            <w:tcW w:w="704" w:type="dxa"/>
            <w:vAlign w:val="center"/>
          </w:tcPr>
          <w:p w:rsidR="00AE282C" w:rsidRPr="006B456C" w:rsidRDefault="00AE282C" w:rsidP="00031FF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vAlign w:val="center"/>
          </w:tcPr>
          <w:p w:rsidR="00AE282C" w:rsidRPr="00E62CA9" w:rsidRDefault="00AE282C" w:rsidP="00031FFC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Теплотекс</w:t>
            </w:r>
            <w:proofErr w:type="spellEnd"/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7" w:type="dxa"/>
            <w:vAlign w:val="center"/>
          </w:tcPr>
          <w:p w:rsidR="00AE282C" w:rsidRPr="006B456C" w:rsidRDefault="00AE282C" w:rsidP="00031FF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82C" w:rsidRPr="006B456C" w:rsidTr="009E413B">
        <w:tc>
          <w:tcPr>
            <w:tcW w:w="704" w:type="dxa"/>
            <w:vAlign w:val="center"/>
          </w:tcPr>
          <w:p w:rsidR="00AE282C" w:rsidRPr="006B456C" w:rsidRDefault="00AE282C" w:rsidP="00031FF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AE282C" w:rsidRPr="00E62CA9" w:rsidRDefault="00AE282C" w:rsidP="00031FFC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E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дома</w:t>
            </w:r>
          </w:p>
        </w:tc>
        <w:tc>
          <w:tcPr>
            <w:tcW w:w="2547" w:type="dxa"/>
            <w:vAlign w:val="center"/>
          </w:tcPr>
          <w:p w:rsidR="00AE282C" w:rsidRPr="006B456C" w:rsidRDefault="00AE282C" w:rsidP="00031FF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 w:rsidR="009E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 w:rsidR="009E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E282C" w:rsidRPr="006B456C" w:rsidTr="009E413B">
        <w:tc>
          <w:tcPr>
            <w:tcW w:w="704" w:type="dxa"/>
            <w:vAlign w:val="center"/>
          </w:tcPr>
          <w:p w:rsidR="00AE282C" w:rsidRPr="006B456C" w:rsidRDefault="00AE282C" w:rsidP="00031FF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  <w:vAlign w:val="center"/>
          </w:tcPr>
          <w:p w:rsidR="00AE282C" w:rsidRPr="00E62CA9" w:rsidRDefault="00AE282C" w:rsidP="00031FFC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УК «РЭУ-1»</w:t>
            </w:r>
          </w:p>
        </w:tc>
        <w:tc>
          <w:tcPr>
            <w:tcW w:w="2547" w:type="dxa"/>
            <w:vAlign w:val="center"/>
          </w:tcPr>
          <w:p w:rsidR="00AE282C" w:rsidRPr="006B456C" w:rsidRDefault="00AE282C" w:rsidP="00031FF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13B" w:rsidRPr="006B456C" w:rsidTr="009E413B"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многоквартирных дома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E282C" w:rsidRPr="006B456C" w:rsidTr="009E413B">
        <w:tc>
          <w:tcPr>
            <w:tcW w:w="704" w:type="dxa"/>
            <w:vAlign w:val="center"/>
          </w:tcPr>
          <w:p w:rsidR="00AE282C" w:rsidRPr="006B456C" w:rsidRDefault="00AE282C" w:rsidP="00031FF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  <w:vAlign w:val="center"/>
          </w:tcPr>
          <w:p w:rsidR="00AE282C" w:rsidRPr="00E62CA9" w:rsidRDefault="00AE282C" w:rsidP="00031FFC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«Коммунальные Инженерные Технологии»</w:t>
            </w:r>
          </w:p>
        </w:tc>
        <w:tc>
          <w:tcPr>
            <w:tcW w:w="2547" w:type="dxa"/>
            <w:vAlign w:val="center"/>
          </w:tcPr>
          <w:p w:rsidR="00AE282C" w:rsidRPr="006B456C" w:rsidRDefault="00AE282C" w:rsidP="00031FF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13B" w:rsidRPr="006B456C" w:rsidTr="009E413B">
        <w:trPr>
          <w:trHeight w:val="415"/>
        </w:trPr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13B" w:rsidRPr="006B456C" w:rsidTr="009E413B"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УК «ТВМ»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13B" w:rsidRPr="006B456C" w:rsidTr="009E413B"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многоквартирных домов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13B" w:rsidRPr="006B456C" w:rsidTr="009E413B"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УК «Алгоритм»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13B" w:rsidRPr="006B456C" w:rsidTr="009E413B"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многоквартирных дома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13B" w:rsidRPr="006B456C" w:rsidTr="009E413B"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«Управляющая компания Чайковская»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13B" w:rsidRPr="006B456C" w:rsidTr="009E413B"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многоквартирных домов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13B" w:rsidRPr="006B456C" w:rsidTr="009E413B"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«Чайковская муниципальная управляющая компания»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13B" w:rsidRPr="006B456C" w:rsidTr="009E413B">
        <w:trPr>
          <w:trHeight w:val="70"/>
        </w:trPr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13B" w:rsidRPr="006B456C" w:rsidTr="009E413B">
        <w:trPr>
          <w:trHeight w:val="70"/>
        </w:trPr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ТСЖ, ЖСК, ТСН г. Чайковский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13B" w:rsidRPr="006B456C" w:rsidTr="009E413B">
        <w:trPr>
          <w:trHeight w:val="70"/>
        </w:trPr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13B" w:rsidRPr="006B456C" w:rsidTr="009E413B">
        <w:trPr>
          <w:trHeight w:val="70"/>
        </w:trPr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Дома, выбравшие непосредственный способ управления г. Чайковский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13B" w:rsidRPr="006B456C" w:rsidTr="009E413B">
        <w:trPr>
          <w:trHeight w:val="70"/>
        </w:trPr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многоквартирный дом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13B" w:rsidRPr="006B456C" w:rsidTr="009E413B">
        <w:trPr>
          <w:trHeight w:val="70"/>
        </w:trPr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УК «Алгоритм» в п. Марковский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13B" w:rsidRPr="006B456C" w:rsidTr="009E413B">
        <w:trPr>
          <w:trHeight w:val="70"/>
        </w:trPr>
        <w:tc>
          <w:tcPr>
            <w:tcW w:w="704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13B" w:rsidRPr="006B456C" w:rsidTr="009E413B">
        <w:trPr>
          <w:trHeight w:val="70"/>
        </w:trPr>
        <w:tc>
          <w:tcPr>
            <w:tcW w:w="704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Дома, выбравшие непосредственный способ управления Территориальные отделы: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13B" w:rsidRPr="006B456C" w:rsidTr="009E413B">
        <w:trPr>
          <w:trHeight w:val="70"/>
        </w:trPr>
        <w:tc>
          <w:tcPr>
            <w:tcW w:w="704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vAlign w:val="center"/>
          </w:tcPr>
          <w:p w:rsidR="009E413B" w:rsidRPr="00E62CA9" w:rsidRDefault="009E413B" w:rsidP="009E413B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Альняшинский</w:t>
            </w:r>
            <w:proofErr w:type="spellEnd"/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ТО</w:t>
            </w:r>
          </w:p>
        </w:tc>
        <w:tc>
          <w:tcPr>
            <w:tcW w:w="2547" w:type="dxa"/>
            <w:vAlign w:val="center"/>
          </w:tcPr>
          <w:p w:rsidR="009E413B" w:rsidRPr="006B456C" w:rsidRDefault="009E413B" w:rsidP="009E41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многоквартирных дома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Большебукорский</w:t>
            </w:r>
            <w:proofErr w:type="spellEnd"/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ТО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многоквартирных дома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Ваньковский</w:t>
            </w:r>
            <w:proofErr w:type="spellEnd"/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ТО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дома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Сосновский ТО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280"/>
        </w:trPr>
        <w:tc>
          <w:tcPr>
            <w:tcW w:w="704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многоквартирных дома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Зипуновский</w:t>
            </w:r>
            <w:proofErr w:type="spellEnd"/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ТО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многоквартирных дома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1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Уральский ТО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многоквартирных дома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1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Ольховский ТО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E62CA9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многоквартирный дом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«Гимназия с углубленным изучением иностранных языков», г. Чайковский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№1»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«Средняя общеобразовательная школа 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НьюТон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№4»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№7»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8»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№10»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«Основная общеобразовательная школа №12»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Фокинская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«Марковская средняя общеобразовательная школа»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«СОШ п.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Детский сад № 1 «Журавушка»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 4 «Березка»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 14 «Колокольчик»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 17 «Ромашка»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Детский сад № 24 «Улыбка»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Детский сад № 27 «Чебурашка»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Детский сад № 28 «Лесная сказка»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Детский сад № 31 «Гусельки»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 34 «Лукоморье»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 36 «Звоночек»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«Центр дополнительного образования»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«Станция детского, юношеского туризма и экологии» г. Чайковского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«Специальная (коррекционная) общеобразовательная школа – 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A60A12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A60A12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«Чайковская детская музыкальная школа № 2»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A60A12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A60A12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A60A12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A60A12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ПО «Чайковское музыкальное училище»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A60A12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A60A12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ПО «Чайковский индустриальный колледж»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55"/>
        </w:trPr>
        <w:tc>
          <w:tcPr>
            <w:tcW w:w="704" w:type="dxa"/>
            <w:vAlign w:val="center"/>
          </w:tcPr>
          <w:p w:rsidR="00771619" w:rsidRPr="00A60A12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A60A12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«Чайковский медицинский колледж»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8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 здравоохранения г. Чайковский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A60A12" w:rsidRDefault="00771619" w:rsidP="00771619">
            <w:pPr>
              <w:pStyle w:val="a5"/>
              <w:spacing w:after="0" w:line="240" w:lineRule="atLeast"/>
              <w:ind w:left="50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Ленина, д. 34/2 (Административное здание главного корпуса с опер блоком, КДЛ);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A60A12" w:rsidRDefault="00771619" w:rsidP="00771619">
            <w:pPr>
              <w:pStyle w:val="a5"/>
              <w:spacing w:after="0" w:line="240" w:lineRule="atLeast"/>
              <w:ind w:left="50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Ленина, д. 34 (КВО, БКЛ в 3-х этажном кирпичном здании);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A60A12" w:rsidRDefault="00771619" w:rsidP="00771619">
            <w:pPr>
              <w:pStyle w:val="a5"/>
              <w:spacing w:after="0" w:line="240" w:lineRule="atLeast"/>
              <w:ind w:left="50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Ленина, д. 34/2 (семиэтажное здание стационара);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A60A12" w:rsidRDefault="00771619" w:rsidP="00771619">
            <w:pPr>
              <w:pStyle w:val="a5"/>
              <w:spacing w:after="0" w:line="240" w:lineRule="atLeast"/>
              <w:ind w:left="50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Ленина, д. 34/3 (Акушерский корпус с женской консультацией);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A60A12" w:rsidRDefault="00771619" w:rsidP="00771619">
            <w:pPr>
              <w:pStyle w:val="a5"/>
              <w:spacing w:after="0" w:line="240" w:lineRule="atLeast"/>
              <w:ind w:left="50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Ленина, д. 34/1 (Поликлиника №1);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A60A12" w:rsidRDefault="00771619" w:rsidP="00771619">
            <w:pPr>
              <w:pStyle w:val="a5"/>
              <w:spacing w:after="0" w:line="240" w:lineRule="atLeast"/>
              <w:ind w:left="50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Юбилейная, д. 6/1 (Филиал поликлиники №4);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A60A12" w:rsidRDefault="00771619" w:rsidP="00771619">
            <w:pPr>
              <w:pStyle w:val="a5"/>
              <w:spacing w:after="0" w:line="240" w:lineRule="atLeast"/>
              <w:ind w:left="50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Советская, д. 20 (Поликлиника №2);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A60A12" w:rsidRDefault="00771619" w:rsidP="00771619">
            <w:pPr>
              <w:pStyle w:val="a5"/>
              <w:spacing w:after="0" w:line="240" w:lineRule="atLeast"/>
              <w:ind w:left="50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Декабристов, д. 28 (Поликлиника №3);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A60A12" w:rsidRDefault="00771619" w:rsidP="00771619">
            <w:pPr>
              <w:pStyle w:val="a5"/>
              <w:spacing w:after="0" w:line="240" w:lineRule="atLeast"/>
              <w:ind w:left="50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Вокзальная, д. 1/2 (Поликлиника №5);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Ленина, д. 34/2 (одноэтажное здание насосной станции);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Ленина, д. 34/2 (одноэтажное здание центрального склада и столярной мастерской);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Мира, д. 4а (Станция скорой медицинской помощи);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Ленина, д. 34/2 (консультационно-диагностический центр СПИД);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Мира, д. 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(отделение переливания крови)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Ленина, д. 36/1 (отделение восстановительного лечения – в цокольном этаже жилого дома);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Проспект Победы, д. 22 (Поликлиника №4);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Ленина. Д. 34/2 (ОЗС, отдельно стоящее заглубленное сооружение гражданской обороны);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Ленина, д. 34/2 (Патологоанатомическое отделение);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Мира, д. 45 корпус 3 (Инфекционное отделение);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Ленина, д. 34/2 (Зал свиданий);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Ленина, д. 34/2 (одноэтажное здание гаражей на 12 автомобилей);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Ленина, д. 34/2 (одноэтажное здание отделение по ремонту медицинской техники, складов, гаражей и диспетчерской).;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61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A60A12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Чайковский, ул. Мира, д. 45 стр. 2 (ГБУЗ ПК «Чайковская детская городская больница»)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 здравоохранения Чайковского городского округа г. Чайковский Территориальные отделы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Кемуль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Комсомольская, д. 11 (ФАП д.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Кемуль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Буренка, ул. Центральная, д.18 (ФАП п. Буренка);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Зипуново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Зеленая, д. 9 (ФАП с.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Зипуново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Жигалки, ул. Центральная, д. 29 (ФАП д. Жигалки);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Маракуши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Новая, д. 10 (ФАП д.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Маракуши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Сосново, ул. Советская, д. 32 (ФАП с. Сосново);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Чумна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Зеленая, д. 14 (ФАП д.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Чумна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Романята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42а (ФАП д.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Романята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з-д. Михайловский, ул. Пролетарская, д, 40 (ФАП з-д. Михайловский);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Уральское, ул.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Нефтянников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 (ФАП с. Уральское);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Уральское, ул. Школьная, д. 6Б (ФАП с. Уральское)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26 а (ФАП д.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Засечный, ул. Мир, д. 26 (ФАП п. Засечный);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Степаново, ул. Центральная, д. 23 (ФАП д. Степаново);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Дедушкино, ул. 40 лет Победы, д. 29 (ФАП д. Дедушкино);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Гаревая, ул. Октябрьская, д. 7 (ФАП д. Гаревая);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Вассята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Молодежная, д. 6 (ФАП с.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Вассята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Ольховка, ул. Советская, д. 38 (ФАП с. Ольховка);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Харнавы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Труда, д. 4 (ФАП д.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Харнавы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Ваньки, ул. Центральная, д. 29 (ФАП д. Ваньки);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Большой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Победы, д. 7 (физ.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Большой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Победы, д. 12 (Б.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Альняш, ул. Ленина, д. 94 (поликлиника с. Альняш);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Фоки, ул. Кирова, д. 124 (Лаборатория с. Фоки);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Фоки, ул. Кирова, д. 124 (Поликлиника с. Фоки);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Фоки, ул. Кирова, д. 124 (Стационар с Фоки);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 культуры и молодежной политике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619" w:rsidRPr="006B456C" w:rsidTr="009E413B">
        <w:trPr>
          <w:trHeight w:val="439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71619" w:rsidRPr="006B456C" w:rsidRDefault="00771619" w:rsidP="007716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«Чайковская детская школа искусств №1»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71619" w:rsidRPr="006B456C" w:rsidRDefault="00771619" w:rsidP="007716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«Чайковская детская школа искусств №3»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71619" w:rsidRPr="006B456C" w:rsidRDefault="00771619" w:rsidP="007716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«Многопрофильный молодежный центр»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71619" w:rsidRPr="006B456C" w:rsidRDefault="00771619" w:rsidP="007716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«Чайковский историко-художественный музей»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71619" w:rsidRPr="006B456C" w:rsidRDefault="00771619" w:rsidP="007716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«Дворец культуры»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71619" w:rsidRPr="006B456C" w:rsidRDefault="00771619" w:rsidP="007716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«Чайковский центр развития культуры»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71619" w:rsidRPr="006B456C" w:rsidRDefault="00771619" w:rsidP="007716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«Чайковская централизованная библиотечная система»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pStyle w:val="a5"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71619" w:rsidRPr="006B456C" w:rsidRDefault="00771619" w:rsidP="007716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«Чайковская детская школа искусств №1»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71619" w:rsidRPr="006B456C" w:rsidRDefault="00771619" w:rsidP="007716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«Чайковская детская школа искусств №3»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 физкультуры и спорта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Спортивный клуб «Дзюдо и Самбо»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«Стадион «Центральный»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«СШ г. Чайковский»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«Спортивно-оздоровительный центр «Фортуна»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«Спортивный комплекс «Темп»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300872" w:rsidRDefault="00771619" w:rsidP="00771619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«Спортивный комплекс «Мастер» 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1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B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-30.08.202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A60A12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ПК «Чайковский дом-интернат для престарелых и инвалидов» п. Марковский, д. 59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19" w:rsidRPr="006B456C" w:rsidTr="009E413B">
        <w:trPr>
          <w:trHeight w:val="70"/>
        </w:trPr>
        <w:tc>
          <w:tcPr>
            <w:tcW w:w="704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771619" w:rsidRPr="00A60A12" w:rsidRDefault="00771619" w:rsidP="0077161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ПК «Чайковский дом-интернат для престарелых и инвалидов» ул. Декабристов, д. 5а</w:t>
            </w:r>
          </w:p>
        </w:tc>
        <w:tc>
          <w:tcPr>
            <w:tcW w:w="2547" w:type="dxa"/>
            <w:vAlign w:val="center"/>
          </w:tcPr>
          <w:p w:rsidR="00771619" w:rsidRPr="006B456C" w:rsidRDefault="00771619" w:rsidP="0077161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282C" w:rsidRPr="006B456C" w:rsidRDefault="00AE282C" w:rsidP="00AE28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82C" w:rsidRPr="00E4708D" w:rsidRDefault="00AE282C" w:rsidP="00AE282C">
      <w:pPr>
        <w:spacing w:line="240" w:lineRule="atLeast"/>
        <w:jc w:val="both"/>
        <w:rPr>
          <w:sz w:val="28"/>
          <w:szCs w:val="28"/>
          <w:vertAlign w:val="superscript"/>
        </w:rPr>
      </w:pPr>
    </w:p>
    <w:p w:rsidR="00AE282C" w:rsidRPr="003863BB" w:rsidRDefault="00AE282C" w:rsidP="00AE282C">
      <w:pPr>
        <w:tabs>
          <w:tab w:val="left" w:pos="1155"/>
        </w:tabs>
      </w:pPr>
    </w:p>
    <w:p w:rsidR="009C1303" w:rsidRPr="009C1303" w:rsidRDefault="009C1303" w:rsidP="009C1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C1303" w:rsidRPr="009C1303" w:rsidSect="00907586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42" w:rsidRDefault="00026B42" w:rsidP="006B456C">
      <w:pPr>
        <w:spacing w:after="0" w:line="240" w:lineRule="auto"/>
      </w:pPr>
      <w:r>
        <w:separator/>
      </w:r>
    </w:p>
  </w:endnote>
  <w:endnote w:type="continuationSeparator" w:id="0">
    <w:p w:rsidR="00026B42" w:rsidRDefault="00026B42" w:rsidP="006B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5C" w:rsidRDefault="00C47B5C">
    <w:pPr>
      <w:pStyle w:val="ae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42" w:rsidRDefault="00026B42" w:rsidP="006B456C">
      <w:pPr>
        <w:spacing w:after="0" w:line="240" w:lineRule="auto"/>
      </w:pPr>
      <w:r>
        <w:separator/>
      </w:r>
    </w:p>
  </w:footnote>
  <w:footnote w:type="continuationSeparator" w:id="0">
    <w:p w:rsidR="00026B42" w:rsidRDefault="00026B42" w:rsidP="006B456C">
      <w:pPr>
        <w:spacing w:after="0" w:line="240" w:lineRule="auto"/>
      </w:pPr>
      <w:r>
        <w:continuationSeparator/>
      </w:r>
    </w:p>
  </w:footnote>
  <w:footnote w:id="1">
    <w:p w:rsidR="00A54078" w:rsidRPr="00A54078" w:rsidRDefault="00A54078" w:rsidP="00A54078">
      <w:pPr>
        <w:spacing w:after="0" w:line="240" w:lineRule="exac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Style w:val="a8"/>
        </w:rPr>
        <w:footnoteRef/>
      </w:r>
      <w:r>
        <w:t xml:space="preserve"> </w:t>
      </w:r>
      <w:r w:rsidRPr="006B456C">
        <w:rPr>
          <w:rFonts w:ascii="Times New Roman" w:hAnsi="Times New Roman"/>
          <w:sz w:val="28"/>
          <w:szCs w:val="28"/>
          <w:vertAlign w:val="superscript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5D" w:rsidRPr="00C8455D" w:rsidRDefault="00C8455D" w:rsidP="00C8455D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C8455D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17.06.2024 Срок  приема заключений независимых экспертов до 26.06.2024 на электронный адрес ud-mnpa@chaykovsky.permkrai.ru</w:t>
    </w:r>
  </w:p>
  <w:p w:rsidR="00C8455D" w:rsidRDefault="00C8455D">
    <w:pPr>
      <w:pStyle w:val="ac"/>
    </w:pPr>
  </w:p>
  <w:p w:rsidR="00C8455D" w:rsidRDefault="00C8455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BFC"/>
    <w:multiLevelType w:val="hybridMultilevel"/>
    <w:tmpl w:val="9FF63528"/>
    <w:lvl w:ilvl="0" w:tplc="06E84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15C6"/>
    <w:multiLevelType w:val="hybridMultilevel"/>
    <w:tmpl w:val="669A95BC"/>
    <w:lvl w:ilvl="0" w:tplc="CC06A9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9C0"/>
    <w:multiLevelType w:val="hybridMultilevel"/>
    <w:tmpl w:val="785E4664"/>
    <w:lvl w:ilvl="0" w:tplc="CC06A93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1B1C"/>
    <w:multiLevelType w:val="hybridMultilevel"/>
    <w:tmpl w:val="C736F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A32E2"/>
    <w:multiLevelType w:val="hybridMultilevel"/>
    <w:tmpl w:val="A2344FB4"/>
    <w:lvl w:ilvl="0" w:tplc="CC06A9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86F7F"/>
    <w:multiLevelType w:val="hybridMultilevel"/>
    <w:tmpl w:val="669A95BC"/>
    <w:lvl w:ilvl="0" w:tplc="CC06A9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754B"/>
    <w:multiLevelType w:val="hybridMultilevel"/>
    <w:tmpl w:val="13DE7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474FF"/>
    <w:multiLevelType w:val="multilevel"/>
    <w:tmpl w:val="F5CE7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3071AC0"/>
    <w:multiLevelType w:val="multilevel"/>
    <w:tmpl w:val="CAA821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53385699"/>
    <w:multiLevelType w:val="hybridMultilevel"/>
    <w:tmpl w:val="195EA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75938"/>
    <w:multiLevelType w:val="hybridMultilevel"/>
    <w:tmpl w:val="1220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A2E"/>
    <w:rsid w:val="00024A89"/>
    <w:rsid w:val="00026B42"/>
    <w:rsid w:val="00043543"/>
    <w:rsid w:val="000719D4"/>
    <w:rsid w:val="00090035"/>
    <w:rsid w:val="000A1873"/>
    <w:rsid w:val="000C1569"/>
    <w:rsid w:val="00101865"/>
    <w:rsid w:val="00111D15"/>
    <w:rsid w:val="00167262"/>
    <w:rsid w:val="00175642"/>
    <w:rsid w:val="001B1AE8"/>
    <w:rsid w:val="001B2D3E"/>
    <w:rsid w:val="001B53E5"/>
    <w:rsid w:val="001D6C0F"/>
    <w:rsid w:val="001F7B38"/>
    <w:rsid w:val="00213955"/>
    <w:rsid w:val="00256CD9"/>
    <w:rsid w:val="00265A1C"/>
    <w:rsid w:val="002B37C4"/>
    <w:rsid w:val="002E7D81"/>
    <w:rsid w:val="00300872"/>
    <w:rsid w:val="003114A5"/>
    <w:rsid w:val="00313521"/>
    <w:rsid w:val="0032015E"/>
    <w:rsid w:val="003463E0"/>
    <w:rsid w:val="003528A7"/>
    <w:rsid w:val="0036766E"/>
    <w:rsid w:val="003A5569"/>
    <w:rsid w:val="003C2C4C"/>
    <w:rsid w:val="004045AD"/>
    <w:rsid w:val="00470EB9"/>
    <w:rsid w:val="00492AD3"/>
    <w:rsid w:val="0049355E"/>
    <w:rsid w:val="00533460"/>
    <w:rsid w:val="00540BB6"/>
    <w:rsid w:val="00542A8E"/>
    <w:rsid w:val="005449C4"/>
    <w:rsid w:val="00566F52"/>
    <w:rsid w:val="00581237"/>
    <w:rsid w:val="00592189"/>
    <w:rsid w:val="005D1DAB"/>
    <w:rsid w:val="005F5A4A"/>
    <w:rsid w:val="00621882"/>
    <w:rsid w:val="00637D49"/>
    <w:rsid w:val="006400F4"/>
    <w:rsid w:val="00673DB8"/>
    <w:rsid w:val="00674A39"/>
    <w:rsid w:val="00690A2E"/>
    <w:rsid w:val="006B456C"/>
    <w:rsid w:val="006F1349"/>
    <w:rsid w:val="006F1DAC"/>
    <w:rsid w:val="006F7DA5"/>
    <w:rsid w:val="00753083"/>
    <w:rsid w:val="00771619"/>
    <w:rsid w:val="0078327A"/>
    <w:rsid w:val="00784494"/>
    <w:rsid w:val="007A0A87"/>
    <w:rsid w:val="007A7500"/>
    <w:rsid w:val="007B69C7"/>
    <w:rsid w:val="007C0DE8"/>
    <w:rsid w:val="00835E49"/>
    <w:rsid w:val="00837283"/>
    <w:rsid w:val="00863901"/>
    <w:rsid w:val="00876E97"/>
    <w:rsid w:val="00877BAE"/>
    <w:rsid w:val="00894AA7"/>
    <w:rsid w:val="008A25D6"/>
    <w:rsid w:val="008F400E"/>
    <w:rsid w:val="00907586"/>
    <w:rsid w:val="00914030"/>
    <w:rsid w:val="00920391"/>
    <w:rsid w:val="0092041B"/>
    <w:rsid w:val="0093380E"/>
    <w:rsid w:val="00970AE4"/>
    <w:rsid w:val="0097622D"/>
    <w:rsid w:val="00993BED"/>
    <w:rsid w:val="00994554"/>
    <w:rsid w:val="00996DBC"/>
    <w:rsid w:val="009C1303"/>
    <w:rsid w:val="009E413B"/>
    <w:rsid w:val="00A54078"/>
    <w:rsid w:val="00A60A12"/>
    <w:rsid w:val="00A9493F"/>
    <w:rsid w:val="00AC1466"/>
    <w:rsid w:val="00AD4E92"/>
    <w:rsid w:val="00AD7406"/>
    <w:rsid w:val="00AE282C"/>
    <w:rsid w:val="00AF6A51"/>
    <w:rsid w:val="00B27042"/>
    <w:rsid w:val="00B64EE9"/>
    <w:rsid w:val="00BE1F9D"/>
    <w:rsid w:val="00BF25F2"/>
    <w:rsid w:val="00C31D7A"/>
    <w:rsid w:val="00C4648D"/>
    <w:rsid w:val="00C47B5C"/>
    <w:rsid w:val="00C8455D"/>
    <w:rsid w:val="00C922CB"/>
    <w:rsid w:val="00CA3514"/>
    <w:rsid w:val="00CE7C60"/>
    <w:rsid w:val="00D43689"/>
    <w:rsid w:val="00D75BED"/>
    <w:rsid w:val="00DC6FC6"/>
    <w:rsid w:val="00DE2C5E"/>
    <w:rsid w:val="00E04586"/>
    <w:rsid w:val="00E100BD"/>
    <w:rsid w:val="00E24FB9"/>
    <w:rsid w:val="00E4708D"/>
    <w:rsid w:val="00E55CE8"/>
    <w:rsid w:val="00E57C2B"/>
    <w:rsid w:val="00E62CA9"/>
    <w:rsid w:val="00EC08F1"/>
    <w:rsid w:val="00EC136F"/>
    <w:rsid w:val="00F21D2F"/>
    <w:rsid w:val="00F25430"/>
    <w:rsid w:val="00F530F2"/>
    <w:rsid w:val="00F624FA"/>
    <w:rsid w:val="00F96ECC"/>
    <w:rsid w:val="00FB5097"/>
    <w:rsid w:val="00FD2D3C"/>
    <w:rsid w:val="00FD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D3C"/>
    <w:pPr>
      <w:ind w:left="720"/>
      <w:contextualSpacing/>
    </w:pPr>
  </w:style>
  <w:style w:type="paragraph" w:customStyle="1" w:styleId="ConsPlusNormal">
    <w:name w:val="ConsPlusNormal"/>
    <w:rsid w:val="006B45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footnote text"/>
    <w:basedOn w:val="a"/>
    <w:link w:val="a7"/>
    <w:rsid w:val="006B456C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B456C"/>
    <w:rPr>
      <w:rFonts w:ascii="Times New Roman" w:eastAsia="Times New Roman" w:hAnsi="Times New Roman"/>
    </w:rPr>
  </w:style>
  <w:style w:type="character" w:styleId="a8">
    <w:name w:val="footnote reference"/>
    <w:basedOn w:val="a0"/>
    <w:rsid w:val="006B456C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92041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041B"/>
    <w:rPr>
      <w:lang w:eastAsia="en-US"/>
    </w:rPr>
  </w:style>
  <w:style w:type="character" w:styleId="ab">
    <w:name w:val="endnote reference"/>
    <w:basedOn w:val="a0"/>
    <w:uiPriority w:val="99"/>
    <w:semiHidden/>
    <w:unhideWhenUsed/>
    <w:rsid w:val="0092041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5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07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A5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540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2968714D3B2CB30BD90C1A55DD5B5460EFFCB155D36D39FFE3997A36R72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2968714D3B2CB30BD90C1A55DD5B5460EFFCB155D36D39FFE3997A367F705C561FA2F77F1F345ER028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E710-1147-4A7D-ADC3-1193D572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19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Тюкалова Ирина Леонидовна</dc:creator>
  <cp:lastModifiedBy>derbilova</cp:lastModifiedBy>
  <cp:revision>2</cp:revision>
  <cp:lastPrinted>2023-06-13T07:01:00Z</cp:lastPrinted>
  <dcterms:created xsi:type="dcterms:W3CDTF">2024-06-17T09:34:00Z</dcterms:created>
  <dcterms:modified xsi:type="dcterms:W3CDTF">2024-06-17T09:34:00Z</dcterms:modified>
</cp:coreProperties>
</file>