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56" w:rsidRPr="00A33256" w:rsidRDefault="00A33256" w:rsidP="00A332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256">
        <w:rPr>
          <w:rFonts w:ascii="Times New Roman" w:hAnsi="Times New Roman"/>
          <w:b/>
          <w:bCs/>
          <w:sz w:val="24"/>
          <w:szCs w:val="24"/>
        </w:rPr>
        <w:t>Уведомление о проведении общественных обсуждений планируемой (намечаемой) хозяйственной деятельности</w:t>
      </w:r>
    </w:p>
    <w:p w:rsidR="00626200" w:rsidRPr="00A03220" w:rsidRDefault="00626200" w:rsidP="00DC05CF">
      <w:pPr>
        <w:pStyle w:val="Default"/>
        <w:ind w:firstLine="851"/>
        <w:jc w:val="center"/>
        <w:rPr>
          <w:color w:val="auto"/>
        </w:rPr>
      </w:pPr>
    </w:p>
    <w:p w:rsidR="00DC05CF" w:rsidRPr="00A03220" w:rsidRDefault="00DC05CF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 xml:space="preserve">В соответствии с </w:t>
      </w:r>
      <w:r w:rsidR="008F0AA9" w:rsidRPr="00A03220">
        <w:rPr>
          <w:color w:val="auto"/>
        </w:rPr>
        <w:t xml:space="preserve">требованиями </w:t>
      </w:r>
      <w:r w:rsidRPr="00A03220">
        <w:rPr>
          <w:color w:val="auto"/>
        </w:rPr>
        <w:t>Федеральн</w:t>
      </w:r>
      <w:r w:rsidR="008F0AA9" w:rsidRPr="00A03220">
        <w:rPr>
          <w:color w:val="auto"/>
        </w:rPr>
        <w:t>ого</w:t>
      </w:r>
      <w:r w:rsidRPr="00A03220">
        <w:rPr>
          <w:color w:val="auto"/>
        </w:rPr>
        <w:t xml:space="preserve"> закон</w:t>
      </w:r>
      <w:r w:rsidR="008F0AA9" w:rsidRPr="00A03220">
        <w:rPr>
          <w:color w:val="auto"/>
        </w:rPr>
        <w:t>а</w:t>
      </w:r>
      <w:r w:rsidRPr="00A03220">
        <w:rPr>
          <w:color w:val="auto"/>
        </w:rPr>
        <w:t xml:space="preserve"> Российской Федерации от 23.11.95 №</w:t>
      </w:r>
      <w:r w:rsidR="00B34579" w:rsidRPr="00A03220">
        <w:rPr>
          <w:color w:val="auto"/>
        </w:rPr>
        <w:t> </w:t>
      </w:r>
      <w:r w:rsidRPr="00A03220">
        <w:rPr>
          <w:color w:val="auto"/>
        </w:rPr>
        <w:t>174-ФЗ «Об экологической экспертизе» и Приказ</w:t>
      </w:r>
      <w:r w:rsidR="008F0AA9" w:rsidRPr="00A03220">
        <w:rPr>
          <w:color w:val="auto"/>
        </w:rPr>
        <w:t>а № </w:t>
      </w:r>
      <w:r w:rsidRPr="00A03220">
        <w:rPr>
          <w:color w:val="auto"/>
        </w:rPr>
        <w:t>999 Министерства природных ресурсов и экологии РФ от 01.</w:t>
      </w:r>
      <w:r w:rsidR="00B34579" w:rsidRPr="00A03220">
        <w:rPr>
          <w:color w:val="auto"/>
        </w:rPr>
        <w:t>12.2020</w:t>
      </w:r>
      <w:r w:rsidR="008F0AA9" w:rsidRPr="00A03220">
        <w:rPr>
          <w:color w:val="auto"/>
        </w:rPr>
        <w:t> г.</w:t>
      </w:r>
      <w:r w:rsidR="00B34579" w:rsidRPr="00A03220">
        <w:rPr>
          <w:color w:val="auto"/>
        </w:rPr>
        <w:t xml:space="preserve"> «Об утверждении требова</w:t>
      </w:r>
      <w:r w:rsidRPr="00A03220">
        <w:rPr>
          <w:color w:val="auto"/>
        </w:rPr>
        <w:t>ний к материалам оценки в</w:t>
      </w:r>
      <w:r w:rsidR="008F0AA9" w:rsidRPr="00A03220">
        <w:rPr>
          <w:color w:val="auto"/>
        </w:rPr>
        <w:t>оздействия на окружающую среду»</w:t>
      </w:r>
      <w:r w:rsidRPr="00A03220">
        <w:rPr>
          <w:color w:val="auto"/>
        </w:rPr>
        <w:t xml:space="preserve"> ООО «</w:t>
      </w:r>
      <w:r w:rsidR="0014309B" w:rsidRPr="00A03220">
        <w:rPr>
          <w:color w:val="auto"/>
        </w:rPr>
        <w:t>Техстромпроект</w:t>
      </w:r>
      <w:r w:rsidRPr="00A03220">
        <w:rPr>
          <w:color w:val="auto"/>
        </w:rPr>
        <w:t xml:space="preserve">» уведомляет о начале процесса общественных обсуждений в форме </w:t>
      </w:r>
      <w:r w:rsidR="00BB02BD">
        <w:rPr>
          <w:color w:val="auto"/>
        </w:rPr>
        <w:t>простого информирования</w:t>
      </w:r>
      <w:r w:rsidRPr="00A03220">
        <w:rPr>
          <w:color w:val="auto"/>
        </w:rPr>
        <w:t xml:space="preserve"> по объекту </w:t>
      </w:r>
      <w:r w:rsidR="00CA1F77" w:rsidRPr="00A03220">
        <w:rPr>
          <w:color w:val="auto"/>
        </w:rPr>
        <w:t>г</w:t>
      </w:r>
      <w:r w:rsidRPr="00A03220">
        <w:rPr>
          <w:color w:val="auto"/>
        </w:rPr>
        <w:t>осударственной экологической экспертизы</w:t>
      </w:r>
      <w:r w:rsidR="008F0AA9" w:rsidRPr="00A03220">
        <w:rPr>
          <w:color w:val="auto"/>
        </w:rPr>
        <w:t>:</w:t>
      </w:r>
      <w:r w:rsidRPr="00A03220">
        <w:rPr>
          <w:color w:val="auto"/>
        </w:rPr>
        <w:t xml:space="preserve"> </w:t>
      </w:r>
      <w:r w:rsidR="004865C2" w:rsidRPr="00A03220">
        <w:rPr>
          <w:color w:val="auto"/>
        </w:rPr>
        <w:t>«Разработка проектной документации для ликвидаци</w:t>
      </w:r>
      <w:r w:rsidR="008E3798" w:rsidRPr="00A03220">
        <w:rPr>
          <w:color w:val="auto"/>
        </w:rPr>
        <w:t>и несанкционированной свалки г. </w:t>
      </w:r>
      <w:r w:rsidR="004865C2" w:rsidRPr="00A03220">
        <w:rPr>
          <w:color w:val="auto"/>
        </w:rPr>
        <w:t>Чайковский»</w:t>
      </w:r>
      <w:r w:rsidR="00F90EA5" w:rsidRPr="00A03220">
        <w:rPr>
          <w:color w:val="auto"/>
        </w:rPr>
        <w:t>, в</w:t>
      </w:r>
      <w:r w:rsidRPr="00A03220">
        <w:rPr>
          <w:color w:val="auto"/>
        </w:rPr>
        <w:t>ключая</w:t>
      </w:r>
      <w:r w:rsidR="004865C2" w:rsidRPr="00A03220">
        <w:rPr>
          <w:color w:val="auto"/>
        </w:rPr>
        <w:t xml:space="preserve"> </w:t>
      </w:r>
      <w:r w:rsidRPr="00A03220">
        <w:rPr>
          <w:color w:val="auto"/>
        </w:rPr>
        <w:t xml:space="preserve">материалы ОВОС </w:t>
      </w:r>
      <w:r w:rsidR="004865C2" w:rsidRPr="00A03220">
        <w:rPr>
          <w:color w:val="auto"/>
        </w:rPr>
        <w:t xml:space="preserve">(декларация о намерениях) </w:t>
      </w:r>
      <w:r w:rsidRPr="00A03220">
        <w:rPr>
          <w:color w:val="auto"/>
        </w:rPr>
        <w:t xml:space="preserve">и </w:t>
      </w:r>
      <w:r w:rsidR="00CA1F77" w:rsidRPr="00A03220">
        <w:rPr>
          <w:color w:val="auto"/>
        </w:rPr>
        <w:t>техническое задание</w:t>
      </w:r>
      <w:r w:rsidRPr="00A03220">
        <w:rPr>
          <w:color w:val="auto"/>
        </w:rPr>
        <w:t xml:space="preserve">. </w:t>
      </w: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u w:val="single"/>
        </w:rPr>
        <w:t>Заказчик проектных работ:</w:t>
      </w: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shd w:val="clear" w:color="auto" w:fill="FFFFFF"/>
        </w:rPr>
        <w:t>Управление ЖКХиТ администрации Чайковского городского округа</w:t>
      </w: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  <w:shd w:val="clear" w:color="auto" w:fill="FFFFFF"/>
        </w:rPr>
      </w:pPr>
      <w:r w:rsidRPr="00A03220">
        <w:rPr>
          <w:color w:val="auto"/>
          <w:shd w:val="clear" w:color="auto" w:fill="FFFFFF"/>
        </w:rPr>
        <w:t>Почтовый адрес: Российская Федерация, 617760 Пе</w:t>
      </w:r>
      <w:r w:rsidR="00A33256" w:rsidRPr="00A03220">
        <w:rPr>
          <w:color w:val="auto"/>
          <w:shd w:val="clear" w:color="auto" w:fill="FFFFFF"/>
        </w:rPr>
        <w:t>рмский край, г. Чайковский, ул. </w:t>
      </w:r>
      <w:r w:rsidRPr="00A03220">
        <w:rPr>
          <w:color w:val="auto"/>
          <w:shd w:val="clear" w:color="auto" w:fill="FFFFFF"/>
        </w:rPr>
        <w:t xml:space="preserve">Ленина, д. 67/1.  </w:t>
      </w:r>
    </w:p>
    <w:p w:rsidR="00645A99" w:rsidRPr="007D2D4C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  <w:shd w:val="clear" w:color="auto" w:fill="FFFFFF"/>
          <w:lang w:val="en-US"/>
        </w:rPr>
      </w:pPr>
      <w:r w:rsidRPr="00A03220">
        <w:rPr>
          <w:color w:val="auto"/>
          <w:shd w:val="clear" w:color="auto" w:fill="FFFFFF"/>
          <w:lang w:val="en-US"/>
        </w:rPr>
        <w:t>E</w:t>
      </w:r>
      <w:r w:rsidRPr="007D2D4C">
        <w:rPr>
          <w:color w:val="auto"/>
          <w:shd w:val="clear" w:color="auto" w:fill="FFFFFF"/>
          <w:lang w:val="en-US"/>
        </w:rPr>
        <w:t>-</w:t>
      </w:r>
      <w:r w:rsidRPr="00A03220">
        <w:rPr>
          <w:color w:val="auto"/>
          <w:shd w:val="clear" w:color="auto" w:fill="FFFFFF"/>
          <w:lang w:val="en-US"/>
        </w:rPr>
        <w:t>mail</w:t>
      </w:r>
      <w:r w:rsidRPr="007D2D4C">
        <w:rPr>
          <w:color w:val="auto"/>
          <w:shd w:val="clear" w:color="auto" w:fill="FFFFFF"/>
          <w:lang w:val="en-US"/>
        </w:rPr>
        <w:t xml:space="preserve">: </w:t>
      </w:r>
      <w:r w:rsidRPr="00A03220">
        <w:rPr>
          <w:rStyle w:val="a3"/>
          <w:color w:val="0000FF"/>
          <w:lang w:val="en-US"/>
        </w:rPr>
        <w:t>ugkh</w:t>
      </w:r>
      <w:r w:rsidRPr="007D2D4C">
        <w:rPr>
          <w:rStyle w:val="a3"/>
          <w:color w:val="0000FF"/>
          <w:lang w:val="en-US"/>
        </w:rPr>
        <w:t>.</w:t>
      </w:r>
      <w:r w:rsidRPr="00A03220">
        <w:rPr>
          <w:rStyle w:val="a3"/>
          <w:color w:val="0000FF"/>
          <w:lang w:val="en-US"/>
        </w:rPr>
        <w:t>adm</w:t>
      </w:r>
      <w:r w:rsidRPr="007D2D4C">
        <w:rPr>
          <w:rStyle w:val="a3"/>
          <w:color w:val="0000FF"/>
          <w:lang w:val="en-US"/>
        </w:rPr>
        <w:t>@</w:t>
      </w:r>
      <w:r w:rsidRPr="00A03220">
        <w:rPr>
          <w:rStyle w:val="a3"/>
          <w:color w:val="0000FF"/>
          <w:lang w:val="en-US"/>
        </w:rPr>
        <w:t>tchaik</w:t>
      </w:r>
      <w:r w:rsidRPr="007D2D4C">
        <w:rPr>
          <w:rStyle w:val="a3"/>
          <w:color w:val="0000FF"/>
          <w:lang w:val="en-US"/>
        </w:rPr>
        <w:t>.</w:t>
      </w:r>
      <w:r w:rsidRPr="00A03220">
        <w:rPr>
          <w:rStyle w:val="a3"/>
          <w:color w:val="0000FF"/>
          <w:lang w:val="en-US"/>
        </w:rPr>
        <w:t>ru</w:t>
      </w:r>
    </w:p>
    <w:p w:rsidR="00552267" w:rsidRPr="00552267" w:rsidRDefault="00552267" w:rsidP="00552267">
      <w:pPr>
        <w:pStyle w:val="Default"/>
        <w:tabs>
          <w:tab w:val="left" w:pos="1134"/>
        </w:tabs>
        <w:ind w:left="709"/>
      </w:pPr>
      <w:r w:rsidRPr="00552267">
        <w:t xml:space="preserve">Ответственное должностное лицо Заказчика: </w:t>
      </w:r>
    </w:p>
    <w:p w:rsidR="00645A99" w:rsidRPr="00A03220" w:rsidRDefault="00B2029D" w:rsidP="00B2029D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>Заместитель главы администрации Чайковского городского округа по инфраструктуре, н</w:t>
      </w:r>
      <w:r w:rsidR="00645A99" w:rsidRPr="00A03220">
        <w:rPr>
          <w:color w:val="auto"/>
        </w:rPr>
        <w:t>ачальник управления – Астафьев Виталий Геннадьевич</w:t>
      </w:r>
    </w:p>
    <w:p w:rsidR="00645A99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  <w:shd w:val="clear" w:color="auto" w:fill="FFFFFF"/>
        </w:rPr>
      </w:pPr>
    </w:p>
    <w:p w:rsidR="00645A99" w:rsidRPr="00A03220" w:rsidRDefault="00552267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>
        <w:rPr>
          <w:color w:val="auto"/>
          <w:u w:val="single"/>
        </w:rPr>
        <w:t>Исполнитель</w:t>
      </w:r>
      <w:r w:rsidR="00645A99" w:rsidRPr="00A03220">
        <w:rPr>
          <w:color w:val="auto"/>
          <w:u w:val="single"/>
        </w:rPr>
        <w:t xml:space="preserve"> проектной документации:</w:t>
      </w: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>Проектная организация/Исполнитель: ООО «Техстромпроект»</w:t>
      </w: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>Почтовый адрес: 460021, г.</w:t>
      </w:r>
      <w:r w:rsidR="00A33256" w:rsidRPr="00A03220">
        <w:rPr>
          <w:color w:val="auto"/>
        </w:rPr>
        <w:t> </w:t>
      </w:r>
      <w:r w:rsidRPr="00A03220">
        <w:rPr>
          <w:color w:val="auto"/>
        </w:rPr>
        <w:t>Оренбург, ул. 60 лет Октября, дом 11а</w:t>
      </w: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  <w:lang w:val="en-US"/>
        </w:rPr>
        <w:t>E</w:t>
      </w:r>
      <w:r w:rsidRPr="00A03220">
        <w:rPr>
          <w:color w:val="auto"/>
        </w:rPr>
        <w:t>-</w:t>
      </w:r>
      <w:r w:rsidRPr="00A03220">
        <w:rPr>
          <w:color w:val="auto"/>
          <w:lang w:val="en-US"/>
        </w:rPr>
        <w:t>mail</w:t>
      </w:r>
      <w:r w:rsidRPr="00A03220">
        <w:rPr>
          <w:color w:val="auto"/>
        </w:rPr>
        <w:t xml:space="preserve">: </w:t>
      </w:r>
      <w:hyperlink r:id="rId7" w:history="1">
        <w:r w:rsidRPr="00A03220">
          <w:rPr>
            <w:rStyle w:val="a3"/>
            <w:color w:val="0000FF"/>
            <w:lang w:val="en-US"/>
          </w:rPr>
          <w:t>info</w:t>
        </w:r>
        <w:r w:rsidRPr="00A43D17">
          <w:rPr>
            <w:rStyle w:val="a3"/>
            <w:color w:val="0000FF"/>
          </w:rPr>
          <w:t>@</w:t>
        </w:r>
        <w:r w:rsidRPr="00A03220">
          <w:rPr>
            <w:rStyle w:val="a3"/>
            <w:color w:val="0000FF"/>
            <w:lang w:val="en-US"/>
          </w:rPr>
          <w:t>orentsp</w:t>
        </w:r>
        <w:r w:rsidRPr="00A43D17">
          <w:rPr>
            <w:rStyle w:val="a3"/>
            <w:color w:val="0000FF"/>
          </w:rPr>
          <w:t>.</w:t>
        </w:r>
        <w:r w:rsidRPr="00A03220">
          <w:rPr>
            <w:rStyle w:val="a3"/>
            <w:color w:val="0000FF"/>
            <w:lang w:val="en-US"/>
          </w:rPr>
          <w:t>ru</w:t>
        </w:r>
      </w:hyperlink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>Директор – Панкеев Владимир Васильевич</w:t>
      </w:r>
    </w:p>
    <w:p w:rsidR="00FA303B" w:rsidRPr="00552267" w:rsidRDefault="00FA303B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u w:val="single"/>
        </w:rPr>
        <w:t>Наименование планируемой (намечаемой) деятельности:</w:t>
      </w:r>
    </w:p>
    <w:p w:rsidR="00645A99" w:rsidRPr="00A03220" w:rsidRDefault="00645A99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>«Разработка проектной документации для ликвидаци</w:t>
      </w:r>
      <w:r w:rsidR="00A33256" w:rsidRPr="00A03220">
        <w:rPr>
          <w:color w:val="auto"/>
        </w:rPr>
        <w:t>и несанкционированной свалки г. </w:t>
      </w:r>
      <w:r w:rsidRPr="00A03220">
        <w:rPr>
          <w:color w:val="auto"/>
        </w:rPr>
        <w:t>Чайковский»</w:t>
      </w:r>
    </w:p>
    <w:p w:rsidR="00FA303B" w:rsidRPr="00552267" w:rsidRDefault="00FA303B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A33256" w:rsidRPr="00A03220" w:rsidRDefault="00645A99" w:rsidP="008E37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220">
        <w:rPr>
          <w:rFonts w:ascii="Times New Roman" w:hAnsi="Times New Roman"/>
          <w:sz w:val="24"/>
          <w:szCs w:val="24"/>
          <w:u w:val="single"/>
        </w:rPr>
        <w:t>Цель планируемой (намечаемой) деятельности:</w:t>
      </w:r>
      <w:r w:rsidRPr="00A03220">
        <w:rPr>
          <w:rFonts w:ascii="Times New Roman" w:hAnsi="Times New Roman"/>
          <w:sz w:val="24"/>
          <w:szCs w:val="24"/>
        </w:rPr>
        <w:t xml:space="preserve"> </w:t>
      </w:r>
    </w:p>
    <w:p w:rsidR="001757D0" w:rsidRPr="00A03220" w:rsidRDefault="00A33256" w:rsidP="008E37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220">
        <w:rPr>
          <w:rFonts w:ascii="Times New Roman" w:hAnsi="Times New Roman"/>
          <w:sz w:val="24"/>
          <w:szCs w:val="24"/>
        </w:rPr>
        <w:t>С</w:t>
      </w:r>
      <w:r w:rsidR="001757D0" w:rsidRPr="00A03220">
        <w:rPr>
          <w:rFonts w:ascii="Times New Roman" w:hAnsi="Times New Roman"/>
          <w:sz w:val="24"/>
          <w:szCs w:val="24"/>
        </w:rPr>
        <w:t>нижение отрицательного воздействия на окружающую среду, ландшафт, а также на растительные и животные сообщества с последующим восстановлением плодородия почв и растительности</w:t>
      </w:r>
    </w:p>
    <w:p w:rsidR="00FA303B" w:rsidRPr="00552267" w:rsidRDefault="00FA303B" w:rsidP="008E37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757D0" w:rsidRPr="00A03220" w:rsidRDefault="001757D0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u w:val="single"/>
        </w:rPr>
        <w:t>Место реализации планируемой (намечаемой) деятельности:</w:t>
      </w:r>
    </w:p>
    <w:p w:rsidR="001757D0" w:rsidRPr="00A03220" w:rsidRDefault="00FC0306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t xml:space="preserve">В административно отношении участок производства работ расположен: </w:t>
      </w:r>
      <w:r w:rsidR="001757D0" w:rsidRPr="00A03220">
        <w:t>РФ, Пермский край, Чайковский городской округ, г. Чайковский, на земельном участке с кадастровым номером: 59:12:0000000:13347, около</w:t>
      </w:r>
      <w:r w:rsidRPr="00A03220">
        <w:t xml:space="preserve"> автомобильной дороги «Обход г. </w:t>
      </w:r>
      <w:r w:rsidR="001757D0" w:rsidRPr="00A03220">
        <w:t>Чайковский»</w:t>
      </w:r>
    </w:p>
    <w:p w:rsidR="004E753F" w:rsidRPr="00A03220" w:rsidRDefault="00F90EA5" w:rsidP="008E3798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03220">
        <w:rPr>
          <w:rFonts w:ascii="Times New Roman" w:hAnsi="Times New Roman"/>
          <w:sz w:val="24"/>
          <w:szCs w:val="24"/>
        </w:rPr>
        <w:t xml:space="preserve">Площадь участка </w:t>
      </w:r>
      <w:r w:rsidR="00F81496" w:rsidRPr="00A03220">
        <w:rPr>
          <w:rFonts w:ascii="Times New Roman" w:hAnsi="Times New Roman"/>
          <w:sz w:val="24"/>
          <w:szCs w:val="24"/>
        </w:rPr>
        <w:t>согласно</w:t>
      </w:r>
      <w:r w:rsidRPr="00A03220">
        <w:rPr>
          <w:rFonts w:ascii="Times New Roman" w:hAnsi="Times New Roman"/>
          <w:sz w:val="24"/>
          <w:szCs w:val="24"/>
        </w:rPr>
        <w:t xml:space="preserve"> выписк</w:t>
      </w:r>
      <w:r w:rsidR="00F81496" w:rsidRPr="00A03220">
        <w:rPr>
          <w:rFonts w:ascii="Times New Roman" w:hAnsi="Times New Roman"/>
          <w:sz w:val="24"/>
          <w:szCs w:val="24"/>
        </w:rPr>
        <w:t>е</w:t>
      </w:r>
      <w:r w:rsidRPr="00A03220">
        <w:rPr>
          <w:rFonts w:ascii="Times New Roman" w:hAnsi="Times New Roman"/>
          <w:sz w:val="24"/>
          <w:szCs w:val="24"/>
        </w:rPr>
        <w:t xml:space="preserve"> из ЕГРН составляет </w:t>
      </w:r>
      <w:r w:rsidR="004E753F" w:rsidRPr="00A03220">
        <w:rPr>
          <w:rFonts w:ascii="Times New Roman" w:hAnsi="Times New Roman"/>
          <w:sz w:val="24"/>
          <w:szCs w:val="24"/>
        </w:rPr>
        <w:t>1</w:t>
      </w:r>
      <w:r w:rsidR="00311DC5">
        <w:rPr>
          <w:rFonts w:ascii="Times New Roman" w:hAnsi="Times New Roman"/>
          <w:sz w:val="24"/>
          <w:szCs w:val="24"/>
        </w:rPr>
        <w:t>12768</w:t>
      </w:r>
      <w:r w:rsidR="004E753F" w:rsidRPr="00A03220">
        <w:rPr>
          <w:rFonts w:ascii="Times New Roman" w:hAnsi="Times New Roman"/>
          <w:sz w:val="24"/>
          <w:szCs w:val="24"/>
        </w:rPr>
        <w:t xml:space="preserve"> </w:t>
      </w:r>
      <w:r w:rsidRPr="00A03220">
        <w:rPr>
          <w:rFonts w:ascii="Times New Roman" w:hAnsi="Times New Roman"/>
          <w:sz w:val="24"/>
          <w:szCs w:val="24"/>
        </w:rPr>
        <w:t>м</w:t>
      </w:r>
      <w:r w:rsidRPr="00A03220">
        <w:rPr>
          <w:rFonts w:ascii="Times New Roman" w:hAnsi="Times New Roman"/>
          <w:sz w:val="24"/>
          <w:szCs w:val="24"/>
          <w:vertAlign w:val="superscript"/>
        </w:rPr>
        <w:t>2</w:t>
      </w:r>
      <w:r w:rsidR="004E753F" w:rsidRPr="00A03220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4E753F" w:rsidRPr="00A03220">
        <w:rPr>
          <w:rFonts w:ascii="Times New Roman" w:eastAsia="Times New Roman" w:hAnsi="Times New Roman"/>
          <w:sz w:val="24"/>
          <w:szCs w:val="24"/>
          <w:lang w:eastAsia="ar-SA"/>
        </w:rPr>
        <w:t>(</w:t>
      </w:r>
      <w:r w:rsidR="00311DC5">
        <w:rPr>
          <w:rFonts w:ascii="Times New Roman" w:eastAsia="Times New Roman" w:hAnsi="Times New Roman"/>
          <w:sz w:val="24"/>
          <w:szCs w:val="24"/>
          <w:lang w:eastAsia="ar-SA"/>
        </w:rPr>
        <w:t>11,28</w:t>
      </w:r>
      <w:r w:rsidR="004E753F" w:rsidRPr="00A03220">
        <w:rPr>
          <w:rFonts w:ascii="Times New Roman" w:eastAsia="Times New Roman" w:hAnsi="Times New Roman"/>
          <w:sz w:val="24"/>
          <w:szCs w:val="24"/>
          <w:lang w:eastAsia="ar-SA"/>
        </w:rPr>
        <w:t xml:space="preserve"> га).</w:t>
      </w:r>
    </w:p>
    <w:p w:rsidR="004E753F" w:rsidRPr="00A03220" w:rsidRDefault="00F90EA5" w:rsidP="008E37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220">
        <w:rPr>
          <w:rFonts w:ascii="Times New Roman" w:hAnsi="Times New Roman"/>
          <w:sz w:val="24"/>
          <w:szCs w:val="24"/>
        </w:rPr>
        <w:t>Категория земель – земли</w:t>
      </w:r>
      <w:r w:rsidR="004E753F" w:rsidRPr="00A03220">
        <w:rPr>
          <w:rFonts w:ascii="Times New Roman" w:hAnsi="Times New Roman"/>
          <w:sz w:val="24"/>
          <w:szCs w:val="24"/>
        </w:rPr>
        <w:t xml:space="preserve"> населенных пунктов.</w:t>
      </w:r>
    </w:p>
    <w:p w:rsidR="00F90EA5" w:rsidRPr="00A03220" w:rsidRDefault="004E753F" w:rsidP="008E37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220">
        <w:rPr>
          <w:rFonts w:ascii="Times New Roman" w:hAnsi="Times New Roman"/>
          <w:sz w:val="24"/>
          <w:szCs w:val="24"/>
        </w:rPr>
        <w:t>Виды разрешенного использования - земельные участки полигонов промышленных и бытовых отходов.</w:t>
      </w:r>
    </w:p>
    <w:p w:rsidR="00FA303B" w:rsidRPr="00552267" w:rsidRDefault="00FA303B" w:rsidP="008E379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306" w:rsidRPr="00A03220" w:rsidRDefault="00FC0306" w:rsidP="008E3798">
      <w:pPr>
        <w:pStyle w:val="Default"/>
        <w:keepNext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u w:val="single"/>
        </w:rPr>
        <w:t>Планируемые сроки проведения оценки воздействия на окружающую среду:</w:t>
      </w:r>
    </w:p>
    <w:p w:rsidR="008B4E5C" w:rsidRPr="00A03220" w:rsidRDefault="000E61BF" w:rsidP="008E3798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03220">
        <w:rPr>
          <w:color w:val="auto"/>
        </w:rPr>
        <w:t>май</w:t>
      </w:r>
      <w:r w:rsidR="008B4E5C" w:rsidRPr="00A03220">
        <w:rPr>
          <w:color w:val="auto"/>
        </w:rPr>
        <w:t xml:space="preserve"> 2022</w:t>
      </w:r>
      <w:r w:rsidR="00F81496" w:rsidRPr="00A03220">
        <w:rPr>
          <w:color w:val="auto"/>
        </w:rPr>
        <w:t> </w:t>
      </w:r>
      <w:r w:rsidR="008B4E5C" w:rsidRPr="00A03220">
        <w:rPr>
          <w:color w:val="auto"/>
        </w:rPr>
        <w:t>г.</w:t>
      </w:r>
      <w:r w:rsidRPr="00A03220">
        <w:rPr>
          <w:color w:val="auto"/>
        </w:rPr>
        <w:t xml:space="preserve"> – </w:t>
      </w:r>
      <w:r w:rsidR="000963BF">
        <w:rPr>
          <w:color w:val="auto"/>
        </w:rPr>
        <w:t>июль</w:t>
      </w:r>
      <w:r w:rsidRPr="00A03220">
        <w:rPr>
          <w:color w:val="auto"/>
        </w:rPr>
        <w:t xml:space="preserve"> 202</w:t>
      </w:r>
      <w:r w:rsidR="000963BF">
        <w:rPr>
          <w:color w:val="auto"/>
        </w:rPr>
        <w:t>4</w:t>
      </w:r>
      <w:r w:rsidRPr="00A03220">
        <w:rPr>
          <w:color w:val="auto"/>
        </w:rPr>
        <w:t> г.</w:t>
      </w:r>
    </w:p>
    <w:p w:rsidR="00FC0306" w:rsidRDefault="00FC0306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p w:rsidR="00FC0306" w:rsidRPr="00A03220" w:rsidRDefault="00FC0306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u w:val="single"/>
        </w:rPr>
        <w:t>Место и сроки доступности объекта общественн</w:t>
      </w:r>
      <w:r w:rsidR="002701F8">
        <w:rPr>
          <w:color w:val="auto"/>
          <w:u w:val="single"/>
        </w:rPr>
        <w:t>ых</w:t>
      </w:r>
      <w:r w:rsidRPr="00A03220">
        <w:rPr>
          <w:color w:val="auto"/>
          <w:u w:val="single"/>
        </w:rPr>
        <w:t xml:space="preserve"> обсуждени</w:t>
      </w:r>
      <w:r w:rsidR="002701F8">
        <w:rPr>
          <w:color w:val="auto"/>
          <w:u w:val="single"/>
        </w:rPr>
        <w:t>й</w:t>
      </w:r>
      <w:r w:rsidRPr="00A03220">
        <w:rPr>
          <w:color w:val="auto"/>
          <w:u w:val="single"/>
        </w:rPr>
        <w:t>:</w:t>
      </w:r>
    </w:p>
    <w:p w:rsidR="00FC0306" w:rsidRPr="00A03220" w:rsidRDefault="00FC0306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 xml:space="preserve">Информация для ознакомления общественности доступна в срок </w:t>
      </w:r>
      <w:r w:rsidR="00B652BD" w:rsidRPr="00A03220">
        <w:rPr>
          <w:color w:val="auto"/>
        </w:rPr>
        <w:t xml:space="preserve">не менее </w:t>
      </w:r>
      <w:r w:rsidR="00311DC5">
        <w:rPr>
          <w:color w:val="auto"/>
        </w:rPr>
        <w:t>3</w:t>
      </w:r>
      <w:r w:rsidRPr="00A03220">
        <w:rPr>
          <w:color w:val="auto"/>
        </w:rPr>
        <w:t xml:space="preserve">0 </w:t>
      </w:r>
      <w:r w:rsidR="00311DC5">
        <w:rPr>
          <w:color w:val="auto"/>
        </w:rPr>
        <w:t xml:space="preserve">календарных </w:t>
      </w:r>
      <w:r w:rsidRPr="00A03220">
        <w:rPr>
          <w:color w:val="auto"/>
        </w:rPr>
        <w:t xml:space="preserve">дней </w:t>
      </w:r>
      <w:r w:rsidR="00311DC5" w:rsidRPr="00231F30">
        <w:rPr>
          <w:color w:val="auto"/>
        </w:rPr>
        <w:t xml:space="preserve">(период с </w:t>
      </w:r>
      <w:r w:rsidR="007D2D4C">
        <w:rPr>
          <w:color w:val="auto"/>
        </w:rPr>
        <w:t>19</w:t>
      </w:r>
      <w:r w:rsidR="00311DC5" w:rsidRPr="00231F30">
        <w:rPr>
          <w:color w:val="auto"/>
        </w:rPr>
        <w:t xml:space="preserve">.08.2024 по </w:t>
      </w:r>
      <w:r w:rsidR="007D2D4C">
        <w:rPr>
          <w:color w:val="auto"/>
        </w:rPr>
        <w:t>18</w:t>
      </w:r>
      <w:r w:rsidR="00311DC5" w:rsidRPr="00231F30">
        <w:rPr>
          <w:color w:val="auto"/>
        </w:rPr>
        <w:t>.09.2024 гг.)</w:t>
      </w:r>
      <w:r w:rsidR="00311DC5">
        <w:rPr>
          <w:color w:val="auto"/>
        </w:rPr>
        <w:t xml:space="preserve"> </w:t>
      </w:r>
      <w:r w:rsidRPr="00A03220">
        <w:rPr>
          <w:color w:val="auto"/>
        </w:rPr>
        <w:t xml:space="preserve">по адресу: </w:t>
      </w:r>
    </w:p>
    <w:p w:rsidR="00FC0306" w:rsidRPr="00DE7AFE" w:rsidRDefault="00FC0306" w:rsidP="008E379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DE7AFE">
        <w:rPr>
          <w:color w:val="auto"/>
        </w:rPr>
        <w:t>Российская Федерация, 61776</w:t>
      </w:r>
      <w:r w:rsidR="00311DC5">
        <w:rPr>
          <w:color w:val="auto"/>
        </w:rPr>
        <w:t>4</w:t>
      </w:r>
      <w:r w:rsidRPr="00DE7AFE">
        <w:rPr>
          <w:color w:val="auto"/>
        </w:rPr>
        <w:t xml:space="preserve"> Пермский край, г. Чайковский, ул. Ленина, д. 67/1 офис </w:t>
      </w:r>
      <w:r w:rsidRPr="00DE7AFE">
        <w:rPr>
          <w:color w:val="auto"/>
          <w:shd w:val="clear" w:color="auto" w:fill="FFFFFF"/>
        </w:rPr>
        <w:t>Управления ЖКХиТ администрации Чайковского городского округа.</w:t>
      </w:r>
    </w:p>
    <w:p w:rsidR="00B652BD" w:rsidRPr="00B2029D" w:rsidRDefault="00B652BD" w:rsidP="008E379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14"/>
          <w:szCs w:val="24"/>
        </w:rPr>
      </w:pPr>
    </w:p>
    <w:p w:rsidR="00B652BD" w:rsidRPr="00A03220" w:rsidRDefault="00B652BD" w:rsidP="00D0217D">
      <w:pPr>
        <w:keepNext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A03220">
        <w:rPr>
          <w:rFonts w:ascii="Times New Roman" w:hAnsi="Times New Roman"/>
          <w:sz w:val="24"/>
          <w:szCs w:val="24"/>
          <w:u w:val="single"/>
        </w:rPr>
        <w:lastRenderedPageBreak/>
        <w:t>Размещение информации о проведении общественных обсуждений:</w:t>
      </w:r>
    </w:p>
    <w:p w:rsidR="00B652BD" w:rsidRPr="00A03220" w:rsidRDefault="006D2656" w:rsidP="008E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652BD" w:rsidRPr="00B652BD">
        <w:rPr>
          <w:rFonts w:ascii="Times New Roman" w:hAnsi="Times New Roman"/>
          <w:sz w:val="24"/>
          <w:szCs w:val="24"/>
        </w:rPr>
        <w:t xml:space="preserve">. На муниципальном уровне - сайт Администрации </w:t>
      </w:r>
      <w:r w:rsidR="008E3798" w:rsidRPr="00A03220">
        <w:rPr>
          <w:rFonts w:ascii="Times New Roman" w:hAnsi="Times New Roman"/>
          <w:sz w:val="24"/>
          <w:szCs w:val="24"/>
        </w:rPr>
        <w:t>Чайковского городского округа</w:t>
      </w:r>
      <w:r w:rsidR="00B652BD" w:rsidRPr="00B652BD">
        <w:rPr>
          <w:rFonts w:ascii="Times New Roman" w:hAnsi="Times New Roman"/>
          <w:sz w:val="24"/>
          <w:szCs w:val="24"/>
        </w:rPr>
        <w:t xml:space="preserve">: </w:t>
      </w:r>
    </w:p>
    <w:p w:rsidR="00B652BD" w:rsidRPr="00231F30" w:rsidRDefault="00231F30" w:rsidP="008E379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00FF"/>
          <w:sz w:val="24"/>
          <w:szCs w:val="24"/>
        </w:rPr>
      </w:pPr>
      <w:r w:rsidRPr="00231F30">
        <w:rPr>
          <w:rStyle w:val="a3"/>
          <w:rFonts w:ascii="Times New Roman" w:hAnsi="Times New Roman"/>
          <w:color w:val="0000FF"/>
          <w:sz w:val="24"/>
          <w:szCs w:val="24"/>
        </w:rPr>
        <w:t>https://xn--80aafydcbdb8aegxk8f.xn--p1ai/infrastruktura/gorodskoe-khozyaystvo/ekologiya/</w:t>
      </w:r>
      <w:r w:rsidR="00B652BD" w:rsidRPr="00A03220">
        <w:rPr>
          <w:rStyle w:val="a3"/>
          <w:rFonts w:ascii="Times New Roman" w:hAnsi="Times New Roman"/>
          <w:color w:val="0000FF"/>
          <w:sz w:val="24"/>
          <w:szCs w:val="24"/>
        </w:rPr>
        <w:fldChar w:fldCharType="begin"/>
      </w:r>
      <w:r w:rsidR="00B652BD" w:rsidRPr="00231F30">
        <w:rPr>
          <w:rStyle w:val="a3"/>
          <w:rFonts w:ascii="Times New Roman" w:hAnsi="Times New Roman"/>
          <w:color w:val="0000FF"/>
          <w:sz w:val="24"/>
          <w:szCs w:val="24"/>
        </w:rPr>
        <w:instrText xml:space="preserve"> </w:instrText>
      </w:r>
      <w:r w:rsidR="00B652BD" w:rsidRPr="00A03220">
        <w:rPr>
          <w:rStyle w:val="a3"/>
          <w:rFonts w:ascii="Times New Roman" w:hAnsi="Times New Roman"/>
          <w:color w:val="0000FF"/>
          <w:sz w:val="24"/>
          <w:szCs w:val="24"/>
        </w:rPr>
        <w:instrText>HYPERLINK</w:instrText>
      </w:r>
      <w:r w:rsidR="00B652BD" w:rsidRPr="00231F30">
        <w:rPr>
          <w:rStyle w:val="a3"/>
          <w:rFonts w:ascii="Times New Roman" w:hAnsi="Times New Roman"/>
          <w:color w:val="0000FF"/>
          <w:sz w:val="24"/>
          <w:szCs w:val="24"/>
        </w:rPr>
        <w:instrText xml:space="preserve"> "</w:instrText>
      </w:r>
      <w:r w:rsidR="00B652BD" w:rsidRPr="00A03220">
        <w:rPr>
          <w:rStyle w:val="a3"/>
          <w:rFonts w:ascii="Times New Roman" w:hAnsi="Times New Roman"/>
          <w:color w:val="0000FF"/>
          <w:sz w:val="24"/>
          <w:szCs w:val="24"/>
          <w:lang w:val="en-US"/>
        </w:rPr>
        <w:instrText>http</w:instrText>
      </w:r>
      <w:r w:rsidR="00B652BD" w:rsidRPr="00231F30">
        <w:rPr>
          <w:rStyle w:val="a3"/>
          <w:rFonts w:ascii="Times New Roman" w:hAnsi="Times New Roman"/>
          <w:color w:val="0000FF"/>
          <w:sz w:val="24"/>
          <w:szCs w:val="24"/>
        </w:rPr>
        <w:instrText>://чайковскийрайон.рф/</w:instrText>
      </w:r>
      <w:r w:rsidR="00B652BD" w:rsidRPr="00A03220">
        <w:rPr>
          <w:rStyle w:val="a3"/>
          <w:rFonts w:ascii="Times New Roman" w:hAnsi="Times New Roman"/>
          <w:color w:val="0000FF"/>
          <w:sz w:val="24"/>
          <w:szCs w:val="24"/>
          <w:lang w:val="en-US"/>
        </w:rPr>
        <w:instrText>gradostroitelstvo</w:instrText>
      </w:r>
      <w:r w:rsidR="00B652BD" w:rsidRPr="00231F30">
        <w:rPr>
          <w:rStyle w:val="a3"/>
          <w:rFonts w:ascii="Times New Roman" w:hAnsi="Times New Roman"/>
          <w:color w:val="0000FF"/>
          <w:sz w:val="24"/>
          <w:szCs w:val="24"/>
        </w:rPr>
        <w:instrText>/</w:instrText>
      </w:r>
      <w:r w:rsidR="00B652BD" w:rsidRPr="00A03220">
        <w:rPr>
          <w:rStyle w:val="a3"/>
          <w:rFonts w:ascii="Times New Roman" w:hAnsi="Times New Roman"/>
          <w:color w:val="0000FF"/>
          <w:sz w:val="24"/>
          <w:szCs w:val="24"/>
          <w:lang w:val="en-US"/>
        </w:rPr>
        <w:instrText>publichnye</w:instrText>
      </w:r>
      <w:r w:rsidR="00B652BD" w:rsidRPr="00231F30">
        <w:rPr>
          <w:rStyle w:val="a3"/>
          <w:rFonts w:ascii="Times New Roman" w:hAnsi="Times New Roman"/>
          <w:color w:val="0000FF"/>
          <w:sz w:val="24"/>
          <w:szCs w:val="24"/>
        </w:rPr>
        <w:instrText>-</w:instrText>
      </w:r>
      <w:r w:rsidR="00B652BD" w:rsidRPr="00A03220">
        <w:rPr>
          <w:rStyle w:val="a3"/>
          <w:rFonts w:ascii="Times New Roman" w:hAnsi="Times New Roman"/>
          <w:color w:val="0000FF"/>
          <w:sz w:val="24"/>
          <w:szCs w:val="24"/>
          <w:lang w:val="en-US"/>
        </w:rPr>
        <w:instrText>slushaniya</w:instrText>
      </w:r>
    </w:p>
    <w:p w:rsidR="00B652BD" w:rsidRPr="00231F30" w:rsidRDefault="00B652BD" w:rsidP="008E3798">
      <w:pPr>
        <w:spacing w:after="0" w:line="240" w:lineRule="auto"/>
        <w:ind w:firstLine="709"/>
        <w:jc w:val="both"/>
        <w:rPr>
          <w:rStyle w:val="a3"/>
          <w:rFonts w:ascii="Times New Roman" w:hAnsi="Times New Roman"/>
          <w:color w:val="0000FF"/>
          <w:sz w:val="24"/>
          <w:szCs w:val="24"/>
        </w:rPr>
      </w:pPr>
      <w:r w:rsidRPr="00231F30">
        <w:rPr>
          <w:rStyle w:val="a3"/>
          <w:rFonts w:ascii="Times New Roman" w:hAnsi="Times New Roman"/>
          <w:color w:val="0000FF"/>
          <w:sz w:val="24"/>
          <w:szCs w:val="24"/>
        </w:rPr>
        <w:instrText xml:space="preserve">" </w:instrText>
      </w:r>
      <w:r w:rsidRPr="00A03220">
        <w:rPr>
          <w:rStyle w:val="a3"/>
          <w:rFonts w:ascii="Times New Roman" w:hAnsi="Times New Roman"/>
          <w:color w:val="0000FF"/>
          <w:sz w:val="24"/>
          <w:szCs w:val="24"/>
        </w:rPr>
        <w:fldChar w:fldCharType="separate"/>
      </w:r>
    </w:p>
    <w:p w:rsidR="008E3798" w:rsidRPr="00A03220" w:rsidRDefault="00B652BD" w:rsidP="008E3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3220">
        <w:rPr>
          <w:rStyle w:val="a3"/>
          <w:rFonts w:ascii="Times New Roman" w:hAnsi="Times New Roman"/>
          <w:color w:val="0000FF"/>
          <w:sz w:val="24"/>
          <w:szCs w:val="24"/>
        </w:rPr>
        <w:fldChar w:fldCharType="end"/>
      </w:r>
      <w:r w:rsidR="006D2656">
        <w:rPr>
          <w:rFonts w:ascii="Times New Roman" w:hAnsi="Times New Roman"/>
          <w:sz w:val="24"/>
          <w:szCs w:val="24"/>
        </w:rPr>
        <w:t>2</w:t>
      </w:r>
      <w:r w:rsidRPr="00B652BD">
        <w:rPr>
          <w:rFonts w:ascii="Times New Roman" w:hAnsi="Times New Roman"/>
          <w:sz w:val="24"/>
          <w:szCs w:val="24"/>
        </w:rPr>
        <w:t>.</w:t>
      </w:r>
      <w:r w:rsidRPr="00B652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52BD">
        <w:rPr>
          <w:rFonts w:ascii="Times New Roman" w:hAnsi="Times New Roman"/>
          <w:sz w:val="24"/>
          <w:szCs w:val="24"/>
        </w:rPr>
        <w:t xml:space="preserve">На региональном уровне – на официальном сайте органа исполнительной власти субъекта Российской Федерации в области охраны окружающей среды – </w:t>
      </w:r>
      <w:r w:rsidR="008E3798" w:rsidRPr="00A03220">
        <w:rPr>
          <w:rFonts w:ascii="Times New Roman" w:hAnsi="Times New Roman"/>
          <w:sz w:val="24"/>
          <w:szCs w:val="24"/>
        </w:rPr>
        <w:t>Министерство природных ресурсов, лесного хозяйства и экологии Пермского края:</w:t>
      </w:r>
    </w:p>
    <w:p w:rsidR="008E3798" w:rsidRPr="00A03220" w:rsidRDefault="00EC5832" w:rsidP="008E37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  <w:lang w:val="en-US"/>
          </w:rPr>
          <w:t>https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</w:rPr>
          <w:t>://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  <w:lang w:val="en-US"/>
          </w:rPr>
          <w:t>priroda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</w:rPr>
          <w:t>.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  <w:lang w:val="en-US"/>
          </w:rPr>
          <w:t>permkrai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</w:rPr>
          <w:t>.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  <w:lang w:val="en-US"/>
          </w:rPr>
          <w:t>ru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</w:rPr>
          <w:t>/</w:t>
        </w:r>
        <w:r w:rsidR="008E3798" w:rsidRPr="00A03220">
          <w:rPr>
            <w:rStyle w:val="a3"/>
            <w:rFonts w:ascii="Times New Roman" w:hAnsi="Times New Roman"/>
            <w:color w:val="0000FF"/>
            <w:sz w:val="24"/>
            <w:szCs w:val="24"/>
            <w:lang w:val="en-US"/>
          </w:rPr>
          <w:t>search</w:t>
        </w:r>
      </w:hyperlink>
    </w:p>
    <w:p w:rsidR="00B652BD" w:rsidRPr="00B652BD" w:rsidRDefault="006D2656" w:rsidP="008E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652BD" w:rsidRPr="00B652BD">
        <w:rPr>
          <w:rFonts w:ascii="Times New Roman" w:hAnsi="Times New Roman"/>
          <w:sz w:val="24"/>
          <w:szCs w:val="24"/>
        </w:rPr>
        <w:t>. На федеральном уровне – на официальном сайте Росприроднадзора (Центральный аппарат и Северо-Уральское межрегиональное управление Росприроднадзора)</w:t>
      </w:r>
    </w:p>
    <w:p w:rsidR="00B652BD" w:rsidRPr="00A03220" w:rsidRDefault="00EC5832" w:rsidP="008E3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</w:pPr>
      <w:hyperlink r:id="rId9" w:history="1">
        <w:r w:rsidR="00B652BD" w:rsidRPr="00A032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https</w:t>
        </w:r>
        <w:r w:rsidR="00B652BD" w:rsidRPr="00A032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://</w:t>
        </w:r>
        <w:r w:rsidR="00B652BD" w:rsidRPr="00A032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rpn</w:t>
        </w:r>
        <w:r w:rsidR="00B652BD" w:rsidRPr="00A032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B652BD" w:rsidRPr="00A032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gov</w:t>
        </w:r>
        <w:r w:rsidR="00B652BD" w:rsidRPr="00A032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="00B652BD" w:rsidRPr="00A03220">
          <w:rPr>
            <w:rFonts w:ascii="Times New Roman" w:hAnsi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8E3798" w:rsidRPr="00FA303B" w:rsidRDefault="006D2656" w:rsidP="00FA303B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A303B" w:rsidRPr="00FA303B">
        <w:rPr>
          <w:rFonts w:ascii="Times New Roman" w:hAnsi="Times New Roman"/>
          <w:sz w:val="24"/>
          <w:szCs w:val="24"/>
        </w:rPr>
        <w:t xml:space="preserve">. </w:t>
      </w:r>
      <w:r w:rsidR="008E3798" w:rsidRPr="00FA303B">
        <w:rPr>
          <w:rFonts w:ascii="Times New Roman" w:hAnsi="Times New Roman"/>
          <w:sz w:val="24"/>
          <w:szCs w:val="24"/>
        </w:rPr>
        <w:t>Дополнительное информирование общественности о проведении общественных обсуждений</w:t>
      </w:r>
      <w:r w:rsidR="00FA303B" w:rsidRPr="00FA303B">
        <w:rPr>
          <w:rFonts w:ascii="Times New Roman" w:hAnsi="Times New Roman"/>
          <w:sz w:val="24"/>
          <w:szCs w:val="24"/>
        </w:rPr>
        <w:t>: н</w:t>
      </w:r>
      <w:r w:rsidR="008E3798" w:rsidRPr="00FA303B">
        <w:rPr>
          <w:rFonts w:ascii="Times New Roman" w:hAnsi="Times New Roman"/>
          <w:sz w:val="24"/>
          <w:szCs w:val="24"/>
        </w:rPr>
        <w:t xml:space="preserve">а официальном сайте ООО «Техстромпроект» 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https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://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orentsp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.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/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page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-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news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</w:rPr>
        <w:t>.</w:t>
      </w:r>
      <w:r w:rsidR="008E3798" w:rsidRPr="00FA303B">
        <w:rPr>
          <w:rFonts w:ascii="Times New Roman" w:hAnsi="Times New Roman"/>
          <w:color w:val="0000FF"/>
          <w:sz w:val="24"/>
          <w:szCs w:val="24"/>
          <w:u w:val="single"/>
          <w:shd w:val="clear" w:color="auto" w:fill="FFFFFF"/>
          <w:lang w:val="en-US"/>
        </w:rPr>
        <w:t>html</w:t>
      </w:r>
    </w:p>
    <w:p w:rsidR="00B652BD" w:rsidRDefault="00B652BD" w:rsidP="008E379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0306" w:rsidRPr="00A03220" w:rsidRDefault="00E90A31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u w:val="single"/>
        </w:rPr>
        <w:t>Предполагаемая форма и срок проведения общественных обсуждений</w:t>
      </w:r>
    </w:p>
    <w:p w:rsidR="00E90A31" w:rsidRPr="00A03220" w:rsidRDefault="00E90A31" w:rsidP="008E3798">
      <w:pPr>
        <w:pStyle w:val="Default"/>
        <w:tabs>
          <w:tab w:val="left" w:pos="1134"/>
        </w:tabs>
        <w:ind w:firstLine="709"/>
      </w:pPr>
      <w:r w:rsidRPr="00A03220">
        <w:t xml:space="preserve">Форма проведения общественных обсуждений: </w:t>
      </w:r>
    </w:p>
    <w:p w:rsidR="00E90A31" w:rsidRPr="00A03220" w:rsidRDefault="00311DC5" w:rsidP="008E379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Простое информирование</w:t>
      </w:r>
    </w:p>
    <w:p w:rsidR="00E90A31" w:rsidRPr="00A03220" w:rsidRDefault="00311DC5" w:rsidP="008E3798">
      <w:pPr>
        <w:pStyle w:val="Default"/>
        <w:tabs>
          <w:tab w:val="left" w:pos="1134"/>
        </w:tabs>
        <w:ind w:firstLine="709"/>
      </w:pPr>
      <w:r>
        <w:t>М</w:t>
      </w:r>
      <w:r w:rsidR="00E90A31" w:rsidRPr="00A03220">
        <w:t xml:space="preserve">есто </w:t>
      </w:r>
      <w:r>
        <w:t>размещения</w:t>
      </w:r>
      <w:r w:rsidR="00E90A31" w:rsidRPr="00A03220">
        <w:t xml:space="preserve"> </w:t>
      </w:r>
      <w:r>
        <w:t xml:space="preserve">материалов объекта </w:t>
      </w:r>
      <w:r w:rsidR="00E90A31" w:rsidRPr="00A03220">
        <w:t xml:space="preserve">общественных </w:t>
      </w:r>
      <w:r>
        <w:t>обсуждений</w:t>
      </w:r>
      <w:r w:rsidR="00E90A31" w:rsidRPr="00A03220">
        <w:t>:</w:t>
      </w:r>
    </w:p>
    <w:p w:rsidR="00883B27" w:rsidRPr="00DE7AFE" w:rsidRDefault="00311DC5" w:rsidP="008E379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6</w:t>
      </w:r>
      <w:r w:rsidR="00A03220" w:rsidRPr="00DE7AFE">
        <w:rPr>
          <w:color w:val="auto"/>
        </w:rPr>
        <w:t>1776</w:t>
      </w:r>
      <w:r>
        <w:rPr>
          <w:color w:val="auto"/>
        </w:rPr>
        <w:t>4</w:t>
      </w:r>
      <w:r w:rsidR="00A03220" w:rsidRPr="00DE7AFE">
        <w:rPr>
          <w:color w:val="auto"/>
        </w:rPr>
        <w:t xml:space="preserve"> Пермский край, г. Чайковский, ул. Ленина, д. 67/1</w:t>
      </w:r>
      <w:r w:rsidR="006D2656" w:rsidRPr="006D2656">
        <w:t xml:space="preserve"> </w:t>
      </w:r>
      <w:r w:rsidR="006D2656" w:rsidRPr="00A03220">
        <w:t>офис Управления ЖКХиТ администрации Чайковского городского округа</w:t>
      </w:r>
      <w:r w:rsidR="00A03220" w:rsidRPr="00DE7AFE">
        <w:rPr>
          <w:color w:val="auto"/>
        </w:rPr>
        <w:t>.</w:t>
      </w:r>
    </w:p>
    <w:p w:rsidR="00124D4B" w:rsidRPr="00A03220" w:rsidRDefault="00124D4B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 xml:space="preserve">Форма представления замечаний и предложений: </w:t>
      </w:r>
    </w:p>
    <w:p w:rsidR="00124D4B" w:rsidRPr="00A03220" w:rsidRDefault="00124D4B" w:rsidP="008E3798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03220">
        <w:rPr>
          <w:color w:val="auto"/>
        </w:rPr>
        <w:t>Устная и письменная, в свободной форме, по адресу предоставления материалов, на сайте администрации</w:t>
      </w:r>
    </w:p>
    <w:p w:rsidR="00124D4B" w:rsidRPr="00A03220" w:rsidRDefault="00124D4B" w:rsidP="008E3798">
      <w:pPr>
        <w:pStyle w:val="Default"/>
        <w:tabs>
          <w:tab w:val="left" w:pos="1134"/>
        </w:tabs>
        <w:ind w:firstLine="709"/>
      </w:pPr>
      <w:r w:rsidRPr="00A03220">
        <w:t>Срок приёма замечаний и предложений:</w:t>
      </w:r>
    </w:p>
    <w:p w:rsidR="00124D4B" w:rsidRPr="00AF096C" w:rsidRDefault="007D2D4C" w:rsidP="008E3798">
      <w:pPr>
        <w:pStyle w:val="Default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color w:val="auto"/>
        </w:rPr>
      </w:pPr>
      <w:r>
        <w:rPr>
          <w:color w:val="auto"/>
        </w:rPr>
        <w:t>За 3 дня до</w:t>
      </w:r>
      <w:r w:rsidR="00D0217D">
        <w:rPr>
          <w:color w:val="auto"/>
        </w:rPr>
        <w:t xml:space="preserve"> размещения материалов для общественности</w:t>
      </w:r>
      <w:r w:rsidR="00124D4B" w:rsidRPr="00A03220">
        <w:rPr>
          <w:color w:val="auto"/>
        </w:rPr>
        <w:t xml:space="preserve"> </w:t>
      </w:r>
      <w:r w:rsidR="00BB02BD">
        <w:rPr>
          <w:color w:val="auto"/>
        </w:rPr>
        <w:t xml:space="preserve"> </w:t>
      </w:r>
      <w:r w:rsidR="00124D4B" w:rsidRPr="00A03220">
        <w:rPr>
          <w:color w:val="auto"/>
        </w:rPr>
        <w:t xml:space="preserve">и </w:t>
      </w:r>
      <w:r w:rsidR="00D0217D">
        <w:rPr>
          <w:color w:val="auto"/>
        </w:rPr>
        <w:t xml:space="preserve">в течение </w:t>
      </w:r>
      <w:r w:rsidR="00124D4B" w:rsidRPr="00A03220">
        <w:rPr>
          <w:color w:val="auto"/>
        </w:rPr>
        <w:t xml:space="preserve">10 </w:t>
      </w:r>
      <w:r w:rsidR="00D0217D">
        <w:rPr>
          <w:color w:val="auto"/>
        </w:rPr>
        <w:t xml:space="preserve">календарных дней после </w:t>
      </w:r>
      <w:r w:rsidR="00124D4B" w:rsidRPr="00A03220">
        <w:rPr>
          <w:color w:val="auto"/>
        </w:rPr>
        <w:t xml:space="preserve">окончания </w:t>
      </w:r>
      <w:r w:rsidR="00D0217D">
        <w:rPr>
          <w:color w:val="auto"/>
        </w:rPr>
        <w:t>срока общественных обсуждений</w:t>
      </w:r>
      <w:r w:rsidR="00AF096C">
        <w:t>.</w:t>
      </w:r>
    </w:p>
    <w:p w:rsidR="00E55000" w:rsidRPr="00E55000" w:rsidRDefault="00C10196" w:rsidP="00E55000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color w:val="auto"/>
          <w:u w:val="single"/>
        </w:rPr>
      </w:pPr>
      <w:r w:rsidRPr="00231F30">
        <w:rPr>
          <w:color w:val="auto"/>
        </w:rPr>
        <w:t>Совещание п</w:t>
      </w:r>
      <w:r w:rsidR="00AF096C" w:rsidRPr="00231F30">
        <w:rPr>
          <w:color w:val="auto"/>
        </w:rPr>
        <w:t xml:space="preserve">о итогам общественных обсуждений </w:t>
      </w:r>
      <w:r w:rsidR="00C355CC">
        <w:rPr>
          <w:color w:val="auto"/>
        </w:rPr>
        <w:t xml:space="preserve">состоится </w:t>
      </w:r>
      <w:r w:rsidRPr="00231F30">
        <w:rPr>
          <w:color w:val="auto"/>
        </w:rPr>
        <w:t>1</w:t>
      </w:r>
      <w:r w:rsidR="007D2D4C">
        <w:rPr>
          <w:color w:val="auto"/>
        </w:rPr>
        <w:t>8</w:t>
      </w:r>
      <w:r w:rsidRPr="00231F30">
        <w:rPr>
          <w:color w:val="auto"/>
        </w:rPr>
        <w:t xml:space="preserve"> сентября 2024 г. в 14:00 часов местного времени по адресу: 617760 Пермский край, г. Чайковский, ул. Ленина, д. 67/1, </w:t>
      </w:r>
    </w:p>
    <w:p w:rsidR="00552267" w:rsidRDefault="00552267" w:rsidP="00E55000">
      <w:pPr>
        <w:pStyle w:val="Default"/>
        <w:tabs>
          <w:tab w:val="left" w:pos="1134"/>
        </w:tabs>
        <w:ind w:left="709"/>
        <w:jc w:val="both"/>
        <w:rPr>
          <w:color w:val="auto"/>
          <w:u w:val="single"/>
        </w:rPr>
      </w:pPr>
      <w:bookmarkStart w:id="0" w:name="_GoBack"/>
      <w:bookmarkEnd w:id="0"/>
      <w:r>
        <w:rPr>
          <w:color w:val="auto"/>
          <w:u w:val="single"/>
        </w:rPr>
        <w:t>Контактные данные:</w:t>
      </w:r>
    </w:p>
    <w:p w:rsidR="00F77EE9" w:rsidRPr="00552267" w:rsidRDefault="00552267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>
        <w:rPr>
          <w:color w:val="auto"/>
        </w:rPr>
        <w:t xml:space="preserve">1. </w:t>
      </w:r>
      <w:r w:rsidR="00F77EE9" w:rsidRPr="00552267">
        <w:rPr>
          <w:color w:val="auto"/>
        </w:rPr>
        <w:t xml:space="preserve">Орган, ответственный за организацию и проведение общественных обсуждений: </w:t>
      </w:r>
    </w:p>
    <w:p w:rsidR="00863BDD" w:rsidRPr="00A03220" w:rsidRDefault="00F77EE9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>Ответственным органом по организации проведения общественных обсуждений является</w:t>
      </w:r>
      <w:r w:rsidRPr="00A03220">
        <w:rPr>
          <w:color w:val="auto"/>
          <w:shd w:val="clear" w:color="auto" w:fill="FFFFFF"/>
        </w:rPr>
        <w:t xml:space="preserve"> </w:t>
      </w:r>
      <w:r w:rsidRPr="00A03220">
        <w:rPr>
          <w:color w:val="auto"/>
        </w:rPr>
        <w:t>Управление ЖКХиТ администраци</w:t>
      </w:r>
      <w:r w:rsidR="00883B27" w:rsidRPr="00A03220">
        <w:rPr>
          <w:color w:val="auto"/>
        </w:rPr>
        <w:t>и Чайковского городского округа.</w:t>
      </w:r>
    </w:p>
    <w:p w:rsidR="00F77EE9" w:rsidRPr="00552267" w:rsidRDefault="00552267" w:rsidP="008E3798">
      <w:pPr>
        <w:pStyle w:val="Default"/>
        <w:keepNext/>
        <w:tabs>
          <w:tab w:val="left" w:pos="1134"/>
        </w:tabs>
        <w:ind w:firstLine="709"/>
        <w:jc w:val="both"/>
        <w:rPr>
          <w:color w:val="auto"/>
        </w:rPr>
      </w:pPr>
      <w:r w:rsidRPr="00552267">
        <w:rPr>
          <w:color w:val="auto"/>
        </w:rPr>
        <w:t>2. Ответственные должностные лица со стороны</w:t>
      </w:r>
      <w:r w:rsidR="00F77EE9" w:rsidRPr="00552267">
        <w:rPr>
          <w:color w:val="auto"/>
        </w:rPr>
        <w:t xml:space="preserve"> Заказчика: </w:t>
      </w:r>
    </w:p>
    <w:p w:rsidR="00F77EE9" w:rsidRPr="002701F8" w:rsidRDefault="002701F8" w:rsidP="002701F8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2701F8">
        <w:rPr>
          <w:color w:val="auto"/>
        </w:rPr>
        <w:t xml:space="preserve">Заместитель главы администрации Чайковского городского округа по инфраструктуре, </w:t>
      </w:r>
      <w:r w:rsidR="00F81496" w:rsidRPr="002701F8">
        <w:rPr>
          <w:color w:val="auto"/>
        </w:rPr>
        <w:t>начальник Управления ЖКХи</w:t>
      </w:r>
      <w:r w:rsidR="00F77EE9" w:rsidRPr="002701F8">
        <w:rPr>
          <w:color w:val="auto"/>
        </w:rPr>
        <w:t xml:space="preserve">Т администрации Чайковского городского округа Астафьев Виталий Геннадьевич тел. </w:t>
      </w:r>
      <w:r w:rsidR="00D0217D" w:rsidRPr="002701F8">
        <w:rPr>
          <w:color w:val="auto"/>
        </w:rPr>
        <w:t>8(34241) 2-44-</w:t>
      </w:r>
      <w:r w:rsidR="005D7E2A" w:rsidRPr="002701F8">
        <w:rPr>
          <w:color w:val="auto"/>
        </w:rPr>
        <w:t>42</w:t>
      </w:r>
    </w:p>
    <w:p w:rsidR="00552267" w:rsidRPr="00552267" w:rsidRDefault="00552267" w:rsidP="00552267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552267">
        <w:rPr>
          <w:color w:val="auto"/>
        </w:rPr>
        <w:t xml:space="preserve">3. Ответственные лица со стороны Исполнителя: </w:t>
      </w:r>
    </w:p>
    <w:p w:rsidR="00552267" w:rsidRPr="00A03220" w:rsidRDefault="00552267" w:rsidP="00552267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03220">
        <w:rPr>
          <w:color w:val="auto"/>
        </w:rPr>
        <w:t>Руководитель бюро ГИПов ООО «Техстромпроект» Каликов Арсений Геннадьевич тел. 89033982430</w:t>
      </w:r>
    </w:p>
    <w:p w:rsidR="00552267" w:rsidRPr="00A03220" w:rsidRDefault="00552267" w:rsidP="00552267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</w:rPr>
      </w:pPr>
      <w:r w:rsidRPr="00A03220">
        <w:rPr>
          <w:color w:val="auto"/>
        </w:rPr>
        <w:t>ГИП ООО «Техстромпроект» Осипова Ксения Викторовна тел. 89198634777</w:t>
      </w:r>
    </w:p>
    <w:p w:rsidR="00552267" w:rsidRDefault="00552267" w:rsidP="008E3798">
      <w:pPr>
        <w:pStyle w:val="Default"/>
        <w:tabs>
          <w:tab w:val="left" w:pos="1134"/>
        </w:tabs>
        <w:ind w:firstLine="709"/>
        <w:jc w:val="both"/>
        <w:rPr>
          <w:u w:val="single"/>
        </w:rPr>
      </w:pPr>
    </w:p>
    <w:p w:rsidR="00124D4B" w:rsidRPr="00A03220" w:rsidRDefault="00124D4B" w:rsidP="008E3798">
      <w:pPr>
        <w:pStyle w:val="Default"/>
        <w:tabs>
          <w:tab w:val="left" w:pos="1134"/>
        </w:tabs>
        <w:ind w:firstLine="709"/>
        <w:jc w:val="both"/>
        <w:rPr>
          <w:color w:val="auto"/>
          <w:u w:val="single"/>
        </w:rPr>
      </w:pPr>
      <w:r w:rsidRPr="00A03220">
        <w:rPr>
          <w:color w:val="auto"/>
          <w:u w:val="single"/>
        </w:rPr>
        <w:t>Иная информация:</w:t>
      </w:r>
    </w:p>
    <w:p w:rsidR="00124D4B" w:rsidRPr="00A03220" w:rsidRDefault="00124D4B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 xml:space="preserve">В целях информирования и участия общественности предоставляются: </w:t>
      </w:r>
    </w:p>
    <w:p w:rsidR="00124D4B" w:rsidRPr="00A03220" w:rsidRDefault="00124D4B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>1. Техническое задание на проведение оценки воздействия на окружающую среду намечаемой деятельности по объекту государственной экологической экспертизы «Разработка проектной документации для ликвидации несанкционированной свалки г. Чайковский»</w:t>
      </w:r>
    </w:p>
    <w:p w:rsidR="00124D4B" w:rsidRDefault="00124D4B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  <w:r w:rsidRPr="00A03220">
        <w:rPr>
          <w:color w:val="auto"/>
        </w:rPr>
        <w:t>2. М</w:t>
      </w:r>
      <w:r w:rsidR="00DE7AFE">
        <w:rPr>
          <w:color w:val="auto"/>
        </w:rPr>
        <w:t>атериалы ОВОС</w:t>
      </w:r>
      <w:r w:rsidR="007C302F">
        <w:rPr>
          <w:color w:val="auto"/>
        </w:rPr>
        <w:t xml:space="preserve">, </w:t>
      </w:r>
      <w:r w:rsidR="007C302F" w:rsidRPr="007C302F">
        <w:rPr>
          <w:color w:val="auto"/>
        </w:rPr>
        <w:t>переработанн</w:t>
      </w:r>
      <w:r w:rsidR="007C302F">
        <w:rPr>
          <w:color w:val="auto"/>
        </w:rPr>
        <w:t>ые</w:t>
      </w:r>
      <w:r w:rsidR="007C302F" w:rsidRPr="007C302F">
        <w:rPr>
          <w:color w:val="auto"/>
        </w:rPr>
        <w:t xml:space="preserve"> в соответствии с отрицательным заключением государственной экологической экспертизы</w:t>
      </w:r>
    </w:p>
    <w:p w:rsidR="00124D4B" w:rsidRPr="00FA303B" w:rsidRDefault="00124D4B" w:rsidP="008E3798">
      <w:pPr>
        <w:pStyle w:val="Default"/>
        <w:tabs>
          <w:tab w:val="left" w:pos="1134"/>
        </w:tabs>
        <w:ind w:firstLine="709"/>
        <w:jc w:val="both"/>
        <w:rPr>
          <w:color w:val="auto"/>
        </w:rPr>
      </w:pPr>
    </w:p>
    <w:sectPr w:rsidR="00124D4B" w:rsidRPr="00FA303B" w:rsidSect="00552267">
      <w:footerReference w:type="default" r:id="rId10"/>
      <w:pgSz w:w="11906" w:h="16838"/>
      <w:pgMar w:top="993" w:right="850" w:bottom="993" w:left="1134" w:header="708" w:footer="4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32" w:rsidRDefault="00EC5832" w:rsidP="00E90A31">
      <w:pPr>
        <w:spacing w:after="0" w:line="240" w:lineRule="auto"/>
      </w:pPr>
      <w:r>
        <w:separator/>
      </w:r>
    </w:p>
  </w:endnote>
  <w:endnote w:type="continuationSeparator" w:id="0">
    <w:p w:rsidR="00EC5832" w:rsidRDefault="00EC5832" w:rsidP="00E90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536708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A33256" w:rsidRPr="00A33256" w:rsidRDefault="00A33256" w:rsidP="00A33256">
        <w:pPr>
          <w:pStyle w:val="a7"/>
          <w:spacing w:before="240" w:after="0" w:line="240" w:lineRule="auto"/>
          <w:jc w:val="right"/>
          <w:rPr>
            <w:rFonts w:ascii="Times New Roman" w:hAnsi="Times New Roman"/>
            <w:sz w:val="20"/>
          </w:rPr>
        </w:pPr>
        <w:r w:rsidRPr="00A33256">
          <w:rPr>
            <w:rFonts w:ascii="Times New Roman" w:hAnsi="Times New Roman"/>
            <w:sz w:val="20"/>
          </w:rPr>
          <w:fldChar w:fldCharType="begin"/>
        </w:r>
        <w:r w:rsidRPr="00A33256">
          <w:rPr>
            <w:rFonts w:ascii="Times New Roman" w:hAnsi="Times New Roman"/>
            <w:sz w:val="20"/>
          </w:rPr>
          <w:instrText>PAGE   \* MERGEFORMAT</w:instrText>
        </w:r>
        <w:r w:rsidRPr="00A33256">
          <w:rPr>
            <w:rFonts w:ascii="Times New Roman" w:hAnsi="Times New Roman"/>
            <w:sz w:val="20"/>
          </w:rPr>
          <w:fldChar w:fldCharType="separate"/>
        </w:r>
        <w:r w:rsidR="00EC5832">
          <w:rPr>
            <w:rFonts w:ascii="Times New Roman" w:hAnsi="Times New Roman"/>
            <w:noProof/>
            <w:sz w:val="20"/>
          </w:rPr>
          <w:t>1</w:t>
        </w:r>
        <w:r w:rsidRPr="00A33256">
          <w:rPr>
            <w:rFonts w:ascii="Times New Roman" w:hAnsi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32" w:rsidRDefault="00EC5832" w:rsidP="00E90A31">
      <w:pPr>
        <w:spacing w:after="0" w:line="240" w:lineRule="auto"/>
      </w:pPr>
      <w:r>
        <w:separator/>
      </w:r>
    </w:p>
  </w:footnote>
  <w:footnote w:type="continuationSeparator" w:id="0">
    <w:p w:rsidR="00EC5832" w:rsidRDefault="00EC5832" w:rsidP="00E90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4A95"/>
    <w:multiLevelType w:val="hybridMultilevel"/>
    <w:tmpl w:val="D034D88C"/>
    <w:lvl w:ilvl="0" w:tplc="D7FA46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37B6AFD"/>
    <w:multiLevelType w:val="hybridMultilevel"/>
    <w:tmpl w:val="6B4E1F42"/>
    <w:lvl w:ilvl="0" w:tplc="D7FA46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7E22727"/>
    <w:multiLevelType w:val="hybridMultilevel"/>
    <w:tmpl w:val="86B44E7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ECF3D86"/>
    <w:multiLevelType w:val="hybridMultilevel"/>
    <w:tmpl w:val="0A44564A"/>
    <w:lvl w:ilvl="0" w:tplc="D7FA46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B6746C"/>
    <w:multiLevelType w:val="hybridMultilevel"/>
    <w:tmpl w:val="5FA8147E"/>
    <w:lvl w:ilvl="0" w:tplc="29E826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AF95108"/>
    <w:multiLevelType w:val="hybridMultilevel"/>
    <w:tmpl w:val="D87237FA"/>
    <w:lvl w:ilvl="0" w:tplc="D7FA46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DF95F3F"/>
    <w:multiLevelType w:val="hybridMultilevel"/>
    <w:tmpl w:val="7C48628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84701B1"/>
    <w:multiLevelType w:val="hybridMultilevel"/>
    <w:tmpl w:val="292036F6"/>
    <w:lvl w:ilvl="0" w:tplc="D7FA460C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AF72697"/>
    <w:multiLevelType w:val="hybridMultilevel"/>
    <w:tmpl w:val="2B9C651C"/>
    <w:lvl w:ilvl="0" w:tplc="D7FA460C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E4"/>
    <w:rsid w:val="00005B3C"/>
    <w:rsid w:val="00022A5A"/>
    <w:rsid w:val="00040860"/>
    <w:rsid w:val="00055F71"/>
    <w:rsid w:val="00070580"/>
    <w:rsid w:val="0007268D"/>
    <w:rsid w:val="00086D86"/>
    <w:rsid w:val="000963BF"/>
    <w:rsid w:val="000D7275"/>
    <w:rsid w:val="000E278B"/>
    <w:rsid w:val="000E61BF"/>
    <w:rsid w:val="00114337"/>
    <w:rsid w:val="00116CDC"/>
    <w:rsid w:val="00124D4B"/>
    <w:rsid w:val="00136E82"/>
    <w:rsid w:val="0014309B"/>
    <w:rsid w:val="00143963"/>
    <w:rsid w:val="00155D8C"/>
    <w:rsid w:val="00163DCC"/>
    <w:rsid w:val="001757D0"/>
    <w:rsid w:val="00195EDA"/>
    <w:rsid w:val="001A483A"/>
    <w:rsid w:val="001E0F95"/>
    <w:rsid w:val="001F0E0A"/>
    <w:rsid w:val="00231F30"/>
    <w:rsid w:val="00235A4E"/>
    <w:rsid w:val="00237E8B"/>
    <w:rsid w:val="002526A6"/>
    <w:rsid w:val="002701F8"/>
    <w:rsid w:val="00285174"/>
    <w:rsid w:val="0029347A"/>
    <w:rsid w:val="002941C3"/>
    <w:rsid w:val="00294B0F"/>
    <w:rsid w:val="002B3E78"/>
    <w:rsid w:val="002B6F34"/>
    <w:rsid w:val="002C202F"/>
    <w:rsid w:val="00311DC5"/>
    <w:rsid w:val="00312CC0"/>
    <w:rsid w:val="003421F4"/>
    <w:rsid w:val="0035737B"/>
    <w:rsid w:val="00366F23"/>
    <w:rsid w:val="0038044F"/>
    <w:rsid w:val="00432481"/>
    <w:rsid w:val="00456BF0"/>
    <w:rsid w:val="00466755"/>
    <w:rsid w:val="004865C2"/>
    <w:rsid w:val="004B3011"/>
    <w:rsid w:val="004B4B8B"/>
    <w:rsid w:val="004C29D8"/>
    <w:rsid w:val="004C72DD"/>
    <w:rsid w:val="004E2690"/>
    <w:rsid w:val="004E753F"/>
    <w:rsid w:val="004F50CD"/>
    <w:rsid w:val="0050140D"/>
    <w:rsid w:val="00552267"/>
    <w:rsid w:val="005728CE"/>
    <w:rsid w:val="005C66FC"/>
    <w:rsid w:val="005D7E2A"/>
    <w:rsid w:val="00601EA9"/>
    <w:rsid w:val="00626200"/>
    <w:rsid w:val="00645A99"/>
    <w:rsid w:val="006965CD"/>
    <w:rsid w:val="006A0C36"/>
    <w:rsid w:val="006C20FA"/>
    <w:rsid w:val="006D2656"/>
    <w:rsid w:val="006E1B02"/>
    <w:rsid w:val="006F2309"/>
    <w:rsid w:val="006F6848"/>
    <w:rsid w:val="007401BC"/>
    <w:rsid w:val="007C302F"/>
    <w:rsid w:val="007C3A85"/>
    <w:rsid w:val="007D2D4C"/>
    <w:rsid w:val="007D6566"/>
    <w:rsid w:val="007E0775"/>
    <w:rsid w:val="0081060C"/>
    <w:rsid w:val="008121D1"/>
    <w:rsid w:val="0082216A"/>
    <w:rsid w:val="00841CD2"/>
    <w:rsid w:val="00863BDD"/>
    <w:rsid w:val="00883B27"/>
    <w:rsid w:val="008B4E5C"/>
    <w:rsid w:val="008E3798"/>
    <w:rsid w:val="008E4F0B"/>
    <w:rsid w:val="008F0AA9"/>
    <w:rsid w:val="009166C3"/>
    <w:rsid w:val="00926D3E"/>
    <w:rsid w:val="00987F7A"/>
    <w:rsid w:val="0099078A"/>
    <w:rsid w:val="00A03220"/>
    <w:rsid w:val="00A04BD3"/>
    <w:rsid w:val="00A0737B"/>
    <w:rsid w:val="00A237D1"/>
    <w:rsid w:val="00A33256"/>
    <w:rsid w:val="00A36102"/>
    <w:rsid w:val="00A43D17"/>
    <w:rsid w:val="00AD5D8F"/>
    <w:rsid w:val="00AF096C"/>
    <w:rsid w:val="00B073E6"/>
    <w:rsid w:val="00B2029D"/>
    <w:rsid w:val="00B34579"/>
    <w:rsid w:val="00B652BD"/>
    <w:rsid w:val="00B84800"/>
    <w:rsid w:val="00B921B1"/>
    <w:rsid w:val="00BB02BD"/>
    <w:rsid w:val="00C10196"/>
    <w:rsid w:val="00C32D4E"/>
    <w:rsid w:val="00C355CC"/>
    <w:rsid w:val="00C47C74"/>
    <w:rsid w:val="00C50873"/>
    <w:rsid w:val="00C729B1"/>
    <w:rsid w:val="00CA1F77"/>
    <w:rsid w:val="00CD16E4"/>
    <w:rsid w:val="00D0217D"/>
    <w:rsid w:val="00D0731F"/>
    <w:rsid w:val="00D603B1"/>
    <w:rsid w:val="00D650EC"/>
    <w:rsid w:val="00D657F4"/>
    <w:rsid w:val="00D672BF"/>
    <w:rsid w:val="00D831D9"/>
    <w:rsid w:val="00D87682"/>
    <w:rsid w:val="00DB3ABD"/>
    <w:rsid w:val="00DC05CF"/>
    <w:rsid w:val="00DD6070"/>
    <w:rsid w:val="00DE7AFE"/>
    <w:rsid w:val="00DF6317"/>
    <w:rsid w:val="00DF719A"/>
    <w:rsid w:val="00E34FAF"/>
    <w:rsid w:val="00E45F38"/>
    <w:rsid w:val="00E55000"/>
    <w:rsid w:val="00E90A31"/>
    <w:rsid w:val="00EB3ADC"/>
    <w:rsid w:val="00EC5832"/>
    <w:rsid w:val="00EC6702"/>
    <w:rsid w:val="00ED3930"/>
    <w:rsid w:val="00EE17F5"/>
    <w:rsid w:val="00EF06C1"/>
    <w:rsid w:val="00EF1DAC"/>
    <w:rsid w:val="00F611FD"/>
    <w:rsid w:val="00F73EC5"/>
    <w:rsid w:val="00F77EE9"/>
    <w:rsid w:val="00F81496"/>
    <w:rsid w:val="00F90EA5"/>
    <w:rsid w:val="00FA303B"/>
    <w:rsid w:val="00FA57B6"/>
    <w:rsid w:val="00FB345A"/>
    <w:rsid w:val="00FB64F0"/>
    <w:rsid w:val="00FC0306"/>
    <w:rsid w:val="00FD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3062"/>
  <w15:docId w15:val="{1406E4B3-1763-49C0-9C49-04A13FD4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C3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05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unhideWhenUsed/>
    <w:rsid w:val="00841CD2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6F2309"/>
    <w:rPr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E90A3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90A31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90A3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90A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2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roda.permkrai.ru/searc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orentsp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p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Links>
    <vt:vector size="36" baseType="variant">
      <vt:variant>
        <vt:i4>6946933</vt:i4>
      </vt:variant>
      <vt:variant>
        <vt:i4>15</vt:i4>
      </vt:variant>
      <vt:variant>
        <vt:i4>0</vt:i4>
      </vt:variant>
      <vt:variant>
        <vt:i4>5</vt:i4>
      </vt:variant>
      <vt:variant>
        <vt:lpwstr>https://priroda.permkrai.ru/search</vt:lpwstr>
      </vt:variant>
      <vt:variant>
        <vt:lpwstr/>
      </vt:variant>
      <vt:variant>
        <vt:i4>3080298</vt:i4>
      </vt:variant>
      <vt:variant>
        <vt:i4>12</vt:i4>
      </vt:variant>
      <vt:variant>
        <vt:i4>0</vt:i4>
      </vt:variant>
      <vt:variant>
        <vt:i4>5</vt:i4>
      </vt:variant>
      <vt:variant>
        <vt:lpwstr>https://rpn.gov.ru/public/</vt:lpwstr>
      </vt:variant>
      <vt:variant>
        <vt:lpwstr/>
      </vt:variant>
      <vt:variant>
        <vt:i4>6815844</vt:i4>
      </vt:variant>
      <vt:variant>
        <vt:i4>9</vt:i4>
      </vt:variant>
      <vt:variant>
        <vt:i4>0</vt:i4>
      </vt:variant>
      <vt:variant>
        <vt:i4>5</vt:i4>
      </vt:variant>
      <vt:variant>
        <vt:lpwstr>https://rpn.gov.ru/regions/59/</vt:lpwstr>
      </vt:variant>
      <vt:variant>
        <vt:lpwstr/>
      </vt:variant>
      <vt:variant>
        <vt:i4>67108983</vt:i4>
      </vt:variant>
      <vt:variant>
        <vt:i4>6</vt:i4>
      </vt:variant>
      <vt:variant>
        <vt:i4>0</vt:i4>
      </vt:variant>
      <vt:variant>
        <vt:i4>5</vt:i4>
      </vt:variant>
      <vt:variant>
        <vt:lpwstr>http://чайковскийрайон.рф/gradostroitelstvo/publichnye-slushaniya</vt:lpwstr>
      </vt:variant>
      <vt:variant>
        <vt:lpwstr/>
      </vt:variant>
      <vt:variant>
        <vt:i4>786516</vt:i4>
      </vt:variant>
      <vt:variant>
        <vt:i4>3</vt:i4>
      </vt:variant>
      <vt:variant>
        <vt:i4>0</vt:i4>
      </vt:variant>
      <vt:variant>
        <vt:i4>5</vt:i4>
      </vt:variant>
      <vt:variant>
        <vt:lpwstr>https://orentsp.ru/page-news.html</vt:lpwstr>
      </vt:variant>
      <vt:variant>
        <vt:lpwstr/>
      </vt:variant>
      <vt:variant>
        <vt:i4>1638455</vt:i4>
      </vt:variant>
      <vt:variant>
        <vt:i4>0</vt:i4>
      </vt:variant>
      <vt:variant>
        <vt:i4>0</vt:i4>
      </vt:variant>
      <vt:variant>
        <vt:i4>5</vt:i4>
      </vt:variant>
      <vt:variant>
        <vt:lpwstr>mailto:info@orentsp.ru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Деревцова Олеся Васильевна</cp:lastModifiedBy>
  <cp:revision>6</cp:revision>
  <dcterms:created xsi:type="dcterms:W3CDTF">2024-07-30T08:42:00Z</dcterms:created>
  <dcterms:modified xsi:type="dcterms:W3CDTF">2024-08-12T10:26:00Z</dcterms:modified>
</cp:coreProperties>
</file>