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81" w:rsidRDefault="000B4D98">
      <w:r>
        <w:rPr>
          <w:noProof/>
          <w:lang w:eastAsia="ru-RU"/>
        </w:rPr>
        <w:pict>
          <v:shapetype id="_x0000_t202" coordsize="21600,21600" o:spt="202" path="m,l,21600r21600,l21600,xe">
            <v:stroke joinstyle="miter"/>
            <v:path gradientshapeok="t" o:connecttype="rect"/>
          </v:shapetype>
          <v:shape id="Text Box 2" o:spid="_x0000_s1026" type="#_x0000_t202" style="position:absolute;margin-left:-2.5pt;margin-top:282pt;width:231pt;height:150.6pt;z-index:25165670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FKrg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" filled="f" stroked="f">
            <v:textbox style="mso-next-textbox:#Text Box 2" inset="0,0,0,0">
              <w:txbxContent>
                <w:p w:rsidR="00A90BDA" w:rsidRPr="00A90BDA" w:rsidRDefault="00A90BDA" w:rsidP="00A90BDA">
                  <w:pPr>
                    <w:spacing w:after="0" w:line="240" w:lineRule="exact"/>
                    <w:jc w:val="both"/>
                    <w:rPr>
                      <w:rFonts w:ascii="Times New Roman" w:hAnsi="Times New Roman"/>
                      <w:b/>
                      <w:sz w:val="28"/>
                      <w:szCs w:val="28"/>
                    </w:rPr>
                  </w:pPr>
                  <w:bookmarkStart w:id="0" w:name="_GoBack"/>
                  <w:r w:rsidRPr="00A90BDA">
                    <w:rPr>
                      <w:rFonts w:ascii="Times New Roman" w:hAnsi="Times New Roman"/>
                      <w:b/>
                      <w:sz w:val="28"/>
                      <w:szCs w:val="28"/>
                    </w:rPr>
                    <w:t>О внесении изменений в Порядок формирования муниципального задания на оказание муниципальных услуг (выполнение работ), финансового обеспечения и контроля выполнения муниципального задания на оказание муниципальных услуг (выполнение работ), утвержденный постановлением администрации</w:t>
                  </w:r>
                  <w:r>
                    <w:rPr>
                      <w:b/>
                      <w:sz w:val="28"/>
                      <w:szCs w:val="28"/>
                    </w:rPr>
                    <w:t xml:space="preserve"> </w:t>
                  </w:r>
                  <w:r w:rsidRPr="00A90BDA">
                    <w:rPr>
                      <w:rFonts w:ascii="Times New Roman" w:hAnsi="Times New Roman"/>
                      <w:b/>
                      <w:sz w:val="28"/>
                      <w:szCs w:val="28"/>
                    </w:rPr>
                    <w:t>города Чайковского от 13</w:t>
                  </w:r>
                  <w:r w:rsidR="008F67CE">
                    <w:rPr>
                      <w:rFonts w:ascii="Times New Roman" w:hAnsi="Times New Roman"/>
                      <w:b/>
                      <w:sz w:val="28"/>
                      <w:szCs w:val="28"/>
                    </w:rPr>
                    <w:t>.03.</w:t>
                  </w:r>
                  <w:r w:rsidRPr="00A90BDA">
                    <w:rPr>
                      <w:rFonts w:ascii="Times New Roman" w:hAnsi="Times New Roman"/>
                      <w:b/>
                      <w:sz w:val="28"/>
                      <w:szCs w:val="28"/>
                    </w:rPr>
                    <w:t>2019  № 512</w:t>
                  </w:r>
                </w:p>
                <w:bookmarkEnd w:id="0"/>
                <w:p w:rsidR="002D1585" w:rsidRPr="002F5303" w:rsidRDefault="002D1585" w:rsidP="00C90E02">
                  <w:pPr>
                    <w:spacing w:after="0" w:line="240" w:lineRule="auto"/>
                    <w:jc w:val="both"/>
                    <w:rPr>
                      <w:sz w:val="28"/>
                    </w:rPr>
                  </w:pPr>
                </w:p>
              </w:txbxContent>
            </v:textbox>
            <w10:wrap anchorx="margin" anchory="page"/>
          </v:shape>
        </w:pict>
      </w:r>
      <w:r>
        <w:rPr>
          <w:noProof/>
          <w:lang w:eastAsia="ru-RU"/>
        </w:rPr>
        <w:pict>
          <v:shape id="Text Box 10" o:spid="_x0000_s1028" type="#_x0000_t202" style="position:absolute;margin-left:3.25pt;margin-top:150.65pt;width:183.4pt;height:25.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q0LxyIUCAAAXBQAADgAAAAAAAAAAAAAAAAAuAgAAZHJzL2Uyb0RvYy54bWxQSwECLQAUAAYACAAA&#10;ACEAt8/FV98AAAAKAQAADwAAAAAAAAAAAAAAAADfBAAAZHJzL2Rvd25yZXYueG1sUEsFBgAAAAAE&#10;AAQA8wAAAOsFAAAAAA==&#10;" stroked="f">
            <v:textbox>
              <w:txbxContent>
                <w:p w:rsidR="002D1585" w:rsidRPr="00806686" w:rsidRDefault="002D1585" w:rsidP="00806686">
                  <w:pPr>
                    <w:jc w:val="center"/>
                    <w:rPr>
                      <w:rFonts w:ascii="Times New Roman" w:hAnsi="Times New Roman"/>
                      <w:sz w:val="28"/>
                    </w:rPr>
                  </w:pPr>
                </w:p>
              </w:txbxContent>
            </v:textbox>
          </v:shape>
        </w:pict>
      </w:r>
      <w:r w:rsidR="00A77218">
        <w:rPr>
          <w:noProof/>
          <w:lang w:eastAsia="ru-RU"/>
        </w:rPr>
        <w:pict>
          <v:shape id="Text Box 11" o:spid="_x0000_s1027" type="#_x0000_t202" style="position:absolute;margin-left:321.15pt;margin-top:150.65pt;width:144.85pt;height:25.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" stroked="f">
            <v:textbox>
              <w:txbxContent>
                <w:p w:rsidR="002D1585" w:rsidRPr="00806686" w:rsidRDefault="002D1585" w:rsidP="00806686">
                  <w:pPr>
                    <w:jc w:val="center"/>
                    <w:rPr>
                      <w:rFonts w:ascii="Times New Roman" w:hAnsi="Times New Roman"/>
                      <w:sz w:val="28"/>
                    </w:rPr>
                  </w:pPr>
                </w:p>
              </w:txbxContent>
            </v:textbox>
          </v:shape>
        </w:pict>
      </w:r>
      <w:r w:rsidR="002C2481">
        <w:rPr>
          <w:noProof/>
          <w:lang w:eastAsia="ru-RU"/>
        </w:rPr>
        <w:drawing>
          <wp:inline distT="0" distB="0" distL="0" distR="0">
            <wp:extent cx="5934075" cy="2390775"/>
            <wp:effectExtent l="0" t="0" r="9525" b="9525"/>
            <wp:docPr id="1" name="Рисунок 1" descr="Постановление_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_ГО"/>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2390775"/>
                    </a:xfrm>
                    <a:prstGeom prst="rect">
                      <a:avLst/>
                    </a:prstGeom>
                    <a:noFill/>
                    <a:ln>
                      <a:noFill/>
                    </a:ln>
                  </pic:spPr>
                </pic:pic>
              </a:graphicData>
            </a:graphic>
          </wp:inline>
        </w:drawing>
      </w:r>
    </w:p>
    <w:p w:rsidR="002C2481" w:rsidRPr="002C2481" w:rsidRDefault="002C2481" w:rsidP="002C2481"/>
    <w:p w:rsidR="00B87593" w:rsidRDefault="00B87593" w:rsidP="001F528D">
      <w:pPr>
        <w:suppressAutoHyphens/>
        <w:spacing w:after="0" w:line="240" w:lineRule="auto"/>
        <w:jc w:val="both"/>
      </w:pPr>
    </w:p>
    <w:p w:rsidR="001F528D" w:rsidRDefault="001F528D" w:rsidP="001F528D">
      <w:pPr>
        <w:suppressAutoHyphens/>
        <w:spacing w:after="0" w:line="240" w:lineRule="auto"/>
        <w:jc w:val="both"/>
        <w:rPr>
          <w:rFonts w:ascii="Times New Roman" w:hAnsi="Times New Roman"/>
          <w:sz w:val="28"/>
          <w:szCs w:val="28"/>
        </w:rPr>
      </w:pPr>
    </w:p>
    <w:p w:rsidR="002D7013" w:rsidRDefault="002D7013" w:rsidP="002C2481">
      <w:pPr>
        <w:suppressAutoHyphens/>
        <w:spacing w:after="0" w:line="240" w:lineRule="auto"/>
        <w:ind w:firstLine="709"/>
        <w:jc w:val="both"/>
        <w:rPr>
          <w:rFonts w:ascii="Times New Roman" w:hAnsi="Times New Roman"/>
          <w:sz w:val="28"/>
          <w:szCs w:val="28"/>
        </w:rPr>
      </w:pPr>
    </w:p>
    <w:p w:rsidR="00A90BDA" w:rsidRDefault="00A90BDA" w:rsidP="002C2481">
      <w:pPr>
        <w:suppressAutoHyphens/>
        <w:spacing w:after="0" w:line="240" w:lineRule="auto"/>
        <w:ind w:firstLine="709"/>
        <w:jc w:val="both"/>
        <w:rPr>
          <w:rFonts w:ascii="Times New Roman" w:hAnsi="Times New Roman"/>
          <w:sz w:val="28"/>
          <w:szCs w:val="28"/>
        </w:rPr>
      </w:pPr>
    </w:p>
    <w:p w:rsidR="00A90BDA" w:rsidRDefault="00A90BDA" w:rsidP="002C2481">
      <w:pPr>
        <w:suppressAutoHyphens/>
        <w:spacing w:after="0" w:line="240" w:lineRule="auto"/>
        <w:ind w:firstLine="709"/>
        <w:jc w:val="both"/>
        <w:rPr>
          <w:rFonts w:ascii="Times New Roman" w:hAnsi="Times New Roman"/>
          <w:sz w:val="28"/>
          <w:szCs w:val="28"/>
        </w:rPr>
      </w:pPr>
    </w:p>
    <w:p w:rsidR="00A90BDA" w:rsidRDefault="00A90BDA" w:rsidP="002C2481">
      <w:pPr>
        <w:suppressAutoHyphens/>
        <w:spacing w:after="0" w:line="240" w:lineRule="auto"/>
        <w:ind w:firstLine="709"/>
        <w:jc w:val="both"/>
        <w:rPr>
          <w:rFonts w:ascii="Times New Roman" w:hAnsi="Times New Roman"/>
          <w:sz w:val="28"/>
          <w:szCs w:val="28"/>
        </w:rPr>
      </w:pPr>
    </w:p>
    <w:p w:rsidR="00A90BDA" w:rsidRDefault="00A90BDA" w:rsidP="002C2481">
      <w:pPr>
        <w:suppressAutoHyphens/>
        <w:spacing w:after="0" w:line="240" w:lineRule="auto"/>
        <w:ind w:firstLine="709"/>
        <w:jc w:val="both"/>
        <w:rPr>
          <w:rFonts w:ascii="Times New Roman" w:hAnsi="Times New Roman"/>
          <w:sz w:val="28"/>
          <w:szCs w:val="28"/>
        </w:rPr>
      </w:pPr>
    </w:p>
    <w:p w:rsidR="00A90BDA" w:rsidRDefault="00A90BDA" w:rsidP="00A90BDA">
      <w:pPr>
        <w:suppressAutoHyphens/>
        <w:spacing w:after="0" w:line="240" w:lineRule="auto"/>
        <w:jc w:val="both"/>
        <w:rPr>
          <w:rFonts w:ascii="Times New Roman" w:hAnsi="Times New Roman"/>
          <w:sz w:val="28"/>
          <w:szCs w:val="28"/>
        </w:rPr>
      </w:pPr>
    </w:p>
    <w:p w:rsidR="0031099E" w:rsidRDefault="0031099E" w:rsidP="00A90BDA">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0BDA" w:rsidRPr="00A90BDA" w:rsidRDefault="00A90BDA" w:rsidP="00A90BDA">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A90BDA">
        <w:rPr>
          <w:rFonts w:ascii="Times New Roman" w:eastAsia="Times New Roman" w:hAnsi="Times New Roman"/>
          <w:sz w:val="28"/>
          <w:szCs w:val="28"/>
          <w:lang w:eastAsia="ru-RU"/>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Чайковского городского округа, в целях уточнения правил формирования муниципального задания на оказание муниципальных услуг (выполнение работ), финансового обеспечения и контроля выполнения муниципального задания на оказание муниципальных услуг (выполнение работ)</w:t>
      </w:r>
      <w:proofErr w:type="gramEnd"/>
    </w:p>
    <w:p w:rsidR="00A90BDA" w:rsidRPr="00A90BDA" w:rsidRDefault="00A90BDA" w:rsidP="00A90BD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90BDA">
        <w:rPr>
          <w:rFonts w:ascii="Times New Roman" w:eastAsia="Times New Roman" w:hAnsi="Times New Roman"/>
          <w:sz w:val="28"/>
          <w:szCs w:val="28"/>
          <w:lang w:eastAsia="ru-RU"/>
        </w:rPr>
        <w:t>ПОСТАНОВЛЯЮ:</w:t>
      </w:r>
    </w:p>
    <w:p w:rsidR="00A90BDA" w:rsidRPr="00A90BDA" w:rsidRDefault="00A90BDA" w:rsidP="00A90BDA">
      <w:pPr>
        <w:numPr>
          <w:ilvl w:val="0"/>
          <w:numId w:val="86"/>
        </w:numPr>
        <w:tabs>
          <w:tab w:val="left" w:pos="1134"/>
        </w:tabs>
        <w:spacing w:after="0" w:line="240" w:lineRule="auto"/>
        <w:ind w:left="0" w:firstLine="720"/>
        <w:jc w:val="both"/>
        <w:rPr>
          <w:rFonts w:ascii="Times New Roman" w:eastAsia="Times New Roman" w:hAnsi="Times New Roman"/>
          <w:sz w:val="28"/>
          <w:szCs w:val="28"/>
        </w:rPr>
      </w:pPr>
      <w:proofErr w:type="gramStart"/>
      <w:r w:rsidRPr="00A90BDA">
        <w:rPr>
          <w:rFonts w:ascii="Times New Roman" w:eastAsia="Times New Roman" w:hAnsi="Times New Roman"/>
          <w:sz w:val="28"/>
          <w:szCs w:val="28"/>
        </w:rPr>
        <w:t>В</w:t>
      </w:r>
      <w:r w:rsidR="0031099E">
        <w:rPr>
          <w:rFonts w:ascii="Times New Roman" w:eastAsia="Times New Roman" w:hAnsi="Times New Roman"/>
          <w:sz w:val="28"/>
          <w:szCs w:val="28"/>
        </w:rPr>
        <w:t>нести в</w:t>
      </w:r>
      <w:r w:rsidRPr="00A90BDA">
        <w:rPr>
          <w:rFonts w:ascii="Times New Roman" w:eastAsia="Times New Roman" w:hAnsi="Times New Roman"/>
          <w:sz w:val="28"/>
          <w:szCs w:val="28"/>
        </w:rPr>
        <w:t xml:space="preserve"> Порядок формирования муниципального задания на оказание муниципальных услуг (выполнение работ), финансового обеспечения и контроля выполнения муниципального задания на оказание муниципальных услуг (выполнение работ), утвержденный постановлением администрации </w:t>
      </w:r>
      <w:r w:rsidR="003F2A47">
        <w:rPr>
          <w:rFonts w:ascii="Times New Roman" w:eastAsia="Times New Roman" w:hAnsi="Times New Roman"/>
          <w:sz w:val="28"/>
          <w:szCs w:val="28"/>
        </w:rPr>
        <w:t xml:space="preserve">города </w:t>
      </w:r>
      <w:r w:rsidRPr="00A90BDA">
        <w:rPr>
          <w:rFonts w:ascii="Times New Roman" w:eastAsia="Times New Roman" w:hAnsi="Times New Roman"/>
          <w:sz w:val="28"/>
          <w:szCs w:val="28"/>
        </w:rPr>
        <w:t>Чайковского от 13 марта 2019 г. № 512 (в редакции</w:t>
      </w:r>
      <w:r w:rsidRPr="00A90BDA">
        <w:rPr>
          <w:rFonts w:ascii="Times New Roman" w:eastAsia="Times New Roman" w:hAnsi="Times New Roman"/>
          <w:sz w:val="24"/>
          <w:szCs w:val="24"/>
        </w:rPr>
        <w:t xml:space="preserve"> </w:t>
      </w:r>
      <w:r w:rsidRPr="00A90BDA">
        <w:rPr>
          <w:rFonts w:ascii="Times New Roman" w:eastAsia="Times New Roman" w:hAnsi="Times New Roman"/>
          <w:sz w:val="28"/>
          <w:szCs w:val="28"/>
        </w:rPr>
        <w:t>постановлений администрации Чайковского городского округа от 18.06.2019 № 1118, от 11.11.2019 № 1791, от 02.11.2020 № 1021, от 07.06.20</w:t>
      </w:r>
      <w:r w:rsidR="00806686">
        <w:rPr>
          <w:rFonts w:ascii="Times New Roman" w:eastAsia="Times New Roman" w:hAnsi="Times New Roman"/>
          <w:sz w:val="28"/>
          <w:szCs w:val="28"/>
        </w:rPr>
        <w:t>21 № 544, от </w:t>
      </w:r>
      <w:r w:rsidR="0031099E">
        <w:rPr>
          <w:rFonts w:ascii="Times New Roman" w:eastAsia="Times New Roman" w:hAnsi="Times New Roman"/>
          <w:sz w:val="28"/>
          <w:szCs w:val="28"/>
        </w:rPr>
        <w:t>15.07.2022 № 775</w:t>
      </w:r>
      <w:r w:rsidR="008F67CE">
        <w:rPr>
          <w:rFonts w:ascii="Times New Roman" w:eastAsia="Times New Roman" w:hAnsi="Times New Roman"/>
          <w:sz w:val="28"/>
          <w:szCs w:val="28"/>
        </w:rPr>
        <w:t>, от 15.09.2023</w:t>
      </w:r>
      <w:proofErr w:type="gramEnd"/>
      <w:r w:rsidR="008F67CE">
        <w:rPr>
          <w:rFonts w:ascii="Times New Roman" w:eastAsia="Times New Roman" w:hAnsi="Times New Roman"/>
          <w:sz w:val="28"/>
          <w:szCs w:val="28"/>
        </w:rPr>
        <w:t xml:space="preserve"> № 916</w:t>
      </w:r>
      <w:r w:rsidR="0031099E">
        <w:rPr>
          <w:rFonts w:ascii="Times New Roman" w:eastAsia="Times New Roman" w:hAnsi="Times New Roman"/>
          <w:sz w:val="28"/>
          <w:szCs w:val="28"/>
        </w:rPr>
        <w:t xml:space="preserve">), </w:t>
      </w:r>
      <w:r w:rsidRPr="00A90BDA">
        <w:rPr>
          <w:rFonts w:ascii="Times New Roman" w:eastAsia="Times New Roman" w:hAnsi="Times New Roman"/>
          <w:sz w:val="28"/>
          <w:szCs w:val="28"/>
        </w:rPr>
        <w:t>следующие изменения:</w:t>
      </w:r>
    </w:p>
    <w:p w:rsidR="00A90BDA" w:rsidRPr="00A90BDA" w:rsidRDefault="00A90BDA" w:rsidP="00A90BDA">
      <w:pPr>
        <w:numPr>
          <w:ilvl w:val="1"/>
          <w:numId w:val="86"/>
        </w:num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A90BDA">
        <w:rPr>
          <w:rFonts w:ascii="Times New Roman" w:eastAsia="Times New Roman" w:hAnsi="Times New Roman"/>
          <w:sz w:val="28"/>
          <w:szCs w:val="28"/>
          <w:lang w:eastAsia="ru-RU"/>
        </w:rPr>
        <w:t xml:space="preserve">пункт </w:t>
      </w:r>
      <w:r w:rsidR="00E549E5">
        <w:rPr>
          <w:rFonts w:ascii="Times New Roman" w:eastAsia="Times New Roman" w:hAnsi="Times New Roman"/>
          <w:sz w:val="28"/>
          <w:szCs w:val="28"/>
          <w:lang w:eastAsia="ru-RU"/>
        </w:rPr>
        <w:t>3.3</w:t>
      </w:r>
      <w:r w:rsidRPr="00A90BDA">
        <w:rPr>
          <w:rFonts w:ascii="Times New Roman" w:eastAsia="Times New Roman" w:hAnsi="Times New Roman"/>
          <w:sz w:val="28"/>
          <w:szCs w:val="28"/>
          <w:lang w:eastAsia="ru-RU"/>
        </w:rPr>
        <w:t xml:space="preserve"> изложить в следующей редакции:</w:t>
      </w:r>
    </w:p>
    <w:p w:rsidR="00E549E5" w:rsidRPr="004C2E98" w:rsidRDefault="00A90BDA" w:rsidP="00E549E5">
      <w:pPr>
        <w:pStyle w:val="ConsPlusNormal"/>
        <w:ind w:firstLine="708"/>
        <w:jc w:val="both"/>
        <w:rPr>
          <w:rFonts w:ascii="Times New Roman" w:hAnsi="Times New Roman" w:cs="Times New Roman"/>
          <w:sz w:val="28"/>
          <w:szCs w:val="28"/>
        </w:rPr>
      </w:pPr>
      <w:r w:rsidRPr="00A90BDA">
        <w:rPr>
          <w:rFonts w:ascii="Times New Roman" w:hAnsi="Times New Roman"/>
          <w:sz w:val="28"/>
          <w:szCs w:val="28"/>
        </w:rPr>
        <w:t>«</w:t>
      </w:r>
      <w:r w:rsidR="00E549E5" w:rsidRPr="004C2E98">
        <w:rPr>
          <w:rFonts w:ascii="Times New Roman" w:hAnsi="Times New Roman" w:cs="Times New Roman"/>
          <w:sz w:val="28"/>
          <w:szCs w:val="28"/>
        </w:rPr>
        <w:t>3.3. Объем финансового обеспечения выполнения муниципального задания (R) определяется по формуле:</w:t>
      </w:r>
    </w:p>
    <w:p w:rsidR="00E549E5" w:rsidRPr="004C2E98" w:rsidRDefault="00E549E5" w:rsidP="00E549E5">
      <w:pPr>
        <w:pStyle w:val="ConsPlusNormal"/>
        <w:ind w:firstLine="708"/>
        <w:jc w:val="center"/>
        <w:rPr>
          <w:rFonts w:ascii="Times New Roman" w:hAnsi="Times New Roman" w:cs="Times New Roman"/>
          <w:sz w:val="28"/>
          <w:szCs w:val="28"/>
        </w:rPr>
      </w:pPr>
    </w:p>
    <w:p w:rsidR="00E549E5" w:rsidRPr="004C2E98" w:rsidRDefault="00E549E5" w:rsidP="00E549E5">
      <w:pPr>
        <w:pStyle w:val="ConsPlusNormal"/>
        <w:ind w:firstLine="708"/>
        <w:jc w:val="center"/>
        <w:rPr>
          <w:rFonts w:ascii="Times New Roman" w:hAnsi="Times New Roman" w:cs="Times New Roman"/>
          <w:sz w:val="28"/>
          <w:szCs w:val="28"/>
          <w:lang w:val="en-US"/>
        </w:rPr>
      </w:pPr>
      <w:r w:rsidRPr="004C2E98">
        <w:rPr>
          <w:rFonts w:ascii="Times New Roman" w:hAnsi="Times New Roman" w:cs="Times New Roman"/>
          <w:sz w:val="28"/>
          <w:szCs w:val="28"/>
          <w:lang w:val="en-US"/>
        </w:rPr>
        <w:t xml:space="preserve">R=∑ </w:t>
      </w:r>
      <w:proofErr w:type="spellStart"/>
      <w:r w:rsidRPr="004C2E98">
        <w:rPr>
          <w:rFonts w:ascii="Times New Roman" w:hAnsi="Times New Roman" w:cs="Times New Roman"/>
          <w:sz w:val="28"/>
          <w:szCs w:val="28"/>
          <w:vertAlign w:val="subscript"/>
          <w:lang w:val="en-US"/>
        </w:rPr>
        <w:t>i</w:t>
      </w:r>
      <w:proofErr w:type="spellEnd"/>
      <w:r w:rsidRPr="004C2E98">
        <w:rPr>
          <w:rFonts w:ascii="Times New Roman" w:hAnsi="Times New Roman" w:cs="Times New Roman"/>
          <w:sz w:val="28"/>
          <w:szCs w:val="28"/>
          <w:vertAlign w:val="subscript"/>
          <w:lang w:val="en-US"/>
        </w:rPr>
        <w:t xml:space="preserve"> </w:t>
      </w:r>
      <w:r w:rsidRPr="004C2E98">
        <w:rPr>
          <w:rFonts w:ascii="Times New Roman" w:hAnsi="Times New Roman" w:cs="Times New Roman"/>
          <w:sz w:val="28"/>
          <w:szCs w:val="28"/>
          <w:lang w:val="en-US"/>
        </w:rPr>
        <w:t>N</w:t>
      </w:r>
      <w:r w:rsidRPr="004C2E98">
        <w:rPr>
          <w:rFonts w:ascii="Times New Roman" w:hAnsi="Times New Roman" w:cs="Times New Roman"/>
          <w:sz w:val="28"/>
          <w:szCs w:val="28"/>
          <w:vertAlign w:val="subscript"/>
          <w:lang w:val="en-US"/>
        </w:rPr>
        <w:t xml:space="preserve"> </w:t>
      </w:r>
      <w:proofErr w:type="spellStart"/>
      <w:r w:rsidRPr="004C2E98">
        <w:rPr>
          <w:rFonts w:ascii="Times New Roman" w:hAnsi="Times New Roman" w:cs="Times New Roman"/>
          <w:sz w:val="28"/>
          <w:szCs w:val="28"/>
          <w:vertAlign w:val="subscript"/>
          <w:lang w:val="en-US"/>
        </w:rPr>
        <w:t>i</w:t>
      </w:r>
      <w:proofErr w:type="spellEnd"/>
      <w:r w:rsidRPr="004C2E98">
        <w:rPr>
          <w:rFonts w:ascii="Times New Roman" w:hAnsi="Times New Roman" w:cs="Times New Roman"/>
          <w:sz w:val="28"/>
          <w:szCs w:val="28"/>
          <w:vertAlign w:val="subscript"/>
          <w:lang w:val="en-US"/>
        </w:rPr>
        <w:t xml:space="preserve"> *</w:t>
      </w:r>
      <w:r w:rsidRPr="004C2E98">
        <w:rPr>
          <w:rFonts w:ascii="Times New Roman" w:hAnsi="Times New Roman" w:cs="Times New Roman"/>
          <w:sz w:val="28"/>
          <w:szCs w:val="28"/>
          <w:lang w:val="en-US"/>
        </w:rPr>
        <w:t xml:space="preserve"> V</w:t>
      </w:r>
      <w:r w:rsidRPr="004C2E98">
        <w:rPr>
          <w:rFonts w:ascii="Times New Roman" w:hAnsi="Times New Roman" w:cs="Times New Roman"/>
          <w:sz w:val="28"/>
          <w:szCs w:val="28"/>
          <w:vertAlign w:val="subscript"/>
          <w:lang w:val="en-US"/>
        </w:rPr>
        <w:t xml:space="preserve"> </w:t>
      </w:r>
      <w:proofErr w:type="spellStart"/>
      <w:r w:rsidRPr="004C2E98">
        <w:rPr>
          <w:rFonts w:ascii="Times New Roman" w:hAnsi="Times New Roman" w:cs="Times New Roman"/>
          <w:sz w:val="28"/>
          <w:szCs w:val="28"/>
          <w:vertAlign w:val="subscript"/>
          <w:lang w:val="en-US"/>
        </w:rPr>
        <w:t>i</w:t>
      </w:r>
      <w:proofErr w:type="spellEnd"/>
      <w:r w:rsidRPr="004C2E98">
        <w:rPr>
          <w:rFonts w:ascii="Times New Roman" w:hAnsi="Times New Roman" w:cs="Times New Roman"/>
          <w:sz w:val="28"/>
          <w:szCs w:val="28"/>
          <w:vertAlign w:val="subscript"/>
          <w:lang w:val="en-US"/>
        </w:rPr>
        <w:t xml:space="preserve"> </w:t>
      </w:r>
      <w:r w:rsidRPr="004C2E98">
        <w:rPr>
          <w:rFonts w:ascii="Times New Roman" w:hAnsi="Times New Roman" w:cs="Times New Roman"/>
          <w:sz w:val="28"/>
          <w:szCs w:val="28"/>
          <w:lang w:val="en-US"/>
        </w:rPr>
        <w:t xml:space="preserve">+ ∑ </w:t>
      </w:r>
      <w:r w:rsidRPr="004C2E98">
        <w:rPr>
          <w:rFonts w:ascii="Times New Roman" w:hAnsi="Times New Roman" w:cs="Times New Roman"/>
          <w:sz w:val="28"/>
          <w:szCs w:val="28"/>
          <w:vertAlign w:val="subscript"/>
          <w:lang w:val="en-US"/>
        </w:rPr>
        <w:t xml:space="preserve">w </w:t>
      </w:r>
      <w:r w:rsidRPr="004C2E98">
        <w:rPr>
          <w:rFonts w:ascii="Times New Roman" w:hAnsi="Times New Roman" w:cs="Times New Roman"/>
          <w:sz w:val="28"/>
          <w:szCs w:val="28"/>
          <w:lang w:val="en-US"/>
        </w:rPr>
        <w:t xml:space="preserve">N </w:t>
      </w:r>
      <w:r w:rsidRPr="004C2E98">
        <w:rPr>
          <w:rFonts w:ascii="Times New Roman" w:hAnsi="Times New Roman" w:cs="Times New Roman"/>
          <w:sz w:val="28"/>
          <w:szCs w:val="28"/>
          <w:vertAlign w:val="subscript"/>
          <w:lang w:val="en-US"/>
        </w:rPr>
        <w:t xml:space="preserve">w * </w:t>
      </w:r>
      <w:proofErr w:type="spellStart"/>
      <w:r w:rsidRPr="004C2E98">
        <w:rPr>
          <w:rFonts w:ascii="Times New Roman" w:hAnsi="Times New Roman" w:cs="Times New Roman"/>
          <w:sz w:val="28"/>
          <w:szCs w:val="28"/>
          <w:lang w:val="en-US"/>
        </w:rPr>
        <w:t>V</w:t>
      </w:r>
      <w:r w:rsidRPr="004C2E98">
        <w:rPr>
          <w:rFonts w:ascii="Times New Roman" w:hAnsi="Times New Roman" w:cs="Times New Roman"/>
          <w:sz w:val="28"/>
          <w:szCs w:val="28"/>
          <w:vertAlign w:val="subscript"/>
          <w:lang w:val="en-US"/>
        </w:rPr>
        <w:t>w</w:t>
      </w:r>
      <w:proofErr w:type="spellEnd"/>
      <w:r w:rsidRPr="004C2E98">
        <w:rPr>
          <w:rFonts w:ascii="Times New Roman" w:hAnsi="Times New Roman" w:cs="Times New Roman"/>
          <w:sz w:val="28"/>
          <w:szCs w:val="28"/>
          <w:vertAlign w:val="subscript"/>
          <w:lang w:val="en-US"/>
        </w:rPr>
        <w:t xml:space="preserve"> </w:t>
      </w:r>
      <w:r w:rsidRPr="004C2E98">
        <w:rPr>
          <w:rFonts w:ascii="Times New Roman" w:hAnsi="Times New Roman" w:cs="Times New Roman"/>
          <w:sz w:val="28"/>
          <w:szCs w:val="28"/>
          <w:lang w:val="en-US"/>
        </w:rPr>
        <w:t xml:space="preserve">- ∑ </w:t>
      </w:r>
      <w:proofErr w:type="spellStart"/>
      <w:r w:rsidRPr="004C2E98">
        <w:rPr>
          <w:rFonts w:ascii="Times New Roman" w:hAnsi="Times New Roman" w:cs="Times New Roman"/>
          <w:sz w:val="28"/>
          <w:szCs w:val="28"/>
          <w:vertAlign w:val="subscript"/>
          <w:lang w:val="en-US"/>
        </w:rPr>
        <w:t>i</w:t>
      </w:r>
      <w:proofErr w:type="spellEnd"/>
      <w:r w:rsidRPr="004C2E98">
        <w:rPr>
          <w:rFonts w:ascii="Times New Roman" w:hAnsi="Times New Roman" w:cs="Times New Roman"/>
          <w:sz w:val="28"/>
          <w:szCs w:val="28"/>
          <w:vertAlign w:val="subscript"/>
          <w:lang w:val="en-US"/>
        </w:rPr>
        <w:t xml:space="preserve"> </w:t>
      </w:r>
      <w:r w:rsidRPr="004C2E98">
        <w:rPr>
          <w:rFonts w:ascii="Times New Roman" w:hAnsi="Times New Roman" w:cs="Times New Roman"/>
          <w:sz w:val="28"/>
          <w:szCs w:val="28"/>
          <w:lang w:val="en-US"/>
        </w:rPr>
        <w:t xml:space="preserve">P </w:t>
      </w:r>
      <w:proofErr w:type="spellStart"/>
      <w:r w:rsidRPr="004C2E98">
        <w:rPr>
          <w:rFonts w:ascii="Times New Roman" w:hAnsi="Times New Roman" w:cs="Times New Roman"/>
          <w:sz w:val="28"/>
          <w:szCs w:val="28"/>
          <w:vertAlign w:val="subscript"/>
          <w:lang w:val="en-US"/>
        </w:rPr>
        <w:t>i</w:t>
      </w:r>
      <w:proofErr w:type="spellEnd"/>
      <w:r w:rsidRPr="004C2E98">
        <w:rPr>
          <w:rFonts w:ascii="Times New Roman" w:hAnsi="Times New Roman" w:cs="Times New Roman"/>
          <w:sz w:val="28"/>
          <w:szCs w:val="28"/>
          <w:vertAlign w:val="subscript"/>
          <w:lang w:val="en-US"/>
        </w:rPr>
        <w:t xml:space="preserve"> * </w:t>
      </w:r>
      <w:r w:rsidRPr="004C2E98">
        <w:rPr>
          <w:rFonts w:ascii="Times New Roman" w:hAnsi="Times New Roman" w:cs="Times New Roman"/>
          <w:sz w:val="28"/>
          <w:szCs w:val="28"/>
          <w:lang w:val="en-US"/>
        </w:rPr>
        <w:t>V</w:t>
      </w:r>
      <w:r w:rsidRPr="004C2E98">
        <w:rPr>
          <w:rFonts w:ascii="Times New Roman" w:hAnsi="Times New Roman" w:cs="Times New Roman"/>
          <w:sz w:val="28"/>
          <w:szCs w:val="28"/>
          <w:vertAlign w:val="subscript"/>
          <w:lang w:val="en-US"/>
        </w:rPr>
        <w:t xml:space="preserve"> </w:t>
      </w:r>
      <w:proofErr w:type="spellStart"/>
      <w:r w:rsidRPr="004C2E98">
        <w:rPr>
          <w:rFonts w:ascii="Times New Roman" w:hAnsi="Times New Roman" w:cs="Times New Roman"/>
          <w:sz w:val="28"/>
          <w:szCs w:val="28"/>
          <w:vertAlign w:val="subscript"/>
          <w:lang w:val="en-US"/>
        </w:rPr>
        <w:t>i</w:t>
      </w:r>
      <w:proofErr w:type="spellEnd"/>
      <w:r w:rsidRPr="004C2E98">
        <w:rPr>
          <w:rFonts w:ascii="Times New Roman" w:hAnsi="Times New Roman" w:cs="Times New Roman"/>
          <w:sz w:val="28"/>
          <w:szCs w:val="28"/>
          <w:vertAlign w:val="subscript"/>
          <w:lang w:val="en-US"/>
        </w:rPr>
        <w:t xml:space="preserve"> </w:t>
      </w:r>
      <w:r w:rsidRPr="0052580D">
        <w:rPr>
          <w:rFonts w:ascii="Times New Roman" w:hAnsi="Times New Roman" w:cs="Times New Roman"/>
          <w:sz w:val="28"/>
          <w:szCs w:val="28"/>
          <w:lang w:val="en-US"/>
        </w:rPr>
        <w:t xml:space="preserve">-∑ </w:t>
      </w:r>
      <w:r w:rsidRPr="0052580D">
        <w:rPr>
          <w:rFonts w:ascii="Times New Roman" w:hAnsi="Times New Roman" w:cs="Times New Roman"/>
          <w:sz w:val="28"/>
          <w:szCs w:val="28"/>
          <w:vertAlign w:val="subscript"/>
          <w:lang w:val="en-US"/>
        </w:rPr>
        <w:t>w</w:t>
      </w:r>
      <w:r w:rsidRPr="0052580D">
        <w:rPr>
          <w:rFonts w:ascii="Times New Roman" w:hAnsi="Times New Roman" w:cs="Times New Roman"/>
          <w:sz w:val="28"/>
          <w:szCs w:val="28"/>
          <w:lang w:val="en-US"/>
        </w:rPr>
        <w:t xml:space="preserve"> P </w:t>
      </w:r>
      <w:r w:rsidRPr="0052580D">
        <w:rPr>
          <w:rFonts w:ascii="Times New Roman" w:hAnsi="Times New Roman" w:cs="Times New Roman"/>
          <w:sz w:val="28"/>
          <w:szCs w:val="28"/>
          <w:vertAlign w:val="subscript"/>
          <w:lang w:val="en-US"/>
        </w:rPr>
        <w:t xml:space="preserve">w * </w:t>
      </w:r>
      <w:r w:rsidRPr="0052580D">
        <w:rPr>
          <w:rFonts w:ascii="Times New Roman" w:hAnsi="Times New Roman" w:cs="Times New Roman"/>
          <w:sz w:val="28"/>
          <w:szCs w:val="28"/>
          <w:lang w:val="en-US"/>
        </w:rPr>
        <w:t>V</w:t>
      </w:r>
      <w:r w:rsidRPr="0052580D">
        <w:rPr>
          <w:rFonts w:ascii="Times New Roman" w:hAnsi="Times New Roman" w:cs="Times New Roman"/>
          <w:sz w:val="28"/>
          <w:szCs w:val="28"/>
          <w:vertAlign w:val="subscript"/>
          <w:lang w:val="en-US"/>
        </w:rPr>
        <w:t xml:space="preserve"> w</w:t>
      </w:r>
      <w:r w:rsidRPr="004C2E98">
        <w:rPr>
          <w:rFonts w:ascii="Times New Roman" w:hAnsi="Times New Roman" w:cs="Times New Roman"/>
          <w:sz w:val="28"/>
          <w:szCs w:val="28"/>
          <w:vertAlign w:val="subscript"/>
          <w:lang w:val="en-US"/>
        </w:rPr>
        <w:t xml:space="preserve"> </w:t>
      </w:r>
      <w:r w:rsidRPr="004C2E98">
        <w:rPr>
          <w:rFonts w:ascii="Times New Roman" w:hAnsi="Times New Roman" w:cs="Times New Roman"/>
          <w:sz w:val="28"/>
          <w:szCs w:val="28"/>
          <w:lang w:val="en-US"/>
        </w:rPr>
        <w:t>+ N</w:t>
      </w:r>
      <w:r w:rsidRPr="004C2E98">
        <w:rPr>
          <w:rFonts w:ascii="Times New Roman" w:hAnsi="Times New Roman" w:cs="Times New Roman"/>
          <w:sz w:val="28"/>
          <w:szCs w:val="28"/>
          <w:vertAlign w:val="superscript"/>
        </w:rPr>
        <w:t>УН</w:t>
      </w:r>
      <w:r w:rsidRPr="00E549E5">
        <w:rPr>
          <w:rFonts w:ascii="Times New Roman" w:hAnsi="Times New Roman" w:cs="Times New Roman"/>
          <w:sz w:val="28"/>
          <w:szCs w:val="28"/>
          <w:vertAlign w:val="superscript"/>
          <w:lang w:val="en-US"/>
        </w:rPr>
        <w:t xml:space="preserve"> </w:t>
      </w:r>
      <w:r w:rsidRPr="00E549E5">
        <w:rPr>
          <w:rFonts w:ascii="Times New Roman" w:hAnsi="Times New Roman" w:cs="Times New Roman"/>
          <w:sz w:val="28"/>
          <w:szCs w:val="28"/>
          <w:lang w:val="en-US"/>
        </w:rPr>
        <w:t xml:space="preserve">+ </w:t>
      </w:r>
      <w:proofErr w:type="gramStart"/>
      <w:r w:rsidRPr="004C2E98">
        <w:rPr>
          <w:rFonts w:ascii="Times New Roman" w:hAnsi="Times New Roman" w:cs="Times New Roman"/>
          <w:sz w:val="28"/>
          <w:szCs w:val="28"/>
          <w:lang w:val="en-US"/>
        </w:rPr>
        <w:t>N</w:t>
      </w:r>
      <w:r>
        <w:rPr>
          <w:rFonts w:ascii="Times New Roman" w:hAnsi="Times New Roman" w:cs="Times New Roman"/>
          <w:sz w:val="28"/>
          <w:szCs w:val="28"/>
          <w:vertAlign w:val="superscript"/>
        </w:rPr>
        <w:t>ЗП</w:t>
      </w:r>
      <w:r w:rsidRPr="00E549E5">
        <w:rPr>
          <w:rFonts w:ascii="Times New Roman" w:hAnsi="Times New Roman" w:cs="Times New Roman"/>
          <w:sz w:val="28"/>
          <w:szCs w:val="28"/>
          <w:lang w:val="en-US"/>
        </w:rPr>
        <w:t xml:space="preserve"> </w:t>
      </w:r>
      <w:r w:rsidRPr="004C2E98">
        <w:rPr>
          <w:rFonts w:ascii="Times New Roman" w:hAnsi="Times New Roman" w:cs="Times New Roman"/>
          <w:sz w:val="28"/>
          <w:szCs w:val="28"/>
          <w:lang w:val="en-US"/>
        </w:rPr>
        <w:t>,</w:t>
      </w:r>
      <w:proofErr w:type="gramEnd"/>
    </w:p>
    <w:p w:rsidR="00E549E5" w:rsidRPr="004C2E98" w:rsidRDefault="00E549E5" w:rsidP="00E549E5">
      <w:pPr>
        <w:pStyle w:val="ConsPlusNormal"/>
        <w:ind w:firstLine="708"/>
        <w:jc w:val="both"/>
        <w:rPr>
          <w:rFonts w:ascii="Times New Roman" w:hAnsi="Times New Roman" w:cs="Times New Roman"/>
          <w:sz w:val="28"/>
          <w:szCs w:val="28"/>
        </w:rPr>
      </w:pPr>
      <w:r w:rsidRPr="004C2E98">
        <w:rPr>
          <w:rFonts w:ascii="Times New Roman" w:hAnsi="Times New Roman" w:cs="Times New Roman"/>
          <w:sz w:val="28"/>
          <w:szCs w:val="28"/>
        </w:rPr>
        <w:t>где:</w:t>
      </w:r>
    </w:p>
    <w:p w:rsidR="00E549E5" w:rsidRPr="004C2E98" w:rsidRDefault="00E549E5" w:rsidP="00E549E5">
      <w:pPr>
        <w:pStyle w:val="ConsPlusNormal"/>
        <w:ind w:firstLine="708"/>
        <w:jc w:val="both"/>
        <w:rPr>
          <w:rFonts w:ascii="Times New Roman" w:hAnsi="Times New Roman" w:cs="Times New Roman"/>
          <w:sz w:val="28"/>
          <w:szCs w:val="28"/>
        </w:rPr>
      </w:pPr>
      <w:r w:rsidRPr="004C2E98">
        <w:rPr>
          <w:rFonts w:ascii="Times New Roman" w:hAnsi="Times New Roman" w:cs="Times New Roman"/>
          <w:noProof/>
          <w:position w:val="-12"/>
          <w:sz w:val="28"/>
          <w:szCs w:val="28"/>
        </w:rPr>
        <w:lastRenderedPageBreak/>
        <w:drawing>
          <wp:inline distT="0" distB="0" distL="0" distR="0">
            <wp:extent cx="187960" cy="233045"/>
            <wp:effectExtent l="1905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87960" cy="233045"/>
                    </a:xfrm>
                    <a:prstGeom prst="rect">
                      <a:avLst/>
                    </a:prstGeom>
                    <a:noFill/>
                    <a:ln w="9525">
                      <a:noFill/>
                      <a:miter lim="800000"/>
                      <a:headEnd/>
                      <a:tailEnd/>
                    </a:ln>
                  </pic:spPr>
                </pic:pic>
              </a:graphicData>
            </a:graphic>
          </wp:inline>
        </w:drawing>
      </w:r>
      <w:r w:rsidRPr="004C2E98">
        <w:rPr>
          <w:rFonts w:ascii="Times New Roman" w:hAnsi="Times New Roman" w:cs="Times New Roman"/>
          <w:sz w:val="28"/>
          <w:szCs w:val="28"/>
        </w:rPr>
        <w:t xml:space="preserve"> - нормативные затраты на оказание </w:t>
      </w:r>
      <w:proofErr w:type="spellStart"/>
      <w:r w:rsidRPr="004C2E98">
        <w:rPr>
          <w:rFonts w:ascii="Times New Roman" w:hAnsi="Times New Roman" w:cs="Times New Roman"/>
          <w:sz w:val="28"/>
          <w:szCs w:val="28"/>
        </w:rPr>
        <w:t>i-й</w:t>
      </w:r>
      <w:proofErr w:type="spellEnd"/>
      <w:r w:rsidRPr="004C2E98">
        <w:rPr>
          <w:rFonts w:ascii="Times New Roman" w:hAnsi="Times New Roman" w:cs="Times New Roman"/>
          <w:sz w:val="28"/>
          <w:szCs w:val="28"/>
        </w:rPr>
        <w:t xml:space="preserve"> муниципальной услуги, установленной муниципальным заданием;</w:t>
      </w:r>
    </w:p>
    <w:p w:rsidR="00E549E5" w:rsidRPr="004C2E98" w:rsidRDefault="00E549E5" w:rsidP="00E549E5">
      <w:pPr>
        <w:pStyle w:val="ConsPlusNormal"/>
        <w:ind w:firstLine="708"/>
        <w:jc w:val="both"/>
        <w:rPr>
          <w:rFonts w:ascii="Times New Roman" w:hAnsi="Times New Roman" w:cs="Times New Roman"/>
          <w:sz w:val="28"/>
          <w:szCs w:val="28"/>
        </w:rPr>
      </w:pPr>
      <w:r w:rsidRPr="004C2E98">
        <w:rPr>
          <w:rFonts w:ascii="Times New Roman" w:hAnsi="Times New Roman" w:cs="Times New Roman"/>
          <w:noProof/>
          <w:position w:val="-12"/>
          <w:sz w:val="28"/>
          <w:szCs w:val="28"/>
        </w:rPr>
        <w:drawing>
          <wp:inline distT="0" distB="0" distL="0" distR="0">
            <wp:extent cx="179070" cy="23304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79070" cy="233045"/>
                    </a:xfrm>
                    <a:prstGeom prst="rect">
                      <a:avLst/>
                    </a:prstGeom>
                    <a:noFill/>
                    <a:ln w="9525">
                      <a:noFill/>
                      <a:miter lim="800000"/>
                      <a:headEnd/>
                      <a:tailEnd/>
                    </a:ln>
                  </pic:spPr>
                </pic:pic>
              </a:graphicData>
            </a:graphic>
          </wp:inline>
        </w:drawing>
      </w:r>
      <w:r w:rsidRPr="004C2E98">
        <w:rPr>
          <w:rFonts w:ascii="Times New Roman" w:hAnsi="Times New Roman" w:cs="Times New Roman"/>
          <w:sz w:val="28"/>
          <w:szCs w:val="28"/>
        </w:rPr>
        <w:t xml:space="preserve"> - объем </w:t>
      </w:r>
      <w:proofErr w:type="spellStart"/>
      <w:r w:rsidRPr="004C2E98">
        <w:rPr>
          <w:rFonts w:ascii="Times New Roman" w:hAnsi="Times New Roman" w:cs="Times New Roman"/>
          <w:sz w:val="28"/>
          <w:szCs w:val="28"/>
        </w:rPr>
        <w:t>i-й</w:t>
      </w:r>
      <w:proofErr w:type="spellEnd"/>
      <w:r w:rsidRPr="004C2E98">
        <w:rPr>
          <w:rFonts w:ascii="Times New Roman" w:hAnsi="Times New Roman" w:cs="Times New Roman"/>
          <w:sz w:val="28"/>
          <w:szCs w:val="28"/>
        </w:rPr>
        <w:t xml:space="preserve"> муниципальной услуги, установленной муниципальным заданием;</w:t>
      </w:r>
    </w:p>
    <w:p w:rsidR="00E549E5" w:rsidRPr="0052580D" w:rsidRDefault="00E549E5" w:rsidP="00E549E5">
      <w:pPr>
        <w:pStyle w:val="ConsPlusNormal"/>
        <w:ind w:firstLine="708"/>
        <w:jc w:val="both"/>
        <w:rPr>
          <w:rFonts w:ascii="Times New Roman" w:hAnsi="Times New Roman" w:cs="Times New Roman"/>
          <w:sz w:val="28"/>
          <w:szCs w:val="28"/>
        </w:rPr>
      </w:pPr>
      <w:r w:rsidRPr="004C2E98">
        <w:rPr>
          <w:rFonts w:ascii="Times New Roman" w:hAnsi="Times New Roman" w:cs="Times New Roman"/>
          <w:noProof/>
          <w:position w:val="-12"/>
          <w:sz w:val="28"/>
          <w:szCs w:val="28"/>
        </w:rPr>
        <w:drawing>
          <wp:inline distT="0" distB="0" distL="0" distR="0">
            <wp:extent cx="241935" cy="233045"/>
            <wp:effectExtent l="19050" t="0" r="571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241935" cy="233045"/>
                    </a:xfrm>
                    <a:prstGeom prst="rect">
                      <a:avLst/>
                    </a:prstGeom>
                    <a:noFill/>
                    <a:ln w="9525">
                      <a:noFill/>
                      <a:miter lim="800000"/>
                      <a:headEnd/>
                      <a:tailEnd/>
                    </a:ln>
                  </pic:spPr>
                </pic:pic>
              </a:graphicData>
            </a:graphic>
          </wp:inline>
        </w:drawing>
      </w:r>
      <w:r w:rsidRPr="004C2E98">
        <w:rPr>
          <w:rFonts w:ascii="Times New Roman" w:hAnsi="Times New Roman" w:cs="Times New Roman"/>
          <w:sz w:val="28"/>
          <w:szCs w:val="28"/>
        </w:rPr>
        <w:t xml:space="preserve"> - нормативные затраты на выполнение </w:t>
      </w:r>
      <w:proofErr w:type="spellStart"/>
      <w:r w:rsidRPr="004C2E98">
        <w:rPr>
          <w:rFonts w:ascii="Times New Roman" w:hAnsi="Times New Roman" w:cs="Times New Roman"/>
          <w:sz w:val="28"/>
          <w:szCs w:val="28"/>
        </w:rPr>
        <w:t>w-й</w:t>
      </w:r>
      <w:proofErr w:type="spellEnd"/>
      <w:r w:rsidRPr="004C2E98">
        <w:rPr>
          <w:rFonts w:ascii="Times New Roman" w:hAnsi="Times New Roman" w:cs="Times New Roman"/>
          <w:sz w:val="28"/>
          <w:szCs w:val="28"/>
        </w:rPr>
        <w:t xml:space="preserve"> работы, установленной </w:t>
      </w:r>
      <w:r w:rsidRPr="0052580D">
        <w:rPr>
          <w:rFonts w:ascii="Times New Roman" w:hAnsi="Times New Roman" w:cs="Times New Roman"/>
          <w:sz w:val="28"/>
          <w:szCs w:val="28"/>
        </w:rPr>
        <w:t>муниципальным заданием;</w:t>
      </w:r>
    </w:p>
    <w:p w:rsidR="00E549E5" w:rsidRDefault="00E549E5" w:rsidP="00E549E5">
      <w:pPr>
        <w:pStyle w:val="ConsPlusNormal"/>
        <w:ind w:firstLine="708"/>
        <w:jc w:val="both"/>
        <w:rPr>
          <w:rFonts w:ascii="Times New Roman" w:eastAsiaTheme="minorHAnsi" w:hAnsi="Times New Roman" w:cs="Times New Roman"/>
          <w:sz w:val="28"/>
          <w:szCs w:val="28"/>
          <w:lang w:eastAsia="en-US"/>
        </w:rPr>
      </w:pPr>
      <w:r w:rsidRPr="0052580D">
        <w:rPr>
          <w:rFonts w:ascii="Times New Roman" w:hAnsi="Times New Roman" w:cs="Times New Roman"/>
          <w:noProof/>
          <w:position w:val="-12"/>
          <w:sz w:val="28"/>
          <w:szCs w:val="28"/>
        </w:rPr>
        <w:t>Vw - объем w-й работы, установленной муниципальным заданием. В случае если нормативные затраты рассчитываются на работу в целом, то Vw</w:t>
      </w:r>
      <w:r w:rsidRPr="0052580D">
        <w:rPr>
          <w:rFonts w:ascii="Times New Roman" w:eastAsiaTheme="minorHAnsi" w:hAnsi="Times New Roman" w:cs="Times New Roman"/>
          <w:sz w:val="28"/>
          <w:szCs w:val="28"/>
          <w:lang w:eastAsia="en-US"/>
        </w:rPr>
        <w:t xml:space="preserve"> принимается за единицу;</w:t>
      </w:r>
    </w:p>
    <w:p w:rsidR="00E549E5" w:rsidRPr="004C2E98" w:rsidRDefault="00E549E5" w:rsidP="00E549E5">
      <w:pPr>
        <w:pStyle w:val="ConsPlusNormal"/>
        <w:ind w:firstLine="708"/>
        <w:jc w:val="both"/>
        <w:rPr>
          <w:rFonts w:ascii="Times New Roman" w:hAnsi="Times New Roman" w:cs="Times New Roman"/>
          <w:sz w:val="28"/>
          <w:szCs w:val="28"/>
        </w:rPr>
      </w:pPr>
      <w:r w:rsidRPr="004C2E98">
        <w:rPr>
          <w:rFonts w:ascii="Times New Roman" w:hAnsi="Times New Roman" w:cs="Times New Roman"/>
          <w:noProof/>
          <w:position w:val="-12"/>
          <w:sz w:val="28"/>
          <w:szCs w:val="28"/>
        </w:rPr>
        <w:drawing>
          <wp:inline distT="0" distB="0" distL="0" distR="0">
            <wp:extent cx="152400" cy="23304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152400" cy="233045"/>
                    </a:xfrm>
                    <a:prstGeom prst="rect">
                      <a:avLst/>
                    </a:prstGeom>
                    <a:noFill/>
                    <a:ln w="9525">
                      <a:noFill/>
                      <a:miter lim="800000"/>
                      <a:headEnd/>
                      <a:tailEnd/>
                    </a:ln>
                  </pic:spPr>
                </pic:pic>
              </a:graphicData>
            </a:graphic>
          </wp:inline>
        </w:drawing>
      </w:r>
      <w:r w:rsidRPr="004C2E98">
        <w:rPr>
          <w:rFonts w:ascii="Times New Roman" w:hAnsi="Times New Roman" w:cs="Times New Roman"/>
          <w:sz w:val="28"/>
          <w:szCs w:val="28"/>
        </w:rPr>
        <w:t xml:space="preserve"> - размер платы (тариф и цена) за оказание </w:t>
      </w:r>
      <w:proofErr w:type="spellStart"/>
      <w:r w:rsidRPr="004C2E98">
        <w:rPr>
          <w:rFonts w:ascii="Times New Roman" w:hAnsi="Times New Roman" w:cs="Times New Roman"/>
          <w:sz w:val="28"/>
          <w:szCs w:val="28"/>
        </w:rPr>
        <w:t>i-й</w:t>
      </w:r>
      <w:proofErr w:type="spellEnd"/>
      <w:r w:rsidRPr="004C2E98">
        <w:rPr>
          <w:rFonts w:ascii="Times New Roman" w:hAnsi="Times New Roman" w:cs="Times New Roman"/>
          <w:sz w:val="28"/>
          <w:szCs w:val="28"/>
        </w:rPr>
        <w:t xml:space="preserve"> муниципальной услуги в соответствии с </w:t>
      </w:r>
      <w:hyperlink w:anchor="Par207" w:history="1">
        <w:r w:rsidRPr="004C2E98">
          <w:rPr>
            <w:rFonts w:ascii="Times New Roman" w:hAnsi="Times New Roman" w:cs="Times New Roman"/>
            <w:sz w:val="28"/>
            <w:szCs w:val="28"/>
          </w:rPr>
          <w:t xml:space="preserve">пунктом 3.23 </w:t>
        </w:r>
      </w:hyperlink>
      <w:r w:rsidRPr="004C2E98">
        <w:rPr>
          <w:rFonts w:ascii="Times New Roman" w:hAnsi="Times New Roman" w:cs="Times New Roman"/>
          <w:sz w:val="28"/>
          <w:szCs w:val="28"/>
        </w:rPr>
        <w:t>настоящего Порядка, установленный муниципальным заданием;</w:t>
      </w:r>
    </w:p>
    <w:p w:rsidR="00E549E5" w:rsidRPr="004C2E98" w:rsidRDefault="00E549E5" w:rsidP="00E549E5">
      <w:pPr>
        <w:pStyle w:val="ConsPlusNormal"/>
        <w:ind w:firstLine="708"/>
        <w:jc w:val="both"/>
        <w:rPr>
          <w:rFonts w:ascii="Times New Roman" w:hAnsi="Times New Roman" w:cs="Times New Roman"/>
          <w:sz w:val="28"/>
          <w:szCs w:val="28"/>
        </w:rPr>
      </w:pPr>
      <w:r w:rsidRPr="004C2E98">
        <w:rPr>
          <w:rFonts w:ascii="Times New Roman" w:hAnsi="Times New Roman" w:cs="Times New Roman"/>
          <w:sz w:val="28"/>
          <w:szCs w:val="28"/>
          <w:lang w:val="en-US"/>
        </w:rPr>
        <w:t>N</w:t>
      </w:r>
      <w:r w:rsidRPr="004C2E98">
        <w:rPr>
          <w:rFonts w:ascii="Times New Roman" w:hAnsi="Times New Roman" w:cs="Times New Roman"/>
          <w:sz w:val="28"/>
          <w:szCs w:val="28"/>
          <w:vertAlign w:val="superscript"/>
        </w:rPr>
        <w:t>УН</w:t>
      </w:r>
      <w:r w:rsidRPr="004C2E98">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E549E5" w:rsidRDefault="00E549E5" w:rsidP="00E549E5">
      <w:pPr>
        <w:pStyle w:val="ConsPlusNormal"/>
        <w:ind w:firstLine="708"/>
        <w:jc w:val="both"/>
        <w:rPr>
          <w:rFonts w:ascii="Times New Roman" w:hAnsi="Times New Roman" w:cs="Times New Roman"/>
          <w:noProof/>
          <w:position w:val="-12"/>
          <w:sz w:val="28"/>
          <w:szCs w:val="28"/>
        </w:rPr>
      </w:pPr>
      <w:r w:rsidRPr="0052580D">
        <w:rPr>
          <w:rFonts w:ascii="Times New Roman" w:hAnsi="Times New Roman" w:cs="Times New Roman"/>
          <w:noProof/>
          <w:position w:val="-12"/>
          <w:sz w:val="28"/>
          <w:szCs w:val="28"/>
        </w:rPr>
        <w:t xml:space="preserve">Pw - размер платы (тариф и цена) за выполнение w-й работы в соответствии с </w:t>
      </w:r>
      <w:hyperlink r:id="rId13" w:history="1">
        <w:r w:rsidRPr="0052580D">
          <w:rPr>
            <w:rFonts w:ascii="Times New Roman" w:hAnsi="Times New Roman" w:cs="Times New Roman"/>
            <w:noProof/>
            <w:position w:val="-12"/>
            <w:sz w:val="28"/>
            <w:szCs w:val="28"/>
          </w:rPr>
          <w:t>пунктом 3.</w:t>
        </w:r>
      </w:hyperlink>
      <w:r w:rsidRPr="0052580D">
        <w:rPr>
          <w:rFonts w:ascii="Times New Roman" w:hAnsi="Times New Roman" w:cs="Times New Roman"/>
          <w:noProof/>
          <w:position w:val="-12"/>
          <w:sz w:val="28"/>
          <w:szCs w:val="28"/>
        </w:rPr>
        <w:t>23 настоящего Порядка, установленный муниципальным</w:t>
      </w:r>
      <w:r>
        <w:rPr>
          <w:rFonts w:ascii="Times New Roman" w:hAnsi="Times New Roman" w:cs="Times New Roman"/>
          <w:noProof/>
          <w:position w:val="-12"/>
          <w:sz w:val="28"/>
          <w:szCs w:val="28"/>
        </w:rPr>
        <w:t xml:space="preserve"> заданием;</w:t>
      </w:r>
    </w:p>
    <w:p w:rsidR="00A90BDA" w:rsidRPr="00A90BDA" w:rsidRDefault="00E549E5" w:rsidP="00E549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2E98">
        <w:rPr>
          <w:rFonts w:ascii="Times New Roman" w:hAnsi="Times New Roman"/>
          <w:sz w:val="28"/>
          <w:szCs w:val="28"/>
          <w:lang w:val="en-US"/>
        </w:rPr>
        <w:t>N</w:t>
      </w:r>
      <w:r>
        <w:rPr>
          <w:rFonts w:ascii="Times New Roman" w:hAnsi="Times New Roman"/>
          <w:sz w:val="28"/>
          <w:szCs w:val="28"/>
          <w:vertAlign w:val="superscript"/>
        </w:rPr>
        <w:t>ЗП</w:t>
      </w:r>
      <w:r>
        <w:rPr>
          <w:rFonts w:ascii="Times New Roman" w:hAnsi="Times New Roman"/>
          <w:sz w:val="28"/>
          <w:szCs w:val="28"/>
        </w:rPr>
        <w:t xml:space="preserve"> </w:t>
      </w:r>
      <w:r w:rsidRPr="00E549E5">
        <w:rPr>
          <w:rFonts w:ascii="Times New Roman" w:hAnsi="Times New Roman"/>
          <w:sz w:val="28"/>
          <w:szCs w:val="28"/>
        </w:rPr>
        <w:t xml:space="preserve">- </w:t>
      </w:r>
      <w:r w:rsidRPr="00E549E5">
        <w:rPr>
          <w:rFonts w:ascii="Times New Roman" w:hAnsi="Times New Roman"/>
          <w:sz w:val="28"/>
          <w:szCs w:val="28"/>
          <w:lang w:eastAsia="ru-RU"/>
        </w:rPr>
        <w:t xml:space="preserve">объем дополнительного финансирования муниципальных учреждений </w:t>
      </w:r>
      <w:r w:rsidR="00DB6286">
        <w:rPr>
          <w:rFonts w:ascii="Times New Roman" w:hAnsi="Times New Roman"/>
          <w:sz w:val="28"/>
          <w:szCs w:val="28"/>
          <w:lang w:eastAsia="ru-RU"/>
        </w:rPr>
        <w:t>на</w:t>
      </w:r>
      <w:r w:rsidRPr="00E549E5">
        <w:rPr>
          <w:rFonts w:ascii="Times New Roman" w:hAnsi="Times New Roman"/>
          <w:sz w:val="28"/>
          <w:szCs w:val="28"/>
          <w:lang w:eastAsia="ru-RU"/>
        </w:rPr>
        <w:t xml:space="preserve"> выполнени</w:t>
      </w:r>
      <w:r w:rsidR="00DB6286">
        <w:rPr>
          <w:rFonts w:ascii="Times New Roman" w:hAnsi="Times New Roman"/>
          <w:sz w:val="28"/>
          <w:szCs w:val="28"/>
          <w:lang w:eastAsia="ru-RU"/>
        </w:rPr>
        <w:t>е</w:t>
      </w:r>
      <w:r w:rsidRPr="00E549E5">
        <w:rPr>
          <w:rFonts w:ascii="Times New Roman" w:hAnsi="Times New Roman"/>
          <w:sz w:val="28"/>
          <w:szCs w:val="28"/>
          <w:lang w:eastAsia="ru-RU"/>
        </w:rPr>
        <w:t xml:space="preserve"> целевых показателей заработной платы отдельных категорий работников, установленных </w:t>
      </w:r>
      <w:r w:rsidRPr="00E549E5">
        <w:rPr>
          <w:rFonts w:ascii="Times New Roman" w:eastAsia="Times New Roman" w:hAnsi="Times New Roman"/>
          <w:sz w:val="28"/>
          <w:szCs w:val="28"/>
          <w:lang w:eastAsia="ru-RU"/>
        </w:rPr>
        <w:t xml:space="preserve">указами Президента Российской Федерации от 7 мая 2012 г. </w:t>
      </w:r>
      <w:hyperlink r:id="rId14" w:history="1">
        <w:r w:rsidRPr="00E549E5">
          <w:rPr>
            <w:rFonts w:ascii="Times New Roman" w:eastAsia="Times New Roman" w:hAnsi="Times New Roman"/>
            <w:sz w:val="28"/>
            <w:szCs w:val="28"/>
            <w:lang w:eastAsia="ru-RU"/>
          </w:rPr>
          <w:t>№</w:t>
        </w:r>
      </w:hyperlink>
      <w:r>
        <w:rPr>
          <w:rFonts w:ascii="Times New Roman" w:eastAsia="Times New Roman" w:hAnsi="Times New Roman"/>
          <w:sz w:val="28"/>
          <w:szCs w:val="28"/>
          <w:lang w:eastAsia="ru-RU"/>
        </w:rPr>
        <w:t xml:space="preserve"> 597</w:t>
      </w:r>
      <w:r w:rsidRPr="00E549E5">
        <w:rPr>
          <w:rFonts w:ascii="Times New Roman" w:eastAsia="Times New Roman" w:hAnsi="Times New Roman"/>
          <w:sz w:val="28"/>
          <w:szCs w:val="28"/>
          <w:lang w:eastAsia="ru-RU"/>
        </w:rPr>
        <w:t xml:space="preserve"> «О мероприятиях по реализации государственной социальной политики» и от 1 июня 2012 г. </w:t>
      </w:r>
      <w:hyperlink r:id="rId15" w:history="1">
        <w:r w:rsidRPr="00E549E5">
          <w:rPr>
            <w:rFonts w:ascii="Times New Roman" w:eastAsia="Times New Roman" w:hAnsi="Times New Roman"/>
            <w:sz w:val="28"/>
            <w:szCs w:val="28"/>
            <w:lang w:eastAsia="ru-RU"/>
          </w:rPr>
          <w:t>№</w:t>
        </w:r>
      </w:hyperlink>
      <w:r>
        <w:rPr>
          <w:rFonts w:ascii="Times New Roman" w:eastAsia="Times New Roman" w:hAnsi="Times New Roman"/>
          <w:sz w:val="28"/>
          <w:szCs w:val="28"/>
          <w:lang w:eastAsia="ru-RU"/>
        </w:rPr>
        <w:t xml:space="preserve"> 761</w:t>
      </w:r>
      <w:r w:rsidRPr="00E549E5">
        <w:rPr>
          <w:rFonts w:ascii="Times New Roman" w:eastAsia="Times New Roman" w:hAnsi="Times New Roman"/>
          <w:sz w:val="28"/>
          <w:szCs w:val="28"/>
          <w:lang w:eastAsia="ru-RU"/>
        </w:rPr>
        <w:t xml:space="preserve"> «О Национальной стратегии действий в интересах детей на 2012-2017 годы</w:t>
      </w:r>
      <w:r>
        <w:rPr>
          <w:rFonts w:ascii="Times New Roman" w:eastAsia="Times New Roman" w:hAnsi="Times New Roman"/>
          <w:sz w:val="28"/>
          <w:szCs w:val="28"/>
          <w:lang w:eastAsia="ru-RU"/>
        </w:rPr>
        <w:t>.</w:t>
      </w:r>
      <w:r w:rsidRPr="00E549E5">
        <w:rPr>
          <w:rFonts w:ascii="Times New Roman" w:eastAsia="Times New Roman" w:hAnsi="Times New Roman"/>
          <w:sz w:val="28"/>
          <w:szCs w:val="28"/>
          <w:lang w:eastAsia="ru-RU"/>
        </w:rPr>
        <w:t>»</w:t>
      </w:r>
      <w:r w:rsidR="00A90BDA" w:rsidRPr="00A90BDA">
        <w:rPr>
          <w:rFonts w:ascii="Times New Roman" w:eastAsia="Times New Roman" w:hAnsi="Times New Roman"/>
          <w:sz w:val="28"/>
          <w:szCs w:val="28"/>
          <w:lang w:eastAsia="ru-RU"/>
        </w:rPr>
        <w:t>;</w:t>
      </w:r>
    </w:p>
    <w:p w:rsidR="00A90BDA" w:rsidRPr="00A90BDA" w:rsidRDefault="00A90BDA" w:rsidP="00A90BDA">
      <w:pPr>
        <w:numPr>
          <w:ilvl w:val="1"/>
          <w:numId w:val="86"/>
        </w:num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A90BDA">
        <w:rPr>
          <w:rFonts w:ascii="Times New Roman" w:eastAsia="Times New Roman" w:hAnsi="Times New Roman"/>
          <w:sz w:val="28"/>
          <w:szCs w:val="28"/>
          <w:lang w:eastAsia="ru-RU"/>
        </w:rPr>
        <w:t>пункт 3.2</w:t>
      </w:r>
      <w:r w:rsidR="00E549E5">
        <w:rPr>
          <w:rFonts w:ascii="Times New Roman" w:eastAsia="Times New Roman" w:hAnsi="Times New Roman"/>
          <w:sz w:val="28"/>
          <w:szCs w:val="28"/>
          <w:lang w:eastAsia="ru-RU"/>
        </w:rPr>
        <w:t>2</w:t>
      </w:r>
      <w:r w:rsidRPr="00A90BDA">
        <w:rPr>
          <w:rFonts w:ascii="Times New Roman" w:eastAsia="Times New Roman" w:hAnsi="Times New Roman"/>
          <w:sz w:val="28"/>
          <w:szCs w:val="28"/>
          <w:lang w:eastAsia="ru-RU"/>
        </w:rPr>
        <w:t xml:space="preserve"> изложить в следующей редакции:</w:t>
      </w:r>
    </w:p>
    <w:p w:rsidR="004A461C" w:rsidRPr="00A4107D" w:rsidRDefault="00A90BDA" w:rsidP="004A461C">
      <w:pPr>
        <w:pStyle w:val="ConsPlusNormal"/>
        <w:ind w:firstLine="708"/>
        <w:jc w:val="both"/>
        <w:rPr>
          <w:rFonts w:eastAsiaTheme="minorHAnsi"/>
          <w:szCs w:val="28"/>
          <w:lang w:eastAsia="en-US"/>
        </w:rPr>
      </w:pPr>
      <w:r w:rsidRPr="00A90BDA">
        <w:rPr>
          <w:rFonts w:ascii="Times New Roman" w:hAnsi="Times New Roman"/>
          <w:sz w:val="28"/>
          <w:szCs w:val="28"/>
        </w:rPr>
        <w:t>«</w:t>
      </w:r>
      <w:r w:rsidR="004A461C" w:rsidRPr="001464C5">
        <w:rPr>
          <w:rFonts w:ascii="Times New Roman" w:hAnsi="Times New Roman" w:cs="Times New Roman"/>
          <w:sz w:val="28"/>
          <w:szCs w:val="28"/>
        </w:rPr>
        <w:t>3.22. 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w:t>
      </w:r>
      <w:r w:rsidR="004A461C">
        <w:rPr>
          <w:rFonts w:ascii="Times New Roman" w:hAnsi="Times New Roman" w:cs="Times New Roman"/>
          <w:sz w:val="28"/>
          <w:szCs w:val="28"/>
        </w:rPr>
        <w:t xml:space="preserve"> затраты на коммунальные услуги, а также</w:t>
      </w:r>
      <w:r w:rsidR="004A461C" w:rsidRPr="001464C5">
        <w:rPr>
          <w:rFonts w:ascii="Times New Roman" w:hAnsi="Times New Roman" w:cs="Times New Roman"/>
          <w:sz w:val="28"/>
          <w:szCs w:val="28"/>
        </w:rPr>
        <w:t xml:space="preserve"> затраты на уплату налогов рассчитываются с </w:t>
      </w:r>
      <w:r w:rsidR="004A461C" w:rsidRPr="00A4107D">
        <w:rPr>
          <w:rFonts w:ascii="Times New Roman" w:hAnsi="Times New Roman" w:cs="Times New Roman"/>
          <w:sz w:val="28"/>
          <w:szCs w:val="28"/>
        </w:rPr>
        <w:t>применением ко</w:t>
      </w:r>
      <w:r w:rsidR="004A461C">
        <w:rPr>
          <w:rFonts w:ascii="Times New Roman" w:hAnsi="Times New Roman" w:cs="Times New Roman"/>
          <w:sz w:val="28"/>
          <w:szCs w:val="28"/>
        </w:rPr>
        <w:t xml:space="preserve">эффициента платной деятельности. </w:t>
      </w:r>
    </w:p>
    <w:p w:rsidR="004A461C" w:rsidRPr="004A461C" w:rsidRDefault="004A461C" w:rsidP="004A461C">
      <w:pPr>
        <w:autoSpaceDE w:val="0"/>
        <w:autoSpaceDN w:val="0"/>
        <w:adjustRightInd w:val="0"/>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Значение к</w:t>
      </w:r>
      <w:r w:rsidRPr="004A461C">
        <w:rPr>
          <w:rFonts w:ascii="Times New Roman" w:eastAsia="Times New Roman" w:hAnsi="Times New Roman"/>
          <w:sz w:val="28"/>
          <w:szCs w:val="28"/>
          <w:lang w:eastAsia="ru-RU"/>
        </w:rPr>
        <w:t>оэффициент</w:t>
      </w:r>
      <w:r>
        <w:rPr>
          <w:rFonts w:ascii="Times New Roman" w:eastAsia="Times New Roman" w:hAnsi="Times New Roman"/>
          <w:sz w:val="28"/>
          <w:szCs w:val="28"/>
          <w:lang w:eastAsia="ru-RU"/>
        </w:rPr>
        <w:t>а</w:t>
      </w:r>
      <w:r w:rsidRPr="004A461C">
        <w:rPr>
          <w:rFonts w:ascii="Times New Roman" w:eastAsia="Times New Roman" w:hAnsi="Times New Roman"/>
          <w:sz w:val="28"/>
          <w:szCs w:val="28"/>
          <w:lang w:eastAsia="ru-RU"/>
        </w:rPr>
        <w:t xml:space="preserve"> платной деятельности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4A461C" w:rsidRPr="00A4107D" w:rsidRDefault="004A461C" w:rsidP="004A461C">
      <w:pPr>
        <w:autoSpaceDE w:val="0"/>
        <w:autoSpaceDN w:val="0"/>
        <w:adjustRightInd w:val="0"/>
        <w:jc w:val="center"/>
        <w:rPr>
          <w:rFonts w:eastAsiaTheme="minorHAnsi"/>
          <w:szCs w:val="28"/>
        </w:rPr>
      </w:pPr>
      <w:r w:rsidRPr="00A4107D">
        <w:rPr>
          <w:rFonts w:eastAsiaTheme="minorHAnsi"/>
          <w:noProof/>
          <w:position w:val="-32"/>
          <w:szCs w:val="28"/>
          <w:lang w:eastAsia="ru-RU"/>
        </w:rPr>
        <w:drawing>
          <wp:inline distT="0" distB="0" distL="0" distR="0">
            <wp:extent cx="2533830" cy="423746"/>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568222" cy="429497"/>
                    </a:xfrm>
                    <a:prstGeom prst="rect">
                      <a:avLst/>
                    </a:prstGeom>
                    <a:noFill/>
                    <a:ln w="9525">
                      <a:noFill/>
                      <a:miter lim="800000"/>
                      <a:headEnd/>
                      <a:tailEnd/>
                    </a:ln>
                  </pic:spPr>
                </pic:pic>
              </a:graphicData>
            </a:graphic>
          </wp:inline>
        </w:drawing>
      </w:r>
    </w:p>
    <w:p w:rsidR="004A461C" w:rsidRPr="00A4107D" w:rsidRDefault="004A461C" w:rsidP="004A461C">
      <w:pPr>
        <w:autoSpaceDE w:val="0"/>
        <w:autoSpaceDN w:val="0"/>
        <w:adjustRightInd w:val="0"/>
        <w:jc w:val="both"/>
        <w:rPr>
          <w:rFonts w:eastAsiaTheme="minorHAnsi"/>
          <w:szCs w:val="28"/>
        </w:rPr>
      </w:pPr>
    </w:p>
    <w:p w:rsidR="004A461C" w:rsidRPr="004A461C" w:rsidRDefault="004A461C" w:rsidP="004A46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61C">
        <w:rPr>
          <w:rFonts w:ascii="Times New Roman" w:eastAsia="Times New Roman" w:hAnsi="Times New Roman"/>
          <w:sz w:val="28"/>
          <w:szCs w:val="28"/>
          <w:lang w:eastAsia="ru-RU"/>
        </w:rPr>
        <w:lastRenderedPageBreak/>
        <w:t>где:</w:t>
      </w:r>
    </w:p>
    <w:p w:rsidR="004A461C" w:rsidRPr="004A461C" w:rsidRDefault="004A461C" w:rsidP="004A461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proofErr w:type="gramStart"/>
      <w:r w:rsidRPr="004A461C">
        <w:rPr>
          <w:rFonts w:ascii="Times New Roman" w:eastAsia="Times New Roman" w:hAnsi="Times New Roman"/>
          <w:sz w:val="28"/>
          <w:szCs w:val="28"/>
          <w:lang w:eastAsia="ru-RU"/>
        </w:rPr>
        <w:t>V</w:t>
      </w:r>
      <w:proofErr w:type="gramEnd"/>
      <w:r w:rsidRPr="004A461C">
        <w:rPr>
          <w:rFonts w:ascii="Times New Roman" w:eastAsia="Times New Roman" w:hAnsi="Times New Roman"/>
          <w:sz w:val="28"/>
          <w:szCs w:val="28"/>
          <w:lang w:eastAsia="ru-RU"/>
        </w:rPr>
        <w:t>пд</w:t>
      </w:r>
      <w:proofErr w:type="spellEnd"/>
      <w:r w:rsidRPr="004A461C">
        <w:rPr>
          <w:rFonts w:ascii="Times New Roman" w:eastAsia="Times New Roman" w:hAnsi="Times New Roman"/>
          <w:sz w:val="28"/>
          <w:szCs w:val="28"/>
          <w:lang w:eastAsia="ru-RU"/>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4A461C" w:rsidRPr="004A461C" w:rsidRDefault="004A461C" w:rsidP="004A461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proofErr w:type="gramStart"/>
      <w:r w:rsidRPr="004A461C">
        <w:rPr>
          <w:rFonts w:ascii="Times New Roman" w:eastAsia="Times New Roman" w:hAnsi="Times New Roman"/>
          <w:sz w:val="28"/>
          <w:szCs w:val="28"/>
          <w:lang w:eastAsia="ru-RU"/>
        </w:rPr>
        <w:t>V</w:t>
      </w:r>
      <w:proofErr w:type="gramEnd"/>
      <w:r w:rsidRPr="004A461C">
        <w:rPr>
          <w:rFonts w:ascii="Times New Roman" w:eastAsia="Times New Roman" w:hAnsi="Times New Roman"/>
          <w:sz w:val="28"/>
          <w:szCs w:val="28"/>
          <w:lang w:eastAsia="ru-RU"/>
        </w:rPr>
        <w:t>субсидии</w:t>
      </w:r>
      <w:proofErr w:type="spellEnd"/>
      <w:r w:rsidRPr="004A461C">
        <w:rPr>
          <w:rFonts w:ascii="Times New Roman" w:eastAsia="Times New Roman" w:hAnsi="Times New Roman"/>
          <w:sz w:val="28"/>
          <w:szCs w:val="28"/>
          <w:lang w:eastAsia="ru-RU"/>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C65909" w:rsidRPr="00A90BDA" w:rsidRDefault="004A461C" w:rsidP="004A46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61C">
        <w:rPr>
          <w:rFonts w:ascii="Times New Roman" w:eastAsia="Times New Roman" w:hAnsi="Times New Roman"/>
          <w:sz w:val="28"/>
          <w:szCs w:val="28"/>
          <w:lang w:eastAsia="ru-RU"/>
        </w:rPr>
        <w:t xml:space="preserve"> </w:t>
      </w:r>
      <w:proofErr w:type="gramStart"/>
      <w:r w:rsidRPr="004A461C">
        <w:rPr>
          <w:rFonts w:ascii="Times New Roman" w:eastAsia="Times New Roman" w:hAnsi="Times New Roman"/>
          <w:sz w:val="28"/>
          <w:szCs w:val="28"/>
          <w:lang w:eastAsia="ru-RU"/>
        </w:rPr>
        <w:t>При расчете коэффициента платной деятельности не учитываются поступления в виде целевых субсидий, предоставляемых из бюджета Чайковского городского округа, грантов, пожертвований, прочих безвозмездных поступлений от физических и юридических лиц,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r>
        <w:rPr>
          <w:rFonts w:ascii="Times New Roman" w:eastAsia="Times New Roman" w:hAnsi="Times New Roman"/>
          <w:sz w:val="28"/>
          <w:szCs w:val="28"/>
          <w:lang w:eastAsia="ru-RU"/>
        </w:rPr>
        <w:t xml:space="preserve">, </w:t>
      </w:r>
      <w:r w:rsidRPr="004A461C">
        <w:rPr>
          <w:rFonts w:ascii="Times New Roman" w:eastAsia="Times New Roman" w:hAnsi="Times New Roman"/>
          <w:sz w:val="28"/>
          <w:szCs w:val="28"/>
          <w:lang w:eastAsia="ru-RU"/>
        </w:rPr>
        <w:t>а также</w:t>
      </w:r>
      <w:r>
        <w:rPr>
          <w:rFonts w:ascii="Times New Roman" w:eastAsia="Times New Roman" w:hAnsi="Times New Roman"/>
          <w:sz w:val="28"/>
          <w:szCs w:val="28"/>
          <w:lang w:eastAsia="ru-RU"/>
        </w:rPr>
        <w:t xml:space="preserve"> средства в виде платы, взимаемой с потребителя в рамках установленного муниципального задания</w:t>
      </w:r>
      <w:r w:rsidRPr="004A461C">
        <w:rPr>
          <w:rFonts w:ascii="Times New Roman" w:eastAsia="Times New Roman" w:hAnsi="Times New Roman"/>
          <w:sz w:val="28"/>
          <w:szCs w:val="28"/>
          <w:lang w:eastAsia="ru-RU"/>
        </w:rPr>
        <w:t>.</w:t>
      </w:r>
      <w:r w:rsidR="00A90BDA" w:rsidRPr="00A90BDA">
        <w:rPr>
          <w:rFonts w:ascii="Times New Roman" w:eastAsia="Times New Roman" w:hAnsi="Times New Roman"/>
          <w:sz w:val="28"/>
          <w:szCs w:val="28"/>
          <w:lang w:eastAsia="ru-RU"/>
        </w:rPr>
        <w:t>»;</w:t>
      </w:r>
      <w:r w:rsidR="00A90BDA" w:rsidRPr="00A90BDA">
        <w:rPr>
          <w:rFonts w:ascii="Times New Roman" w:eastAsia="Times New Roman" w:hAnsi="Times New Roman"/>
          <w:sz w:val="28"/>
          <w:szCs w:val="28"/>
          <w:lang w:eastAsia="ru-RU"/>
        </w:rPr>
        <w:tab/>
      </w:r>
      <w:proofErr w:type="gramEnd"/>
    </w:p>
    <w:p w:rsidR="00A90BDA" w:rsidRPr="00A90BDA" w:rsidRDefault="00A90BDA" w:rsidP="00A90BDA">
      <w:pPr>
        <w:numPr>
          <w:ilvl w:val="0"/>
          <w:numId w:val="86"/>
        </w:numPr>
        <w:spacing w:after="0" w:line="240" w:lineRule="auto"/>
        <w:ind w:left="0" w:firstLine="709"/>
        <w:jc w:val="both"/>
        <w:rPr>
          <w:rFonts w:ascii="Times New Roman" w:eastAsia="Times New Roman" w:hAnsi="Times New Roman"/>
          <w:sz w:val="28"/>
          <w:szCs w:val="28"/>
        </w:rPr>
      </w:pPr>
      <w:r w:rsidRPr="00A90BDA">
        <w:rPr>
          <w:rFonts w:ascii="Times New Roman" w:eastAsia="Times New Roman" w:hAnsi="Times New Roman"/>
          <w:sz w:val="28"/>
          <w:szCs w:val="28"/>
        </w:rPr>
        <w:t>Опубликовать постановление в газете «Огни Камы» и разместить на официальном сайте администрации Чайковского городского округа.</w:t>
      </w:r>
    </w:p>
    <w:p w:rsidR="00A90BDA" w:rsidRPr="00A90BDA" w:rsidRDefault="00A90BDA" w:rsidP="00A90BDA">
      <w:pPr>
        <w:numPr>
          <w:ilvl w:val="0"/>
          <w:numId w:val="86"/>
        </w:numPr>
        <w:spacing w:after="0" w:line="240" w:lineRule="auto"/>
        <w:ind w:left="0" w:firstLine="709"/>
        <w:jc w:val="both"/>
        <w:rPr>
          <w:rFonts w:ascii="Times New Roman" w:eastAsia="Times New Roman" w:hAnsi="Times New Roman"/>
          <w:sz w:val="28"/>
          <w:szCs w:val="28"/>
        </w:rPr>
      </w:pPr>
      <w:r w:rsidRPr="00A90BDA">
        <w:rPr>
          <w:rFonts w:ascii="Times New Roman" w:eastAsia="Times New Roman" w:hAnsi="Times New Roman"/>
          <w:sz w:val="28"/>
          <w:szCs w:val="28"/>
        </w:rPr>
        <w:t xml:space="preserve">Постановление вступает в силу </w:t>
      </w:r>
      <w:r w:rsidR="00046A65">
        <w:rPr>
          <w:rFonts w:ascii="Times New Roman" w:eastAsia="Times New Roman" w:hAnsi="Times New Roman"/>
          <w:sz w:val="28"/>
          <w:szCs w:val="28"/>
        </w:rPr>
        <w:t>после</w:t>
      </w:r>
      <w:r w:rsidR="008F67CE">
        <w:rPr>
          <w:rFonts w:ascii="Times New Roman" w:eastAsia="Times New Roman" w:hAnsi="Times New Roman"/>
          <w:sz w:val="28"/>
          <w:szCs w:val="28"/>
        </w:rPr>
        <w:t xml:space="preserve"> его официального опубликования</w:t>
      </w:r>
      <w:r w:rsidR="004A461C">
        <w:rPr>
          <w:rFonts w:ascii="Times New Roman" w:eastAsia="Times New Roman" w:hAnsi="Times New Roman"/>
          <w:sz w:val="28"/>
          <w:szCs w:val="28"/>
        </w:rPr>
        <w:t>.</w:t>
      </w:r>
    </w:p>
    <w:p w:rsidR="00A90BDA" w:rsidRPr="00A90BDA" w:rsidRDefault="00A90BDA" w:rsidP="00A90BDA">
      <w:pPr>
        <w:widowControl w:val="0"/>
        <w:tabs>
          <w:tab w:val="left" w:pos="0"/>
          <w:tab w:val="left" w:pos="851"/>
          <w:tab w:val="left" w:pos="1134"/>
          <w:tab w:val="left" w:pos="1276"/>
        </w:tabs>
        <w:autoSpaceDE w:val="0"/>
        <w:autoSpaceDN w:val="0"/>
        <w:spacing w:after="0" w:line="240" w:lineRule="auto"/>
        <w:jc w:val="both"/>
        <w:rPr>
          <w:rFonts w:ascii="Times New Roman" w:eastAsia="Times New Roman" w:hAnsi="Times New Roman"/>
          <w:sz w:val="28"/>
          <w:szCs w:val="28"/>
          <w:lang w:eastAsia="ru-RU"/>
        </w:rPr>
      </w:pPr>
    </w:p>
    <w:p w:rsidR="00A90BDA" w:rsidRPr="00A90BDA" w:rsidRDefault="00A90BDA" w:rsidP="00A90BDA">
      <w:pPr>
        <w:widowControl w:val="0"/>
        <w:tabs>
          <w:tab w:val="left" w:pos="0"/>
          <w:tab w:val="left" w:pos="851"/>
          <w:tab w:val="left" w:pos="1134"/>
          <w:tab w:val="left" w:pos="1276"/>
        </w:tabs>
        <w:autoSpaceDE w:val="0"/>
        <w:autoSpaceDN w:val="0"/>
        <w:spacing w:after="0" w:line="240" w:lineRule="auto"/>
        <w:jc w:val="both"/>
        <w:rPr>
          <w:rFonts w:ascii="Times New Roman" w:eastAsia="Times New Roman" w:hAnsi="Times New Roman"/>
          <w:sz w:val="28"/>
          <w:szCs w:val="28"/>
          <w:lang w:eastAsia="ru-RU"/>
        </w:rPr>
      </w:pPr>
    </w:p>
    <w:p w:rsidR="00E014E3" w:rsidRPr="003521FB" w:rsidRDefault="004A461C" w:rsidP="00E014E3">
      <w:pPr>
        <w:spacing w:after="0" w:line="240" w:lineRule="exact"/>
        <w:rPr>
          <w:rFonts w:ascii="Times New Roman" w:eastAsia="Times New Roman" w:hAnsi="Times New Roman"/>
          <w:sz w:val="28"/>
          <w:szCs w:val="24"/>
          <w:lang w:eastAsia="ru-RU"/>
        </w:rPr>
      </w:pPr>
      <w:r>
        <w:rPr>
          <w:rFonts w:ascii="Times New Roman" w:eastAsia="Times New Roman" w:hAnsi="Times New Roman"/>
          <w:sz w:val="28"/>
          <w:szCs w:val="24"/>
          <w:lang w:eastAsia="ru-RU"/>
        </w:rPr>
        <w:t>Г</w:t>
      </w:r>
      <w:r w:rsidR="00E014E3" w:rsidRPr="003521FB">
        <w:rPr>
          <w:rFonts w:ascii="Times New Roman" w:eastAsia="Times New Roman" w:hAnsi="Times New Roman"/>
          <w:sz w:val="28"/>
          <w:szCs w:val="24"/>
          <w:lang w:eastAsia="ru-RU"/>
        </w:rPr>
        <w:t>лав</w:t>
      </w:r>
      <w:r>
        <w:rPr>
          <w:rFonts w:ascii="Times New Roman" w:eastAsia="Times New Roman" w:hAnsi="Times New Roman"/>
          <w:sz w:val="28"/>
          <w:szCs w:val="24"/>
          <w:lang w:eastAsia="ru-RU"/>
        </w:rPr>
        <w:t>а</w:t>
      </w:r>
      <w:r w:rsidR="00E014E3" w:rsidRPr="003521FB">
        <w:rPr>
          <w:rFonts w:ascii="Times New Roman" w:eastAsia="Times New Roman" w:hAnsi="Times New Roman"/>
          <w:sz w:val="28"/>
          <w:szCs w:val="24"/>
          <w:lang w:eastAsia="ru-RU"/>
        </w:rPr>
        <w:t xml:space="preserve"> городского округа – </w:t>
      </w:r>
    </w:p>
    <w:p w:rsidR="00E014E3" w:rsidRPr="003521FB" w:rsidRDefault="00E014E3" w:rsidP="00E014E3">
      <w:pPr>
        <w:spacing w:after="0" w:line="240" w:lineRule="exact"/>
        <w:rPr>
          <w:rFonts w:ascii="Times New Roman" w:eastAsia="Times New Roman" w:hAnsi="Times New Roman"/>
          <w:sz w:val="28"/>
          <w:szCs w:val="24"/>
          <w:lang w:eastAsia="ru-RU"/>
        </w:rPr>
      </w:pPr>
      <w:r w:rsidRPr="003521FB">
        <w:rPr>
          <w:rFonts w:ascii="Times New Roman" w:eastAsia="Times New Roman" w:hAnsi="Times New Roman"/>
          <w:sz w:val="28"/>
          <w:szCs w:val="24"/>
          <w:lang w:eastAsia="ru-RU"/>
        </w:rPr>
        <w:t>глав</w:t>
      </w:r>
      <w:r w:rsidR="004A461C">
        <w:rPr>
          <w:rFonts w:ascii="Times New Roman" w:eastAsia="Times New Roman" w:hAnsi="Times New Roman"/>
          <w:sz w:val="28"/>
          <w:szCs w:val="24"/>
          <w:lang w:eastAsia="ru-RU"/>
        </w:rPr>
        <w:t>а</w:t>
      </w:r>
      <w:r w:rsidRPr="003521FB">
        <w:rPr>
          <w:rFonts w:ascii="Times New Roman" w:eastAsia="Times New Roman" w:hAnsi="Times New Roman"/>
          <w:sz w:val="28"/>
          <w:szCs w:val="24"/>
          <w:lang w:eastAsia="ru-RU"/>
        </w:rPr>
        <w:t xml:space="preserve"> администрации</w:t>
      </w:r>
    </w:p>
    <w:p w:rsidR="00E014E3" w:rsidRPr="00E865FC" w:rsidRDefault="00E014E3" w:rsidP="00E014E3">
      <w:pPr>
        <w:spacing w:after="0" w:line="240" w:lineRule="exact"/>
        <w:rPr>
          <w:rFonts w:ascii="Times New Roman" w:eastAsia="Times New Roman" w:hAnsi="Times New Roman"/>
          <w:sz w:val="36"/>
          <w:szCs w:val="24"/>
          <w:lang w:eastAsia="ru-RU"/>
        </w:rPr>
      </w:pPr>
      <w:r w:rsidRPr="003521FB">
        <w:rPr>
          <w:rFonts w:ascii="Times New Roman" w:eastAsia="Times New Roman" w:hAnsi="Times New Roman"/>
          <w:sz w:val="28"/>
          <w:szCs w:val="24"/>
          <w:lang w:eastAsia="ru-RU"/>
        </w:rPr>
        <w:t xml:space="preserve">Чайковского городского округа </w:t>
      </w:r>
      <w:r w:rsidRPr="003521FB">
        <w:rPr>
          <w:rFonts w:ascii="Times New Roman" w:eastAsia="Times New Roman" w:hAnsi="Times New Roman"/>
          <w:sz w:val="28"/>
          <w:szCs w:val="24"/>
          <w:lang w:eastAsia="ru-RU"/>
        </w:rPr>
        <w:tab/>
      </w:r>
      <w:r w:rsidRPr="003521FB">
        <w:rPr>
          <w:rFonts w:ascii="Times New Roman" w:eastAsia="Times New Roman" w:hAnsi="Times New Roman"/>
          <w:sz w:val="28"/>
          <w:szCs w:val="24"/>
          <w:lang w:eastAsia="ru-RU"/>
        </w:rPr>
        <w:tab/>
      </w:r>
      <w:r w:rsidRPr="003521FB">
        <w:rPr>
          <w:rFonts w:ascii="Times New Roman" w:eastAsia="Times New Roman" w:hAnsi="Times New Roman"/>
          <w:sz w:val="28"/>
          <w:szCs w:val="24"/>
          <w:lang w:eastAsia="ru-RU"/>
        </w:rPr>
        <w:tab/>
      </w:r>
      <w:r w:rsidRPr="003521FB">
        <w:rPr>
          <w:rFonts w:ascii="Times New Roman" w:eastAsia="Times New Roman" w:hAnsi="Times New Roman"/>
          <w:sz w:val="28"/>
          <w:szCs w:val="24"/>
          <w:lang w:eastAsia="ru-RU"/>
        </w:rPr>
        <w:tab/>
      </w:r>
      <w:r w:rsidRPr="003521FB">
        <w:rPr>
          <w:rFonts w:ascii="Times New Roman" w:eastAsia="Times New Roman" w:hAnsi="Times New Roman"/>
          <w:sz w:val="28"/>
          <w:szCs w:val="24"/>
          <w:lang w:eastAsia="ru-RU"/>
        </w:rPr>
        <w:tab/>
        <w:t xml:space="preserve">    </w:t>
      </w:r>
      <w:r>
        <w:rPr>
          <w:rFonts w:ascii="Times New Roman" w:eastAsia="Times New Roman" w:hAnsi="Times New Roman"/>
          <w:sz w:val="28"/>
          <w:szCs w:val="24"/>
          <w:lang w:eastAsia="ru-RU"/>
        </w:rPr>
        <w:t>А.В. Агафонов</w:t>
      </w:r>
    </w:p>
    <w:p w:rsidR="00A90BDA" w:rsidRPr="00A90BDA" w:rsidRDefault="00A90BDA" w:rsidP="00E014E3">
      <w:pPr>
        <w:widowControl w:val="0"/>
        <w:tabs>
          <w:tab w:val="left" w:pos="0"/>
          <w:tab w:val="left" w:pos="851"/>
          <w:tab w:val="left" w:pos="1134"/>
          <w:tab w:val="left" w:pos="1276"/>
        </w:tabs>
        <w:autoSpaceDE w:val="0"/>
        <w:autoSpaceDN w:val="0"/>
        <w:spacing w:after="0" w:line="240" w:lineRule="exact"/>
        <w:jc w:val="both"/>
        <w:rPr>
          <w:rFonts w:ascii="Times New Roman" w:eastAsia="Times New Roman" w:hAnsi="Times New Roman"/>
          <w:sz w:val="28"/>
          <w:szCs w:val="28"/>
          <w:lang w:eastAsia="ru-RU"/>
        </w:rPr>
      </w:pPr>
    </w:p>
    <w:sectPr w:rsidR="00A90BDA" w:rsidRPr="00A90BDA" w:rsidSect="001A7468">
      <w:headerReference w:type="default" r:id="rId17"/>
      <w:footerReference w:type="default" r:id="rId18"/>
      <w:pgSz w:w="11906" w:h="16838"/>
      <w:pgMar w:top="1134" w:right="567" w:bottom="1134" w:left="1701"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DCB" w:rsidRDefault="00541DCB" w:rsidP="00E46787">
      <w:pPr>
        <w:spacing w:after="0" w:line="240" w:lineRule="auto"/>
      </w:pPr>
      <w:r>
        <w:separator/>
      </w:r>
    </w:p>
  </w:endnote>
  <w:endnote w:type="continuationSeparator" w:id="0">
    <w:p w:rsidR="00541DCB" w:rsidRDefault="00541DCB" w:rsidP="00E4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9E" w:rsidRPr="00806686" w:rsidRDefault="0031099E">
    <w:pPr>
      <w:pStyle w:val="a7"/>
      <w:rPr>
        <w:rFonts w:ascii="Times New Roman" w:hAnsi="Times New Roman"/>
      </w:rPr>
    </w:pPr>
    <w:r w:rsidRPr="00806686">
      <w:rPr>
        <w:rFonts w:ascii="Times New Roman" w:hAnsi="Times New Roman"/>
      </w:rP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DCB" w:rsidRDefault="00541DCB" w:rsidP="00E46787">
      <w:pPr>
        <w:spacing w:after="0" w:line="240" w:lineRule="auto"/>
      </w:pPr>
      <w:r>
        <w:separator/>
      </w:r>
    </w:p>
  </w:footnote>
  <w:footnote w:type="continuationSeparator" w:id="0">
    <w:p w:rsidR="00541DCB" w:rsidRDefault="00541DCB" w:rsidP="00E46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98" w:rsidRPr="000B4D98" w:rsidRDefault="000B4D98" w:rsidP="000B4D98">
    <w:pPr>
      <w:jc w:val="center"/>
      <w:rPr>
        <w:rFonts w:ascii="Times New Roman" w:eastAsia="Times New Roman" w:hAnsi="Times New Roman"/>
        <w:color w:val="000000"/>
        <w:sz w:val="20"/>
        <w:szCs w:val="20"/>
        <w:lang w:eastAsia="ru-RU"/>
      </w:rPr>
    </w:pPr>
    <w:r w:rsidRPr="000B4D98">
      <w:rPr>
        <w:rFonts w:ascii="Times New Roman" w:eastAsia="Times New Roman" w:hAnsi="Times New Roman"/>
        <w:color w:val="000000"/>
        <w:sz w:val="20"/>
        <w:szCs w:val="20"/>
        <w:lang w:eastAsia="ru-RU"/>
      </w:rPr>
      <w:t>Проект размещен на сайте 26.08.2024 Срок  приема заключений независимых экспертов до 04.09.2024 на электронный адрес ud-mnpa@chaykovsky.permkrai.ru</w:t>
    </w:r>
  </w:p>
  <w:p w:rsidR="000B4D98" w:rsidRDefault="000B4D98">
    <w:pPr>
      <w:pStyle w:val="a5"/>
    </w:pPr>
  </w:p>
  <w:p w:rsidR="000B4D98" w:rsidRDefault="000B4D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15F"/>
    <w:multiLevelType w:val="hybridMultilevel"/>
    <w:tmpl w:val="E0E08C68"/>
    <w:lvl w:ilvl="0" w:tplc="D94CC47A">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4D5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7CE5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F071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2226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4A59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2699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C59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2C0F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E16D83"/>
    <w:multiLevelType w:val="hybridMultilevel"/>
    <w:tmpl w:val="2FA2AAEC"/>
    <w:lvl w:ilvl="0" w:tplc="963E3A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4830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21F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566B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A431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02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256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0EE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C22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50177E"/>
    <w:multiLevelType w:val="hybridMultilevel"/>
    <w:tmpl w:val="FB06CC58"/>
    <w:lvl w:ilvl="0" w:tplc="E02A4A30">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B2EFC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3E58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18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40E16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62D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806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5A5F4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A070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1D168EF"/>
    <w:multiLevelType w:val="hybridMultilevel"/>
    <w:tmpl w:val="AF0AA856"/>
    <w:lvl w:ilvl="0" w:tplc="7EEC8A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7888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226F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4C64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5CD5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F6C4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8C8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640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F8C2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1F000E3"/>
    <w:multiLevelType w:val="hybridMultilevel"/>
    <w:tmpl w:val="890066A8"/>
    <w:lvl w:ilvl="0" w:tplc="A5A41E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A271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6B4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00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52B6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03B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727E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9E3C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075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20F19FC"/>
    <w:multiLevelType w:val="hybridMultilevel"/>
    <w:tmpl w:val="1CA8B48C"/>
    <w:lvl w:ilvl="0" w:tplc="FE72ED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0728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CE6F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0ED67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43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2C01D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521B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04FB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40D3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26F0A78"/>
    <w:multiLevelType w:val="multilevel"/>
    <w:tmpl w:val="8750A3F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31907E0"/>
    <w:multiLevelType w:val="hybridMultilevel"/>
    <w:tmpl w:val="B54CD056"/>
    <w:lvl w:ilvl="0" w:tplc="26888A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454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AC61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05F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6421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869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B05B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859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AEA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46960AB"/>
    <w:multiLevelType w:val="hybridMultilevel"/>
    <w:tmpl w:val="AA8425F2"/>
    <w:lvl w:ilvl="0" w:tplc="394C65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DC0F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4284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FC60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81D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CA0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60B4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62D7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8284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603512E"/>
    <w:multiLevelType w:val="hybridMultilevel"/>
    <w:tmpl w:val="370E8768"/>
    <w:lvl w:ilvl="0" w:tplc="1004D396">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420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2E0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D0DD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D058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0E33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A4AB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C79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8D8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71D223A"/>
    <w:multiLevelType w:val="hybridMultilevel"/>
    <w:tmpl w:val="7C847708"/>
    <w:lvl w:ilvl="0" w:tplc="02DAAA4C">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5841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A82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A18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238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CEF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68EE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03A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B22D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91F20F8"/>
    <w:multiLevelType w:val="hybridMultilevel"/>
    <w:tmpl w:val="EE4EBCC4"/>
    <w:lvl w:ilvl="0" w:tplc="663476A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0A1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639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454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A0D6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45C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8CE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CC2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A07E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E14405D"/>
    <w:multiLevelType w:val="hybridMultilevel"/>
    <w:tmpl w:val="F03248F8"/>
    <w:lvl w:ilvl="0" w:tplc="ADC2997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41C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EECA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849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06FA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2C0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047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3E6A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5C13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09C6F31"/>
    <w:multiLevelType w:val="multilevel"/>
    <w:tmpl w:val="E9FACB1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1FA57F3"/>
    <w:multiLevelType w:val="hybridMultilevel"/>
    <w:tmpl w:val="87CE4FAE"/>
    <w:lvl w:ilvl="0" w:tplc="4AE8059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25E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401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32E4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B23B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2DE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0641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288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EE7E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2836CFD"/>
    <w:multiLevelType w:val="hybridMultilevel"/>
    <w:tmpl w:val="D28E3726"/>
    <w:lvl w:ilvl="0" w:tplc="07F22B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12A2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F631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431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271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567B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419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BE00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467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5E5206B"/>
    <w:multiLevelType w:val="hybridMultilevel"/>
    <w:tmpl w:val="9F06303E"/>
    <w:lvl w:ilvl="0" w:tplc="2B3274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0871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4E0D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0EC6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288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496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A1A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94FB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EF1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84B3A1A"/>
    <w:multiLevelType w:val="multilevel"/>
    <w:tmpl w:val="73C25B74"/>
    <w:lvl w:ilvl="0">
      <w:start w:val="2"/>
      <w:numFmt w:val="decimal"/>
      <w:lvlText w:val="%1."/>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A420447"/>
    <w:multiLevelType w:val="hybridMultilevel"/>
    <w:tmpl w:val="9EBE8826"/>
    <w:lvl w:ilvl="0" w:tplc="A2DECB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72EED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E8F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2CBA6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437F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3A45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0BED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243D2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CE96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E2E0FDF"/>
    <w:multiLevelType w:val="hybridMultilevel"/>
    <w:tmpl w:val="3EACC87E"/>
    <w:lvl w:ilvl="0" w:tplc="3BA0CF0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02BA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6099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A220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449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D432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E5F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AAD1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A46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E9458F5"/>
    <w:multiLevelType w:val="hybridMultilevel"/>
    <w:tmpl w:val="ECCE4A26"/>
    <w:lvl w:ilvl="0" w:tplc="2C96C5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C98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8413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CCE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72DD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6AE7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90E7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07D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8693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EEB54EF"/>
    <w:multiLevelType w:val="hybridMultilevel"/>
    <w:tmpl w:val="1F22D646"/>
    <w:lvl w:ilvl="0" w:tplc="DFF8C9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EDC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4A8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DCE4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4B4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D080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0C6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809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A9F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1A90D97"/>
    <w:multiLevelType w:val="hybridMultilevel"/>
    <w:tmpl w:val="F4F638E2"/>
    <w:lvl w:ilvl="0" w:tplc="98CA26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A275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E69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AB1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CC86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8D6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C216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4052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8AEB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3314E73"/>
    <w:multiLevelType w:val="hybridMultilevel"/>
    <w:tmpl w:val="9DDA2BC8"/>
    <w:lvl w:ilvl="0" w:tplc="01AA355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CC45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6E18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A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10FD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C612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C0D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697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621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6D03FF5"/>
    <w:multiLevelType w:val="hybridMultilevel"/>
    <w:tmpl w:val="BB44A3E8"/>
    <w:lvl w:ilvl="0" w:tplc="8EB42E1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C846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4DB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8A7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7860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F83C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42C6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CD4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02E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78267E3"/>
    <w:multiLevelType w:val="hybridMultilevel"/>
    <w:tmpl w:val="4516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084185"/>
    <w:multiLevelType w:val="hybridMultilevel"/>
    <w:tmpl w:val="B6788736"/>
    <w:lvl w:ilvl="0" w:tplc="C1B005C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4E19D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DA473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D25D1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8834E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6069B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0EEC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66978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BAD75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294A48DB"/>
    <w:multiLevelType w:val="hybridMultilevel"/>
    <w:tmpl w:val="7DA80526"/>
    <w:lvl w:ilvl="0" w:tplc="EA9AA6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20A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8CE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C0BC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6C39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4EBF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CAB7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8F8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ACDC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9E458D2"/>
    <w:multiLevelType w:val="hybridMultilevel"/>
    <w:tmpl w:val="5C8498EA"/>
    <w:lvl w:ilvl="0" w:tplc="F31041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34C1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5047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268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1220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8F7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16EC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EE98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460D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A6E0286"/>
    <w:multiLevelType w:val="hybridMultilevel"/>
    <w:tmpl w:val="FFF4E34E"/>
    <w:lvl w:ilvl="0" w:tplc="D704529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2260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A84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48CD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AD1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B874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AFD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FE30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3071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B382BED"/>
    <w:multiLevelType w:val="hybridMultilevel"/>
    <w:tmpl w:val="9ADA3926"/>
    <w:lvl w:ilvl="0" w:tplc="DC7E6DD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03B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06A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2C62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E76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EF0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9CB3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B2C2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62A9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DE27C0A"/>
    <w:multiLevelType w:val="hybridMultilevel"/>
    <w:tmpl w:val="9830FC1E"/>
    <w:lvl w:ilvl="0" w:tplc="D48C81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6259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401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6A7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6DC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66D8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4A9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DE7A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2A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2F5B6152"/>
    <w:multiLevelType w:val="multilevel"/>
    <w:tmpl w:val="952C473C"/>
    <w:lvl w:ilvl="0">
      <w:start w:val="1"/>
      <w:numFmt w:val="decimal"/>
      <w:lvlText w:val="%1."/>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FD00875"/>
    <w:multiLevelType w:val="multilevel"/>
    <w:tmpl w:val="4E7C513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310956C6"/>
    <w:multiLevelType w:val="hybridMultilevel"/>
    <w:tmpl w:val="40CEA862"/>
    <w:lvl w:ilvl="0" w:tplc="4D7CFB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6091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4A9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ACF3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CAC6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6627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81B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52FD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8CBD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1792F5D"/>
    <w:multiLevelType w:val="hybridMultilevel"/>
    <w:tmpl w:val="5A780846"/>
    <w:lvl w:ilvl="0" w:tplc="D83E4FDA">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B65D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3E44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E07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EB4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2A480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8ED5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240BE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2E214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18457E8"/>
    <w:multiLevelType w:val="hybridMultilevel"/>
    <w:tmpl w:val="50C864FE"/>
    <w:lvl w:ilvl="0" w:tplc="F3E40D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325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B2D3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DE43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E1F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804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3E43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230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280B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1D32520"/>
    <w:multiLevelType w:val="hybridMultilevel"/>
    <w:tmpl w:val="F216DA2E"/>
    <w:lvl w:ilvl="0" w:tplc="A7ACDC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4305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24E3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E22E3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EEC97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9E19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0EE43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20D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781A6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1FB23D4"/>
    <w:multiLevelType w:val="hybridMultilevel"/>
    <w:tmpl w:val="4E0EE096"/>
    <w:lvl w:ilvl="0" w:tplc="9F423FB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2259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32BA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C6E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CE1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CDB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C657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58E9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B299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3A3444B"/>
    <w:multiLevelType w:val="hybridMultilevel"/>
    <w:tmpl w:val="5B428730"/>
    <w:lvl w:ilvl="0" w:tplc="A872B8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0A3E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C284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547E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0AC0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8066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3ABC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9072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1E3E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43C2233"/>
    <w:multiLevelType w:val="hybridMultilevel"/>
    <w:tmpl w:val="702CA0EE"/>
    <w:lvl w:ilvl="0" w:tplc="518A89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25B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76E8E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45DA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3C11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7A822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06F29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CC29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AE970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4A5577A"/>
    <w:multiLevelType w:val="hybridMultilevel"/>
    <w:tmpl w:val="33A8209A"/>
    <w:lvl w:ilvl="0" w:tplc="361A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6D3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EA8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CFE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C19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464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816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F4FF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494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7642ED8"/>
    <w:multiLevelType w:val="hybridMultilevel"/>
    <w:tmpl w:val="A574E55E"/>
    <w:lvl w:ilvl="0" w:tplc="DEA4F4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4A5D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2008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E8BF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1C4F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0DC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0223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F64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061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8350AED"/>
    <w:multiLevelType w:val="multilevel"/>
    <w:tmpl w:val="9CB8DCB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836379D"/>
    <w:multiLevelType w:val="hybridMultilevel"/>
    <w:tmpl w:val="6D42E5D2"/>
    <w:lvl w:ilvl="0" w:tplc="441C7C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6CA0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5C8A2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E2CE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2941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A22F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E0B19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82F13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7E04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3CCA51A7"/>
    <w:multiLevelType w:val="hybridMultilevel"/>
    <w:tmpl w:val="93B4C9D0"/>
    <w:lvl w:ilvl="0" w:tplc="B0C89B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0CF0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062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B645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3203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CC2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866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82D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6E6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29A5A47"/>
    <w:multiLevelType w:val="hybridMultilevel"/>
    <w:tmpl w:val="1E60BF78"/>
    <w:lvl w:ilvl="0" w:tplc="E1D2CE1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D48B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665E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B4B1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367B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287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6F9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30B8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6D2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42D369A4"/>
    <w:multiLevelType w:val="hybridMultilevel"/>
    <w:tmpl w:val="F5C893B8"/>
    <w:lvl w:ilvl="0" w:tplc="7D72DB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EACE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EE2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6C3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DC22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22DC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C833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0ED0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4454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3DE70EC"/>
    <w:multiLevelType w:val="multilevel"/>
    <w:tmpl w:val="B7E20A0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6B01F1A"/>
    <w:multiLevelType w:val="hybridMultilevel"/>
    <w:tmpl w:val="FA7AB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4D22E6"/>
    <w:multiLevelType w:val="multilevel"/>
    <w:tmpl w:val="2258E4D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48005973"/>
    <w:multiLevelType w:val="hybridMultilevel"/>
    <w:tmpl w:val="8D4E664E"/>
    <w:lvl w:ilvl="0" w:tplc="498002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4ADDE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12AFE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C846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4C11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F0F4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34739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CE986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42B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48565659"/>
    <w:multiLevelType w:val="hybridMultilevel"/>
    <w:tmpl w:val="A39E539E"/>
    <w:lvl w:ilvl="0" w:tplc="614866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FEEB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E9A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CB6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ED7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ACF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CE4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5419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5CEA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48632ED9"/>
    <w:multiLevelType w:val="multilevel"/>
    <w:tmpl w:val="CD06E40C"/>
    <w:lvl w:ilvl="0">
      <w:start w:val="2"/>
      <w:numFmt w:val="decimal"/>
      <w:lvlText w:val="%1."/>
      <w:lvlJc w:val="left"/>
      <w:pPr>
        <w:ind w:left="19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4ACB10DD"/>
    <w:multiLevelType w:val="hybridMultilevel"/>
    <w:tmpl w:val="31FE4344"/>
    <w:lvl w:ilvl="0" w:tplc="027CBC1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0DC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2E0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8806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CC14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01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09F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4A9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B03B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4AE43EF3"/>
    <w:multiLevelType w:val="hybridMultilevel"/>
    <w:tmpl w:val="41BEA582"/>
    <w:lvl w:ilvl="0" w:tplc="1E10B8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CAFC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481C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507B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5281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FC23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7EC0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DAE6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9C7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4DFB4E78"/>
    <w:multiLevelType w:val="hybridMultilevel"/>
    <w:tmpl w:val="4EB281FC"/>
    <w:lvl w:ilvl="0" w:tplc="1656495E">
      <w:start w:val="1"/>
      <w:numFmt w:val="decimal"/>
      <w:lvlText w:val="%1)"/>
      <w:lvlJc w:val="left"/>
      <w:pPr>
        <w:ind w:left="701"/>
      </w:pPr>
      <w:rPr>
        <w:rFonts w:ascii="Times New Roman" w:eastAsia="Calibr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8E1F5C">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6E396">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6068C">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DA6A86">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2A6C7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D8247E">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A99D8">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0E1BA">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F453FDE"/>
    <w:multiLevelType w:val="hybridMultilevel"/>
    <w:tmpl w:val="F4AC132E"/>
    <w:lvl w:ilvl="0" w:tplc="197E74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10CB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606D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AD0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10EA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EA4B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CE8A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6EDB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FC46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0396D82"/>
    <w:multiLevelType w:val="hybridMultilevel"/>
    <w:tmpl w:val="D92045FE"/>
    <w:lvl w:ilvl="0" w:tplc="85024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0B5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FA11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C41B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22F3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80D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74D7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CADF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4CA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52874292"/>
    <w:multiLevelType w:val="hybridMultilevel"/>
    <w:tmpl w:val="4DBA51B2"/>
    <w:lvl w:ilvl="0" w:tplc="7C124EF6">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E0004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4D2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A4B4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C4E5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2D0B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0CD2A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498A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5445F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2A84F93"/>
    <w:multiLevelType w:val="hybridMultilevel"/>
    <w:tmpl w:val="E7EE5B28"/>
    <w:lvl w:ilvl="0" w:tplc="6A9EADC8">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8B4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5EC1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B224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B6FE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7CC2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3A66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5E64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9AB9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52D62E7A"/>
    <w:multiLevelType w:val="hybridMultilevel"/>
    <w:tmpl w:val="505AF364"/>
    <w:lvl w:ilvl="0" w:tplc="E2B6E7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B4C6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5E88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059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AA32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5243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8D7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6011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6A1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57A11255"/>
    <w:multiLevelType w:val="hybridMultilevel"/>
    <w:tmpl w:val="01B4C8CE"/>
    <w:lvl w:ilvl="0" w:tplc="4544C38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28F3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69E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02FB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6F7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222D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541C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D2E1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5E29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59CF2315"/>
    <w:multiLevelType w:val="hybridMultilevel"/>
    <w:tmpl w:val="1C04357E"/>
    <w:lvl w:ilvl="0" w:tplc="7732381A">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411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A58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E60D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01F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5E93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72D8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408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8D1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5A04161B"/>
    <w:multiLevelType w:val="hybridMultilevel"/>
    <w:tmpl w:val="64BA920C"/>
    <w:lvl w:ilvl="0" w:tplc="5E1015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164F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22F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54E4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94908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18C63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F6D6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2DD4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27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5AC61DF4"/>
    <w:multiLevelType w:val="hybridMultilevel"/>
    <w:tmpl w:val="9AFE77C0"/>
    <w:lvl w:ilvl="0" w:tplc="8C88C3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529B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E36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6891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673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A48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9896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9637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6E75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5D042B53"/>
    <w:multiLevelType w:val="hybridMultilevel"/>
    <w:tmpl w:val="A8E4DEDA"/>
    <w:lvl w:ilvl="0" w:tplc="F45C15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ECC1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E043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6EE6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548B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AAAD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A0B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6AF7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46FC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607E201B"/>
    <w:multiLevelType w:val="hybridMultilevel"/>
    <w:tmpl w:val="C3EEF8C4"/>
    <w:lvl w:ilvl="0" w:tplc="00E479E8">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202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7874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E16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7A5D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3660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900B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CAA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8F0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632436E5"/>
    <w:multiLevelType w:val="hybridMultilevel"/>
    <w:tmpl w:val="4C64E7F2"/>
    <w:lvl w:ilvl="0" w:tplc="B6D0F6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27D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2AA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F2A2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4095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0DB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205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AC07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A3C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643A4AE2"/>
    <w:multiLevelType w:val="hybridMultilevel"/>
    <w:tmpl w:val="F4DAEDA0"/>
    <w:lvl w:ilvl="0" w:tplc="CB7013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38C7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28E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EC11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24C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E8E0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FABC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222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C8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68043194"/>
    <w:multiLevelType w:val="multilevel"/>
    <w:tmpl w:val="4A807BE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68A71414"/>
    <w:multiLevelType w:val="hybridMultilevel"/>
    <w:tmpl w:val="D5D4D712"/>
    <w:lvl w:ilvl="0" w:tplc="6E0C1F38">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A259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A8F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C30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8682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84E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27A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B831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24AA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B032D74"/>
    <w:multiLevelType w:val="hybridMultilevel"/>
    <w:tmpl w:val="0E261142"/>
    <w:lvl w:ilvl="0" w:tplc="72F8ED7C">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A46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5803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7665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D889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5ADD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FE41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5A07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7ECA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6BB53F49"/>
    <w:multiLevelType w:val="hybridMultilevel"/>
    <w:tmpl w:val="1DAA549E"/>
    <w:lvl w:ilvl="0" w:tplc="B3AEA1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4CDA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CEF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503A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647D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8059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30B7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980D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E86E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6BE17624"/>
    <w:multiLevelType w:val="hybridMultilevel"/>
    <w:tmpl w:val="48566764"/>
    <w:lvl w:ilvl="0" w:tplc="D026E15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42F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874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70E5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884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0E88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88DA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96CE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489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6CDA249F"/>
    <w:multiLevelType w:val="hybridMultilevel"/>
    <w:tmpl w:val="3D14A01A"/>
    <w:lvl w:ilvl="0" w:tplc="7690FF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063AB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CFBB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2209B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CD7E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DA86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824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25F8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86BFB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6F404335"/>
    <w:multiLevelType w:val="hybridMultilevel"/>
    <w:tmpl w:val="12BE655E"/>
    <w:lvl w:ilvl="0" w:tplc="26EC9A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D264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4D5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E99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C85D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226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E9F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0E0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0827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6FE90B45"/>
    <w:multiLevelType w:val="hybridMultilevel"/>
    <w:tmpl w:val="7B969564"/>
    <w:lvl w:ilvl="0" w:tplc="A6547A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2284B67"/>
    <w:multiLevelType w:val="hybridMultilevel"/>
    <w:tmpl w:val="FE6C0EB4"/>
    <w:lvl w:ilvl="0" w:tplc="894CD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6EB1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5EF4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72EA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045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542A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8835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602E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50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738A5167"/>
    <w:multiLevelType w:val="hybridMultilevel"/>
    <w:tmpl w:val="419446C0"/>
    <w:lvl w:ilvl="0" w:tplc="B3AC5410">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0AE6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24C2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0E1B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C89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E9D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CD6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0CB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600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77734E43"/>
    <w:multiLevelType w:val="hybridMultilevel"/>
    <w:tmpl w:val="715C57DE"/>
    <w:lvl w:ilvl="0" w:tplc="400EA5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ED5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5A7B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CEE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8FE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E46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9024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2E40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0455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77EC7B42"/>
    <w:multiLevelType w:val="hybridMultilevel"/>
    <w:tmpl w:val="DD2C975E"/>
    <w:lvl w:ilvl="0" w:tplc="8384F0A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FC20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68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600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4CC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A42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E420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A10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4D4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794C30A4"/>
    <w:multiLevelType w:val="hybridMultilevel"/>
    <w:tmpl w:val="8BB041FC"/>
    <w:lvl w:ilvl="0" w:tplc="E9DC43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8CFD8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EA1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605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860A1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96600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967D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243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78188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nsid w:val="79A3314D"/>
    <w:multiLevelType w:val="hybridMultilevel"/>
    <w:tmpl w:val="3996C20C"/>
    <w:lvl w:ilvl="0" w:tplc="F7FE506A">
      <w:start w:val="1"/>
      <w:numFmt w:val="decimal"/>
      <w:lvlText w:val="%1)"/>
      <w:lvlJc w:val="left"/>
      <w:pPr>
        <w:ind w:left="1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686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A93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4CB3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D646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207A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9C7B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768A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FE65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7A95052A"/>
    <w:multiLevelType w:val="hybridMultilevel"/>
    <w:tmpl w:val="94D65AEC"/>
    <w:lvl w:ilvl="0" w:tplc="A6DCF1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70E4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41C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CB5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8C1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5C5A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9C95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EC7F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AFB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nsid w:val="7E1A7895"/>
    <w:multiLevelType w:val="hybridMultilevel"/>
    <w:tmpl w:val="5C98A420"/>
    <w:lvl w:ilvl="0" w:tplc="C95E95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8835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B8D3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124F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80BB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07E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6418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9E13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8C5E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7"/>
  </w:num>
  <w:num w:numId="2">
    <w:abstractNumId w:val="16"/>
  </w:num>
  <w:num w:numId="3">
    <w:abstractNumId w:val="28"/>
  </w:num>
  <w:num w:numId="4">
    <w:abstractNumId w:val="83"/>
  </w:num>
  <w:num w:numId="5">
    <w:abstractNumId w:val="55"/>
  </w:num>
  <w:num w:numId="6">
    <w:abstractNumId w:val="70"/>
  </w:num>
  <w:num w:numId="7">
    <w:abstractNumId w:val="51"/>
  </w:num>
  <w:num w:numId="8">
    <w:abstractNumId w:val="72"/>
  </w:num>
  <w:num w:numId="9">
    <w:abstractNumId w:val="73"/>
  </w:num>
  <w:num w:numId="10">
    <w:abstractNumId w:val="1"/>
  </w:num>
  <w:num w:numId="11">
    <w:abstractNumId w:val="4"/>
  </w:num>
  <w:num w:numId="12">
    <w:abstractNumId w:val="52"/>
  </w:num>
  <w:num w:numId="13">
    <w:abstractNumId w:val="35"/>
  </w:num>
  <w:num w:numId="14">
    <w:abstractNumId w:val="2"/>
  </w:num>
  <w:num w:numId="15">
    <w:abstractNumId w:val="5"/>
  </w:num>
  <w:num w:numId="16">
    <w:abstractNumId w:val="69"/>
  </w:num>
  <w:num w:numId="17">
    <w:abstractNumId w:val="45"/>
  </w:num>
  <w:num w:numId="18">
    <w:abstractNumId w:val="20"/>
  </w:num>
  <w:num w:numId="19">
    <w:abstractNumId w:val="34"/>
  </w:num>
  <w:num w:numId="20">
    <w:abstractNumId w:val="66"/>
  </w:num>
  <w:num w:numId="21">
    <w:abstractNumId w:val="47"/>
  </w:num>
  <w:num w:numId="22">
    <w:abstractNumId w:val="43"/>
  </w:num>
  <w:num w:numId="23">
    <w:abstractNumId w:val="84"/>
  </w:num>
  <w:num w:numId="24">
    <w:abstractNumId w:val="64"/>
  </w:num>
  <w:num w:numId="25">
    <w:abstractNumId w:val="39"/>
  </w:num>
  <w:num w:numId="26">
    <w:abstractNumId w:val="18"/>
  </w:num>
  <w:num w:numId="27">
    <w:abstractNumId w:val="75"/>
  </w:num>
  <w:num w:numId="28">
    <w:abstractNumId w:val="79"/>
  </w:num>
  <w:num w:numId="29">
    <w:abstractNumId w:val="40"/>
  </w:num>
  <w:num w:numId="30">
    <w:abstractNumId w:val="57"/>
  </w:num>
  <w:num w:numId="31">
    <w:abstractNumId w:val="30"/>
  </w:num>
  <w:num w:numId="32">
    <w:abstractNumId w:val="10"/>
  </w:num>
  <w:num w:numId="33">
    <w:abstractNumId w:val="41"/>
  </w:num>
  <w:num w:numId="34">
    <w:abstractNumId w:val="76"/>
  </w:num>
  <w:num w:numId="35">
    <w:abstractNumId w:val="12"/>
  </w:num>
  <w:num w:numId="36">
    <w:abstractNumId w:val="7"/>
  </w:num>
  <w:num w:numId="37">
    <w:abstractNumId w:val="11"/>
  </w:num>
  <w:num w:numId="38">
    <w:abstractNumId w:val="0"/>
  </w:num>
  <w:num w:numId="39">
    <w:abstractNumId w:val="68"/>
  </w:num>
  <w:num w:numId="40">
    <w:abstractNumId w:val="24"/>
  </w:num>
  <w:num w:numId="41">
    <w:abstractNumId w:val="67"/>
  </w:num>
  <w:num w:numId="42">
    <w:abstractNumId w:val="21"/>
  </w:num>
  <w:num w:numId="43">
    <w:abstractNumId w:val="62"/>
  </w:num>
  <w:num w:numId="44">
    <w:abstractNumId w:val="8"/>
  </w:num>
  <w:num w:numId="45">
    <w:abstractNumId w:val="23"/>
  </w:num>
  <w:num w:numId="46">
    <w:abstractNumId w:val="60"/>
  </w:num>
  <w:num w:numId="47">
    <w:abstractNumId w:val="61"/>
  </w:num>
  <w:num w:numId="48">
    <w:abstractNumId w:val="54"/>
  </w:num>
  <w:num w:numId="49">
    <w:abstractNumId w:val="29"/>
  </w:num>
  <w:num w:numId="50">
    <w:abstractNumId w:val="80"/>
  </w:num>
  <w:num w:numId="51">
    <w:abstractNumId w:val="46"/>
  </w:num>
  <w:num w:numId="52">
    <w:abstractNumId w:val="71"/>
  </w:num>
  <w:num w:numId="53">
    <w:abstractNumId w:val="31"/>
  </w:num>
  <w:num w:numId="54">
    <w:abstractNumId w:val="27"/>
  </w:num>
  <w:num w:numId="55">
    <w:abstractNumId w:val="74"/>
  </w:num>
  <w:num w:numId="56">
    <w:abstractNumId w:val="9"/>
  </w:num>
  <w:num w:numId="57">
    <w:abstractNumId w:val="58"/>
  </w:num>
  <w:num w:numId="58">
    <w:abstractNumId w:val="3"/>
  </w:num>
  <w:num w:numId="59">
    <w:abstractNumId w:val="81"/>
  </w:num>
  <w:num w:numId="60">
    <w:abstractNumId w:val="14"/>
  </w:num>
  <w:num w:numId="61">
    <w:abstractNumId w:val="82"/>
  </w:num>
  <w:num w:numId="62">
    <w:abstractNumId w:val="38"/>
  </w:num>
  <w:num w:numId="63">
    <w:abstractNumId w:val="63"/>
  </w:num>
  <w:num w:numId="64">
    <w:abstractNumId w:val="42"/>
  </w:num>
  <w:num w:numId="65">
    <w:abstractNumId w:val="22"/>
  </w:num>
  <w:num w:numId="66">
    <w:abstractNumId w:val="36"/>
  </w:num>
  <w:num w:numId="67">
    <w:abstractNumId w:val="15"/>
  </w:num>
  <w:num w:numId="68">
    <w:abstractNumId w:val="85"/>
  </w:num>
  <w:num w:numId="69">
    <w:abstractNumId w:val="65"/>
  </w:num>
  <w:num w:numId="70">
    <w:abstractNumId w:val="13"/>
  </w:num>
  <w:num w:numId="71">
    <w:abstractNumId w:val="6"/>
  </w:num>
  <w:num w:numId="72">
    <w:abstractNumId w:val="44"/>
  </w:num>
  <w:num w:numId="73">
    <w:abstractNumId w:val="59"/>
  </w:num>
  <w:num w:numId="74">
    <w:abstractNumId w:val="37"/>
  </w:num>
  <w:num w:numId="75">
    <w:abstractNumId w:val="19"/>
  </w:num>
  <w:num w:numId="76">
    <w:abstractNumId w:val="50"/>
  </w:num>
  <w:num w:numId="77">
    <w:abstractNumId w:val="48"/>
  </w:num>
  <w:num w:numId="78">
    <w:abstractNumId w:val="25"/>
  </w:num>
  <w:num w:numId="79">
    <w:abstractNumId w:val="32"/>
  </w:num>
  <w:num w:numId="80">
    <w:abstractNumId w:val="17"/>
  </w:num>
  <w:num w:numId="81">
    <w:abstractNumId w:val="78"/>
  </w:num>
  <w:num w:numId="82">
    <w:abstractNumId w:val="56"/>
  </w:num>
  <w:num w:numId="83">
    <w:abstractNumId w:val="26"/>
  </w:num>
  <w:num w:numId="84">
    <w:abstractNumId w:val="49"/>
  </w:num>
  <w:num w:numId="85">
    <w:abstractNumId w:val="53"/>
  </w:num>
  <w:num w:numId="86">
    <w:abstractNumId w:val="3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708"/>
  <w:characterSpacingControl w:val="doNotCompress"/>
  <w:hdrShapeDefaults>
    <o:shapedefaults v:ext="edit" spidmax="22529"/>
  </w:hdrShapeDefaults>
  <w:footnotePr>
    <w:footnote w:id="-1"/>
    <w:footnote w:id="0"/>
  </w:footnotePr>
  <w:endnotePr>
    <w:endnote w:id="-1"/>
    <w:endnote w:id="0"/>
  </w:endnotePr>
  <w:compat/>
  <w:rsids>
    <w:rsidRoot w:val="002C2481"/>
    <w:rsid w:val="00003268"/>
    <w:rsid w:val="00020AE2"/>
    <w:rsid w:val="000251D5"/>
    <w:rsid w:val="00046A65"/>
    <w:rsid w:val="000541B5"/>
    <w:rsid w:val="00065467"/>
    <w:rsid w:val="000769DD"/>
    <w:rsid w:val="00081EE5"/>
    <w:rsid w:val="00082378"/>
    <w:rsid w:val="000870D0"/>
    <w:rsid w:val="00090035"/>
    <w:rsid w:val="000A64D9"/>
    <w:rsid w:val="000B351F"/>
    <w:rsid w:val="000B4D98"/>
    <w:rsid w:val="000F7883"/>
    <w:rsid w:val="00101121"/>
    <w:rsid w:val="00107D78"/>
    <w:rsid w:val="001140D3"/>
    <w:rsid w:val="00123D31"/>
    <w:rsid w:val="00126CA6"/>
    <w:rsid w:val="00140CD8"/>
    <w:rsid w:val="0014243B"/>
    <w:rsid w:val="001435A8"/>
    <w:rsid w:val="00143A66"/>
    <w:rsid w:val="001522ED"/>
    <w:rsid w:val="00157953"/>
    <w:rsid w:val="00160E10"/>
    <w:rsid w:val="00163751"/>
    <w:rsid w:val="00186A3D"/>
    <w:rsid w:val="001941F2"/>
    <w:rsid w:val="001A4E0B"/>
    <w:rsid w:val="001A6C7A"/>
    <w:rsid w:val="001A7468"/>
    <w:rsid w:val="001B056A"/>
    <w:rsid w:val="001B6E86"/>
    <w:rsid w:val="001B7B54"/>
    <w:rsid w:val="001C1DCB"/>
    <w:rsid w:val="001C415E"/>
    <w:rsid w:val="001C5655"/>
    <w:rsid w:val="001C61B3"/>
    <w:rsid w:val="001D242E"/>
    <w:rsid w:val="001D2D44"/>
    <w:rsid w:val="001D6C0F"/>
    <w:rsid w:val="001D77F9"/>
    <w:rsid w:val="001E1D5A"/>
    <w:rsid w:val="001E6657"/>
    <w:rsid w:val="001F2B59"/>
    <w:rsid w:val="001F528D"/>
    <w:rsid w:val="001F55AE"/>
    <w:rsid w:val="001F74E3"/>
    <w:rsid w:val="00206E9A"/>
    <w:rsid w:val="00225AD9"/>
    <w:rsid w:val="00227300"/>
    <w:rsid w:val="00227699"/>
    <w:rsid w:val="00245209"/>
    <w:rsid w:val="00265A1C"/>
    <w:rsid w:val="00266C5C"/>
    <w:rsid w:val="002811F0"/>
    <w:rsid w:val="002826DC"/>
    <w:rsid w:val="00284B90"/>
    <w:rsid w:val="002967D4"/>
    <w:rsid w:val="002B02E9"/>
    <w:rsid w:val="002C2352"/>
    <w:rsid w:val="002C2481"/>
    <w:rsid w:val="002C74B1"/>
    <w:rsid w:val="002D1585"/>
    <w:rsid w:val="002D570B"/>
    <w:rsid w:val="002D7013"/>
    <w:rsid w:val="002E7D81"/>
    <w:rsid w:val="003014DD"/>
    <w:rsid w:val="00303957"/>
    <w:rsid w:val="0031099E"/>
    <w:rsid w:val="00313452"/>
    <w:rsid w:val="00325142"/>
    <w:rsid w:val="003314B1"/>
    <w:rsid w:val="0033327A"/>
    <w:rsid w:val="0035509A"/>
    <w:rsid w:val="00356973"/>
    <w:rsid w:val="00363E83"/>
    <w:rsid w:val="003656D7"/>
    <w:rsid w:val="0036777A"/>
    <w:rsid w:val="00371F22"/>
    <w:rsid w:val="003834DC"/>
    <w:rsid w:val="00385071"/>
    <w:rsid w:val="003854A3"/>
    <w:rsid w:val="003A3ADA"/>
    <w:rsid w:val="003A404E"/>
    <w:rsid w:val="003B498A"/>
    <w:rsid w:val="003B795B"/>
    <w:rsid w:val="003C2BDD"/>
    <w:rsid w:val="003C7D07"/>
    <w:rsid w:val="003D1996"/>
    <w:rsid w:val="003D50E7"/>
    <w:rsid w:val="003D71F9"/>
    <w:rsid w:val="003E5E84"/>
    <w:rsid w:val="003F2A47"/>
    <w:rsid w:val="003F6E10"/>
    <w:rsid w:val="00405C82"/>
    <w:rsid w:val="0041442E"/>
    <w:rsid w:val="004202C4"/>
    <w:rsid w:val="004210B9"/>
    <w:rsid w:val="004624BC"/>
    <w:rsid w:val="004677A6"/>
    <w:rsid w:val="00472AC7"/>
    <w:rsid w:val="004742D7"/>
    <w:rsid w:val="00474CA6"/>
    <w:rsid w:val="00477AA6"/>
    <w:rsid w:val="0048272E"/>
    <w:rsid w:val="004900F5"/>
    <w:rsid w:val="0049355E"/>
    <w:rsid w:val="004A461C"/>
    <w:rsid w:val="004A6E9D"/>
    <w:rsid w:val="004B0E27"/>
    <w:rsid w:val="004B5DC6"/>
    <w:rsid w:val="004B6B2B"/>
    <w:rsid w:val="004C0CBA"/>
    <w:rsid w:val="004C7461"/>
    <w:rsid w:val="004D132C"/>
    <w:rsid w:val="004D1AF1"/>
    <w:rsid w:val="004D4F87"/>
    <w:rsid w:val="004D76B4"/>
    <w:rsid w:val="004F41BB"/>
    <w:rsid w:val="004F7DDC"/>
    <w:rsid w:val="004F7FA1"/>
    <w:rsid w:val="00500432"/>
    <w:rsid w:val="00505ED5"/>
    <w:rsid w:val="00514A86"/>
    <w:rsid w:val="0051781E"/>
    <w:rsid w:val="00525205"/>
    <w:rsid w:val="00525724"/>
    <w:rsid w:val="0053143F"/>
    <w:rsid w:val="00531FF0"/>
    <w:rsid w:val="00541DCB"/>
    <w:rsid w:val="00544956"/>
    <w:rsid w:val="0054632E"/>
    <w:rsid w:val="00552192"/>
    <w:rsid w:val="005540F6"/>
    <w:rsid w:val="00564B9D"/>
    <w:rsid w:val="005664C5"/>
    <w:rsid w:val="0058552E"/>
    <w:rsid w:val="00596F5A"/>
    <w:rsid w:val="005A4D63"/>
    <w:rsid w:val="005B1381"/>
    <w:rsid w:val="005B51B4"/>
    <w:rsid w:val="005C7582"/>
    <w:rsid w:val="005C7736"/>
    <w:rsid w:val="005D063C"/>
    <w:rsid w:val="005D0990"/>
    <w:rsid w:val="005D1B8C"/>
    <w:rsid w:val="005D1DAB"/>
    <w:rsid w:val="005D2A7A"/>
    <w:rsid w:val="005F3557"/>
    <w:rsid w:val="00631367"/>
    <w:rsid w:val="00632447"/>
    <w:rsid w:val="006418BB"/>
    <w:rsid w:val="00671666"/>
    <w:rsid w:val="006830D0"/>
    <w:rsid w:val="006A5FD0"/>
    <w:rsid w:val="006B251A"/>
    <w:rsid w:val="006B362C"/>
    <w:rsid w:val="006D2B05"/>
    <w:rsid w:val="006E16F9"/>
    <w:rsid w:val="00716949"/>
    <w:rsid w:val="00723989"/>
    <w:rsid w:val="00726772"/>
    <w:rsid w:val="00734C01"/>
    <w:rsid w:val="00741BBD"/>
    <w:rsid w:val="007450CD"/>
    <w:rsid w:val="00756EA8"/>
    <w:rsid w:val="00777777"/>
    <w:rsid w:val="0079290E"/>
    <w:rsid w:val="00793562"/>
    <w:rsid w:val="007A0A87"/>
    <w:rsid w:val="007A2FEB"/>
    <w:rsid w:val="007B10A7"/>
    <w:rsid w:val="007B2A62"/>
    <w:rsid w:val="007B69A2"/>
    <w:rsid w:val="007C0DE8"/>
    <w:rsid w:val="007C6B8D"/>
    <w:rsid w:val="007D0EC8"/>
    <w:rsid w:val="007D2375"/>
    <w:rsid w:val="007D6843"/>
    <w:rsid w:val="007F7F57"/>
    <w:rsid w:val="00806686"/>
    <w:rsid w:val="00816C3A"/>
    <w:rsid w:val="008200A9"/>
    <w:rsid w:val="00822E0E"/>
    <w:rsid w:val="00826499"/>
    <w:rsid w:val="00831F9D"/>
    <w:rsid w:val="00833261"/>
    <w:rsid w:val="00833F1F"/>
    <w:rsid w:val="008517FD"/>
    <w:rsid w:val="00853A4D"/>
    <w:rsid w:val="00872529"/>
    <w:rsid w:val="00875E53"/>
    <w:rsid w:val="008824EA"/>
    <w:rsid w:val="008A5463"/>
    <w:rsid w:val="008B00ED"/>
    <w:rsid w:val="008B37D6"/>
    <w:rsid w:val="008C02B3"/>
    <w:rsid w:val="008C5F0A"/>
    <w:rsid w:val="008C6CEB"/>
    <w:rsid w:val="008C759E"/>
    <w:rsid w:val="008C7DD5"/>
    <w:rsid w:val="008D1446"/>
    <w:rsid w:val="008D30B4"/>
    <w:rsid w:val="008F67CE"/>
    <w:rsid w:val="008F6B02"/>
    <w:rsid w:val="008F7BC0"/>
    <w:rsid w:val="00902887"/>
    <w:rsid w:val="009231E7"/>
    <w:rsid w:val="00943AC6"/>
    <w:rsid w:val="00944892"/>
    <w:rsid w:val="00952461"/>
    <w:rsid w:val="00953C1A"/>
    <w:rsid w:val="0096692B"/>
    <w:rsid w:val="00970AE4"/>
    <w:rsid w:val="00980380"/>
    <w:rsid w:val="00981946"/>
    <w:rsid w:val="00991117"/>
    <w:rsid w:val="009A7B6F"/>
    <w:rsid w:val="009B6730"/>
    <w:rsid w:val="009D6A0B"/>
    <w:rsid w:val="009E02A9"/>
    <w:rsid w:val="009E44F7"/>
    <w:rsid w:val="009F35B4"/>
    <w:rsid w:val="00A05BA6"/>
    <w:rsid w:val="00A22486"/>
    <w:rsid w:val="00A32764"/>
    <w:rsid w:val="00A33408"/>
    <w:rsid w:val="00A530A4"/>
    <w:rsid w:val="00A7627B"/>
    <w:rsid w:val="00A77218"/>
    <w:rsid w:val="00A90BDA"/>
    <w:rsid w:val="00A91205"/>
    <w:rsid w:val="00AA0194"/>
    <w:rsid w:val="00AA0992"/>
    <w:rsid w:val="00AA2043"/>
    <w:rsid w:val="00AA462B"/>
    <w:rsid w:val="00AC51C3"/>
    <w:rsid w:val="00AC6B65"/>
    <w:rsid w:val="00AD5430"/>
    <w:rsid w:val="00AF7730"/>
    <w:rsid w:val="00B13CC6"/>
    <w:rsid w:val="00B2047E"/>
    <w:rsid w:val="00B23D4D"/>
    <w:rsid w:val="00B27042"/>
    <w:rsid w:val="00B35F31"/>
    <w:rsid w:val="00B57285"/>
    <w:rsid w:val="00B60F58"/>
    <w:rsid w:val="00B86384"/>
    <w:rsid w:val="00B87593"/>
    <w:rsid w:val="00B93237"/>
    <w:rsid w:val="00B9471C"/>
    <w:rsid w:val="00BA04D5"/>
    <w:rsid w:val="00BA7BBF"/>
    <w:rsid w:val="00BA7E47"/>
    <w:rsid w:val="00BD0B55"/>
    <w:rsid w:val="00BD17D6"/>
    <w:rsid w:val="00BD3702"/>
    <w:rsid w:val="00BD3B38"/>
    <w:rsid w:val="00BF15BA"/>
    <w:rsid w:val="00BF5E3F"/>
    <w:rsid w:val="00C00893"/>
    <w:rsid w:val="00C025E9"/>
    <w:rsid w:val="00C07DD3"/>
    <w:rsid w:val="00C22971"/>
    <w:rsid w:val="00C42477"/>
    <w:rsid w:val="00C45274"/>
    <w:rsid w:val="00C500BC"/>
    <w:rsid w:val="00C563D1"/>
    <w:rsid w:val="00C56FC0"/>
    <w:rsid w:val="00C6091E"/>
    <w:rsid w:val="00C65909"/>
    <w:rsid w:val="00C702AF"/>
    <w:rsid w:val="00C7106F"/>
    <w:rsid w:val="00C73F77"/>
    <w:rsid w:val="00C7587C"/>
    <w:rsid w:val="00C81AD1"/>
    <w:rsid w:val="00C87838"/>
    <w:rsid w:val="00C90E02"/>
    <w:rsid w:val="00C922CB"/>
    <w:rsid w:val="00C95FB8"/>
    <w:rsid w:val="00CA2D45"/>
    <w:rsid w:val="00CA5A67"/>
    <w:rsid w:val="00CA695C"/>
    <w:rsid w:val="00CB1286"/>
    <w:rsid w:val="00CB17F3"/>
    <w:rsid w:val="00CB645D"/>
    <w:rsid w:val="00CC3700"/>
    <w:rsid w:val="00CC6A7A"/>
    <w:rsid w:val="00D017E6"/>
    <w:rsid w:val="00D051EF"/>
    <w:rsid w:val="00D10135"/>
    <w:rsid w:val="00D10266"/>
    <w:rsid w:val="00D13252"/>
    <w:rsid w:val="00D22574"/>
    <w:rsid w:val="00D242B8"/>
    <w:rsid w:val="00D337C8"/>
    <w:rsid w:val="00D41292"/>
    <w:rsid w:val="00D43689"/>
    <w:rsid w:val="00D7334E"/>
    <w:rsid w:val="00D82FAA"/>
    <w:rsid w:val="00D93694"/>
    <w:rsid w:val="00D963E6"/>
    <w:rsid w:val="00DA1AF4"/>
    <w:rsid w:val="00DB33FE"/>
    <w:rsid w:val="00DB6286"/>
    <w:rsid w:val="00DC32C2"/>
    <w:rsid w:val="00DD58CB"/>
    <w:rsid w:val="00DD7137"/>
    <w:rsid w:val="00DE2AFD"/>
    <w:rsid w:val="00DE3776"/>
    <w:rsid w:val="00DE4533"/>
    <w:rsid w:val="00DE46C0"/>
    <w:rsid w:val="00DF40EE"/>
    <w:rsid w:val="00DF4CF9"/>
    <w:rsid w:val="00DF50D0"/>
    <w:rsid w:val="00E014E3"/>
    <w:rsid w:val="00E02B5A"/>
    <w:rsid w:val="00E05565"/>
    <w:rsid w:val="00E145CB"/>
    <w:rsid w:val="00E33E88"/>
    <w:rsid w:val="00E42BC0"/>
    <w:rsid w:val="00E450C8"/>
    <w:rsid w:val="00E46787"/>
    <w:rsid w:val="00E47AA5"/>
    <w:rsid w:val="00E549E5"/>
    <w:rsid w:val="00E64FB6"/>
    <w:rsid w:val="00E8502E"/>
    <w:rsid w:val="00E86E57"/>
    <w:rsid w:val="00E92C1D"/>
    <w:rsid w:val="00E96201"/>
    <w:rsid w:val="00E97151"/>
    <w:rsid w:val="00EA09B5"/>
    <w:rsid w:val="00EB4728"/>
    <w:rsid w:val="00ED79D8"/>
    <w:rsid w:val="00EE159D"/>
    <w:rsid w:val="00EE2CEC"/>
    <w:rsid w:val="00EF4DAE"/>
    <w:rsid w:val="00EF50D0"/>
    <w:rsid w:val="00F01FA9"/>
    <w:rsid w:val="00F13D26"/>
    <w:rsid w:val="00F21492"/>
    <w:rsid w:val="00F2528B"/>
    <w:rsid w:val="00F3293C"/>
    <w:rsid w:val="00F41835"/>
    <w:rsid w:val="00F5668F"/>
    <w:rsid w:val="00F64615"/>
    <w:rsid w:val="00F819F0"/>
    <w:rsid w:val="00F82C9C"/>
    <w:rsid w:val="00F848FB"/>
    <w:rsid w:val="00F927BC"/>
    <w:rsid w:val="00F952C7"/>
    <w:rsid w:val="00FA151F"/>
    <w:rsid w:val="00FB00E9"/>
    <w:rsid w:val="00FB7451"/>
    <w:rsid w:val="00FD2172"/>
    <w:rsid w:val="00FD4275"/>
    <w:rsid w:val="00FD4D79"/>
    <w:rsid w:val="00FE0814"/>
    <w:rsid w:val="00FE6602"/>
    <w:rsid w:val="00FE7553"/>
    <w:rsid w:val="00FF4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81"/>
    <w:pPr>
      <w:spacing w:after="200" w:line="276" w:lineRule="auto"/>
    </w:pPr>
    <w:rPr>
      <w:sz w:val="22"/>
      <w:szCs w:val="22"/>
      <w:lang w:eastAsia="en-US"/>
    </w:rPr>
  </w:style>
  <w:style w:type="paragraph" w:styleId="1">
    <w:name w:val="heading 1"/>
    <w:basedOn w:val="a"/>
    <w:next w:val="a"/>
    <w:link w:val="10"/>
    <w:uiPriority w:val="99"/>
    <w:qFormat/>
    <w:rsid w:val="000541B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41B5"/>
    <w:rPr>
      <w:rFonts w:ascii="Times New Roman CYR" w:eastAsia="Times New Roman" w:hAnsi="Times New Roman CYR" w:cs="Times New Roman CYR"/>
      <w:b/>
      <w:bCs/>
      <w:color w:val="26282F"/>
      <w:sz w:val="24"/>
      <w:szCs w:val="24"/>
    </w:rPr>
  </w:style>
  <w:style w:type="paragraph" w:styleId="a3">
    <w:name w:val="Balloon Text"/>
    <w:basedOn w:val="a"/>
    <w:link w:val="a4"/>
    <w:uiPriority w:val="99"/>
    <w:semiHidden/>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035"/>
    <w:rPr>
      <w:rFonts w:ascii="Tahoma" w:hAnsi="Tahoma" w:cs="Tahoma"/>
      <w:sz w:val="16"/>
      <w:szCs w:val="16"/>
    </w:rPr>
  </w:style>
  <w:style w:type="paragraph" w:styleId="a5">
    <w:name w:val="header"/>
    <w:basedOn w:val="a"/>
    <w:link w:val="a6"/>
    <w:uiPriority w:val="99"/>
    <w:unhideWhenUsed/>
    <w:rsid w:val="00E467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787"/>
    <w:rPr>
      <w:sz w:val="22"/>
      <w:szCs w:val="22"/>
      <w:lang w:eastAsia="en-US"/>
    </w:rPr>
  </w:style>
  <w:style w:type="paragraph" w:styleId="a7">
    <w:name w:val="footer"/>
    <w:basedOn w:val="a"/>
    <w:link w:val="a8"/>
    <w:uiPriority w:val="99"/>
    <w:unhideWhenUsed/>
    <w:rsid w:val="00E467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787"/>
    <w:rPr>
      <w:sz w:val="22"/>
      <w:szCs w:val="22"/>
      <w:lang w:eastAsia="en-US"/>
    </w:rPr>
  </w:style>
  <w:style w:type="table" w:styleId="a9">
    <w:name w:val="Table Grid"/>
    <w:basedOn w:val="a1"/>
    <w:uiPriority w:val="59"/>
    <w:rsid w:val="003A4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D2375"/>
    <w:pPr>
      <w:ind w:left="720"/>
      <w:contextualSpacing/>
    </w:pPr>
  </w:style>
  <w:style w:type="paragraph" w:customStyle="1" w:styleId="ab">
    <w:name w:val="Заголовок к тексту"/>
    <w:basedOn w:val="a"/>
    <w:next w:val="ac"/>
    <w:rsid w:val="007B10A7"/>
    <w:pPr>
      <w:suppressAutoHyphens/>
      <w:spacing w:after="480" w:line="240" w:lineRule="exact"/>
    </w:pPr>
    <w:rPr>
      <w:rFonts w:ascii="Times New Roman" w:eastAsia="Times New Roman" w:hAnsi="Times New Roman"/>
      <w:b/>
      <w:sz w:val="28"/>
      <w:szCs w:val="20"/>
      <w:lang w:eastAsia="ru-RU"/>
    </w:rPr>
  </w:style>
  <w:style w:type="paragraph" w:styleId="ac">
    <w:name w:val="Body Text"/>
    <w:basedOn w:val="a"/>
    <w:link w:val="ad"/>
    <w:uiPriority w:val="99"/>
    <w:semiHidden/>
    <w:unhideWhenUsed/>
    <w:rsid w:val="007B10A7"/>
    <w:pPr>
      <w:spacing w:after="120"/>
    </w:pPr>
  </w:style>
  <w:style w:type="character" w:customStyle="1" w:styleId="ad">
    <w:name w:val="Основной текст Знак"/>
    <w:basedOn w:val="a0"/>
    <w:link w:val="ac"/>
    <w:uiPriority w:val="99"/>
    <w:semiHidden/>
    <w:rsid w:val="007B10A7"/>
    <w:rPr>
      <w:sz w:val="22"/>
      <w:szCs w:val="22"/>
      <w:lang w:eastAsia="en-US"/>
    </w:rPr>
  </w:style>
  <w:style w:type="paragraph" w:customStyle="1" w:styleId="ConsPlusNormal">
    <w:name w:val="ConsPlusNormal"/>
    <w:rsid w:val="007B10A7"/>
    <w:pPr>
      <w:widowControl w:val="0"/>
      <w:autoSpaceDE w:val="0"/>
      <w:autoSpaceDN w:val="0"/>
    </w:pPr>
    <w:rPr>
      <w:rFonts w:eastAsia="Times New Roman" w:cs="Calibri"/>
      <w:sz w:val="22"/>
    </w:rPr>
  </w:style>
  <w:style w:type="paragraph" w:customStyle="1" w:styleId="ae">
    <w:name w:val="Комментарий"/>
    <w:basedOn w:val="a"/>
    <w:next w:val="a"/>
    <w:uiPriority w:val="99"/>
    <w:rsid w:val="000541B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
    <w:name w:val="Информация о версии"/>
    <w:basedOn w:val="ae"/>
    <w:next w:val="a"/>
    <w:uiPriority w:val="99"/>
    <w:rsid w:val="000541B5"/>
    <w:rPr>
      <w:i/>
      <w:iCs/>
    </w:rPr>
  </w:style>
  <w:style w:type="paragraph" w:customStyle="1" w:styleId="af0">
    <w:name w:val="Нормальный (таблица)"/>
    <w:basedOn w:val="a"/>
    <w:next w:val="a"/>
    <w:uiPriority w:val="99"/>
    <w:rsid w:val="000541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Таблицы (моноширинный)"/>
    <w:basedOn w:val="a"/>
    <w:next w:val="a"/>
    <w:uiPriority w:val="99"/>
    <w:rsid w:val="000541B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2">
    <w:name w:val="Цветовое выделение"/>
    <w:uiPriority w:val="99"/>
    <w:rsid w:val="000541B5"/>
    <w:rPr>
      <w:b/>
      <w:bCs w:val="0"/>
      <w:color w:val="000000"/>
    </w:rPr>
  </w:style>
  <w:style w:type="character" w:customStyle="1" w:styleId="af3">
    <w:name w:val="Гипертекстовая ссылка"/>
    <w:basedOn w:val="af2"/>
    <w:uiPriority w:val="99"/>
    <w:rsid w:val="000541B5"/>
    <w:rPr>
      <w:rFonts w:ascii="Times New Roman" w:hAnsi="Times New Roman" w:cs="Times New Roman" w:hint="default"/>
      <w:b w:val="0"/>
      <w:bCs w:val="0"/>
      <w:color w:val="000000"/>
    </w:rPr>
  </w:style>
  <w:style w:type="paragraph" w:customStyle="1" w:styleId="footnotedescription">
    <w:name w:val="footnote description"/>
    <w:next w:val="a"/>
    <w:link w:val="footnotedescriptionChar"/>
    <w:hidden/>
    <w:rsid w:val="00BD17D6"/>
    <w:pPr>
      <w:spacing w:line="282" w:lineRule="auto"/>
      <w:ind w:left="1"/>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BD17D6"/>
    <w:rPr>
      <w:rFonts w:ascii="Times New Roman" w:eastAsia="Times New Roman" w:hAnsi="Times New Roman"/>
      <w:color w:val="000000"/>
      <w:szCs w:val="22"/>
    </w:rPr>
  </w:style>
  <w:style w:type="character" w:customStyle="1" w:styleId="footnotemark">
    <w:name w:val="footnote mark"/>
    <w:hidden/>
    <w:rsid w:val="00BD17D6"/>
    <w:rPr>
      <w:rFonts w:ascii="Times New Roman" w:eastAsia="Times New Roman" w:hAnsi="Times New Roman" w:cs="Times New Roman"/>
      <w:color w:val="000000"/>
      <w:sz w:val="20"/>
      <w:vertAlign w:val="superscript"/>
    </w:rPr>
  </w:style>
  <w:style w:type="table" w:customStyle="1" w:styleId="TableGrid">
    <w:name w:val="TableGrid"/>
    <w:rsid w:val="00D9369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81"/>
    <w:pPr>
      <w:spacing w:after="200" w:line="276" w:lineRule="auto"/>
    </w:pPr>
    <w:rPr>
      <w:sz w:val="22"/>
      <w:szCs w:val="22"/>
      <w:lang w:eastAsia="en-US"/>
    </w:rPr>
  </w:style>
  <w:style w:type="paragraph" w:styleId="1">
    <w:name w:val="heading 1"/>
    <w:basedOn w:val="a"/>
    <w:next w:val="a"/>
    <w:link w:val="10"/>
    <w:uiPriority w:val="99"/>
    <w:qFormat/>
    <w:rsid w:val="000541B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41B5"/>
    <w:rPr>
      <w:rFonts w:ascii="Times New Roman CYR" w:eastAsia="Times New Roman" w:hAnsi="Times New Roman CYR" w:cs="Times New Roman CYR"/>
      <w:b/>
      <w:bCs/>
      <w:color w:val="26282F"/>
      <w:sz w:val="24"/>
      <w:szCs w:val="24"/>
    </w:rPr>
  </w:style>
  <w:style w:type="paragraph" w:styleId="a3">
    <w:name w:val="Balloon Text"/>
    <w:basedOn w:val="a"/>
    <w:link w:val="a4"/>
    <w:uiPriority w:val="99"/>
    <w:semiHidden/>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035"/>
    <w:rPr>
      <w:rFonts w:ascii="Tahoma" w:hAnsi="Tahoma" w:cs="Tahoma"/>
      <w:sz w:val="16"/>
      <w:szCs w:val="16"/>
    </w:rPr>
  </w:style>
  <w:style w:type="paragraph" w:styleId="a5">
    <w:name w:val="header"/>
    <w:basedOn w:val="a"/>
    <w:link w:val="a6"/>
    <w:uiPriority w:val="99"/>
    <w:unhideWhenUsed/>
    <w:rsid w:val="00E467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787"/>
    <w:rPr>
      <w:sz w:val="22"/>
      <w:szCs w:val="22"/>
      <w:lang w:eastAsia="en-US"/>
    </w:rPr>
  </w:style>
  <w:style w:type="paragraph" w:styleId="a7">
    <w:name w:val="footer"/>
    <w:basedOn w:val="a"/>
    <w:link w:val="a8"/>
    <w:uiPriority w:val="99"/>
    <w:unhideWhenUsed/>
    <w:rsid w:val="00E467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787"/>
    <w:rPr>
      <w:sz w:val="22"/>
      <w:szCs w:val="22"/>
      <w:lang w:eastAsia="en-US"/>
    </w:rPr>
  </w:style>
  <w:style w:type="table" w:styleId="a9">
    <w:name w:val="Table Grid"/>
    <w:basedOn w:val="a1"/>
    <w:uiPriority w:val="59"/>
    <w:rsid w:val="003A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2375"/>
    <w:pPr>
      <w:ind w:left="720"/>
      <w:contextualSpacing/>
    </w:pPr>
  </w:style>
  <w:style w:type="paragraph" w:customStyle="1" w:styleId="ab">
    <w:name w:val="Заголовок к тексту"/>
    <w:basedOn w:val="a"/>
    <w:next w:val="ac"/>
    <w:rsid w:val="007B10A7"/>
    <w:pPr>
      <w:suppressAutoHyphens/>
      <w:spacing w:after="480" w:line="240" w:lineRule="exact"/>
    </w:pPr>
    <w:rPr>
      <w:rFonts w:ascii="Times New Roman" w:eastAsia="Times New Roman" w:hAnsi="Times New Roman"/>
      <w:b/>
      <w:sz w:val="28"/>
      <w:szCs w:val="20"/>
      <w:lang w:eastAsia="ru-RU"/>
    </w:rPr>
  </w:style>
  <w:style w:type="paragraph" w:styleId="ac">
    <w:name w:val="Body Text"/>
    <w:basedOn w:val="a"/>
    <w:link w:val="ad"/>
    <w:uiPriority w:val="99"/>
    <w:semiHidden/>
    <w:unhideWhenUsed/>
    <w:rsid w:val="007B10A7"/>
    <w:pPr>
      <w:spacing w:after="120"/>
    </w:pPr>
  </w:style>
  <w:style w:type="character" w:customStyle="1" w:styleId="ad">
    <w:name w:val="Основной текст Знак"/>
    <w:basedOn w:val="a0"/>
    <w:link w:val="ac"/>
    <w:uiPriority w:val="99"/>
    <w:semiHidden/>
    <w:rsid w:val="007B10A7"/>
    <w:rPr>
      <w:sz w:val="22"/>
      <w:szCs w:val="22"/>
      <w:lang w:eastAsia="en-US"/>
    </w:rPr>
  </w:style>
  <w:style w:type="paragraph" w:customStyle="1" w:styleId="ConsPlusNormal">
    <w:name w:val="ConsPlusNormal"/>
    <w:rsid w:val="007B10A7"/>
    <w:pPr>
      <w:widowControl w:val="0"/>
      <w:autoSpaceDE w:val="0"/>
      <w:autoSpaceDN w:val="0"/>
    </w:pPr>
    <w:rPr>
      <w:rFonts w:eastAsia="Times New Roman" w:cs="Calibri"/>
      <w:sz w:val="22"/>
    </w:rPr>
  </w:style>
  <w:style w:type="paragraph" w:customStyle="1" w:styleId="ae">
    <w:name w:val="Комментарий"/>
    <w:basedOn w:val="a"/>
    <w:next w:val="a"/>
    <w:uiPriority w:val="99"/>
    <w:rsid w:val="000541B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
    <w:name w:val="Информация о версии"/>
    <w:basedOn w:val="ae"/>
    <w:next w:val="a"/>
    <w:uiPriority w:val="99"/>
    <w:rsid w:val="000541B5"/>
    <w:rPr>
      <w:i/>
      <w:iCs/>
    </w:rPr>
  </w:style>
  <w:style w:type="paragraph" w:customStyle="1" w:styleId="af0">
    <w:name w:val="Нормальный (таблица)"/>
    <w:basedOn w:val="a"/>
    <w:next w:val="a"/>
    <w:uiPriority w:val="99"/>
    <w:rsid w:val="000541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Таблицы (моноширинный)"/>
    <w:basedOn w:val="a"/>
    <w:next w:val="a"/>
    <w:uiPriority w:val="99"/>
    <w:rsid w:val="000541B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2">
    <w:name w:val="Цветовое выделение"/>
    <w:uiPriority w:val="99"/>
    <w:rsid w:val="000541B5"/>
    <w:rPr>
      <w:b/>
      <w:bCs w:val="0"/>
      <w:color w:val="000000"/>
    </w:rPr>
  </w:style>
  <w:style w:type="character" w:customStyle="1" w:styleId="af3">
    <w:name w:val="Гипертекстовая ссылка"/>
    <w:basedOn w:val="af2"/>
    <w:uiPriority w:val="99"/>
    <w:rsid w:val="000541B5"/>
    <w:rPr>
      <w:rFonts w:ascii="Times New Roman" w:hAnsi="Times New Roman" w:cs="Times New Roman" w:hint="default"/>
      <w:b w:val="0"/>
      <w:bCs w:val="0"/>
      <w:color w:val="000000"/>
    </w:rPr>
  </w:style>
  <w:style w:type="paragraph" w:customStyle="1" w:styleId="footnotedescription">
    <w:name w:val="footnote description"/>
    <w:next w:val="a"/>
    <w:link w:val="footnotedescriptionChar"/>
    <w:hidden/>
    <w:rsid w:val="00BD17D6"/>
    <w:pPr>
      <w:spacing w:line="282" w:lineRule="auto"/>
      <w:ind w:left="1"/>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BD17D6"/>
    <w:rPr>
      <w:rFonts w:ascii="Times New Roman" w:eastAsia="Times New Roman" w:hAnsi="Times New Roman"/>
      <w:color w:val="000000"/>
      <w:szCs w:val="22"/>
    </w:rPr>
  </w:style>
  <w:style w:type="character" w:customStyle="1" w:styleId="footnotemark">
    <w:name w:val="footnote mark"/>
    <w:hidden/>
    <w:rsid w:val="00BD17D6"/>
    <w:rPr>
      <w:rFonts w:ascii="Times New Roman" w:eastAsia="Times New Roman" w:hAnsi="Times New Roman" w:cs="Times New Roman"/>
      <w:color w:val="000000"/>
      <w:sz w:val="20"/>
      <w:vertAlign w:val="superscript"/>
    </w:rPr>
  </w:style>
  <w:style w:type="table" w:customStyle="1" w:styleId="TableGrid">
    <w:name w:val="TableGrid"/>
    <w:rsid w:val="00D9369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83689998">
      <w:bodyDiv w:val="1"/>
      <w:marLeft w:val="0"/>
      <w:marRight w:val="0"/>
      <w:marTop w:val="0"/>
      <w:marBottom w:val="0"/>
      <w:divBdr>
        <w:top w:val="none" w:sz="0" w:space="0" w:color="auto"/>
        <w:left w:val="none" w:sz="0" w:space="0" w:color="auto"/>
        <w:bottom w:val="none" w:sz="0" w:space="0" w:color="auto"/>
        <w:right w:val="none" w:sz="0" w:space="0" w:color="auto"/>
      </w:divBdr>
    </w:div>
    <w:div w:id="972709864">
      <w:bodyDiv w:val="1"/>
      <w:marLeft w:val="0"/>
      <w:marRight w:val="0"/>
      <w:marTop w:val="0"/>
      <w:marBottom w:val="0"/>
      <w:divBdr>
        <w:top w:val="none" w:sz="0" w:space="0" w:color="auto"/>
        <w:left w:val="none" w:sz="0" w:space="0" w:color="auto"/>
        <w:bottom w:val="none" w:sz="0" w:space="0" w:color="auto"/>
        <w:right w:val="none" w:sz="0" w:space="0" w:color="auto"/>
      </w:divBdr>
    </w:div>
    <w:div w:id="1903758221">
      <w:bodyDiv w:val="1"/>
      <w:marLeft w:val="0"/>
      <w:marRight w:val="0"/>
      <w:marTop w:val="0"/>
      <w:marBottom w:val="0"/>
      <w:divBdr>
        <w:top w:val="none" w:sz="0" w:space="0" w:color="auto"/>
        <w:left w:val="none" w:sz="0" w:space="0" w:color="auto"/>
        <w:bottom w:val="none" w:sz="0" w:space="0" w:color="auto"/>
        <w:right w:val="none" w:sz="0" w:space="0" w:color="auto"/>
      </w:divBdr>
    </w:div>
    <w:div w:id="19948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C60B5C0ED3BBF17C9EB3E7F8238078D5F3281B1980E7F59129B57BA0950106DA7FB1E454C477B6F7FA578BA5A1289BDD08D5B4D269A16B77A9B1EB349A1H"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login.consultant.ru/link/?req=doc&amp;base=LAW&amp;n=130516"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LAW&amp;n=1293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8;&#1085;&#1085;&#1072;\Download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9D683-824D-4429-8615-B7BFAD61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0</TotalTime>
  <Pages>3</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культуре, искусству и молодежной политике</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derbilova</cp:lastModifiedBy>
  <cp:revision>2</cp:revision>
  <cp:lastPrinted>2024-08-26T09:29:00Z</cp:lastPrinted>
  <dcterms:created xsi:type="dcterms:W3CDTF">2024-08-26T10:52:00Z</dcterms:created>
  <dcterms:modified xsi:type="dcterms:W3CDTF">2024-08-26T10:52:00Z</dcterms:modified>
</cp:coreProperties>
</file>