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rPr>
          <w:rFonts w:ascii="Times New Roman" w:hAnsi="Times New Roman"/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93662</wp:posOffset>
                </wp:positionH>
                <wp:positionV relativeFrom="page">
                  <wp:posOffset>3124199</wp:posOffset>
                </wp:positionV>
                <wp:extent cx="2598420" cy="142875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598420" cy="142875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000000">
                            <w:pPr>
                              <w:pStyle w:val="Style_3"/>
                              <w:spacing w:after="0" w:line="240" w:lineRule="exact"/>
                              <w:ind/>
                              <w:jc w:val="both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 xml:space="preserve"> внесении изменений в Порядок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 xml:space="preserve">предоставления и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расходования средств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на участие во Всероссийской олимпиаде школьников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  <w:t>, утвержденный постановлением администрации Чайковского городского округа от 24.01.2022 № 77</w:t>
                            </w:r>
                          </w:p>
                          <w:p w14:paraId="05000000">
                            <w:pPr>
                              <w:pStyle w:val="Style_3"/>
                              <w:spacing w:after="0" w:line="240" w:lineRule="exact"/>
                              <w:ind/>
                              <w:jc w:val="both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311150</wp:posOffset>
                </wp:positionH>
                <wp:positionV relativeFrom="paragraph">
                  <wp:posOffset>1882140</wp:posOffset>
                </wp:positionV>
                <wp:extent cx="1700529" cy="271145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700529" cy="27114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000000">
                            <w:pPr>
                              <w:pStyle w:val="Style_3"/>
                              <w:ind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4078605</wp:posOffset>
                </wp:positionH>
                <wp:positionV relativeFrom="paragraph">
                  <wp:posOffset>1847850</wp:posOffset>
                </wp:positionV>
                <wp:extent cx="1839595" cy="305435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39595" cy="30543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000000">
                            <w:pPr>
                              <w:pStyle w:val="Style_3"/>
                              <w:ind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drawing>
          <wp:inline>
            <wp:extent cx="5943600" cy="2324735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943600" cy="232473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78.1 </w:t>
      </w:r>
      <w:r>
        <w:rPr>
          <w:rFonts w:ascii="Times New Roman" w:hAnsi="Times New Roman"/>
          <w:sz w:val="28"/>
        </w:rPr>
        <w:t xml:space="preserve">Бюджетного кодекса Российской Федерации, </w:t>
      </w:r>
      <w:r>
        <w:rPr>
          <w:rFonts w:ascii="Times New Roman" w:hAnsi="Times New Roman"/>
          <w:color w:val="000000"/>
          <w:sz w:val="28"/>
        </w:rPr>
        <w:t>Федеральным законом от 6 октября 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постановлением Правительства Российской Федерации от </w:t>
      </w:r>
      <w:r>
        <w:rPr>
          <w:rFonts w:ascii="Times New Roman" w:hAnsi="Times New Roman"/>
          <w:sz w:val="28"/>
        </w:rPr>
        <w:t>22 февраля 2020 г. № </w:t>
      </w:r>
      <w:r>
        <w:rPr>
          <w:rFonts w:ascii="Times New Roman" w:hAnsi="Times New Roman"/>
          <w:sz w:val="28"/>
        </w:rPr>
        <w:t xml:space="preserve">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r>
        <w:rPr>
          <w:rFonts w:ascii="Times New Roman" w:hAnsi="Times New Roman"/>
          <w:sz w:val="28"/>
        </w:rPr>
        <w:t xml:space="preserve">Уставом Чайковского </w:t>
      </w:r>
      <w:r>
        <w:rPr>
          <w:rFonts w:ascii="Times New Roman" w:hAnsi="Times New Roman"/>
          <w:sz w:val="28"/>
        </w:rPr>
        <w:t>городского округа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постановлением администрации </w:t>
      </w:r>
      <w:r>
        <w:rPr>
          <w:rFonts w:ascii="Times New Roman" w:hAnsi="Times New Roman"/>
          <w:sz w:val="28"/>
        </w:rPr>
        <w:t xml:space="preserve">города </w:t>
      </w:r>
      <w:r>
        <w:rPr>
          <w:rFonts w:ascii="Times New Roman" w:hAnsi="Times New Roman"/>
          <w:sz w:val="28"/>
        </w:rPr>
        <w:t xml:space="preserve">Чайковского </w:t>
      </w:r>
      <w:r>
        <w:rPr>
          <w:rFonts w:ascii="Times New Roman" w:hAnsi="Times New Roman"/>
          <w:sz w:val="28"/>
        </w:rPr>
        <w:t>от 15 января 2019 г. № 5/1 «Об утверждении муниципальной программы «Развитие образования Чайковского городского округа»,</w:t>
      </w:r>
      <w:r>
        <w:rPr>
          <w:rFonts w:ascii="Times New Roman" w:hAnsi="Times New Roman"/>
          <w:sz w:val="28"/>
        </w:rPr>
        <w:t xml:space="preserve"> в целях обеспечения участия учащихся образовательных организаций во Всероссийской олимпиаде школьников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2000000">
      <w:pPr>
        <w:pStyle w:val="Style_4"/>
        <w:numPr>
          <w:ilvl w:val="0"/>
          <w:numId w:val="1"/>
        </w:numPr>
        <w:tabs>
          <w:tab w:leader="none" w:pos="142" w:val="left"/>
          <w:tab w:leader="none" w:pos="709" w:val="left"/>
          <w:tab w:leader="none" w:pos="1080" w:val="clear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</w:t>
      </w:r>
      <w:r>
        <w:rPr>
          <w:rFonts w:ascii="Times New Roman" w:hAnsi="Times New Roman"/>
          <w:sz w:val="28"/>
        </w:rPr>
        <w:t xml:space="preserve">Порядок </w:t>
      </w:r>
      <w:r>
        <w:rPr>
          <w:rFonts w:ascii="Times New Roman" w:hAnsi="Times New Roman"/>
          <w:sz w:val="28"/>
        </w:rPr>
        <w:t xml:space="preserve">предоставления и расходования средств на </w:t>
      </w:r>
      <w:r>
        <w:rPr>
          <w:rFonts w:ascii="Times New Roman" w:hAnsi="Times New Roman"/>
          <w:sz w:val="28"/>
        </w:rPr>
        <w:t>участие во Всер</w:t>
      </w:r>
      <w:r>
        <w:rPr>
          <w:rFonts w:ascii="Times New Roman" w:hAnsi="Times New Roman"/>
          <w:sz w:val="28"/>
        </w:rPr>
        <w:t xml:space="preserve">оссийской олимпиаде школьников, утвержденный </w:t>
      </w:r>
      <w:r>
        <w:rPr>
          <w:rFonts w:ascii="Times New Roman" w:hAnsi="Times New Roman"/>
          <w:sz w:val="28"/>
        </w:rPr>
        <w:t>постановлением администрации Чайковского городского округа от 24</w:t>
      </w:r>
      <w:r>
        <w:rPr>
          <w:rFonts w:ascii="Times New Roman" w:hAnsi="Times New Roman"/>
          <w:sz w:val="28"/>
        </w:rPr>
        <w:t xml:space="preserve"> января </w:t>
      </w:r>
      <w:r>
        <w:rPr>
          <w:rFonts w:ascii="Times New Roman" w:hAnsi="Times New Roman"/>
          <w:sz w:val="28"/>
        </w:rPr>
        <w:t xml:space="preserve">2022 </w:t>
      </w:r>
      <w:r>
        <w:rPr>
          <w:rFonts w:ascii="Times New Roman" w:hAnsi="Times New Roman"/>
          <w:sz w:val="28"/>
        </w:rPr>
        <w:t xml:space="preserve">г. </w:t>
      </w:r>
      <w:r>
        <w:rPr>
          <w:rFonts w:ascii="Times New Roman" w:hAnsi="Times New Roman"/>
          <w:sz w:val="28"/>
        </w:rPr>
        <w:t>№ 77</w:t>
      </w:r>
      <w:r>
        <w:rPr>
          <w:rFonts w:ascii="Times New Roman" w:hAnsi="Times New Roman"/>
          <w:sz w:val="28"/>
        </w:rPr>
        <w:t>, следующие изменения:</w:t>
      </w:r>
    </w:p>
    <w:p w14:paraId="13000000">
      <w:pPr>
        <w:pStyle w:val="Style_4"/>
        <w:numPr>
          <w:ilvl w:val="1"/>
          <w:numId w:val="2"/>
        </w:num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1.1. слова «</w:t>
      </w:r>
      <w:r>
        <w:rPr>
          <w:rFonts w:ascii="Times New Roman" w:hAnsi="Times New Roman"/>
          <w:sz w:val="28"/>
        </w:rPr>
        <w:t>Начальное, основное, среднее общее образование» заменить словами «Дополнительное образование и воспитание</w:t>
      </w:r>
      <w:r>
        <w:rPr>
          <w:rFonts w:ascii="Times New Roman" w:hAnsi="Times New Roman"/>
          <w:sz w:val="28"/>
        </w:rPr>
        <w:t>»;</w:t>
      </w:r>
    </w:p>
    <w:p w14:paraId="14000000">
      <w:pPr>
        <w:pStyle w:val="Style_4"/>
        <w:numPr>
          <w:ilvl w:val="1"/>
          <w:numId w:val="2"/>
        </w:num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2.1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дополнить абзацем </w:t>
      </w:r>
      <w:r>
        <w:rPr>
          <w:rFonts w:ascii="Times New Roman" w:hAnsi="Times New Roman"/>
          <w:sz w:val="28"/>
        </w:rPr>
        <w:t xml:space="preserve">вторым </w:t>
      </w:r>
      <w:r>
        <w:rPr>
          <w:rFonts w:ascii="Times New Roman" w:hAnsi="Times New Roman"/>
          <w:sz w:val="28"/>
        </w:rPr>
        <w:t>следующего содержания:</w:t>
      </w:r>
    </w:p>
    <w:p w14:paraId="15000000">
      <w:pPr>
        <w:pStyle w:val="Style_4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«Соглашением устанавливается план мероприятий по достижению результатов предоставления субсидии.»;</w:t>
      </w:r>
    </w:p>
    <w:p w14:paraId="16000000">
      <w:pPr>
        <w:pStyle w:val="Style_4"/>
        <w:numPr>
          <w:ilvl w:val="1"/>
          <w:numId w:val="2"/>
        </w:num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пункт 4.3. дополнить абзацем </w:t>
      </w:r>
      <w:r>
        <w:rPr>
          <w:rFonts w:ascii="Times New Roman" w:hAnsi="Times New Roman"/>
          <w:sz w:val="28"/>
        </w:rPr>
        <w:t xml:space="preserve">вторым </w:t>
      </w:r>
      <w:r>
        <w:rPr>
          <w:rFonts w:ascii="Times New Roman" w:hAnsi="Times New Roman"/>
          <w:sz w:val="28"/>
        </w:rPr>
        <w:t>следующего содержания:</w:t>
      </w:r>
    </w:p>
    <w:p w14:paraId="17000000">
      <w:pPr>
        <w:pStyle w:val="Style_4"/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«Мониторинг достижения значений результатов предоставления субсидии и событий, отражающих факт завершения соответствующего </w:t>
      </w:r>
      <w:r>
        <w:rPr>
          <w:rFonts w:ascii="Times New Roman" w:hAnsi="Times New Roman"/>
          <w:sz w:val="28"/>
        </w:rPr>
        <w:t>мероприятия по получению результата предоставления субсидии (контрольная точка), осуществляется в порядке, установленном Министерством финансов Российской Федерации.».</w:t>
      </w:r>
    </w:p>
    <w:p w14:paraId="1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Опубликовать постановление в газете «Огни Камы» и разместить на официальном сайте администрации Чайковского </w:t>
      </w:r>
      <w:r>
        <w:rPr>
          <w:rFonts w:ascii="Times New Roman" w:hAnsi="Times New Roman"/>
          <w:sz w:val="28"/>
        </w:rPr>
        <w:t>городского округа.</w:t>
      </w:r>
    </w:p>
    <w:p w14:paraId="19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Постановление вступает в силу после его официального опубликования и распространяется на правоотношения, возникшие  с 1 января 2024 г., кроме пункта 1.3. настоящего постановления.</w:t>
      </w:r>
    </w:p>
    <w:p w14:paraId="1A000000">
      <w:pPr>
        <w:pStyle w:val="Style_4"/>
        <w:numPr>
          <w:ilvl w:val="0"/>
          <w:numId w:val="3"/>
        </w:numPr>
        <w:tabs>
          <w:tab w:leader="none" w:pos="709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1.3. постановления вступа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 в силу с 1 января 2025 г.</w:t>
      </w:r>
    </w:p>
    <w:p w14:paraId="1B000000">
      <w:pPr>
        <w:tabs>
          <w:tab w:leader="none" w:pos="0" w:val="left"/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14:paraId="1C000000">
      <w:pPr>
        <w:tabs>
          <w:tab w:leader="none" w:pos="0" w:val="left"/>
          <w:tab w:leader="none" w:pos="1134" w:val="left"/>
        </w:tabs>
        <w:spacing w:after="0" w:line="360" w:lineRule="exact"/>
        <w:ind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exact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 xml:space="preserve">городского округа – </w:t>
      </w:r>
    </w:p>
    <w:p w14:paraId="1E000000">
      <w:pPr>
        <w:spacing w:after="0" w:line="240" w:lineRule="exact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администрации </w:t>
      </w:r>
    </w:p>
    <w:p w14:paraId="1F000000">
      <w:pPr>
        <w:spacing w:after="0" w:line="240" w:lineRule="exact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Чайковского городского 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А.В.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Агафонов</w:t>
      </w:r>
    </w:p>
    <w:sectPr>
      <w:headerReference r:id="rId1" w:type="default"/>
      <w:footerReference r:id="rId2" w:type="default"/>
      <w:pgSz w:h="16838" w:orient="portrait" w:w="11906"/>
      <w:pgMar w:bottom="1134" w:footer="408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  <w:r>
      <w:t>МНПА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t>Проект размещен на сайте 17.12.2024 Срок  приема заключений независимых экспертов до 26.12.2024 на электронный адрес ud-mnpa@chaykovsky.permkrai.ru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080" w:val="left"/>
        </w:tabs>
        <w:ind w:hanging="360" w:left="1080"/>
      </w:pPr>
    </w:lvl>
    <w:lvl w:ilvl="1">
      <w:numFmt w:val="decimal"/>
      <w:lvlText w:val=""/>
      <w:lvlJc w:val="left"/>
      <w:pPr>
        <w:tabs>
          <w:tab w:leader="none" w:pos="360" w:val="left"/>
        </w:tabs>
        <w:ind/>
      </w:pPr>
    </w:lvl>
    <w:lvl w:ilvl="2">
      <w:numFmt w:val="decimal"/>
      <w:lvlText w:val=""/>
      <w:lvlJc w:val="left"/>
      <w:pPr>
        <w:tabs>
          <w:tab w:leader="none" w:pos="360" w:val="left"/>
        </w:tabs>
        <w:ind/>
      </w:pPr>
    </w:lvl>
    <w:lvl w:ilvl="3">
      <w:numFmt w:val="decimal"/>
      <w:lvlText w:val=""/>
      <w:lvlJc w:val="left"/>
      <w:pPr>
        <w:tabs>
          <w:tab w:leader="none" w:pos="360" w:val="left"/>
        </w:tabs>
        <w:ind/>
      </w:pPr>
    </w:lvl>
    <w:lvl w:ilvl="4">
      <w:numFmt w:val="decimal"/>
      <w:lvlText w:val=""/>
      <w:lvlJc w:val="left"/>
      <w:pPr>
        <w:tabs>
          <w:tab w:leader="none" w:pos="360" w:val="left"/>
        </w:tabs>
        <w:ind/>
      </w:pPr>
    </w:lvl>
    <w:lvl w:ilvl="5">
      <w:numFmt w:val="decimal"/>
      <w:lvlText w:val=""/>
      <w:lvlJc w:val="left"/>
      <w:pPr>
        <w:tabs>
          <w:tab w:leader="none" w:pos="360" w:val="left"/>
        </w:tabs>
        <w:ind/>
      </w:pPr>
    </w:lvl>
    <w:lvl w:ilvl="6">
      <w:numFmt w:val="decimal"/>
      <w:lvlText w:val=""/>
      <w:lvlJc w:val="left"/>
      <w:pPr>
        <w:tabs>
          <w:tab w:leader="none" w:pos="360" w:val="left"/>
        </w:tabs>
        <w:ind/>
      </w:pPr>
    </w:lvl>
    <w:lvl w:ilvl="7">
      <w:numFmt w:val="decimal"/>
      <w:lvlText w:val=""/>
      <w:lvlJc w:val="left"/>
      <w:pPr>
        <w:tabs>
          <w:tab w:leader="none" w:pos="360" w:val="left"/>
        </w:tabs>
        <w:ind/>
      </w:pPr>
    </w:lvl>
    <w:lvl w:ilvl="8">
      <w:numFmt w:val="decimal"/>
      <w:lvlText w:val=""/>
      <w:lvlJc w:val="left"/>
      <w:pPr>
        <w:tabs>
          <w:tab w:leader="none" w:pos="360" w:val="left"/>
        </w:tabs>
        <w:ind/>
      </w:pPr>
    </w:lvl>
  </w:abstractNum>
  <w:abstractNum w:abstractNumId="1">
    <w:lvl w:ilvl="0">
      <w:start w:val="1"/>
      <w:numFmt w:val="decimal"/>
      <w:lvlText w:val="%1."/>
      <w:lvlJc w:val="left"/>
      <w:pPr>
        <w:ind w:hanging="645" w:left="645"/>
      </w:pPr>
    </w:lvl>
    <w:lvl w:ilvl="1">
      <w:start w:val="1"/>
      <w:numFmt w:val="decimal"/>
      <w:lvlText w:val="%1.%2."/>
      <w:lvlJc w:val="left"/>
      <w:pPr>
        <w:ind w:hanging="720" w:left="1800"/>
      </w:pPr>
    </w:lvl>
    <w:lvl w:ilvl="2">
      <w:start w:val="1"/>
      <w:numFmt w:val="decimal"/>
      <w:lvlText w:val="%1.%2.%3."/>
      <w:lvlJc w:val="left"/>
      <w:pPr>
        <w:ind w:hanging="720" w:left="2880"/>
      </w:pPr>
    </w:lvl>
    <w:lvl w:ilvl="3">
      <w:start w:val="1"/>
      <w:numFmt w:val="decimal"/>
      <w:lvlText w:val="%1.%2.%3.%4."/>
      <w:lvlJc w:val="left"/>
      <w:pPr>
        <w:ind w:hanging="1080" w:left="4320"/>
      </w:pPr>
    </w:lvl>
    <w:lvl w:ilvl="4">
      <w:start w:val="1"/>
      <w:numFmt w:val="decimal"/>
      <w:lvlText w:val="%1.%2.%3.%4.%5."/>
      <w:lvlJc w:val="left"/>
      <w:pPr>
        <w:ind w:hanging="1080" w:left="5400"/>
      </w:pPr>
    </w:lvl>
    <w:lvl w:ilvl="5">
      <w:start w:val="1"/>
      <w:numFmt w:val="decimal"/>
      <w:lvlText w:val="%1.%2.%3.%4.%5.%6."/>
      <w:lvlJc w:val="left"/>
      <w:pPr>
        <w:ind w:hanging="1440" w:left="6840"/>
      </w:pPr>
    </w:lvl>
    <w:lvl w:ilvl="6">
      <w:start w:val="1"/>
      <w:numFmt w:val="decimal"/>
      <w:lvlText w:val="%1.%2.%3.%4.%5.%6.%7."/>
      <w:lvlJc w:val="left"/>
      <w:pPr>
        <w:ind w:hanging="1800" w:left="8280"/>
      </w:pPr>
    </w:lvl>
    <w:lvl w:ilvl="7">
      <w:start w:val="1"/>
      <w:numFmt w:val="decimal"/>
      <w:lvlText w:val="%1.%2.%3.%4.%5.%6.%7.%8."/>
      <w:lvlJc w:val="left"/>
      <w:pPr>
        <w:ind w:hanging="1800" w:left="9360"/>
      </w:pPr>
    </w:lvl>
    <w:lvl w:ilvl="8">
      <w:start w:val="1"/>
      <w:numFmt w:val="decimal"/>
      <w:lvlText w:val="%1.%2.%3.%4.%5.%6.%7.%8.%9."/>
      <w:lvlJc w:val="left"/>
      <w:pPr>
        <w:ind w:hanging="2160" w:left="10800"/>
      </w:pPr>
    </w:lvl>
  </w:abstractNum>
  <w:abstractNum w:abstractNumId="2">
    <w:lvl w:ilvl="0">
      <w:start w:val="4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mirrorMargins/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header"/>
    <w:basedOn w:val="Style_3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header"/>
    <w:basedOn w:val="Style_3_ch"/>
    <w:link w:val="Style_11"/>
  </w:style>
  <w:style w:styleId="Style_12" w:type="paragraph">
    <w:name w:val="Гипертекстовая ссылка"/>
    <w:basedOn w:val="Style_13"/>
    <w:link w:val="Style_12_ch"/>
    <w:rPr>
      <w:b w:val="0"/>
      <w:color w:val="106BBE"/>
    </w:rPr>
  </w:style>
  <w:style w:styleId="Style_12_ch" w:type="character">
    <w:name w:val="Гипертекстовая ссылка"/>
    <w:basedOn w:val="Style_13_ch"/>
    <w:link w:val="Style_12"/>
    <w:rPr>
      <w:b w:val="0"/>
      <w:color w:val="106BBE"/>
    </w:rPr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6" w:type="paragraph">
    <w:name w:val="heading 1"/>
    <w:basedOn w:val="Style_3"/>
    <w:next w:val="Style_3"/>
    <w:link w:val="Style_16_ch"/>
    <w:uiPriority w:val="9"/>
    <w:qFormat/>
    <w:pPr>
      <w:widowControl w:val="0"/>
      <w:spacing w:after="108" w:before="108" w:line="240" w:lineRule="auto"/>
      <w:ind/>
      <w:jc w:val="center"/>
      <w:outlineLvl w:val="0"/>
    </w:pPr>
    <w:rPr>
      <w:rFonts w:ascii="Times New Roman CYR" w:hAnsi="Times New Roman CYR"/>
      <w:b w:val="1"/>
      <w:color w:val="26282F"/>
      <w:sz w:val="24"/>
    </w:rPr>
  </w:style>
  <w:style w:styleId="Style_16_ch" w:type="character">
    <w:name w:val="heading 1"/>
    <w:basedOn w:val="Style_3_ch"/>
    <w:link w:val="Style_16"/>
    <w:rPr>
      <w:rFonts w:ascii="Times New Roman CYR" w:hAnsi="Times New Roman CYR"/>
      <w:b w:val="1"/>
      <w:color w:val="26282F"/>
      <w:sz w:val="24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20" w:type="paragraph">
    <w:name w:val="Body text (2)"/>
    <w:basedOn w:val="Style_3"/>
    <w:link w:val="Style_20_ch"/>
    <w:pPr>
      <w:widowControl w:val="0"/>
      <w:spacing w:after="0" w:before="1320" w:line="355" w:lineRule="exact"/>
      <w:ind/>
      <w:jc w:val="both"/>
    </w:pPr>
    <w:rPr>
      <w:rFonts w:ascii="Times New Roman" w:hAnsi="Times New Roman"/>
      <w:sz w:val="28"/>
    </w:rPr>
  </w:style>
  <w:style w:styleId="Style_20_ch" w:type="character">
    <w:name w:val="Body text (2)"/>
    <w:basedOn w:val="Style_3_ch"/>
    <w:link w:val="Style_20"/>
    <w:rPr>
      <w:rFonts w:ascii="Times New Roman" w:hAnsi="Times New Roman"/>
      <w:sz w:val="28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4" w:type="paragraph">
    <w:name w:val="List Paragraph"/>
    <w:basedOn w:val="Style_3"/>
    <w:link w:val="Style_4_ch"/>
    <w:pPr>
      <w:ind w:firstLine="0" w:left="720"/>
      <w:contextualSpacing w:val="1"/>
    </w:pPr>
  </w:style>
  <w:style w:styleId="Style_4_ch" w:type="character">
    <w:name w:val="List Paragraph"/>
    <w:basedOn w:val="Style_3_ch"/>
    <w:link w:val="Style_4"/>
  </w:style>
  <w:style w:styleId="Style_23" w:type="paragraph">
    <w:name w:val="Balloon Text"/>
    <w:basedOn w:val="Style_3"/>
    <w:link w:val="Style_23_ch"/>
    <w:pPr>
      <w:spacing w:after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3_ch"/>
    <w:link w:val="Style_23"/>
    <w:rPr>
      <w:rFonts w:ascii="Tahoma" w:hAnsi="Tahoma"/>
      <w:sz w:val="16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0" Target="numbering.xml" Type="http://schemas.openxmlformats.org/officeDocument/2006/relationships/numbering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2024-12-17T12:21:12Z</dcterms:modified>
</cp:coreProperties>
</file>