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Pr="005709F3" w:rsidRDefault="00A66657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657"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8.35pt;margin-top:278.2pt;width:208.05pt;height:12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kOrAIAAKo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" filled="f" stroked="f">
            <v:textbox inset="0,0,0,0">
              <w:txbxContent>
                <w:p w:rsidR="00E74930" w:rsidRPr="00977F00" w:rsidRDefault="00A66657" w:rsidP="00554062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fldSimple w:instr=" DOCPROPERTY  doc_summary  \* MERGEFORMAT ">
                    <w:r w:rsidR="00E74930" w:rsidRPr="00554062">
                      <w:rPr>
                        <w:rFonts w:ascii="Times New Roman" w:eastAsia="Times New Roman" w:hAnsi="Times New Roman"/>
                        <w:b/>
                        <w:sz w:val="28"/>
                        <w:szCs w:val="24"/>
                        <w:lang w:eastAsia="ru-RU"/>
                      </w:rPr>
                      <w:t>О внесении измен</w:t>
                    </w:r>
                    <w:r w:rsidR="00E74930">
                      <w:rPr>
                        <w:rFonts w:ascii="Times New Roman" w:eastAsia="Times New Roman" w:hAnsi="Times New Roman"/>
                        <w:b/>
                        <w:sz w:val="28"/>
                        <w:szCs w:val="24"/>
                        <w:lang w:eastAsia="ru-RU"/>
                      </w:rPr>
                      <w:t>ений в муниципальную программу "</w:t>
                    </w:r>
                    <w:r w:rsidR="00E74930" w:rsidRPr="00554062">
                      <w:rPr>
                        <w:rFonts w:ascii="Times New Roman" w:eastAsia="Times New Roman" w:hAnsi="Times New Roman"/>
                        <w:b/>
                        <w:sz w:val="28"/>
                        <w:szCs w:val="24"/>
                        <w:lang w:eastAsia="ru-RU"/>
                      </w:rPr>
                      <w:t>Развитие культуры и молодежной политики Чайковского городского округа", утвержденную постановлением администрации города Чайковского от 16 января 2019 г. № 6/1</w:t>
                    </w:r>
                  </w:fldSimple>
                </w:p>
              </w:txbxContent>
            </v:textbox>
            <w10:wrap anchorx="page" anchory="page"/>
          </v:shape>
        </w:pict>
      </w:r>
      <w:r w:rsidRPr="00A66657">
        <w:rPr>
          <w:rFonts w:ascii="Times New Roman" w:hAnsi="Times New Roman"/>
          <w:noProof/>
          <w:lang w:eastAsia="ru-RU"/>
        </w:rPr>
        <w:pict>
          <v:shape id="Text Box 11" o:spid="_x0000_s1027" type="#_x0000_t202" style="position:absolute;margin-left:321.15pt;margin-top:145.5pt;width:144.85pt;height:2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" stroked="f">
            <v:textbox>
              <w:txbxContent>
                <w:p w:rsidR="00E74930" w:rsidRPr="009B6B8D" w:rsidRDefault="00E74930" w:rsidP="00D43689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  <w:r w:rsidRPr="00A66657">
        <w:rPr>
          <w:rFonts w:ascii="Times New Roman" w:hAnsi="Times New Roman"/>
          <w:noProof/>
          <w:lang w:eastAsia="ru-RU"/>
        </w:rPr>
        <w:pict>
          <v:shape id="Text Box 10" o:spid="_x0000_s1028" type="#_x0000_t202" style="position:absolute;margin-left:-2.5pt;margin-top:147.8pt;width:183.4pt;height:21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" stroked="f">
            <v:textbox>
              <w:txbxContent>
                <w:p w:rsidR="00E74930" w:rsidRPr="002B3C37" w:rsidRDefault="00E74930" w:rsidP="00977F0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E74930" w:rsidRPr="009B6B8D" w:rsidRDefault="00E74930" w:rsidP="00D43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B6B8D" w:rsidRPr="005709F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3600" cy="2324735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ED" w:rsidRPr="005709F3" w:rsidRDefault="003138ED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5709F3" w:rsidRDefault="003138ED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5709F3" w:rsidRDefault="003138ED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5709F3" w:rsidRDefault="003138ED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5709F3" w:rsidRDefault="003138ED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5709F3" w:rsidRDefault="003138ED" w:rsidP="004360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236C" w:rsidRPr="005709F3" w:rsidRDefault="00C3236C" w:rsidP="004360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236C" w:rsidRPr="005709F3" w:rsidRDefault="00C3236C" w:rsidP="004360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26D0B" w:rsidRPr="005709F3" w:rsidRDefault="00D26D0B" w:rsidP="00436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со статьей 179 Бюджетного кодекса Российской Федерации, Уставом Чайковского городского округа, </w:t>
      </w:r>
      <w:r w:rsidR="00546EB2" w:rsidRPr="005709F3">
        <w:rPr>
          <w:rFonts w:ascii="Times New Roman" w:eastAsia="Times New Roman" w:hAnsi="Times New Roman"/>
          <w:sz w:val="28"/>
          <w:szCs w:val="24"/>
          <w:lang w:eastAsia="ru-RU"/>
        </w:rPr>
        <w:t>постановлением администрации Чайковского городского округа от 20 июня 2022 г. № 659 «Об утверждении Порядка разработки, реализации и оценки эффективности муниципальных программ Чайковского городского округа»</w:t>
      </w:r>
    </w:p>
    <w:p w:rsidR="00D26D0B" w:rsidRPr="005709F3" w:rsidRDefault="00D26D0B" w:rsidP="00436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4"/>
          <w:lang w:eastAsia="ru-RU"/>
        </w:rPr>
        <w:t>ПОСТАНОВЛЯЮ:</w:t>
      </w:r>
    </w:p>
    <w:p w:rsidR="006E427E" w:rsidRPr="005709F3" w:rsidRDefault="00D26D0B" w:rsidP="006E4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5138B8" w:rsidRPr="005709F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E427E" w:rsidRPr="005709F3">
        <w:rPr>
          <w:rFonts w:ascii="Times New Roman" w:eastAsia="Times New Roman" w:hAnsi="Times New Roman"/>
          <w:sz w:val="28"/>
          <w:szCs w:val="24"/>
          <w:lang w:eastAsia="ru-RU"/>
        </w:rPr>
        <w:t>Утвердить прилагаемые изменения, которые вносятся в муниципальную программу «Развитие культуры и молодежной политики Чайковского городского округа», утвержденную постановлением администрации города Чайковского от 16 янва</w:t>
      </w:r>
      <w:r w:rsidR="009A2B06">
        <w:rPr>
          <w:rFonts w:ascii="Times New Roman" w:eastAsia="Times New Roman" w:hAnsi="Times New Roman"/>
          <w:sz w:val="28"/>
          <w:szCs w:val="24"/>
          <w:lang w:eastAsia="ru-RU"/>
        </w:rPr>
        <w:t>ря 2019 г. № 6/1 (в редакции от </w:t>
      </w:r>
      <w:r w:rsidR="006E427E" w:rsidRPr="005709F3">
        <w:rPr>
          <w:rFonts w:ascii="Times New Roman" w:eastAsia="Times New Roman" w:hAnsi="Times New Roman"/>
          <w:sz w:val="28"/>
          <w:szCs w:val="24"/>
          <w:lang w:eastAsia="ru-RU"/>
        </w:rPr>
        <w:t xml:space="preserve">29.03.2019 № 688, от 30.04.2019 № 910, от 21.06.2019 № 1148, от 10.07.2019 № 1237, </w:t>
      </w:r>
      <w:r w:rsidR="00546EB2" w:rsidRPr="005709F3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6E427E" w:rsidRPr="005709F3">
        <w:rPr>
          <w:rFonts w:ascii="Times New Roman" w:eastAsia="Times New Roman" w:hAnsi="Times New Roman"/>
          <w:sz w:val="28"/>
          <w:szCs w:val="24"/>
          <w:lang w:eastAsia="ru-RU"/>
        </w:rPr>
        <w:t>06.09.2019 № 1508, от 09.10.2019 №</w:t>
      </w:r>
      <w:r w:rsidR="009A2B06">
        <w:rPr>
          <w:rFonts w:ascii="Times New Roman" w:eastAsia="Times New Roman" w:hAnsi="Times New Roman"/>
          <w:sz w:val="28"/>
          <w:szCs w:val="24"/>
          <w:lang w:eastAsia="ru-RU"/>
        </w:rPr>
        <w:t xml:space="preserve"> 1650, от 24.10.2019 № 1733, от </w:t>
      </w:r>
      <w:r w:rsidR="006E427E" w:rsidRPr="005709F3">
        <w:rPr>
          <w:rFonts w:ascii="Times New Roman" w:eastAsia="Times New Roman" w:hAnsi="Times New Roman"/>
          <w:sz w:val="28"/>
          <w:szCs w:val="24"/>
          <w:lang w:eastAsia="ru-RU"/>
        </w:rPr>
        <w:t>29.11.2019 № 1868, от 25.12.2019 № 2012, от 25.02.2020 № 188, от 06.03.2020 № 241, от 14.04.2020 № 406, от 21.05.2020</w:t>
      </w:r>
      <w:r w:rsidR="009A2B06">
        <w:rPr>
          <w:rFonts w:ascii="Times New Roman" w:eastAsia="Times New Roman" w:hAnsi="Times New Roman"/>
          <w:sz w:val="28"/>
          <w:szCs w:val="24"/>
          <w:lang w:eastAsia="ru-RU"/>
        </w:rPr>
        <w:t xml:space="preserve"> № 504, от 17.06.2020 № 577, от </w:t>
      </w:r>
      <w:r w:rsidR="006E427E" w:rsidRPr="005709F3">
        <w:rPr>
          <w:rFonts w:ascii="Times New Roman" w:eastAsia="Times New Roman" w:hAnsi="Times New Roman"/>
          <w:sz w:val="28"/>
          <w:szCs w:val="24"/>
          <w:lang w:eastAsia="ru-RU"/>
        </w:rPr>
        <w:t>07.07.2020 № 627, от 27.08.2020 № 786, от 30.09.2020 № 907, от 10.11.2020 № 1063, от 04.12.2020 № 1180, от 25.12.2020</w:t>
      </w:r>
      <w:r w:rsidR="009A2B06">
        <w:rPr>
          <w:rFonts w:ascii="Times New Roman" w:eastAsia="Times New Roman" w:hAnsi="Times New Roman"/>
          <w:sz w:val="28"/>
          <w:szCs w:val="24"/>
          <w:lang w:eastAsia="ru-RU"/>
        </w:rPr>
        <w:t xml:space="preserve"> № 1265, от 20.01.2021 № 41, от </w:t>
      </w:r>
      <w:r w:rsidR="006E427E" w:rsidRPr="005709F3">
        <w:rPr>
          <w:rFonts w:ascii="Times New Roman" w:eastAsia="Times New Roman" w:hAnsi="Times New Roman"/>
          <w:sz w:val="28"/>
          <w:szCs w:val="24"/>
          <w:lang w:eastAsia="ru-RU"/>
        </w:rPr>
        <w:t>26.01.2021 № 63, от 02.04.2021 № 305, от 06.05.2021 № 441, от 15.06.2021 № 569, № 846 от 16.08.2021, от 07.10.2021 №</w:t>
      </w:r>
      <w:r w:rsidR="009A2B06">
        <w:rPr>
          <w:rFonts w:ascii="Times New Roman" w:eastAsia="Times New Roman" w:hAnsi="Times New Roman"/>
          <w:sz w:val="28"/>
          <w:szCs w:val="24"/>
          <w:lang w:eastAsia="ru-RU"/>
        </w:rPr>
        <w:t xml:space="preserve"> 1032, от 11.11.2021 № 1171, от </w:t>
      </w:r>
      <w:r w:rsidR="006E427E" w:rsidRPr="005709F3">
        <w:rPr>
          <w:rFonts w:ascii="Times New Roman" w:eastAsia="Times New Roman" w:hAnsi="Times New Roman"/>
          <w:sz w:val="28"/>
          <w:szCs w:val="24"/>
          <w:lang w:eastAsia="ru-RU"/>
        </w:rPr>
        <w:t>21.12.2021 № 1347, от 08.02.2022 № 145, от 16.05.2022 № 530, от 24.06.2022 № 692, от 29.07.2022 № 818, от 14.09.2022 № 985</w:t>
      </w:r>
      <w:r w:rsidR="00C54A4A" w:rsidRPr="005709F3">
        <w:rPr>
          <w:rFonts w:ascii="Times New Roman" w:eastAsia="Times New Roman" w:hAnsi="Times New Roman"/>
          <w:sz w:val="28"/>
          <w:szCs w:val="24"/>
          <w:lang w:eastAsia="ru-RU"/>
        </w:rPr>
        <w:t>, от 21.11.2022 № 1255</w:t>
      </w:r>
      <w:r w:rsidR="009A2B06">
        <w:rPr>
          <w:rFonts w:ascii="Times New Roman" w:eastAsia="Times New Roman" w:hAnsi="Times New Roman"/>
          <w:sz w:val="28"/>
          <w:szCs w:val="24"/>
          <w:lang w:eastAsia="ru-RU"/>
        </w:rPr>
        <w:t>, от </w:t>
      </w:r>
      <w:r w:rsidR="00EA11D8" w:rsidRPr="005709F3">
        <w:rPr>
          <w:rFonts w:ascii="Times New Roman" w:eastAsia="Times New Roman" w:hAnsi="Times New Roman"/>
          <w:sz w:val="28"/>
          <w:szCs w:val="24"/>
          <w:lang w:eastAsia="ru-RU"/>
        </w:rPr>
        <w:t>13.02.2023 № 121</w:t>
      </w:r>
      <w:r w:rsidR="005372F9" w:rsidRPr="005709F3">
        <w:rPr>
          <w:rFonts w:ascii="Times New Roman" w:eastAsia="Times New Roman" w:hAnsi="Times New Roman"/>
          <w:sz w:val="28"/>
          <w:szCs w:val="24"/>
          <w:lang w:eastAsia="ru-RU"/>
        </w:rPr>
        <w:t>, от 17.04.2023 № 351</w:t>
      </w:r>
      <w:r w:rsidR="00177B74">
        <w:rPr>
          <w:rFonts w:ascii="Times New Roman" w:eastAsia="Times New Roman" w:hAnsi="Times New Roman"/>
          <w:sz w:val="28"/>
          <w:szCs w:val="24"/>
          <w:lang w:eastAsia="ru-RU"/>
        </w:rPr>
        <w:t>, от 04.05.2023 № 418</w:t>
      </w:r>
      <w:r w:rsidR="009A2B06">
        <w:rPr>
          <w:rFonts w:ascii="Times New Roman" w:eastAsia="Times New Roman" w:hAnsi="Times New Roman"/>
          <w:sz w:val="28"/>
          <w:szCs w:val="24"/>
          <w:lang w:eastAsia="ru-RU"/>
        </w:rPr>
        <w:t>, от 25.05.2023 № </w:t>
      </w:r>
      <w:r w:rsidR="00A03CC2" w:rsidRPr="00047AB1">
        <w:rPr>
          <w:rFonts w:ascii="Times New Roman" w:eastAsia="Times New Roman" w:hAnsi="Times New Roman"/>
          <w:sz w:val="28"/>
          <w:szCs w:val="24"/>
          <w:lang w:eastAsia="ru-RU"/>
        </w:rPr>
        <w:t>497</w:t>
      </w:r>
      <w:r w:rsidR="00F23513" w:rsidRPr="00047AB1">
        <w:rPr>
          <w:rFonts w:ascii="Times New Roman" w:eastAsia="Times New Roman" w:hAnsi="Times New Roman"/>
          <w:sz w:val="28"/>
          <w:szCs w:val="24"/>
          <w:lang w:eastAsia="ru-RU"/>
        </w:rPr>
        <w:t>, от 16.06.2023 № 587</w:t>
      </w:r>
      <w:r w:rsidR="00A00FE8" w:rsidRPr="00047AB1">
        <w:rPr>
          <w:rFonts w:ascii="Times New Roman" w:eastAsia="Times New Roman" w:hAnsi="Times New Roman"/>
          <w:sz w:val="28"/>
          <w:szCs w:val="24"/>
          <w:lang w:eastAsia="ru-RU"/>
        </w:rPr>
        <w:t xml:space="preserve">, от </w:t>
      </w:r>
      <w:r w:rsidR="00D6680B" w:rsidRPr="00047AB1"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="00A00FE8" w:rsidRPr="00047AB1">
        <w:rPr>
          <w:rFonts w:ascii="Times New Roman" w:eastAsia="Times New Roman" w:hAnsi="Times New Roman"/>
          <w:sz w:val="28"/>
          <w:szCs w:val="24"/>
          <w:lang w:eastAsia="ru-RU"/>
        </w:rPr>
        <w:t>.0</w:t>
      </w:r>
      <w:r w:rsidR="00D6680B" w:rsidRPr="00047AB1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A00FE8" w:rsidRPr="00047AB1">
        <w:rPr>
          <w:rFonts w:ascii="Times New Roman" w:eastAsia="Times New Roman" w:hAnsi="Times New Roman"/>
          <w:sz w:val="28"/>
          <w:szCs w:val="24"/>
          <w:lang w:eastAsia="ru-RU"/>
        </w:rPr>
        <w:t xml:space="preserve">.2023 № </w:t>
      </w:r>
      <w:r w:rsidR="00E643A7" w:rsidRPr="00047AB1">
        <w:rPr>
          <w:rFonts w:ascii="Times New Roman" w:eastAsia="Times New Roman" w:hAnsi="Times New Roman"/>
          <w:sz w:val="28"/>
          <w:szCs w:val="24"/>
          <w:lang w:eastAsia="ru-RU"/>
        </w:rPr>
        <w:t>71</w:t>
      </w:r>
      <w:r w:rsidR="00D6680B" w:rsidRPr="00047AB1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C644F9" w:rsidRPr="00047AB1">
        <w:rPr>
          <w:rFonts w:ascii="Times New Roman" w:eastAsia="Times New Roman" w:hAnsi="Times New Roman"/>
          <w:sz w:val="28"/>
          <w:szCs w:val="24"/>
          <w:lang w:eastAsia="ru-RU"/>
        </w:rPr>
        <w:t>, от 12.09.2023 № 901</w:t>
      </w:r>
      <w:r w:rsidR="009A2B06">
        <w:rPr>
          <w:rFonts w:ascii="Times New Roman" w:eastAsia="Times New Roman" w:hAnsi="Times New Roman"/>
          <w:sz w:val="28"/>
          <w:szCs w:val="24"/>
          <w:lang w:eastAsia="ru-RU"/>
        </w:rPr>
        <w:t>, от </w:t>
      </w:r>
      <w:r w:rsidR="00720874" w:rsidRPr="00047AB1">
        <w:rPr>
          <w:rFonts w:ascii="Times New Roman" w:eastAsia="Times New Roman" w:hAnsi="Times New Roman"/>
          <w:sz w:val="28"/>
          <w:szCs w:val="24"/>
          <w:lang w:eastAsia="ru-RU"/>
        </w:rPr>
        <w:t>20.11.2023 № 1094</w:t>
      </w:r>
      <w:r w:rsidR="00047AB1" w:rsidRPr="00047AB1">
        <w:rPr>
          <w:rFonts w:ascii="Times New Roman" w:eastAsia="Times New Roman" w:hAnsi="Times New Roman"/>
          <w:sz w:val="28"/>
          <w:szCs w:val="24"/>
          <w:lang w:eastAsia="ru-RU"/>
        </w:rPr>
        <w:t>, от 08.12.2023 № 1171</w:t>
      </w:r>
      <w:r w:rsidR="00843A31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9A2B06">
        <w:rPr>
          <w:rFonts w:ascii="Times New Roman" w:eastAsia="Times New Roman" w:hAnsi="Times New Roman"/>
          <w:sz w:val="28"/>
          <w:szCs w:val="24"/>
          <w:lang w:eastAsia="ru-RU"/>
        </w:rPr>
        <w:t xml:space="preserve"> от</w:t>
      </w:r>
      <w:r w:rsidR="00843A31">
        <w:rPr>
          <w:rFonts w:ascii="Times New Roman" w:eastAsia="Times New Roman" w:hAnsi="Times New Roman"/>
          <w:sz w:val="28"/>
          <w:szCs w:val="24"/>
          <w:lang w:eastAsia="ru-RU"/>
        </w:rPr>
        <w:t xml:space="preserve"> 09.01.2024 № 6</w:t>
      </w:r>
      <w:r w:rsidR="00DB759A">
        <w:rPr>
          <w:rFonts w:ascii="Times New Roman" w:eastAsia="Times New Roman" w:hAnsi="Times New Roman"/>
          <w:sz w:val="28"/>
          <w:szCs w:val="24"/>
          <w:lang w:eastAsia="ru-RU"/>
        </w:rPr>
        <w:t>, от 26.02.2024 № 181</w:t>
      </w:r>
      <w:r w:rsidR="00B077B0">
        <w:rPr>
          <w:rFonts w:ascii="Times New Roman" w:eastAsia="Times New Roman" w:hAnsi="Times New Roman"/>
          <w:sz w:val="28"/>
          <w:szCs w:val="24"/>
          <w:lang w:eastAsia="ru-RU"/>
        </w:rPr>
        <w:t>, от 15.04.2024 № 359</w:t>
      </w:r>
      <w:r w:rsidR="00C04A53">
        <w:rPr>
          <w:rFonts w:ascii="Times New Roman" w:eastAsia="Times New Roman" w:hAnsi="Times New Roman"/>
          <w:sz w:val="28"/>
          <w:szCs w:val="24"/>
          <w:lang w:eastAsia="ru-RU"/>
        </w:rPr>
        <w:t>, от 31.05.2024 № 486</w:t>
      </w:r>
      <w:r w:rsidR="006E427E" w:rsidRPr="00047AB1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D26D0B" w:rsidRPr="005709F3" w:rsidRDefault="00D26D0B" w:rsidP="00436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4"/>
          <w:lang w:eastAsia="ru-RU"/>
        </w:rPr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9A2B06" w:rsidRDefault="009A2B06" w:rsidP="00436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3236C" w:rsidRDefault="00D26D0B" w:rsidP="00436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3. Постановление вступает в силу после его официального опубликования.</w:t>
      </w:r>
    </w:p>
    <w:p w:rsidR="00C3236C" w:rsidRDefault="003F7716" w:rsidP="004360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7716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3F7716" w:rsidRPr="005709F3" w:rsidRDefault="003F7716" w:rsidP="004360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3236C" w:rsidRPr="005709F3" w:rsidRDefault="00C3236C" w:rsidP="00FF2BB5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 –</w:t>
      </w:r>
    </w:p>
    <w:p w:rsidR="00C3236C" w:rsidRPr="005709F3" w:rsidRDefault="00C3236C" w:rsidP="00FF2BB5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FF2BB5" w:rsidRPr="005709F3" w:rsidRDefault="00C3236C" w:rsidP="00FF2BB5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8"/>
          <w:lang w:eastAsia="ru-RU"/>
        </w:rPr>
        <w:t xml:space="preserve">Чайковского городского округа                                                     </w:t>
      </w:r>
      <w:r w:rsidR="00D37022">
        <w:rPr>
          <w:rFonts w:ascii="Times New Roman" w:eastAsia="Times New Roman" w:hAnsi="Times New Roman"/>
          <w:sz w:val="28"/>
          <w:szCs w:val="28"/>
          <w:lang w:eastAsia="ru-RU"/>
        </w:rPr>
        <w:t xml:space="preserve">     А.В. Агафонов</w:t>
      </w:r>
      <w:r w:rsidR="00FF2BB5" w:rsidRPr="005709F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4582E" w:rsidRPr="005709F3" w:rsidRDefault="00B4582E" w:rsidP="00B4582E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УТВЕРЖДЕНЫ</w:t>
      </w:r>
    </w:p>
    <w:p w:rsidR="00B4582E" w:rsidRPr="005709F3" w:rsidRDefault="00B4582E" w:rsidP="00B4582E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B4582E" w:rsidRPr="005709F3" w:rsidRDefault="00B4582E" w:rsidP="00B4582E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8"/>
          <w:lang w:eastAsia="ru-RU"/>
        </w:rPr>
        <w:t>Чайковского городского округа</w:t>
      </w:r>
    </w:p>
    <w:p w:rsidR="00B4582E" w:rsidRPr="005709F3" w:rsidRDefault="00B4582E" w:rsidP="00B4582E">
      <w:pPr>
        <w:spacing w:after="0" w:line="240" w:lineRule="auto"/>
        <w:ind w:left="5664" w:firstLine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9F3">
        <w:rPr>
          <w:rFonts w:ascii="Times New Roman" w:eastAsia="Times New Roman" w:hAnsi="Times New Roman"/>
          <w:sz w:val="28"/>
          <w:szCs w:val="28"/>
          <w:lang w:eastAsia="ru-RU"/>
        </w:rPr>
        <w:t>от __________ № ____</w:t>
      </w:r>
    </w:p>
    <w:p w:rsidR="00B4582E" w:rsidRPr="005709F3" w:rsidRDefault="00B4582E" w:rsidP="00B458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4582E" w:rsidRPr="005709F3" w:rsidRDefault="00B4582E" w:rsidP="00B458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9F3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:rsidR="00B4582E" w:rsidRPr="005709F3" w:rsidRDefault="00B4582E" w:rsidP="00B458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9F3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которые вносятся в муниципальную программу «Развитие культуры и молодежной политики Чайковского городского округа»</w:t>
      </w:r>
    </w:p>
    <w:p w:rsidR="00B4582E" w:rsidRPr="005709F3" w:rsidRDefault="00B4582E" w:rsidP="00B458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F07" w:rsidRDefault="00985F07" w:rsidP="0056354A">
      <w:pPr>
        <w:pStyle w:val="af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п</w:t>
      </w:r>
      <w:r w:rsidR="0056354A" w:rsidRPr="003866FD">
        <w:rPr>
          <w:rFonts w:ascii="Times New Roman" w:hAnsi="Times New Roman"/>
          <w:sz w:val="28"/>
          <w:szCs w:val="24"/>
        </w:rPr>
        <w:t>аспорт</w:t>
      </w:r>
      <w:r>
        <w:rPr>
          <w:rFonts w:ascii="Times New Roman" w:hAnsi="Times New Roman"/>
          <w:sz w:val="28"/>
          <w:szCs w:val="24"/>
        </w:rPr>
        <w:t>е</w:t>
      </w:r>
      <w:r w:rsidR="0056354A" w:rsidRPr="003866FD">
        <w:rPr>
          <w:rFonts w:ascii="Times New Roman" w:hAnsi="Times New Roman"/>
          <w:sz w:val="28"/>
          <w:szCs w:val="24"/>
        </w:rPr>
        <w:t xml:space="preserve"> Программы </w:t>
      </w:r>
      <w:r>
        <w:rPr>
          <w:rFonts w:ascii="Times New Roman" w:hAnsi="Times New Roman"/>
          <w:sz w:val="28"/>
          <w:szCs w:val="24"/>
        </w:rPr>
        <w:t>позицию: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7"/>
        <w:gridCol w:w="1410"/>
        <w:gridCol w:w="1146"/>
        <w:gridCol w:w="1134"/>
        <w:gridCol w:w="1275"/>
        <w:gridCol w:w="1276"/>
        <w:gridCol w:w="1243"/>
        <w:gridCol w:w="1167"/>
      </w:tblGrid>
      <w:tr w:rsidR="00C04A53" w:rsidRPr="0024534D" w:rsidTr="007328E3">
        <w:trPr>
          <w:trHeight w:val="34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</w:t>
            </w:r>
          </w:p>
          <w:p w:rsidR="00C04A53" w:rsidRPr="0024534D" w:rsidRDefault="00C04A53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(факт)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(план)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(план)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(план)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</w:p>
          <w:p w:rsidR="00C04A53" w:rsidRPr="0024534D" w:rsidRDefault="00C04A53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ч.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283 953,383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354 531,311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386 334,227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546 793,448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424 335,649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367 215,407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262 842,405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325 613,974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352 498,721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387 588,254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368 675,145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367 215,407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C04A53" w:rsidRPr="0024534D" w:rsidRDefault="00C04A53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края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18 528,768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11 152,449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30 500,796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28 632,505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55 660,504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2 582,209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17 764,888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3 334,710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130 572,689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0B033B" w:rsidRDefault="000B033B" w:rsidP="000B033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 w:rsidRPr="00985F07">
        <w:rPr>
          <w:rFonts w:ascii="Times New Roman" w:hAnsi="Times New Roman"/>
          <w:sz w:val="28"/>
          <w:szCs w:val="24"/>
        </w:rPr>
        <w:t>изложить в новой редакции: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7"/>
        <w:gridCol w:w="1410"/>
        <w:gridCol w:w="1146"/>
        <w:gridCol w:w="1134"/>
        <w:gridCol w:w="1275"/>
        <w:gridCol w:w="1276"/>
        <w:gridCol w:w="1243"/>
        <w:gridCol w:w="1167"/>
      </w:tblGrid>
      <w:tr w:rsidR="00C04A53" w:rsidRPr="0024534D" w:rsidTr="007328E3">
        <w:trPr>
          <w:trHeight w:val="34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</w:t>
            </w:r>
          </w:p>
          <w:p w:rsidR="00C04A53" w:rsidRPr="0024534D" w:rsidRDefault="00C04A53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(факт)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(план)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(план)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(план)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</w:p>
          <w:p w:rsidR="00C04A53" w:rsidRPr="0024534D" w:rsidRDefault="00C04A53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ч.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283 953,383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354 531,311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386 334,227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591 077,074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455 153,832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396 039,680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262 842,405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325 613,974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352 498,721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431 871,880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399 493,328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396 039,680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C04A53" w:rsidRPr="0024534D" w:rsidRDefault="00C04A53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края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18 528,768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11 152,449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30 500,796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28 632,505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55 660,504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2 582,209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17 764,888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3 334,710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130 572,689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04A53" w:rsidRPr="0024534D" w:rsidTr="007328E3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3" w:rsidRPr="0024534D" w:rsidRDefault="00C04A53" w:rsidP="0073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3" w:rsidRPr="0024534D" w:rsidRDefault="00C04A53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5A71C6" w:rsidRDefault="009D4B4D" w:rsidP="005A7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</w:t>
      </w:r>
      <w:r w:rsidR="005A71C6">
        <w:rPr>
          <w:rFonts w:ascii="Times New Roman" w:hAnsi="Times New Roman"/>
          <w:sz w:val="28"/>
          <w:szCs w:val="24"/>
        </w:rPr>
        <w:t>. В п</w:t>
      </w:r>
      <w:r w:rsidR="005A71C6" w:rsidRPr="00B507B6">
        <w:rPr>
          <w:rFonts w:ascii="Times New Roman" w:hAnsi="Times New Roman"/>
          <w:sz w:val="28"/>
        </w:rPr>
        <w:t>аспорт</w:t>
      </w:r>
      <w:r w:rsidR="005A71C6">
        <w:rPr>
          <w:rFonts w:ascii="Times New Roman" w:hAnsi="Times New Roman"/>
          <w:sz w:val="28"/>
        </w:rPr>
        <w:t xml:space="preserve">е </w:t>
      </w:r>
      <w:r w:rsidR="005A71C6" w:rsidRPr="00B507B6">
        <w:rPr>
          <w:rFonts w:ascii="Times New Roman" w:hAnsi="Times New Roman"/>
          <w:sz w:val="28"/>
          <w:szCs w:val="28"/>
        </w:rPr>
        <w:t>подпрограммы «Сохранение и развитие культурного потенциала Чайковского городского округа»</w:t>
      </w:r>
      <w:r w:rsidR="005A71C6">
        <w:rPr>
          <w:rFonts w:ascii="Times New Roman" w:hAnsi="Times New Roman"/>
          <w:sz w:val="28"/>
          <w:szCs w:val="28"/>
        </w:rPr>
        <w:t xml:space="preserve"> позицию: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1418"/>
        <w:gridCol w:w="992"/>
        <w:gridCol w:w="1276"/>
        <w:gridCol w:w="1275"/>
        <w:gridCol w:w="1276"/>
        <w:gridCol w:w="1276"/>
        <w:gridCol w:w="1276"/>
      </w:tblGrid>
      <w:tr w:rsidR="009D4B4D" w:rsidRPr="00B507B6" w:rsidTr="007328E3">
        <w:trPr>
          <w:trHeight w:val="3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</w:t>
            </w:r>
          </w:p>
          <w:p w:rsidR="009D4B4D" w:rsidRPr="00B507B6" w:rsidRDefault="009D4B4D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9D4B4D" w:rsidRPr="00B507B6" w:rsidTr="007328E3">
        <w:trPr>
          <w:trHeight w:val="3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(факт)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(план)</w:t>
            </w:r>
          </w:p>
        </w:tc>
      </w:tr>
      <w:tr w:rsidR="009D4B4D" w:rsidRPr="00B507B6" w:rsidTr="007328E3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</w:p>
          <w:p w:rsidR="009D4B4D" w:rsidRPr="00B507B6" w:rsidRDefault="009D4B4D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268 685,503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311 361,571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327 725,572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494 034,384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393 489,511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343 489,511</w:t>
            </w:r>
          </w:p>
        </w:tc>
      </w:tr>
      <w:tr w:rsidR="009D4B4D" w:rsidRPr="00B507B6" w:rsidTr="007328E3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248 128,312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288 665,257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322 993,327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355 665,122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348 489,511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343 489,511</w:t>
            </w:r>
          </w:p>
        </w:tc>
      </w:tr>
      <w:tr w:rsidR="009D4B4D" w:rsidRPr="00B507B6" w:rsidTr="007328E3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9D4B4D" w:rsidRPr="00B507B6" w:rsidRDefault="009D4B4D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17 974,981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4 931,426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1 397,535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7 796,573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45 000,000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D4B4D" w:rsidRPr="00B507B6" w:rsidTr="007328E3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2 582,209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17 764,888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3 334,710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130 572,689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D4B4D" w:rsidRPr="00B507B6" w:rsidTr="007328E3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B507B6" w:rsidRDefault="009D4B4D" w:rsidP="0073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4D" w:rsidRPr="00B507B6" w:rsidRDefault="009D4B4D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B507B6" w:rsidRDefault="00B507B6" w:rsidP="00B50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507B6">
        <w:rPr>
          <w:rFonts w:ascii="Times New Roman" w:hAnsi="Times New Roman"/>
          <w:sz w:val="28"/>
          <w:szCs w:val="24"/>
        </w:rPr>
        <w:t>изложить в новой редакции: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1418"/>
        <w:gridCol w:w="992"/>
        <w:gridCol w:w="1276"/>
        <w:gridCol w:w="1275"/>
        <w:gridCol w:w="1276"/>
        <w:gridCol w:w="1276"/>
        <w:gridCol w:w="1276"/>
      </w:tblGrid>
      <w:tr w:rsidR="00A514DC" w:rsidRPr="00B507B6" w:rsidTr="00A514DC">
        <w:trPr>
          <w:trHeight w:val="3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</w:t>
            </w:r>
          </w:p>
          <w:p w:rsidR="00A514DC" w:rsidRPr="00B507B6" w:rsidRDefault="00A514DC" w:rsidP="00EA57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A514DC" w:rsidRPr="00B507B6" w:rsidTr="00EA5794">
        <w:trPr>
          <w:trHeight w:val="3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(факт)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(</w:t>
            </w:r>
            <w:r w:rsidR="005A71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(план)</w:t>
            </w:r>
          </w:p>
        </w:tc>
      </w:tr>
      <w:tr w:rsidR="00A514DC" w:rsidRPr="00B507B6" w:rsidTr="00EA5794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</w:p>
          <w:p w:rsidR="00A514DC" w:rsidRPr="00B507B6" w:rsidRDefault="00A514DC" w:rsidP="00EA57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268 685,503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311 361,571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5A71C6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327 725,572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92633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536 579,996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92633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422 313,784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92633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372 313,784</w:t>
            </w:r>
          </w:p>
        </w:tc>
      </w:tr>
      <w:tr w:rsidR="00A514DC" w:rsidRPr="00B507B6" w:rsidTr="00EA5794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248 128,312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288 665,257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5A71C6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322 993,327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92633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398 210,734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92633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377 313,784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92633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372 313,784</w:t>
            </w:r>
          </w:p>
        </w:tc>
      </w:tr>
      <w:tr w:rsidR="00A514DC" w:rsidRPr="00B507B6" w:rsidTr="00EA5794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A514DC" w:rsidRPr="00B507B6" w:rsidRDefault="00A514DC" w:rsidP="00EA57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17 974,981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4 931,426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1 397,535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7 796,573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45 000,000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514DC" w:rsidRPr="00B507B6" w:rsidTr="00EA5794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2 582,209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17 764,888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3 334,710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130 572,689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514DC" w:rsidRPr="00B507B6" w:rsidTr="00EA5794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C" w:rsidRPr="00B507B6" w:rsidRDefault="00A514DC" w:rsidP="00EA5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DC" w:rsidRPr="00B507B6" w:rsidRDefault="00A514DC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645777" w:rsidRDefault="00481AB7" w:rsidP="00645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457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645777">
        <w:rPr>
          <w:rFonts w:ascii="Times New Roman" w:hAnsi="Times New Roman"/>
          <w:sz w:val="28"/>
          <w:szCs w:val="24"/>
        </w:rPr>
        <w:t>В п</w:t>
      </w:r>
      <w:r w:rsidR="00645777" w:rsidRPr="00B507B6">
        <w:rPr>
          <w:rFonts w:ascii="Times New Roman" w:hAnsi="Times New Roman"/>
          <w:sz w:val="28"/>
        </w:rPr>
        <w:t>аспорт</w:t>
      </w:r>
      <w:r w:rsidR="00645777">
        <w:rPr>
          <w:rFonts w:ascii="Times New Roman" w:hAnsi="Times New Roman"/>
          <w:sz w:val="28"/>
        </w:rPr>
        <w:t xml:space="preserve">е </w:t>
      </w:r>
      <w:r w:rsidR="00645777" w:rsidRPr="00B507B6">
        <w:rPr>
          <w:rFonts w:ascii="Times New Roman" w:hAnsi="Times New Roman"/>
          <w:sz w:val="28"/>
          <w:szCs w:val="28"/>
        </w:rPr>
        <w:t xml:space="preserve">подпрограммы </w:t>
      </w:r>
      <w:r w:rsidR="00645777" w:rsidRPr="004E0644">
        <w:rPr>
          <w:rFonts w:ascii="Times New Roman" w:hAnsi="Times New Roman"/>
          <w:sz w:val="28"/>
          <w:szCs w:val="28"/>
        </w:rPr>
        <w:t>«Приведение в нормативное состояние учреждений сферы культуры и молодежной политики Чайковского городского округа»</w:t>
      </w:r>
      <w:r w:rsidR="00645777" w:rsidRPr="004E0644">
        <w:rPr>
          <w:rFonts w:ascii="Times New Roman" w:hAnsi="Times New Roman"/>
          <w:sz w:val="28"/>
          <w:szCs w:val="24"/>
        </w:rPr>
        <w:t xml:space="preserve"> </w:t>
      </w:r>
      <w:r w:rsidR="00645777">
        <w:rPr>
          <w:rFonts w:ascii="Times New Roman" w:hAnsi="Times New Roman"/>
          <w:sz w:val="28"/>
          <w:szCs w:val="28"/>
        </w:rPr>
        <w:t>позицию: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1418"/>
        <w:gridCol w:w="992"/>
        <w:gridCol w:w="1276"/>
        <w:gridCol w:w="1275"/>
        <w:gridCol w:w="1276"/>
        <w:gridCol w:w="1276"/>
        <w:gridCol w:w="1276"/>
      </w:tblGrid>
      <w:tr w:rsidR="00481AB7" w:rsidRPr="00B507B6" w:rsidTr="007328E3">
        <w:trPr>
          <w:trHeight w:val="34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AB7" w:rsidRPr="00B507B6" w:rsidRDefault="00481AB7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AB7" w:rsidRPr="00B507B6" w:rsidRDefault="00481AB7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</w:t>
            </w:r>
          </w:p>
          <w:p w:rsidR="00481AB7" w:rsidRPr="00B507B6" w:rsidRDefault="00481AB7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481AB7" w:rsidRPr="00B507B6" w:rsidTr="007328E3">
        <w:trPr>
          <w:trHeight w:val="3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AB7" w:rsidRPr="00B507B6" w:rsidRDefault="00481AB7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B7" w:rsidRPr="00B507B6" w:rsidRDefault="00481AB7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(факт)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(факт)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(план)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(план)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(план)</w:t>
            </w:r>
          </w:p>
        </w:tc>
      </w:tr>
      <w:tr w:rsidR="00481AB7" w:rsidRPr="00B507B6" w:rsidTr="007328E3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AB7" w:rsidRPr="00B507B6" w:rsidRDefault="00481AB7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B7" w:rsidRPr="00B507B6" w:rsidRDefault="00481AB7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</w:p>
          <w:p w:rsidR="00481AB7" w:rsidRPr="00B507B6" w:rsidRDefault="00481AB7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ч.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4 461,377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31 982,</w:t>
            </w:r>
          </w:p>
          <w:p w:rsidR="00481AB7" w:rsidRPr="00B507B6" w:rsidRDefault="00481AB7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45 544,625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38 789,738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17 009,438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9 889,196</w:t>
            </w:r>
          </w:p>
        </w:tc>
      </w:tr>
      <w:tr w:rsidR="00481AB7" w:rsidRPr="00B507B6" w:rsidTr="007328E3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AB7" w:rsidRPr="00B507B6" w:rsidRDefault="00481AB7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B7" w:rsidRPr="00B507B6" w:rsidRDefault="00481AB7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3 907,590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25 761,554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16 441,364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17 953,806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6 348,934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9 889,196</w:t>
            </w:r>
          </w:p>
        </w:tc>
      </w:tr>
      <w:tr w:rsidR="00481AB7" w:rsidRPr="00B507B6" w:rsidTr="007328E3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AB7" w:rsidRPr="00B507B6" w:rsidRDefault="00481AB7" w:rsidP="00732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481AB7" w:rsidRPr="00B507B6" w:rsidRDefault="00481AB7" w:rsidP="00732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553,787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6 221,023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29 103,261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20 835,932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10 660,504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B7" w:rsidRPr="00B507B6" w:rsidRDefault="00481AB7" w:rsidP="0073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52435D" w:rsidRDefault="0052435D" w:rsidP="00524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507B6">
        <w:rPr>
          <w:rFonts w:ascii="Times New Roman" w:hAnsi="Times New Roman"/>
          <w:sz w:val="28"/>
          <w:szCs w:val="24"/>
        </w:rPr>
        <w:t>изложить в новой редакции: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1418"/>
        <w:gridCol w:w="992"/>
        <w:gridCol w:w="1276"/>
        <w:gridCol w:w="1275"/>
        <w:gridCol w:w="1276"/>
        <w:gridCol w:w="1276"/>
        <w:gridCol w:w="1276"/>
      </w:tblGrid>
      <w:tr w:rsidR="0052435D" w:rsidRPr="00B507B6" w:rsidTr="00EA5794">
        <w:trPr>
          <w:trHeight w:val="34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35D" w:rsidRPr="00B507B6" w:rsidRDefault="0052435D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35D" w:rsidRPr="00B507B6" w:rsidRDefault="0052435D" w:rsidP="00EA57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</w:t>
            </w:r>
          </w:p>
          <w:p w:rsidR="0052435D" w:rsidRPr="00B507B6" w:rsidRDefault="0052435D" w:rsidP="00EA57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2435D" w:rsidRPr="00B507B6" w:rsidTr="00EA5794">
        <w:trPr>
          <w:trHeight w:val="3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35D" w:rsidRPr="00B507B6" w:rsidRDefault="0052435D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5D" w:rsidRPr="00B507B6" w:rsidRDefault="0052435D" w:rsidP="00EA57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(факт)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(факт)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(</w:t>
            </w:r>
            <w:r w:rsidR="006457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(план)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(план)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(план)</w:t>
            </w:r>
          </w:p>
        </w:tc>
      </w:tr>
      <w:tr w:rsidR="0052435D" w:rsidRPr="00B507B6" w:rsidTr="00EA5794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35D" w:rsidRPr="00B507B6" w:rsidRDefault="0052435D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5D" w:rsidRPr="00B507B6" w:rsidRDefault="0052435D" w:rsidP="00EA57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</w:p>
          <w:p w:rsidR="0052435D" w:rsidRPr="00B507B6" w:rsidRDefault="0052435D" w:rsidP="00EA57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ч.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4 461,377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31 982,</w:t>
            </w:r>
          </w:p>
          <w:p w:rsidR="0052435D" w:rsidRPr="00B507B6" w:rsidRDefault="0052435D" w:rsidP="00EA57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645777" w:rsidP="00EA57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45 544,625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481AB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40 527,752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481AB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19 003,348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9 889,196</w:t>
            </w:r>
          </w:p>
        </w:tc>
      </w:tr>
      <w:tr w:rsidR="0052435D" w:rsidRPr="00B507B6" w:rsidTr="00EA5794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35D" w:rsidRPr="00B507B6" w:rsidRDefault="0052435D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5D" w:rsidRPr="00B507B6" w:rsidRDefault="0052435D" w:rsidP="00EA57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3 907,590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25 761,554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64577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16 441,364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481AB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19 691,820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481AB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8 342,844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9 889,196</w:t>
            </w:r>
          </w:p>
        </w:tc>
      </w:tr>
      <w:tr w:rsidR="0052435D" w:rsidRPr="00B507B6" w:rsidTr="00EA5794">
        <w:trPr>
          <w:trHeight w:val="41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35D" w:rsidRPr="00B507B6" w:rsidRDefault="0052435D" w:rsidP="00EA5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52435D" w:rsidRPr="00B507B6" w:rsidRDefault="0052435D" w:rsidP="00EA57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553,787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6 221,023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645777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29 103,261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20 835,932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10 660,504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5D" w:rsidRPr="00B507B6" w:rsidRDefault="0052435D" w:rsidP="00EA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75058D" w:rsidRPr="0075058D" w:rsidRDefault="00481AB7" w:rsidP="007505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  <w:sectPr w:rsidR="0075058D" w:rsidRPr="0075058D" w:rsidSect="00FF2BB5">
          <w:headerReference w:type="default" r:id="rId9"/>
          <w:footerReference w:type="default" r:id="rId10"/>
          <w:pgSz w:w="11906" w:h="16838"/>
          <w:pgMar w:top="851" w:right="567" w:bottom="851" w:left="1701" w:header="709" w:footer="709" w:gutter="0"/>
          <w:cols w:space="720"/>
        </w:sect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844CBB" w:rsidRPr="003866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844CBB" w:rsidRPr="003866FD">
        <w:rPr>
          <w:rFonts w:ascii="Times New Roman" w:eastAsia="Times New Roman" w:hAnsi="Times New Roman"/>
          <w:sz w:val="28"/>
          <w:szCs w:val="24"/>
          <w:lang w:eastAsia="ru-RU"/>
        </w:rPr>
        <w:t>Приложение 5 к Программе изложить в новой редакции:</w:t>
      </w:r>
    </w:p>
    <w:tbl>
      <w:tblPr>
        <w:tblW w:w="14678" w:type="dxa"/>
        <w:tblInd w:w="-601" w:type="dxa"/>
        <w:tblLook w:val="04A0"/>
      </w:tblPr>
      <w:tblGrid>
        <w:gridCol w:w="1691"/>
        <w:gridCol w:w="1047"/>
        <w:gridCol w:w="1270"/>
        <w:gridCol w:w="697"/>
        <w:gridCol w:w="697"/>
        <w:gridCol w:w="697"/>
        <w:gridCol w:w="697"/>
        <w:gridCol w:w="697"/>
        <w:gridCol w:w="697"/>
        <w:gridCol w:w="697"/>
        <w:gridCol w:w="1690"/>
        <w:gridCol w:w="732"/>
        <w:gridCol w:w="784"/>
        <w:gridCol w:w="512"/>
        <w:gridCol w:w="586"/>
        <w:gridCol w:w="586"/>
        <w:gridCol w:w="586"/>
        <w:gridCol w:w="512"/>
        <w:gridCol w:w="512"/>
      </w:tblGrid>
      <w:tr w:rsidR="006C3EDF" w:rsidRPr="006C3EDF" w:rsidTr="006C3EDF">
        <w:trPr>
          <w:trHeight w:val="115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RANGE!A1:S166"/>
            <w:bookmarkEnd w:id="0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5 </w:t>
            </w:r>
            <w:r w:rsidRPr="006C3E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 муниципальной программе «Развитие культуры и молодежной политики Чайковского городского округа»</w:t>
            </w:r>
          </w:p>
        </w:tc>
      </w:tr>
      <w:tr w:rsidR="006C3EDF" w:rsidRPr="006C3EDF" w:rsidTr="006C3EDF">
        <w:trPr>
          <w:trHeight w:val="405"/>
        </w:trPr>
        <w:tc>
          <w:tcPr>
            <w:tcW w:w="146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Сводные финансовые затраты и показатели результативности выполнения муниципальной программы</w:t>
            </w:r>
          </w:p>
        </w:tc>
      </w:tr>
      <w:tr w:rsidR="006C3EDF" w:rsidRPr="006C3EDF" w:rsidTr="006C3EDF">
        <w:trPr>
          <w:trHeight w:val="660"/>
        </w:trPr>
        <w:tc>
          <w:tcPr>
            <w:tcW w:w="1467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«Развитие культуры и молодежной политики Чайковского городского округа»</w:t>
            </w:r>
          </w:p>
        </w:tc>
      </w:tr>
      <w:tr w:rsidR="006C3EDF" w:rsidRPr="006C3EDF" w:rsidTr="006C3EDF">
        <w:trPr>
          <w:trHeight w:val="299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задачи, мероприятий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4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Объем финансирования, (тыс. руб.)</w:t>
            </w:r>
          </w:p>
        </w:tc>
        <w:tc>
          <w:tcPr>
            <w:tcW w:w="6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 результативности выполнения программы</w:t>
            </w:r>
          </w:p>
        </w:tc>
      </w:tr>
      <w:tr w:rsidR="006C3EDF" w:rsidRPr="006C3EDF" w:rsidTr="006C3EDF">
        <w:trPr>
          <w:trHeight w:val="78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Базовое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значение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</w:tr>
      <w:tr w:rsidR="006C3EDF" w:rsidRPr="006C3EDF" w:rsidTr="006C3EDF">
        <w:trPr>
          <w:trHeight w:val="233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</w:tr>
      <w:tr w:rsidR="006C3EDF" w:rsidRPr="006C3EDF" w:rsidTr="006C3EDF">
        <w:trPr>
          <w:trHeight w:val="393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№ 1. «Сохранение и развитие культурного потенциала Чайковского городского округа»</w:t>
            </w:r>
          </w:p>
        </w:tc>
      </w:tr>
      <w:tr w:rsidR="006C3EDF" w:rsidRPr="006C3EDF" w:rsidTr="006C3EDF">
        <w:trPr>
          <w:trHeight w:val="525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 № 1.: Создание условий для обеспечения равного доступа к культурным ценностям и творческой самореализации жителей Чайковского городского округа</w:t>
            </w:r>
          </w:p>
        </w:tc>
      </w:tr>
      <w:tr w:rsidR="006C3EDF" w:rsidRPr="006C3EDF" w:rsidTr="006C3EDF">
        <w:trPr>
          <w:trHeight w:val="615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1.1.  Создание условий для предоставления качественных услуг в сфере культуры и молодежной политики жителям Чайковского городского округа</w:t>
            </w:r>
          </w:p>
        </w:tc>
      </w:tr>
      <w:tr w:rsidR="006C3EDF" w:rsidRPr="006C3EDF" w:rsidTr="006C3EDF">
        <w:trPr>
          <w:trHeight w:val="67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1.1.1. Показ спектаклей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200 816,772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28 157,428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28 146,972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31 275,223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37 849,409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37 693,870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37 693,870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1.1.1.1. Число зрителей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10 849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10 794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  </w:t>
            </w:r>
          </w:p>
        </w:tc>
      </w:tr>
      <w:tr w:rsidR="006C3EDF" w:rsidRPr="006C3EDF" w:rsidTr="006C3EDF">
        <w:trPr>
          <w:trHeight w:val="88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1.1.2. Обеспечение культурного отдыха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15 562,963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1 719,487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1 310,719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1 238,696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3 769,151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3 762,455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3 762,455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1.1.2.1. Количество посетителей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4 057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13 000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13 000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13 000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13 000  </w:t>
            </w:r>
          </w:p>
        </w:tc>
      </w:tr>
      <w:tr w:rsidR="006C3EDF" w:rsidRPr="006C3EDF" w:rsidTr="006C3EDF">
        <w:trPr>
          <w:trHeight w:val="825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1.1.3. Организация и проведение культурно-массовых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397 911,928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51 687,050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55 051,837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62 089,471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77 388,366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75 847,602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75 847,602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1.1.3.1. Количество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525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568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578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606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606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606  </w:t>
            </w:r>
          </w:p>
        </w:tc>
      </w:tr>
      <w:tr w:rsidR="006C3EDF" w:rsidRPr="006C3EDF" w:rsidTr="006C3EDF">
        <w:trPr>
          <w:trHeight w:val="130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1.1.4.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112 313,761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lang w:eastAsia="ru-RU"/>
              </w:rPr>
              <w:t>17 501,033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lang w:eastAsia="ru-RU"/>
              </w:rPr>
              <w:t>16 280,122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lang w:eastAsia="ru-RU"/>
              </w:rPr>
              <w:t>18 874,924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lang w:eastAsia="ru-RU"/>
              </w:rPr>
              <w:t>19 671,494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lang w:eastAsia="ru-RU"/>
              </w:rPr>
              <w:t>19 993,094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lang w:eastAsia="ru-RU"/>
              </w:rPr>
              <w:t>19 993,094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1.1.4.1. Количество клубных формирований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72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73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74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74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69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69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69  </w:t>
            </w:r>
          </w:p>
        </w:tc>
      </w:tr>
      <w:tr w:rsidR="006C3EDF" w:rsidRPr="006C3EDF" w:rsidTr="006C3EDF">
        <w:trPr>
          <w:trHeight w:val="11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1.1.5.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189 900,979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23 018,967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27 237,538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30 747,560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36 505,922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36 195,496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36 195,496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1.1.5.1. Количество посещений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205 400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213 786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224 515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231 950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223 320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228 903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233 481  </w:t>
            </w:r>
          </w:p>
        </w:tc>
      </w:tr>
      <w:tr w:rsidR="006C3EDF" w:rsidRPr="006C3EDF" w:rsidTr="006C3EDF">
        <w:trPr>
          <w:trHeight w:val="130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1.1.6. Организация публичного показа музейных предметов, музейных коллекций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88 755,727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13 508,054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12 521,867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13 387,401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16 407,365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16 465,520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16 465,520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1.1.6.1. Число посетителей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25 000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25 200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25 000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25 200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25 200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25 200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25 200  </w:t>
            </w:r>
          </w:p>
        </w:tc>
      </w:tr>
      <w:tr w:rsidR="006C3EDF" w:rsidRPr="006C3EDF" w:rsidTr="006C3EDF">
        <w:trPr>
          <w:trHeight w:val="134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1.1.7. Дополнительное образование детей художественно-эстетической направленности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541 650,165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74 736,491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76 070,500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85 777,951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103 186,093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100 939,565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100 939,565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1.1.7.1. Доля детей, ставших победителями и призерами краевых (региональных), всероссийских и международных мероприятий от контингента учащихся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39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32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37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  </w:t>
            </w:r>
          </w:p>
        </w:tc>
      </w:tr>
      <w:tr w:rsidR="006C3EDF" w:rsidRPr="006C3EDF" w:rsidTr="006C3EDF">
        <w:trPr>
          <w:trHeight w:val="82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1.1.8. Организация досуга детей, подростков и молодежи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81 352,151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13 093,862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12 367,971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13 668,394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14 197,658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14 012,133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14 012,133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1.1.8.1. Количество кружков и секций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 </w:t>
            </w:r>
          </w:p>
        </w:tc>
      </w:tr>
      <w:tr w:rsidR="006C3EDF" w:rsidRPr="006C3EDF" w:rsidTr="006C3EDF">
        <w:trPr>
          <w:trHeight w:val="202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1.1.8.2. Доля численности приоритетной группы (14 – 35 лет) от общего количества участников кружков и секций.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  </w:t>
            </w:r>
          </w:p>
        </w:tc>
      </w:tr>
      <w:tr w:rsidR="006C3EDF" w:rsidRPr="006C3EDF" w:rsidTr="006C3EDF">
        <w:trPr>
          <w:trHeight w:val="114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1.1.9. Организация мероприятий в сфере молодежной политики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110 974,179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16 490,540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17 494,516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18 787,385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19 527,010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19 337,364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19 337,364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1.1.9.1. Количество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85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 </w:t>
            </w:r>
          </w:p>
        </w:tc>
      </w:tr>
      <w:tr w:rsidR="006C3EDF" w:rsidRPr="006C3EDF" w:rsidTr="006C3EDF">
        <w:trPr>
          <w:trHeight w:val="88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1.1.10. Реализация мероприятий в сфере молодежной политики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88,893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lang w:eastAsia="ru-RU"/>
              </w:rPr>
              <w:t>22,225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33,334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33,334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1.1.10.1. Количество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lang w:eastAsia="ru-RU"/>
              </w:rPr>
              <w:t xml:space="preserve">3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  </w:t>
            </w:r>
          </w:p>
        </w:tc>
      </w:tr>
      <w:tr w:rsidR="006C3EDF" w:rsidRPr="006C3EDF" w:rsidTr="006C3EDF">
        <w:trPr>
          <w:trHeight w:val="8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lang w:eastAsia="ru-RU"/>
              </w:rPr>
              <w:t>200,000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1.1.10.2. Количество участников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lang w:eastAsia="ru-RU"/>
              </w:rPr>
              <w:t xml:space="preserve">4 150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  </w:t>
            </w:r>
          </w:p>
        </w:tc>
      </w:tr>
      <w:tr w:rsidR="006C3EDF" w:rsidRPr="006C3EDF" w:rsidTr="006C3EDF">
        <w:trPr>
          <w:trHeight w:val="183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1.1.11. Организационно-техническое сопровождение деятельности муниципальных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215 514,436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33 868,161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42 283,943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47 777,746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45 792,293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45 792,293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1.1.11.1. Число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 </w:t>
            </w:r>
          </w:p>
        </w:tc>
      </w:tr>
      <w:tr w:rsidR="006C3EDF" w:rsidRPr="006C3EDF" w:rsidTr="006C3EDF">
        <w:trPr>
          <w:trHeight w:val="843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задаче № 1.1.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1 955 641,954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240 135,137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280 683,537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318 464,282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376 280,214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370 039,392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370 039,392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1 954 841,954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239 935,137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280 383,537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318 164,282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376 280,214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370 039,392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370 039,392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514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200,000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267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1.2. Формирование культурного имиджа территории, развитие культурно-досуговой и социально-проектной деятельности</w:t>
            </w:r>
          </w:p>
        </w:tc>
      </w:tr>
      <w:tr w:rsidR="006C3EDF" w:rsidRPr="006C3EDF" w:rsidTr="006C3EDF">
        <w:trPr>
          <w:trHeight w:val="1419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 Организация и проведение значимых мероприятий и юбилейных дат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21 776,227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3 497,516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4 936,333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4 204,702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4 588,892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2 274,392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2 274,392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1.2.1.1. Количество мероприятий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6C3EDF" w:rsidRPr="006C3EDF" w:rsidTr="006C3EDF">
        <w:trPr>
          <w:trHeight w:val="134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1.2.1.1. Международная академия молодых композиторов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3 600,000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28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1.2.1.1.1. Количество стран участниц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6C3EDF" w:rsidRPr="006C3EDF" w:rsidTr="006C3EDF">
        <w:trPr>
          <w:trHeight w:val="9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1.2.1.2. День города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7 147,600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2 193,500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1 969,600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2 384,500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1.2.1.2.1. Количество участников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9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1.2.1.3. Культурно-просветительский проект "Аллея-45 года"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590,000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220,000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220,000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1.2.1.3.1. Количество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6C3EDF" w:rsidRPr="006C3EDF" w:rsidTr="006C3EDF">
        <w:trPr>
          <w:trHeight w:val="7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1.2.1.4 Культурно-просветительский проект "Спасские гуляния в Чайковском"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720,000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1.2.1.4.1. Количество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6C3EDF" w:rsidRPr="006C3EDF" w:rsidTr="006C3EDF">
        <w:trPr>
          <w:trHeight w:val="91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1.2.1.5 Зимняя сказка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5 998,627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1 947,516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2 292,833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785,102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324,392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324,392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324,392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1.2.1.5.1. Количество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6C3EDF" w:rsidRPr="006C3EDF" w:rsidTr="006C3EDF">
        <w:trPr>
          <w:trHeight w:val="91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1.2.1.6 Набережник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1 500,000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1.2.1.6.1. Количество участников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2000</w:t>
            </w:r>
          </w:p>
        </w:tc>
      </w:tr>
      <w:tr w:rsidR="006C3EDF" w:rsidRPr="006C3EDF" w:rsidTr="006C3EDF">
        <w:trPr>
          <w:trHeight w:val="121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1.2.1.7 Фестиваль искусств детей и юношества Пермского края им.Д.Б. Кабалевского «Наш Пермский край»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1.2.1.7.1 Количество участников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</w:tr>
      <w:tr w:rsidR="006C3EDF" w:rsidRPr="006C3EDF" w:rsidTr="006C3EDF">
        <w:trPr>
          <w:trHeight w:val="91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1.2.2. Издательская деятельность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1.2.2.1. Количество изданий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40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1.2.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22 076,227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3 797,516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4 936,333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4 204,702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4 588,892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2 274,392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2 274,392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22 076,227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3 797,516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4 936,333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4 204,702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4 588,892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2 274,392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2 274,392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325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1.3. Поддержка и развитие отрасли культуры</w:t>
            </w:r>
          </w:p>
        </w:tc>
      </w:tr>
      <w:tr w:rsidR="006C3EDF" w:rsidRPr="006C3EDF" w:rsidTr="006C3EDF">
        <w:trPr>
          <w:trHeight w:val="87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1.3.1. Поддержка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1 676,666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382,159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673,216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621,291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1.3.1.1. Количество творческих проектов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6C3EDF" w:rsidRPr="006C3EDF" w:rsidTr="006C3EDF">
        <w:trPr>
          <w:trHeight w:val="160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3 851,631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928,644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1 019,196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806,153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1 097,638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1.3.1.2. Количество приобретенной мебели и технического и технологического оборудования, необходимого для осуществления творческой деятельности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6C3EDF" w:rsidRPr="006C3EDF" w:rsidTr="006C3EDF">
        <w:trPr>
          <w:trHeight w:val="160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11 279,740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2 510,779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3 057,588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2 418,460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3 292,913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39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1.3.1.3. Количество усовершенствованных муниципальных театров, находящихся в населенных пунктах с численностью населения до 300 тыс. человек, путем создания новых постановок и путем улучшения материально-технического оснащения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69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1.3.2. Развитие и укрепление материально-технической базы культурно-досуговых учреждений (и их филиалов), расположенных в населенных пунктах с числом жителей до 50 тысяч человек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67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8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507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1.3.2.1. Развитие и укрепление материально-технической базы домов культуры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1.3.2.1.1 Число учреждений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B01DB0">
        <w:trPr>
          <w:trHeight w:val="333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3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277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1.3.2.2. Ремонтные работы (текущий ремонт) зданий домов культуры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1.3.2.2.1. Число учреждений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B01DB0">
        <w:trPr>
          <w:trHeight w:val="1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37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58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1.3.3. Строительство сельского дома культуры в п. Буренка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УСИА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8 711,219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3 711,219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5 000,000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1.3.3.1. Число учреждений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ед.       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45 000,000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45 000,000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1.3.3.2. Количество разработанных ПСД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82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1.3.4. Обеспечение музыкальными инструментами, оборудованием и материалами образовательных учреждений в сфере культуры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1.3.4.1. Число учреждений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3 567,767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3 567,767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9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1.3.5. Отапливаемый санузел на 8 кабин (строительство)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1.3.5.1. Число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79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1.3.6. Административно-складское здание (строительство)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1.3.6.1. Число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66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1.3.7. Организация и проведение мероприятий в сфере культуры на территории Пермского края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3 540,000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3 540,000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1.3.7.1. Количество проведенных мероприятий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66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8 250,000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8 250,000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55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1.3.8. Создание модельных муниципальных библиотек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73,500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73,500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1.3.8.1. Число учреждений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5 000,000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5 000,000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1.3.9. Государственная поддержка отрасли культуры (модернизация библиотек в части комплектования книжных фондов библиотек муниципальных образований)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1.3.9.1. Число учреждений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577,500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288,750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288,750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6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1 732,500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866,250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866,250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1.3.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93 665,524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24 652,850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5 907,000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5 003,904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8 101,770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50 000,000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14 406,385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4 395,659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675,216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624,291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3 711,219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5 000,000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краевой бюджет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66 246,898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17 746,411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1 307,946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1 094,903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1 097,638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45 000,000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13 012,240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2 510,779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3 923,838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3 284,710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3 292,913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331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1.4. Региональный проект "Культурная среда"</w:t>
            </w:r>
          </w:p>
        </w:tc>
      </w:tr>
      <w:tr w:rsidR="006C3EDF" w:rsidRPr="006C3EDF" w:rsidTr="006C3EDF">
        <w:trPr>
          <w:trHeight w:val="69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1.4.1. Развитие сети учреждений культурно-досугового типа (построение (реконструкция) и (или) капитальный ремонт культурно-досуговых организаций в сельской местности)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УСИА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12,338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12,338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1.4.1.1. Число учреждений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69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3 081,567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3 081,567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69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9 244,700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9 244,700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102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1.4.2. Государственная поддержка отрасли культуры (приобретение передвижных многофункциональных культурных центров (автоклубов) для обслуживания сельского населения)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2 657,833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2 657,833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1.4.2.1. Количество приобретенных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передвижных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многофункциональных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культурных центров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(автоклубов) для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обслуживания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сельского населения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102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236,650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236,650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102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4 496,350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4 496,350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1.4.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19 729,438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19 729,438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2 670,171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2 670,171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645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краевой бюджет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3 318,217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3 318,217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13 741,050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13 741,050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510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1.5. Региональный проект "Создание условий для реализации творческого потенциала нации (Творческие люди)"</w:t>
            </w:r>
          </w:p>
        </w:tc>
      </w:tr>
      <w:tr w:rsidR="006C3EDF" w:rsidRPr="006C3EDF" w:rsidTr="006C3EDF">
        <w:trPr>
          <w:trHeight w:val="75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1.5.1. Государственная поддержка лучших сельских учреждений культуры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33,833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28,570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5,263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1.5.1.1.                                             Число учреждений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75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171,430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71,430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1.5.2. Государственная поддержка лучших работников сельских учреждений культуры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1.5.2.1. Количество человек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5,263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2,632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2,632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6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1.5.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310,578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105,263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52,684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52,632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B01DB0">
        <w:trPr>
          <w:trHeight w:val="337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26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39,096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28,570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5,263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2,632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2,632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271,430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71,430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249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1.6. Региональный проект «Развитие системы поддержки молодежи («Молодежь России»)</w:t>
            </w:r>
          </w:p>
        </w:tc>
      </w:tr>
      <w:tr w:rsidR="006C3EDF" w:rsidRPr="006C3EDF" w:rsidTr="006C3EDF">
        <w:trPr>
          <w:trHeight w:val="8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1.6.1. Реализация программы комплексного развития молодежной политики в регионах Российской Федерации «Регион для молодых»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УСИА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13 630,409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13 630,409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1.6.1.1. Реализована программа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8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6 696,304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6 696,304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8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127 229,776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127 229,776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1.6.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147 556,489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147 556,489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13 630,409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13 630,409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6 696,304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6 696,304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127 229,776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127 229,776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Подпрограмма № 1.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2 238 980,210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268 685,503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311 361,571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327 725,572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536 579,996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422 313,784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372 313,784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95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2 007 625,198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248 128,312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288 665,257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322 993,327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398 210,734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377 313,784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372 313,784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645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краевой бюджет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77 100,516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17 974,981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4 931,426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1 397,535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7 796,573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45 000,000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84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154 254,496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2 582,209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17 764,888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3 334,710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130 572,689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84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340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№ 2. «Приведение в нормативное состояние учреждений сферы культуры и молодежной политики Чайковского городского округа» </w:t>
            </w:r>
          </w:p>
        </w:tc>
      </w:tr>
      <w:tr w:rsidR="006C3EDF" w:rsidRPr="006C3EDF" w:rsidTr="006C3EDF">
        <w:trPr>
          <w:trHeight w:val="525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 № 2.: Приведение существующей материальной базы учреждений в соответствие с требованиями в области защиты жизни и здоровья граждан, обеспечения сохранности муниципального имущества, требованиями и предписаниями надзорных органов</w:t>
            </w:r>
          </w:p>
        </w:tc>
      </w:tr>
      <w:tr w:rsidR="006C3EDF" w:rsidRPr="006C3EDF" w:rsidTr="006C3EDF">
        <w:trPr>
          <w:trHeight w:val="525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2.1. Обеспечение нормативного состояния учреждений</w:t>
            </w:r>
          </w:p>
        </w:tc>
      </w:tr>
      <w:tr w:rsidR="006C3EDF" w:rsidRPr="006C3EDF" w:rsidTr="006C3EDF">
        <w:trPr>
          <w:trHeight w:val="160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2.1.1. Приведение в нормативное состояние имущественных комплексов учреждений в соответствии с противопожарным законодательством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6 118,583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1 396,039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1 092,828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3 629,716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2.1.1.1 Число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202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2.1.2. Приведение в нормативное состояние имущественных комплексов учреждений в </w:t>
            </w:r>
            <w:r w:rsidR="00AE7F20"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соответствии с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требованиями антитеррористической защищенности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558,647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558,647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2.1.2.1 Число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690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2.1.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6 677,230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1 396,039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1 092,828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4 188,363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05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6 677,230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1 396,039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1 092,828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4 188,363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298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2.2. Проведение ремонтных работ</w:t>
            </w:r>
          </w:p>
        </w:tc>
      </w:tr>
      <w:tr w:rsidR="006C3EDF" w:rsidRPr="006C3EDF" w:rsidTr="006C3EDF">
        <w:trPr>
          <w:trHeight w:val="49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2.2.1. Текущий, капитальный ремонт муниципальных учреждений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УСИА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34 214,924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1 627,761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6 468,891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7 769,037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7 224,199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4 789,342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6 335,694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2.2.1.1. Число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6C3EDF" w:rsidRPr="006C3EDF" w:rsidTr="006C3EDF">
        <w:trPr>
          <w:trHeight w:val="12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15 671,025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6 221,023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9 450,002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2.2.1.2. Количество разработанных дизайн-проектов и ПСД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8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2.2.1.1. Капитальный ремонт здания театра драмы и комедии по адресу: Пермский край, г. Чайковский, ул. Вокзальная д. 5/2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УСИА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8 361,366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1 228,006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3 486,192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3 647,168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2.2.1.1.1. Число учреждений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8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15 671,025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6 221,023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9 450,002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8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2.2.2. Реализация программ развития преобразованных муниципальных образований (ремонт помещений муниципальных учреждений)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УСИА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1 553,029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1 553,029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2.2.2.1. Число учреждений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8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553,787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553,787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99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2.2.2.1. Ремонт Ольховского сельского дома культуры МАУК «Чайковский центр развития культуры» по адресу: Пермский край, с.Ольховка, ул. Школьная, 2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УСИА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1 553,029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1 553,029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2.2.2.1.1. Число учреждений</w:t>
            </w: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99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553,787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553,787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64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2.2.3. Приоритетный проект "Культурная реновация" в рамках реализации программы "Комфортный край"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УСИА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20 603,402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6 551,087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6 945,311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3 553,502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3 553,502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2.2.3.1. Число учреждений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6C3EDF" w:rsidRPr="006C3EDF" w:rsidTr="006C3EDF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51 149,695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19 653,259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20 835,932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10 660,504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2.2.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123 745,862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3 734,577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12 689,914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43 423,385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35 005,442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19 003,348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9 889,196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56 371,355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3 180,790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6 468,891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14 320,124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14 169,510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8 342,844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9 889,196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585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67 374,507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553,787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6 221,023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29 103,261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20 835,932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10 660,504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405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2.3. Обновление материально-технической базы муниципальных учреждений</w:t>
            </w:r>
          </w:p>
        </w:tc>
      </w:tr>
      <w:tr w:rsidR="006C3EDF" w:rsidRPr="006C3EDF" w:rsidTr="006C3EDF">
        <w:trPr>
          <w:trHeight w:val="82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2.3.1. Приобретение оборудования и инвентаря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16 529,587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145,400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15 982,724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345,400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56,063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2.3.1.1. Число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B01DB0">
        <w:trPr>
          <w:trHeight w:val="1552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2.3.2. Установка (монтаж) единых функционирующих систем (включая охранную систему видеонаблюдения, контроля доступа и иных аналогичных систем)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1 277,884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1 277,884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2.3.2.1. Число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B01DB0">
        <w:trPr>
          <w:trHeight w:val="85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2.3.3. Приобретение и оснащение автотранспорта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1 253,900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1 253,900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2.3.3.1. Приобретение автотранспорта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2.3.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19 061,371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145,400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17 236,624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345,400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1 333,947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19 061,371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145,400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17 236,624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345,400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1 333,947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465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2.4. Обеспечение доступности учреждений дополнительного образования, культуры и молодежной политики для инвалидов и других маломобильных групп населения</w:t>
            </w:r>
          </w:p>
        </w:tc>
      </w:tr>
      <w:tr w:rsidR="006C3EDF" w:rsidRPr="006C3EDF" w:rsidTr="00B01DB0">
        <w:trPr>
          <w:trHeight w:val="3573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2.4.1. Приведение в нормативное состояние имущественных комплексов учреждений с целью обеспечения доступности инвалидов и других маломобильных групп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2.4.1.1. Число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B01DB0">
        <w:trPr>
          <w:trHeight w:val="339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2.4.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B01DB0">
        <w:trPr>
          <w:trHeight w:val="418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276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2.5. Сохранение историко-культурного наследия Чайковского городского округа</w:t>
            </w:r>
          </w:p>
        </w:tc>
      </w:tr>
      <w:tr w:rsidR="006C3EDF" w:rsidRPr="006C3EDF" w:rsidTr="006C3EDF">
        <w:trPr>
          <w:trHeight w:val="123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2.5.1. Ремонт и содержание объектов историко-культурного наследия в удовлетворительном состоянии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683,012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683,012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2.5.1.1. Количество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85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2.5.2. Проект "Архитектурно-этнографический комплекс "Сайгатка"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УСИА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1 241,400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581,400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660,000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2.5.2.1. Количество разработанных ПСД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8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2.5.2.2. Количество установленных объектов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2.5.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1 924,412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581,400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660,000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683,012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1 924,412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581,400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660,000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683,012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Подпрограмма № 2.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151 408,875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4 461,377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31 982,577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45 544,625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40 527,752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19 003,348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9 889,196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84 034,368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3 907,590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25 761,554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16 441,364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19 691,820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8 342,844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9 889,196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краевой бюджет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67 374,507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553,787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6 221,023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29 103,261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20 835,932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10 660,504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311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№ 3. «Кадровая политика в сфере культуры и молодежной политики»</w:t>
            </w:r>
          </w:p>
        </w:tc>
      </w:tr>
      <w:tr w:rsidR="006C3EDF" w:rsidRPr="006C3EDF" w:rsidTr="006C3EDF">
        <w:trPr>
          <w:trHeight w:val="330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 № 3.: Обеспечение условий для удовлетворения потребности отрасли в компетентных, высокомотивированных специалистах</w:t>
            </w:r>
          </w:p>
        </w:tc>
      </w:tr>
      <w:tr w:rsidR="006C3EDF" w:rsidRPr="006C3EDF" w:rsidTr="00B01DB0">
        <w:trPr>
          <w:trHeight w:val="276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№ 3. 1. Повышение престижности и привлекательности профессии, материальное стимулирование роста профессионального мастерства, привлечение молодых специалистов</w:t>
            </w:r>
          </w:p>
        </w:tc>
      </w:tr>
      <w:tr w:rsidR="006C3EDF" w:rsidRPr="006C3EDF" w:rsidTr="006C3EDF">
        <w:trPr>
          <w:trHeight w:val="196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3.1.1. Социальные гарантии и льготы педагогическим работникам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13 295,827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2 180,988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2 215,503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2 144,236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3.1.1.1. Количество работников, имеющих право и получающих социальные гарантии и льготы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3.1.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13 295,827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2 180,988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2 215,503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2 144,236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13 295,827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2 180,988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2 215,503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2 144,236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Подпрограмма № 3.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13 295,827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2 180,988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2 215,503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2 144,236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13 295,827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2 180,988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2 215,503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2 144,236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2 251,700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B01DB0">
        <w:trPr>
          <w:trHeight w:val="285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4.  «Обеспечение реализации муниципальной программы»</w:t>
            </w:r>
          </w:p>
        </w:tc>
      </w:tr>
      <w:tr w:rsidR="006C3EDF" w:rsidRPr="006C3EDF" w:rsidTr="00B01DB0">
        <w:trPr>
          <w:trHeight w:val="379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 4.: Обеспечение управленческой деятельности учреждений</w:t>
            </w:r>
          </w:p>
        </w:tc>
      </w:tr>
      <w:tr w:rsidR="006C3EDF" w:rsidRPr="006C3EDF" w:rsidTr="006C3EDF">
        <w:trPr>
          <w:trHeight w:val="480"/>
        </w:trPr>
        <w:tc>
          <w:tcPr>
            <w:tcW w:w="1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Задача 4.1. Эффективная реализация полномочий и совершенствование правового, организационного, финансового механизмов функционирования муниципальной программы </w:t>
            </w:r>
          </w:p>
        </w:tc>
      </w:tr>
      <w:tr w:rsidR="006C3EDF" w:rsidRPr="006C3EDF" w:rsidTr="00B01DB0">
        <w:trPr>
          <w:trHeight w:val="7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4.1.1. Обеспечение выполнения функций органами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КиМП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63 404,595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8 625,515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8 971,660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10 919,794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11 717,626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11 585,000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11 585,000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4.1.1.1. Отсутствие просроченной кредиторской задолженности в учреждениях, подведомственных Управлению культуры и молодежной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C3EDF" w:rsidRPr="006C3EDF" w:rsidTr="006C3EDF">
        <w:trPr>
          <w:trHeight w:val="450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задаче № 4.1.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63 404,595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8 625,515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8 971,660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10 919,794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11 717,626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11 585,000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11 585,000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63 404,595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8 625,515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8 971,660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10 919,794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11 717,626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11 585,000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11 585,000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37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Подпрограмма № 4.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63 404,595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8 625,515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8 971,660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10 919,794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11 717,626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11 585,000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11 585,000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63 404,595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8 625,515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8 971,660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10 919,794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11 717,626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11 585,000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11 585,000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420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2 467 089,507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283 953,383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354 531,311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386 334,227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591 077,074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455 153,832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396 039,680</w:t>
            </w:r>
          </w:p>
        </w:tc>
        <w:tc>
          <w:tcPr>
            <w:tcW w:w="6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6C3EDF" w:rsidRPr="006C3EDF" w:rsidTr="006C3EDF">
        <w:trPr>
          <w:trHeight w:val="705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2 168 359,988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262 842,405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325 613,974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352 498,721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431 871,880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399 493,328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396 039,680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495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краевой бюджет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144 475,023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18 528,768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11 152,449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30 500,796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28 632,505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55 660,504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2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154 254,496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2 582,209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17 764,888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3 334,710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130 572,689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EDF" w:rsidRPr="006C3EDF" w:rsidTr="006C3EDF">
        <w:trPr>
          <w:trHeight w:val="750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EDF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621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DF" w:rsidRPr="006C3EDF" w:rsidRDefault="006C3EDF" w:rsidP="006C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B6DF3" w:rsidRDefault="00DB6DF3" w:rsidP="001B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B6DF3" w:rsidSect="0083580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04" w:rsidRDefault="00210C04" w:rsidP="00DA1F22">
      <w:pPr>
        <w:spacing w:after="0" w:line="240" w:lineRule="auto"/>
      </w:pPr>
      <w:r>
        <w:separator/>
      </w:r>
    </w:p>
  </w:endnote>
  <w:endnote w:type="continuationSeparator" w:id="0">
    <w:p w:rsidR="00210C04" w:rsidRDefault="00210C04" w:rsidP="00DA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930" w:rsidRDefault="00E74930" w:rsidP="00FF2BB5">
    <w:pPr>
      <w:pStyle w:val="ac"/>
      <w:tabs>
        <w:tab w:val="left" w:pos="1749"/>
      </w:tabs>
    </w:pPr>
    <w:r>
      <w:t>МНПА</w:t>
    </w:r>
    <w:r w:rsidR="00FF2BB5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04" w:rsidRDefault="00210C04" w:rsidP="00DA1F22">
      <w:pPr>
        <w:spacing w:after="0" w:line="240" w:lineRule="auto"/>
      </w:pPr>
      <w:r>
        <w:separator/>
      </w:r>
    </w:p>
  </w:footnote>
  <w:footnote w:type="continuationSeparator" w:id="0">
    <w:p w:rsidR="00210C04" w:rsidRDefault="00210C04" w:rsidP="00DA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CD" w:rsidRDefault="007268CD" w:rsidP="007268CD">
    <w:pPr>
      <w:jc w:val="center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 w:rsidRPr="007268CD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Проект размещен на сайте 29.08.2024 Срок  приема заключений независимых экспертов до 07.09.2024 на электронный адрес </w:t>
    </w:r>
    <w:hyperlink r:id="rId1" w:history="1">
      <w:r w:rsidRPr="00E611F4">
        <w:rPr>
          <w:rStyle w:val="affc"/>
          <w:rFonts w:ascii="Times New Roman" w:eastAsia="Times New Roman" w:hAnsi="Times New Roman"/>
          <w:sz w:val="20"/>
          <w:szCs w:val="20"/>
          <w:lang w:eastAsia="ru-RU"/>
        </w:rPr>
        <w:t>ud-mnpa@chaykovsky.permkrai.ru</w:t>
      </w:r>
    </w:hyperlink>
    <w:r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 </w:t>
    </w:r>
  </w:p>
  <w:p w:rsidR="007268CD" w:rsidRDefault="007268CD" w:rsidP="007268C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B80"/>
    <w:multiLevelType w:val="multilevel"/>
    <w:tmpl w:val="35101C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BAA096D"/>
    <w:multiLevelType w:val="hybridMultilevel"/>
    <w:tmpl w:val="231EA41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0604C"/>
    <w:multiLevelType w:val="hybridMultilevel"/>
    <w:tmpl w:val="E9805E6A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D6961D1"/>
    <w:multiLevelType w:val="hybridMultilevel"/>
    <w:tmpl w:val="7BE8F4DC"/>
    <w:lvl w:ilvl="0" w:tplc="EA6612FA">
      <w:start w:val="2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9D63E8"/>
    <w:multiLevelType w:val="hybridMultilevel"/>
    <w:tmpl w:val="D3C0F066"/>
    <w:lvl w:ilvl="0" w:tplc="FFFFFFFF">
      <w:start w:val="2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0577DC"/>
    <w:multiLevelType w:val="hybridMultilevel"/>
    <w:tmpl w:val="231EA41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771CD"/>
    <w:multiLevelType w:val="hybridMultilevel"/>
    <w:tmpl w:val="231EA41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E57F1C"/>
    <w:multiLevelType w:val="hybridMultilevel"/>
    <w:tmpl w:val="231EA41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226A31"/>
    <w:multiLevelType w:val="hybridMultilevel"/>
    <w:tmpl w:val="231EA41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8C3C00"/>
    <w:multiLevelType w:val="multilevel"/>
    <w:tmpl w:val="2F088B5C"/>
    <w:lvl w:ilvl="0">
      <w:start w:val="1"/>
      <w:numFmt w:val="decimal"/>
      <w:pStyle w:val="pp-List-1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63B024D6"/>
    <w:multiLevelType w:val="hybridMultilevel"/>
    <w:tmpl w:val="231EA412"/>
    <w:lvl w:ilvl="0" w:tplc="B4D26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666B8"/>
    <w:multiLevelType w:val="hybridMultilevel"/>
    <w:tmpl w:val="B82C1FB4"/>
    <w:lvl w:ilvl="0" w:tplc="FFFFFFFF">
      <w:start w:val="2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00"/>
    <w:rsid w:val="000004BA"/>
    <w:rsid w:val="00015C47"/>
    <w:rsid w:val="000252B7"/>
    <w:rsid w:val="000252CB"/>
    <w:rsid w:val="000268E5"/>
    <w:rsid w:val="00035A08"/>
    <w:rsid w:val="000362F8"/>
    <w:rsid w:val="00040899"/>
    <w:rsid w:val="00045A67"/>
    <w:rsid w:val="00047AB1"/>
    <w:rsid w:val="00052C9B"/>
    <w:rsid w:val="000535FA"/>
    <w:rsid w:val="000546E4"/>
    <w:rsid w:val="000600CC"/>
    <w:rsid w:val="00062247"/>
    <w:rsid w:val="00064C76"/>
    <w:rsid w:val="00065909"/>
    <w:rsid w:val="00066AE0"/>
    <w:rsid w:val="0007208F"/>
    <w:rsid w:val="00073700"/>
    <w:rsid w:val="00073F8A"/>
    <w:rsid w:val="00075122"/>
    <w:rsid w:val="000766DD"/>
    <w:rsid w:val="00077288"/>
    <w:rsid w:val="000772E9"/>
    <w:rsid w:val="00080025"/>
    <w:rsid w:val="000873E8"/>
    <w:rsid w:val="00090035"/>
    <w:rsid w:val="00090844"/>
    <w:rsid w:val="00091524"/>
    <w:rsid w:val="00092A8A"/>
    <w:rsid w:val="00092AEF"/>
    <w:rsid w:val="00094F71"/>
    <w:rsid w:val="00096539"/>
    <w:rsid w:val="000A078A"/>
    <w:rsid w:val="000A46A9"/>
    <w:rsid w:val="000B033B"/>
    <w:rsid w:val="000B29B7"/>
    <w:rsid w:val="000C089C"/>
    <w:rsid w:val="000C1E07"/>
    <w:rsid w:val="000C324D"/>
    <w:rsid w:val="000C5894"/>
    <w:rsid w:val="000C7DFB"/>
    <w:rsid w:val="000D3C4E"/>
    <w:rsid w:val="000E3B98"/>
    <w:rsid w:val="000F16E9"/>
    <w:rsid w:val="000F4CEA"/>
    <w:rsid w:val="0011655C"/>
    <w:rsid w:val="00125CCA"/>
    <w:rsid w:val="00127A0E"/>
    <w:rsid w:val="00130BED"/>
    <w:rsid w:val="001329FD"/>
    <w:rsid w:val="00132DA7"/>
    <w:rsid w:val="00143E45"/>
    <w:rsid w:val="00144861"/>
    <w:rsid w:val="00152946"/>
    <w:rsid w:val="00155E39"/>
    <w:rsid w:val="00156885"/>
    <w:rsid w:val="00156898"/>
    <w:rsid w:val="00156CE2"/>
    <w:rsid w:val="0015726C"/>
    <w:rsid w:val="001631BC"/>
    <w:rsid w:val="0016580A"/>
    <w:rsid w:val="001708BB"/>
    <w:rsid w:val="0017248C"/>
    <w:rsid w:val="0017272B"/>
    <w:rsid w:val="00177B74"/>
    <w:rsid w:val="0018408D"/>
    <w:rsid w:val="001844EA"/>
    <w:rsid w:val="00191982"/>
    <w:rsid w:val="00195004"/>
    <w:rsid w:val="00197883"/>
    <w:rsid w:val="00197DD5"/>
    <w:rsid w:val="001A0173"/>
    <w:rsid w:val="001A2EA9"/>
    <w:rsid w:val="001A67BA"/>
    <w:rsid w:val="001B09C4"/>
    <w:rsid w:val="001B316F"/>
    <w:rsid w:val="001C206E"/>
    <w:rsid w:val="001C7CC1"/>
    <w:rsid w:val="001D0276"/>
    <w:rsid w:val="001D0CE2"/>
    <w:rsid w:val="001D2AC2"/>
    <w:rsid w:val="001D6BBF"/>
    <w:rsid w:val="001D6C0F"/>
    <w:rsid w:val="001E0BB8"/>
    <w:rsid w:val="001E4345"/>
    <w:rsid w:val="001E5001"/>
    <w:rsid w:val="001E5194"/>
    <w:rsid w:val="001E723A"/>
    <w:rsid w:val="001F3FCC"/>
    <w:rsid w:val="001F4078"/>
    <w:rsid w:val="001F7C15"/>
    <w:rsid w:val="001F7FF6"/>
    <w:rsid w:val="00203C02"/>
    <w:rsid w:val="0020536B"/>
    <w:rsid w:val="0020718C"/>
    <w:rsid w:val="00210C04"/>
    <w:rsid w:val="00211CA9"/>
    <w:rsid w:val="00213F8A"/>
    <w:rsid w:val="0022243B"/>
    <w:rsid w:val="0022421F"/>
    <w:rsid w:val="00230276"/>
    <w:rsid w:val="00232FAE"/>
    <w:rsid w:val="0023735C"/>
    <w:rsid w:val="002432DA"/>
    <w:rsid w:val="0024534D"/>
    <w:rsid w:val="002538FF"/>
    <w:rsid w:val="00255A54"/>
    <w:rsid w:val="00255D58"/>
    <w:rsid w:val="00265931"/>
    <w:rsid w:val="00265A1C"/>
    <w:rsid w:val="00270A61"/>
    <w:rsid w:val="00273981"/>
    <w:rsid w:val="00282428"/>
    <w:rsid w:val="002827BF"/>
    <w:rsid w:val="00283495"/>
    <w:rsid w:val="00287723"/>
    <w:rsid w:val="00294690"/>
    <w:rsid w:val="002A137E"/>
    <w:rsid w:val="002A160A"/>
    <w:rsid w:val="002A442A"/>
    <w:rsid w:val="002A5CB8"/>
    <w:rsid w:val="002B3C3C"/>
    <w:rsid w:val="002C3992"/>
    <w:rsid w:val="002C6B76"/>
    <w:rsid w:val="002D425F"/>
    <w:rsid w:val="002D5A6C"/>
    <w:rsid w:val="002D5CBC"/>
    <w:rsid w:val="002E4149"/>
    <w:rsid w:val="002E7D81"/>
    <w:rsid w:val="002F3B75"/>
    <w:rsid w:val="00300FD1"/>
    <w:rsid w:val="0030200C"/>
    <w:rsid w:val="003054A2"/>
    <w:rsid w:val="00305D44"/>
    <w:rsid w:val="003138ED"/>
    <w:rsid w:val="00313DC8"/>
    <w:rsid w:val="003155D6"/>
    <w:rsid w:val="003207F1"/>
    <w:rsid w:val="00321C75"/>
    <w:rsid w:val="00324071"/>
    <w:rsid w:val="00325181"/>
    <w:rsid w:val="00325F54"/>
    <w:rsid w:val="003262CD"/>
    <w:rsid w:val="0032670C"/>
    <w:rsid w:val="0033585A"/>
    <w:rsid w:val="00336310"/>
    <w:rsid w:val="003453BF"/>
    <w:rsid w:val="00345F34"/>
    <w:rsid w:val="00347754"/>
    <w:rsid w:val="00354009"/>
    <w:rsid w:val="00363877"/>
    <w:rsid w:val="00365E16"/>
    <w:rsid w:val="003741B3"/>
    <w:rsid w:val="003765EF"/>
    <w:rsid w:val="00385115"/>
    <w:rsid w:val="003866FD"/>
    <w:rsid w:val="00386F8E"/>
    <w:rsid w:val="00390760"/>
    <w:rsid w:val="00391F58"/>
    <w:rsid w:val="00394728"/>
    <w:rsid w:val="00395229"/>
    <w:rsid w:val="003965F5"/>
    <w:rsid w:val="003A3D1D"/>
    <w:rsid w:val="003B6CB1"/>
    <w:rsid w:val="003C005B"/>
    <w:rsid w:val="003C332A"/>
    <w:rsid w:val="003C50ED"/>
    <w:rsid w:val="003C550D"/>
    <w:rsid w:val="003C6639"/>
    <w:rsid w:val="003D1F50"/>
    <w:rsid w:val="003D4B9D"/>
    <w:rsid w:val="003E14B6"/>
    <w:rsid w:val="003E398B"/>
    <w:rsid w:val="003F05A2"/>
    <w:rsid w:val="003F1962"/>
    <w:rsid w:val="003F27BB"/>
    <w:rsid w:val="003F6D30"/>
    <w:rsid w:val="003F749D"/>
    <w:rsid w:val="003F7716"/>
    <w:rsid w:val="00400083"/>
    <w:rsid w:val="00412909"/>
    <w:rsid w:val="00412FA1"/>
    <w:rsid w:val="004130D5"/>
    <w:rsid w:val="00413DC9"/>
    <w:rsid w:val="00414BB6"/>
    <w:rsid w:val="0041509D"/>
    <w:rsid w:val="00415E6D"/>
    <w:rsid w:val="004171E2"/>
    <w:rsid w:val="004221FB"/>
    <w:rsid w:val="00424E0B"/>
    <w:rsid w:val="00436036"/>
    <w:rsid w:val="00440064"/>
    <w:rsid w:val="004423D6"/>
    <w:rsid w:val="00443659"/>
    <w:rsid w:val="00443ACB"/>
    <w:rsid w:val="00445E93"/>
    <w:rsid w:val="00450070"/>
    <w:rsid w:val="004552BD"/>
    <w:rsid w:val="00455769"/>
    <w:rsid w:val="00457458"/>
    <w:rsid w:val="00462E7D"/>
    <w:rsid w:val="004642FC"/>
    <w:rsid w:val="0046444D"/>
    <w:rsid w:val="0047070A"/>
    <w:rsid w:val="00473F04"/>
    <w:rsid w:val="0047488B"/>
    <w:rsid w:val="00481AB7"/>
    <w:rsid w:val="004830EB"/>
    <w:rsid w:val="0049249A"/>
    <w:rsid w:val="0049355E"/>
    <w:rsid w:val="004940D6"/>
    <w:rsid w:val="0049472A"/>
    <w:rsid w:val="004A5293"/>
    <w:rsid w:val="004A57C8"/>
    <w:rsid w:val="004A581D"/>
    <w:rsid w:val="004B306B"/>
    <w:rsid w:val="004C15F3"/>
    <w:rsid w:val="004C1FE1"/>
    <w:rsid w:val="004C2D31"/>
    <w:rsid w:val="004C3AAF"/>
    <w:rsid w:val="004D2D84"/>
    <w:rsid w:val="004D4FC1"/>
    <w:rsid w:val="004E0467"/>
    <w:rsid w:val="004E04ED"/>
    <w:rsid w:val="004E0644"/>
    <w:rsid w:val="004E1D7E"/>
    <w:rsid w:val="004E5D33"/>
    <w:rsid w:val="004F6DFB"/>
    <w:rsid w:val="004F7354"/>
    <w:rsid w:val="00500F24"/>
    <w:rsid w:val="00503961"/>
    <w:rsid w:val="00504237"/>
    <w:rsid w:val="005043CD"/>
    <w:rsid w:val="00505730"/>
    <w:rsid w:val="00511952"/>
    <w:rsid w:val="005138B8"/>
    <w:rsid w:val="005152D6"/>
    <w:rsid w:val="0052435D"/>
    <w:rsid w:val="0053181C"/>
    <w:rsid w:val="00533101"/>
    <w:rsid w:val="00534282"/>
    <w:rsid w:val="005372F9"/>
    <w:rsid w:val="00542918"/>
    <w:rsid w:val="00544FC3"/>
    <w:rsid w:val="00546EB2"/>
    <w:rsid w:val="00551132"/>
    <w:rsid w:val="005525CD"/>
    <w:rsid w:val="00554062"/>
    <w:rsid w:val="0056318A"/>
    <w:rsid w:val="005634E5"/>
    <w:rsid w:val="0056354A"/>
    <w:rsid w:val="005709F3"/>
    <w:rsid w:val="0057227A"/>
    <w:rsid w:val="0057395A"/>
    <w:rsid w:val="005761B5"/>
    <w:rsid w:val="0057664C"/>
    <w:rsid w:val="00576CA1"/>
    <w:rsid w:val="0057778A"/>
    <w:rsid w:val="00581964"/>
    <w:rsid w:val="005824C4"/>
    <w:rsid w:val="00587288"/>
    <w:rsid w:val="005955B9"/>
    <w:rsid w:val="005A4F5B"/>
    <w:rsid w:val="005A71C6"/>
    <w:rsid w:val="005A7CB8"/>
    <w:rsid w:val="005B3C87"/>
    <w:rsid w:val="005B4FAF"/>
    <w:rsid w:val="005C09E6"/>
    <w:rsid w:val="005C0B42"/>
    <w:rsid w:val="005C2152"/>
    <w:rsid w:val="005C3622"/>
    <w:rsid w:val="005C3CA8"/>
    <w:rsid w:val="005C6DC6"/>
    <w:rsid w:val="005C6F17"/>
    <w:rsid w:val="005D1DAB"/>
    <w:rsid w:val="005E4C2E"/>
    <w:rsid w:val="0060302D"/>
    <w:rsid w:val="00605DDD"/>
    <w:rsid w:val="00605F66"/>
    <w:rsid w:val="00606A0E"/>
    <w:rsid w:val="006114F7"/>
    <w:rsid w:val="00612557"/>
    <w:rsid w:val="00613932"/>
    <w:rsid w:val="006139AA"/>
    <w:rsid w:val="006248A0"/>
    <w:rsid w:val="006256B5"/>
    <w:rsid w:val="006304AA"/>
    <w:rsid w:val="0063263E"/>
    <w:rsid w:val="00632759"/>
    <w:rsid w:val="00637FC4"/>
    <w:rsid w:val="00641DF7"/>
    <w:rsid w:val="0064313F"/>
    <w:rsid w:val="00645777"/>
    <w:rsid w:val="00654461"/>
    <w:rsid w:val="00656628"/>
    <w:rsid w:val="006605A6"/>
    <w:rsid w:val="00667D45"/>
    <w:rsid w:val="00672780"/>
    <w:rsid w:val="006741F3"/>
    <w:rsid w:val="00677067"/>
    <w:rsid w:val="00683A3E"/>
    <w:rsid w:val="0068522A"/>
    <w:rsid w:val="0069063E"/>
    <w:rsid w:val="00692881"/>
    <w:rsid w:val="006A3B7C"/>
    <w:rsid w:val="006A5F7A"/>
    <w:rsid w:val="006B185D"/>
    <w:rsid w:val="006B2F5C"/>
    <w:rsid w:val="006B65F0"/>
    <w:rsid w:val="006B6F1F"/>
    <w:rsid w:val="006C3EDF"/>
    <w:rsid w:val="006C51DE"/>
    <w:rsid w:val="006D4FE0"/>
    <w:rsid w:val="006D6B6A"/>
    <w:rsid w:val="006E0820"/>
    <w:rsid w:val="006E1D4B"/>
    <w:rsid w:val="006E427E"/>
    <w:rsid w:val="006E64F2"/>
    <w:rsid w:val="006E7F69"/>
    <w:rsid w:val="006F2255"/>
    <w:rsid w:val="00703596"/>
    <w:rsid w:val="007065A5"/>
    <w:rsid w:val="007100C1"/>
    <w:rsid w:val="00710260"/>
    <w:rsid w:val="00711BFC"/>
    <w:rsid w:val="007128AE"/>
    <w:rsid w:val="007156D4"/>
    <w:rsid w:val="0071625D"/>
    <w:rsid w:val="00720874"/>
    <w:rsid w:val="00726742"/>
    <w:rsid w:val="007268CD"/>
    <w:rsid w:val="0072746C"/>
    <w:rsid w:val="00736E38"/>
    <w:rsid w:val="00742C0E"/>
    <w:rsid w:val="00744959"/>
    <w:rsid w:val="0075058D"/>
    <w:rsid w:val="00755ECB"/>
    <w:rsid w:val="00756B47"/>
    <w:rsid w:val="007611F7"/>
    <w:rsid w:val="0076259D"/>
    <w:rsid w:val="007656A2"/>
    <w:rsid w:val="00766B1F"/>
    <w:rsid w:val="00767E5E"/>
    <w:rsid w:val="0077364F"/>
    <w:rsid w:val="00777262"/>
    <w:rsid w:val="00780E05"/>
    <w:rsid w:val="00782A57"/>
    <w:rsid w:val="00783C28"/>
    <w:rsid w:val="00790CE9"/>
    <w:rsid w:val="00791B16"/>
    <w:rsid w:val="007935EE"/>
    <w:rsid w:val="007A0A87"/>
    <w:rsid w:val="007A22FB"/>
    <w:rsid w:val="007A2576"/>
    <w:rsid w:val="007A2E39"/>
    <w:rsid w:val="007A4FD9"/>
    <w:rsid w:val="007A5BD0"/>
    <w:rsid w:val="007A7BE3"/>
    <w:rsid w:val="007B4BA1"/>
    <w:rsid w:val="007B628D"/>
    <w:rsid w:val="007C0C8C"/>
    <w:rsid w:val="007C0DE8"/>
    <w:rsid w:val="007C3032"/>
    <w:rsid w:val="007C3871"/>
    <w:rsid w:val="007C3EB5"/>
    <w:rsid w:val="007C5D0B"/>
    <w:rsid w:val="007D68C6"/>
    <w:rsid w:val="007D7E11"/>
    <w:rsid w:val="007E562A"/>
    <w:rsid w:val="007F0073"/>
    <w:rsid w:val="007F3E04"/>
    <w:rsid w:val="007F4DDA"/>
    <w:rsid w:val="008016ED"/>
    <w:rsid w:val="00811320"/>
    <w:rsid w:val="00812906"/>
    <w:rsid w:val="0082339F"/>
    <w:rsid w:val="00823649"/>
    <w:rsid w:val="00823FC3"/>
    <w:rsid w:val="0082512A"/>
    <w:rsid w:val="00825BDD"/>
    <w:rsid w:val="008274D4"/>
    <w:rsid w:val="0083346C"/>
    <w:rsid w:val="00835802"/>
    <w:rsid w:val="00843A31"/>
    <w:rsid w:val="00844CBB"/>
    <w:rsid w:val="008470E5"/>
    <w:rsid w:val="00864388"/>
    <w:rsid w:val="00870506"/>
    <w:rsid w:val="00870A5E"/>
    <w:rsid w:val="008736CA"/>
    <w:rsid w:val="00876887"/>
    <w:rsid w:val="008844F7"/>
    <w:rsid w:val="00885C43"/>
    <w:rsid w:val="0089028D"/>
    <w:rsid w:val="00891443"/>
    <w:rsid w:val="00892396"/>
    <w:rsid w:val="008A1A30"/>
    <w:rsid w:val="008A484C"/>
    <w:rsid w:val="008A4DBA"/>
    <w:rsid w:val="008A61F2"/>
    <w:rsid w:val="008A7110"/>
    <w:rsid w:val="008A7E75"/>
    <w:rsid w:val="008B0A26"/>
    <w:rsid w:val="008B18BA"/>
    <w:rsid w:val="008B39C0"/>
    <w:rsid w:val="008B4BE2"/>
    <w:rsid w:val="008B70BB"/>
    <w:rsid w:val="008C0B80"/>
    <w:rsid w:val="008C532C"/>
    <w:rsid w:val="008C6E62"/>
    <w:rsid w:val="008C77AC"/>
    <w:rsid w:val="008D5761"/>
    <w:rsid w:val="008E5B7D"/>
    <w:rsid w:val="008F0BFC"/>
    <w:rsid w:val="00900A36"/>
    <w:rsid w:val="00905854"/>
    <w:rsid w:val="00907E22"/>
    <w:rsid w:val="00911577"/>
    <w:rsid w:val="00915143"/>
    <w:rsid w:val="00917B29"/>
    <w:rsid w:val="00917FBC"/>
    <w:rsid w:val="00926337"/>
    <w:rsid w:val="00932E0F"/>
    <w:rsid w:val="00944C73"/>
    <w:rsid w:val="009450B5"/>
    <w:rsid w:val="00945368"/>
    <w:rsid w:val="00946483"/>
    <w:rsid w:val="00951ADF"/>
    <w:rsid w:val="00956E63"/>
    <w:rsid w:val="009572F4"/>
    <w:rsid w:val="00960C43"/>
    <w:rsid w:val="00962B39"/>
    <w:rsid w:val="00966783"/>
    <w:rsid w:val="0096694C"/>
    <w:rsid w:val="0097070D"/>
    <w:rsid w:val="0097076B"/>
    <w:rsid w:val="00970AE4"/>
    <w:rsid w:val="00971837"/>
    <w:rsid w:val="0097357A"/>
    <w:rsid w:val="00974685"/>
    <w:rsid w:val="00975AF6"/>
    <w:rsid w:val="00977F00"/>
    <w:rsid w:val="00981F86"/>
    <w:rsid w:val="00985F07"/>
    <w:rsid w:val="0099081B"/>
    <w:rsid w:val="00995449"/>
    <w:rsid w:val="009A2B06"/>
    <w:rsid w:val="009A392C"/>
    <w:rsid w:val="009A4586"/>
    <w:rsid w:val="009A612D"/>
    <w:rsid w:val="009B0759"/>
    <w:rsid w:val="009B08E6"/>
    <w:rsid w:val="009B6B8D"/>
    <w:rsid w:val="009C101C"/>
    <w:rsid w:val="009C1C8D"/>
    <w:rsid w:val="009C44A9"/>
    <w:rsid w:val="009C7F03"/>
    <w:rsid w:val="009D4B4D"/>
    <w:rsid w:val="009D54CD"/>
    <w:rsid w:val="009E3854"/>
    <w:rsid w:val="009F01D7"/>
    <w:rsid w:val="009F197E"/>
    <w:rsid w:val="00A002C8"/>
    <w:rsid w:val="00A00FE8"/>
    <w:rsid w:val="00A01145"/>
    <w:rsid w:val="00A03A20"/>
    <w:rsid w:val="00A03CC2"/>
    <w:rsid w:val="00A06D64"/>
    <w:rsid w:val="00A073C6"/>
    <w:rsid w:val="00A13995"/>
    <w:rsid w:val="00A200D9"/>
    <w:rsid w:val="00A24CE4"/>
    <w:rsid w:val="00A25D32"/>
    <w:rsid w:val="00A26167"/>
    <w:rsid w:val="00A30ECF"/>
    <w:rsid w:val="00A33097"/>
    <w:rsid w:val="00A43D4C"/>
    <w:rsid w:val="00A45DE7"/>
    <w:rsid w:val="00A47A4C"/>
    <w:rsid w:val="00A514DC"/>
    <w:rsid w:val="00A5230F"/>
    <w:rsid w:val="00A530F6"/>
    <w:rsid w:val="00A5585A"/>
    <w:rsid w:val="00A630C3"/>
    <w:rsid w:val="00A66657"/>
    <w:rsid w:val="00A66DF9"/>
    <w:rsid w:val="00A6795E"/>
    <w:rsid w:val="00A7431D"/>
    <w:rsid w:val="00A76D91"/>
    <w:rsid w:val="00A80F40"/>
    <w:rsid w:val="00A83EBC"/>
    <w:rsid w:val="00A84D20"/>
    <w:rsid w:val="00A91044"/>
    <w:rsid w:val="00A9562E"/>
    <w:rsid w:val="00AA21DF"/>
    <w:rsid w:val="00AA7BB8"/>
    <w:rsid w:val="00AB2023"/>
    <w:rsid w:val="00AB391F"/>
    <w:rsid w:val="00AC74AC"/>
    <w:rsid w:val="00AC7D2A"/>
    <w:rsid w:val="00AD140E"/>
    <w:rsid w:val="00AD3009"/>
    <w:rsid w:val="00AD5C78"/>
    <w:rsid w:val="00AE0858"/>
    <w:rsid w:val="00AE3549"/>
    <w:rsid w:val="00AE6B36"/>
    <w:rsid w:val="00AE7914"/>
    <w:rsid w:val="00AE7F20"/>
    <w:rsid w:val="00AF157B"/>
    <w:rsid w:val="00AF654C"/>
    <w:rsid w:val="00AF7635"/>
    <w:rsid w:val="00AF77FD"/>
    <w:rsid w:val="00B00AEA"/>
    <w:rsid w:val="00B00FCE"/>
    <w:rsid w:val="00B01DB0"/>
    <w:rsid w:val="00B021D7"/>
    <w:rsid w:val="00B0442E"/>
    <w:rsid w:val="00B0483B"/>
    <w:rsid w:val="00B077B0"/>
    <w:rsid w:val="00B07B21"/>
    <w:rsid w:val="00B1131F"/>
    <w:rsid w:val="00B125E3"/>
    <w:rsid w:val="00B133B4"/>
    <w:rsid w:val="00B1438F"/>
    <w:rsid w:val="00B17689"/>
    <w:rsid w:val="00B22010"/>
    <w:rsid w:val="00B22B1F"/>
    <w:rsid w:val="00B27042"/>
    <w:rsid w:val="00B34FC6"/>
    <w:rsid w:val="00B36DE1"/>
    <w:rsid w:val="00B379F5"/>
    <w:rsid w:val="00B4582E"/>
    <w:rsid w:val="00B45954"/>
    <w:rsid w:val="00B507B6"/>
    <w:rsid w:val="00B53700"/>
    <w:rsid w:val="00B65939"/>
    <w:rsid w:val="00B65BC2"/>
    <w:rsid w:val="00B6642B"/>
    <w:rsid w:val="00B6701A"/>
    <w:rsid w:val="00B72AEB"/>
    <w:rsid w:val="00B80884"/>
    <w:rsid w:val="00B9313A"/>
    <w:rsid w:val="00B94D84"/>
    <w:rsid w:val="00B976B2"/>
    <w:rsid w:val="00BA21DB"/>
    <w:rsid w:val="00BA45C7"/>
    <w:rsid w:val="00BB3909"/>
    <w:rsid w:val="00BC7F87"/>
    <w:rsid w:val="00BD0F46"/>
    <w:rsid w:val="00BD2884"/>
    <w:rsid w:val="00BD31B4"/>
    <w:rsid w:val="00BD3E54"/>
    <w:rsid w:val="00BD3EF3"/>
    <w:rsid w:val="00BD714E"/>
    <w:rsid w:val="00BD76E5"/>
    <w:rsid w:val="00BE2512"/>
    <w:rsid w:val="00BE6199"/>
    <w:rsid w:val="00BF0B5C"/>
    <w:rsid w:val="00BF1EB1"/>
    <w:rsid w:val="00BF21F2"/>
    <w:rsid w:val="00BF64ED"/>
    <w:rsid w:val="00BF6A8C"/>
    <w:rsid w:val="00C04A53"/>
    <w:rsid w:val="00C05D9A"/>
    <w:rsid w:val="00C133F1"/>
    <w:rsid w:val="00C208ED"/>
    <w:rsid w:val="00C21D0E"/>
    <w:rsid w:val="00C2592B"/>
    <w:rsid w:val="00C260A1"/>
    <w:rsid w:val="00C3236C"/>
    <w:rsid w:val="00C3617D"/>
    <w:rsid w:val="00C375DE"/>
    <w:rsid w:val="00C42B25"/>
    <w:rsid w:val="00C445D9"/>
    <w:rsid w:val="00C46E73"/>
    <w:rsid w:val="00C4784B"/>
    <w:rsid w:val="00C53599"/>
    <w:rsid w:val="00C539B6"/>
    <w:rsid w:val="00C54A4A"/>
    <w:rsid w:val="00C56D44"/>
    <w:rsid w:val="00C62A0E"/>
    <w:rsid w:val="00C643D0"/>
    <w:rsid w:val="00C644F9"/>
    <w:rsid w:val="00C648C1"/>
    <w:rsid w:val="00C66D3B"/>
    <w:rsid w:val="00C70C6B"/>
    <w:rsid w:val="00C7376E"/>
    <w:rsid w:val="00C73C90"/>
    <w:rsid w:val="00C74384"/>
    <w:rsid w:val="00C76D0F"/>
    <w:rsid w:val="00C80022"/>
    <w:rsid w:val="00C81EB6"/>
    <w:rsid w:val="00C83839"/>
    <w:rsid w:val="00C918FB"/>
    <w:rsid w:val="00C91BE6"/>
    <w:rsid w:val="00CA1086"/>
    <w:rsid w:val="00CA393F"/>
    <w:rsid w:val="00CA5B29"/>
    <w:rsid w:val="00CC3479"/>
    <w:rsid w:val="00CC356A"/>
    <w:rsid w:val="00CC3799"/>
    <w:rsid w:val="00CD1409"/>
    <w:rsid w:val="00CD2A39"/>
    <w:rsid w:val="00CD50BC"/>
    <w:rsid w:val="00CE3454"/>
    <w:rsid w:val="00D154D2"/>
    <w:rsid w:val="00D16CFB"/>
    <w:rsid w:val="00D2042C"/>
    <w:rsid w:val="00D22833"/>
    <w:rsid w:val="00D235D0"/>
    <w:rsid w:val="00D254A4"/>
    <w:rsid w:val="00D26D0B"/>
    <w:rsid w:val="00D37022"/>
    <w:rsid w:val="00D4092C"/>
    <w:rsid w:val="00D41575"/>
    <w:rsid w:val="00D43689"/>
    <w:rsid w:val="00D43B7D"/>
    <w:rsid w:val="00D45349"/>
    <w:rsid w:val="00D5092A"/>
    <w:rsid w:val="00D54C8C"/>
    <w:rsid w:val="00D55506"/>
    <w:rsid w:val="00D57D0C"/>
    <w:rsid w:val="00D601FB"/>
    <w:rsid w:val="00D612EF"/>
    <w:rsid w:val="00D6680B"/>
    <w:rsid w:val="00D67D57"/>
    <w:rsid w:val="00D76B39"/>
    <w:rsid w:val="00D8091E"/>
    <w:rsid w:val="00D8412F"/>
    <w:rsid w:val="00D8472C"/>
    <w:rsid w:val="00D84CCF"/>
    <w:rsid w:val="00D86F14"/>
    <w:rsid w:val="00D9038F"/>
    <w:rsid w:val="00D909BC"/>
    <w:rsid w:val="00D92FD3"/>
    <w:rsid w:val="00D95A79"/>
    <w:rsid w:val="00DA07CD"/>
    <w:rsid w:val="00DA0AAA"/>
    <w:rsid w:val="00DA101B"/>
    <w:rsid w:val="00DA1F22"/>
    <w:rsid w:val="00DB0150"/>
    <w:rsid w:val="00DB0FDE"/>
    <w:rsid w:val="00DB297B"/>
    <w:rsid w:val="00DB39A7"/>
    <w:rsid w:val="00DB5244"/>
    <w:rsid w:val="00DB6DF3"/>
    <w:rsid w:val="00DB759A"/>
    <w:rsid w:val="00DC0A6D"/>
    <w:rsid w:val="00DC1AC4"/>
    <w:rsid w:val="00DC25CB"/>
    <w:rsid w:val="00DC3916"/>
    <w:rsid w:val="00DC5732"/>
    <w:rsid w:val="00DD5758"/>
    <w:rsid w:val="00DD5CB0"/>
    <w:rsid w:val="00DD7BEF"/>
    <w:rsid w:val="00DD7CE7"/>
    <w:rsid w:val="00DE0574"/>
    <w:rsid w:val="00DE070C"/>
    <w:rsid w:val="00DE561D"/>
    <w:rsid w:val="00DE75D0"/>
    <w:rsid w:val="00DF5E0F"/>
    <w:rsid w:val="00E173E9"/>
    <w:rsid w:val="00E234D6"/>
    <w:rsid w:val="00E254C7"/>
    <w:rsid w:val="00E344CE"/>
    <w:rsid w:val="00E41B4F"/>
    <w:rsid w:val="00E473E1"/>
    <w:rsid w:val="00E5009B"/>
    <w:rsid w:val="00E52E94"/>
    <w:rsid w:val="00E54647"/>
    <w:rsid w:val="00E54C70"/>
    <w:rsid w:val="00E55B5D"/>
    <w:rsid w:val="00E55CA4"/>
    <w:rsid w:val="00E609A5"/>
    <w:rsid w:val="00E6140B"/>
    <w:rsid w:val="00E643A7"/>
    <w:rsid w:val="00E65790"/>
    <w:rsid w:val="00E6775B"/>
    <w:rsid w:val="00E73830"/>
    <w:rsid w:val="00E74930"/>
    <w:rsid w:val="00E85A21"/>
    <w:rsid w:val="00E97D21"/>
    <w:rsid w:val="00EA0DCE"/>
    <w:rsid w:val="00EA11D8"/>
    <w:rsid w:val="00EA18E6"/>
    <w:rsid w:val="00EA2770"/>
    <w:rsid w:val="00EB002A"/>
    <w:rsid w:val="00EB2BAF"/>
    <w:rsid w:val="00EB555B"/>
    <w:rsid w:val="00EB58A8"/>
    <w:rsid w:val="00EC223F"/>
    <w:rsid w:val="00ED10C5"/>
    <w:rsid w:val="00ED30FB"/>
    <w:rsid w:val="00EE2228"/>
    <w:rsid w:val="00EE3449"/>
    <w:rsid w:val="00EF1797"/>
    <w:rsid w:val="00EF3E06"/>
    <w:rsid w:val="00EF4F74"/>
    <w:rsid w:val="00F00BC4"/>
    <w:rsid w:val="00F0794A"/>
    <w:rsid w:val="00F12D31"/>
    <w:rsid w:val="00F23513"/>
    <w:rsid w:val="00F24A7F"/>
    <w:rsid w:val="00F35561"/>
    <w:rsid w:val="00F40950"/>
    <w:rsid w:val="00F423A1"/>
    <w:rsid w:val="00F45BA1"/>
    <w:rsid w:val="00F5045D"/>
    <w:rsid w:val="00F5677E"/>
    <w:rsid w:val="00F61640"/>
    <w:rsid w:val="00F62BDD"/>
    <w:rsid w:val="00F62DB9"/>
    <w:rsid w:val="00F63D22"/>
    <w:rsid w:val="00F653A1"/>
    <w:rsid w:val="00F66ADC"/>
    <w:rsid w:val="00F67245"/>
    <w:rsid w:val="00F71E01"/>
    <w:rsid w:val="00F722B3"/>
    <w:rsid w:val="00F737D3"/>
    <w:rsid w:val="00F73A7D"/>
    <w:rsid w:val="00F7625A"/>
    <w:rsid w:val="00F77909"/>
    <w:rsid w:val="00F837E1"/>
    <w:rsid w:val="00F83E3C"/>
    <w:rsid w:val="00F842A9"/>
    <w:rsid w:val="00F8512B"/>
    <w:rsid w:val="00F859FC"/>
    <w:rsid w:val="00F90DB7"/>
    <w:rsid w:val="00F93D6B"/>
    <w:rsid w:val="00FA78E3"/>
    <w:rsid w:val="00FC0DBB"/>
    <w:rsid w:val="00FC2353"/>
    <w:rsid w:val="00FC4AAD"/>
    <w:rsid w:val="00FC61E2"/>
    <w:rsid w:val="00FD1FEF"/>
    <w:rsid w:val="00FE34D8"/>
    <w:rsid w:val="00FE62DD"/>
    <w:rsid w:val="00FF0F96"/>
    <w:rsid w:val="00FF2BB5"/>
    <w:rsid w:val="00FF4B98"/>
    <w:rsid w:val="00FF51DD"/>
    <w:rsid w:val="00FF677F"/>
    <w:rsid w:val="00FF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3236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3236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900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236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236C"/>
    <w:rPr>
      <w:rFonts w:ascii="Cambria" w:eastAsia="Times New Roman" w:hAnsi="Cambria"/>
      <w:color w:val="16505E"/>
    </w:rPr>
  </w:style>
  <w:style w:type="paragraph" w:styleId="a5">
    <w:name w:val="header"/>
    <w:aliases w:val="Знак1"/>
    <w:basedOn w:val="a"/>
    <w:link w:val="a6"/>
    <w:uiPriority w:val="99"/>
    <w:rsid w:val="00C3236C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aliases w:val="Знак1 Знак"/>
    <w:basedOn w:val="a0"/>
    <w:link w:val="a5"/>
    <w:uiPriority w:val="99"/>
    <w:rsid w:val="00C3236C"/>
    <w:rPr>
      <w:rFonts w:ascii="Times New Roman" w:eastAsia="Times New Roman" w:hAnsi="Times New Roman"/>
      <w:sz w:val="28"/>
    </w:rPr>
  </w:style>
  <w:style w:type="paragraph" w:customStyle="1" w:styleId="a7">
    <w:name w:val="Заголовок к тексту"/>
    <w:basedOn w:val="a"/>
    <w:next w:val="a8"/>
    <w:uiPriority w:val="99"/>
    <w:qFormat/>
    <w:rsid w:val="00C3236C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3236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236C"/>
    <w:rPr>
      <w:rFonts w:ascii="Times New Roman" w:eastAsia="Times New Roman" w:hAnsi="Times New Roman"/>
      <w:sz w:val="24"/>
      <w:szCs w:val="24"/>
    </w:rPr>
  </w:style>
  <w:style w:type="paragraph" w:customStyle="1" w:styleId="aa">
    <w:name w:val="Адресат"/>
    <w:basedOn w:val="a"/>
    <w:uiPriority w:val="99"/>
    <w:rsid w:val="00C3236C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Исполнитель"/>
    <w:basedOn w:val="a8"/>
    <w:uiPriority w:val="99"/>
    <w:rsid w:val="00C3236C"/>
    <w:pPr>
      <w:suppressAutoHyphens/>
      <w:spacing w:line="240" w:lineRule="exact"/>
    </w:pPr>
    <w:rPr>
      <w:szCs w:val="20"/>
    </w:rPr>
  </w:style>
  <w:style w:type="paragraph" w:styleId="ac">
    <w:name w:val="footer"/>
    <w:basedOn w:val="a"/>
    <w:link w:val="ad"/>
    <w:uiPriority w:val="99"/>
    <w:rsid w:val="00C3236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3236C"/>
    <w:rPr>
      <w:rFonts w:ascii="Times New Roman" w:eastAsia="Times New Roman" w:hAnsi="Times New Roman"/>
    </w:rPr>
  </w:style>
  <w:style w:type="character" w:styleId="ae">
    <w:name w:val="page number"/>
    <w:basedOn w:val="a0"/>
    <w:uiPriority w:val="99"/>
    <w:rsid w:val="00C3236C"/>
  </w:style>
  <w:style w:type="paragraph" w:styleId="af">
    <w:name w:val="No Spacing"/>
    <w:uiPriority w:val="99"/>
    <w:qFormat/>
    <w:rsid w:val="00C3236C"/>
    <w:rPr>
      <w:rFonts w:ascii="Times New Roman" w:eastAsia="Times New Roman" w:hAnsi="Times New Roman"/>
      <w:sz w:val="28"/>
    </w:rPr>
  </w:style>
  <w:style w:type="paragraph" w:customStyle="1" w:styleId="af0">
    <w:name w:val="регистрационные поля"/>
    <w:basedOn w:val="a"/>
    <w:uiPriority w:val="99"/>
    <w:rsid w:val="00C3236C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1">
    <w:name w:val="Регистр"/>
    <w:rsid w:val="00C3236C"/>
    <w:rPr>
      <w:rFonts w:ascii="Times New Roman" w:eastAsia="Times New Roman" w:hAnsi="Times New Roman"/>
      <w:sz w:val="28"/>
    </w:rPr>
  </w:style>
  <w:style w:type="paragraph" w:styleId="af2">
    <w:name w:val="Body Text Indent"/>
    <w:basedOn w:val="a"/>
    <w:link w:val="af3"/>
    <w:uiPriority w:val="99"/>
    <w:rsid w:val="00C3236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3236C"/>
    <w:rPr>
      <w:rFonts w:ascii="Times New Roman" w:eastAsia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C3236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unhideWhenUsed/>
    <w:rsid w:val="00C323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C3236C"/>
    <w:rPr>
      <w:rFonts w:ascii="Times New Roman" w:eastAsia="Times New Roman" w:hAnsi="Times New Roman"/>
    </w:rPr>
  </w:style>
  <w:style w:type="paragraph" w:customStyle="1" w:styleId="af7">
    <w:name w:val="Стиль"/>
    <w:basedOn w:val="a"/>
    <w:next w:val="af8"/>
    <w:link w:val="11"/>
    <w:uiPriority w:val="99"/>
    <w:qFormat/>
    <w:rsid w:val="00C3236C"/>
    <w:pPr>
      <w:snapToGrid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11">
    <w:name w:val="Заголовок Знак1"/>
    <w:link w:val="af7"/>
    <w:uiPriority w:val="99"/>
    <w:locked/>
    <w:rsid w:val="00C3236C"/>
    <w:rPr>
      <w:rFonts w:ascii="Times New Roman" w:eastAsia="Times New Roman" w:hAnsi="Times New Roman"/>
      <w:b/>
      <w:sz w:val="28"/>
      <w:lang w:val="en-US"/>
    </w:rPr>
  </w:style>
  <w:style w:type="paragraph" w:styleId="af9">
    <w:name w:val="Signature"/>
    <w:basedOn w:val="a"/>
    <w:next w:val="a8"/>
    <w:link w:val="afa"/>
    <w:uiPriority w:val="99"/>
    <w:unhideWhenUsed/>
    <w:rsid w:val="00C3236C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Подпись Знак"/>
    <w:basedOn w:val="a0"/>
    <w:link w:val="af9"/>
    <w:uiPriority w:val="99"/>
    <w:rsid w:val="00C3236C"/>
    <w:rPr>
      <w:rFonts w:ascii="Times New Roman" w:eastAsia="Times New Roman" w:hAnsi="Times New Roman"/>
      <w:sz w:val="28"/>
    </w:rPr>
  </w:style>
  <w:style w:type="paragraph" w:styleId="afb">
    <w:name w:val="Subtitle"/>
    <w:basedOn w:val="a"/>
    <w:next w:val="a"/>
    <w:link w:val="afc"/>
    <w:uiPriority w:val="99"/>
    <w:qFormat/>
    <w:rsid w:val="00C3236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C3236C"/>
    <w:rPr>
      <w:rFonts w:ascii="Cambria" w:eastAsia="Times New Roman" w:hAnsi="Cambria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3236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236C"/>
    <w:rPr>
      <w:rFonts w:ascii="Times New Roman" w:eastAsia="Times New Roman" w:hAnsi="Times New Roman"/>
      <w:sz w:val="28"/>
    </w:rPr>
  </w:style>
  <w:style w:type="paragraph" w:styleId="afd">
    <w:name w:val="annotation subject"/>
    <w:basedOn w:val="af5"/>
    <w:next w:val="af5"/>
    <w:link w:val="afe"/>
    <w:uiPriority w:val="99"/>
    <w:unhideWhenUsed/>
    <w:rsid w:val="00C3236C"/>
    <w:rPr>
      <w:b/>
      <w:bCs/>
    </w:rPr>
  </w:style>
  <w:style w:type="character" w:customStyle="1" w:styleId="afe">
    <w:name w:val="Тема примечания Знак"/>
    <w:basedOn w:val="af6"/>
    <w:link w:val="afd"/>
    <w:uiPriority w:val="99"/>
    <w:rsid w:val="00C3236C"/>
    <w:rPr>
      <w:rFonts w:ascii="Times New Roman" w:eastAsia="Times New Roman" w:hAnsi="Times New Roman"/>
      <w:b/>
      <w:bCs/>
    </w:rPr>
  </w:style>
  <w:style w:type="paragraph" w:styleId="aff">
    <w:name w:val="List Paragraph"/>
    <w:basedOn w:val="a"/>
    <w:uiPriority w:val="34"/>
    <w:qFormat/>
    <w:rsid w:val="00C3236C"/>
    <w:pPr>
      <w:ind w:left="720"/>
      <w:contextualSpacing/>
    </w:pPr>
    <w:rPr>
      <w:rFonts w:eastAsia="Times New Roman"/>
      <w:lang w:eastAsia="ru-RU"/>
    </w:rPr>
  </w:style>
  <w:style w:type="paragraph" w:customStyle="1" w:styleId="aff0">
    <w:name w:val="Форма"/>
    <w:rsid w:val="00C3236C"/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uiPriority w:val="99"/>
    <w:rsid w:val="00C323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Прижатый влево"/>
    <w:basedOn w:val="a"/>
    <w:next w:val="a"/>
    <w:uiPriority w:val="99"/>
    <w:rsid w:val="00C32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323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p-List-1">
    <w:name w:val="pp-List-1"/>
    <w:basedOn w:val="a"/>
    <w:uiPriority w:val="99"/>
    <w:rsid w:val="00C3236C"/>
    <w:pPr>
      <w:numPr>
        <w:numId w:val="2"/>
      </w:numPr>
      <w:tabs>
        <w:tab w:val="left" w:pos="851"/>
      </w:tabs>
      <w:spacing w:before="40" w:after="0" w:line="360" w:lineRule="auto"/>
      <w:jc w:val="both"/>
    </w:pPr>
    <w:rPr>
      <w:rFonts w:ascii="Arial" w:eastAsia="Times New Roman" w:hAnsi="Arial" w:cs="Arial"/>
      <w:kern w:val="16"/>
      <w:sz w:val="24"/>
      <w:szCs w:val="24"/>
    </w:rPr>
  </w:style>
  <w:style w:type="paragraph" w:customStyle="1" w:styleId="12">
    <w:name w:val="Стиль1"/>
    <w:uiPriority w:val="99"/>
    <w:rsid w:val="00C323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C32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3236C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p3">
    <w:name w:val="p3"/>
    <w:basedOn w:val="a"/>
    <w:uiPriority w:val="99"/>
    <w:rsid w:val="00C32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C32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C32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C32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Подпись на  бланке должностного лица"/>
    <w:basedOn w:val="a"/>
    <w:next w:val="a8"/>
    <w:uiPriority w:val="99"/>
    <w:rsid w:val="00C3236C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3">
    <w:name w:val="Приложение"/>
    <w:basedOn w:val="a8"/>
    <w:uiPriority w:val="99"/>
    <w:rsid w:val="00C3236C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f4">
    <w:name w:val="Знак"/>
    <w:basedOn w:val="a"/>
    <w:autoRedefine/>
    <w:uiPriority w:val="99"/>
    <w:rsid w:val="00C3236C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f5">
    <w:name w:val="Основной текст_"/>
    <w:link w:val="21"/>
    <w:locked/>
    <w:rsid w:val="00C3236C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ff5"/>
    <w:rsid w:val="00C3236C"/>
    <w:pPr>
      <w:widowControl w:val="0"/>
      <w:shd w:val="clear" w:color="auto" w:fill="FFFFFF"/>
      <w:spacing w:after="0" w:line="240" w:lineRule="exact"/>
    </w:pPr>
    <w:rPr>
      <w:sz w:val="26"/>
      <w:szCs w:val="20"/>
      <w:lang w:eastAsia="ru-RU"/>
    </w:rPr>
  </w:style>
  <w:style w:type="character" w:styleId="aff6">
    <w:name w:val="annotation reference"/>
    <w:basedOn w:val="a0"/>
    <w:uiPriority w:val="99"/>
    <w:unhideWhenUsed/>
    <w:rsid w:val="00C3236C"/>
    <w:rPr>
      <w:sz w:val="16"/>
    </w:rPr>
  </w:style>
  <w:style w:type="character" w:styleId="aff7">
    <w:name w:val="Subtle Emphasis"/>
    <w:basedOn w:val="a0"/>
    <w:uiPriority w:val="19"/>
    <w:qFormat/>
    <w:rsid w:val="00C3236C"/>
    <w:rPr>
      <w:i/>
      <w:color w:val="808080"/>
    </w:rPr>
  </w:style>
  <w:style w:type="character" w:customStyle="1" w:styleId="s4">
    <w:name w:val="s4"/>
    <w:rsid w:val="00C3236C"/>
  </w:style>
  <w:style w:type="character" w:customStyle="1" w:styleId="s5">
    <w:name w:val="s5"/>
    <w:rsid w:val="00C3236C"/>
  </w:style>
  <w:style w:type="character" w:customStyle="1" w:styleId="s2">
    <w:name w:val="s2"/>
    <w:rsid w:val="00C3236C"/>
  </w:style>
  <w:style w:type="character" w:customStyle="1" w:styleId="s3">
    <w:name w:val="s3"/>
    <w:rsid w:val="00C3236C"/>
  </w:style>
  <w:style w:type="character" w:customStyle="1" w:styleId="aff8">
    <w:name w:val="Гипертекстовая ссылка"/>
    <w:rsid w:val="00C3236C"/>
    <w:rPr>
      <w:b/>
      <w:color w:val="008000"/>
    </w:rPr>
  </w:style>
  <w:style w:type="character" w:customStyle="1" w:styleId="120">
    <w:name w:val="Знак1 Знак Знак2"/>
    <w:rsid w:val="00C3236C"/>
    <w:rPr>
      <w:sz w:val="28"/>
    </w:rPr>
  </w:style>
  <w:style w:type="character" w:customStyle="1" w:styleId="4">
    <w:name w:val="Знак Знак4"/>
    <w:locked/>
    <w:rsid w:val="00C3236C"/>
    <w:rPr>
      <w:rFonts w:ascii="Cambria" w:hAnsi="Cambria"/>
      <w:b/>
      <w:color w:val="365F91"/>
      <w:sz w:val="28"/>
      <w:lang w:val="ru-RU" w:eastAsia="ru-RU"/>
    </w:rPr>
  </w:style>
  <w:style w:type="character" w:customStyle="1" w:styleId="110">
    <w:name w:val="Знак1 Знак Знак1"/>
    <w:locked/>
    <w:rsid w:val="00C3236C"/>
    <w:rPr>
      <w:sz w:val="28"/>
      <w:lang w:val="ru-RU" w:eastAsia="ru-RU"/>
    </w:rPr>
  </w:style>
  <w:style w:type="character" w:customStyle="1" w:styleId="22">
    <w:name w:val="Знак Знак2"/>
    <w:locked/>
    <w:rsid w:val="00C3236C"/>
    <w:rPr>
      <w:lang w:val="ru-RU" w:eastAsia="ru-RU"/>
    </w:rPr>
  </w:style>
  <w:style w:type="character" w:customStyle="1" w:styleId="13">
    <w:name w:val="Знак Знак1"/>
    <w:locked/>
    <w:rsid w:val="00C3236C"/>
    <w:rPr>
      <w:sz w:val="28"/>
      <w:lang w:val="ru-RU" w:eastAsia="ru-RU"/>
    </w:rPr>
  </w:style>
  <w:style w:type="character" w:customStyle="1" w:styleId="3">
    <w:name w:val="Знак Знак3"/>
    <w:locked/>
    <w:rsid w:val="00C3236C"/>
    <w:rPr>
      <w:sz w:val="28"/>
      <w:lang w:val="ru-RU" w:eastAsia="ru-RU"/>
    </w:rPr>
  </w:style>
  <w:style w:type="character" w:customStyle="1" w:styleId="aff9">
    <w:name w:val="Знак Знак"/>
    <w:locked/>
    <w:rsid w:val="00C3236C"/>
    <w:rPr>
      <w:rFonts w:ascii="Tahoma" w:hAnsi="Tahoma"/>
      <w:sz w:val="16"/>
      <w:lang w:val="ru-RU" w:eastAsia="ru-RU"/>
    </w:rPr>
  </w:style>
  <w:style w:type="character" w:customStyle="1" w:styleId="130">
    <w:name w:val="Знак1 Знак Знак3"/>
    <w:rsid w:val="00C3236C"/>
    <w:rPr>
      <w:sz w:val="28"/>
    </w:rPr>
  </w:style>
  <w:style w:type="character" w:customStyle="1" w:styleId="15">
    <w:name w:val="Знак1 Знак Знак5"/>
    <w:rsid w:val="00C3236C"/>
    <w:rPr>
      <w:sz w:val="28"/>
    </w:rPr>
  </w:style>
  <w:style w:type="character" w:customStyle="1" w:styleId="51">
    <w:name w:val="Знак Знак5"/>
    <w:rsid w:val="00C3236C"/>
    <w:rPr>
      <w:rFonts w:ascii="Cambria" w:hAnsi="Cambria"/>
      <w:b/>
      <w:color w:val="365F91"/>
      <w:sz w:val="28"/>
    </w:rPr>
  </w:style>
  <w:style w:type="character" w:customStyle="1" w:styleId="8">
    <w:name w:val="Знак Знак8"/>
    <w:rsid w:val="00C3236C"/>
    <w:rPr>
      <w:sz w:val="28"/>
    </w:rPr>
  </w:style>
  <w:style w:type="character" w:customStyle="1" w:styleId="6">
    <w:name w:val="Знак Знак6"/>
    <w:rsid w:val="00C3236C"/>
    <w:rPr>
      <w:rFonts w:ascii="Cambria" w:hAnsi="Cambria"/>
      <w:b/>
      <w:color w:val="365F91"/>
      <w:sz w:val="28"/>
    </w:rPr>
  </w:style>
  <w:style w:type="character" w:customStyle="1" w:styleId="14">
    <w:name w:val="Название Знак1"/>
    <w:uiPriority w:val="99"/>
    <w:locked/>
    <w:rsid w:val="00C3236C"/>
    <w:rPr>
      <w:b/>
      <w:sz w:val="28"/>
      <w:lang w:val="en-US"/>
    </w:rPr>
  </w:style>
  <w:style w:type="character" w:customStyle="1" w:styleId="11pt">
    <w:name w:val="Основной текст + 11 pt"/>
    <w:rsid w:val="00C3236C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81">
    <w:name w:val="Знак Знак81"/>
    <w:rsid w:val="00C3236C"/>
    <w:rPr>
      <w:sz w:val="28"/>
    </w:rPr>
  </w:style>
  <w:style w:type="character" w:customStyle="1" w:styleId="510">
    <w:name w:val="Знак Знак51"/>
    <w:rsid w:val="00C3236C"/>
    <w:rPr>
      <w:rFonts w:ascii="Cambria" w:hAnsi="Cambria"/>
      <w:b/>
      <w:color w:val="365F91"/>
      <w:sz w:val="28"/>
    </w:rPr>
  </w:style>
  <w:style w:type="character" w:customStyle="1" w:styleId="61">
    <w:name w:val="Знак Знак61"/>
    <w:rsid w:val="00C3236C"/>
    <w:rPr>
      <w:rFonts w:ascii="Cambria" w:hAnsi="Cambria"/>
      <w:b/>
      <w:color w:val="365F91"/>
      <w:sz w:val="28"/>
    </w:rPr>
  </w:style>
  <w:style w:type="character" w:customStyle="1" w:styleId="52">
    <w:name w:val="Знак Знак52"/>
    <w:rsid w:val="00C3236C"/>
    <w:rPr>
      <w:rFonts w:ascii="Cambria" w:hAnsi="Cambria"/>
      <w:b/>
      <w:color w:val="365F91"/>
      <w:sz w:val="28"/>
    </w:rPr>
  </w:style>
  <w:style w:type="character" w:customStyle="1" w:styleId="82">
    <w:name w:val="Знак Знак82"/>
    <w:rsid w:val="00C3236C"/>
    <w:rPr>
      <w:sz w:val="28"/>
    </w:rPr>
  </w:style>
  <w:style w:type="character" w:customStyle="1" w:styleId="62">
    <w:name w:val="Знак Знак62"/>
    <w:rsid w:val="00C3236C"/>
    <w:rPr>
      <w:rFonts w:ascii="Cambria" w:hAnsi="Cambria"/>
      <w:b/>
      <w:color w:val="365F91"/>
      <w:sz w:val="28"/>
    </w:rPr>
  </w:style>
  <w:style w:type="character" w:customStyle="1" w:styleId="53">
    <w:name w:val="Знак Знак53"/>
    <w:rsid w:val="00C3236C"/>
    <w:rPr>
      <w:rFonts w:ascii="Cambria" w:hAnsi="Cambria"/>
      <w:b/>
      <w:color w:val="365F91"/>
      <w:sz w:val="28"/>
    </w:rPr>
  </w:style>
  <w:style w:type="character" w:customStyle="1" w:styleId="83">
    <w:name w:val="Знак Знак83"/>
    <w:rsid w:val="00C3236C"/>
    <w:rPr>
      <w:sz w:val="28"/>
    </w:rPr>
  </w:style>
  <w:style w:type="character" w:customStyle="1" w:styleId="63">
    <w:name w:val="Знак Знак63"/>
    <w:rsid w:val="00C3236C"/>
    <w:rPr>
      <w:rFonts w:ascii="Cambria" w:hAnsi="Cambria"/>
      <w:b/>
      <w:color w:val="365F91"/>
      <w:sz w:val="28"/>
    </w:rPr>
  </w:style>
  <w:style w:type="character" w:customStyle="1" w:styleId="16">
    <w:name w:val="Текст примечания Знак1"/>
    <w:locked/>
    <w:rsid w:val="00C3236C"/>
  </w:style>
  <w:style w:type="character" w:customStyle="1" w:styleId="17">
    <w:name w:val="Основной текст с отступом Знак1"/>
    <w:locked/>
    <w:rsid w:val="00C3236C"/>
    <w:rPr>
      <w:sz w:val="28"/>
    </w:rPr>
  </w:style>
  <w:style w:type="character" w:customStyle="1" w:styleId="210">
    <w:name w:val="Основной текст с отступом 2 Знак1"/>
    <w:locked/>
    <w:rsid w:val="00C3236C"/>
    <w:rPr>
      <w:sz w:val="28"/>
    </w:rPr>
  </w:style>
  <w:style w:type="character" w:customStyle="1" w:styleId="18">
    <w:name w:val="Тема примечания Знак1"/>
    <w:locked/>
    <w:rsid w:val="00C3236C"/>
    <w:rPr>
      <w:b/>
    </w:rPr>
  </w:style>
  <w:style w:type="character" w:customStyle="1" w:styleId="84">
    <w:name w:val="Знак Знак84"/>
    <w:rsid w:val="00C3236C"/>
    <w:rPr>
      <w:sz w:val="28"/>
    </w:rPr>
  </w:style>
  <w:style w:type="character" w:customStyle="1" w:styleId="54">
    <w:name w:val="Знак Знак54"/>
    <w:rsid w:val="00C3236C"/>
    <w:rPr>
      <w:rFonts w:ascii="Cambria" w:hAnsi="Cambria"/>
      <w:b/>
      <w:color w:val="365F91"/>
      <w:sz w:val="28"/>
    </w:rPr>
  </w:style>
  <w:style w:type="character" w:customStyle="1" w:styleId="64">
    <w:name w:val="Знак Знак64"/>
    <w:rsid w:val="00C3236C"/>
    <w:rPr>
      <w:rFonts w:ascii="Cambria" w:hAnsi="Cambria"/>
      <w:b/>
      <w:color w:val="365F91"/>
      <w:sz w:val="28"/>
    </w:rPr>
  </w:style>
  <w:style w:type="character" w:customStyle="1" w:styleId="55">
    <w:name w:val="Знак Знак55"/>
    <w:rsid w:val="00C3236C"/>
    <w:rPr>
      <w:rFonts w:ascii="Cambria" w:hAnsi="Cambria"/>
      <w:b/>
      <w:color w:val="365F91"/>
      <w:sz w:val="28"/>
    </w:rPr>
  </w:style>
  <w:style w:type="character" w:customStyle="1" w:styleId="85">
    <w:name w:val="Знак Знак85"/>
    <w:rsid w:val="00C3236C"/>
    <w:rPr>
      <w:sz w:val="28"/>
    </w:rPr>
  </w:style>
  <w:style w:type="character" w:customStyle="1" w:styleId="65">
    <w:name w:val="Знак Знак65"/>
    <w:rsid w:val="00C3236C"/>
    <w:rPr>
      <w:rFonts w:ascii="Cambria" w:hAnsi="Cambria"/>
      <w:b/>
      <w:color w:val="365F91"/>
      <w:sz w:val="28"/>
    </w:rPr>
  </w:style>
  <w:style w:type="character" w:customStyle="1" w:styleId="y0nh2b">
    <w:name w:val="y0nh2b"/>
    <w:rsid w:val="00C3236C"/>
  </w:style>
  <w:style w:type="character" w:customStyle="1" w:styleId="affa">
    <w:name w:val="Заголовок Знак"/>
    <w:uiPriority w:val="99"/>
    <w:rsid w:val="00C3236C"/>
    <w:rPr>
      <w:rFonts w:ascii="Times New Roman" w:hAnsi="Times New Roman"/>
      <w:b/>
      <w:sz w:val="20"/>
      <w:lang w:val="en-US"/>
    </w:rPr>
  </w:style>
  <w:style w:type="paragraph" w:styleId="af8">
    <w:name w:val="Title"/>
    <w:basedOn w:val="a"/>
    <w:next w:val="a"/>
    <w:link w:val="affb"/>
    <w:uiPriority w:val="10"/>
    <w:qFormat/>
    <w:rsid w:val="00C3236C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eastAsia="ru-RU"/>
    </w:rPr>
  </w:style>
  <w:style w:type="character" w:customStyle="1" w:styleId="affb">
    <w:name w:val="Название Знак"/>
    <w:basedOn w:val="a0"/>
    <w:link w:val="af8"/>
    <w:uiPriority w:val="10"/>
    <w:rsid w:val="00C3236C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customStyle="1" w:styleId="19">
    <w:name w:val="Заголовок1"/>
    <w:basedOn w:val="a"/>
    <w:uiPriority w:val="99"/>
    <w:qFormat/>
    <w:rsid w:val="008B18BA"/>
    <w:pPr>
      <w:snapToGrid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numbering" w:customStyle="1" w:styleId="1a">
    <w:name w:val="Нет списка1"/>
    <w:next w:val="a2"/>
    <w:uiPriority w:val="99"/>
    <w:semiHidden/>
    <w:unhideWhenUsed/>
    <w:rsid w:val="00FF4B98"/>
  </w:style>
  <w:style w:type="character" w:styleId="affc">
    <w:name w:val="Hyperlink"/>
    <w:basedOn w:val="a0"/>
    <w:uiPriority w:val="99"/>
    <w:unhideWhenUsed/>
    <w:rsid w:val="00092A8A"/>
    <w:rPr>
      <w:color w:val="0000FF"/>
      <w:u w:val="single"/>
    </w:rPr>
  </w:style>
  <w:style w:type="character" w:styleId="affd">
    <w:name w:val="FollowedHyperlink"/>
    <w:basedOn w:val="a0"/>
    <w:uiPriority w:val="99"/>
    <w:semiHidden/>
    <w:unhideWhenUsed/>
    <w:rsid w:val="00092A8A"/>
    <w:rPr>
      <w:color w:val="800080"/>
      <w:u w:val="single"/>
    </w:rPr>
  </w:style>
  <w:style w:type="paragraph" w:customStyle="1" w:styleId="msonormal0">
    <w:name w:val="msonormal"/>
    <w:basedOn w:val="a"/>
    <w:rsid w:val="00092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92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5">
    <w:name w:val="xl65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rsid w:val="00092A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092A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092A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092A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rsid w:val="00092A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92A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rsid w:val="00092A8A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rsid w:val="00092A8A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92A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92A8A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rsid w:val="00092A8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a"/>
    <w:rsid w:val="00092A8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92A8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92A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92A8A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92A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092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092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92A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92A8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92A8A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092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92A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rsid w:val="00092A8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092A8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92A8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rsid w:val="00092A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92A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92A8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092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092A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rsid w:val="00092A8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rsid w:val="00092A8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92A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92A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92A8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92A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rsid w:val="00092A8A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rsid w:val="00092A8A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092A8A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092A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92A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92A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092A8A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92A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092A8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092A8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092A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92A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rsid w:val="00092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92A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rsid w:val="00092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2">
    <w:name w:val="xl162"/>
    <w:basedOn w:val="a"/>
    <w:rsid w:val="00092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092A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rsid w:val="00092A8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rsid w:val="00092A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rsid w:val="00092A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8">
    <w:name w:val="xl168"/>
    <w:basedOn w:val="a"/>
    <w:rsid w:val="00092A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092A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092A8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092A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3">
    <w:name w:val="xl173"/>
    <w:basedOn w:val="a"/>
    <w:rsid w:val="00092A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4">
    <w:name w:val="xl174"/>
    <w:basedOn w:val="a"/>
    <w:rsid w:val="00092A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5">
    <w:name w:val="xl175"/>
    <w:basedOn w:val="a"/>
    <w:rsid w:val="00092A8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092A8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092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092A8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092A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092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092A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3">
    <w:name w:val="xl183"/>
    <w:basedOn w:val="a"/>
    <w:rsid w:val="00092A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rsid w:val="00092A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rsid w:val="00092A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2">
    <w:name w:val="xl192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092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4">
    <w:name w:val="xl194"/>
    <w:basedOn w:val="a"/>
    <w:rsid w:val="00092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A84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rsid w:val="00A84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7">
    <w:name w:val="xl197"/>
    <w:basedOn w:val="a"/>
    <w:rsid w:val="00A84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A84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9">
    <w:name w:val="xl199"/>
    <w:basedOn w:val="a"/>
    <w:rsid w:val="00A84D2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A84D2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rsid w:val="00A84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A84D2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A84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A84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A84D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06">
    <w:name w:val="xl206"/>
    <w:basedOn w:val="a"/>
    <w:rsid w:val="00A84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07">
    <w:name w:val="xl207"/>
    <w:basedOn w:val="a"/>
    <w:rsid w:val="00A84D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A84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A84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10">
    <w:name w:val="xl210"/>
    <w:basedOn w:val="a"/>
    <w:rsid w:val="00A84D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A84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A84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13">
    <w:name w:val="xl213"/>
    <w:basedOn w:val="a"/>
    <w:rsid w:val="00A84D2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A84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A84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16">
    <w:name w:val="xl216"/>
    <w:basedOn w:val="a"/>
    <w:rsid w:val="00A84D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"/>
    <w:rsid w:val="00A84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9E3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-mnpa@chaykovsky.permkr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3F7B-0E0E-43A2-B7E0-6061E942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ЧГО.dotx</Template>
  <TotalTime>1</TotalTime>
  <Pages>26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derbilova</cp:lastModifiedBy>
  <cp:revision>2</cp:revision>
  <cp:lastPrinted>2021-08-04T04:01:00Z</cp:lastPrinted>
  <dcterms:created xsi:type="dcterms:W3CDTF">2024-08-29T09:24:00Z</dcterms:created>
  <dcterms:modified xsi:type="dcterms:W3CDTF">2024-08-29T09:24:00Z</dcterms:modified>
</cp:coreProperties>
</file>