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4078605</wp:posOffset>
                </wp:positionH>
                <wp:positionV relativeFrom="paragraph">
                  <wp:posOffset>1913254</wp:posOffset>
                </wp:positionV>
                <wp:extent cx="1839595" cy="32321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183959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000000">
                            <w:pPr>
                              <w:pStyle w:val="Style_3"/>
                              <w:ind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-31750</wp:posOffset>
                </wp:positionH>
                <wp:positionV relativeFrom="paragraph">
                  <wp:posOffset>1913254</wp:posOffset>
                </wp:positionV>
                <wp:extent cx="2329180" cy="323215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232918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000000">
                            <w:pPr>
                              <w:pStyle w:val="Style_3"/>
                              <w:ind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inline>
            <wp:extent cx="5937250" cy="239522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5937250" cy="23952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9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-317</wp:posOffset>
                </wp:positionH>
                <wp:positionV relativeFrom="page">
                  <wp:posOffset>3209924</wp:posOffset>
                </wp:positionV>
                <wp:extent cx="2772410" cy="1421130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2772410" cy="142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000000">
                            <w:pPr>
                              <w:pStyle w:val="Style_3"/>
                              <w:spacing w:line="240" w:lineRule="exact"/>
                              <w:ind/>
                              <w:jc w:val="both"/>
                              <w:rPr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b w:val="1"/>
                                <w:sz w:val="28"/>
                              </w:rPr>
                              <w:t>О внесении изменений в муниципальную программу "Управление и распоряжение муниципальным имуществом Чайковского городского округа", утвержденную постановлением администрации города Чайковского от 21.01.2019 № 17/1</w:t>
                            </w:r>
                          </w:p>
                          <w:p w14:paraId="0B000000">
                            <w:pPr>
                              <w:pStyle w:val="Style_3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0" lIns="0" rIns="0" tIns="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C000000"/>
    <w:p w14:paraId="0D000000"/>
    <w:p w14:paraId="0E000000"/>
    <w:p w14:paraId="0F000000"/>
    <w:p w14:paraId="10000000"/>
    <w:p w14:paraId="11000000"/>
    <w:p w14:paraId="12000000"/>
    <w:p w14:paraId="13000000">
      <w:pPr>
        <w:spacing w:line="276" w:lineRule="auto"/>
        <w:ind w:firstLine="709" w:left="0"/>
        <w:jc w:val="both"/>
        <w:rPr>
          <w:sz w:val="28"/>
        </w:rPr>
      </w:pPr>
    </w:p>
    <w:p w14:paraId="14000000">
      <w:pPr>
        <w:spacing w:line="276" w:lineRule="auto"/>
        <w:ind w:firstLine="709" w:left="0"/>
        <w:jc w:val="both"/>
        <w:rPr>
          <w:sz w:val="28"/>
        </w:rPr>
      </w:pPr>
    </w:p>
    <w:p w14:paraId="15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На основании статьи 179 Бюджетного кодекса Российской Федерации, Федерального закона от 6 октября 2003 </w:t>
      </w:r>
      <w:r>
        <w:rPr>
          <w:sz w:val="28"/>
        </w:rPr>
        <w:t xml:space="preserve">г. </w:t>
      </w:r>
      <w:r>
        <w:rPr>
          <w:sz w:val="28"/>
        </w:rPr>
        <w:t>№ 131-ФЗ «Об общих принципах организации местного самоуправления в Российской Федерации», Устава Чайковского городского округа</w:t>
      </w:r>
    </w:p>
    <w:p w14:paraId="16000000">
      <w:pPr>
        <w:spacing w:line="276" w:lineRule="auto"/>
        <w:ind w:firstLine="709" w:left="0"/>
        <w:jc w:val="both"/>
        <w:outlineLvl w:val="0"/>
        <w:rPr>
          <w:sz w:val="28"/>
        </w:rPr>
      </w:pPr>
      <w:r>
        <w:rPr>
          <w:sz w:val="28"/>
        </w:rPr>
        <w:t>ПОСТАНОВЛЯЮ:</w:t>
      </w:r>
    </w:p>
    <w:p w14:paraId="17000000">
      <w:pPr>
        <w:pStyle w:val="Style_4"/>
        <w:spacing w:line="276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Внести</w:t>
      </w:r>
      <w:r>
        <w:rPr>
          <w:rFonts w:ascii="Times New Roman" w:hAnsi="Times New Roman"/>
          <w:sz w:val="28"/>
        </w:rPr>
        <w:t xml:space="preserve"> изменения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 </w:t>
      </w:r>
      <w:r>
        <w:rPr>
          <w:rFonts w:ascii="Times New Roman" w:hAnsi="Times New Roman"/>
          <w:sz w:val="28"/>
        </w:rPr>
        <w:t xml:space="preserve">муниципальную программу «Управление и распоряжение муниципальным имуществом Чайковского городского округа», утвержденную постановлением администрации города Чайковского от 21 </w:t>
      </w:r>
      <w:r>
        <w:rPr>
          <w:rFonts w:ascii="Times New Roman" w:hAnsi="Times New Roman"/>
          <w:sz w:val="28"/>
        </w:rPr>
        <w:t>января 2019 г. № </w:t>
      </w:r>
      <w:r>
        <w:rPr>
          <w:rFonts w:ascii="Times New Roman" w:hAnsi="Times New Roman"/>
          <w:sz w:val="28"/>
        </w:rPr>
        <w:t>17/1 (</w:t>
      </w:r>
      <w:r>
        <w:rPr>
          <w:rFonts w:ascii="Times New Roman" w:hAnsi="Times New Roman"/>
          <w:sz w:val="28"/>
        </w:rPr>
        <w:t>в редакции постановлений от 17.07.20</w:t>
      </w:r>
      <w:r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1266, от 10.02.2020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113, от 17.06.2020 № 578, от 16.10.2020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975</w:t>
      </w:r>
      <w:r>
        <w:rPr>
          <w:rFonts w:ascii="Times New Roman" w:hAnsi="Times New Roman"/>
          <w:sz w:val="28"/>
        </w:rPr>
        <w:t>, от 16.12.2020 № </w:t>
      </w:r>
      <w:r>
        <w:rPr>
          <w:rFonts w:ascii="Times New Roman" w:hAnsi="Times New Roman"/>
          <w:sz w:val="28"/>
        </w:rPr>
        <w:t>1229</w:t>
      </w:r>
      <w:r>
        <w:rPr>
          <w:rFonts w:ascii="Times New Roman" w:hAnsi="Times New Roman"/>
          <w:sz w:val="28"/>
        </w:rPr>
        <w:t>, от 09.02.2021 № 101</w:t>
      </w:r>
      <w:r>
        <w:rPr>
          <w:rFonts w:ascii="Times New Roman" w:hAnsi="Times New Roman"/>
          <w:sz w:val="28"/>
        </w:rPr>
        <w:t>, от 03.06.2021 № 533</w:t>
      </w:r>
      <w:r>
        <w:rPr>
          <w:rFonts w:ascii="Times New Roman" w:hAnsi="Times New Roman"/>
          <w:sz w:val="28"/>
        </w:rPr>
        <w:t>, от 26.07.2021 № 740</w:t>
      </w:r>
      <w:r>
        <w:rPr>
          <w:rFonts w:ascii="Times New Roman" w:hAnsi="Times New Roman"/>
          <w:sz w:val="28"/>
        </w:rPr>
        <w:t>, от 10.09.2021 № </w:t>
      </w:r>
      <w:r>
        <w:rPr>
          <w:rFonts w:ascii="Times New Roman" w:hAnsi="Times New Roman"/>
          <w:sz w:val="28"/>
        </w:rPr>
        <w:t>957</w:t>
      </w:r>
      <w:r>
        <w:rPr>
          <w:rFonts w:ascii="Times New Roman" w:hAnsi="Times New Roman"/>
          <w:sz w:val="28"/>
        </w:rPr>
        <w:t>, от 08.11.2021 № 1155</w:t>
      </w:r>
      <w:r>
        <w:rPr>
          <w:rFonts w:ascii="Times New Roman" w:hAnsi="Times New Roman"/>
          <w:sz w:val="28"/>
        </w:rPr>
        <w:t>, от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27.12.2021 № 1387</w:t>
      </w:r>
      <w:r>
        <w:rPr>
          <w:rFonts w:ascii="Times New Roman" w:hAnsi="Times New Roman"/>
          <w:sz w:val="28"/>
        </w:rPr>
        <w:t>, от 07.02.2022 № </w:t>
      </w:r>
      <w:r>
        <w:rPr>
          <w:rFonts w:ascii="Times New Roman" w:hAnsi="Times New Roman"/>
          <w:sz w:val="28"/>
        </w:rPr>
        <w:t>140</w:t>
      </w:r>
      <w:r>
        <w:rPr>
          <w:rFonts w:ascii="Times New Roman" w:hAnsi="Times New Roman"/>
          <w:sz w:val="28"/>
        </w:rPr>
        <w:t>, от 20.05.2022 № 551</w:t>
      </w:r>
      <w:r>
        <w:rPr>
          <w:rFonts w:ascii="Times New Roman" w:hAnsi="Times New Roman"/>
          <w:sz w:val="28"/>
        </w:rPr>
        <w:t>, от 29.07.2022 № </w:t>
      </w:r>
      <w:r>
        <w:rPr>
          <w:rFonts w:ascii="Times New Roman" w:hAnsi="Times New Roman"/>
          <w:sz w:val="28"/>
        </w:rPr>
        <w:t>819</w:t>
      </w:r>
      <w:r>
        <w:rPr>
          <w:rFonts w:ascii="Times New Roman" w:hAnsi="Times New Roman"/>
          <w:sz w:val="28"/>
        </w:rPr>
        <w:t>, от 20.09.2022 № 1015</w:t>
      </w:r>
      <w:r>
        <w:rPr>
          <w:rFonts w:ascii="Times New Roman" w:hAnsi="Times New Roman"/>
          <w:sz w:val="28"/>
        </w:rPr>
        <w:t>, от 08.12.2022 № 1336</w:t>
      </w:r>
      <w:r>
        <w:rPr>
          <w:rFonts w:ascii="Times New Roman" w:hAnsi="Times New Roman"/>
          <w:sz w:val="28"/>
        </w:rPr>
        <w:t>, от 09.01.2023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, от </w:t>
      </w:r>
      <w:r>
        <w:rPr>
          <w:rFonts w:ascii="Times New Roman" w:hAnsi="Times New Roman"/>
          <w:sz w:val="28"/>
        </w:rPr>
        <w:t>28.02.2023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162</w:t>
      </w:r>
      <w:r>
        <w:rPr>
          <w:rFonts w:ascii="Times New Roman" w:hAnsi="Times New Roman"/>
          <w:sz w:val="28"/>
        </w:rPr>
        <w:t>, от 12.05.2023 № </w:t>
      </w:r>
      <w:r>
        <w:rPr>
          <w:rFonts w:ascii="Times New Roman" w:hAnsi="Times New Roman"/>
          <w:sz w:val="28"/>
        </w:rPr>
        <w:t>445</w:t>
      </w:r>
      <w:r>
        <w:rPr>
          <w:rFonts w:ascii="Times New Roman" w:hAnsi="Times New Roman"/>
          <w:sz w:val="28"/>
        </w:rPr>
        <w:t>, от 28.06.2023 № 625</w:t>
      </w:r>
      <w:r>
        <w:rPr>
          <w:rFonts w:ascii="Times New Roman" w:hAnsi="Times New Roman"/>
          <w:sz w:val="28"/>
        </w:rPr>
        <w:t>, от 14.09.2023 № 906</w:t>
      </w:r>
      <w:r>
        <w:rPr>
          <w:rFonts w:ascii="Times New Roman" w:hAnsi="Times New Roman"/>
          <w:sz w:val="28"/>
        </w:rPr>
        <w:t>, от 15.12.2023 № 1192</w:t>
      </w:r>
      <w:r>
        <w:rPr>
          <w:rFonts w:ascii="Times New Roman" w:hAnsi="Times New Roman"/>
          <w:sz w:val="28"/>
        </w:rPr>
        <w:t>, от 22.02.2024 № 175</w:t>
      </w:r>
      <w:r>
        <w:rPr>
          <w:rFonts w:ascii="Times New Roman" w:hAnsi="Times New Roman"/>
          <w:sz w:val="28"/>
        </w:rPr>
        <w:t>, от 20.05.2024 № 449</w:t>
      </w:r>
      <w:r>
        <w:rPr>
          <w:rFonts w:ascii="Times New Roman" w:hAnsi="Times New Roman"/>
          <w:sz w:val="28"/>
        </w:rPr>
        <w:t>, от 19.09.2024 № 805</w:t>
      </w:r>
      <w:r>
        <w:rPr>
          <w:rFonts w:ascii="Times New Roman" w:hAnsi="Times New Roman"/>
          <w:sz w:val="28"/>
        </w:rPr>
        <w:t>), согласно приложению к настоящему постановлению.</w:t>
      </w:r>
    </w:p>
    <w:p w14:paraId="18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2. Опубликовать постановление в газете «Огни Камы» и разместить на официальном сайте администрации Чайковского городского округа.</w:t>
      </w:r>
    </w:p>
    <w:p w14:paraId="19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t xml:space="preserve">3. Постановление вступает в силу </w:t>
      </w:r>
      <w:r>
        <w:rPr>
          <w:sz w:val="28"/>
        </w:rPr>
        <w:t>после его официального</w:t>
      </w:r>
      <w:r>
        <w:rPr>
          <w:sz w:val="28"/>
        </w:rPr>
        <w:t xml:space="preserve"> опубликования</w:t>
      </w:r>
      <w:r>
        <w:rPr>
          <w:color w:val="000000"/>
          <w:sz w:val="28"/>
        </w:rPr>
        <w:t>.</w:t>
      </w:r>
    </w:p>
    <w:p w14:paraId="1A000000">
      <w:pPr>
        <w:tabs>
          <w:tab w:leader="none" w:pos="2957" w:val="left"/>
        </w:tabs>
        <w:ind/>
        <w:jc w:val="both"/>
      </w:pPr>
    </w:p>
    <w:p w14:paraId="1B000000">
      <w:pPr>
        <w:tabs>
          <w:tab w:leader="none" w:pos="2957" w:val="left"/>
        </w:tabs>
        <w:ind/>
        <w:jc w:val="both"/>
      </w:pPr>
    </w:p>
    <w:p w14:paraId="1C000000">
      <w:pPr>
        <w:spacing w:line="240" w:lineRule="exact"/>
        <w:ind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городского округа – </w:t>
      </w:r>
    </w:p>
    <w:p w14:paraId="1D000000">
      <w:pPr>
        <w:spacing w:line="240" w:lineRule="exact"/>
        <w:ind/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1E000000">
      <w:pPr>
        <w:spacing w:line="240" w:lineRule="exact"/>
        <w:ind/>
        <w:rPr>
          <w:sz w:val="36"/>
        </w:rPr>
      </w:pPr>
      <w:r>
        <w:rPr>
          <w:sz w:val="28"/>
        </w:rPr>
        <w:t xml:space="preserve">Чайковского городского округа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</w:t>
      </w:r>
      <w:r>
        <w:rPr>
          <w:sz w:val="28"/>
        </w:rPr>
        <w:t xml:space="preserve">     </w:t>
      </w:r>
      <w:r>
        <w:rPr>
          <w:sz w:val="28"/>
        </w:rPr>
        <w:t>А.В. Агафонов</w:t>
      </w:r>
    </w:p>
    <w:p w14:paraId="1F000000">
      <w:pPr>
        <w:rPr>
          <w:sz w:val="28"/>
        </w:rPr>
      </w:pPr>
      <w:r>
        <w:rPr>
          <w:sz w:val="28"/>
        </w:rPr>
        <w:br w:type="page"/>
      </w:r>
    </w:p>
    <w:p w14:paraId="20000000">
      <w:pPr>
        <w:sectPr>
          <w:headerReference r:id="rId1" w:type="default"/>
          <w:footerReference r:id="rId2" w:type="default"/>
          <w:pgSz w:h="16838" w:orient="portrait" w:w="11906"/>
          <w:pgMar w:bottom="1134" w:footer="708" w:gutter="0" w:header="708" w:left="1701" w:right="567" w:top="1134"/>
        </w:sectPr>
      </w:pPr>
    </w:p>
    <w:p w14:paraId="21000000">
      <w:pPr>
        <w:ind w:firstLine="0" w:left="5529"/>
        <w:jc w:val="both"/>
        <w:rPr>
          <w:sz w:val="28"/>
        </w:rPr>
      </w:pPr>
      <w:r>
        <w:rPr>
          <w:sz w:val="28"/>
        </w:rPr>
        <w:t>Приложение</w:t>
      </w:r>
    </w:p>
    <w:p w14:paraId="22000000">
      <w:pPr>
        <w:ind w:firstLine="0" w:left="5529"/>
        <w:jc w:val="both"/>
        <w:rPr>
          <w:sz w:val="28"/>
        </w:rPr>
      </w:pPr>
      <w:r>
        <w:rPr>
          <w:sz w:val="28"/>
        </w:rPr>
        <w:t>к постановлению</w:t>
      </w:r>
      <w:r>
        <w:rPr>
          <w:sz w:val="28"/>
        </w:rPr>
        <w:t xml:space="preserve"> администрации </w:t>
      </w:r>
    </w:p>
    <w:p w14:paraId="23000000">
      <w:pPr>
        <w:ind w:firstLine="0" w:left="5529"/>
        <w:jc w:val="both"/>
        <w:rPr>
          <w:sz w:val="28"/>
        </w:rPr>
      </w:pPr>
      <w:r>
        <w:rPr>
          <w:sz w:val="28"/>
        </w:rPr>
        <w:t xml:space="preserve">Чайковского городского округа </w:t>
      </w:r>
    </w:p>
    <w:p w14:paraId="24000000">
      <w:pPr>
        <w:ind w:firstLine="0" w:left="5529"/>
        <w:jc w:val="both"/>
        <w:rPr>
          <w:sz w:val="28"/>
        </w:rPr>
      </w:pPr>
      <w:r>
        <w:rPr>
          <w:sz w:val="28"/>
        </w:rPr>
        <w:t>от ______</w:t>
      </w:r>
      <w:r>
        <w:rPr>
          <w:sz w:val="28"/>
        </w:rPr>
        <w:t>_</w:t>
      </w:r>
      <w:r>
        <w:rPr>
          <w:sz w:val="28"/>
        </w:rPr>
        <w:t>______</w:t>
      </w:r>
      <w:r>
        <w:rPr>
          <w:sz w:val="28"/>
        </w:rPr>
        <w:t>№ _________</w:t>
      </w:r>
    </w:p>
    <w:p w14:paraId="25000000">
      <w:pPr>
        <w:ind/>
        <w:jc w:val="right"/>
      </w:pPr>
    </w:p>
    <w:p w14:paraId="26000000">
      <w:pPr>
        <w:ind/>
        <w:jc w:val="right"/>
      </w:pPr>
    </w:p>
    <w:p w14:paraId="27000000">
      <w:pPr>
        <w:pStyle w:val="Style_4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Изменения, </w:t>
      </w:r>
    </w:p>
    <w:p w14:paraId="28000000">
      <w:pPr>
        <w:pStyle w:val="Style_4"/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которые вносятся в </w:t>
      </w:r>
      <w:r>
        <w:rPr>
          <w:rFonts w:ascii="Times New Roman" w:hAnsi="Times New Roman"/>
          <w:b w:val="1"/>
          <w:sz w:val="28"/>
        </w:rPr>
        <w:t xml:space="preserve">муниципальную </w:t>
      </w:r>
      <w:r>
        <w:rPr>
          <w:rFonts w:ascii="Times New Roman" w:hAnsi="Times New Roman"/>
          <w:b w:val="1"/>
          <w:sz w:val="28"/>
        </w:rPr>
        <w:t xml:space="preserve">программу «Управление и распоряжение муниципальным имуществом Чайковского </w:t>
      </w:r>
      <w:r>
        <w:rPr>
          <w:rFonts w:ascii="Times New Roman" w:hAnsi="Times New Roman"/>
          <w:b w:val="1"/>
          <w:sz w:val="28"/>
        </w:rPr>
        <w:t>городского округа</w:t>
      </w:r>
      <w:r>
        <w:rPr>
          <w:rFonts w:ascii="Times New Roman" w:hAnsi="Times New Roman"/>
          <w:b w:val="1"/>
          <w:sz w:val="28"/>
        </w:rPr>
        <w:t>»,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утвержденную постановлением администрации</w:t>
      </w:r>
      <w:r>
        <w:rPr>
          <w:rFonts w:ascii="Times New Roman" w:hAnsi="Times New Roman"/>
          <w:b w:val="1"/>
          <w:sz w:val="28"/>
        </w:rPr>
        <w:t xml:space="preserve"> города </w:t>
      </w:r>
      <w:r>
        <w:rPr>
          <w:rFonts w:ascii="Times New Roman" w:hAnsi="Times New Roman"/>
          <w:b w:val="1"/>
          <w:sz w:val="28"/>
        </w:rPr>
        <w:t xml:space="preserve">Чайковского от </w:t>
      </w:r>
      <w:r>
        <w:rPr>
          <w:rFonts w:ascii="Times New Roman" w:hAnsi="Times New Roman"/>
          <w:b w:val="1"/>
          <w:sz w:val="28"/>
        </w:rPr>
        <w:t>21 января 2019</w:t>
      </w:r>
      <w:r>
        <w:rPr>
          <w:rFonts w:ascii="Times New Roman" w:hAnsi="Times New Roman"/>
          <w:b w:val="1"/>
          <w:sz w:val="28"/>
        </w:rPr>
        <w:t xml:space="preserve"> г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№ </w:t>
      </w:r>
      <w:r>
        <w:rPr>
          <w:rFonts w:ascii="Times New Roman" w:hAnsi="Times New Roman"/>
          <w:b w:val="1"/>
          <w:sz w:val="28"/>
        </w:rPr>
        <w:t xml:space="preserve">17/1 (в редакции </w:t>
      </w:r>
      <w:r>
        <w:rPr>
          <w:rFonts w:ascii="Times New Roman" w:hAnsi="Times New Roman"/>
          <w:b w:val="1"/>
          <w:sz w:val="28"/>
        </w:rPr>
        <w:t>постановлений от </w:t>
      </w:r>
      <w:r>
        <w:rPr>
          <w:rFonts w:ascii="Times New Roman" w:hAnsi="Times New Roman"/>
          <w:b w:val="1"/>
          <w:sz w:val="28"/>
        </w:rPr>
        <w:t>17.07.20</w:t>
      </w:r>
      <w:r>
        <w:rPr>
          <w:rFonts w:ascii="Times New Roman" w:hAnsi="Times New Roman"/>
          <w:b w:val="1"/>
          <w:sz w:val="28"/>
        </w:rPr>
        <w:t>19</w:t>
      </w:r>
      <w:r>
        <w:rPr>
          <w:rFonts w:ascii="Times New Roman" w:hAnsi="Times New Roman"/>
          <w:b w:val="1"/>
          <w:sz w:val="28"/>
        </w:rPr>
        <w:t xml:space="preserve"> №1266, от 1</w:t>
      </w:r>
      <w:r>
        <w:rPr>
          <w:rFonts w:ascii="Times New Roman" w:hAnsi="Times New Roman"/>
          <w:b w:val="1"/>
          <w:sz w:val="28"/>
        </w:rPr>
        <w:t>0.02.2020 №113, от 17.06.2020 № </w:t>
      </w:r>
      <w:r>
        <w:rPr>
          <w:rFonts w:ascii="Times New Roman" w:hAnsi="Times New Roman"/>
          <w:b w:val="1"/>
          <w:sz w:val="28"/>
        </w:rPr>
        <w:t>578, от 16.10.2020 №975</w:t>
      </w:r>
      <w:r>
        <w:rPr>
          <w:rFonts w:ascii="Times New Roman" w:hAnsi="Times New Roman"/>
          <w:b w:val="1"/>
          <w:sz w:val="28"/>
        </w:rPr>
        <w:t>, от 16.12.2020 №1229</w:t>
      </w:r>
      <w:r>
        <w:rPr>
          <w:rFonts w:ascii="Times New Roman" w:hAnsi="Times New Roman"/>
          <w:b w:val="1"/>
          <w:sz w:val="28"/>
        </w:rPr>
        <w:t>, от 09.02.2021 №101</w:t>
      </w:r>
      <w:r>
        <w:rPr>
          <w:rFonts w:ascii="Times New Roman" w:hAnsi="Times New Roman"/>
          <w:b w:val="1"/>
          <w:sz w:val="28"/>
        </w:rPr>
        <w:t>, от 03.06.2021 № 533</w:t>
      </w:r>
      <w:r>
        <w:rPr>
          <w:rFonts w:ascii="Times New Roman" w:hAnsi="Times New Roman"/>
          <w:b w:val="1"/>
          <w:sz w:val="28"/>
        </w:rPr>
        <w:t>, от </w:t>
      </w:r>
      <w:r>
        <w:rPr>
          <w:rFonts w:ascii="Times New Roman" w:hAnsi="Times New Roman"/>
          <w:b w:val="1"/>
          <w:sz w:val="28"/>
        </w:rPr>
        <w:t>26.07.2021 № 740</w:t>
      </w:r>
      <w:r>
        <w:rPr>
          <w:rFonts w:ascii="Times New Roman" w:hAnsi="Times New Roman"/>
          <w:b w:val="1"/>
          <w:sz w:val="28"/>
        </w:rPr>
        <w:t>, от 10.09.2021 №957</w:t>
      </w:r>
      <w:r>
        <w:rPr>
          <w:rFonts w:ascii="Times New Roman" w:hAnsi="Times New Roman"/>
          <w:b w:val="1"/>
          <w:sz w:val="28"/>
        </w:rPr>
        <w:t>, от 08.11.2021 № </w:t>
      </w:r>
      <w:r>
        <w:rPr>
          <w:rFonts w:ascii="Times New Roman" w:hAnsi="Times New Roman"/>
          <w:b w:val="1"/>
          <w:sz w:val="28"/>
        </w:rPr>
        <w:t>1155</w:t>
      </w:r>
      <w:r>
        <w:rPr>
          <w:rFonts w:ascii="Times New Roman" w:hAnsi="Times New Roman"/>
          <w:b w:val="1"/>
          <w:sz w:val="28"/>
        </w:rPr>
        <w:t>, от 27.12.2021 № </w:t>
      </w:r>
      <w:r>
        <w:rPr>
          <w:rFonts w:ascii="Times New Roman" w:hAnsi="Times New Roman"/>
          <w:b w:val="1"/>
          <w:sz w:val="28"/>
        </w:rPr>
        <w:t>1387</w:t>
      </w:r>
      <w:r>
        <w:rPr>
          <w:rFonts w:ascii="Times New Roman" w:hAnsi="Times New Roman"/>
          <w:b w:val="1"/>
          <w:sz w:val="28"/>
        </w:rPr>
        <w:t>, от 07.02.2022 № 140</w:t>
      </w:r>
      <w:r>
        <w:rPr>
          <w:rFonts w:ascii="Times New Roman" w:hAnsi="Times New Roman"/>
          <w:b w:val="1"/>
          <w:sz w:val="28"/>
        </w:rPr>
        <w:t>, от 20.05.2022 № 551</w:t>
      </w:r>
      <w:r>
        <w:rPr>
          <w:rFonts w:ascii="Times New Roman" w:hAnsi="Times New Roman"/>
          <w:b w:val="1"/>
          <w:sz w:val="28"/>
        </w:rPr>
        <w:t>, от 29.07.2022 № 819</w:t>
      </w:r>
      <w:r>
        <w:rPr>
          <w:rFonts w:ascii="Times New Roman" w:hAnsi="Times New Roman"/>
          <w:b w:val="1"/>
          <w:sz w:val="28"/>
        </w:rPr>
        <w:t>, от </w:t>
      </w:r>
      <w:r>
        <w:rPr>
          <w:rFonts w:ascii="Times New Roman" w:hAnsi="Times New Roman"/>
          <w:b w:val="1"/>
          <w:sz w:val="28"/>
        </w:rPr>
        <w:t>20.09.2022 № 1015</w:t>
      </w:r>
      <w:r>
        <w:rPr>
          <w:rFonts w:ascii="Times New Roman" w:hAnsi="Times New Roman"/>
          <w:b w:val="1"/>
          <w:sz w:val="28"/>
        </w:rPr>
        <w:t>, от 08.12.2022 № 1336</w:t>
      </w:r>
      <w:r>
        <w:rPr>
          <w:rFonts w:ascii="Times New Roman" w:hAnsi="Times New Roman"/>
          <w:b w:val="1"/>
          <w:sz w:val="28"/>
        </w:rPr>
        <w:t>, от 09.01.2023 № 5</w:t>
      </w:r>
      <w:r>
        <w:rPr>
          <w:rFonts w:ascii="Times New Roman" w:hAnsi="Times New Roman"/>
          <w:b w:val="1"/>
          <w:sz w:val="28"/>
        </w:rPr>
        <w:t>, от 28.02.2023 №162</w:t>
      </w:r>
      <w:r>
        <w:rPr>
          <w:rFonts w:ascii="Times New Roman" w:hAnsi="Times New Roman"/>
          <w:b w:val="1"/>
          <w:sz w:val="28"/>
        </w:rPr>
        <w:t>, от 12.05.2023 № 445</w:t>
      </w:r>
      <w:r>
        <w:rPr>
          <w:rFonts w:ascii="Times New Roman" w:hAnsi="Times New Roman"/>
          <w:b w:val="1"/>
          <w:sz w:val="28"/>
        </w:rPr>
        <w:t>, от 28.06.2023 № 625</w:t>
      </w:r>
      <w:r>
        <w:rPr>
          <w:rFonts w:ascii="Times New Roman" w:hAnsi="Times New Roman"/>
          <w:b w:val="1"/>
          <w:sz w:val="28"/>
        </w:rPr>
        <w:t>, от 14.09.2023 № 906</w:t>
      </w:r>
      <w:r>
        <w:rPr>
          <w:rFonts w:ascii="Times New Roman" w:hAnsi="Times New Roman"/>
          <w:b w:val="1"/>
          <w:sz w:val="28"/>
        </w:rPr>
        <w:t>, от 15.12.2023 № 1192</w:t>
      </w:r>
      <w:r>
        <w:rPr>
          <w:rFonts w:ascii="Times New Roman" w:hAnsi="Times New Roman"/>
          <w:b w:val="1"/>
          <w:sz w:val="28"/>
        </w:rPr>
        <w:t>, от 22.02.2024 № 175</w:t>
      </w:r>
      <w:r>
        <w:rPr>
          <w:rFonts w:ascii="Times New Roman" w:hAnsi="Times New Roman"/>
          <w:b w:val="1"/>
          <w:sz w:val="28"/>
        </w:rPr>
        <w:t>, от 20.05.2024 № 449</w:t>
      </w:r>
      <w:r>
        <w:rPr>
          <w:rFonts w:ascii="Times New Roman" w:hAnsi="Times New Roman"/>
          <w:b w:val="1"/>
          <w:sz w:val="28"/>
        </w:rPr>
        <w:t>, от 19.09.2024 № 805</w:t>
      </w:r>
      <w:r>
        <w:rPr>
          <w:rFonts w:ascii="Times New Roman" w:hAnsi="Times New Roman"/>
          <w:b w:val="1"/>
          <w:sz w:val="28"/>
        </w:rPr>
        <w:t>)</w:t>
      </w:r>
    </w:p>
    <w:p w14:paraId="29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</w:p>
    <w:p w14:paraId="2A000000">
      <w:pPr>
        <w:pStyle w:val="Style_5"/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color w:val="000000"/>
          <w:sz w:val="28"/>
        </w:rPr>
        <w:t xml:space="preserve">В Паспорте </w:t>
      </w:r>
      <w:r>
        <w:rPr>
          <w:sz w:val="28"/>
        </w:rPr>
        <w:t xml:space="preserve">муниципальной </w:t>
      </w:r>
      <w:r>
        <w:rPr>
          <w:color w:val="000000"/>
          <w:sz w:val="28"/>
        </w:rPr>
        <w:t>программы «</w:t>
      </w:r>
      <w:r>
        <w:rPr>
          <w:sz w:val="28"/>
        </w:rPr>
        <w:t>Управление и распоряжение муниципальным имуществом Чайковского городского округа</w:t>
      </w:r>
      <w:r>
        <w:rPr>
          <w:color w:val="000000"/>
          <w:sz w:val="28"/>
        </w:rPr>
        <w:t xml:space="preserve">» </w:t>
      </w:r>
      <w:r>
        <w:rPr>
          <w:sz w:val="28"/>
        </w:rPr>
        <w:t>позици</w:t>
      </w:r>
      <w:r>
        <w:rPr>
          <w:sz w:val="28"/>
        </w:rPr>
        <w:t>ю</w:t>
      </w:r>
      <w:r>
        <w:rPr>
          <w:sz w:val="28"/>
        </w:rPr>
        <w:t>:</w:t>
      </w:r>
    </w:p>
    <w:p w14:paraId="2B000000">
      <w:pPr>
        <w:ind/>
        <w:jc w:val="both"/>
        <w:rPr>
          <w:sz w:val="28"/>
        </w:rPr>
      </w:pPr>
    </w:p>
    <w:tbl>
      <w:tblPr>
        <w:tblStyle w:val="Style_6"/>
        <w:tblW w:type="auto" w:w="0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50"/>
        <w:gridCol w:w="7819"/>
      </w:tblGrid>
      <w:tr>
        <w:trPr>
          <w:trHeight w:hRule="atLeast" w:val="70"/>
        </w:trPr>
        <w:tc>
          <w:tcPr>
            <w:tcW w:type="dxa" w:w="1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Объемы бюджетных ассигнований</w:t>
            </w:r>
          </w:p>
        </w:tc>
        <w:tc>
          <w:tcPr>
            <w:tcW w:type="dxa" w:w="7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tbl>
            <w:tblPr>
              <w:tblStyle w:val="Style_6"/>
              <w:tblW w:type="auto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1664"/>
              <w:gridCol w:w="914"/>
              <w:gridCol w:w="832"/>
              <w:gridCol w:w="833"/>
              <w:gridCol w:w="834"/>
              <w:gridCol w:w="835"/>
              <w:gridCol w:w="835"/>
              <w:gridCol w:w="846"/>
            </w:tblGrid>
            <w:tr>
              <w:trPr>
                <w:trHeight w:hRule="atLeast" w:val="427"/>
              </w:trPr>
              <w:tc>
                <w:tcPr>
                  <w:tcW w:type="dxa" w:w="1664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2D000000">
                  <w:pPr>
                    <w:ind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Источник финансирования</w:t>
                  </w:r>
                </w:p>
              </w:tc>
              <w:tc>
                <w:tcPr>
                  <w:tcW w:type="dxa" w:w="5929"/>
                  <w:gridSpan w:val="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2E000000">
                  <w:pPr>
                    <w:ind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Объем финансирования (тыс. руб.)</w:t>
                  </w:r>
                </w:p>
              </w:tc>
            </w:tr>
            <w:tr>
              <w:trPr>
                <w:trHeight w:hRule="atLeast" w:val="459"/>
              </w:trPr>
              <w:tc>
                <w:tcPr>
                  <w:tcW w:type="dxa" w:w="1664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/>
              </w:tc>
              <w:tc>
                <w:tcPr>
                  <w:tcW w:type="dxa" w:w="914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2F000000">
                  <w:pPr>
                    <w:ind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Всего</w:t>
                  </w:r>
                </w:p>
              </w:tc>
              <w:tc>
                <w:tcPr>
                  <w:tcW w:type="dxa" w:w="5015"/>
                  <w:gridSpan w:val="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30000000">
                  <w:pPr>
                    <w:ind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 том числе</w:t>
                  </w:r>
                </w:p>
              </w:tc>
            </w:tr>
            <w:tr>
              <w:tc>
                <w:tcPr>
                  <w:tcW w:type="dxa" w:w="1664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/>
              </w:tc>
              <w:tc>
                <w:tcPr>
                  <w:tcW w:type="dxa" w:w="914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/>
              </w:tc>
              <w:tc>
                <w:tcPr>
                  <w:tcW w:type="dxa" w:w="8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31000000">
                  <w:pPr>
                    <w:ind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 xml:space="preserve"> (факт)</w:t>
                  </w:r>
                </w:p>
              </w:tc>
              <w:tc>
                <w:tcPr>
                  <w:tcW w:type="dxa" w:w="83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32000000">
                  <w:pPr>
                    <w:ind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 xml:space="preserve">2 </w:t>
                  </w:r>
                  <w:r>
                    <w:rPr>
                      <w:sz w:val="20"/>
                    </w:rPr>
                    <w:t>(факт)</w:t>
                  </w:r>
                </w:p>
              </w:tc>
              <w:tc>
                <w:tcPr>
                  <w:tcW w:type="dxa" w:w="8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33000000">
                  <w:pPr>
                    <w:ind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 xml:space="preserve">3 </w:t>
                  </w:r>
                  <w:r>
                    <w:rPr>
                      <w:sz w:val="20"/>
                    </w:rPr>
                    <w:t>(</w:t>
                  </w:r>
                  <w:r>
                    <w:rPr>
                      <w:sz w:val="20"/>
                    </w:rPr>
                    <w:t>факт</w:t>
                  </w:r>
                  <w:r>
                    <w:rPr>
                      <w:sz w:val="20"/>
                    </w:rPr>
                    <w:t>)</w:t>
                  </w:r>
                </w:p>
              </w:tc>
              <w:tc>
                <w:tcPr>
                  <w:tcW w:type="dxa" w:w="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34000000">
                  <w:pPr>
                    <w:ind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 xml:space="preserve">4 </w:t>
                  </w:r>
                  <w:r>
                    <w:rPr>
                      <w:sz w:val="20"/>
                    </w:rPr>
                    <w:t>(план)</w:t>
                  </w:r>
                </w:p>
              </w:tc>
              <w:tc>
                <w:tcPr>
                  <w:tcW w:type="dxa" w:w="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35000000">
                  <w:pPr>
                    <w:ind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>5</w:t>
                  </w:r>
                  <w:r>
                    <w:rPr>
                      <w:sz w:val="20"/>
                    </w:rPr>
                    <w:t xml:space="preserve"> (план)</w:t>
                  </w:r>
                </w:p>
              </w:tc>
              <w:tc>
                <w:tcPr>
                  <w:tcW w:type="dxa" w:w="84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36000000">
                  <w:pPr>
                    <w:ind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>6</w:t>
                  </w:r>
                  <w:r>
                    <w:rPr>
                      <w:sz w:val="20"/>
                    </w:rPr>
                    <w:t xml:space="preserve"> (план)</w:t>
                  </w:r>
                </w:p>
              </w:tc>
            </w:tr>
            <w:tr>
              <w:trPr>
                <w:trHeight w:hRule="atLeast" w:val="1449"/>
              </w:trPr>
              <w:tc>
                <w:tcPr>
                  <w:tcW w:type="dxa" w:w="16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37000000">
                  <w:pPr>
                    <w:ind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ИТОГО</w:t>
                  </w:r>
                </w:p>
              </w:tc>
              <w:tc>
                <w:tcPr>
                  <w:tcW w:type="dxa" w:w="9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38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316 002,158</w:t>
                  </w:r>
                </w:p>
              </w:tc>
              <w:tc>
                <w:tcPr>
                  <w:tcW w:type="dxa" w:w="8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39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47 378,635</w:t>
                  </w:r>
                </w:p>
              </w:tc>
              <w:tc>
                <w:tcPr>
                  <w:tcW w:type="dxa" w:w="83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3A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47 065,608</w:t>
                  </w:r>
                </w:p>
              </w:tc>
              <w:tc>
                <w:tcPr>
                  <w:tcW w:type="dxa" w:w="8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3B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54 764,564</w:t>
                  </w:r>
                </w:p>
              </w:tc>
              <w:tc>
                <w:tcPr>
                  <w:tcW w:type="dxa" w:w="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3C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61 849,097</w:t>
                  </w:r>
                </w:p>
              </w:tc>
              <w:tc>
                <w:tcPr>
                  <w:tcW w:type="dxa" w:w="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3D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52 453,054</w:t>
                  </w:r>
                </w:p>
              </w:tc>
              <w:tc>
                <w:tcPr>
                  <w:tcW w:type="dxa" w:w="84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3E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52 491,200</w:t>
                  </w:r>
                </w:p>
              </w:tc>
            </w:tr>
            <w:tr>
              <w:trPr>
                <w:trHeight w:hRule="atLeast" w:val="1092"/>
              </w:trPr>
              <w:tc>
                <w:tcPr>
                  <w:tcW w:type="dxa" w:w="16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3F000000">
                  <w:pPr>
                    <w:ind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 т. ч. федеральный бюджет</w:t>
                  </w:r>
                </w:p>
              </w:tc>
              <w:tc>
                <w:tcPr>
                  <w:tcW w:type="dxa" w:w="9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40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2 360,247</w:t>
                  </w:r>
                </w:p>
              </w:tc>
              <w:tc>
                <w:tcPr>
                  <w:tcW w:type="dxa" w:w="8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41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1 269,394</w:t>
                  </w:r>
                </w:p>
              </w:tc>
              <w:tc>
                <w:tcPr>
                  <w:tcW w:type="dxa" w:w="83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42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699,203</w:t>
                  </w:r>
                </w:p>
              </w:tc>
              <w:tc>
                <w:tcPr>
                  <w:tcW w:type="dxa" w:w="8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43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391,650</w:t>
                  </w:r>
                </w:p>
              </w:tc>
              <w:tc>
                <w:tcPr>
                  <w:tcW w:type="dxa" w:w="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44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0,000</w:t>
                  </w:r>
                </w:p>
              </w:tc>
              <w:tc>
                <w:tcPr>
                  <w:tcW w:type="dxa" w:w="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45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0,000</w:t>
                  </w:r>
                </w:p>
              </w:tc>
              <w:tc>
                <w:tcPr>
                  <w:tcW w:type="dxa" w:w="84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46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0,000</w:t>
                  </w:r>
                </w:p>
              </w:tc>
            </w:tr>
            <w:tr>
              <w:trPr>
                <w:trHeight w:hRule="atLeast" w:val="1148"/>
              </w:trPr>
              <w:tc>
                <w:tcPr>
                  <w:tcW w:type="dxa" w:w="16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47000000">
                  <w:pPr>
                    <w:ind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 т. ч. бюджет Пермского края</w:t>
                  </w:r>
                </w:p>
              </w:tc>
              <w:tc>
                <w:tcPr>
                  <w:tcW w:type="dxa" w:w="9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48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23 615,658</w:t>
                  </w:r>
                </w:p>
              </w:tc>
              <w:tc>
                <w:tcPr>
                  <w:tcW w:type="dxa" w:w="8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49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7 573,569</w:t>
                  </w:r>
                </w:p>
              </w:tc>
              <w:tc>
                <w:tcPr>
                  <w:tcW w:type="dxa" w:w="83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4A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5 805,605</w:t>
                  </w:r>
                </w:p>
              </w:tc>
              <w:tc>
                <w:tcPr>
                  <w:tcW w:type="dxa" w:w="8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4B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5 040,269</w:t>
                  </w:r>
                </w:p>
              </w:tc>
              <w:tc>
                <w:tcPr>
                  <w:tcW w:type="dxa" w:w="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4C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3 679,327</w:t>
                  </w:r>
                </w:p>
              </w:tc>
              <w:tc>
                <w:tcPr>
                  <w:tcW w:type="dxa" w:w="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4D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739,371</w:t>
                  </w:r>
                </w:p>
              </w:tc>
              <w:tc>
                <w:tcPr>
                  <w:tcW w:type="dxa" w:w="84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4E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777,517</w:t>
                  </w:r>
                </w:p>
              </w:tc>
            </w:tr>
            <w:tr>
              <w:trPr>
                <w:trHeight w:hRule="atLeast" w:val="1267"/>
              </w:trPr>
              <w:tc>
                <w:tcPr>
                  <w:tcW w:type="dxa" w:w="16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4F000000">
                  <w:pPr>
                    <w:ind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 т. ч. местный бюджет</w:t>
                  </w:r>
                </w:p>
              </w:tc>
              <w:tc>
                <w:tcPr>
                  <w:tcW w:type="dxa" w:w="9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50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290 026,253</w:t>
                  </w:r>
                </w:p>
              </w:tc>
              <w:tc>
                <w:tcPr>
                  <w:tcW w:type="dxa" w:w="8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51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38 535,672</w:t>
                  </w:r>
                </w:p>
              </w:tc>
              <w:tc>
                <w:tcPr>
                  <w:tcW w:type="dxa" w:w="83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52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40 560,800</w:t>
                  </w:r>
                </w:p>
              </w:tc>
              <w:tc>
                <w:tcPr>
                  <w:tcW w:type="dxa" w:w="8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53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49 332,645</w:t>
                  </w:r>
                </w:p>
              </w:tc>
              <w:tc>
                <w:tcPr>
                  <w:tcW w:type="dxa" w:w="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54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58 169,770</w:t>
                  </w:r>
                </w:p>
              </w:tc>
              <w:tc>
                <w:tcPr>
                  <w:tcW w:type="dxa" w:w="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55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51 713,683</w:t>
                  </w:r>
                </w:p>
              </w:tc>
              <w:tc>
                <w:tcPr>
                  <w:tcW w:type="dxa" w:w="84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56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51 713,683</w:t>
                  </w:r>
                </w:p>
              </w:tc>
            </w:tr>
          </w:tbl>
          <w:p w14:paraId="57000000">
            <w:pPr>
              <w:ind/>
              <w:jc w:val="both"/>
              <w:rPr>
                <w:sz w:val="28"/>
              </w:rPr>
            </w:pPr>
          </w:p>
        </w:tc>
      </w:tr>
    </w:tbl>
    <w:p w14:paraId="58000000">
      <w:pPr>
        <w:ind w:firstLine="708" w:left="0"/>
        <w:jc w:val="both"/>
        <w:rPr>
          <w:sz w:val="28"/>
        </w:rPr>
      </w:pPr>
    </w:p>
    <w:p w14:paraId="59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изложить в </w:t>
      </w:r>
      <w:r>
        <w:rPr>
          <w:sz w:val="28"/>
        </w:rPr>
        <w:t>следующе</w:t>
      </w:r>
      <w:r>
        <w:rPr>
          <w:sz w:val="28"/>
        </w:rPr>
        <w:t>й редакции:</w:t>
      </w:r>
    </w:p>
    <w:tbl>
      <w:tblPr>
        <w:tblStyle w:val="Style_6"/>
        <w:tblW w:type="auto" w:w="0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50"/>
        <w:gridCol w:w="7819"/>
      </w:tblGrid>
      <w:tr>
        <w:trPr>
          <w:trHeight w:hRule="atLeast" w:val="2553"/>
        </w:trPr>
        <w:tc>
          <w:tcPr>
            <w:tcW w:type="dxa" w:w="1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Объемы бюджетных ассигнований</w:t>
            </w:r>
          </w:p>
        </w:tc>
        <w:tc>
          <w:tcPr>
            <w:tcW w:type="dxa" w:w="7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tbl>
            <w:tblPr>
              <w:tblStyle w:val="Style_6"/>
              <w:tblW w:type="auto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1664"/>
              <w:gridCol w:w="914"/>
              <w:gridCol w:w="832"/>
              <w:gridCol w:w="833"/>
              <w:gridCol w:w="834"/>
              <w:gridCol w:w="835"/>
              <w:gridCol w:w="835"/>
              <w:gridCol w:w="846"/>
            </w:tblGrid>
            <w:tr>
              <w:trPr>
                <w:trHeight w:hRule="atLeast" w:val="427"/>
              </w:trPr>
              <w:tc>
                <w:tcPr>
                  <w:tcW w:type="dxa" w:w="1664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5B000000">
                  <w:pPr>
                    <w:ind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Источник финансирования</w:t>
                  </w:r>
                </w:p>
              </w:tc>
              <w:tc>
                <w:tcPr>
                  <w:tcW w:type="dxa" w:w="5929"/>
                  <w:gridSpan w:val="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5C000000">
                  <w:pPr>
                    <w:ind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Объем финансирования (тыс. руб.)</w:t>
                  </w:r>
                </w:p>
              </w:tc>
            </w:tr>
            <w:tr>
              <w:trPr>
                <w:trHeight w:hRule="atLeast" w:val="459"/>
              </w:trPr>
              <w:tc>
                <w:tcPr>
                  <w:tcW w:type="dxa" w:w="1664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/>
              </w:tc>
              <w:tc>
                <w:tcPr>
                  <w:tcW w:type="dxa" w:w="914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5D000000">
                  <w:pPr>
                    <w:ind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Всего</w:t>
                  </w:r>
                </w:p>
              </w:tc>
              <w:tc>
                <w:tcPr>
                  <w:tcW w:type="dxa" w:w="5015"/>
                  <w:gridSpan w:val="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5E000000">
                  <w:pPr>
                    <w:ind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 том числе</w:t>
                  </w:r>
                </w:p>
              </w:tc>
            </w:tr>
            <w:tr>
              <w:tc>
                <w:tcPr>
                  <w:tcW w:type="dxa" w:w="1664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/>
              </w:tc>
              <w:tc>
                <w:tcPr>
                  <w:tcW w:type="dxa" w:w="914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/>
              </w:tc>
              <w:tc>
                <w:tcPr>
                  <w:tcW w:type="dxa" w:w="8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5F000000">
                  <w:pPr>
                    <w:ind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 xml:space="preserve"> (факт)</w:t>
                  </w:r>
                </w:p>
              </w:tc>
              <w:tc>
                <w:tcPr>
                  <w:tcW w:type="dxa" w:w="83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60000000">
                  <w:pPr>
                    <w:ind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 xml:space="preserve">2 </w:t>
                  </w:r>
                  <w:r>
                    <w:rPr>
                      <w:sz w:val="20"/>
                    </w:rPr>
                    <w:t>(факт)</w:t>
                  </w:r>
                </w:p>
              </w:tc>
              <w:tc>
                <w:tcPr>
                  <w:tcW w:type="dxa" w:w="8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61000000">
                  <w:pPr>
                    <w:ind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 xml:space="preserve">3 </w:t>
                  </w:r>
                  <w:r>
                    <w:rPr>
                      <w:sz w:val="20"/>
                    </w:rPr>
                    <w:t>(</w:t>
                  </w:r>
                  <w:r>
                    <w:rPr>
                      <w:sz w:val="20"/>
                    </w:rPr>
                    <w:t>факт</w:t>
                  </w:r>
                  <w:r>
                    <w:rPr>
                      <w:sz w:val="20"/>
                    </w:rPr>
                    <w:t>)</w:t>
                  </w:r>
                </w:p>
              </w:tc>
              <w:tc>
                <w:tcPr>
                  <w:tcW w:type="dxa" w:w="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62000000">
                  <w:pPr>
                    <w:ind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 xml:space="preserve">4 </w:t>
                  </w:r>
                  <w:r>
                    <w:rPr>
                      <w:sz w:val="20"/>
                    </w:rPr>
                    <w:t>(план)</w:t>
                  </w:r>
                </w:p>
              </w:tc>
              <w:tc>
                <w:tcPr>
                  <w:tcW w:type="dxa" w:w="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63000000">
                  <w:pPr>
                    <w:ind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>5</w:t>
                  </w:r>
                  <w:r>
                    <w:rPr>
                      <w:sz w:val="20"/>
                    </w:rPr>
                    <w:t xml:space="preserve"> (план)</w:t>
                  </w:r>
                </w:p>
              </w:tc>
              <w:tc>
                <w:tcPr>
                  <w:tcW w:type="dxa" w:w="84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64000000">
                  <w:pPr>
                    <w:ind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>6</w:t>
                  </w:r>
                  <w:r>
                    <w:rPr>
                      <w:sz w:val="20"/>
                    </w:rPr>
                    <w:t xml:space="preserve"> (план)</w:t>
                  </w:r>
                </w:p>
              </w:tc>
            </w:tr>
            <w:tr>
              <w:trPr>
                <w:trHeight w:hRule="atLeast" w:val="1940"/>
              </w:trPr>
              <w:tc>
                <w:tcPr>
                  <w:tcW w:type="dxa" w:w="16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65000000">
                  <w:pPr>
                    <w:ind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ИТОГО</w:t>
                  </w:r>
                </w:p>
              </w:tc>
              <w:tc>
                <w:tcPr>
                  <w:tcW w:type="dxa" w:w="9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66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315 318,540</w:t>
                  </w:r>
                </w:p>
              </w:tc>
              <w:tc>
                <w:tcPr>
                  <w:tcW w:type="dxa" w:w="8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67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47 378,635</w:t>
                  </w:r>
                </w:p>
              </w:tc>
              <w:tc>
                <w:tcPr>
                  <w:tcW w:type="dxa" w:w="83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68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47 065,608</w:t>
                  </w:r>
                </w:p>
              </w:tc>
              <w:tc>
                <w:tcPr>
                  <w:tcW w:type="dxa" w:w="8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69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54 764,564</w:t>
                  </w:r>
                </w:p>
              </w:tc>
              <w:tc>
                <w:tcPr>
                  <w:tcW w:type="dxa" w:w="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6A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61 165,479</w:t>
                  </w:r>
                </w:p>
              </w:tc>
              <w:tc>
                <w:tcPr>
                  <w:tcW w:type="dxa" w:w="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6B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52 453,054</w:t>
                  </w:r>
                </w:p>
              </w:tc>
              <w:tc>
                <w:tcPr>
                  <w:tcW w:type="dxa" w:w="84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6C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52 491,200</w:t>
                  </w:r>
                </w:p>
              </w:tc>
            </w:tr>
            <w:tr>
              <w:trPr>
                <w:trHeight w:hRule="atLeast" w:val="1092"/>
              </w:trPr>
              <w:tc>
                <w:tcPr>
                  <w:tcW w:type="dxa" w:w="16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6D000000">
                  <w:pPr>
                    <w:ind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 т. ч. федеральный бюджет</w:t>
                  </w:r>
                </w:p>
              </w:tc>
              <w:tc>
                <w:tcPr>
                  <w:tcW w:type="dxa" w:w="9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6E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2 360,247</w:t>
                  </w:r>
                </w:p>
              </w:tc>
              <w:tc>
                <w:tcPr>
                  <w:tcW w:type="dxa" w:w="8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6F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1 269,394</w:t>
                  </w:r>
                </w:p>
              </w:tc>
              <w:tc>
                <w:tcPr>
                  <w:tcW w:type="dxa" w:w="83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70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699,203</w:t>
                  </w:r>
                </w:p>
              </w:tc>
              <w:tc>
                <w:tcPr>
                  <w:tcW w:type="dxa" w:w="8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71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391,650</w:t>
                  </w:r>
                </w:p>
              </w:tc>
              <w:tc>
                <w:tcPr>
                  <w:tcW w:type="dxa" w:w="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72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0,000</w:t>
                  </w:r>
                </w:p>
              </w:tc>
              <w:tc>
                <w:tcPr>
                  <w:tcW w:type="dxa" w:w="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73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0,000</w:t>
                  </w:r>
                </w:p>
              </w:tc>
              <w:tc>
                <w:tcPr>
                  <w:tcW w:type="dxa" w:w="84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74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0,000</w:t>
                  </w:r>
                </w:p>
              </w:tc>
            </w:tr>
            <w:tr>
              <w:trPr>
                <w:trHeight w:hRule="atLeast" w:val="1308"/>
              </w:trPr>
              <w:tc>
                <w:tcPr>
                  <w:tcW w:type="dxa" w:w="16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75000000">
                  <w:pPr>
                    <w:ind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 т. ч. бюджет Пермского края</w:t>
                  </w:r>
                </w:p>
              </w:tc>
              <w:tc>
                <w:tcPr>
                  <w:tcW w:type="dxa" w:w="9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76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23 615,658</w:t>
                  </w:r>
                </w:p>
              </w:tc>
              <w:tc>
                <w:tcPr>
                  <w:tcW w:type="dxa" w:w="8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77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7 573,569</w:t>
                  </w:r>
                </w:p>
              </w:tc>
              <w:tc>
                <w:tcPr>
                  <w:tcW w:type="dxa" w:w="83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78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5 805,605</w:t>
                  </w:r>
                </w:p>
              </w:tc>
              <w:tc>
                <w:tcPr>
                  <w:tcW w:type="dxa" w:w="8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79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5 040,269</w:t>
                  </w:r>
                </w:p>
              </w:tc>
              <w:tc>
                <w:tcPr>
                  <w:tcW w:type="dxa" w:w="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7A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3 679,327</w:t>
                  </w:r>
                </w:p>
              </w:tc>
              <w:tc>
                <w:tcPr>
                  <w:tcW w:type="dxa" w:w="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7B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739,371</w:t>
                  </w:r>
                </w:p>
              </w:tc>
              <w:tc>
                <w:tcPr>
                  <w:tcW w:type="dxa" w:w="84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7C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777,517</w:t>
                  </w:r>
                </w:p>
              </w:tc>
            </w:tr>
            <w:tr>
              <w:trPr>
                <w:trHeight w:hRule="atLeast" w:val="1267"/>
              </w:trPr>
              <w:tc>
                <w:tcPr>
                  <w:tcW w:type="dxa" w:w="166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7D000000">
                  <w:pPr>
                    <w:ind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 т. ч. местный бюджет</w:t>
                  </w:r>
                </w:p>
              </w:tc>
              <w:tc>
                <w:tcPr>
                  <w:tcW w:type="dxa" w:w="91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7E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289 342,635</w:t>
                  </w:r>
                </w:p>
              </w:tc>
              <w:tc>
                <w:tcPr>
                  <w:tcW w:type="dxa" w:w="8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7F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38 535,672</w:t>
                  </w:r>
                </w:p>
              </w:tc>
              <w:tc>
                <w:tcPr>
                  <w:tcW w:type="dxa" w:w="83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80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40 560,800</w:t>
                  </w:r>
                </w:p>
              </w:tc>
              <w:tc>
                <w:tcPr>
                  <w:tcW w:type="dxa" w:w="83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81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49 332,645</w:t>
                  </w:r>
                </w:p>
              </w:tc>
              <w:tc>
                <w:tcPr>
                  <w:tcW w:type="dxa" w:w="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82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57 486,152</w:t>
                  </w:r>
                </w:p>
              </w:tc>
              <w:tc>
                <w:tcPr>
                  <w:tcW w:type="dxa" w:w="83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83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51 713,683</w:t>
                  </w:r>
                </w:p>
              </w:tc>
              <w:tc>
                <w:tcPr>
                  <w:tcW w:type="dxa" w:w="84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84000000">
                  <w:pPr>
                    <w:ind w:right="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51 713,683</w:t>
                  </w:r>
                </w:p>
              </w:tc>
            </w:tr>
          </w:tbl>
          <w:p w14:paraId="85000000">
            <w:pPr>
              <w:ind/>
              <w:jc w:val="both"/>
              <w:rPr>
                <w:sz w:val="28"/>
              </w:rPr>
            </w:pPr>
          </w:p>
        </w:tc>
      </w:tr>
    </w:tbl>
    <w:p w14:paraId="86000000">
      <w:pPr>
        <w:ind w:firstLine="709" w:left="0"/>
        <w:jc w:val="both"/>
        <w:rPr>
          <w:sz w:val="28"/>
        </w:rPr>
      </w:pP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. В Паспорте Подпрограммы 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«</w:t>
      </w:r>
      <w:r>
        <w:rPr>
          <w:sz w:val="28"/>
        </w:rPr>
        <w:t>Формирование, эффективное управление и распоряжение муниципальным имуществом</w:t>
      </w:r>
      <w:r>
        <w:rPr>
          <w:sz w:val="28"/>
        </w:rPr>
        <w:t xml:space="preserve"> Чайковского городского округа</w:t>
      </w:r>
      <w:r>
        <w:rPr>
          <w:color w:val="000000"/>
          <w:sz w:val="28"/>
        </w:rPr>
        <w:t>»</w:t>
      </w:r>
      <w:r>
        <w:rPr>
          <w:sz w:val="28"/>
        </w:rPr>
        <w:t xml:space="preserve"> позици</w:t>
      </w:r>
      <w:r>
        <w:rPr>
          <w:sz w:val="28"/>
        </w:rPr>
        <w:t>ю</w:t>
      </w:r>
      <w:r>
        <w:rPr>
          <w:sz w:val="28"/>
        </w:rPr>
        <w:t>:</w:t>
      </w:r>
    </w:p>
    <w:tbl>
      <w:tblPr>
        <w:tblStyle w:val="Style_7"/>
        <w:tblpPr w:bottomFromText="0" w:horzAnchor="text" w:leftFromText="180" w:rightFromText="180" w:tblpX="421" w:tblpY="1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80"/>
        <w:gridCol w:w="7801"/>
      </w:tblGrid>
      <w:tr>
        <w:trPr>
          <w:trHeight w:hRule="atLeast" w:val="987"/>
        </w:trPr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before="55"/>
              <w:ind w:firstLine="0" w:left="100" w:right="102"/>
              <w:rPr>
                <w:sz w:val="28"/>
              </w:rPr>
            </w:pPr>
            <w:r>
              <w:rPr>
                <w:sz w:val="28"/>
              </w:rPr>
              <w:t>Объемы бюджетных ассигнований</w:t>
            </w:r>
          </w:p>
        </w:tc>
        <w:tc>
          <w:tcPr>
            <w:tcW w:type="dxa" w:w="7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tbl>
            <w:tblPr>
              <w:tblStyle w:val="Style_6"/>
              <w:tblW w:type="auto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1828"/>
              <w:gridCol w:w="940"/>
              <w:gridCol w:w="786"/>
              <w:gridCol w:w="767"/>
              <w:gridCol w:w="789"/>
              <w:gridCol w:w="977"/>
              <w:gridCol w:w="866"/>
              <w:gridCol w:w="851"/>
              <w:gridCol w:w="86"/>
            </w:tblGrid>
            <w:tr>
              <w:trPr>
                <w:trHeight w:hRule="atLeast" w:val="259"/>
              </w:trPr>
              <w:tc>
                <w:tcPr>
                  <w:tcW w:type="dxa" w:w="1828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88000000">
                  <w:pPr>
                    <w:ind w:firstLine="0" w:left="10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Источник финансирования</w:t>
                  </w:r>
                </w:p>
              </w:tc>
              <w:tc>
                <w:tcPr>
                  <w:tcW w:type="dxa" w:w="6062"/>
                  <w:gridSpan w:val="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89000000">
                  <w:pPr>
                    <w:ind w:firstLine="0" w:left="10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Объем финансирования (тыс. руб.)</w:t>
                  </w:r>
                </w:p>
              </w:tc>
            </w:tr>
            <w:tr>
              <w:trPr>
                <w:trHeight w:hRule="atLeast" w:val="135"/>
              </w:trPr>
              <w:tc>
                <w:tcPr>
                  <w:tcW w:type="dxa" w:w="1828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/>
              </w:tc>
              <w:tc>
                <w:tcPr>
                  <w:tcW w:type="dxa" w:w="940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8A000000">
                  <w:pPr>
                    <w:ind w:firstLine="0" w:left="10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Всего</w:t>
                  </w:r>
                </w:p>
              </w:tc>
              <w:tc>
                <w:tcPr>
                  <w:tcW w:type="dxa" w:w="5122"/>
                  <w:gridSpan w:val="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8B000000">
                  <w:pPr>
                    <w:ind w:firstLine="0" w:left="10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в том числе</w:t>
                  </w:r>
                </w:p>
              </w:tc>
            </w:tr>
            <w:tr>
              <w:tc>
                <w:tcPr>
                  <w:tcW w:type="dxa" w:w="1828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/>
              </w:tc>
              <w:tc>
                <w:tcPr>
                  <w:tcW w:type="dxa" w:w="940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/>
              </w:tc>
              <w:tc>
                <w:tcPr>
                  <w:tcW w:type="dxa" w:w="78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8C000000">
                  <w:pPr>
                    <w:ind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 xml:space="preserve">1 </w:t>
                  </w:r>
                  <w:r>
                    <w:rPr>
                      <w:sz w:val="20"/>
                    </w:rPr>
                    <w:t>(факт)</w:t>
                  </w:r>
                </w:p>
              </w:tc>
              <w:tc>
                <w:tcPr>
                  <w:tcW w:type="dxa" w:w="76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8D000000">
                  <w:pPr>
                    <w:ind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 xml:space="preserve"> (факт)</w:t>
                  </w:r>
                </w:p>
              </w:tc>
              <w:tc>
                <w:tcPr>
                  <w:tcW w:type="dxa" w:w="7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8E000000">
                  <w:pPr>
                    <w:ind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2023 (факт</w:t>
                  </w:r>
                  <w:r>
                    <w:rPr>
                      <w:sz w:val="20"/>
                    </w:rPr>
                    <w:t>)</w:t>
                  </w:r>
                </w:p>
              </w:tc>
              <w:tc>
                <w:tcPr>
                  <w:tcW w:type="dxa" w:w="9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8F000000">
                  <w:pPr>
                    <w:ind w:firstLine="0" w:left="10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 xml:space="preserve">4 </w:t>
                  </w:r>
                  <w:r>
                    <w:rPr>
                      <w:sz w:val="20"/>
                    </w:rPr>
                    <w:t>(пла</w:t>
                  </w:r>
                  <w:r>
                    <w:rPr>
                      <w:sz w:val="20"/>
                    </w:rPr>
                    <w:t>н</w:t>
                  </w:r>
                  <w:r>
                    <w:rPr>
                      <w:sz w:val="20"/>
                    </w:rPr>
                    <w:t>)</w:t>
                  </w:r>
                </w:p>
              </w:tc>
              <w:tc>
                <w:tcPr>
                  <w:tcW w:type="dxa" w:w="86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90000000">
                  <w:pPr>
                    <w:ind w:firstLine="0" w:left="10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>5</w:t>
                  </w:r>
                  <w:r>
                    <w:rPr>
                      <w:sz w:val="20"/>
                    </w:rPr>
                    <w:t xml:space="preserve"> (план)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91000000">
                  <w:pPr>
                    <w:ind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>6</w:t>
                  </w:r>
                  <w:r>
                    <w:rPr>
                      <w:sz w:val="20"/>
                    </w:rPr>
                    <w:t xml:space="preserve"> (план)</w:t>
                  </w:r>
                </w:p>
              </w:tc>
              <w:tc>
                <w:tcPr>
                  <w:tcW w:type="dxa" w:w="8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</w:tr>
            <w:tr>
              <w:trPr>
                <w:trHeight w:hRule="atLeast" w:val="1304"/>
              </w:trPr>
              <w:tc>
                <w:tcPr>
                  <w:tcW w:type="dxa" w:w="182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92000000">
                  <w:pPr>
                    <w:ind w:firstLine="0" w:left="10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ИТОГО</w:t>
                  </w:r>
                </w:p>
              </w:tc>
              <w:tc>
                <w:tcPr>
                  <w:tcW w:type="dxa" w:w="9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93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131 420,530</w:t>
                  </w:r>
                </w:p>
              </w:tc>
              <w:tc>
                <w:tcPr>
                  <w:tcW w:type="dxa" w:w="78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94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18 136,427</w:t>
                  </w:r>
                </w:p>
              </w:tc>
              <w:tc>
                <w:tcPr>
                  <w:tcW w:type="dxa" w:w="76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95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16 810,648</w:t>
                  </w:r>
                </w:p>
              </w:tc>
              <w:tc>
                <w:tcPr>
                  <w:tcW w:type="dxa" w:w="7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96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24 205,659</w:t>
                  </w:r>
                </w:p>
              </w:tc>
              <w:tc>
                <w:tcPr>
                  <w:tcW w:type="dxa" w:w="9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97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25 130,342</w:t>
                  </w:r>
                </w:p>
              </w:tc>
              <w:tc>
                <w:tcPr>
                  <w:tcW w:type="dxa" w:w="86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98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23 514,684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99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23 622,770</w:t>
                  </w:r>
                </w:p>
              </w:tc>
              <w:tc>
                <w:tcPr>
                  <w:tcW w:type="dxa" w:w="8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</w:tr>
            <w:tr>
              <w:trPr>
                <w:trHeight w:hRule="atLeast" w:val="1250"/>
              </w:trPr>
              <w:tc>
                <w:tcPr>
                  <w:tcW w:type="dxa" w:w="182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9A000000">
                  <w:pPr>
                    <w:ind w:firstLine="0" w:left="10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в т. ч. бюджет Пермского края</w:t>
                  </w:r>
                </w:p>
              </w:tc>
              <w:tc>
                <w:tcPr>
                  <w:tcW w:type="dxa" w:w="9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9B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3 236,040</w:t>
                  </w:r>
                </w:p>
              </w:tc>
              <w:tc>
                <w:tcPr>
                  <w:tcW w:type="dxa" w:w="78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9C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207,335</w:t>
                  </w:r>
                </w:p>
              </w:tc>
              <w:tc>
                <w:tcPr>
                  <w:tcW w:type="dxa" w:w="76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9D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292,240</w:t>
                  </w:r>
                </w:p>
              </w:tc>
              <w:tc>
                <w:tcPr>
                  <w:tcW w:type="dxa" w:w="7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9E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532,500</w:t>
                  </w:r>
                </w:p>
              </w:tc>
              <w:tc>
                <w:tcPr>
                  <w:tcW w:type="dxa" w:w="9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9F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687,077</w:t>
                  </w:r>
                </w:p>
              </w:tc>
              <w:tc>
                <w:tcPr>
                  <w:tcW w:type="dxa" w:w="86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A0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739,371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A1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777,517</w:t>
                  </w:r>
                </w:p>
              </w:tc>
              <w:tc>
                <w:tcPr>
                  <w:tcW w:type="dxa" w:w="8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</w:tr>
            <w:tr>
              <w:trPr>
                <w:trHeight w:hRule="atLeast" w:val="1267"/>
              </w:trPr>
              <w:tc>
                <w:tcPr>
                  <w:tcW w:type="dxa" w:w="182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A2000000">
                  <w:pPr>
                    <w:ind w:firstLine="0" w:left="10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в т. ч. местный бюджет</w:t>
                  </w:r>
                </w:p>
              </w:tc>
              <w:tc>
                <w:tcPr>
                  <w:tcW w:type="dxa" w:w="94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A3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128 184,490</w:t>
                  </w:r>
                </w:p>
              </w:tc>
              <w:tc>
                <w:tcPr>
                  <w:tcW w:type="dxa" w:w="78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A4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17 929,092</w:t>
                  </w:r>
                </w:p>
              </w:tc>
              <w:tc>
                <w:tcPr>
                  <w:tcW w:type="dxa" w:w="76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A5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16 518,408</w:t>
                  </w:r>
                </w:p>
              </w:tc>
              <w:tc>
                <w:tcPr>
                  <w:tcW w:type="dxa" w:w="7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A6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23 673,159</w:t>
                  </w:r>
                </w:p>
              </w:tc>
              <w:tc>
                <w:tcPr>
                  <w:tcW w:type="dxa" w:w="9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A7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24 443,265</w:t>
                  </w:r>
                </w:p>
              </w:tc>
              <w:tc>
                <w:tcPr>
                  <w:tcW w:type="dxa" w:w="86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A8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22 775,313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A9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22 845,253</w:t>
                  </w:r>
                </w:p>
              </w:tc>
              <w:tc>
                <w:tcPr>
                  <w:tcW w:type="dxa" w:w="8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</w:tr>
          </w:tbl>
          <w:p w14:paraId="AA000000">
            <w:pPr>
              <w:spacing w:after="60" w:before="60"/>
              <w:ind w:firstLine="0" w:left="100"/>
              <w:rPr>
                <w:sz w:val="28"/>
              </w:rPr>
            </w:pPr>
          </w:p>
        </w:tc>
      </w:tr>
    </w:tbl>
    <w:p w14:paraId="AB000000">
      <w:pPr>
        <w:ind/>
        <w:jc w:val="both"/>
        <w:rPr>
          <w:sz w:val="28"/>
        </w:rPr>
      </w:pPr>
    </w:p>
    <w:p w14:paraId="AC000000">
      <w:pPr>
        <w:ind/>
        <w:jc w:val="both"/>
        <w:rPr>
          <w:sz w:val="28"/>
        </w:rPr>
      </w:pPr>
    </w:p>
    <w:p w14:paraId="AD000000">
      <w:pPr>
        <w:ind/>
        <w:jc w:val="both"/>
        <w:rPr>
          <w:sz w:val="28"/>
        </w:rPr>
      </w:pPr>
    </w:p>
    <w:p w14:paraId="AE000000">
      <w:pPr>
        <w:ind/>
        <w:jc w:val="both"/>
        <w:rPr>
          <w:sz w:val="28"/>
        </w:rPr>
      </w:pPr>
    </w:p>
    <w:p w14:paraId="AF000000">
      <w:pPr>
        <w:ind w:firstLine="708" w:left="0"/>
        <w:jc w:val="both"/>
        <w:rPr>
          <w:sz w:val="28"/>
        </w:rPr>
      </w:pPr>
      <w:r>
        <w:rPr>
          <w:sz w:val="28"/>
        </w:rPr>
        <w:t>изложить в следующей редакции:</w:t>
      </w:r>
    </w:p>
    <w:tbl>
      <w:tblPr>
        <w:tblStyle w:val="Style_7"/>
        <w:tblpPr w:bottomFromText="0" w:horzAnchor="text" w:leftFromText="180" w:rightFromText="180" w:tblpXSpec="left" w:tblpY="1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69"/>
        <w:gridCol w:w="7412"/>
      </w:tblGrid>
      <w:tr>
        <w:trPr>
          <w:trHeight w:hRule="atLeast" w:val="987"/>
        </w:trPr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spacing w:before="55"/>
              <w:ind w:firstLine="0" w:left="100" w:right="102"/>
              <w:rPr>
                <w:sz w:val="28"/>
              </w:rPr>
            </w:pPr>
            <w:r>
              <w:rPr>
                <w:sz w:val="28"/>
              </w:rPr>
              <w:t>Объемы бюджетных ассигнований</w:t>
            </w:r>
          </w:p>
        </w:tc>
        <w:tc>
          <w:tcPr>
            <w:tcW w:type="dxa" w:w="7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tbl>
            <w:tblPr>
              <w:tblStyle w:val="Style_6"/>
              <w:tblW w:type="auto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1732"/>
              <w:gridCol w:w="820"/>
              <w:gridCol w:w="788"/>
              <w:gridCol w:w="771"/>
              <w:gridCol w:w="850"/>
              <w:gridCol w:w="851"/>
              <w:gridCol w:w="850"/>
              <w:gridCol w:w="760"/>
            </w:tblGrid>
            <w:tr>
              <w:trPr>
                <w:trHeight w:hRule="atLeast" w:val="427"/>
              </w:trPr>
              <w:tc>
                <w:tcPr>
                  <w:tcW w:type="dxa" w:w="1732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B1000000">
                  <w:pPr>
                    <w:ind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Источник финансирования</w:t>
                  </w:r>
                </w:p>
              </w:tc>
              <w:tc>
                <w:tcPr>
                  <w:tcW w:type="dxa" w:w="5690"/>
                  <w:gridSpan w:val="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B2000000">
                  <w:pPr>
                    <w:ind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Объем финансирования (тыс. руб.)</w:t>
                  </w:r>
                </w:p>
              </w:tc>
            </w:tr>
            <w:tr>
              <w:trPr>
                <w:trHeight w:hRule="atLeast" w:val="459"/>
              </w:trPr>
              <w:tc>
                <w:tcPr>
                  <w:tcW w:type="dxa" w:w="1732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/>
              </w:tc>
              <w:tc>
                <w:tcPr>
                  <w:tcW w:type="dxa" w:w="820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B3000000">
                  <w:pPr>
                    <w:ind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Всего</w:t>
                  </w:r>
                </w:p>
              </w:tc>
              <w:tc>
                <w:tcPr>
                  <w:tcW w:type="dxa" w:w="4870"/>
                  <w:gridSpan w:val="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B4000000">
                  <w:pPr>
                    <w:ind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в том числе</w:t>
                  </w:r>
                </w:p>
              </w:tc>
            </w:tr>
            <w:tr>
              <w:tc>
                <w:tcPr>
                  <w:tcW w:type="dxa" w:w="1732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/>
              </w:tc>
              <w:tc>
                <w:tcPr>
                  <w:tcW w:type="dxa" w:w="820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/>
              </w:tc>
              <w:tc>
                <w:tcPr>
                  <w:tcW w:type="dxa" w:w="78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B5000000">
                  <w:pPr>
                    <w:ind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 xml:space="preserve">1 </w:t>
                  </w:r>
                  <w:r>
                    <w:rPr>
                      <w:sz w:val="20"/>
                    </w:rPr>
                    <w:t>(факт)</w:t>
                  </w:r>
                </w:p>
              </w:tc>
              <w:tc>
                <w:tcPr>
                  <w:tcW w:type="dxa" w:w="77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B6000000">
                  <w:pPr>
                    <w:ind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 xml:space="preserve"> (факт)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B7000000">
                  <w:pPr>
                    <w:ind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2023 (факт</w:t>
                  </w:r>
                  <w:r>
                    <w:rPr>
                      <w:sz w:val="20"/>
                    </w:rPr>
                    <w:t>)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B8000000">
                  <w:pPr>
                    <w:ind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 xml:space="preserve">4 </w:t>
                  </w:r>
                  <w:r>
                    <w:rPr>
                      <w:sz w:val="20"/>
                    </w:rPr>
                    <w:t>(пла</w:t>
                  </w:r>
                  <w:r>
                    <w:rPr>
                      <w:sz w:val="20"/>
                    </w:rPr>
                    <w:t>н</w:t>
                  </w:r>
                  <w:r>
                    <w:rPr>
                      <w:sz w:val="20"/>
                    </w:rPr>
                    <w:t>)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B9000000">
                  <w:pPr>
                    <w:ind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>5</w:t>
                  </w:r>
                  <w:r>
                    <w:rPr>
                      <w:sz w:val="20"/>
                    </w:rPr>
                    <w:t xml:space="preserve"> (план)</w:t>
                  </w:r>
                </w:p>
              </w:tc>
              <w:tc>
                <w:tcPr>
                  <w:tcW w:type="dxa" w:w="7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BA000000">
                  <w:pPr>
                    <w:ind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>6</w:t>
                  </w:r>
                  <w:r>
                    <w:rPr>
                      <w:sz w:val="20"/>
                    </w:rPr>
                    <w:t xml:space="preserve"> (план)</w:t>
                  </w:r>
                </w:p>
              </w:tc>
            </w:tr>
            <w:tr>
              <w:trPr>
                <w:trHeight w:hRule="atLeast" w:val="1304"/>
              </w:trPr>
              <w:tc>
                <w:tcPr>
                  <w:tcW w:type="dxa" w:w="17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BB000000">
                  <w:pPr>
                    <w:ind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ИТОГО</w:t>
                  </w:r>
                </w:p>
              </w:tc>
              <w:tc>
                <w:tcPr>
                  <w:tcW w:type="dxa" w:w="82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BC00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131 023,530</w:t>
                  </w:r>
                </w:p>
              </w:tc>
              <w:tc>
                <w:tcPr>
                  <w:tcW w:type="dxa" w:w="78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BD00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18 136,427</w:t>
                  </w:r>
                </w:p>
              </w:tc>
              <w:tc>
                <w:tcPr>
                  <w:tcW w:type="dxa" w:w="77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BE00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16 810,648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BF00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24 205,659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C000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24 733,342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C100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23 514,684</w:t>
                  </w:r>
                </w:p>
              </w:tc>
              <w:tc>
                <w:tcPr>
                  <w:tcW w:type="dxa" w:w="7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C200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23 622,770</w:t>
                  </w:r>
                </w:p>
              </w:tc>
            </w:tr>
            <w:tr>
              <w:trPr>
                <w:trHeight w:hRule="atLeast" w:val="1250"/>
              </w:trPr>
              <w:tc>
                <w:tcPr>
                  <w:tcW w:type="dxa" w:w="17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C3000000">
                  <w:pPr>
                    <w:ind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в т. ч. бюджет Пермского края</w:t>
                  </w:r>
                </w:p>
              </w:tc>
              <w:tc>
                <w:tcPr>
                  <w:tcW w:type="dxa" w:w="82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C400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3 236,040</w:t>
                  </w:r>
                </w:p>
              </w:tc>
              <w:tc>
                <w:tcPr>
                  <w:tcW w:type="dxa" w:w="78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C500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207,335</w:t>
                  </w:r>
                </w:p>
              </w:tc>
              <w:tc>
                <w:tcPr>
                  <w:tcW w:type="dxa" w:w="77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C600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292,240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C700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532,500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C800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687,077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C900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739,371</w:t>
                  </w:r>
                </w:p>
              </w:tc>
              <w:tc>
                <w:tcPr>
                  <w:tcW w:type="dxa" w:w="7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CA00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777,517</w:t>
                  </w:r>
                </w:p>
              </w:tc>
            </w:tr>
            <w:tr>
              <w:trPr>
                <w:trHeight w:hRule="atLeast" w:val="1267"/>
              </w:trPr>
              <w:tc>
                <w:tcPr>
                  <w:tcW w:type="dxa" w:w="17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CB000000">
                  <w:pPr>
                    <w:ind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в т. ч. местный бюджет</w:t>
                  </w:r>
                </w:p>
              </w:tc>
              <w:tc>
                <w:tcPr>
                  <w:tcW w:type="dxa" w:w="82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CC00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127 787,490</w:t>
                  </w:r>
                </w:p>
              </w:tc>
              <w:tc>
                <w:tcPr>
                  <w:tcW w:type="dxa" w:w="78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CD00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17 929,092</w:t>
                  </w:r>
                </w:p>
              </w:tc>
              <w:tc>
                <w:tcPr>
                  <w:tcW w:type="dxa" w:w="77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CE00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16 518,408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CF00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23 673,159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D000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24 046,265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D100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22 775,313</w:t>
                  </w:r>
                </w:p>
              </w:tc>
              <w:tc>
                <w:tcPr>
                  <w:tcW w:type="dxa" w:w="7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D200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22 845,253</w:t>
                  </w:r>
                </w:p>
              </w:tc>
            </w:tr>
          </w:tbl>
          <w:p w14:paraId="D3000000">
            <w:pPr>
              <w:spacing w:after="60" w:before="60"/>
              <w:ind/>
              <w:jc w:val="center"/>
              <w:rPr>
                <w:sz w:val="20"/>
              </w:rPr>
            </w:pPr>
          </w:p>
        </w:tc>
      </w:tr>
    </w:tbl>
    <w:p w14:paraId="D4000000">
      <w:pPr>
        <w:ind/>
        <w:jc w:val="both"/>
        <w:rPr>
          <w:color w:val="000000"/>
          <w:sz w:val="28"/>
        </w:rPr>
      </w:pPr>
    </w:p>
    <w:p w14:paraId="D5000000">
      <w:pPr>
        <w:ind w:firstLine="709" w:left="0"/>
        <w:jc w:val="both"/>
        <w:rPr>
          <w:sz w:val="28"/>
        </w:rPr>
      </w:pP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В Паспорте Подпрограммы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«</w:t>
      </w:r>
      <w:r>
        <w:rPr>
          <w:sz w:val="28"/>
        </w:rPr>
        <w:t>Эффективное управление и распоряжение земельными ресурсами Чайковского городского округа</w:t>
      </w:r>
      <w:r>
        <w:rPr>
          <w:color w:val="000000"/>
          <w:sz w:val="28"/>
        </w:rPr>
        <w:t>»</w:t>
      </w:r>
      <w:r>
        <w:rPr>
          <w:sz w:val="28"/>
        </w:rPr>
        <w:t xml:space="preserve"> позици</w:t>
      </w:r>
      <w:r>
        <w:rPr>
          <w:sz w:val="28"/>
        </w:rPr>
        <w:t>ю</w:t>
      </w:r>
      <w:r>
        <w:rPr>
          <w:sz w:val="28"/>
        </w:rPr>
        <w:t>:</w:t>
      </w:r>
    </w:p>
    <w:tbl>
      <w:tblPr>
        <w:tblStyle w:val="Style_7"/>
        <w:tblpPr w:bottomFromText="0" w:horzAnchor="text" w:leftFromText="180" w:rightFromText="180" w:tblpX="421" w:tblpY="1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80"/>
        <w:gridCol w:w="7801"/>
      </w:tblGrid>
      <w:tr>
        <w:trPr>
          <w:trHeight w:hRule="atLeast" w:val="987"/>
        </w:trPr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spacing w:before="55"/>
              <w:ind w:firstLine="0" w:left="100" w:right="102"/>
              <w:rPr>
                <w:sz w:val="28"/>
              </w:rPr>
            </w:pPr>
            <w:r>
              <w:rPr>
                <w:sz w:val="28"/>
              </w:rPr>
              <w:t>Объемы бюджетных ассигнований</w:t>
            </w:r>
          </w:p>
        </w:tc>
        <w:tc>
          <w:tcPr>
            <w:tcW w:type="dxa" w:w="7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tbl>
            <w:tblPr>
              <w:tblStyle w:val="Style_6"/>
              <w:tblW w:type="auto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1730"/>
              <w:gridCol w:w="889"/>
              <w:gridCol w:w="744"/>
              <w:gridCol w:w="726"/>
              <w:gridCol w:w="746"/>
              <w:gridCol w:w="924"/>
              <w:gridCol w:w="819"/>
              <w:gridCol w:w="805"/>
              <w:gridCol w:w="85"/>
            </w:tblGrid>
            <w:tr>
              <w:trPr>
                <w:trHeight w:hRule="atLeast" w:val="259"/>
              </w:trPr>
              <w:tc>
                <w:tcPr>
                  <w:tcW w:type="dxa" w:w="1730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D7000000">
                  <w:pPr>
                    <w:ind w:firstLine="0" w:left="10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Источник финансирования</w:t>
                  </w:r>
                </w:p>
              </w:tc>
              <w:tc>
                <w:tcPr>
                  <w:tcW w:type="dxa" w:w="5738"/>
                  <w:gridSpan w:val="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D8000000">
                  <w:pPr>
                    <w:ind w:firstLine="0" w:left="10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Объем финансирования (тыс. руб.)</w:t>
                  </w:r>
                </w:p>
              </w:tc>
            </w:tr>
            <w:tr>
              <w:trPr>
                <w:trHeight w:hRule="atLeast" w:val="135"/>
              </w:trPr>
              <w:tc>
                <w:tcPr>
                  <w:tcW w:type="dxa" w:w="1730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/>
              </w:tc>
              <w:tc>
                <w:tcPr>
                  <w:tcW w:type="dxa" w:w="889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D9000000">
                  <w:pPr>
                    <w:ind w:firstLine="0" w:left="10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Всего</w:t>
                  </w:r>
                </w:p>
              </w:tc>
              <w:tc>
                <w:tcPr>
                  <w:tcW w:type="dxa" w:w="4849"/>
                  <w:gridSpan w:val="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DA000000">
                  <w:pPr>
                    <w:ind w:firstLine="0" w:left="10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в том числе</w:t>
                  </w:r>
                </w:p>
              </w:tc>
            </w:tr>
            <w:tr>
              <w:trPr>
                <w:trHeight w:hRule="atLeast" w:val="466"/>
              </w:trPr>
              <w:tc>
                <w:tcPr>
                  <w:tcW w:type="dxa" w:w="1730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/>
              </w:tc>
              <w:tc>
                <w:tcPr>
                  <w:tcW w:type="dxa" w:w="889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/>
              </w:tc>
              <w:tc>
                <w:tcPr>
                  <w:tcW w:type="dxa" w:w="7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DB000000">
                  <w:pPr>
                    <w:ind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(факт)</w:t>
                  </w:r>
                </w:p>
              </w:tc>
              <w:tc>
                <w:tcPr>
                  <w:tcW w:type="dxa" w:w="7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DC000000">
                  <w:pPr>
                    <w:ind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 xml:space="preserve"> (факт)</w:t>
                  </w:r>
                </w:p>
              </w:tc>
              <w:tc>
                <w:tcPr>
                  <w:tcW w:type="dxa" w:w="74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DD000000">
                  <w:pPr>
                    <w:ind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 xml:space="preserve">3 </w:t>
                  </w:r>
                  <w:r>
                    <w:rPr>
                      <w:sz w:val="20"/>
                    </w:rPr>
                    <w:t>(</w:t>
                  </w:r>
                  <w:r>
                    <w:rPr>
                      <w:sz w:val="20"/>
                    </w:rPr>
                    <w:t>факт</w:t>
                  </w:r>
                  <w:r>
                    <w:rPr>
                      <w:sz w:val="20"/>
                    </w:rPr>
                    <w:t>)</w:t>
                  </w:r>
                </w:p>
              </w:tc>
              <w:tc>
                <w:tcPr>
                  <w:tcW w:type="dxa" w:w="92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DE000000">
                  <w:pPr>
                    <w:ind w:firstLine="0" w:left="10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>4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(пла</w:t>
                  </w:r>
                  <w:r>
                    <w:rPr>
                      <w:sz w:val="20"/>
                    </w:rPr>
                    <w:t>н</w:t>
                  </w:r>
                  <w:r>
                    <w:rPr>
                      <w:sz w:val="20"/>
                    </w:rPr>
                    <w:t>)</w:t>
                  </w:r>
                </w:p>
              </w:tc>
              <w:tc>
                <w:tcPr>
                  <w:tcW w:type="dxa" w:w="81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DF000000">
                  <w:pPr>
                    <w:ind w:firstLine="0" w:left="10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>5</w:t>
                  </w:r>
                  <w:r>
                    <w:rPr>
                      <w:sz w:val="20"/>
                    </w:rPr>
                    <w:t xml:space="preserve"> (план)</w:t>
                  </w:r>
                </w:p>
              </w:tc>
              <w:tc>
                <w:tcPr>
                  <w:tcW w:type="dxa" w:w="80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E0000000">
                  <w:pPr>
                    <w:ind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>6</w:t>
                  </w:r>
                  <w:r>
                    <w:rPr>
                      <w:sz w:val="20"/>
                    </w:rPr>
                    <w:t xml:space="preserve"> (план)</w:t>
                  </w:r>
                </w:p>
              </w:tc>
              <w:tc>
                <w:tcPr>
                  <w:tcW w:type="dxa" w:w="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</w:tr>
            <w:tr>
              <w:trPr>
                <w:trHeight w:hRule="atLeast" w:val="1307"/>
              </w:trPr>
              <w:tc>
                <w:tcPr>
                  <w:tcW w:type="dxa" w:w="17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E1000000">
                  <w:pPr>
                    <w:ind w:firstLine="0" w:left="10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ИТОГО</w:t>
                  </w:r>
                </w:p>
              </w:tc>
              <w:tc>
                <w:tcPr>
                  <w:tcW w:type="dxa" w:w="8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E2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46 817,235</w:t>
                  </w:r>
                </w:p>
              </w:tc>
              <w:tc>
                <w:tcPr>
                  <w:tcW w:type="dxa" w:w="7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E3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10 995,466</w:t>
                  </w:r>
                </w:p>
              </w:tc>
              <w:tc>
                <w:tcPr>
                  <w:tcW w:type="dxa" w:w="7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E4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10 067,775</w:t>
                  </w:r>
                </w:p>
              </w:tc>
              <w:tc>
                <w:tcPr>
                  <w:tcW w:type="dxa" w:w="74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E5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6 931,207</w:t>
                  </w:r>
                </w:p>
              </w:tc>
              <w:tc>
                <w:tcPr>
                  <w:tcW w:type="dxa" w:w="92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E6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10 326,577</w:t>
                  </w:r>
                </w:p>
              </w:tc>
              <w:tc>
                <w:tcPr>
                  <w:tcW w:type="dxa" w:w="81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E7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4 283,075</w:t>
                  </w:r>
                </w:p>
              </w:tc>
              <w:tc>
                <w:tcPr>
                  <w:tcW w:type="dxa" w:w="80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E8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4 213,135</w:t>
                  </w:r>
                </w:p>
              </w:tc>
              <w:tc>
                <w:tcPr>
                  <w:tcW w:type="dxa" w:w="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</w:tr>
            <w:tr>
              <w:trPr>
                <w:trHeight w:hRule="atLeast" w:val="1094"/>
              </w:trPr>
              <w:tc>
                <w:tcPr>
                  <w:tcW w:type="dxa" w:w="17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E9000000">
                  <w:pPr>
                    <w:ind w:firstLine="0" w:left="10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в т. ч. федеральный бюджет</w:t>
                  </w:r>
                </w:p>
              </w:tc>
              <w:tc>
                <w:tcPr>
                  <w:tcW w:type="dxa" w:w="8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EA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2 360,247</w:t>
                  </w:r>
                </w:p>
              </w:tc>
              <w:tc>
                <w:tcPr>
                  <w:tcW w:type="dxa" w:w="7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EB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1 269,394</w:t>
                  </w:r>
                </w:p>
              </w:tc>
              <w:tc>
                <w:tcPr>
                  <w:tcW w:type="dxa" w:w="7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EC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699,203</w:t>
                  </w:r>
                </w:p>
              </w:tc>
              <w:tc>
                <w:tcPr>
                  <w:tcW w:type="dxa" w:w="74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ED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391,650</w:t>
                  </w:r>
                </w:p>
              </w:tc>
              <w:tc>
                <w:tcPr>
                  <w:tcW w:type="dxa" w:w="92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EE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0,000</w:t>
                  </w:r>
                </w:p>
              </w:tc>
              <w:tc>
                <w:tcPr>
                  <w:tcW w:type="dxa" w:w="81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EF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0,000</w:t>
                  </w:r>
                </w:p>
              </w:tc>
              <w:tc>
                <w:tcPr>
                  <w:tcW w:type="dxa" w:w="80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F0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0,000</w:t>
                  </w:r>
                </w:p>
              </w:tc>
              <w:tc>
                <w:tcPr>
                  <w:tcW w:type="dxa" w:w="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</w:tr>
            <w:tr>
              <w:trPr>
                <w:trHeight w:hRule="atLeast" w:val="1253"/>
              </w:trPr>
              <w:tc>
                <w:tcPr>
                  <w:tcW w:type="dxa" w:w="17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F1000000">
                  <w:pPr>
                    <w:ind w:firstLine="0" w:left="10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в т. ч. бюджет Пермского края</w:t>
                  </w:r>
                </w:p>
              </w:tc>
              <w:tc>
                <w:tcPr>
                  <w:tcW w:type="dxa" w:w="8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F2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20 379,618</w:t>
                  </w:r>
                </w:p>
              </w:tc>
              <w:tc>
                <w:tcPr>
                  <w:tcW w:type="dxa" w:w="7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F3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7 366,234</w:t>
                  </w:r>
                </w:p>
              </w:tc>
              <w:tc>
                <w:tcPr>
                  <w:tcW w:type="dxa" w:w="7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F4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5 513,365</w:t>
                  </w:r>
                </w:p>
              </w:tc>
              <w:tc>
                <w:tcPr>
                  <w:tcW w:type="dxa" w:w="74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F5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4 507,769</w:t>
                  </w:r>
                </w:p>
              </w:tc>
              <w:tc>
                <w:tcPr>
                  <w:tcW w:type="dxa" w:w="92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F6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2 992,250</w:t>
                  </w:r>
                </w:p>
              </w:tc>
              <w:tc>
                <w:tcPr>
                  <w:tcW w:type="dxa" w:w="81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F7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0,000</w:t>
                  </w:r>
                </w:p>
              </w:tc>
              <w:tc>
                <w:tcPr>
                  <w:tcW w:type="dxa" w:w="80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F8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0,000</w:t>
                  </w:r>
                </w:p>
              </w:tc>
              <w:tc>
                <w:tcPr>
                  <w:tcW w:type="dxa" w:w="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</w:tr>
            <w:tr>
              <w:trPr>
                <w:trHeight w:hRule="atLeast" w:val="1270"/>
              </w:trPr>
              <w:tc>
                <w:tcPr>
                  <w:tcW w:type="dxa" w:w="173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F9000000">
                  <w:pPr>
                    <w:ind w:firstLine="0" w:left="10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в т. ч. местный бюджет</w:t>
                  </w:r>
                </w:p>
              </w:tc>
              <w:tc>
                <w:tcPr>
                  <w:tcW w:type="dxa" w:w="88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FA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24 077,370</w:t>
                  </w:r>
                </w:p>
              </w:tc>
              <w:tc>
                <w:tcPr>
                  <w:tcW w:type="dxa" w:w="74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FB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2 359,838</w:t>
                  </w:r>
                </w:p>
              </w:tc>
              <w:tc>
                <w:tcPr>
                  <w:tcW w:type="dxa" w:w="72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FC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3 855,207</w:t>
                  </w:r>
                </w:p>
              </w:tc>
              <w:tc>
                <w:tcPr>
                  <w:tcW w:type="dxa" w:w="74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FD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2 031,788</w:t>
                  </w:r>
                </w:p>
              </w:tc>
              <w:tc>
                <w:tcPr>
                  <w:tcW w:type="dxa" w:w="92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FE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7 334,327</w:t>
                  </w:r>
                </w:p>
              </w:tc>
              <w:tc>
                <w:tcPr>
                  <w:tcW w:type="dxa" w:w="81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FF00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4 283,075</w:t>
                  </w:r>
                </w:p>
              </w:tc>
              <w:tc>
                <w:tcPr>
                  <w:tcW w:type="dxa" w:w="80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00010000">
                  <w:pPr>
                    <w:ind w:firstLine="0" w:left="100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4 213,135</w:t>
                  </w:r>
                </w:p>
              </w:tc>
              <w:tc>
                <w:tcPr>
                  <w:tcW w:type="dxa" w:w="8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/>
              </w:tc>
            </w:tr>
          </w:tbl>
          <w:p w14:paraId="01010000">
            <w:pPr>
              <w:spacing w:after="60" w:before="60"/>
              <w:ind w:firstLine="0" w:left="100"/>
              <w:rPr>
                <w:sz w:val="28"/>
              </w:rPr>
            </w:pPr>
          </w:p>
        </w:tc>
      </w:tr>
    </w:tbl>
    <w:p w14:paraId="02010000">
      <w:pPr>
        <w:ind/>
        <w:jc w:val="both"/>
        <w:rPr>
          <w:sz w:val="28"/>
        </w:rPr>
      </w:pPr>
    </w:p>
    <w:p w14:paraId="03010000">
      <w:pPr>
        <w:ind/>
        <w:jc w:val="both"/>
        <w:rPr>
          <w:sz w:val="28"/>
        </w:rPr>
      </w:pPr>
    </w:p>
    <w:p w14:paraId="04010000">
      <w:pPr>
        <w:ind/>
        <w:jc w:val="both"/>
        <w:rPr>
          <w:sz w:val="28"/>
        </w:rPr>
      </w:pPr>
    </w:p>
    <w:p w14:paraId="05010000">
      <w:pPr>
        <w:ind/>
        <w:jc w:val="both"/>
        <w:rPr>
          <w:sz w:val="28"/>
        </w:rPr>
      </w:pPr>
    </w:p>
    <w:p w14:paraId="06010000">
      <w:pPr>
        <w:ind/>
        <w:jc w:val="both"/>
        <w:rPr>
          <w:sz w:val="28"/>
        </w:rPr>
      </w:pPr>
    </w:p>
    <w:p w14:paraId="07010000">
      <w:pPr>
        <w:ind w:firstLine="708" w:left="0"/>
        <w:jc w:val="both"/>
        <w:rPr>
          <w:sz w:val="28"/>
        </w:rPr>
      </w:pPr>
      <w:r>
        <w:rPr>
          <w:sz w:val="28"/>
        </w:rPr>
        <w:t>изложить в следующей</w:t>
      </w:r>
      <w:r>
        <w:rPr>
          <w:sz w:val="28"/>
        </w:rPr>
        <w:t xml:space="preserve"> редакции:</w:t>
      </w:r>
    </w:p>
    <w:tbl>
      <w:tblPr>
        <w:tblStyle w:val="Style_7"/>
        <w:tblpPr w:bottomFromText="0" w:horzAnchor="text" w:leftFromText="180" w:rightFromText="180" w:tblpXSpec="left" w:tblpY="1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69"/>
        <w:gridCol w:w="7412"/>
      </w:tblGrid>
      <w:tr>
        <w:trPr>
          <w:trHeight w:hRule="atLeast" w:val="987"/>
        </w:trPr>
        <w:tc>
          <w:tcPr>
            <w:tcW w:type="dxa" w:w="23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before="55"/>
              <w:ind w:firstLine="0" w:left="100" w:right="102"/>
              <w:rPr>
                <w:sz w:val="28"/>
              </w:rPr>
            </w:pPr>
            <w:r>
              <w:rPr>
                <w:sz w:val="28"/>
              </w:rPr>
              <w:t>Объемы бюджетных ассигнований</w:t>
            </w:r>
          </w:p>
        </w:tc>
        <w:tc>
          <w:tcPr>
            <w:tcW w:type="dxa" w:w="7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tbl>
            <w:tblPr>
              <w:tblStyle w:val="Style_6"/>
              <w:tblW w:type="auto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1732"/>
              <w:gridCol w:w="820"/>
              <w:gridCol w:w="788"/>
              <w:gridCol w:w="771"/>
              <w:gridCol w:w="850"/>
              <w:gridCol w:w="851"/>
              <w:gridCol w:w="850"/>
              <w:gridCol w:w="760"/>
            </w:tblGrid>
            <w:tr>
              <w:trPr>
                <w:trHeight w:hRule="atLeast" w:val="427"/>
              </w:trPr>
              <w:tc>
                <w:tcPr>
                  <w:tcW w:type="dxa" w:w="1732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09010000">
                  <w:pPr>
                    <w:ind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Источник финансирования</w:t>
                  </w:r>
                </w:p>
              </w:tc>
              <w:tc>
                <w:tcPr>
                  <w:tcW w:type="dxa" w:w="5690"/>
                  <w:gridSpan w:val="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0A010000">
                  <w:pPr>
                    <w:ind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Объем финансирования (тыс. руб.)</w:t>
                  </w:r>
                </w:p>
              </w:tc>
            </w:tr>
            <w:tr>
              <w:trPr>
                <w:trHeight w:hRule="atLeast" w:val="459"/>
              </w:trPr>
              <w:tc>
                <w:tcPr>
                  <w:tcW w:type="dxa" w:w="1732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/>
              </w:tc>
              <w:tc>
                <w:tcPr>
                  <w:tcW w:type="dxa" w:w="820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0B010000">
                  <w:pPr>
                    <w:ind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Всего</w:t>
                  </w:r>
                </w:p>
              </w:tc>
              <w:tc>
                <w:tcPr>
                  <w:tcW w:type="dxa" w:w="4870"/>
                  <w:gridSpan w:val="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0C010000">
                  <w:pPr>
                    <w:ind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в том числе</w:t>
                  </w:r>
                </w:p>
              </w:tc>
            </w:tr>
            <w:tr>
              <w:tc>
                <w:tcPr>
                  <w:tcW w:type="dxa" w:w="1732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/>
              </w:tc>
              <w:tc>
                <w:tcPr>
                  <w:tcW w:type="dxa" w:w="820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/>
              </w:tc>
              <w:tc>
                <w:tcPr>
                  <w:tcW w:type="dxa" w:w="78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0D010000">
                  <w:pPr>
                    <w:ind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 xml:space="preserve">1 </w:t>
                  </w:r>
                  <w:r>
                    <w:rPr>
                      <w:sz w:val="20"/>
                    </w:rPr>
                    <w:t>(факт)</w:t>
                  </w:r>
                </w:p>
              </w:tc>
              <w:tc>
                <w:tcPr>
                  <w:tcW w:type="dxa" w:w="77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0E010000">
                  <w:pPr>
                    <w:ind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 xml:space="preserve"> (факт)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0F010000">
                  <w:pPr>
                    <w:ind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t xml:space="preserve"> (факт</w:t>
                  </w:r>
                  <w:r>
                    <w:rPr>
                      <w:sz w:val="20"/>
                    </w:rPr>
                    <w:t>)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10010000">
                  <w:pPr>
                    <w:ind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 xml:space="preserve">4 </w:t>
                  </w:r>
                  <w:r>
                    <w:rPr>
                      <w:sz w:val="20"/>
                    </w:rPr>
                    <w:t>(пла</w:t>
                  </w:r>
                  <w:r>
                    <w:rPr>
                      <w:sz w:val="20"/>
                    </w:rPr>
                    <w:t>н</w:t>
                  </w:r>
                  <w:r>
                    <w:rPr>
                      <w:sz w:val="20"/>
                    </w:rPr>
                    <w:t>)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11010000">
                  <w:pPr>
                    <w:ind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>5</w:t>
                  </w:r>
                  <w:r>
                    <w:rPr>
                      <w:sz w:val="20"/>
                    </w:rPr>
                    <w:t xml:space="preserve"> (план)</w:t>
                  </w:r>
                </w:p>
              </w:tc>
              <w:tc>
                <w:tcPr>
                  <w:tcW w:type="dxa" w:w="7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12010000">
                  <w:pPr>
                    <w:ind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202</w:t>
                  </w:r>
                  <w:r>
                    <w:rPr>
                      <w:sz w:val="20"/>
                    </w:rPr>
                    <w:t>6</w:t>
                  </w:r>
                  <w:r>
                    <w:rPr>
                      <w:sz w:val="20"/>
                    </w:rPr>
                    <w:t xml:space="preserve"> (план)</w:t>
                  </w:r>
                </w:p>
              </w:tc>
            </w:tr>
            <w:tr>
              <w:trPr>
                <w:trHeight w:hRule="atLeast" w:val="1304"/>
              </w:trPr>
              <w:tc>
                <w:tcPr>
                  <w:tcW w:type="dxa" w:w="17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13010000">
                  <w:pPr>
                    <w:ind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ИТОГО</w:t>
                  </w:r>
                </w:p>
              </w:tc>
              <w:tc>
                <w:tcPr>
                  <w:tcW w:type="dxa" w:w="82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1401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46 530,617</w:t>
                  </w:r>
                </w:p>
              </w:tc>
              <w:tc>
                <w:tcPr>
                  <w:tcW w:type="dxa" w:w="78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1501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10 995,466</w:t>
                  </w:r>
                </w:p>
              </w:tc>
              <w:tc>
                <w:tcPr>
                  <w:tcW w:type="dxa" w:w="77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1601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10 067,775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1701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6 931,207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1801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10 039,959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1901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4 283,075</w:t>
                  </w:r>
                </w:p>
              </w:tc>
              <w:tc>
                <w:tcPr>
                  <w:tcW w:type="dxa" w:w="7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1A01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4 213,135</w:t>
                  </w:r>
                </w:p>
              </w:tc>
            </w:tr>
            <w:tr>
              <w:trPr>
                <w:trHeight w:hRule="atLeast" w:val="1092"/>
              </w:trPr>
              <w:tc>
                <w:tcPr>
                  <w:tcW w:type="dxa" w:w="17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1B010000">
                  <w:pPr>
                    <w:ind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в т. ч. федеральный бюджет</w:t>
                  </w:r>
                </w:p>
              </w:tc>
              <w:tc>
                <w:tcPr>
                  <w:tcW w:type="dxa" w:w="82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1C01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2 360,247</w:t>
                  </w:r>
                </w:p>
              </w:tc>
              <w:tc>
                <w:tcPr>
                  <w:tcW w:type="dxa" w:w="78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1D01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1 269,394</w:t>
                  </w:r>
                </w:p>
              </w:tc>
              <w:tc>
                <w:tcPr>
                  <w:tcW w:type="dxa" w:w="77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1E01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699,203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1F01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391,650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2001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0,000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2101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0,000</w:t>
                  </w:r>
                </w:p>
              </w:tc>
              <w:tc>
                <w:tcPr>
                  <w:tcW w:type="dxa" w:w="7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2201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0,000</w:t>
                  </w:r>
                </w:p>
              </w:tc>
            </w:tr>
            <w:tr>
              <w:trPr>
                <w:trHeight w:hRule="atLeast" w:val="1250"/>
              </w:trPr>
              <w:tc>
                <w:tcPr>
                  <w:tcW w:type="dxa" w:w="17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23010000">
                  <w:pPr>
                    <w:ind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в т. ч. бюджет Пермского края</w:t>
                  </w:r>
                </w:p>
              </w:tc>
              <w:tc>
                <w:tcPr>
                  <w:tcW w:type="dxa" w:w="82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2401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20 379,618</w:t>
                  </w:r>
                </w:p>
              </w:tc>
              <w:tc>
                <w:tcPr>
                  <w:tcW w:type="dxa" w:w="78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2501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7 366,234</w:t>
                  </w:r>
                </w:p>
              </w:tc>
              <w:tc>
                <w:tcPr>
                  <w:tcW w:type="dxa" w:w="77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2601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5 513,365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2701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4 507,769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2801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2 992,250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2901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0,000</w:t>
                  </w:r>
                </w:p>
              </w:tc>
              <w:tc>
                <w:tcPr>
                  <w:tcW w:type="dxa" w:w="7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2A01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0,000</w:t>
                  </w:r>
                </w:p>
              </w:tc>
            </w:tr>
            <w:tr>
              <w:trPr>
                <w:trHeight w:hRule="atLeast" w:val="1267"/>
              </w:trPr>
              <w:tc>
                <w:tcPr>
                  <w:tcW w:type="dxa" w:w="173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vAlign w:val="center"/>
                </w:tcPr>
                <w:p w14:paraId="2B010000">
                  <w:pPr>
                    <w:ind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в т. ч. местный бюджет</w:t>
                  </w:r>
                </w:p>
              </w:tc>
              <w:tc>
                <w:tcPr>
                  <w:tcW w:type="dxa" w:w="82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2C01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23 790,752</w:t>
                  </w:r>
                </w:p>
              </w:tc>
              <w:tc>
                <w:tcPr>
                  <w:tcW w:type="dxa" w:w="78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2D01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2 359,838</w:t>
                  </w:r>
                </w:p>
              </w:tc>
              <w:tc>
                <w:tcPr>
                  <w:tcW w:type="dxa" w:w="77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2E01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3 855,207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2F01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2 031,788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3001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7 047,709</w:t>
                  </w:r>
                </w:p>
              </w:tc>
              <w:tc>
                <w:tcPr>
                  <w:tcW w:type="dxa" w:w="85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3101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4 283,075</w:t>
                  </w:r>
                </w:p>
              </w:tc>
              <w:tc>
                <w:tcPr>
                  <w:tcW w:type="dxa" w:w="76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extDirection w:val="btLr"/>
                  <w:vAlign w:val="center"/>
                </w:tcPr>
                <w:p w14:paraId="32010000">
                  <w:pPr>
                    <w:ind w:firstLine="0" w:left="113" w:right="113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4 213,135</w:t>
                  </w:r>
                </w:p>
              </w:tc>
            </w:tr>
          </w:tbl>
          <w:p w14:paraId="33010000">
            <w:pPr>
              <w:spacing w:after="60" w:before="60"/>
              <w:ind/>
              <w:jc w:val="center"/>
              <w:rPr>
                <w:sz w:val="20"/>
              </w:rPr>
            </w:pPr>
          </w:p>
        </w:tc>
      </w:tr>
    </w:tbl>
    <w:p w14:paraId="34010000">
      <w:pPr>
        <w:ind/>
        <w:jc w:val="both"/>
        <w:rPr>
          <w:color w:val="000000"/>
          <w:sz w:val="28"/>
        </w:rPr>
      </w:pPr>
    </w:p>
    <w:p w14:paraId="35010000">
      <w:pPr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Приложение 5 к муниципальной программе «</w:t>
      </w:r>
      <w:r>
        <w:rPr>
          <w:sz w:val="28"/>
        </w:rPr>
        <w:t>Управление и распоряжение муниципальным имуществом Чайковского городского округа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</w:t>
      </w:r>
      <w:r>
        <w:rPr>
          <w:sz w:val="28"/>
        </w:rPr>
        <w:t>«</w:t>
      </w:r>
      <w:r>
        <w:rPr>
          <w:color w:val="000000"/>
          <w:sz w:val="28"/>
        </w:rPr>
        <w:t>Сводные финансовые затраты и показатели результативности выполнения муниципальной программы «</w:t>
      </w:r>
      <w:r>
        <w:rPr>
          <w:sz w:val="28"/>
        </w:rPr>
        <w:t>Управление и распоряжение муниципальным имуществом Чайковского городского округа</w:t>
      </w:r>
      <w:r>
        <w:rPr>
          <w:color w:val="000000"/>
          <w:sz w:val="28"/>
        </w:rPr>
        <w:t xml:space="preserve">» изложить в </w:t>
      </w:r>
      <w:r>
        <w:rPr>
          <w:color w:val="000000"/>
          <w:sz w:val="28"/>
        </w:rPr>
        <w:t>следующей</w:t>
      </w:r>
      <w:r>
        <w:rPr>
          <w:color w:val="000000"/>
          <w:sz w:val="28"/>
        </w:rPr>
        <w:t xml:space="preserve"> редакции</w:t>
      </w:r>
      <w:r>
        <w:rPr>
          <w:color w:val="000000"/>
          <w:sz w:val="28"/>
        </w:rPr>
        <w:t>:</w:t>
      </w:r>
    </w:p>
    <w:p w14:paraId="36010000">
      <w:pPr>
        <w:ind/>
        <w:jc w:val="both"/>
        <w:rPr>
          <w:color w:val="000000"/>
          <w:sz w:val="28"/>
        </w:rPr>
      </w:pPr>
    </w:p>
    <w:p w14:paraId="37010000">
      <w:pPr>
        <w:sectPr>
          <w:footerReference r:id="rId4" w:type="default"/>
          <w:pgSz w:h="16838" w:orient="portrait" w:w="11906"/>
          <w:pgMar w:bottom="1134" w:footer="709" w:gutter="0" w:header="709" w:left="1701" w:right="567" w:top="1134"/>
        </w:sectPr>
      </w:pPr>
    </w:p>
    <w:tbl>
      <w:tblPr>
        <w:tblStyle w:val="Style_6"/>
        <w:tblpPr w:bottomFromText="0" w:horzAnchor="margin" w:leftFromText="180" w:rightFromText="180" w:tblpXSpec="center" w:tblpY="-1700" w:topFromText="0" w:vertAnchor="text"/>
        <w:tblW w:type="auto" w:w="0"/>
        <w:tblLayout w:type="fixed"/>
      </w:tblPr>
      <w:tblGrid>
        <w:gridCol w:w="1843"/>
        <w:gridCol w:w="851"/>
        <w:gridCol w:w="1134"/>
        <w:gridCol w:w="708"/>
        <w:gridCol w:w="709"/>
        <w:gridCol w:w="709"/>
        <w:gridCol w:w="709"/>
        <w:gridCol w:w="708"/>
        <w:gridCol w:w="709"/>
        <w:gridCol w:w="709"/>
        <w:gridCol w:w="1417"/>
        <w:gridCol w:w="567"/>
        <w:gridCol w:w="709"/>
        <w:gridCol w:w="709"/>
        <w:gridCol w:w="709"/>
        <w:gridCol w:w="708"/>
        <w:gridCol w:w="709"/>
        <w:gridCol w:w="675"/>
        <w:gridCol w:w="34"/>
        <w:gridCol w:w="709"/>
      </w:tblGrid>
      <w:tr>
        <w:trPr>
          <w:trHeight w:hRule="atLeast" w:val="375"/>
        </w:trPr>
        <w:tc>
          <w:tcPr>
            <w:tcW w:type="dxa" w:w="18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8010000">
            <w:pPr>
              <w:rPr>
                <w:sz w:val="20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9010000">
            <w:pPr>
              <w:rPr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A010000">
            <w:pPr>
              <w:rPr>
                <w:sz w:val="20"/>
              </w:rPr>
            </w:pPr>
          </w:p>
        </w:tc>
        <w:tc>
          <w:tcPr>
            <w:tcW w:type="dxa" w:w="7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B010000">
            <w:pPr>
              <w:rPr>
                <w:sz w:val="2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C010000">
            <w:pPr>
              <w:rPr>
                <w:sz w:val="2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D010000">
            <w:pPr>
              <w:rPr>
                <w:sz w:val="2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E010000">
            <w:pPr>
              <w:rPr>
                <w:sz w:val="20"/>
              </w:rPr>
            </w:pPr>
          </w:p>
        </w:tc>
        <w:tc>
          <w:tcPr>
            <w:tcW w:type="dxa" w:w="7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F010000">
            <w:pPr>
              <w:rPr>
                <w:sz w:val="2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0010000">
            <w:pPr>
              <w:rPr>
                <w:sz w:val="2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1010000">
            <w:pPr>
              <w:rPr>
                <w:sz w:val="2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2010000">
            <w:pPr>
              <w:rPr>
                <w:sz w:val="20"/>
              </w:rPr>
            </w:pPr>
          </w:p>
        </w:tc>
        <w:tc>
          <w:tcPr>
            <w:tcW w:type="dxa" w:w="5529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43010000">
            <w:pPr>
              <w:tabs>
                <w:tab w:leader="none" w:pos="4428" w:val="left"/>
                <w:tab w:leader="none" w:pos="4854" w:val="left"/>
                <w:tab w:leader="none" w:pos="5046" w:val="left"/>
              </w:tabs>
              <w:ind/>
              <w:rPr>
                <w:color w:val="000000"/>
                <w:sz w:val="28"/>
              </w:rPr>
            </w:pPr>
          </w:p>
        </w:tc>
      </w:tr>
      <w:tr>
        <w:trPr>
          <w:trHeight w:hRule="atLeast" w:val="375"/>
        </w:trPr>
        <w:tc>
          <w:tcPr>
            <w:tcW w:type="dxa" w:w="18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4010000">
            <w:pPr>
              <w:rPr>
                <w:sz w:val="20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5010000">
            <w:pPr>
              <w:rPr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6010000">
            <w:pPr>
              <w:rPr>
                <w:sz w:val="20"/>
              </w:rPr>
            </w:pPr>
          </w:p>
        </w:tc>
        <w:tc>
          <w:tcPr>
            <w:tcW w:type="dxa" w:w="7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7010000">
            <w:pPr>
              <w:rPr>
                <w:sz w:val="2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8010000">
            <w:pPr>
              <w:rPr>
                <w:sz w:val="2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9010000">
            <w:pPr>
              <w:rPr>
                <w:sz w:val="2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A010000">
            <w:pPr>
              <w:rPr>
                <w:sz w:val="20"/>
              </w:rPr>
            </w:pPr>
          </w:p>
        </w:tc>
        <w:tc>
          <w:tcPr>
            <w:tcW w:type="dxa" w:w="7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B010000">
            <w:pPr>
              <w:rPr>
                <w:sz w:val="2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C010000">
            <w:pPr>
              <w:rPr>
                <w:sz w:val="2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D010000">
            <w:pPr>
              <w:rPr>
                <w:sz w:val="2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E010000">
            <w:pPr>
              <w:rPr>
                <w:sz w:val="20"/>
              </w:rPr>
            </w:pPr>
          </w:p>
        </w:tc>
        <w:tc>
          <w:tcPr>
            <w:tcW w:type="dxa" w:w="4786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4F010000">
            <w:pPr>
              <w:tabs>
                <w:tab w:leader="none" w:pos="4428" w:val="left"/>
                <w:tab w:leader="none" w:pos="4854" w:val="left"/>
                <w:tab w:leader="none" w:pos="5046" w:val="left"/>
              </w:tabs>
              <w:ind w:right="317"/>
              <w:jc w:val="right"/>
              <w:rPr>
                <w:color w:val="000000"/>
                <w:sz w:val="28"/>
              </w:rPr>
            </w:pPr>
          </w:p>
          <w:p w14:paraId="50010000">
            <w:pPr>
              <w:tabs>
                <w:tab w:leader="none" w:pos="4570" w:val="left"/>
                <w:tab w:leader="none" w:pos="4854" w:val="left"/>
                <w:tab w:leader="none" w:pos="5046" w:val="left"/>
              </w:tabs>
              <w:ind w:right="31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Приложение 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к муниципальной программе «Управление и распоряжение муниципальным имуществом Чайковского городского округа</w:t>
            </w:r>
          </w:p>
        </w:tc>
        <w:tc>
          <w:tcPr>
            <w:tcW w:type="dxa" w:w="34"/>
          </w:tcPr>
          <w:p/>
        </w:tc>
        <w:tc>
          <w:tcPr>
            <w:tcW w:type="dxa" w:w="709"/>
          </w:tcPr>
          <w:p/>
        </w:tc>
      </w:tr>
      <w:tr>
        <w:trPr>
          <w:trHeight w:hRule="atLeast" w:val="1530"/>
        </w:trPr>
        <w:tc>
          <w:tcPr>
            <w:tcW w:type="dxa" w:w="15735"/>
            <w:gridSpan w:val="2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1010000">
            <w:pPr>
              <w:tabs>
                <w:tab w:leader="none" w:pos="15205" w:val="left"/>
              </w:tabs>
              <w:ind w:right="286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Сводные финансовые затраты и показатели результативности выполнения муниципальной программы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«Управление и распоряжение муниципальным имуществом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Чайковского городского округа»</w:t>
            </w:r>
          </w:p>
        </w:tc>
      </w:tr>
      <w:tr>
        <w:trPr>
          <w:trHeight w:hRule="atLeast" w:val="300"/>
        </w:trPr>
        <w:tc>
          <w:tcPr>
            <w:tcW w:type="dxa" w:w="184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201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3010000">
            <w:pPr>
              <w:rPr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4010000">
            <w:pPr>
              <w:rPr>
                <w:sz w:val="20"/>
              </w:rPr>
            </w:pPr>
          </w:p>
        </w:tc>
        <w:tc>
          <w:tcPr>
            <w:tcW w:type="dxa" w:w="7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5010000">
            <w:pPr>
              <w:rPr>
                <w:sz w:val="2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6010000">
            <w:pPr>
              <w:rPr>
                <w:sz w:val="2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7010000">
            <w:pPr>
              <w:rPr>
                <w:sz w:val="2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8010000">
            <w:pPr>
              <w:rPr>
                <w:sz w:val="20"/>
              </w:rPr>
            </w:pPr>
          </w:p>
        </w:tc>
        <w:tc>
          <w:tcPr>
            <w:tcW w:type="dxa" w:w="7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9010000">
            <w:pPr>
              <w:rPr>
                <w:sz w:val="2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A010000">
            <w:pPr>
              <w:rPr>
                <w:sz w:val="2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B010000">
            <w:pPr>
              <w:rPr>
                <w:sz w:val="2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C010000">
            <w:pPr>
              <w:rPr>
                <w:sz w:val="20"/>
              </w:rPr>
            </w:pPr>
          </w:p>
        </w:tc>
        <w:tc>
          <w:tcPr>
            <w:tcW w:type="dxa" w:w="56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D010000">
            <w:pPr>
              <w:rPr>
                <w:sz w:val="2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E010000">
            <w:pPr>
              <w:rPr>
                <w:sz w:val="2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5F010000">
            <w:pPr>
              <w:rPr>
                <w:sz w:val="2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0010000">
            <w:pPr>
              <w:rPr>
                <w:sz w:val="20"/>
              </w:rPr>
            </w:pPr>
          </w:p>
        </w:tc>
        <w:tc>
          <w:tcPr>
            <w:tcW w:type="dxa" w:w="7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1010000">
            <w:pPr>
              <w:rPr>
                <w:sz w:val="2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2010000">
            <w:pPr>
              <w:rPr>
                <w:sz w:val="20"/>
              </w:rPr>
            </w:pPr>
          </w:p>
        </w:tc>
        <w:tc>
          <w:tcPr>
            <w:tcW w:type="dxa" w:w="70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3010000">
            <w:pPr>
              <w:rPr>
                <w:sz w:val="20"/>
              </w:rPr>
            </w:pP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64010000">
            <w:pPr>
              <w:rPr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Наименование  задачи, мероприятий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Исполнитель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Источник финансирования</w:t>
            </w:r>
          </w:p>
        </w:tc>
        <w:tc>
          <w:tcPr>
            <w:tcW w:type="dxa" w:w="4961"/>
            <w:gridSpan w:val="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Объем финансирования (тыс. руб.)</w:t>
            </w:r>
          </w:p>
        </w:tc>
        <w:tc>
          <w:tcPr>
            <w:tcW w:type="dxa" w:w="6946"/>
            <w:gridSpan w:val="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10000">
            <w:pPr>
              <w:tabs>
                <w:tab w:leader="none" w:pos="6357" w:val="left"/>
              </w:tabs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Показатели результативности выполнения программы</w:t>
            </w:r>
          </w:p>
        </w:tc>
      </w:tr>
      <w:tr>
        <w:trPr>
          <w:trHeight w:hRule="atLeast" w:val="360"/>
        </w:trPr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Всего</w:t>
            </w:r>
          </w:p>
        </w:tc>
        <w:tc>
          <w:tcPr>
            <w:tcW w:type="dxa" w:w="4253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 том числе</w:t>
            </w:r>
          </w:p>
        </w:tc>
        <w:tc>
          <w:tcPr>
            <w:tcW w:type="dxa" w:w="141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type="dxa" w:w="56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ед. изм.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Базовое значение</w:t>
            </w:r>
          </w:p>
        </w:tc>
        <w:tc>
          <w:tcPr>
            <w:tcW w:type="dxa" w:w="4253"/>
            <w:gridSpan w:val="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в том числе</w:t>
            </w:r>
          </w:p>
        </w:tc>
      </w:tr>
      <w:tr>
        <w:trPr>
          <w:trHeight w:hRule="atLeast" w:val="300"/>
        </w:trPr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</w:t>
            </w:r>
            <w:r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г. (факт)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</w:t>
            </w:r>
            <w:r>
              <w:rPr>
                <w:color w:val="000000"/>
                <w:sz w:val="18"/>
              </w:rPr>
              <w:t>2</w:t>
            </w:r>
            <w:r>
              <w:rPr>
                <w:color w:val="000000"/>
                <w:sz w:val="18"/>
              </w:rPr>
              <w:t>г. (факт)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</w:t>
            </w:r>
            <w:r>
              <w:rPr>
                <w:color w:val="000000"/>
                <w:sz w:val="18"/>
              </w:rPr>
              <w:t>3</w:t>
            </w:r>
            <w:r>
              <w:rPr>
                <w:color w:val="000000"/>
                <w:sz w:val="18"/>
              </w:rPr>
              <w:t>г. (</w:t>
            </w:r>
            <w:r>
              <w:rPr>
                <w:color w:val="000000"/>
                <w:sz w:val="18"/>
              </w:rPr>
              <w:t>факт</w:t>
            </w:r>
            <w:r>
              <w:rPr>
                <w:color w:val="000000"/>
                <w:sz w:val="18"/>
              </w:rPr>
              <w:t>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</w:t>
            </w:r>
            <w:r>
              <w:rPr>
                <w:color w:val="000000"/>
                <w:sz w:val="18"/>
              </w:rPr>
              <w:t>4</w:t>
            </w:r>
            <w:r>
              <w:rPr>
                <w:color w:val="000000"/>
                <w:sz w:val="18"/>
              </w:rPr>
              <w:t>г. (план)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</w:t>
            </w:r>
            <w:r>
              <w:rPr>
                <w:color w:val="000000"/>
                <w:sz w:val="18"/>
              </w:rPr>
              <w:t>5</w:t>
            </w:r>
            <w:r>
              <w:rPr>
                <w:color w:val="000000"/>
                <w:sz w:val="18"/>
              </w:rPr>
              <w:t>г. (план)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</w:t>
            </w:r>
            <w:r>
              <w:rPr>
                <w:color w:val="000000"/>
                <w:sz w:val="18"/>
              </w:rPr>
              <w:t>6</w:t>
            </w:r>
            <w:r>
              <w:rPr>
                <w:color w:val="000000"/>
                <w:sz w:val="18"/>
              </w:rPr>
              <w:t>г. (план)</w:t>
            </w:r>
          </w:p>
        </w:tc>
        <w:tc>
          <w:tcPr>
            <w:tcW w:type="dxa" w:w="141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</w:t>
            </w:r>
            <w:r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г. (факт)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</w:t>
            </w:r>
            <w:r>
              <w:rPr>
                <w:color w:val="000000"/>
                <w:sz w:val="18"/>
              </w:rPr>
              <w:t>2</w:t>
            </w:r>
            <w:r>
              <w:rPr>
                <w:color w:val="000000"/>
                <w:sz w:val="18"/>
              </w:rPr>
              <w:t>г. (факт)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</w:t>
            </w:r>
            <w:r>
              <w:rPr>
                <w:color w:val="000000"/>
                <w:sz w:val="18"/>
              </w:rPr>
              <w:t>3</w:t>
            </w:r>
            <w:r>
              <w:rPr>
                <w:color w:val="000000"/>
                <w:sz w:val="18"/>
              </w:rPr>
              <w:t>г. (</w:t>
            </w:r>
            <w:r>
              <w:rPr>
                <w:color w:val="000000"/>
                <w:sz w:val="18"/>
              </w:rPr>
              <w:t>факт</w:t>
            </w:r>
            <w:r>
              <w:rPr>
                <w:color w:val="000000"/>
                <w:sz w:val="18"/>
              </w:rPr>
              <w:t>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</w:t>
            </w:r>
            <w:r>
              <w:rPr>
                <w:color w:val="000000"/>
                <w:sz w:val="18"/>
              </w:rPr>
              <w:t>4</w:t>
            </w:r>
            <w:r>
              <w:rPr>
                <w:color w:val="000000"/>
                <w:sz w:val="18"/>
              </w:rPr>
              <w:t>г. (план)</w:t>
            </w:r>
          </w:p>
        </w:tc>
        <w:tc>
          <w:tcPr>
            <w:tcW w:type="dxa" w:w="7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</w:t>
            </w:r>
            <w:r>
              <w:rPr>
                <w:color w:val="000000"/>
                <w:sz w:val="18"/>
              </w:rPr>
              <w:t>5</w:t>
            </w:r>
            <w:r>
              <w:rPr>
                <w:color w:val="000000"/>
                <w:sz w:val="18"/>
              </w:rPr>
              <w:t>г. (план)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10000">
            <w:pPr>
              <w:tabs>
                <w:tab w:leader="none" w:pos="688" w:val="left"/>
              </w:tabs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</w:t>
            </w:r>
            <w:r>
              <w:rPr>
                <w:color w:val="000000"/>
                <w:sz w:val="18"/>
              </w:rPr>
              <w:t>6</w:t>
            </w:r>
            <w:r>
              <w:rPr>
                <w:color w:val="000000"/>
                <w:sz w:val="18"/>
              </w:rPr>
              <w:t>г. (план)</w:t>
            </w:r>
          </w:p>
        </w:tc>
      </w:tr>
      <w:tr>
        <w:trPr>
          <w:trHeight w:hRule="atLeast" w:val="300"/>
        </w:trPr>
        <w:tc>
          <w:tcPr>
            <w:tcW w:type="dxa" w:w="1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</w:t>
            </w:r>
          </w:p>
        </w:tc>
        <w:tc>
          <w:tcPr>
            <w:tcW w:type="dxa" w:w="7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15735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Подпрограмма 1. Формирование, эффективное управление и распоряжение муниципальным имуществом Чайковского городского округа</w:t>
            </w:r>
          </w:p>
        </w:tc>
      </w:tr>
      <w:tr>
        <w:trPr>
          <w:trHeight w:hRule="atLeast" w:val="300"/>
        </w:trPr>
        <w:tc>
          <w:tcPr>
            <w:tcW w:type="dxa" w:w="15735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Цель Подпрограммы 1. Формирование, эффективное управление и распоряжение муниципальным имуществом Чайковского городского округа</w:t>
            </w:r>
          </w:p>
        </w:tc>
      </w:tr>
      <w:tr>
        <w:trPr>
          <w:trHeight w:hRule="atLeast" w:val="300"/>
        </w:trPr>
        <w:tc>
          <w:tcPr>
            <w:tcW w:type="dxa" w:w="15735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Задача 1. Обеспечение эффективного управления и распоряжения муниципальным имуществом в сфере учета муниципального имущества</w:t>
            </w:r>
          </w:p>
        </w:tc>
      </w:tr>
      <w:tr>
        <w:trPr>
          <w:trHeight w:hRule="atLeast" w:val="1680"/>
        </w:trPr>
        <w:tc>
          <w:tcPr>
            <w:tcW w:type="dxa" w:w="1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1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 xml:space="preserve">1.1.1 </w:t>
            </w:r>
            <w:r>
              <w:rPr>
                <w:color w:val="000000"/>
                <w:sz w:val="18"/>
              </w:rPr>
              <w:t>Организация проведения технической экспертизы, изготовление технической документации на объекты муниципальной недвижимости, получение сведений об объектах учета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УЗИО АЧГО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501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5 900,817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601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836,589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701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540,527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801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540,701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901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1 063,000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A01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1 460,000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B01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1 460,000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1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Показатель 1.1.  Количество оформленных технических планов объектов муниципальной собственности, технических заключений, справок  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шт.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84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</w:t>
            </w:r>
          </w:p>
        </w:tc>
        <w:tc>
          <w:tcPr>
            <w:tcW w:type="dxa" w:w="7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</w:t>
            </w:r>
          </w:p>
        </w:tc>
      </w:tr>
      <w:tr>
        <w:trPr>
          <w:trHeight w:hRule="atLeast" w:val="1134"/>
        </w:trPr>
        <w:tc>
          <w:tcPr>
            <w:tcW w:type="dxa" w:w="1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10000">
            <w:pPr>
              <w:ind/>
              <w:jc w:val="both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 xml:space="preserve">1.1.2 </w:t>
            </w:r>
            <w:r>
              <w:rPr>
                <w:color w:val="000000"/>
                <w:sz w:val="18"/>
              </w:rPr>
              <w:t>Проведение независимой оценки рыночной стоимости объектов муниципальной собственности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УЗИО АЧГО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1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A801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2 276,277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A901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503,567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AA01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480,902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AB01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256,308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AC01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479,500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AD01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278,000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AE01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278,000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1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Показатель 1.2.  Количество объектов, подлежащих независимой оценке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1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шт.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264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440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144</w:t>
            </w:r>
          </w:p>
        </w:tc>
        <w:tc>
          <w:tcPr>
            <w:tcW w:type="dxa" w:w="7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</w:t>
            </w:r>
          </w:p>
        </w:tc>
      </w:tr>
      <w:tr>
        <w:trPr>
          <w:trHeight w:hRule="atLeast" w:val="1200"/>
        </w:trPr>
        <w:tc>
          <w:tcPr>
            <w:tcW w:type="dxa" w:w="1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ind/>
              <w:jc w:val="both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 xml:space="preserve">1.1.3 </w:t>
            </w:r>
            <w:r>
              <w:rPr>
                <w:color w:val="000000"/>
                <w:sz w:val="18"/>
              </w:rPr>
              <w:t>Оформление документации для постановки на бесхозяйный учет выявленных объектов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УЗИО АЧГО</w:t>
            </w:r>
          </w:p>
        </w:tc>
        <w:tc>
          <w:tcPr>
            <w:tcW w:type="dxa" w:w="6095"/>
            <w:gridSpan w:val="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Финансирование не требуется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1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Показатель 1.3. Доля оформленных объектов по истечении года со дня их постановки на бесхозяйный учет в Росреестре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1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%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type="dxa" w:w="7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</w:tr>
      <w:tr>
        <w:trPr>
          <w:trHeight w:hRule="atLeast" w:val="1164"/>
        </w:trPr>
        <w:tc>
          <w:tcPr>
            <w:tcW w:type="dxa" w:w="1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1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 xml:space="preserve">1.1.4 </w:t>
            </w:r>
            <w:r>
              <w:rPr>
                <w:color w:val="000000"/>
                <w:sz w:val="18"/>
              </w:rPr>
              <w:t>Контроль за поступлениями доходов в бюджет от муниципального имущества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УЗИО АЧГО</w:t>
            </w:r>
          </w:p>
        </w:tc>
        <w:tc>
          <w:tcPr>
            <w:tcW w:type="dxa" w:w="6095"/>
            <w:gridSpan w:val="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Финансирование не требуется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1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Показатель 1.4. Процент выполнения плановых показателей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1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%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</w:t>
            </w:r>
          </w:p>
        </w:tc>
        <w:tc>
          <w:tcPr>
            <w:tcW w:type="dxa" w:w="7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</w:t>
            </w:r>
          </w:p>
        </w:tc>
      </w:tr>
      <w:tr>
        <w:trPr>
          <w:trHeight w:hRule="atLeast" w:val="1134"/>
        </w:trPr>
        <w:tc>
          <w:tcPr>
            <w:tcW w:type="dxa" w:w="26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10000">
            <w:pPr>
              <w:ind/>
              <w:jc w:val="both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Итого по задаче 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10000">
            <w:pPr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местный бюджет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201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8 177,094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301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1 340,156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401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1 021,429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501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797,009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601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1 542,500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701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1 738,000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801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1 738,000</w:t>
            </w:r>
          </w:p>
        </w:tc>
        <w:tc>
          <w:tcPr>
            <w:tcW w:type="dxa" w:w="6946"/>
            <w:gridSpan w:val="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15735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1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Задача 2. Обеспечение эффективного управления и распоряжения в сфере реализации муниципального имущества</w:t>
            </w:r>
          </w:p>
        </w:tc>
      </w:tr>
      <w:tr>
        <w:trPr>
          <w:trHeight w:hRule="atLeast" w:val="1134"/>
        </w:trPr>
        <w:tc>
          <w:tcPr>
            <w:tcW w:type="dxa" w:w="1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10000">
            <w:pPr>
              <w:ind/>
              <w:jc w:val="both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 xml:space="preserve">1.2.1 </w:t>
            </w:r>
            <w:r>
              <w:rPr>
                <w:color w:val="000000"/>
                <w:sz w:val="18"/>
              </w:rPr>
              <w:t>Опубликование сообщений в СМИ в отношении объектов муниципальной собственности, предоставляемых в собственность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УЗИО АЧГО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1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E01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17,160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F01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0,630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001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101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2,730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201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4,600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301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4,600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401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4,600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1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Показатель 2.1. Доля опубликованных сообщений в СМИ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1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%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  <w:r>
              <w:rPr>
                <w:color w:val="000000"/>
                <w:sz w:val="18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type="dxa" w:w="7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</w:tr>
      <w:tr>
        <w:trPr>
          <w:trHeight w:hRule="atLeast" w:val="960"/>
        </w:trPr>
        <w:tc>
          <w:tcPr>
            <w:tcW w:type="dxa" w:w="184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1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 xml:space="preserve">1.2.2 </w:t>
            </w:r>
            <w:r>
              <w:rPr>
                <w:color w:val="000000"/>
                <w:sz w:val="18"/>
              </w:rPr>
              <w:t>Оптимизация размещения наружной рекламы и нестационарных торговых объектов, включая объекты развлечения, а также объекты выездной торговли на территории Чайковского городского округа</w:t>
            </w:r>
          </w:p>
        </w:tc>
        <w:tc>
          <w:tcPr>
            <w:tcW w:type="dxa" w:w="85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УЗИО АЧГО</w:t>
            </w:r>
          </w:p>
        </w:tc>
        <w:tc>
          <w:tcPr>
            <w:tcW w:type="dxa" w:w="113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1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70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F101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248,950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F201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20,000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F301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30,000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F401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34,700</w:t>
            </w:r>
          </w:p>
        </w:tc>
        <w:tc>
          <w:tcPr>
            <w:tcW w:type="dxa" w:w="70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F501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54,750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F601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54,750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F701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54,750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1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Показатель 2.2.  Количество отчетов о независимой </w:t>
            </w:r>
            <w:r>
              <w:rPr>
                <w:color w:val="000000"/>
                <w:sz w:val="18"/>
              </w:rPr>
              <w:t>о</w:t>
            </w:r>
            <w:r>
              <w:rPr>
                <w:color w:val="000000"/>
                <w:sz w:val="18"/>
              </w:rPr>
              <w:t>ценке определения рыночной стоимости объекта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1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шт.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type="dxa" w:w="7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</w:tr>
      <w:tr>
        <w:trPr>
          <w:trHeight w:hRule="atLeast" w:val="720"/>
        </w:trPr>
        <w:tc>
          <w:tcPr>
            <w:tcW w:type="dxa" w:w="184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2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Показатель 2.3. Количество демонтированных рекламных </w:t>
            </w:r>
            <w:r>
              <w:rPr>
                <w:color w:val="000000"/>
                <w:sz w:val="18"/>
              </w:rPr>
              <w:t>конструкций, НТО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2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шт.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</w:tr>
      <w:tr>
        <w:trPr>
          <w:trHeight w:hRule="atLeast" w:val="1134"/>
        </w:trPr>
        <w:tc>
          <w:tcPr>
            <w:tcW w:type="dxa" w:w="26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20000">
            <w:pPr>
              <w:ind/>
              <w:jc w:val="both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Итого по задаче 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20000">
            <w:pPr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местный бюджет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0C02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266,110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0D02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20,630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0E02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30,000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0F02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37,430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1002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59,350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1102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59,350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1202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59,350</w:t>
            </w:r>
          </w:p>
        </w:tc>
        <w:tc>
          <w:tcPr>
            <w:tcW w:type="dxa" w:w="6946"/>
            <w:gridSpan w:val="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20000">
            <w:pPr>
              <w:ind/>
              <w:jc w:val="center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15735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2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Задача 3. Обеспечение правомерного использования и содержания муниципального имущества Чайковского городского округа</w:t>
            </w:r>
          </w:p>
        </w:tc>
      </w:tr>
      <w:tr>
        <w:trPr>
          <w:trHeight w:hRule="atLeast" w:val="1134"/>
        </w:trPr>
        <w:tc>
          <w:tcPr>
            <w:tcW w:type="dxa" w:w="184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20000">
            <w:pPr>
              <w:ind/>
              <w:jc w:val="both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 xml:space="preserve">1.3.1 </w:t>
            </w:r>
            <w:r>
              <w:rPr>
                <w:color w:val="000000"/>
                <w:sz w:val="18"/>
              </w:rPr>
              <w:t>Обеспечение содержания и обслуживания муниципального фонда</w:t>
            </w:r>
          </w:p>
        </w:tc>
        <w:tc>
          <w:tcPr>
            <w:tcW w:type="dxa" w:w="85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УЗИО АЧГО</w:t>
            </w:r>
          </w:p>
        </w:tc>
        <w:tc>
          <w:tcPr>
            <w:tcW w:type="dxa" w:w="1134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2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70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18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116 406,207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19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15 049,953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1A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15 466,979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1B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22 838,720</w:t>
            </w:r>
          </w:p>
        </w:tc>
        <w:tc>
          <w:tcPr>
            <w:tcW w:type="dxa" w:w="70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1C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21 024,689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1D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20 977,963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1E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21 047,903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2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Показатель 3.1. Площадь обслуживаемых объектов муниципального фонда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2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кв.м.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1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13 507,50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2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19 196,00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3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18 907,60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4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14 736,10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5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15 533,05</w:t>
            </w:r>
          </w:p>
        </w:tc>
        <w:tc>
          <w:tcPr>
            <w:tcW w:type="dxa" w:w="7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6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15 533,05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7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15 533,05</w:t>
            </w:r>
          </w:p>
        </w:tc>
      </w:tr>
      <w:tr>
        <w:trPr>
          <w:trHeight w:hRule="atLeast" w:val="1200"/>
        </w:trPr>
        <w:tc>
          <w:tcPr>
            <w:tcW w:type="dxa" w:w="184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/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2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Показатель 3.2. Площадь помещений в многоквартирных домах, на которые подлежат отчисления на капитальный ремонт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2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кв.м.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A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48 534,90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B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47 234,00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C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50 245,40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D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46 339,20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E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47 808,20</w:t>
            </w:r>
          </w:p>
        </w:tc>
        <w:tc>
          <w:tcPr>
            <w:tcW w:type="dxa" w:w="7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F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47 808,20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0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47 808,20</w:t>
            </w:r>
          </w:p>
        </w:tc>
      </w:tr>
      <w:tr>
        <w:trPr>
          <w:trHeight w:hRule="atLeast" w:val="1134"/>
        </w:trPr>
        <w:tc>
          <w:tcPr>
            <w:tcW w:type="dxa" w:w="184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2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Бюджет Пермского края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2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3 236,040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3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207,335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4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292,240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5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532,500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6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687,077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7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739,371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8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777,517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2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Показатель 3.3. Количество жилых помещений спецжилфонда для детей-сирот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2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шт.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107</w:t>
            </w:r>
          </w:p>
        </w:tc>
        <w:tc>
          <w:tcPr>
            <w:tcW w:type="dxa" w:w="7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115</w:t>
            </w:r>
          </w:p>
        </w:tc>
      </w:tr>
      <w:tr>
        <w:trPr>
          <w:trHeight w:hRule="atLeast" w:val="1134"/>
        </w:trPr>
        <w:tc>
          <w:tcPr>
            <w:tcW w:type="dxa" w:w="1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20000">
            <w:pPr>
              <w:ind/>
              <w:jc w:val="both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 xml:space="preserve">1.3.2 </w:t>
            </w:r>
            <w:r>
              <w:rPr>
                <w:color w:val="000000"/>
                <w:sz w:val="18"/>
              </w:rPr>
              <w:t>Содержание фонтана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МБУК "Дворец культуры"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2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5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1 518,353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6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1 518,353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7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8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9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A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B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2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Показатель 3.4. Содержание муниципальных объектов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2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шт.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  <w:tc>
          <w:tcPr>
            <w:tcW w:type="dxa" w:w="7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</w:p>
        </w:tc>
      </w:tr>
      <w:tr>
        <w:trPr>
          <w:trHeight w:hRule="atLeast" w:val="1134"/>
        </w:trPr>
        <w:tc>
          <w:tcPr>
            <w:tcW w:type="dxa" w:w="1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20000">
            <w:pPr>
              <w:ind/>
              <w:jc w:val="both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 xml:space="preserve">1.3.3 </w:t>
            </w:r>
            <w:r>
              <w:rPr>
                <w:color w:val="000000"/>
                <w:sz w:val="18"/>
              </w:rPr>
              <w:t>Приведение в нормативное состояние имущества, находящегося в муниципальной собственности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УЗИО АЧГО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2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58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1 419,726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59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5A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5B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5C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1 419,726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5D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5E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2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Показатель 3.</w:t>
            </w:r>
            <w:r>
              <w:rPr>
                <w:color w:val="000000"/>
                <w:sz w:val="18"/>
              </w:rPr>
              <w:t>5</w:t>
            </w:r>
            <w:r>
              <w:rPr>
                <w:color w:val="000000"/>
                <w:sz w:val="18"/>
              </w:rPr>
              <w:t xml:space="preserve">. </w:t>
            </w:r>
            <w:r>
              <w:rPr>
                <w:sz w:val="18"/>
              </w:rPr>
              <w:t>Количество объектов имущества, находящихся в муниципальной казне, приведенных в нормативное состояние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2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шт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type="dxa" w:w="7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</w:tr>
      <w:tr>
        <w:trPr>
          <w:trHeight w:hRule="atLeast" w:val="1134"/>
        </w:trPr>
        <w:tc>
          <w:tcPr>
            <w:tcW w:type="dxa" w:w="269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20000">
            <w:pPr>
              <w:ind/>
              <w:jc w:val="both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Итого по задаче 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20000">
            <w:pPr>
              <w:ind/>
              <w:jc w:val="both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местный бюджет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A02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119 344,286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B02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16 568,306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C02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15 466,979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D02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22 838,720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E02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22 444,415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F02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20 977,963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002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21 047,903</w:t>
            </w:r>
          </w:p>
        </w:tc>
        <w:tc>
          <w:tcPr>
            <w:tcW w:type="dxa" w:w="6946"/>
            <w:gridSpan w:val="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20000">
            <w:pPr>
              <w:ind/>
              <w:jc w:val="center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 </w:t>
            </w:r>
          </w:p>
        </w:tc>
      </w:tr>
      <w:tr>
        <w:trPr>
          <w:trHeight w:hRule="atLeast" w:val="1134"/>
        </w:trPr>
        <w:tc>
          <w:tcPr>
            <w:tcW w:type="dxa" w:w="269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20000">
            <w:pPr>
              <w:ind/>
              <w:jc w:val="both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Бюджет Пермского края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302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3 236,040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402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207,335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502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292,240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602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532,500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702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687,077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802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739,371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902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777,517</w:t>
            </w:r>
          </w:p>
        </w:tc>
        <w:tc>
          <w:tcPr>
            <w:tcW w:type="dxa" w:w="6946"/>
            <w:gridSpan w:val="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20000">
            <w:pPr>
              <w:ind/>
              <w:jc w:val="center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 </w:t>
            </w:r>
          </w:p>
        </w:tc>
      </w:tr>
      <w:tr>
        <w:trPr>
          <w:trHeight w:hRule="atLeast" w:val="1134"/>
        </w:trPr>
        <w:tc>
          <w:tcPr>
            <w:tcW w:type="dxa" w:w="269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20000">
            <w:pPr>
              <w:ind/>
              <w:jc w:val="both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Итого по Подпрограмме 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20000">
            <w:pPr>
              <w:ind/>
              <w:jc w:val="both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местный бюджет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D02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127 787,490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E02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17 929,092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F02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16 518,408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002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23 673,159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102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24 046,265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202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22 775,313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302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22 845,253</w:t>
            </w:r>
          </w:p>
        </w:tc>
        <w:tc>
          <w:tcPr>
            <w:tcW w:type="dxa" w:w="6946"/>
            <w:gridSpan w:val="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>
        <w:trPr>
          <w:trHeight w:hRule="atLeast" w:val="1134"/>
        </w:trPr>
        <w:tc>
          <w:tcPr>
            <w:tcW w:type="dxa" w:w="269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20000">
            <w:pPr>
              <w:ind/>
              <w:jc w:val="both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Бюджет Пермского края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602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3 236,040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702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207,335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802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292,240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902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532,500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A02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687,077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B02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739,371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C02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777,517</w:t>
            </w:r>
          </w:p>
        </w:tc>
        <w:tc>
          <w:tcPr>
            <w:tcW w:type="dxa" w:w="6946"/>
            <w:gridSpan w:val="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>
        <w:trPr>
          <w:trHeight w:hRule="atLeast" w:val="1134"/>
        </w:trPr>
        <w:tc>
          <w:tcPr>
            <w:tcW w:type="dxa" w:w="26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2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20000">
            <w:pPr>
              <w:ind/>
              <w:jc w:val="both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Всего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002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131 023,530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102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18 136,427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202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16 810,648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302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24 205,659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402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24 733,342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502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23 514,684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602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23 622,770</w:t>
            </w:r>
          </w:p>
        </w:tc>
        <w:tc>
          <w:tcPr>
            <w:tcW w:type="dxa" w:w="6946"/>
            <w:gridSpan w:val="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15735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2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Подпрограмма 2. Эффективное управление и распоряжение земельными ресурсами Чайковского городского округа</w:t>
            </w:r>
          </w:p>
        </w:tc>
      </w:tr>
      <w:tr>
        <w:trPr>
          <w:trHeight w:hRule="atLeast" w:val="300"/>
        </w:trPr>
        <w:tc>
          <w:tcPr>
            <w:tcW w:type="dxa" w:w="15735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20000">
            <w:pPr>
              <w:rPr>
                <w:b w:val="1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Цель Подпрограммы 2.</w:t>
            </w:r>
            <w:r>
              <w:rPr>
                <w:b w:val="1"/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Повышение эффективности и прозрачности управления и распоряжения земельными ресурсами Чайковского городского округа</w:t>
            </w:r>
          </w:p>
        </w:tc>
      </w:tr>
      <w:tr>
        <w:trPr>
          <w:trHeight w:hRule="atLeast" w:val="300"/>
        </w:trPr>
        <w:tc>
          <w:tcPr>
            <w:tcW w:type="dxa" w:w="15735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2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Задача 1. Обеспечение мероприятий, направленных на эффективное распоряжение земельными участками</w:t>
            </w:r>
          </w:p>
        </w:tc>
      </w:tr>
      <w:tr>
        <w:trPr>
          <w:trHeight w:hRule="atLeast" w:val="1200"/>
        </w:trPr>
        <w:tc>
          <w:tcPr>
            <w:tcW w:type="dxa" w:w="1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20000">
            <w:pPr>
              <w:ind/>
              <w:jc w:val="both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 xml:space="preserve">2.1.1 </w:t>
            </w:r>
            <w:r>
              <w:rPr>
                <w:color w:val="000000"/>
                <w:sz w:val="18"/>
              </w:rPr>
              <w:t>Обеспечение проведения работ по формированию и постановке на учет в государственном кадастре недвижимости земельных участков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УЗИО АЧГО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2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E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11 553,068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F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630,622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A0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1 253,959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A1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715,830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A2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2 792,057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A3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3 081,925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A4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3 078,675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2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Показатель 1.1</w:t>
            </w:r>
            <w:r>
              <w:rPr>
                <w:b w:val="1"/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Площадь поставленных на кадастровый учет земельных участков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2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га.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A8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78,8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A9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154,12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AA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118,29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</w:t>
            </w:r>
          </w:p>
        </w:tc>
        <w:tc>
          <w:tcPr>
            <w:tcW w:type="dxa" w:w="7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</w:t>
            </w:r>
          </w:p>
        </w:tc>
      </w:tr>
      <w:tr>
        <w:trPr>
          <w:trHeight w:hRule="atLeast" w:val="1200"/>
        </w:trPr>
        <w:tc>
          <w:tcPr>
            <w:tcW w:type="dxa" w:w="1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20000">
            <w:pPr>
              <w:ind/>
              <w:jc w:val="both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 xml:space="preserve">2.1.2 </w:t>
            </w:r>
            <w:r>
              <w:rPr>
                <w:color w:val="000000"/>
                <w:sz w:val="18"/>
              </w:rPr>
              <w:t>Организация проведения независимой оценки земельных участков, находящихся в распоряжении Чайковского городского округа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УЗИО АЧГО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2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B1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119,880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B2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B3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13,880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B4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11,500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B5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17,500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B6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B7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35,000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2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Показатель 1.2. Количество отчетов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2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шт.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type="dxa" w:w="7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</w:tr>
      <w:tr>
        <w:trPr>
          <w:trHeight w:hRule="atLeast" w:val="1200"/>
        </w:trPr>
        <w:tc>
          <w:tcPr>
            <w:tcW w:type="dxa" w:w="1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20000">
            <w:pPr>
              <w:ind/>
              <w:jc w:val="both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 xml:space="preserve">2.1.3 </w:t>
            </w:r>
            <w:r>
              <w:rPr>
                <w:color w:val="000000"/>
                <w:sz w:val="18"/>
              </w:rPr>
              <w:t>Информирование население посредством СМИ о распоряжении земельными участками на территории Чайковского городского округа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УЗИО АЧГО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2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4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1 550,549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5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198,282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6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214,032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7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239,855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8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299,460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9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299,460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A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299,460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2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Показатель 1.3. Доля опубликованных сообщений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2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%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type="dxa" w:w="7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</w:tr>
      <w:tr>
        <w:trPr>
          <w:trHeight w:hRule="atLeast" w:val="1134"/>
        </w:trPr>
        <w:tc>
          <w:tcPr>
            <w:tcW w:type="dxa" w:w="1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20000">
            <w:pPr>
              <w:ind/>
              <w:jc w:val="both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 xml:space="preserve">2.1.4 </w:t>
            </w:r>
            <w:r>
              <w:rPr>
                <w:color w:val="000000"/>
                <w:sz w:val="18"/>
              </w:rPr>
              <w:t>Вовлечение в оборот и реализация земельных участков, государственная собственность на которые не разграничена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УЗИО АЧГО</w:t>
            </w:r>
          </w:p>
        </w:tc>
        <w:tc>
          <w:tcPr>
            <w:tcW w:type="dxa" w:w="6095"/>
            <w:gridSpan w:val="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Финансирование не требуется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2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Показатель 1.4. Площадь земельных участков вовлеченных в оборот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2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га.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50,64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C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736,</w:t>
            </w:r>
            <w:r>
              <w:rPr>
                <w:color w:val="000000"/>
                <w:sz w:val="18"/>
              </w:rPr>
              <w:t>24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type="dxa" w:w="7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</w:tr>
      <w:tr>
        <w:trPr>
          <w:trHeight w:hRule="atLeast" w:val="2160"/>
        </w:trPr>
        <w:tc>
          <w:tcPr>
            <w:tcW w:type="dxa" w:w="1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20000">
            <w:pPr>
              <w:ind/>
              <w:jc w:val="both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 xml:space="preserve">2.1.5 </w:t>
            </w:r>
            <w:r>
              <w:rPr>
                <w:color w:val="000000"/>
                <w:sz w:val="18"/>
              </w:rPr>
              <w:t xml:space="preserve">Организация работ по установлению в соответствии с требованиями законодательства Российской Федерации границ земельных участков и объектов капитального </w:t>
            </w:r>
            <w:r>
              <w:rPr>
                <w:color w:val="000000"/>
                <w:sz w:val="18"/>
              </w:rPr>
              <w:t>строительства с устан</w:t>
            </w:r>
            <w:r>
              <w:rPr>
                <w:color w:val="000000"/>
                <w:sz w:val="18"/>
              </w:rPr>
              <w:t>овленным местоположением на зе</w:t>
            </w:r>
            <w:r>
              <w:rPr>
                <w:color w:val="000000"/>
                <w:sz w:val="18"/>
              </w:rPr>
              <w:t>мельных участках, находящихся в муниципальной собственности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УЗИО АЧГО</w:t>
            </w:r>
          </w:p>
        </w:tc>
        <w:tc>
          <w:tcPr>
            <w:tcW w:type="dxa" w:w="6095"/>
            <w:gridSpan w:val="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Финансирование не требуется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2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Показатель 1.5. Доля земельных участков с границами, установленными в соответствии с требованиями законодательства РФ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2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%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type="dxa" w:w="7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</w:tr>
      <w:tr>
        <w:trPr>
          <w:trHeight w:hRule="atLeast" w:val="2910"/>
        </w:trPr>
        <w:tc>
          <w:tcPr>
            <w:tcW w:type="dxa" w:w="1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20000">
            <w:pPr>
              <w:ind/>
              <w:jc w:val="both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 xml:space="preserve">2.1.6 </w:t>
            </w:r>
            <w:r>
              <w:rPr>
                <w:color w:val="000000"/>
                <w:sz w:val="18"/>
              </w:rPr>
              <w:t>Организация работ по установлению (уточнению) местоположения объектов капитального строительства на земельных участках в общем количестве учтенных в ЕГРН объектов капитального строительства на территории Чайковского городского округа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УЗИО АЧГО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2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F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1 000,000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F0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F1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F2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200,000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F3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F4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</w:t>
            </w: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F502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</w:t>
            </w: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2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Показатель 1.6. Доля объектов капитального строительства с установленным (уточненным) местоположением на земельных участках в общем количестве учтенных в ЕГРН объектов капитального строительства на территории Чайковского городского округа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2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%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72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92,5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95</w:t>
            </w:r>
          </w:p>
        </w:tc>
        <w:tc>
          <w:tcPr>
            <w:tcW w:type="dxa" w:w="7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2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95</w:t>
            </w:r>
          </w:p>
        </w:tc>
      </w:tr>
      <w:tr>
        <w:trPr>
          <w:trHeight w:hRule="atLeast" w:val="1200"/>
        </w:trPr>
        <w:tc>
          <w:tcPr>
            <w:tcW w:type="dxa" w:w="1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20000">
            <w:pPr>
              <w:ind/>
              <w:jc w:val="both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 xml:space="preserve">2.1.7 </w:t>
            </w:r>
            <w:r>
              <w:rPr>
                <w:color w:val="000000"/>
                <w:sz w:val="18"/>
              </w:rPr>
              <w:t>Осуществление мониторинга сроков оказания услуг по утверждению схемы расположения земельного участка на кадастровом плане территории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3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УЗИО АЧГО</w:t>
            </w:r>
          </w:p>
        </w:tc>
        <w:tc>
          <w:tcPr>
            <w:tcW w:type="dxa" w:w="6095"/>
            <w:gridSpan w:val="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3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Финансирование не требуется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3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Показатель 1.7. Предельный срок утверждения схемы расположения земельного участка на кадастровом плане территории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3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дней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3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3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3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3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3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</w:t>
            </w:r>
          </w:p>
        </w:tc>
        <w:tc>
          <w:tcPr>
            <w:tcW w:type="dxa" w:w="7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3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3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</w:t>
            </w:r>
          </w:p>
        </w:tc>
      </w:tr>
      <w:tr>
        <w:trPr>
          <w:trHeight w:hRule="atLeast" w:val="1134"/>
        </w:trPr>
        <w:tc>
          <w:tcPr>
            <w:tcW w:type="dxa" w:w="184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3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 xml:space="preserve">2.1.8 </w:t>
            </w:r>
            <w:r>
              <w:rPr>
                <w:color w:val="000000"/>
                <w:sz w:val="18"/>
              </w:rPr>
              <w:t>Обеспечение проведения работ по разработке проектов межевания и проведению комплексных кадастровых работ</w:t>
            </w:r>
          </w:p>
        </w:tc>
        <w:tc>
          <w:tcPr>
            <w:tcW w:type="dxa" w:w="85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3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УЗИО АЧГО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30000">
            <w:pPr>
              <w:ind/>
              <w:jc w:val="both"/>
              <w:rPr>
                <w:sz w:val="18"/>
              </w:rPr>
            </w:pPr>
            <w:r>
              <w:rPr>
                <w:sz w:val="18"/>
              </w:rPr>
              <w:t>местный бюджет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0E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3 954,617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0F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1 217,070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10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913,765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11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772,450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12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1 051,332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13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14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141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Показатель 1.8</w:t>
            </w:r>
            <w:r>
              <w:rPr>
                <w:b w:val="1"/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Количество кадастровых кварталов в отношении которых проведены работы</w:t>
            </w:r>
          </w:p>
        </w:tc>
        <w:tc>
          <w:tcPr>
            <w:tcW w:type="dxa" w:w="56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шт.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type="dxa" w:w="70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type="dxa" w:w="709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3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</w:tr>
      <w:tr>
        <w:trPr>
          <w:trHeight w:hRule="atLeast" w:val="1134"/>
        </w:trPr>
        <w:tc>
          <w:tcPr>
            <w:tcW w:type="dxa" w:w="184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3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Бюджет Пермского края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1F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19 444,201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0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6 896,732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1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5 178,001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2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4 377,218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3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2 992,250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4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5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141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1134"/>
        </w:trPr>
        <w:tc>
          <w:tcPr>
            <w:tcW w:type="dxa" w:w="184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3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 xml:space="preserve">2.1.9 </w:t>
            </w:r>
            <w:r>
              <w:rPr>
                <w:color w:val="000000"/>
                <w:sz w:val="18"/>
              </w:rPr>
              <w:t>Обеспечение проведения комплексных кадастровых работ</w:t>
            </w:r>
          </w:p>
        </w:tc>
        <w:tc>
          <w:tcPr>
            <w:tcW w:type="dxa" w:w="85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УЗИО АЧГО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3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9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735,63</w:t>
            </w:r>
            <w:r>
              <w:rPr>
                <w:color w:val="000000"/>
                <w:sz w:val="18"/>
              </w:rPr>
              <w:t>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A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306,864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B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182,571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C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92,153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D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87,360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E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66,690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F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141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Показатель 1.9. Количество кадастровых кварталов в отношении которых проведены работы</w:t>
            </w:r>
          </w:p>
        </w:tc>
        <w:tc>
          <w:tcPr>
            <w:tcW w:type="dxa" w:w="56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шт.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30000">
            <w:pPr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type="dxa" w:w="70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type="dxa" w:w="709"/>
            <w:gridSpan w:val="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type="dxa" w:w="70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3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</w:tr>
      <w:tr>
        <w:trPr>
          <w:trHeight w:hRule="atLeast" w:val="1134"/>
        </w:trPr>
        <w:tc>
          <w:tcPr>
            <w:tcW w:type="dxa" w:w="184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3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Бюджет Пермского края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A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935,417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B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469,502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C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335,364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D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130,551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E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F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0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141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1134"/>
        </w:trPr>
        <w:tc>
          <w:tcPr>
            <w:tcW w:type="dxa" w:w="184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3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Федеральный бюджет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2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2 360,247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3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1 269,394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4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699,203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5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391,650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6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7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8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141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2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1440"/>
        </w:trPr>
        <w:tc>
          <w:tcPr>
            <w:tcW w:type="dxa" w:w="1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3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 xml:space="preserve">2.1.10 </w:t>
            </w:r>
            <w:r>
              <w:rPr>
                <w:color w:val="000000"/>
                <w:sz w:val="18"/>
              </w:rPr>
              <w:t>Обеспечение проведения работ по подготовке схемы предполагаемых к использованию земель или части земельного участка, на которых планируется размещение объектов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УЖКХИТ АЧГО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3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C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469,000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D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E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469,000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F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50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51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52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Показатель 1.10. Количество подготовленных схем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шт.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30000">
            <w:pPr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30000">
            <w:pPr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30000">
            <w:pPr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30000">
            <w:pPr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7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30000">
            <w:pPr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</w:tr>
      <w:tr>
        <w:trPr>
          <w:trHeight w:hRule="atLeast" w:val="1125"/>
        </w:trPr>
        <w:tc>
          <w:tcPr>
            <w:tcW w:type="dxa" w:w="1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3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2.1.11</w:t>
            </w:r>
            <w:r>
              <w:rPr>
                <w:b w:val="1"/>
                <w:color w:val="000000"/>
                <w:sz w:val="18"/>
              </w:rPr>
              <w:t xml:space="preserve"> </w:t>
            </w:r>
            <w:r>
              <w:rPr>
                <w:sz w:val="18"/>
              </w:rPr>
              <w:t>Предоставлени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 xml:space="preserve"> многодетным семьям с их согласия единовременной </w:t>
            </w:r>
            <w:r>
              <w:rPr>
                <w:sz w:val="18"/>
              </w:rPr>
              <w:t xml:space="preserve">денежной выплаты взамен предоставления земельного участка в собственность бесплатно </w:t>
            </w:r>
            <w:r>
              <w:rPr>
                <w:color w:val="000000"/>
                <w:sz w:val="18"/>
              </w:rPr>
              <w:t xml:space="preserve">в соответствии с </w:t>
            </w:r>
            <w:r>
              <w:rPr>
                <w:rStyle w:val="Style_8_ch"/>
                <w:color w:val="000000"/>
                <w:sz w:val="18"/>
                <w:u w:val="none"/>
              </w:rPr>
              <w:fldChar w:fldCharType="begin"/>
            </w:r>
            <w:r>
              <w:rPr>
                <w:rStyle w:val="Style_8_ch"/>
                <w:color w:val="000000"/>
                <w:sz w:val="18"/>
                <w:u w:val="none"/>
              </w:rPr>
              <w:instrText>HYPERLINK "consultantplus://offline/ref=B92BA6E9F1E4CD6A7044691C3791D59F5BF34245BB9D64D9117D44AAF7DE71C894859B110163D46F37B749EB300E6FDDD4C19215E5FC65C8BD157C6BjDOBJ"</w:instrText>
            </w:r>
            <w:r>
              <w:rPr>
                <w:rStyle w:val="Style_8_ch"/>
                <w:color w:val="000000"/>
                <w:sz w:val="18"/>
                <w:u w:val="none"/>
              </w:rPr>
              <w:fldChar w:fldCharType="separate"/>
            </w:r>
            <w:r>
              <w:rPr>
                <w:rStyle w:val="Style_8_ch"/>
                <w:color w:val="000000"/>
                <w:sz w:val="18"/>
                <w:u w:val="none"/>
              </w:rPr>
              <w:t>Закон</w:t>
            </w:r>
            <w:r>
              <w:rPr>
                <w:rStyle w:val="Style_8_ch"/>
                <w:color w:val="000000"/>
                <w:sz w:val="18"/>
                <w:u w:val="none"/>
              </w:rPr>
              <w:fldChar w:fldCharType="end"/>
            </w:r>
            <w:r>
              <w:rPr>
                <w:sz w:val="18"/>
              </w:rPr>
              <w:t>ом</w:t>
            </w:r>
            <w:r>
              <w:rPr>
                <w:color w:val="000000"/>
                <w:sz w:val="18"/>
              </w:rPr>
              <w:t xml:space="preserve"> Пермского края от 1 декабря 2011 г. № 871-ПК «О бесплатном предоставлении земельных участков многодетным семьям в Пермском крае»</w:t>
            </w:r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УЗИО АЧГО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3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5F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3 800,000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0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1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2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3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2 600,000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4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5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600,000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Показатель 1.1</w:t>
            </w:r>
            <w:r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. Количество</w:t>
            </w:r>
            <w:r>
              <w:rPr>
                <w:color w:val="000000"/>
                <w:sz w:val="18"/>
              </w:rPr>
              <w:t xml:space="preserve"> семей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семья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30000">
            <w:pPr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30000">
            <w:pPr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30000">
            <w:pPr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30000">
            <w:pPr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type="dxa" w:w="7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30000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</w:tr>
      <w:tr>
        <w:trPr>
          <w:trHeight w:hRule="atLeast" w:val="1635"/>
        </w:trPr>
        <w:tc>
          <w:tcPr>
            <w:tcW w:type="dxa" w:w="1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3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2.1.12</w:t>
            </w:r>
            <w:r>
              <w:rPr>
                <w:color w:val="000000"/>
                <w:sz w:val="18"/>
              </w:rPr>
              <w:t xml:space="preserve"> Разработка проектов межевания земельных участков и проведение кадастровых работ земель сельхозназначения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УЗИО АЧГО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3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2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3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4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5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6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7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8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Показатель 1.12. Площадь поставленных на кадастровый учет земельных участков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30000">
            <w:pPr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30000">
            <w:pPr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30000">
            <w:pPr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3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30000">
            <w:pPr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7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30000">
            <w:pPr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</w:tr>
      <w:tr>
        <w:trPr>
          <w:trHeight w:hRule="atLeast" w:val="1417"/>
        </w:trPr>
        <w:tc>
          <w:tcPr>
            <w:tcW w:type="dxa" w:w="269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30000">
            <w:pPr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Итого по задаче 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30000">
            <w:pPr>
              <w:ind/>
              <w:jc w:val="both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местный бюджет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403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23 182,752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503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2 359,838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603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3 247,207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703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2 031,788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803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7 047,709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903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4 283,075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A03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4 213,135</w:t>
            </w:r>
          </w:p>
        </w:tc>
        <w:tc>
          <w:tcPr>
            <w:tcW w:type="dxa" w:w="6946"/>
            <w:gridSpan w:val="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30000">
            <w:pPr>
              <w:ind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 </w:t>
            </w:r>
          </w:p>
        </w:tc>
      </w:tr>
      <w:tr>
        <w:trPr>
          <w:trHeight w:hRule="atLeast" w:val="1134"/>
        </w:trPr>
        <w:tc>
          <w:tcPr>
            <w:tcW w:type="dxa" w:w="269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30000">
            <w:pPr>
              <w:ind/>
              <w:jc w:val="both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Бюджет Пермского края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D03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20 379,618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E03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7 366,234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F03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5 513,365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003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4 507,769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103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2 992,250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203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303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</w:t>
            </w:r>
          </w:p>
        </w:tc>
        <w:tc>
          <w:tcPr>
            <w:tcW w:type="dxa" w:w="6946"/>
            <w:gridSpan w:val="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30000">
            <w:pPr>
              <w:ind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 </w:t>
            </w:r>
          </w:p>
        </w:tc>
      </w:tr>
      <w:tr>
        <w:trPr>
          <w:trHeight w:hRule="atLeast" w:val="1433"/>
        </w:trPr>
        <w:tc>
          <w:tcPr>
            <w:tcW w:type="dxa" w:w="269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30000">
            <w:pPr>
              <w:ind/>
              <w:jc w:val="both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Федеральный бюджет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603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2 360,247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703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1 269,394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803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699,203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903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391,650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A03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B03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C03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0,000</w:t>
            </w:r>
          </w:p>
        </w:tc>
        <w:tc>
          <w:tcPr>
            <w:tcW w:type="dxa" w:w="6946"/>
            <w:gridSpan w:val="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30000">
            <w:pPr>
              <w:ind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15735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3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Задача 2. Обеспечение эффективного управления земельными ресурсами на территории Чайковского городского округа</w:t>
            </w:r>
          </w:p>
        </w:tc>
      </w:tr>
      <w:tr>
        <w:trPr>
          <w:trHeight w:hRule="atLeast" w:val="960"/>
        </w:trPr>
        <w:tc>
          <w:tcPr>
            <w:tcW w:type="dxa" w:w="1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3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 xml:space="preserve">2.2.1 </w:t>
            </w:r>
            <w:r>
              <w:rPr>
                <w:color w:val="000000"/>
                <w:sz w:val="18"/>
              </w:rPr>
              <w:t>Контроль за  поступлениями доходов в бюджет от реализации земельных участков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3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УЗИО АЧГО</w:t>
            </w:r>
          </w:p>
        </w:tc>
        <w:tc>
          <w:tcPr>
            <w:tcW w:type="dxa" w:w="6095"/>
            <w:gridSpan w:val="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3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Финансирование не требуется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3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Показатель 2.1.Процент выполнения плановых показателей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3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%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3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3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3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167,3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3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126,9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3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</w:t>
            </w:r>
          </w:p>
        </w:tc>
        <w:tc>
          <w:tcPr>
            <w:tcW w:type="dxa" w:w="7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3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</w:t>
            </w:r>
          </w:p>
        </w:tc>
      </w:tr>
      <w:tr>
        <w:trPr>
          <w:trHeight w:hRule="atLeast" w:val="960"/>
        </w:trPr>
        <w:tc>
          <w:tcPr>
            <w:tcW w:type="dxa" w:w="26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30000">
            <w:pPr>
              <w:ind/>
              <w:jc w:val="both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Итого по задаче 2</w:t>
            </w:r>
          </w:p>
        </w:tc>
        <w:tc>
          <w:tcPr>
            <w:tcW w:type="dxa" w:w="6095"/>
            <w:gridSpan w:val="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30000">
            <w:pPr>
              <w:ind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Финансирование не требуется</w:t>
            </w:r>
          </w:p>
        </w:tc>
        <w:tc>
          <w:tcPr>
            <w:tcW w:type="dxa" w:w="6946"/>
            <w:gridSpan w:val="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30000">
            <w:pPr>
              <w:ind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 </w:t>
            </w:r>
          </w:p>
        </w:tc>
      </w:tr>
      <w:tr>
        <w:trPr>
          <w:trHeight w:hRule="atLeast" w:val="480"/>
        </w:trPr>
        <w:tc>
          <w:tcPr>
            <w:tcW w:type="dxa" w:w="15735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3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Задача 3.  Осуществление обмена земельного участка, находящегося в муниципальной собственности, на земельный участок, находящийся в частной собственности</w:t>
            </w:r>
          </w:p>
        </w:tc>
      </w:tr>
      <w:tr>
        <w:trPr>
          <w:trHeight w:hRule="atLeast" w:val="1134"/>
        </w:trPr>
        <w:tc>
          <w:tcPr>
            <w:tcW w:type="dxa" w:w="1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30000">
            <w:pPr>
              <w:rPr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 xml:space="preserve">2.3.1. </w:t>
            </w:r>
            <w:r>
              <w:rPr>
                <w:color w:val="000000"/>
                <w:sz w:val="18"/>
              </w:rPr>
              <w:t>Возмещение за изымаемый земельный участок по договору мены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УЗИО АЧГО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B2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608,000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B3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B4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608,000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B5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B6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B7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B8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Показатель 3.1 Количество земельных участков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шт.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3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3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7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3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</w:tr>
      <w:tr>
        <w:trPr>
          <w:trHeight w:hRule="atLeast" w:val="850"/>
        </w:trPr>
        <w:tc>
          <w:tcPr>
            <w:tcW w:type="dxa" w:w="26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30000">
            <w:pPr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Итого по задаче 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3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местный бюджет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403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608,000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503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603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608,000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703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803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903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A03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</w:t>
            </w:r>
          </w:p>
        </w:tc>
        <w:tc>
          <w:tcPr>
            <w:tcW w:type="dxa" w:w="6946"/>
            <w:gridSpan w:val="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3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</w:tr>
      <w:tr>
        <w:trPr>
          <w:trHeight w:hRule="atLeast" w:val="1134"/>
        </w:trPr>
        <w:tc>
          <w:tcPr>
            <w:tcW w:type="dxa" w:w="269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3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Итого по Подпрограмме 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30000">
            <w:pPr>
              <w:ind/>
              <w:jc w:val="both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местный бюджет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E03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23 790,752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CF03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2 359,838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003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3 855,207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103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2 031,788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203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7 047,709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303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4 283,075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403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4 213,135</w:t>
            </w:r>
          </w:p>
        </w:tc>
        <w:tc>
          <w:tcPr>
            <w:tcW w:type="dxa" w:w="6946"/>
            <w:gridSpan w:val="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3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>
        <w:trPr>
          <w:trHeight w:hRule="atLeast" w:val="1134"/>
        </w:trPr>
        <w:tc>
          <w:tcPr>
            <w:tcW w:type="dxa" w:w="269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30000">
            <w:pPr>
              <w:ind/>
              <w:jc w:val="both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Бюджет Пермского края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703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20 379,618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803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7 366,234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903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5 513,365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A03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4 507,769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B03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2 992,250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C03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DD03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</w:t>
            </w:r>
          </w:p>
        </w:tc>
        <w:tc>
          <w:tcPr>
            <w:tcW w:type="dxa" w:w="6946"/>
            <w:gridSpan w:val="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3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>
        <w:trPr>
          <w:trHeight w:hRule="atLeast" w:val="1134"/>
        </w:trPr>
        <w:tc>
          <w:tcPr>
            <w:tcW w:type="dxa" w:w="269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30000">
            <w:pPr>
              <w:ind/>
              <w:jc w:val="both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Федеральный бюджет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003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2 360,247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103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1 269,394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203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699,203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303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391,650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403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503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603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</w:t>
            </w:r>
          </w:p>
        </w:tc>
        <w:tc>
          <w:tcPr>
            <w:tcW w:type="dxa" w:w="6946"/>
            <w:gridSpan w:val="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3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>
        <w:trPr>
          <w:trHeight w:hRule="atLeast" w:val="1134"/>
        </w:trPr>
        <w:tc>
          <w:tcPr>
            <w:tcW w:type="dxa" w:w="269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30000">
            <w:pPr>
              <w:ind/>
              <w:jc w:val="both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Всего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903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46 530,617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A03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10 995,466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B03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10 067,775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C03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6 931,207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D03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10 039,959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E03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4 283,075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EF03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4 213,135</w:t>
            </w:r>
          </w:p>
        </w:tc>
        <w:tc>
          <w:tcPr>
            <w:tcW w:type="dxa" w:w="6946"/>
            <w:gridSpan w:val="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3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15735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3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Подпрограмма 3. Охрана, защита, воспроизводство городских лесов</w:t>
            </w:r>
          </w:p>
        </w:tc>
      </w:tr>
      <w:tr>
        <w:trPr>
          <w:trHeight w:hRule="atLeast" w:val="300"/>
        </w:trPr>
        <w:tc>
          <w:tcPr>
            <w:tcW w:type="dxa" w:w="15735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3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 xml:space="preserve">Цель </w:t>
            </w:r>
            <w:r>
              <w:rPr>
                <w:color w:val="000000"/>
                <w:sz w:val="18"/>
              </w:rPr>
              <w:t>Подпрограммы 3. Повышение эффективности и прозрачности управления и распоряжения городскими лесами Чайковского городского округа</w:t>
            </w:r>
          </w:p>
        </w:tc>
      </w:tr>
      <w:tr>
        <w:trPr>
          <w:trHeight w:hRule="atLeast" w:val="300"/>
        </w:trPr>
        <w:tc>
          <w:tcPr>
            <w:tcW w:type="dxa" w:w="15735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3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Задача 1. Обеспечение охраны, защиты, воспроизводства городских лесов Чайковского городского округа</w:t>
            </w:r>
          </w:p>
        </w:tc>
      </w:tr>
      <w:tr>
        <w:trPr>
          <w:trHeight w:hRule="atLeast" w:val="1440"/>
        </w:trPr>
        <w:tc>
          <w:tcPr>
            <w:tcW w:type="dxa" w:w="184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3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 xml:space="preserve">3.1.1 </w:t>
            </w:r>
            <w:r>
              <w:rPr>
                <w:color w:val="000000"/>
                <w:sz w:val="18"/>
              </w:rPr>
              <w:t>Обследование городских лесов и выявление работ, необходимых к проведению в городских лесах (работы по установлению границ, охране, защите, воспроизводству городских лесов)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3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УЗИО АЧГО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3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F7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F8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F9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FA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FB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FC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FD03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141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3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Показатель 1.1. Площадь обследованных городских лесов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3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4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2 048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4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4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4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4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7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4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4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</w:tr>
      <w:tr>
        <w:trPr>
          <w:trHeight w:hRule="atLeast" w:val="1134"/>
        </w:trPr>
        <w:tc>
          <w:tcPr>
            <w:tcW w:type="dxa" w:w="184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4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УЖКХИТ АЧГО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4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0904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2 499,494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0A04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</w:t>
            </w: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0B04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</w:t>
            </w:r>
            <w:r>
              <w:rPr>
                <w:color w:val="000000"/>
                <w:sz w:val="18"/>
              </w:rPr>
              <w:t>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0C04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499,494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0D04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0E04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0F04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500,000</w:t>
            </w:r>
          </w:p>
        </w:tc>
        <w:tc>
          <w:tcPr>
            <w:tcW w:type="dxa" w:w="141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4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4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4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2048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4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2 04</w:t>
            </w:r>
            <w:r>
              <w:rPr>
                <w:color w:val="000000"/>
                <w:sz w:val="18"/>
              </w:rPr>
              <w:t>3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4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2 04</w:t>
            </w:r>
            <w:r>
              <w:rPr>
                <w:color w:val="000000"/>
                <w:sz w:val="18"/>
              </w:rPr>
              <w:t>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4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2 048</w:t>
            </w:r>
          </w:p>
        </w:tc>
        <w:tc>
          <w:tcPr>
            <w:tcW w:type="dxa" w:w="7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4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2 048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4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2048</w:t>
            </w:r>
          </w:p>
        </w:tc>
      </w:tr>
      <w:tr>
        <w:trPr>
          <w:trHeight w:hRule="atLeast" w:val="1134"/>
        </w:trPr>
        <w:tc>
          <w:tcPr>
            <w:tcW w:type="dxa" w:w="1843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4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 xml:space="preserve">3.1.2 </w:t>
            </w:r>
            <w:r>
              <w:rPr>
                <w:color w:val="000000"/>
                <w:sz w:val="18"/>
              </w:rPr>
              <w:t>Разработка лесоустроительной документации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4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УЗИО АЧГО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4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1B04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1C04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1D04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1E04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1F04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004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104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141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4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Показатель 1.2. Территория Чайковских городских лесов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4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4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4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4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4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4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7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4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4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</w:tr>
      <w:tr>
        <w:trPr>
          <w:trHeight w:hRule="atLeast" w:val="1134"/>
        </w:trPr>
        <w:tc>
          <w:tcPr>
            <w:tcW w:type="dxa" w:w="1843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4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УЖКХИТ АЧГО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4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D04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396,320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E04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2F04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396,320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004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104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204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304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0,000</w:t>
            </w:r>
          </w:p>
        </w:tc>
        <w:tc>
          <w:tcPr>
            <w:tcW w:type="dxa" w:w="141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4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4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4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4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2043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4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204</w:t>
            </w:r>
            <w:r>
              <w:rPr>
                <w:color w:val="000000"/>
                <w:sz w:val="18"/>
              </w:rPr>
              <w:t>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4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2048</w:t>
            </w:r>
          </w:p>
        </w:tc>
        <w:tc>
          <w:tcPr>
            <w:tcW w:type="dxa" w:w="7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4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2048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4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2048</w:t>
            </w:r>
          </w:p>
        </w:tc>
      </w:tr>
      <w:tr>
        <w:trPr>
          <w:trHeight w:hRule="atLeast" w:val="1134"/>
        </w:trPr>
        <w:tc>
          <w:tcPr>
            <w:tcW w:type="dxa" w:w="26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40000">
            <w:pPr>
              <w:ind/>
              <w:jc w:val="both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Итого по задаче 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40000">
            <w:pPr>
              <w:ind/>
              <w:jc w:val="both"/>
              <w:rPr>
                <w:i w:val="1"/>
                <w:color w:val="000000"/>
                <w:sz w:val="18"/>
              </w:rPr>
            </w:pPr>
            <w:r>
              <w:rPr>
                <w:i w:val="1"/>
                <w:color w:val="000000"/>
                <w:sz w:val="18"/>
              </w:rPr>
              <w:t>местный бюджет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E04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2 895,814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3F04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500,000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004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396,320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104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499,494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204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500,000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304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500,000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404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500,000</w:t>
            </w:r>
          </w:p>
        </w:tc>
        <w:tc>
          <w:tcPr>
            <w:tcW w:type="dxa" w:w="6946"/>
            <w:gridSpan w:val="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40000">
            <w:pPr>
              <w:ind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 </w:t>
            </w:r>
          </w:p>
        </w:tc>
      </w:tr>
      <w:tr>
        <w:trPr>
          <w:trHeight w:hRule="atLeast" w:val="1134"/>
        </w:trPr>
        <w:tc>
          <w:tcPr>
            <w:tcW w:type="dxa" w:w="26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40000">
            <w:pPr>
              <w:ind/>
              <w:jc w:val="both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Итого по Подпрограмме 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40000">
            <w:pPr>
              <w:ind/>
              <w:jc w:val="both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местный бюджет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804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2 895,814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904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500,000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A04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396,320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B04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499,494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C04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500,000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D04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500,000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E04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500,000</w:t>
            </w:r>
          </w:p>
        </w:tc>
        <w:tc>
          <w:tcPr>
            <w:tcW w:type="dxa" w:w="6946"/>
            <w:gridSpan w:val="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4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>
        <w:trPr>
          <w:trHeight w:hRule="atLeast" w:val="300"/>
        </w:trPr>
        <w:tc>
          <w:tcPr>
            <w:tcW w:type="dxa" w:w="15735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4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Подпрограмма 4. Обеспечение реализации муниципальной программы</w:t>
            </w:r>
          </w:p>
        </w:tc>
      </w:tr>
      <w:tr>
        <w:trPr>
          <w:trHeight w:hRule="atLeast" w:val="480"/>
        </w:trPr>
        <w:tc>
          <w:tcPr>
            <w:tcW w:type="dxa" w:w="15735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4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Цель Подпрограммы 4. Создание условий для реализации муниципальной программы «Управление и распоряжение муниципальным имуществом Чайковского городского округа»</w:t>
            </w:r>
          </w:p>
        </w:tc>
      </w:tr>
      <w:tr>
        <w:trPr>
          <w:trHeight w:hRule="atLeast" w:val="480"/>
        </w:trPr>
        <w:tc>
          <w:tcPr>
            <w:tcW w:type="dxa" w:w="15735"/>
            <w:gridSpan w:val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4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Задача 1. Эффективная реализация полномочий и совершенствование правового, организационного, финансового механизмов функционирования в сфере управления и распоряжения муниципальным имуществом</w:t>
            </w:r>
          </w:p>
        </w:tc>
      </w:tr>
      <w:tr>
        <w:trPr>
          <w:trHeight w:hRule="atLeast" w:val="1134"/>
        </w:trPr>
        <w:tc>
          <w:tcPr>
            <w:tcW w:type="dxa" w:w="1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40000">
            <w:pPr>
              <w:ind/>
              <w:jc w:val="both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 xml:space="preserve">4.1.1 </w:t>
            </w:r>
            <w:r>
              <w:rPr>
                <w:color w:val="000000"/>
                <w:sz w:val="18"/>
              </w:rPr>
              <w:t>Обеспечение выполнения функций органами местного самоуправления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4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УЗИО АЧГО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4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5604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134 868,579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5704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17 746,742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5804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19 790,865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5904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23 128,204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5A04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25 892,178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5B04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24 155,295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5C040000">
            <w:pPr>
              <w:ind w:firstLine="0" w:left="113" w:right="113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24 155,295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40000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Показатель 1.1. Качественное выполнение функций: освоение выделенных в отчетном периоде средств 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4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%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4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4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4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4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4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</w:t>
            </w:r>
          </w:p>
        </w:tc>
        <w:tc>
          <w:tcPr>
            <w:tcW w:type="dxa" w:w="709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40000">
            <w:pPr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4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90</w:t>
            </w:r>
          </w:p>
        </w:tc>
      </w:tr>
      <w:tr>
        <w:trPr>
          <w:trHeight w:hRule="atLeast" w:val="1134"/>
        </w:trPr>
        <w:tc>
          <w:tcPr>
            <w:tcW w:type="dxa" w:w="2694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40000">
            <w:pPr>
              <w:ind/>
              <w:jc w:val="both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Итого по задаче 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40000">
            <w:pPr>
              <w:ind/>
              <w:jc w:val="both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местный бюджет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804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134 868,579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904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17 746,742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A04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19 790,865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B04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23 128,204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C04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25 892,178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D04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24 155,295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6E040000">
            <w:pPr>
              <w:ind w:firstLine="0" w:left="113" w:right="113"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24 155,295</w:t>
            </w:r>
          </w:p>
        </w:tc>
        <w:tc>
          <w:tcPr>
            <w:tcW w:type="dxa" w:w="6946"/>
            <w:gridSpan w:val="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40000">
            <w:pPr>
              <w:ind/>
              <w:jc w:val="center"/>
              <w:rPr>
                <w:b w:val="1"/>
                <w:i w:val="1"/>
                <w:color w:val="000000"/>
                <w:sz w:val="18"/>
              </w:rPr>
            </w:pPr>
            <w:r>
              <w:rPr>
                <w:b w:val="1"/>
                <w:i w:val="1"/>
                <w:color w:val="000000"/>
                <w:sz w:val="18"/>
              </w:rPr>
              <w:t> </w:t>
            </w:r>
          </w:p>
        </w:tc>
      </w:tr>
      <w:tr>
        <w:trPr>
          <w:trHeight w:hRule="atLeast" w:val="1134"/>
        </w:trPr>
        <w:tc>
          <w:tcPr>
            <w:tcW w:type="dxa" w:w="26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40000">
            <w:pPr>
              <w:ind/>
              <w:jc w:val="both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Итого по Подпрограмме 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40000">
            <w:pPr>
              <w:ind/>
              <w:jc w:val="both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местный бюджет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204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134 868,579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304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17 746,742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404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19 790,865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504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23 128,204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604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25 892,178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704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24 155,295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804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24 155,295</w:t>
            </w:r>
          </w:p>
        </w:tc>
        <w:tc>
          <w:tcPr>
            <w:tcW w:type="dxa" w:w="6946"/>
            <w:gridSpan w:val="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4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>
        <w:trPr>
          <w:trHeight w:hRule="atLeast" w:val="1134"/>
        </w:trPr>
        <w:tc>
          <w:tcPr>
            <w:tcW w:type="dxa" w:w="269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40000">
            <w:pPr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Итого по Программе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40000">
            <w:pPr>
              <w:ind/>
              <w:jc w:val="both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местный бюджет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C04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289 342,635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D04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38 535,672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E04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40 560,800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7F04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49 332,645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004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57 486,152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104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51 713,683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204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51 713,683</w:t>
            </w:r>
          </w:p>
        </w:tc>
        <w:tc>
          <w:tcPr>
            <w:tcW w:type="dxa" w:w="6946"/>
            <w:gridSpan w:val="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40000">
            <w:pPr>
              <w:ind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 </w:t>
            </w:r>
          </w:p>
        </w:tc>
      </w:tr>
      <w:tr>
        <w:trPr>
          <w:trHeight w:hRule="atLeast" w:val="1134"/>
        </w:trPr>
        <w:tc>
          <w:tcPr>
            <w:tcW w:type="dxa" w:w="269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40000">
            <w:pPr>
              <w:ind/>
              <w:jc w:val="both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Бюджет Пермского края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504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23 615,658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604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7 573,569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704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5 805,605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804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5 040,269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904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3 679,327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A04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739,371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B04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777,517</w:t>
            </w:r>
          </w:p>
        </w:tc>
        <w:tc>
          <w:tcPr>
            <w:tcW w:type="dxa" w:w="6946"/>
            <w:gridSpan w:val="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4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>
        <w:trPr>
          <w:trHeight w:hRule="atLeast" w:val="1134"/>
        </w:trPr>
        <w:tc>
          <w:tcPr>
            <w:tcW w:type="dxa" w:w="269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40000">
            <w:pPr>
              <w:ind/>
              <w:jc w:val="both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Федеральный бюджет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E04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2 360,247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8F04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1 269,394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004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699,203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104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391,650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204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304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404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0,000</w:t>
            </w:r>
          </w:p>
        </w:tc>
        <w:tc>
          <w:tcPr>
            <w:tcW w:type="dxa" w:w="6946"/>
            <w:gridSpan w:val="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4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  <w:tr>
        <w:trPr>
          <w:trHeight w:hRule="atLeast" w:val="1134"/>
        </w:trPr>
        <w:tc>
          <w:tcPr>
            <w:tcW w:type="dxa" w:w="269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40000">
            <w:pPr>
              <w:ind/>
              <w:jc w:val="both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Всего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704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315 318,540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804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47 378,635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904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47 065,608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A04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54 764,564</w:t>
            </w:r>
          </w:p>
        </w:tc>
        <w:tc>
          <w:tcPr>
            <w:tcW w:type="dxa" w:w="7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B04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61 165,479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C04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52 453,054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9D040000">
            <w:pPr>
              <w:ind w:firstLine="0" w:left="113" w:right="113"/>
              <w:jc w:val="center"/>
              <w:rPr>
                <w:b w:val="1"/>
                <w:color w:val="000000"/>
                <w:sz w:val="18"/>
              </w:rPr>
            </w:pPr>
            <w:r>
              <w:rPr>
                <w:b w:val="1"/>
                <w:color w:val="000000"/>
                <w:sz w:val="18"/>
              </w:rPr>
              <w:t>52 491,200</w:t>
            </w:r>
          </w:p>
        </w:tc>
        <w:tc>
          <w:tcPr>
            <w:tcW w:type="dxa" w:w="6946"/>
            <w:gridSpan w:val="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4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</w:tr>
    </w:tbl>
    <w:p w14:paraId="9F040000">
      <w:pPr>
        <w:pStyle w:val="Style_4"/>
        <w:widowControl w:val="1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A0040000">
      <w:pPr>
        <w:pStyle w:val="Style_4"/>
        <w:widowControl w:val="1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A1040000">
      <w:pPr>
        <w:sectPr>
          <w:footerReference r:id="rId5" w:type="default"/>
          <w:pgSz w:h="11906" w:orient="landscape" w:w="16838"/>
          <w:pgMar w:bottom="851" w:footer="709" w:gutter="0" w:header="709" w:left="1134" w:right="1134" w:top="1701"/>
        </w:sectPr>
      </w:pPr>
    </w:p>
    <w:p w14:paraId="A2040000">
      <w:pPr>
        <w:pStyle w:val="Style_4"/>
        <w:widowControl w:val="1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sectPr>
      <w:footerReference r:id="rId3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  <w:r>
      <w:t>МНПА</w: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  <w:r>
      <w:t>МНПА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  <w:r>
      <w:t>МНПА</w: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  <w:r>
      <w:t>МНПА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t>Проект размещен на сайте 08.11.2024 Срок  приема заключений независимых экспертов до 17.11.2024 на электронный адрес ud-mnpa@chaykovsky.permkrai.ru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  <w:rPr>
        <w:color w:val="000000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9" w:type="paragraph">
    <w:name w:val="xl90"/>
    <w:basedOn w:val="Style_3"/>
    <w:link w:val="Style_9_ch"/>
    <w:pPr>
      <w:spacing w:afterAutospacing="on" w:beforeAutospacing="on"/>
      <w:ind/>
      <w:jc w:val="both"/>
    </w:pPr>
    <w:rPr>
      <w:sz w:val="18"/>
    </w:rPr>
  </w:style>
  <w:style w:styleId="Style_9_ch" w:type="character">
    <w:name w:val="xl90"/>
    <w:basedOn w:val="Style_3_ch"/>
    <w:link w:val="Style_9"/>
    <w:rPr>
      <w:sz w:val="18"/>
    </w:rPr>
  </w:style>
  <w:style w:styleId="Style_10" w:type="paragraph">
    <w:name w:val="font8"/>
    <w:basedOn w:val="Style_3"/>
    <w:link w:val="Style_10_ch"/>
    <w:pPr>
      <w:spacing w:afterAutospacing="on" w:beforeAutospacing="on"/>
      <w:ind/>
    </w:pPr>
    <w:rPr>
      <w:color w:val="000000"/>
      <w:sz w:val="18"/>
    </w:rPr>
  </w:style>
  <w:style w:styleId="Style_10_ch" w:type="character">
    <w:name w:val="font8"/>
    <w:basedOn w:val="Style_3_ch"/>
    <w:link w:val="Style_10"/>
    <w:rPr>
      <w:color w:val="000000"/>
      <w:sz w:val="18"/>
    </w:rPr>
  </w:style>
  <w:style w:styleId="Style_11" w:type="paragraph">
    <w:name w:val="toc 2"/>
    <w:next w:val="Style_3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xl105"/>
    <w:basedOn w:val="Style_3"/>
    <w:link w:val="Style_12_ch"/>
    <w:pPr>
      <w:spacing w:afterAutospacing="on" w:beforeAutospacing="on"/>
      <w:ind/>
    </w:pPr>
    <w:rPr>
      <w:b w:val="1"/>
      <w:sz w:val="18"/>
    </w:rPr>
  </w:style>
  <w:style w:styleId="Style_12_ch" w:type="character">
    <w:name w:val="xl105"/>
    <w:basedOn w:val="Style_3_ch"/>
    <w:link w:val="Style_12"/>
    <w:rPr>
      <w:b w:val="1"/>
      <w:sz w:val="18"/>
    </w:rPr>
  </w:style>
  <w:style w:styleId="Style_13" w:type="paragraph">
    <w:name w:val="Body Text Indent"/>
    <w:basedOn w:val="Style_3"/>
    <w:link w:val="Style_13_ch"/>
    <w:pPr>
      <w:spacing w:after="120"/>
      <w:ind w:firstLine="0" w:left="283"/>
    </w:pPr>
  </w:style>
  <w:style w:styleId="Style_13_ch" w:type="character">
    <w:name w:val="Body Text Indent"/>
    <w:basedOn w:val="Style_3_ch"/>
    <w:link w:val="Style_13"/>
  </w:style>
  <w:style w:styleId="Style_14" w:type="paragraph">
    <w:name w:val="xl124"/>
    <w:basedOn w:val="Style_3"/>
    <w:link w:val="Style_14_ch"/>
    <w:pPr>
      <w:spacing w:afterAutospacing="on" w:beforeAutospacing="on"/>
      <w:ind/>
      <w:jc w:val="center"/>
    </w:pPr>
    <w:rPr>
      <w:color w:val="000000"/>
      <w:sz w:val="18"/>
    </w:rPr>
  </w:style>
  <w:style w:styleId="Style_14_ch" w:type="character">
    <w:name w:val="xl124"/>
    <w:basedOn w:val="Style_3_ch"/>
    <w:link w:val="Style_14"/>
    <w:rPr>
      <w:color w:val="000000"/>
      <w:sz w:val="18"/>
    </w:rPr>
  </w:style>
  <w:style w:styleId="Style_15" w:type="paragraph">
    <w:name w:val="toc 4"/>
    <w:next w:val="Style_3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xl111"/>
    <w:basedOn w:val="Style_3"/>
    <w:link w:val="Style_16_ch"/>
    <w:pPr>
      <w:spacing w:afterAutospacing="on" w:beforeAutospacing="on"/>
      <w:ind/>
    </w:pPr>
    <w:rPr>
      <w:sz w:val="18"/>
    </w:rPr>
  </w:style>
  <w:style w:styleId="Style_16_ch" w:type="character">
    <w:name w:val="xl111"/>
    <w:basedOn w:val="Style_3_ch"/>
    <w:link w:val="Style_16"/>
    <w:rPr>
      <w:sz w:val="18"/>
    </w:rPr>
  </w:style>
  <w:style w:styleId="Style_17" w:type="paragraph">
    <w:name w:val="xl116"/>
    <w:basedOn w:val="Style_3"/>
    <w:link w:val="Style_17_ch"/>
    <w:pPr>
      <w:spacing w:afterAutospacing="on" w:beforeAutospacing="on"/>
      <w:ind/>
    </w:pPr>
    <w:rPr>
      <w:sz w:val="18"/>
    </w:rPr>
  </w:style>
  <w:style w:styleId="Style_17_ch" w:type="character">
    <w:name w:val="xl116"/>
    <w:basedOn w:val="Style_3_ch"/>
    <w:link w:val="Style_17"/>
    <w:rPr>
      <w:sz w:val="18"/>
    </w:rPr>
  </w:style>
  <w:style w:styleId="Style_18" w:type="paragraph">
    <w:name w:val="toc 6"/>
    <w:next w:val="Style_3"/>
    <w:link w:val="Style_1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xl99"/>
    <w:basedOn w:val="Style_3"/>
    <w:link w:val="Style_19_ch"/>
    <w:pPr>
      <w:spacing w:afterAutospacing="on" w:beforeAutospacing="on"/>
      <w:ind/>
    </w:pPr>
    <w:rPr>
      <w:sz w:val="18"/>
    </w:rPr>
  </w:style>
  <w:style w:styleId="Style_19_ch" w:type="character">
    <w:name w:val="xl99"/>
    <w:basedOn w:val="Style_3_ch"/>
    <w:link w:val="Style_19"/>
    <w:rPr>
      <w:sz w:val="18"/>
    </w:rPr>
  </w:style>
  <w:style w:styleId="Style_20" w:type="paragraph">
    <w:name w:val="toc 7"/>
    <w:next w:val="Style_3"/>
    <w:link w:val="Style_2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0_ch" w:type="character">
    <w:name w:val="toc 7"/>
    <w:link w:val="Style_20"/>
    <w:rPr>
      <w:rFonts w:ascii="XO Thames" w:hAnsi="XO Thames"/>
      <w:sz w:val="28"/>
    </w:rPr>
  </w:style>
  <w:style w:styleId="Style_21" w:type="paragraph">
    <w:name w:val="xl67"/>
    <w:basedOn w:val="Style_3"/>
    <w:link w:val="Style_21_ch"/>
    <w:pPr>
      <w:spacing w:afterAutospacing="on" w:beforeAutospacing="on"/>
      <w:ind/>
      <w:jc w:val="center"/>
    </w:pPr>
    <w:rPr>
      <w:b w:val="1"/>
      <w:i w:val="1"/>
      <w:color w:val="000000"/>
      <w:sz w:val="18"/>
    </w:rPr>
  </w:style>
  <w:style w:styleId="Style_21_ch" w:type="character">
    <w:name w:val="xl67"/>
    <w:basedOn w:val="Style_3_ch"/>
    <w:link w:val="Style_21"/>
    <w:rPr>
      <w:b w:val="1"/>
      <w:i w:val="1"/>
      <w:color w:val="000000"/>
      <w:sz w:val="18"/>
    </w:rPr>
  </w:style>
  <w:style w:styleId="Style_22" w:type="paragraph">
    <w:name w:val="xl70"/>
    <w:basedOn w:val="Style_3"/>
    <w:link w:val="Style_22_ch"/>
    <w:pPr>
      <w:spacing w:afterAutospacing="on" w:beforeAutospacing="on"/>
      <w:ind/>
    </w:pPr>
    <w:rPr>
      <w:color w:val="000000"/>
      <w:sz w:val="18"/>
    </w:rPr>
  </w:style>
  <w:style w:styleId="Style_22_ch" w:type="character">
    <w:name w:val="xl70"/>
    <w:basedOn w:val="Style_3_ch"/>
    <w:link w:val="Style_22"/>
    <w:rPr>
      <w:color w:val="000000"/>
      <w:sz w:val="18"/>
    </w:rPr>
  </w:style>
  <w:style w:styleId="Style_23" w:type="paragraph">
    <w:name w:val="xl98"/>
    <w:basedOn w:val="Style_3"/>
    <w:link w:val="Style_23_ch"/>
    <w:pPr>
      <w:spacing w:afterAutospacing="on" w:beforeAutospacing="on"/>
      <w:ind/>
      <w:jc w:val="center"/>
    </w:pPr>
    <w:rPr>
      <w:sz w:val="18"/>
    </w:rPr>
  </w:style>
  <w:style w:styleId="Style_23_ch" w:type="character">
    <w:name w:val="xl98"/>
    <w:basedOn w:val="Style_3_ch"/>
    <w:link w:val="Style_23"/>
    <w:rPr>
      <w:sz w:val="1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3_ch"/>
    <w:link w:val="Style_2"/>
  </w:style>
  <w:style w:styleId="Style_24" w:type="paragraph">
    <w:name w:val="xl107"/>
    <w:basedOn w:val="Style_3"/>
    <w:link w:val="Style_24_ch"/>
    <w:pPr>
      <w:spacing w:afterAutospacing="on" w:beforeAutospacing="on"/>
      <w:ind/>
    </w:pPr>
    <w:rPr>
      <w:color w:val="000000"/>
      <w:sz w:val="18"/>
    </w:rPr>
  </w:style>
  <w:style w:styleId="Style_24_ch" w:type="character">
    <w:name w:val="xl107"/>
    <w:basedOn w:val="Style_3_ch"/>
    <w:link w:val="Style_24"/>
    <w:rPr>
      <w:color w:val="000000"/>
      <w:sz w:val="18"/>
    </w:rPr>
  </w:style>
  <w:style w:styleId="Style_25" w:type="paragraph">
    <w:name w:val="End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Endnote"/>
    <w:link w:val="Style_25"/>
    <w:rPr>
      <w:rFonts w:ascii="XO Thames" w:hAnsi="XO Thames"/>
      <w:sz w:val="22"/>
    </w:rPr>
  </w:style>
  <w:style w:styleId="Style_26" w:type="paragraph">
    <w:name w:val="heading 3"/>
    <w:next w:val="Style_3"/>
    <w:link w:val="Style_2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6_ch" w:type="character">
    <w:name w:val="heading 3"/>
    <w:link w:val="Style_26"/>
    <w:rPr>
      <w:rFonts w:ascii="XO Thames" w:hAnsi="XO Thames"/>
      <w:b w:val="1"/>
      <w:sz w:val="26"/>
    </w:rPr>
  </w:style>
  <w:style w:styleId="Style_27" w:type="paragraph">
    <w:name w:val="xl89"/>
    <w:basedOn w:val="Style_3"/>
    <w:link w:val="Style_27_ch"/>
    <w:pPr>
      <w:spacing w:afterAutospacing="on" w:beforeAutospacing="on"/>
      <w:ind/>
      <w:jc w:val="center"/>
    </w:pPr>
    <w:rPr>
      <w:b w:val="1"/>
      <w:i w:val="1"/>
      <w:color w:val="000000"/>
      <w:sz w:val="18"/>
    </w:rPr>
  </w:style>
  <w:style w:styleId="Style_27_ch" w:type="character">
    <w:name w:val="xl89"/>
    <w:basedOn w:val="Style_3_ch"/>
    <w:link w:val="Style_27"/>
    <w:rPr>
      <w:b w:val="1"/>
      <w:i w:val="1"/>
      <w:color w:val="000000"/>
      <w:sz w:val="18"/>
    </w:rPr>
  </w:style>
  <w:style w:styleId="Style_4" w:type="paragraph">
    <w:name w:val="ConsPlusNormal"/>
    <w:link w:val="Style_4_ch"/>
    <w:pPr>
      <w:widowControl w:val="0"/>
      <w:ind w:firstLine="720" w:left="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28" w:type="paragraph">
    <w:name w:val="xl97"/>
    <w:basedOn w:val="Style_3"/>
    <w:link w:val="Style_28_ch"/>
    <w:pPr>
      <w:spacing w:afterAutospacing="on" w:beforeAutospacing="on"/>
      <w:ind/>
      <w:jc w:val="both"/>
    </w:pPr>
    <w:rPr>
      <w:color w:val="000000"/>
      <w:sz w:val="18"/>
    </w:rPr>
  </w:style>
  <w:style w:styleId="Style_28_ch" w:type="character">
    <w:name w:val="xl97"/>
    <w:basedOn w:val="Style_3_ch"/>
    <w:link w:val="Style_28"/>
    <w:rPr>
      <w:color w:val="000000"/>
      <w:sz w:val="18"/>
    </w:rPr>
  </w:style>
  <w:style w:styleId="Style_29" w:type="paragraph">
    <w:name w:val="xl82"/>
    <w:basedOn w:val="Style_3"/>
    <w:link w:val="Style_29_ch"/>
    <w:pPr>
      <w:spacing w:afterAutospacing="on" w:beforeAutospacing="on"/>
      <w:ind/>
      <w:jc w:val="center"/>
    </w:pPr>
    <w:rPr>
      <w:color w:val="000000"/>
      <w:sz w:val="18"/>
    </w:rPr>
  </w:style>
  <w:style w:styleId="Style_29_ch" w:type="character">
    <w:name w:val="xl82"/>
    <w:basedOn w:val="Style_3_ch"/>
    <w:link w:val="Style_29"/>
    <w:rPr>
      <w:color w:val="000000"/>
      <w:sz w:val="18"/>
    </w:rPr>
  </w:style>
  <w:style w:styleId="Style_30" w:type="paragraph">
    <w:name w:val="font5"/>
    <w:basedOn w:val="Style_3"/>
    <w:link w:val="Style_30_ch"/>
    <w:pPr>
      <w:spacing w:afterAutospacing="on" w:beforeAutospacing="on"/>
      <w:ind/>
    </w:pPr>
    <w:rPr>
      <w:b w:val="1"/>
      <w:color w:val="000000"/>
      <w:sz w:val="18"/>
    </w:rPr>
  </w:style>
  <w:style w:styleId="Style_30_ch" w:type="character">
    <w:name w:val="font5"/>
    <w:basedOn w:val="Style_3_ch"/>
    <w:link w:val="Style_30"/>
    <w:rPr>
      <w:b w:val="1"/>
      <w:color w:val="000000"/>
      <w:sz w:val="18"/>
    </w:rPr>
  </w:style>
  <w:style w:styleId="Style_31" w:type="paragraph">
    <w:name w:val="msonormal"/>
    <w:basedOn w:val="Style_3"/>
    <w:link w:val="Style_31_ch"/>
    <w:pPr>
      <w:spacing w:afterAutospacing="on" w:beforeAutospacing="on"/>
      <w:ind/>
    </w:pPr>
  </w:style>
  <w:style w:styleId="Style_31_ch" w:type="character">
    <w:name w:val="msonormal"/>
    <w:basedOn w:val="Style_3_ch"/>
    <w:link w:val="Style_31"/>
  </w:style>
  <w:style w:styleId="Style_32" w:type="paragraph">
    <w:name w:val="xl93"/>
    <w:basedOn w:val="Style_3"/>
    <w:link w:val="Style_32_ch"/>
    <w:pPr>
      <w:spacing w:afterAutospacing="on" w:beforeAutospacing="on"/>
      <w:ind/>
      <w:jc w:val="both"/>
    </w:pPr>
    <w:rPr>
      <w:color w:val="000000"/>
      <w:sz w:val="18"/>
    </w:rPr>
  </w:style>
  <w:style w:styleId="Style_32_ch" w:type="character">
    <w:name w:val="xl93"/>
    <w:basedOn w:val="Style_3_ch"/>
    <w:link w:val="Style_32"/>
    <w:rPr>
      <w:color w:val="000000"/>
      <w:sz w:val="18"/>
    </w:rPr>
  </w:style>
  <w:style w:styleId="Style_33" w:type="paragraph">
    <w:name w:val="xl65"/>
    <w:basedOn w:val="Style_3"/>
    <w:link w:val="Style_33_ch"/>
    <w:pPr>
      <w:spacing w:afterAutospacing="on" w:beforeAutospacing="on"/>
      <w:ind/>
      <w:jc w:val="both"/>
    </w:pPr>
    <w:rPr>
      <w:sz w:val="18"/>
    </w:rPr>
  </w:style>
  <w:style w:styleId="Style_33_ch" w:type="character">
    <w:name w:val="xl65"/>
    <w:basedOn w:val="Style_3_ch"/>
    <w:link w:val="Style_33"/>
    <w:rPr>
      <w:sz w:val="18"/>
    </w:rPr>
  </w:style>
  <w:style w:styleId="Style_34" w:type="paragraph">
    <w:name w:val="xl87"/>
    <w:basedOn w:val="Style_3"/>
    <w:link w:val="Style_34_ch"/>
    <w:pPr>
      <w:spacing w:afterAutospacing="on" w:beforeAutospacing="on"/>
      <w:ind/>
      <w:jc w:val="center"/>
    </w:pPr>
    <w:rPr>
      <w:sz w:val="18"/>
    </w:rPr>
  </w:style>
  <w:style w:styleId="Style_34_ch" w:type="character">
    <w:name w:val="xl87"/>
    <w:basedOn w:val="Style_3_ch"/>
    <w:link w:val="Style_34"/>
    <w:rPr>
      <w:sz w:val="18"/>
    </w:rPr>
  </w:style>
  <w:style w:styleId="Style_35" w:type="paragraph">
    <w:name w:val="xl95"/>
    <w:basedOn w:val="Style_3"/>
    <w:link w:val="Style_35_ch"/>
    <w:pPr>
      <w:spacing w:afterAutospacing="on" w:beforeAutospacing="on"/>
      <w:ind/>
      <w:jc w:val="center"/>
    </w:pPr>
    <w:rPr>
      <w:color w:val="000000"/>
      <w:sz w:val="18"/>
    </w:rPr>
  </w:style>
  <w:style w:styleId="Style_35_ch" w:type="character">
    <w:name w:val="xl95"/>
    <w:basedOn w:val="Style_3_ch"/>
    <w:link w:val="Style_35"/>
    <w:rPr>
      <w:color w:val="000000"/>
      <w:sz w:val="18"/>
    </w:rPr>
  </w:style>
  <w:style w:styleId="Style_36" w:type="paragraph">
    <w:name w:val="xl128"/>
    <w:basedOn w:val="Style_3"/>
    <w:link w:val="Style_36_ch"/>
    <w:pPr>
      <w:spacing w:afterAutospacing="on" w:beforeAutospacing="on"/>
      <w:ind/>
      <w:jc w:val="center"/>
    </w:pPr>
    <w:rPr>
      <w:b w:val="1"/>
      <w:i w:val="1"/>
      <w:color w:val="000000"/>
      <w:sz w:val="18"/>
    </w:rPr>
  </w:style>
  <w:style w:styleId="Style_36_ch" w:type="character">
    <w:name w:val="xl128"/>
    <w:basedOn w:val="Style_3_ch"/>
    <w:link w:val="Style_36"/>
    <w:rPr>
      <w:b w:val="1"/>
      <w:i w:val="1"/>
      <w:color w:val="000000"/>
      <w:sz w:val="18"/>
    </w:rPr>
  </w:style>
  <w:style w:styleId="Style_37" w:type="paragraph">
    <w:name w:val="xl129"/>
    <w:basedOn w:val="Style_3"/>
    <w:link w:val="Style_37_ch"/>
    <w:pPr>
      <w:spacing w:afterAutospacing="on" w:beforeAutospacing="on"/>
      <w:ind/>
      <w:jc w:val="center"/>
    </w:pPr>
    <w:rPr>
      <w:b w:val="1"/>
      <w:i w:val="1"/>
      <w:color w:val="000000"/>
      <w:sz w:val="18"/>
    </w:rPr>
  </w:style>
  <w:style w:styleId="Style_37_ch" w:type="character">
    <w:name w:val="xl129"/>
    <w:basedOn w:val="Style_3_ch"/>
    <w:link w:val="Style_37"/>
    <w:rPr>
      <w:b w:val="1"/>
      <w:i w:val="1"/>
      <w:color w:val="000000"/>
      <w:sz w:val="18"/>
    </w:rPr>
  </w:style>
  <w:style w:styleId="Style_5" w:type="paragraph">
    <w:name w:val="List Paragraph"/>
    <w:basedOn w:val="Style_3"/>
    <w:link w:val="Style_5_ch"/>
    <w:pPr>
      <w:ind w:firstLine="0" w:left="720"/>
      <w:contextualSpacing w:val="1"/>
    </w:pPr>
  </w:style>
  <w:style w:styleId="Style_5_ch" w:type="character">
    <w:name w:val="List Paragraph"/>
    <w:basedOn w:val="Style_3_ch"/>
    <w:link w:val="Style_5"/>
  </w:style>
  <w:style w:styleId="Style_38" w:type="paragraph">
    <w:name w:val="xl94"/>
    <w:basedOn w:val="Style_3"/>
    <w:link w:val="Style_38_ch"/>
    <w:pPr>
      <w:spacing w:afterAutospacing="on" w:beforeAutospacing="on"/>
      <w:ind/>
    </w:pPr>
    <w:rPr>
      <w:color w:val="000000"/>
      <w:sz w:val="18"/>
    </w:rPr>
  </w:style>
  <w:style w:styleId="Style_38_ch" w:type="character">
    <w:name w:val="xl94"/>
    <w:basedOn w:val="Style_3_ch"/>
    <w:link w:val="Style_38"/>
    <w:rPr>
      <w:color w:val="000000"/>
      <w:sz w:val="18"/>
    </w:rPr>
  </w:style>
  <w:style w:styleId="Style_39" w:type="paragraph">
    <w:name w:val="Balloon Text"/>
    <w:basedOn w:val="Style_3"/>
    <w:link w:val="Style_39_ch"/>
    <w:rPr>
      <w:rFonts w:ascii="Tahoma" w:hAnsi="Tahoma"/>
      <w:sz w:val="16"/>
    </w:rPr>
  </w:style>
  <w:style w:styleId="Style_39_ch" w:type="character">
    <w:name w:val="Balloon Text"/>
    <w:basedOn w:val="Style_3_ch"/>
    <w:link w:val="Style_39"/>
    <w:rPr>
      <w:rFonts w:ascii="Tahoma" w:hAnsi="Tahoma"/>
      <w:sz w:val="16"/>
    </w:rPr>
  </w:style>
  <w:style w:styleId="Style_40" w:type="paragraph">
    <w:name w:val="xl88"/>
    <w:basedOn w:val="Style_3"/>
    <w:link w:val="Style_40_ch"/>
    <w:pPr>
      <w:spacing w:afterAutospacing="on" w:beforeAutospacing="on"/>
      <w:ind/>
      <w:jc w:val="both"/>
    </w:pPr>
    <w:rPr>
      <w:b w:val="1"/>
      <w:i w:val="1"/>
      <w:color w:val="000000"/>
      <w:sz w:val="18"/>
    </w:rPr>
  </w:style>
  <w:style w:styleId="Style_40_ch" w:type="character">
    <w:name w:val="xl88"/>
    <w:basedOn w:val="Style_3_ch"/>
    <w:link w:val="Style_40"/>
    <w:rPr>
      <w:b w:val="1"/>
      <w:i w:val="1"/>
      <w:color w:val="000000"/>
      <w:sz w:val="18"/>
    </w:rPr>
  </w:style>
  <w:style w:styleId="Style_41" w:type="paragraph">
    <w:name w:val="Default Paragraph Font"/>
    <w:link w:val="Style_41_ch"/>
  </w:style>
  <w:style w:styleId="Style_41_ch" w:type="character">
    <w:name w:val="Default Paragraph Font"/>
    <w:link w:val="Style_41"/>
  </w:style>
  <w:style w:styleId="Style_42" w:type="paragraph">
    <w:name w:val="xl83"/>
    <w:basedOn w:val="Style_3"/>
    <w:link w:val="Style_42_ch"/>
    <w:pPr>
      <w:spacing w:afterAutospacing="on" w:beforeAutospacing="on"/>
      <w:ind/>
      <w:jc w:val="both"/>
    </w:pPr>
    <w:rPr>
      <w:color w:val="000000"/>
      <w:sz w:val="18"/>
    </w:rPr>
  </w:style>
  <w:style w:styleId="Style_42_ch" w:type="character">
    <w:name w:val="xl83"/>
    <w:basedOn w:val="Style_3_ch"/>
    <w:link w:val="Style_42"/>
    <w:rPr>
      <w:color w:val="000000"/>
      <w:sz w:val="18"/>
    </w:rPr>
  </w:style>
  <w:style w:styleId="Style_43" w:type="paragraph">
    <w:name w:val="xl102"/>
    <w:basedOn w:val="Style_3"/>
    <w:link w:val="Style_43_ch"/>
    <w:pPr>
      <w:spacing w:afterAutospacing="on" w:beforeAutospacing="on"/>
      <w:ind/>
    </w:pPr>
    <w:rPr>
      <w:b w:val="1"/>
      <w:color w:val="000000"/>
      <w:sz w:val="18"/>
    </w:rPr>
  </w:style>
  <w:style w:styleId="Style_43_ch" w:type="character">
    <w:name w:val="xl102"/>
    <w:basedOn w:val="Style_3_ch"/>
    <w:link w:val="Style_43"/>
    <w:rPr>
      <w:b w:val="1"/>
      <w:color w:val="000000"/>
      <w:sz w:val="18"/>
    </w:rPr>
  </w:style>
  <w:style w:styleId="Style_44" w:type="paragraph">
    <w:name w:val="xl121"/>
    <w:basedOn w:val="Style_3"/>
    <w:link w:val="Style_44_ch"/>
    <w:pPr>
      <w:spacing w:afterAutospacing="on" w:beforeAutospacing="on"/>
      <w:ind/>
      <w:jc w:val="center"/>
    </w:pPr>
    <w:rPr>
      <w:sz w:val="18"/>
    </w:rPr>
  </w:style>
  <w:style w:styleId="Style_44_ch" w:type="character">
    <w:name w:val="xl121"/>
    <w:basedOn w:val="Style_3_ch"/>
    <w:link w:val="Style_44"/>
    <w:rPr>
      <w:sz w:val="18"/>
    </w:rPr>
  </w:style>
  <w:style w:styleId="Style_45" w:type="paragraph">
    <w:name w:val="xl106"/>
    <w:basedOn w:val="Style_3"/>
    <w:link w:val="Style_45_ch"/>
    <w:pPr>
      <w:spacing w:afterAutospacing="on" w:beforeAutospacing="on"/>
      <w:ind/>
    </w:pPr>
    <w:rPr>
      <w:color w:val="000000"/>
      <w:sz w:val="18"/>
    </w:rPr>
  </w:style>
  <w:style w:styleId="Style_45_ch" w:type="character">
    <w:name w:val="xl106"/>
    <w:basedOn w:val="Style_3_ch"/>
    <w:link w:val="Style_45"/>
    <w:rPr>
      <w:color w:val="000000"/>
      <w:sz w:val="18"/>
    </w:rPr>
  </w:style>
  <w:style w:styleId="Style_46" w:type="paragraph">
    <w:name w:val="xl76"/>
    <w:basedOn w:val="Style_3"/>
    <w:link w:val="Style_46_ch"/>
    <w:pPr>
      <w:spacing w:afterAutospacing="on" w:beforeAutospacing="on"/>
      <w:ind/>
      <w:jc w:val="center"/>
    </w:pPr>
    <w:rPr>
      <w:color w:val="000000"/>
      <w:sz w:val="18"/>
    </w:rPr>
  </w:style>
  <w:style w:styleId="Style_46_ch" w:type="character">
    <w:name w:val="xl76"/>
    <w:basedOn w:val="Style_3_ch"/>
    <w:link w:val="Style_46"/>
    <w:rPr>
      <w:color w:val="000000"/>
      <w:sz w:val="18"/>
    </w:rPr>
  </w:style>
  <w:style w:styleId="Style_47" w:type="paragraph">
    <w:name w:val="xl71"/>
    <w:basedOn w:val="Style_3"/>
    <w:link w:val="Style_47_ch"/>
    <w:pPr>
      <w:spacing w:afterAutospacing="on" w:beforeAutospacing="on"/>
      <w:ind/>
      <w:jc w:val="center"/>
    </w:pPr>
    <w:rPr>
      <w:sz w:val="18"/>
    </w:rPr>
  </w:style>
  <w:style w:styleId="Style_47_ch" w:type="character">
    <w:name w:val="xl71"/>
    <w:basedOn w:val="Style_3_ch"/>
    <w:link w:val="Style_47"/>
    <w:rPr>
      <w:sz w:val="18"/>
    </w:rPr>
  </w:style>
  <w:style w:styleId="Style_48" w:type="paragraph">
    <w:name w:val="font7"/>
    <w:basedOn w:val="Style_3"/>
    <w:link w:val="Style_48_ch"/>
    <w:pPr>
      <w:spacing w:afterAutospacing="on" w:beforeAutospacing="on"/>
      <w:ind/>
    </w:pPr>
    <w:rPr>
      <w:b w:val="1"/>
      <w:color w:val="000000"/>
      <w:sz w:val="18"/>
    </w:rPr>
  </w:style>
  <w:style w:styleId="Style_48_ch" w:type="character">
    <w:name w:val="font7"/>
    <w:basedOn w:val="Style_3_ch"/>
    <w:link w:val="Style_48"/>
    <w:rPr>
      <w:b w:val="1"/>
      <w:color w:val="000000"/>
      <w:sz w:val="18"/>
    </w:rPr>
  </w:style>
  <w:style w:styleId="Style_49" w:type="paragraph">
    <w:name w:val="toc 3"/>
    <w:next w:val="Style_3"/>
    <w:link w:val="Style_4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9_ch" w:type="character">
    <w:name w:val="toc 3"/>
    <w:link w:val="Style_49"/>
    <w:rPr>
      <w:rFonts w:ascii="XO Thames" w:hAnsi="XO Thames"/>
      <w:sz w:val="28"/>
    </w:rPr>
  </w:style>
  <w:style w:styleId="Style_50" w:type="paragraph">
    <w:name w:val="xl92"/>
    <w:basedOn w:val="Style_3"/>
    <w:link w:val="Style_50_ch"/>
    <w:pPr>
      <w:spacing w:afterAutospacing="on" w:beforeAutospacing="on"/>
      <w:ind/>
      <w:jc w:val="center"/>
    </w:pPr>
    <w:rPr>
      <w:sz w:val="18"/>
    </w:rPr>
  </w:style>
  <w:style w:styleId="Style_50_ch" w:type="character">
    <w:name w:val="xl92"/>
    <w:basedOn w:val="Style_3_ch"/>
    <w:link w:val="Style_50"/>
    <w:rPr>
      <w:sz w:val="18"/>
    </w:rPr>
  </w:style>
  <w:style w:styleId="Style_51" w:type="paragraph">
    <w:name w:val="font6"/>
    <w:basedOn w:val="Style_3"/>
    <w:link w:val="Style_51_ch"/>
    <w:pPr>
      <w:spacing w:afterAutospacing="on" w:beforeAutospacing="on"/>
      <w:ind/>
    </w:pPr>
    <w:rPr>
      <w:color w:val="000000"/>
      <w:sz w:val="18"/>
    </w:rPr>
  </w:style>
  <w:style w:styleId="Style_51_ch" w:type="character">
    <w:name w:val="font6"/>
    <w:basedOn w:val="Style_3_ch"/>
    <w:link w:val="Style_51"/>
    <w:rPr>
      <w:color w:val="000000"/>
      <w:sz w:val="18"/>
    </w:rPr>
  </w:style>
  <w:style w:styleId="Style_52" w:type="paragraph">
    <w:name w:val="Table Paragraph"/>
    <w:basedOn w:val="Style_3"/>
    <w:link w:val="Style_52_ch"/>
    <w:pPr>
      <w:widowControl w:val="0"/>
      <w:ind/>
    </w:pPr>
    <w:rPr>
      <w:sz w:val="22"/>
    </w:rPr>
  </w:style>
  <w:style w:styleId="Style_52_ch" w:type="character">
    <w:name w:val="Table Paragraph"/>
    <w:basedOn w:val="Style_3_ch"/>
    <w:link w:val="Style_52"/>
    <w:rPr>
      <w:sz w:val="22"/>
    </w:rPr>
  </w:style>
  <w:style w:styleId="Style_53" w:type="paragraph">
    <w:name w:val="xl108"/>
    <w:basedOn w:val="Style_3"/>
    <w:link w:val="Style_53_ch"/>
    <w:pPr>
      <w:spacing w:afterAutospacing="on" w:beforeAutospacing="on"/>
      <w:ind/>
    </w:pPr>
    <w:rPr>
      <w:b w:val="1"/>
      <w:sz w:val="18"/>
    </w:rPr>
  </w:style>
  <w:style w:styleId="Style_53_ch" w:type="character">
    <w:name w:val="xl108"/>
    <w:basedOn w:val="Style_3_ch"/>
    <w:link w:val="Style_53"/>
    <w:rPr>
      <w:b w:val="1"/>
      <w:sz w:val="18"/>
    </w:rPr>
  </w:style>
  <w:style w:styleId="Style_54" w:type="paragraph">
    <w:name w:val="xl77"/>
    <w:basedOn w:val="Style_3"/>
    <w:link w:val="Style_54_ch"/>
    <w:pPr>
      <w:spacing w:afterAutospacing="on" w:beforeAutospacing="on"/>
      <w:ind/>
      <w:jc w:val="center"/>
    </w:pPr>
    <w:rPr>
      <w:color w:val="000000"/>
      <w:sz w:val="18"/>
    </w:rPr>
  </w:style>
  <w:style w:styleId="Style_54_ch" w:type="character">
    <w:name w:val="xl77"/>
    <w:basedOn w:val="Style_3_ch"/>
    <w:link w:val="Style_54"/>
    <w:rPr>
      <w:color w:val="000000"/>
      <w:sz w:val="18"/>
    </w:rPr>
  </w:style>
  <w:style w:styleId="Style_55" w:type="paragraph">
    <w:name w:val="xl117"/>
    <w:basedOn w:val="Style_3"/>
    <w:link w:val="Style_55_ch"/>
    <w:pPr>
      <w:spacing w:afterAutospacing="on" w:beforeAutospacing="on"/>
      <w:ind/>
      <w:jc w:val="center"/>
    </w:pPr>
    <w:rPr>
      <w:i w:val="1"/>
      <w:color w:val="000000"/>
      <w:sz w:val="18"/>
    </w:rPr>
  </w:style>
  <w:style w:styleId="Style_55_ch" w:type="character">
    <w:name w:val="xl117"/>
    <w:basedOn w:val="Style_3_ch"/>
    <w:link w:val="Style_55"/>
    <w:rPr>
      <w:i w:val="1"/>
      <w:color w:val="000000"/>
      <w:sz w:val="18"/>
    </w:rPr>
  </w:style>
  <w:style w:styleId="Style_56" w:type="paragraph">
    <w:name w:val="xl84"/>
    <w:basedOn w:val="Style_3"/>
    <w:link w:val="Style_56_ch"/>
    <w:pPr>
      <w:spacing w:afterAutospacing="on" w:beforeAutospacing="on"/>
      <w:ind/>
    </w:pPr>
    <w:rPr>
      <w:color w:val="000000"/>
      <w:sz w:val="18"/>
    </w:rPr>
  </w:style>
  <w:style w:styleId="Style_56_ch" w:type="character">
    <w:name w:val="xl84"/>
    <w:basedOn w:val="Style_3_ch"/>
    <w:link w:val="Style_56"/>
    <w:rPr>
      <w:color w:val="000000"/>
      <w:sz w:val="18"/>
    </w:rPr>
  </w:style>
  <w:style w:styleId="Style_57" w:type="paragraph">
    <w:name w:val="xl126"/>
    <w:basedOn w:val="Style_3"/>
    <w:link w:val="Style_57_ch"/>
    <w:pPr>
      <w:spacing w:afterAutospacing="on" w:beforeAutospacing="on"/>
      <w:ind/>
      <w:jc w:val="center"/>
    </w:pPr>
    <w:rPr>
      <w:color w:val="000000"/>
      <w:sz w:val="18"/>
    </w:rPr>
  </w:style>
  <w:style w:styleId="Style_57_ch" w:type="character">
    <w:name w:val="xl126"/>
    <w:basedOn w:val="Style_3_ch"/>
    <w:link w:val="Style_57"/>
    <w:rPr>
      <w:color w:val="000000"/>
      <w:sz w:val="18"/>
    </w:rPr>
  </w:style>
  <w:style w:styleId="Style_58" w:type="paragraph">
    <w:name w:val="xl125"/>
    <w:basedOn w:val="Style_3"/>
    <w:link w:val="Style_58_ch"/>
    <w:pPr>
      <w:spacing w:afterAutospacing="on" w:beforeAutospacing="on"/>
      <w:ind/>
      <w:jc w:val="center"/>
    </w:pPr>
    <w:rPr>
      <w:color w:val="000000"/>
      <w:sz w:val="18"/>
    </w:rPr>
  </w:style>
  <w:style w:styleId="Style_58_ch" w:type="character">
    <w:name w:val="xl125"/>
    <w:basedOn w:val="Style_3_ch"/>
    <w:link w:val="Style_58"/>
    <w:rPr>
      <w:color w:val="000000"/>
      <w:sz w:val="18"/>
    </w:rPr>
  </w:style>
  <w:style w:styleId="Style_59" w:type="paragraph">
    <w:name w:val="heading 5"/>
    <w:next w:val="Style_3"/>
    <w:link w:val="Style_5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9_ch" w:type="character">
    <w:name w:val="heading 5"/>
    <w:link w:val="Style_59"/>
    <w:rPr>
      <w:rFonts w:ascii="XO Thames" w:hAnsi="XO Thames"/>
      <w:b w:val="1"/>
      <w:sz w:val="22"/>
    </w:rPr>
  </w:style>
  <w:style w:styleId="Style_60" w:type="paragraph">
    <w:name w:val="xl85"/>
    <w:basedOn w:val="Style_3"/>
    <w:link w:val="Style_60_ch"/>
    <w:pPr>
      <w:spacing w:afterAutospacing="on" w:beforeAutospacing="on"/>
      <w:ind/>
    </w:pPr>
    <w:rPr>
      <w:sz w:val="18"/>
    </w:rPr>
  </w:style>
  <w:style w:styleId="Style_60_ch" w:type="character">
    <w:name w:val="xl85"/>
    <w:basedOn w:val="Style_3_ch"/>
    <w:link w:val="Style_60"/>
    <w:rPr>
      <w:sz w:val="18"/>
    </w:rPr>
  </w:style>
  <w:style w:styleId="Style_61" w:type="paragraph">
    <w:name w:val="xl113"/>
    <w:basedOn w:val="Style_3"/>
    <w:link w:val="Style_61_ch"/>
    <w:pPr>
      <w:spacing w:afterAutospacing="on" w:beforeAutospacing="on"/>
      <w:ind/>
      <w:jc w:val="center"/>
    </w:pPr>
    <w:rPr>
      <w:b w:val="1"/>
      <w:color w:val="000000"/>
      <w:sz w:val="18"/>
    </w:rPr>
  </w:style>
  <w:style w:styleId="Style_61_ch" w:type="character">
    <w:name w:val="xl113"/>
    <w:basedOn w:val="Style_3_ch"/>
    <w:link w:val="Style_61"/>
    <w:rPr>
      <w:b w:val="1"/>
      <w:color w:val="000000"/>
      <w:sz w:val="18"/>
    </w:rPr>
  </w:style>
  <w:style w:styleId="Style_62" w:type="paragraph">
    <w:name w:val="heading 1"/>
    <w:next w:val="Style_3"/>
    <w:link w:val="Style_6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62_ch" w:type="character">
    <w:name w:val="heading 1"/>
    <w:link w:val="Style_62"/>
    <w:rPr>
      <w:rFonts w:ascii="XO Thames" w:hAnsi="XO Thames"/>
      <w:b w:val="1"/>
      <w:sz w:val="32"/>
    </w:rPr>
  </w:style>
  <w:style w:styleId="Style_63" w:type="paragraph">
    <w:name w:val="xl122"/>
    <w:basedOn w:val="Style_3"/>
    <w:link w:val="Style_63_ch"/>
    <w:pPr>
      <w:spacing w:afterAutospacing="on" w:beforeAutospacing="on"/>
      <w:ind/>
      <w:jc w:val="center"/>
    </w:pPr>
    <w:rPr>
      <w:sz w:val="18"/>
    </w:rPr>
  </w:style>
  <w:style w:styleId="Style_63_ch" w:type="character">
    <w:name w:val="xl122"/>
    <w:basedOn w:val="Style_3_ch"/>
    <w:link w:val="Style_63"/>
    <w:rPr>
      <w:sz w:val="18"/>
    </w:rPr>
  </w:style>
  <w:style w:styleId="Style_64" w:type="paragraph">
    <w:name w:val="xl68"/>
    <w:basedOn w:val="Style_3"/>
    <w:link w:val="Style_64_ch"/>
    <w:pPr>
      <w:spacing w:afterAutospacing="on" w:beforeAutospacing="on"/>
      <w:ind/>
      <w:jc w:val="center"/>
    </w:pPr>
    <w:rPr>
      <w:b w:val="1"/>
      <w:color w:val="000000"/>
      <w:sz w:val="18"/>
    </w:rPr>
  </w:style>
  <w:style w:styleId="Style_64_ch" w:type="character">
    <w:name w:val="xl68"/>
    <w:basedOn w:val="Style_3_ch"/>
    <w:link w:val="Style_64"/>
    <w:rPr>
      <w:b w:val="1"/>
      <w:color w:val="000000"/>
      <w:sz w:val="18"/>
    </w:rPr>
  </w:style>
  <w:style w:styleId="Style_65" w:type="paragraph">
    <w:name w:val="xl103"/>
    <w:basedOn w:val="Style_3"/>
    <w:link w:val="Style_65_ch"/>
    <w:pPr>
      <w:spacing w:afterAutospacing="on" w:beforeAutospacing="on"/>
      <w:ind/>
      <w:jc w:val="both"/>
    </w:pPr>
    <w:rPr>
      <w:b w:val="1"/>
      <w:i w:val="1"/>
      <w:sz w:val="18"/>
    </w:rPr>
  </w:style>
  <w:style w:styleId="Style_65_ch" w:type="character">
    <w:name w:val="xl103"/>
    <w:basedOn w:val="Style_3_ch"/>
    <w:link w:val="Style_65"/>
    <w:rPr>
      <w:b w:val="1"/>
      <w:i w:val="1"/>
      <w:sz w:val="18"/>
    </w:rPr>
  </w:style>
  <w:style w:styleId="Style_66" w:type="paragraph">
    <w:name w:val="xl78"/>
    <w:basedOn w:val="Style_3"/>
    <w:link w:val="Style_66_ch"/>
    <w:pPr>
      <w:spacing w:afterAutospacing="on" w:beforeAutospacing="on"/>
      <w:ind/>
    </w:pPr>
    <w:rPr>
      <w:b w:val="1"/>
      <w:sz w:val="18"/>
    </w:rPr>
  </w:style>
  <w:style w:styleId="Style_66_ch" w:type="character">
    <w:name w:val="xl78"/>
    <w:basedOn w:val="Style_3_ch"/>
    <w:link w:val="Style_66"/>
    <w:rPr>
      <w:b w:val="1"/>
      <w:sz w:val="18"/>
    </w:rPr>
  </w:style>
  <w:style w:styleId="Style_67" w:type="paragraph">
    <w:name w:val="xl72"/>
    <w:basedOn w:val="Style_3"/>
    <w:link w:val="Style_67_ch"/>
    <w:pPr>
      <w:spacing w:afterAutospacing="on" w:beforeAutospacing="on"/>
      <w:ind/>
      <w:jc w:val="center"/>
    </w:pPr>
    <w:rPr>
      <w:b w:val="1"/>
      <w:sz w:val="18"/>
    </w:rPr>
  </w:style>
  <w:style w:styleId="Style_67_ch" w:type="character">
    <w:name w:val="xl72"/>
    <w:basedOn w:val="Style_3_ch"/>
    <w:link w:val="Style_67"/>
    <w:rPr>
      <w:b w:val="1"/>
      <w:sz w:val="18"/>
    </w:rPr>
  </w:style>
  <w:style w:styleId="Style_8" w:type="paragraph">
    <w:name w:val="Hyperlink"/>
    <w:basedOn w:val="Style_41"/>
    <w:link w:val="Style_8_ch"/>
    <w:rPr>
      <w:color w:val="0000FF"/>
      <w:u w:val="single"/>
    </w:rPr>
  </w:style>
  <w:style w:styleId="Style_8_ch" w:type="character">
    <w:name w:val="Hyperlink"/>
    <w:basedOn w:val="Style_41_ch"/>
    <w:link w:val="Style_8"/>
    <w:rPr>
      <w:color w:val="0000FF"/>
      <w:u w:val="single"/>
    </w:rPr>
  </w:style>
  <w:style w:styleId="Style_68" w:type="paragraph">
    <w:name w:val="Footnote"/>
    <w:link w:val="Style_68_ch"/>
    <w:pPr>
      <w:ind w:firstLine="851" w:left="0"/>
      <w:jc w:val="both"/>
    </w:pPr>
    <w:rPr>
      <w:rFonts w:ascii="XO Thames" w:hAnsi="XO Thames"/>
      <w:sz w:val="22"/>
    </w:rPr>
  </w:style>
  <w:style w:styleId="Style_68_ch" w:type="character">
    <w:name w:val="Footnote"/>
    <w:link w:val="Style_68"/>
    <w:rPr>
      <w:rFonts w:ascii="XO Thames" w:hAnsi="XO Thames"/>
      <w:sz w:val="22"/>
    </w:rPr>
  </w:style>
  <w:style w:styleId="Style_69" w:type="paragraph">
    <w:name w:val="xl96"/>
    <w:basedOn w:val="Style_3"/>
    <w:link w:val="Style_69_ch"/>
    <w:pPr>
      <w:spacing w:afterAutospacing="on" w:beforeAutospacing="on"/>
      <w:ind/>
      <w:jc w:val="both"/>
    </w:pPr>
    <w:rPr>
      <w:color w:val="000000"/>
      <w:sz w:val="18"/>
    </w:rPr>
  </w:style>
  <w:style w:styleId="Style_69_ch" w:type="character">
    <w:name w:val="xl96"/>
    <w:basedOn w:val="Style_3_ch"/>
    <w:link w:val="Style_69"/>
    <w:rPr>
      <w:color w:val="000000"/>
      <w:sz w:val="18"/>
    </w:rPr>
  </w:style>
  <w:style w:styleId="Style_70" w:type="paragraph">
    <w:name w:val="toc 1"/>
    <w:next w:val="Style_3"/>
    <w:link w:val="Style_7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0_ch" w:type="character">
    <w:name w:val="toc 1"/>
    <w:link w:val="Style_70"/>
    <w:rPr>
      <w:rFonts w:ascii="XO Thames" w:hAnsi="XO Thames"/>
      <w:b w:val="1"/>
      <w:sz w:val="28"/>
    </w:rPr>
  </w:style>
  <w:style w:styleId="Style_71" w:type="paragraph">
    <w:name w:val="xl81"/>
    <w:basedOn w:val="Style_3"/>
    <w:link w:val="Style_71_ch"/>
    <w:pPr>
      <w:spacing w:afterAutospacing="on" w:beforeAutospacing="on"/>
      <w:ind/>
    </w:pPr>
    <w:rPr>
      <w:color w:val="000000"/>
      <w:sz w:val="18"/>
    </w:rPr>
  </w:style>
  <w:style w:styleId="Style_71_ch" w:type="character">
    <w:name w:val="xl81"/>
    <w:basedOn w:val="Style_3_ch"/>
    <w:link w:val="Style_71"/>
    <w:rPr>
      <w:color w:val="000000"/>
      <w:sz w:val="1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72" w:type="paragraph">
    <w:name w:val="xl104"/>
    <w:basedOn w:val="Style_3"/>
    <w:link w:val="Style_72_ch"/>
    <w:pPr>
      <w:spacing w:afterAutospacing="on" w:beforeAutospacing="on"/>
      <w:ind/>
    </w:pPr>
    <w:rPr>
      <w:b w:val="1"/>
      <w:sz w:val="18"/>
    </w:rPr>
  </w:style>
  <w:style w:styleId="Style_72_ch" w:type="character">
    <w:name w:val="xl104"/>
    <w:basedOn w:val="Style_3_ch"/>
    <w:link w:val="Style_72"/>
    <w:rPr>
      <w:b w:val="1"/>
      <w:sz w:val="18"/>
    </w:rPr>
  </w:style>
  <w:style w:styleId="Style_73" w:type="paragraph">
    <w:name w:val="xl101"/>
    <w:basedOn w:val="Style_3"/>
    <w:link w:val="Style_73_ch"/>
    <w:pPr>
      <w:spacing w:afterAutospacing="on" w:beforeAutospacing="on"/>
      <w:ind/>
    </w:pPr>
  </w:style>
  <w:style w:styleId="Style_73_ch" w:type="character">
    <w:name w:val="xl101"/>
    <w:basedOn w:val="Style_3_ch"/>
    <w:link w:val="Style_73"/>
  </w:style>
  <w:style w:styleId="Style_74" w:type="paragraph">
    <w:name w:val="toc 9"/>
    <w:next w:val="Style_3"/>
    <w:link w:val="Style_7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4_ch" w:type="character">
    <w:name w:val="toc 9"/>
    <w:link w:val="Style_74"/>
    <w:rPr>
      <w:rFonts w:ascii="XO Thames" w:hAnsi="XO Thames"/>
      <w:sz w:val="28"/>
    </w:rPr>
  </w:style>
  <w:style w:styleId="Style_75" w:type="paragraph">
    <w:name w:val="xl80"/>
    <w:basedOn w:val="Style_3"/>
    <w:link w:val="Style_75_ch"/>
    <w:pPr>
      <w:spacing w:afterAutospacing="on" w:beforeAutospacing="on"/>
      <w:ind/>
      <w:jc w:val="both"/>
    </w:pPr>
    <w:rPr>
      <w:b w:val="1"/>
      <w:color w:val="000000"/>
      <w:sz w:val="18"/>
    </w:rPr>
  </w:style>
  <w:style w:styleId="Style_75_ch" w:type="character">
    <w:name w:val="xl80"/>
    <w:basedOn w:val="Style_3_ch"/>
    <w:link w:val="Style_75"/>
    <w:rPr>
      <w:b w:val="1"/>
      <w:color w:val="000000"/>
      <w:sz w:val="18"/>
    </w:rPr>
  </w:style>
  <w:style w:styleId="Style_76" w:type="paragraph">
    <w:name w:val="xl86"/>
    <w:basedOn w:val="Style_3"/>
    <w:link w:val="Style_76_ch"/>
    <w:pPr>
      <w:spacing w:afterAutospacing="on" w:beforeAutospacing="on"/>
      <w:ind/>
    </w:pPr>
    <w:rPr>
      <w:sz w:val="18"/>
    </w:rPr>
  </w:style>
  <w:style w:styleId="Style_76_ch" w:type="character">
    <w:name w:val="xl86"/>
    <w:basedOn w:val="Style_3_ch"/>
    <w:link w:val="Style_76"/>
    <w:rPr>
      <w:sz w:val="18"/>
    </w:rPr>
  </w:style>
  <w:style w:styleId="Style_77" w:type="paragraph">
    <w:name w:val="xl73"/>
    <w:basedOn w:val="Style_3"/>
    <w:link w:val="Style_77_ch"/>
    <w:pPr>
      <w:spacing w:afterAutospacing="on" w:beforeAutospacing="on"/>
      <w:ind/>
    </w:pPr>
    <w:rPr>
      <w:b w:val="1"/>
      <w:sz w:val="18"/>
    </w:rPr>
  </w:style>
  <w:style w:styleId="Style_77_ch" w:type="character">
    <w:name w:val="xl73"/>
    <w:basedOn w:val="Style_3_ch"/>
    <w:link w:val="Style_77"/>
    <w:rPr>
      <w:b w:val="1"/>
      <w:sz w:val="18"/>
    </w:rPr>
  </w:style>
  <w:style w:styleId="Style_78" w:type="paragraph">
    <w:name w:val="FollowedHyperlink"/>
    <w:basedOn w:val="Style_41"/>
    <w:link w:val="Style_78_ch"/>
    <w:rPr>
      <w:color w:val="800080"/>
      <w:u w:val="single"/>
    </w:rPr>
  </w:style>
  <w:style w:styleId="Style_78_ch" w:type="character">
    <w:name w:val="FollowedHyperlink"/>
    <w:basedOn w:val="Style_41_ch"/>
    <w:link w:val="Style_78"/>
    <w:rPr>
      <w:color w:val="800080"/>
      <w:u w:val="single"/>
    </w:rPr>
  </w:style>
  <w:style w:styleId="Style_79" w:type="paragraph">
    <w:name w:val="xl69"/>
    <w:basedOn w:val="Style_3"/>
    <w:link w:val="Style_79_ch"/>
    <w:pPr>
      <w:spacing w:afterAutospacing="on" w:beforeAutospacing="on"/>
      <w:ind/>
      <w:jc w:val="both"/>
    </w:pPr>
    <w:rPr>
      <w:i w:val="1"/>
      <w:color w:val="000000"/>
      <w:sz w:val="18"/>
    </w:rPr>
  </w:style>
  <w:style w:styleId="Style_79_ch" w:type="character">
    <w:name w:val="xl69"/>
    <w:basedOn w:val="Style_3_ch"/>
    <w:link w:val="Style_79"/>
    <w:rPr>
      <w:i w:val="1"/>
      <w:color w:val="000000"/>
      <w:sz w:val="18"/>
    </w:rPr>
  </w:style>
  <w:style w:styleId="Style_80" w:type="paragraph">
    <w:name w:val="Normal (Web)"/>
    <w:basedOn w:val="Style_3"/>
    <w:link w:val="Style_80_ch"/>
    <w:pPr>
      <w:spacing w:after="30" w:before="30"/>
      <w:ind/>
    </w:pPr>
    <w:rPr>
      <w:rFonts w:ascii="Arial" w:hAnsi="Arial"/>
      <w:color w:val="332E2D"/>
      <w:spacing w:val="2"/>
    </w:rPr>
  </w:style>
  <w:style w:styleId="Style_80_ch" w:type="character">
    <w:name w:val="Normal (Web)"/>
    <w:basedOn w:val="Style_3_ch"/>
    <w:link w:val="Style_80"/>
    <w:rPr>
      <w:rFonts w:ascii="Arial" w:hAnsi="Arial"/>
      <w:color w:val="332E2D"/>
      <w:spacing w:val="2"/>
    </w:rPr>
  </w:style>
  <w:style w:styleId="Style_81" w:type="paragraph">
    <w:name w:val="xl110"/>
    <w:basedOn w:val="Style_3"/>
    <w:link w:val="Style_81_ch"/>
    <w:pPr>
      <w:spacing w:afterAutospacing="on" w:beforeAutospacing="on"/>
      <w:ind/>
      <w:jc w:val="both"/>
    </w:pPr>
    <w:rPr>
      <w:b w:val="1"/>
      <w:i w:val="1"/>
      <w:sz w:val="18"/>
    </w:rPr>
  </w:style>
  <w:style w:styleId="Style_81_ch" w:type="character">
    <w:name w:val="xl110"/>
    <w:basedOn w:val="Style_3_ch"/>
    <w:link w:val="Style_81"/>
    <w:rPr>
      <w:b w:val="1"/>
      <w:i w:val="1"/>
      <w:sz w:val="18"/>
    </w:rPr>
  </w:style>
  <w:style w:styleId="Style_82" w:type="paragraph">
    <w:name w:val="toc 8"/>
    <w:next w:val="Style_3"/>
    <w:link w:val="Style_8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2_ch" w:type="character">
    <w:name w:val="toc 8"/>
    <w:link w:val="Style_82"/>
    <w:rPr>
      <w:rFonts w:ascii="XO Thames" w:hAnsi="XO Thames"/>
      <w:sz w:val="28"/>
    </w:rPr>
  </w:style>
  <w:style w:styleId="Style_83" w:type="paragraph">
    <w:name w:val="xl118"/>
    <w:basedOn w:val="Style_3"/>
    <w:link w:val="Style_83_ch"/>
    <w:pPr>
      <w:spacing w:afterAutospacing="on" w:beforeAutospacing="on"/>
      <w:ind/>
    </w:pPr>
    <w:rPr>
      <w:sz w:val="28"/>
    </w:rPr>
  </w:style>
  <w:style w:styleId="Style_83_ch" w:type="character">
    <w:name w:val="xl118"/>
    <w:basedOn w:val="Style_3_ch"/>
    <w:link w:val="Style_83"/>
    <w:rPr>
      <w:sz w:val="28"/>
    </w:rPr>
  </w:style>
  <w:style w:styleId="Style_84" w:type="paragraph">
    <w:name w:val="xl112"/>
    <w:basedOn w:val="Style_3"/>
    <w:link w:val="Style_84_ch"/>
    <w:pPr>
      <w:spacing w:afterAutospacing="on" w:beforeAutospacing="on"/>
      <w:ind/>
      <w:jc w:val="center"/>
    </w:pPr>
    <w:rPr>
      <w:color w:val="000000"/>
      <w:sz w:val="18"/>
    </w:rPr>
  </w:style>
  <w:style w:styleId="Style_84_ch" w:type="character">
    <w:name w:val="xl112"/>
    <w:basedOn w:val="Style_3_ch"/>
    <w:link w:val="Style_84"/>
    <w:rPr>
      <w:color w:val="000000"/>
      <w:sz w:val="18"/>
    </w:rPr>
  </w:style>
  <w:style w:styleId="Style_85" w:type="paragraph">
    <w:name w:val="xl100"/>
    <w:basedOn w:val="Style_3"/>
    <w:link w:val="Style_85_ch"/>
    <w:pPr>
      <w:spacing w:afterAutospacing="on" w:beforeAutospacing="on"/>
      <w:ind/>
    </w:pPr>
    <w:rPr>
      <w:sz w:val="18"/>
    </w:rPr>
  </w:style>
  <w:style w:styleId="Style_85_ch" w:type="character">
    <w:name w:val="xl100"/>
    <w:basedOn w:val="Style_3_ch"/>
    <w:link w:val="Style_85"/>
    <w:rPr>
      <w:sz w:val="18"/>
    </w:rPr>
  </w:style>
  <w:style w:styleId="Style_86" w:type="paragraph">
    <w:name w:val="Body Text"/>
    <w:basedOn w:val="Style_3"/>
    <w:link w:val="Style_86_ch"/>
    <w:pPr>
      <w:spacing w:after="120"/>
      <w:ind/>
    </w:pPr>
  </w:style>
  <w:style w:styleId="Style_86_ch" w:type="character">
    <w:name w:val="Body Text"/>
    <w:basedOn w:val="Style_3_ch"/>
    <w:link w:val="Style_86"/>
  </w:style>
  <w:style w:styleId="Style_87" w:type="paragraph">
    <w:name w:val="header"/>
    <w:basedOn w:val="Style_3"/>
    <w:link w:val="Style_87_ch"/>
    <w:pPr>
      <w:tabs>
        <w:tab w:leader="none" w:pos="4677" w:val="center"/>
        <w:tab w:leader="none" w:pos="9355" w:val="right"/>
      </w:tabs>
      <w:ind/>
    </w:pPr>
  </w:style>
  <w:style w:styleId="Style_87_ch" w:type="character">
    <w:name w:val="header"/>
    <w:basedOn w:val="Style_3_ch"/>
    <w:link w:val="Style_87"/>
  </w:style>
  <w:style w:styleId="Style_88" w:type="paragraph">
    <w:name w:val="xl91"/>
    <w:basedOn w:val="Style_3"/>
    <w:link w:val="Style_88_ch"/>
    <w:pPr>
      <w:spacing w:afterAutospacing="on" w:beforeAutospacing="on"/>
      <w:ind/>
      <w:jc w:val="center"/>
    </w:pPr>
    <w:rPr>
      <w:b w:val="1"/>
      <w:i w:val="1"/>
      <w:color w:val="000000"/>
      <w:sz w:val="18"/>
    </w:rPr>
  </w:style>
  <w:style w:styleId="Style_88_ch" w:type="character">
    <w:name w:val="xl91"/>
    <w:basedOn w:val="Style_3_ch"/>
    <w:link w:val="Style_88"/>
    <w:rPr>
      <w:b w:val="1"/>
      <w:i w:val="1"/>
      <w:color w:val="000000"/>
      <w:sz w:val="18"/>
    </w:rPr>
  </w:style>
  <w:style w:styleId="Style_89" w:type="paragraph">
    <w:name w:val="Стиль"/>
    <w:link w:val="Style_89_ch"/>
    <w:pPr>
      <w:widowControl w:val="0"/>
      <w:ind/>
    </w:pPr>
    <w:rPr>
      <w:rFonts w:ascii="Times New Roman" w:hAnsi="Times New Roman"/>
      <w:sz w:val="24"/>
    </w:rPr>
  </w:style>
  <w:style w:styleId="Style_89_ch" w:type="character">
    <w:name w:val="Стиль"/>
    <w:link w:val="Style_89"/>
    <w:rPr>
      <w:rFonts w:ascii="Times New Roman" w:hAnsi="Times New Roman"/>
      <w:sz w:val="24"/>
    </w:rPr>
  </w:style>
  <w:style w:styleId="Style_90" w:type="paragraph">
    <w:name w:val="xl79"/>
    <w:basedOn w:val="Style_3"/>
    <w:link w:val="Style_90_ch"/>
    <w:pPr>
      <w:spacing w:afterAutospacing="on" w:beforeAutospacing="on"/>
      <w:ind/>
      <w:jc w:val="both"/>
    </w:pPr>
    <w:rPr>
      <w:b w:val="1"/>
      <w:i w:val="1"/>
      <w:color w:val="000000"/>
      <w:sz w:val="18"/>
    </w:rPr>
  </w:style>
  <w:style w:styleId="Style_90_ch" w:type="character">
    <w:name w:val="xl79"/>
    <w:basedOn w:val="Style_3_ch"/>
    <w:link w:val="Style_90"/>
    <w:rPr>
      <w:b w:val="1"/>
      <w:i w:val="1"/>
      <w:color w:val="000000"/>
      <w:sz w:val="18"/>
    </w:rPr>
  </w:style>
  <w:style w:styleId="Style_91" w:type="paragraph">
    <w:name w:val="toc 5"/>
    <w:next w:val="Style_3"/>
    <w:link w:val="Style_9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1_ch" w:type="character">
    <w:name w:val="toc 5"/>
    <w:link w:val="Style_91"/>
    <w:rPr>
      <w:rFonts w:ascii="XO Thames" w:hAnsi="XO Thames"/>
      <w:sz w:val="28"/>
    </w:rPr>
  </w:style>
  <w:style w:styleId="Style_92" w:type="paragraph">
    <w:name w:val="xl127"/>
    <w:basedOn w:val="Style_3"/>
    <w:link w:val="Style_92_ch"/>
    <w:pPr>
      <w:spacing w:afterAutospacing="on" w:beforeAutospacing="on"/>
      <w:ind/>
      <w:jc w:val="center"/>
    </w:pPr>
    <w:rPr>
      <w:b w:val="1"/>
      <w:i w:val="1"/>
      <w:color w:val="000000"/>
      <w:sz w:val="18"/>
    </w:rPr>
  </w:style>
  <w:style w:styleId="Style_92_ch" w:type="character">
    <w:name w:val="xl127"/>
    <w:basedOn w:val="Style_3_ch"/>
    <w:link w:val="Style_92"/>
    <w:rPr>
      <w:b w:val="1"/>
      <w:i w:val="1"/>
      <w:color w:val="000000"/>
      <w:sz w:val="18"/>
    </w:rPr>
  </w:style>
  <w:style w:styleId="Style_93" w:type="paragraph">
    <w:name w:val="xl123"/>
    <w:basedOn w:val="Style_3"/>
    <w:link w:val="Style_93_ch"/>
    <w:pPr>
      <w:spacing w:afterAutospacing="on" w:beforeAutospacing="on"/>
      <w:ind/>
      <w:jc w:val="center"/>
    </w:pPr>
    <w:rPr>
      <w:color w:val="000000"/>
      <w:sz w:val="18"/>
    </w:rPr>
  </w:style>
  <w:style w:styleId="Style_93_ch" w:type="character">
    <w:name w:val="xl123"/>
    <w:basedOn w:val="Style_3_ch"/>
    <w:link w:val="Style_93"/>
    <w:rPr>
      <w:color w:val="000000"/>
      <w:sz w:val="18"/>
    </w:rPr>
  </w:style>
  <w:style w:styleId="Style_94" w:type="paragraph">
    <w:name w:val="xl115"/>
    <w:basedOn w:val="Style_3"/>
    <w:link w:val="Style_94_ch"/>
    <w:pPr>
      <w:spacing w:afterAutospacing="on" w:beforeAutospacing="on"/>
      <w:ind/>
    </w:pPr>
    <w:rPr>
      <w:sz w:val="18"/>
    </w:rPr>
  </w:style>
  <w:style w:styleId="Style_94_ch" w:type="character">
    <w:name w:val="xl115"/>
    <w:basedOn w:val="Style_3_ch"/>
    <w:link w:val="Style_94"/>
    <w:rPr>
      <w:sz w:val="18"/>
    </w:rPr>
  </w:style>
  <w:style w:styleId="Style_95" w:type="paragraph">
    <w:name w:val="xl75"/>
    <w:basedOn w:val="Style_3"/>
    <w:link w:val="Style_95_ch"/>
    <w:pPr>
      <w:spacing w:afterAutospacing="on" w:beforeAutospacing="on"/>
      <w:ind/>
    </w:pPr>
    <w:rPr>
      <w:b w:val="1"/>
      <w:color w:val="000000"/>
      <w:sz w:val="18"/>
    </w:rPr>
  </w:style>
  <w:style w:styleId="Style_95_ch" w:type="character">
    <w:name w:val="xl75"/>
    <w:basedOn w:val="Style_3_ch"/>
    <w:link w:val="Style_95"/>
    <w:rPr>
      <w:b w:val="1"/>
      <w:color w:val="000000"/>
      <w:sz w:val="18"/>
    </w:rPr>
  </w:style>
  <w:style w:styleId="Style_96" w:type="paragraph">
    <w:name w:val="xl74"/>
    <w:basedOn w:val="Style_3"/>
    <w:link w:val="Style_96_ch"/>
    <w:pPr>
      <w:spacing w:afterAutospacing="on" w:beforeAutospacing="on"/>
      <w:ind/>
      <w:jc w:val="both"/>
    </w:pPr>
    <w:rPr>
      <w:b w:val="1"/>
      <w:sz w:val="18"/>
    </w:rPr>
  </w:style>
  <w:style w:styleId="Style_96_ch" w:type="character">
    <w:name w:val="xl74"/>
    <w:basedOn w:val="Style_3_ch"/>
    <w:link w:val="Style_96"/>
    <w:rPr>
      <w:b w:val="1"/>
      <w:sz w:val="18"/>
    </w:rPr>
  </w:style>
  <w:style w:styleId="Style_97" w:type="paragraph">
    <w:name w:val="Subtitle"/>
    <w:next w:val="Style_3"/>
    <w:link w:val="Style_9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7_ch" w:type="character">
    <w:name w:val="Subtitle"/>
    <w:link w:val="Style_97"/>
    <w:rPr>
      <w:rFonts w:ascii="XO Thames" w:hAnsi="XO Thames"/>
      <w:i w:val="1"/>
      <w:sz w:val="24"/>
    </w:rPr>
  </w:style>
  <w:style w:styleId="Style_98" w:type="paragraph">
    <w:name w:val="Title"/>
    <w:next w:val="Style_3"/>
    <w:link w:val="Style_9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98_ch" w:type="character">
    <w:name w:val="Title"/>
    <w:link w:val="Style_98"/>
    <w:rPr>
      <w:rFonts w:ascii="XO Thames" w:hAnsi="XO Thames"/>
      <w:b w:val="1"/>
      <w:caps w:val="1"/>
      <w:sz w:val="40"/>
    </w:rPr>
  </w:style>
  <w:style w:styleId="Style_99" w:type="paragraph">
    <w:name w:val="heading 4"/>
    <w:next w:val="Style_3"/>
    <w:link w:val="Style_9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99_ch" w:type="character">
    <w:name w:val="heading 4"/>
    <w:link w:val="Style_99"/>
    <w:rPr>
      <w:rFonts w:ascii="XO Thames" w:hAnsi="XO Thames"/>
      <w:b w:val="1"/>
      <w:sz w:val="24"/>
    </w:rPr>
  </w:style>
  <w:style w:styleId="Style_100" w:type="paragraph">
    <w:name w:val="xl119"/>
    <w:basedOn w:val="Style_3"/>
    <w:link w:val="Style_100_ch"/>
    <w:pPr>
      <w:spacing w:afterAutospacing="on" w:beforeAutospacing="on"/>
      <w:ind/>
      <w:jc w:val="center"/>
    </w:pPr>
    <w:rPr>
      <w:sz w:val="28"/>
    </w:rPr>
  </w:style>
  <w:style w:styleId="Style_100_ch" w:type="character">
    <w:name w:val="xl119"/>
    <w:basedOn w:val="Style_3_ch"/>
    <w:link w:val="Style_100"/>
    <w:rPr>
      <w:sz w:val="28"/>
    </w:rPr>
  </w:style>
  <w:style w:styleId="Style_101" w:type="paragraph">
    <w:name w:val="xl114"/>
    <w:basedOn w:val="Style_3"/>
    <w:link w:val="Style_101_ch"/>
    <w:pPr>
      <w:spacing w:afterAutospacing="on" w:beforeAutospacing="on"/>
      <w:ind/>
      <w:jc w:val="center"/>
    </w:pPr>
    <w:rPr>
      <w:b w:val="1"/>
      <w:sz w:val="18"/>
    </w:rPr>
  </w:style>
  <w:style w:styleId="Style_101_ch" w:type="character">
    <w:name w:val="xl114"/>
    <w:basedOn w:val="Style_3_ch"/>
    <w:link w:val="Style_101"/>
    <w:rPr>
      <w:b w:val="1"/>
      <w:sz w:val="18"/>
    </w:rPr>
  </w:style>
  <w:style w:styleId="Style_102" w:type="paragraph">
    <w:name w:val="heading 2"/>
    <w:next w:val="Style_3"/>
    <w:link w:val="Style_10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02_ch" w:type="character">
    <w:name w:val="heading 2"/>
    <w:link w:val="Style_102"/>
    <w:rPr>
      <w:rFonts w:ascii="XO Thames" w:hAnsi="XO Thames"/>
      <w:b w:val="1"/>
      <w:sz w:val="28"/>
    </w:rPr>
  </w:style>
  <w:style w:styleId="Style_103" w:type="paragraph">
    <w:name w:val="xl109"/>
    <w:basedOn w:val="Style_3"/>
    <w:link w:val="Style_103_ch"/>
    <w:pPr>
      <w:spacing w:afterAutospacing="on" w:beforeAutospacing="on"/>
      <w:ind/>
    </w:pPr>
    <w:rPr>
      <w:color w:val="000000"/>
      <w:sz w:val="18"/>
    </w:rPr>
  </w:style>
  <w:style w:styleId="Style_103_ch" w:type="character">
    <w:name w:val="xl109"/>
    <w:basedOn w:val="Style_3_ch"/>
    <w:link w:val="Style_103"/>
    <w:rPr>
      <w:color w:val="000000"/>
      <w:sz w:val="18"/>
    </w:rPr>
  </w:style>
  <w:style w:styleId="Style_104" w:type="paragraph">
    <w:name w:val="xl66"/>
    <w:basedOn w:val="Style_3"/>
    <w:link w:val="Style_104_ch"/>
    <w:pPr>
      <w:spacing w:afterAutospacing="on" w:beforeAutospacing="on"/>
      <w:ind/>
    </w:pPr>
    <w:rPr>
      <w:b w:val="1"/>
      <w:i w:val="1"/>
      <w:color w:val="000000"/>
      <w:sz w:val="18"/>
    </w:rPr>
  </w:style>
  <w:style w:styleId="Style_104_ch" w:type="character">
    <w:name w:val="xl66"/>
    <w:basedOn w:val="Style_3_ch"/>
    <w:link w:val="Style_104"/>
    <w:rPr>
      <w:b w:val="1"/>
      <w:i w:val="1"/>
      <w:color w:val="000000"/>
      <w:sz w:val="18"/>
    </w:rPr>
  </w:style>
  <w:style w:styleId="Style_105" w:type="paragraph">
    <w:name w:val="xl120"/>
    <w:basedOn w:val="Style_3"/>
    <w:link w:val="Style_105_ch"/>
    <w:pPr>
      <w:spacing w:afterAutospacing="on" w:beforeAutospacing="on"/>
      <w:ind/>
    </w:pPr>
    <w:rPr>
      <w:b w:val="1"/>
      <w:i w:val="1"/>
      <w:sz w:val="18"/>
    </w:rPr>
  </w:style>
  <w:style w:styleId="Style_105_ch" w:type="character">
    <w:name w:val="xl120"/>
    <w:basedOn w:val="Style_3_ch"/>
    <w:link w:val="Style_105"/>
    <w:rPr>
      <w:b w:val="1"/>
      <w:i w:val="1"/>
      <w:sz w:val="18"/>
    </w:rPr>
  </w:style>
  <w:style w:styleId="Style_7" w:type="table">
    <w:name w:val="Table Normal1"/>
    <w:pPr>
      <w:widowControl w:val="0"/>
      <w:ind/>
    </w:pPr>
    <w:rPr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06" w:type="table">
    <w:name w:val="Table Normal"/>
    <w:pPr>
      <w:widowControl w:val="0"/>
      <w:ind/>
    </w:pPr>
    <w:rPr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media/1.png" Type="http://schemas.openxmlformats.org/officeDocument/2006/relationships/image"/>
  <Relationship Id="rId1" Target="header1.xml" Type="http://schemas.openxmlformats.org/officeDocument/2006/relationships/head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footer5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2024-11-08T10:52:36Z</dcterms:modified>
</cp:coreProperties>
</file>