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2EC" w:rsidRDefault="001432EC" w:rsidP="001432EC">
      <w:pPr>
        <w:pStyle w:val="Default"/>
      </w:pPr>
    </w:p>
    <w:p w:rsidR="001432EC" w:rsidRPr="001432EC" w:rsidRDefault="001432EC" w:rsidP="001432EC">
      <w:pPr>
        <w:pStyle w:val="Default"/>
        <w:jc w:val="center"/>
        <w:rPr>
          <w:b/>
          <w:bCs/>
          <w:color w:val="538135" w:themeColor="accent6" w:themeShade="BF"/>
          <w:sz w:val="48"/>
          <w:szCs w:val="48"/>
        </w:rPr>
      </w:pPr>
      <w:r w:rsidRPr="001432EC">
        <w:rPr>
          <w:b/>
          <w:bCs/>
          <w:color w:val="538135" w:themeColor="accent6" w:themeShade="BF"/>
          <w:sz w:val="48"/>
          <w:szCs w:val="48"/>
        </w:rPr>
        <w:t>Зеленая Премия</w:t>
      </w:r>
    </w:p>
    <w:p w:rsidR="001432EC" w:rsidRDefault="001432EC" w:rsidP="001432EC">
      <w:pPr>
        <w:pStyle w:val="Default"/>
        <w:ind w:firstLine="709"/>
        <w:jc w:val="center"/>
        <w:rPr>
          <w:sz w:val="26"/>
          <w:szCs w:val="26"/>
        </w:rPr>
      </w:pPr>
    </w:p>
    <w:p w:rsidR="001432EC" w:rsidRPr="001432EC" w:rsidRDefault="001432EC" w:rsidP="001432EC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1432EC">
        <w:rPr>
          <w:b/>
          <w:color w:val="000000" w:themeColor="text1"/>
          <w:sz w:val="28"/>
          <w:szCs w:val="28"/>
        </w:rPr>
        <w:t xml:space="preserve">«Зелёная Премия» </w:t>
      </w:r>
      <w:r w:rsidRPr="001432EC">
        <w:rPr>
          <w:color w:val="000000" w:themeColor="text1"/>
          <w:sz w:val="28"/>
          <w:szCs w:val="28"/>
        </w:rPr>
        <w:t xml:space="preserve">— ежегодный конкурс за достижения в области защиты окружающей среды, экологического просвещения, внедрения лучших практик в природоохранной сфере, а также за проявления лидерского потенциала в экологии (далее – «Зеленая Премия»). Запущена в 2021 году ППК «Российский экологический оператор» в рамках масштабной просветительской кампании, направленной на популяризацию реформы обращения с твёрдыми коммунальными отходами, осознанного потребления и формирование новой экологической культуры среди населения России. </w:t>
      </w:r>
    </w:p>
    <w:p w:rsidR="001432EC" w:rsidRPr="001432EC" w:rsidRDefault="001432EC" w:rsidP="0066798A">
      <w:pPr>
        <w:pStyle w:val="Default"/>
        <w:numPr>
          <w:ilvl w:val="0"/>
          <w:numId w:val="2"/>
        </w:numPr>
        <w:ind w:left="924" w:hanging="357"/>
        <w:jc w:val="both"/>
        <w:rPr>
          <w:color w:val="000000" w:themeColor="text1"/>
          <w:sz w:val="28"/>
          <w:szCs w:val="28"/>
        </w:rPr>
      </w:pPr>
      <w:r w:rsidRPr="001432EC">
        <w:rPr>
          <w:color w:val="000000" w:themeColor="text1"/>
          <w:sz w:val="28"/>
          <w:szCs w:val="28"/>
        </w:rPr>
        <w:t xml:space="preserve">В 2021 году на Премию поступило более 1000 заявок, в 2022 году — более 3000, в 2023 году — 3808 заявок. Такая востребованность показывает, что за три года проведения Премии экологическая ситуация в России изменилась к лучшему и стало значительно больше проектов, ориентированных на </w:t>
      </w:r>
      <w:proofErr w:type="spellStart"/>
      <w:r w:rsidRPr="001432EC">
        <w:rPr>
          <w:color w:val="000000" w:themeColor="text1"/>
          <w:sz w:val="28"/>
          <w:szCs w:val="28"/>
        </w:rPr>
        <w:t>рециклинг</w:t>
      </w:r>
      <w:proofErr w:type="spellEnd"/>
      <w:r w:rsidRPr="001432EC">
        <w:rPr>
          <w:color w:val="000000" w:themeColor="text1"/>
          <w:sz w:val="28"/>
          <w:szCs w:val="28"/>
        </w:rPr>
        <w:t xml:space="preserve"> отходов, осознанное потребление, создание комфортной и безопасной среды для жизни. </w:t>
      </w:r>
    </w:p>
    <w:p w:rsidR="001432EC" w:rsidRPr="001432EC" w:rsidRDefault="001432EC" w:rsidP="0066798A">
      <w:pPr>
        <w:pStyle w:val="Default"/>
        <w:numPr>
          <w:ilvl w:val="0"/>
          <w:numId w:val="2"/>
        </w:numPr>
        <w:ind w:left="924" w:hanging="357"/>
        <w:jc w:val="both"/>
        <w:rPr>
          <w:color w:val="000000" w:themeColor="text1"/>
          <w:sz w:val="28"/>
          <w:szCs w:val="28"/>
        </w:rPr>
      </w:pPr>
      <w:r w:rsidRPr="001432EC">
        <w:rPr>
          <w:color w:val="000000" w:themeColor="text1"/>
          <w:sz w:val="28"/>
          <w:szCs w:val="28"/>
        </w:rPr>
        <w:t xml:space="preserve">С 2022 года победители и призёры «Зелёной Премии» получают денежные призы. Призовой фонд за 2 года составил более 9 млн рублей </w:t>
      </w:r>
      <w:bookmarkStart w:id="0" w:name="_GoBack"/>
      <w:bookmarkEnd w:id="0"/>
      <w:r w:rsidRPr="001432EC">
        <w:rPr>
          <w:color w:val="000000" w:themeColor="text1"/>
          <w:sz w:val="28"/>
          <w:szCs w:val="28"/>
        </w:rPr>
        <w:t xml:space="preserve">— 3,45 млн рублей в 2022 году и 5,8 млн рублей в 2023 году. </w:t>
      </w:r>
    </w:p>
    <w:p w:rsidR="001432EC" w:rsidRPr="001432EC" w:rsidRDefault="001432EC" w:rsidP="0066798A">
      <w:pPr>
        <w:pStyle w:val="Default"/>
        <w:numPr>
          <w:ilvl w:val="0"/>
          <w:numId w:val="2"/>
        </w:numPr>
        <w:ind w:left="924" w:hanging="357"/>
        <w:jc w:val="both"/>
        <w:rPr>
          <w:color w:val="000000" w:themeColor="text1"/>
          <w:sz w:val="28"/>
          <w:szCs w:val="28"/>
        </w:rPr>
      </w:pPr>
      <w:r w:rsidRPr="001432EC">
        <w:rPr>
          <w:color w:val="000000" w:themeColor="text1"/>
          <w:sz w:val="28"/>
          <w:szCs w:val="28"/>
        </w:rPr>
        <w:t xml:space="preserve">Целью Премии в 2024 году станет отбор лучших практик, инициатив, достижений и инноваций, лидеров и общественных проектов в области устойчивого развития, обращения с отходами и разумного потребления, экологического просвещения и популяризации ответственного экологического образа жизни. </w:t>
      </w:r>
    </w:p>
    <w:p w:rsidR="001432EC" w:rsidRPr="001432EC" w:rsidRDefault="001432EC" w:rsidP="0066798A">
      <w:pPr>
        <w:pStyle w:val="Default"/>
        <w:numPr>
          <w:ilvl w:val="0"/>
          <w:numId w:val="2"/>
        </w:numPr>
        <w:ind w:left="924" w:hanging="357"/>
        <w:jc w:val="both"/>
        <w:rPr>
          <w:color w:val="000000" w:themeColor="text1"/>
          <w:sz w:val="28"/>
          <w:szCs w:val="28"/>
        </w:rPr>
      </w:pPr>
      <w:r w:rsidRPr="001432EC">
        <w:rPr>
          <w:color w:val="000000" w:themeColor="text1"/>
          <w:sz w:val="28"/>
          <w:szCs w:val="28"/>
        </w:rPr>
        <w:t>Номинантами и победителями Премии станут физические и юридические лица, культурные, корпоративные, общественные и образовательные организации, осуществляющие деятельность, связанную с экологическими прое</w:t>
      </w:r>
      <w:r>
        <w:rPr>
          <w:color w:val="000000" w:themeColor="text1"/>
          <w:sz w:val="28"/>
          <w:szCs w:val="28"/>
        </w:rPr>
        <w:t xml:space="preserve">ктами в природоохранной сфере. </w:t>
      </w:r>
    </w:p>
    <w:p w:rsidR="001432EC" w:rsidRPr="001432EC" w:rsidRDefault="001432EC" w:rsidP="001432EC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1432EC">
        <w:rPr>
          <w:color w:val="000000" w:themeColor="text1"/>
          <w:sz w:val="28"/>
          <w:szCs w:val="28"/>
        </w:rPr>
        <w:t xml:space="preserve">В 2024 году Премия пройдёт в новом формате. Формат открытия Зелёной Премии предполагает интерактивное шоу, где активисты рассказывают о своих экологических проектах и достижениях, а после получают обратную связь от почётных гостей. Премия подразумевает взаимодействие с участниками в течение всего года, акселерационную программу, сопровождение победителей при поддержке партнёров Премии. </w:t>
      </w:r>
    </w:p>
    <w:p w:rsidR="001432EC" w:rsidRPr="001432EC" w:rsidRDefault="001432EC" w:rsidP="001432EC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1432EC">
        <w:rPr>
          <w:color w:val="000000" w:themeColor="text1"/>
          <w:sz w:val="28"/>
          <w:szCs w:val="28"/>
        </w:rPr>
        <w:t>Партнёрами Премии являются группа «</w:t>
      </w:r>
      <w:proofErr w:type="spellStart"/>
      <w:r w:rsidRPr="001432EC">
        <w:rPr>
          <w:color w:val="000000" w:themeColor="text1"/>
          <w:sz w:val="28"/>
          <w:szCs w:val="28"/>
        </w:rPr>
        <w:t>Эколайн</w:t>
      </w:r>
      <w:proofErr w:type="spellEnd"/>
      <w:r w:rsidRPr="001432EC">
        <w:rPr>
          <w:color w:val="000000" w:themeColor="text1"/>
          <w:sz w:val="28"/>
          <w:szCs w:val="28"/>
        </w:rPr>
        <w:t>», ООО «Хартия», ООО «ЭКОМАШГРУПП», ПАО Сбербанк, ГК «</w:t>
      </w:r>
      <w:proofErr w:type="spellStart"/>
      <w:r w:rsidRPr="001432EC">
        <w:rPr>
          <w:color w:val="000000" w:themeColor="text1"/>
          <w:sz w:val="28"/>
          <w:szCs w:val="28"/>
        </w:rPr>
        <w:t>Росатом</w:t>
      </w:r>
      <w:proofErr w:type="spellEnd"/>
      <w:r w:rsidRPr="001432EC">
        <w:rPr>
          <w:color w:val="000000" w:themeColor="text1"/>
          <w:sz w:val="28"/>
          <w:szCs w:val="28"/>
        </w:rPr>
        <w:t xml:space="preserve">», а также Российское движение детей и молодёжи «Движение первых», Всероссийское экологическое общественное движение «Экосистема». </w:t>
      </w:r>
    </w:p>
    <w:p w:rsidR="001432EC" w:rsidRPr="001432EC" w:rsidRDefault="001432EC" w:rsidP="001432EC">
      <w:pPr>
        <w:pStyle w:val="Default"/>
        <w:pageBreakBefore/>
        <w:ind w:firstLine="709"/>
        <w:jc w:val="both"/>
        <w:rPr>
          <w:color w:val="000000" w:themeColor="text1"/>
          <w:sz w:val="28"/>
          <w:szCs w:val="28"/>
        </w:rPr>
      </w:pPr>
      <w:r w:rsidRPr="001432EC">
        <w:rPr>
          <w:color w:val="000000" w:themeColor="text1"/>
          <w:sz w:val="28"/>
          <w:szCs w:val="28"/>
        </w:rPr>
        <w:lastRenderedPageBreak/>
        <w:t xml:space="preserve">Принять участие в «Зеленой Премии» можно в 3 треках: «Профессиональный трек», «Общественный трек», «Зеленая Премия: Юннаты». </w:t>
      </w:r>
    </w:p>
    <w:p w:rsidR="001432EC" w:rsidRPr="001432EC" w:rsidRDefault="001432EC" w:rsidP="001432EC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1432EC">
        <w:rPr>
          <w:color w:val="000000" w:themeColor="text1"/>
          <w:sz w:val="28"/>
          <w:szCs w:val="28"/>
        </w:rPr>
        <w:t xml:space="preserve">Профессиональный трек выявляет проекты крупных промышленных компаний и бизнеса, региональных операторов, высших и средних специальных учебных заведений, средств массовой информации и новых медиа. </w:t>
      </w:r>
    </w:p>
    <w:p w:rsidR="001432EC" w:rsidRPr="001432EC" w:rsidRDefault="001432EC" w:rsidP="001432EC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1432EC">
        <w:rPr>
          <w:color w:val="000000" w:themeColor="text1"/>
          <w:sz w:val="28"/>
          <w:szCs w:val="28"/>
        </w:rPr>
        <w:t xml:space="preserve">Общественный трек выявляет экологических лидеров, тиражирует и масштабирует лучшие общественные проекты в природоохранной отрасли, поддерживает социальных предпринимателей в сфере экологии. </w:t>
      </w:r>
    </w:p>
    <w:p w:rsidR="001432EC" w:rsidRPr="001432EC" w:rsidRDefault="001432EC" w:rsidP="001432EC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1432EC">
        <w:rPr>
          <w:color w:val="000000" w:themeColor="text1"/>
          <w:sz w:val="28"/>
          <w:szCs w:val="28"/>
        </w:rPr>
        <w:t xml:space="preserve">Трек «Зеленая Премия. Юннаты» поощряет лучшие экологические проекты и практики активистов в возрасте 10-18 лет. В рамках этой номинации участвуют ребята из юннатского движения, а также сотрудники учебных заведений. Трек проходит в партнерстве с Российским движением детей и молодежи «Движение первых». </w:t>
      </w:r>
    </w:p>
    <w:p w:rsidR="001432EC" w:rsidRPr="001432EC" w:rsidRDefault="001432EC" w:rsidP="001432EC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1432EC">
        <w:rPr>
          <w:color w:val="000000" w:themeColor="text1"/>
          <w:sz w:val="28"/>
          <w:szCs w:val="28"/>
        </w:rPr>
        <w:t xml:space="preserve">Прием заявок для участия в «Зеленой Премии» осуществляется до 23:59 1 ноября 2024 года. </w:t>
      </w:r>
    </w:p>
    <w:p w:rsidR="001432EC" w:rsidRPr="001432EC" w:rsidRDefault="001432EC" w:rsidP="001432EC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1432EC">
        <w:rPr>
          <w:color w:val="000000" w:themeColor="text1"/>
          <w:sz w:val="28"/>
          <w:szCs w:val="28"/>
        </w:rPr>
        <w:t xml:space="preserve">Официальный сайт «Зеленой Премии» - https://award.reo.ru/. </w:t>
      </w:r>
    </w:p>
    <w:p w:rsidR="007E7680" w:rsidRPr="001432EC" w:rsidRDefault="001432EC" w:rsidP="001432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Дополнительные материалы - </w:t>
      </w:r>
      <w:hyperlink r:id="rId5" w:history="1">
        <w:r w:rsidRPr="001432EC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https://drive.google.com/drive/folders/1-TnrMbRo6x5CA3lSpwS_oVmn6Hbib8wi?usp=sharing</w:t>
        </w:r>
      </w:hyperlink>
      <w:r w:rsidRPr="001432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32EC" w:rsidRPr="0066798A" w:rsidRDefault="001432EC" w:rsidP="00143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66798A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Заявки принимаются на сайте Конкурса по ссылке: https://award.reo.ru/. </w:t>
      </w:r>
      <w:r w:rsidRPr="0066798A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single"/>
        </w:rPr>
        <w:t>Прием осуществляется в срок до 23:59 1 ноября 2024 года (включительно).</w:t>
      </w:r>
    </w:p>
    <w:p w:rsidR="001432EC" w:rsidRPr="001432EC" w:rsidRDefault="001432EC" w:rsidP="00143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32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Контактное лицо - заместитель PR-директора Департамента коммуникаций, Руднев Андрей Владимирович, тел.: + 7 (953) 827-15-76, эл. почта: a.rudnev@reo.ru.</w:t>
      </w:r>
    </w:p>
    <w:p w:rsidR="001432EC" w:rsidRDefault="001432EC" w:rsidP="001432EC"/>
    <w:sectPr w:rsidR="00143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DE9CE0C"/>
    <w:multiLevelType w:val="hybridMultilevel"/>
    <w:tmpl w:val="3DA21B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B5C73B1"/>
    <w:multiLevelType w:val="hybridMultilevel"/>
    <w:tmpl w:val="215875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EC"/>
    <w:rsid w:val="001432EC"/>
    <w:rsid w:val="0066798A"/>
    <w:rsid w:val="007E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7F1FC"/>
  <w15:chartTrackingRefBased/>
  <w15:docId w15:val="{20265A08-52FC-41AC-B3FA-1E910969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32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432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-TnrMbRo6x5CA3lSpwS_oVmn6Hbib8wi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Самочкова Марина Борисовна</dc:creator>
  <cp:keywords/>
  <dc:description/>
  <cp:lastModifiedBy>Самочкова Марина Борисовна</cp:lastModifiedBy>
  <cp:revision>1</cp:revision>
  <dcterms:created xsi:type="dcterms:W3CDTF">2024-10-22T07:37:00Z</dcterms:created>
  <dcterms:modified xsi:type="dcterms:W3CDTF">2024-10-22T07:54:00Z</dcterms:modified>
</cp:coreProperties>
</file>