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096" w:rsidRDefault="003C3096" w:rsidP="003C30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30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15 мая 2024 года старт</w:t>
      </w:r>
      <w:r w:rsidRPr="003C30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овал</w:t>
      </w:r>
      <w:r w:rsidRPr="003C30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ежегодный Международный экологический конкурс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proofErr w:type="spellStart"/>
      <w:r w:rsidRPr="003C309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ЭкоМир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3C3096" w:rsidRPr="003C3096" w:rsidRDefault="003C3096" w:rsidP="003C30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C3096" w:rsidRPr="00D34274" w:rsidRDefault="003C3096" w:rsidP="00D34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4274">
        <w:rPr>
          <w:rFonts w:ascii="Times New Roman" w:hAnsi="Times New Roman" w:cs="Times New Roman"/>
          <w:color w:val="000000" w:themeColor="text1"/>
          <w:sz w:val="26"/>
          <w:szCs w:val="26"/>
        </w:rPr>
        <w:t>Конкурс</w:t>
      </w:r>
      <w:r w:rsidRPr="00D342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проводи</w:t>
      </w:r>
      <w:r w:rsidRPr="00D34274">
        <w:rPr>
          <w:rFonts w:ascii="Times New Roman" w:hAnsi="Times New Roman" w:cs="Times New Roman"/>
          <w:color w:val="000000" w:themeColor="text1"/>
          <w:sz w:val="26"/>
          <w:szCs w:val="26"/>
        </w:rPr>
        <w:t>тся</w:t>
      </w:r>
      <w:r w:rsidRPr="00D342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академией естественных наук с 2003 г. Экологические конкурсы имеют огромное значение для общественного признания достижений людей, коллективов компаний и организаций в сфере экологии.</w:t>
      </w:r>
    </w:p>
    <w:p w:rsidR="003C3096" w:rsidRPr="00D34274" w:rsidRDefault="003C3096" w:rsidP="00D34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4274">
        <w:rPr>
          <w:rFonts w:ascii="Times New Roman" w:hAnsi="Times New Roman" w:cs="Times New Roman"/>
          <w:color w:val="000000" w:themeColor="text1"/>
          <w:sz w:val="26"/>
          <w:szCs w:val="26"/>
        </w:rPr>
        <w:t>Конкурсы позволяют активизировать, деятельность всех слоев</w:t>
      </w:r>
      <w:r w:rsidRPr="00D342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общества в решении экологических проблем и оценить выдающиеся достижения в области охраны окружающей среды и обеспечении экологической безопасности.</w:t>
      </w:r>
    </w:p>
    <w:p w:rsidR="003C3096" w:rsidRPr="00D34274" w:rsidRDefault="003C3096" w:rsidP="00D34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4274">
        <w:rPr>
          <w:rFonts w:ascii="Times New Roman" w:hAnsi="Times New Roman" w:cs="Times New Roman"/>
          <w:color w:val="000000" w:themeColor="text1"/>
          <w:sz w:val="26"/>
          <w:szCs w:val="26"/>
        </w:rPr>
        <w:t>Прошу Вас проинформировать предприятия, вузы, научные, общественные организации и население об объявлении конкурса.</w:t>
      </w:r>
    </w:p>
    <w:p w:rsidR="003C3096" w:rsidRPr="00D34274" w:rsidRDefault="003C3096" w:rsidP="00D34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427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Условия конкурса </w:t>
      </w:r>
      <w:r w:rsidRPr="00D34274">
        <w:rPr>
          <w:rFonts w:ascii="Times New Roman" w:hAnsi="Times New Roman" w:cs="Times New Roman"/>
          <w:color w:val="000000" w:themeColor="text1"/>
          <w:sz w:val="26"/>
          <w:szCs w:val="26"/>
        </w:rPr>
        <w:t>размещены на сайте www.raen.intb. Дополнительную информацию о конкурсе можно получить в оргкомитете:</w:t>
      </w:r>
    </w:p>
    <w:p w:rsidR="003C3096" w:rsidRPr="00D34274" w:rsidRDefault="003C3096" w:rsidP="00D34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4274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- E-mail: prezidiumraen@yandex.ru; </w:t>
      </w:r>
      <w:r w:rsidRPr="00D34274">
        <w:rPr>
          <w:rFonts w:ascii="Times New Roman" w:hAnsi="Times New Roman" w:cs="Times New Roman"/>
          <w:color w:val="000000" w:themeColor="text1"/>
          <w:sz w:val="26"/>
          <w:szCs w:val="26"/>
        </w:rPr>
        <w:t>тел</w:t>
      </w:r>
      <w:r w:rsidRPr="00D34274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 xml:space="preserve">. </w:t>
      </w:r>
      <w:r w:rsidRPr="00D34274">
        <w:rPr>
          <w:rFonts w:ascii="Times New Roman" w:hAnsi="Times New Roman" w:cs="Times New Roman"/>
          <w:color w:val="000000" w:themeColor="text1"/>
          <w:sz w:val="26"/>
          <w:szCs w:val="26"/>
        </w:rPr>
        <w:t>+7 (495)954261 I; +7(495)9547305;</w:t>
      </w:r>
    </w:p>
    <w:p w:rsidR="003C3096" w:rsidRPr="00D34274" w:rsidRDefault="003C3096" w:rsidP="00D34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4274">
        <w:rPr>
          <w:rFonts w:ascii="Times New Roman" w:hAnsi="Times New Roman" w:cs="Times New Roman"/>
          <w:color w:val="000000" w:themeColor="text1"/>
          <w:sz w:val="26"/>
          <w:szCs w:val="26"/>
        </w:rPr>
        <w:t>- председатель Орт комитета Конкурса - Иваницкая Л. В. тел. +7 (915)4982945;</w:t>
      </w:r>
      <w:bookmarkStart w:id="0" w:name="_GoBack"/>
      <w:bookmarkEnd w:id="0"/>
    </w:p>
    <w:p w:rsidR="003C3096" w:rsidRPr="00D34274" w:rsidRDefault="003C3096" w:rsidP="00D34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4274">
        <w:rPr>
          <w:rFonts w:ascii="Times New Roman" w:hAnsi="Times New Roman" w:cs="Times New Roman"/>
          <w:color w:val="000000" w:themeColor="text1"/>
          <w:sz w:val="26"/>
          <w:szCs w:val="26"/>
        </w:rPr>
        <w:t>- зам. председателя Оргкомитета Конкурса - Антонов А.В. тел. +7(916)5363060;</w:t>
      </w:r>
    </w:p>
    <w:p w:rsidR="003C3096" w:rsidRPr="00D34274" w:rsidRDefault="003C3096" w:rsidP="00D342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342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зам. председателя Оргкомитета Конкурса - </w:t>
      </w:r>
      <w:proofErr w:type="spellStart"/>
      <w:r w:rsidRPr="00D34274">
        <w:rPr>
          <w:rFonts w:ascii="Times New Roman" w:hAnsi="Times New Roman" w:cs="Times New Roman"/>
          <w:color w:val="000000" w:themeColor="text1"/>
          <w:sz w:val="26"/>
          <w:szCs w:val="26"/>
        </w:rPr>
        <w:t>Шахвердиев</w:t>
      </w:r>
      <w:proofErr w:type="spellEnd"/>
      <w:r w:rsidRPr="00D342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Э.А.</w:t>
      </w:r>
      <w:r w:rsidRPr="00D3427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34274">
        <w:rPr>
          <w:rFonts w:ascii="Times New Roman" w:hAnsi="Times New Roman" w:cs="Times New Roman"/>
          <w:color w:val="000000" w:themeColor="text1"/>
          <w:sz w:val="26"/>
          <w:szCs w:val="26"/>
        </w:rPr>
        <w:t>тел.+7(925)5302109.</w:t>
      </w:r>
    </w:p>
    <w:p w:rsidR="003C3096" w:rsidRPr="003C3096" w:rsidRDefault="003C3096" w:rsidP="003C30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15A57"/>
          <w:sz w:val="24"/>
          <w:szCs w:val="24"/>
        </w:rPr>
      </w:pPr>
    </w:p>
    <w:p w:rsidR="007E7680" w:rsidRDefault="007E7680"/>
    <w:sectPr w:rsidR="007E7680" w:rsidSect="003C3096">
      <w:pgSz w:w="12240" w:h="15840"/>
      <w:pgMar w:top="1134" w:right="616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096"/>
    <w:rsid w:val="003C3096"/>
    <w:rsid w:val="007E7680"/>
    <w:rsid w:val="00D3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CC547"/>
  <w15:chartTrackingRefBased/>
  <w15:docId w15:val="{5BCA713A-1D98-438E-901E-9A1AC3BE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Самочкова Марина Борисовна</dc:creator>
  <cp:keywords/>
  <dc:description/>
  <cp:lastModifiedBy>Самочкова Марина Борисовна</cp:lastModifiedBy>
  <cp:revision>2</cp:revision>
  <dcterms:created xsi:type="dcterms:W3CDTF">2024-08-08T08:05:00Z</dcterms:created>
  <dcterms:modified xsi:type="dcterms:W3CDTF">2024-08-08T08:09:00Z</dcterms:modified>
</cp:coreProperties>
</file>