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57AB" w14:textId="77777777" w:rsidR="006E71E4" w:rsidRDefault="00162A0F">
      <w:r>
        <w:rPr>
          <w:noProof/>
          <w:lang w:eastAsia="ru-RU"/>
        </w:rPr>
        <w:pict w14:anchorId="359D7B6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0.75pt;width:192.05pt;height:193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cssA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GYSz2JvNMSrgLPBm0Wxue+eSZLreSaU/UNEi&#10;Y6RYQustPDneKW3okGRyMdG4yFnT2PY3/MUGOI47EByumjNDw3bzKfbibbSNQicMFlsn9LLMWeWb&#10;0Fnk/vU8m2WbTeb/MnH9MKlZWVJuwkzK8sM/69xJ46MmztpSomGlgTOUlNzvNo1ERwLKzu1niw4n&#10;Fzf3JQ1bBMjlVUp+EHrrIHbyRXTthHk4d+JrL3I8P17HCy+Mwyx/mdId4/TfU0J9iuN5MB/VdCH9&#10;KjfPfm9zI0nLNMyOhrUpjs5OJDEa3PLStlYT1oz2s1IY+pdSQLunRlvFGpGOctXDbgAUI+OdKB9B&#10;u1KAskCgMPDAqIX8iVEPwyPF6seBSIpR85GD/s2kmQw5GbvJILyAqynWGI3mRo8T6dBJtq8BeXxh&#10;XKzgjVTMqvfC4vSyYCDYJE7Dy0yc5//W6zJil78BAAD//wMAUEsDBBQABgAIAAAAIQDcNcbe4AAA&#10;AAsBAAAPAAAAZHJzL2Rvd25yZXYueG1sTI/BTsMwDIbvSLxDZCRuLFlFSylNpwnBCQnRlQPHtMna&#10;aI1Tmmwrb485sZt/+dPvz+VmcSM7mTlYjxLWKwHMYOe1xV7CZ/N6lwMLUaFWo0cj4ccE2FTXV6Uq&#10;tD9jbU672DMqwVAoCUOMU8F56AbjVFj5ySDt9n52KlKce65ndaZyN/JEiIw7ZZEuDGoyz4PpDruj&#10;k7D9wvrFfr+3H/W+tk3zKPAtO0h5e7Nsn4BFs8R/GP70SR0qcmr9EXVgI+WHPCVUwn2+poGINEsy&#10;YK2EXCQp8Krklz9UvwAAAP//AwBQSwECLQAUAAYACAAAACEAtoM4kv4AAADhAQAAEwAAAAAAAAAA&#10;AAAAAAAAAAAAW0NvbnRlbnRfVHlwZXNdLnhtbFBLAQItABQABgAIAAAAIQA4/SH/1gAAAJQBAAAL&#10;AAAAAAAAAAAAAAAAAC8BAABfcmVscy8ucmVsc1BLAQItABQABgAIAAAAIQDU1xcssAIAAKoFAAAO&#10;AAAAAAAAAAAAAAAAAC4CAABkcnMvZTJvRG9jLnhtbFBLAQItABQABgAIAAAAIQDcNcbe4AAAAAsB&#10;AAAPAAAAAAAAAAAAAAAAAAoFAABkcnMvZG93bnJldi54bWxQSwUGAAAAAAQABADzAAAAFwYAAAAA&#10;" filled="f" stroked="f">
            <v:textbox inset="0,0,0,0">
              <w:txbxContent>
                <w:p w14:paraId="283147FC" w14:textId="30969BE6" w:rsidR="00E249F2" w:rsidRDefault="001B401D" w:rsidP="00514356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внесении изменени</w:t>
                  </w:r>
                  <w:r w:rsidR="00596DC5">
                    <w:rPr>
                      <w:rFonts w:ascii="Times New Roman" w:hAnsi="Times New Roman"/>
                      <w:b/>
                      <w:sz w:val="28"/>
                    </w:rPr>
                    <w:t>й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в </w:t>
                  </w:r>
                  <w:r w:rsidR="00596DC5">
                    <w:rPr>
                      <w:rFonts w:ascii="Times New Roman" w:hAnsi="Times New Roman"/>
                      <w:b/>
                      <w:sz w:val="28"/>
                    </w:rPr>
                    <w:t>По</w:t>
                  </w:r>
                  <w:r w:rsidR="00554D49">
                    <w:rPr>
                      <w:rFonts w:ascii="Times New Roman" w:hAnsi="Times New Roman"/>
                      <w:b/>
                      <w:sz w:val="28"/>
                    </w:rPr>
                    <w:t xml:space="preserve">ложение </w:t>
                  </w:r>
                  <w:r w:rsidR="00596DC5">
                    <w:rPr>
                      <w:rFonts w:ascii="Times New Roman" w:hAnsi="Times New Roman"/>
                      <w:b/>
                      <w:sz w:val="28"/>
                    </w:rPr>
                    <w:t>о порядке зачета стоимости неотделимых улучшений арендуемых, используемых объектов муниципального жилого и нежилого фонда Чайковского городского округа</w:t>
                  </w:r>
                  <w:r w:rsidR="00767E06">
                    <w:rPr>
                      <w:rFonts w:ascii="Times New Roman" w:hAnsi="Times New Roman"/>
                      <w:b/>
                      <w:sz w:val="28"/>
                    </w:rPr>
                    <w:t>,</w:t>
                  </w:r>
                  <w:r w:rsidR="00596DC5">
                    <w:rPr>
                      <w:rFonts w:ascii="Times New Roman" w:hAnsi="Times New Roman"/>
                      <w:b/>
                      <w:sz w:val="28"/>
                    </w:rPr>
                    <w:t xml:space="preserve"> и </w:t>
                  </w:r>
                  <w:hyperlink w:anchor="P182">
                    <w:r w:rsidR="00596DC5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с</w:t>
                    </w:r>
                    <w:r w:rsidR="00596DC5" w:rsidRPr="00596DC5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остав</w:t>
                    </w:r>
                  </w:hyperlink>
                  <w:r w:rsidR="00596DC5" w:rsidRPr="00596DC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комиссии по зачету в счет арендной платы, платы за найм стоимости неотделимых улучшений арендуемых, используемых объектов муниципального жилого и нежилого фонда Чайковского городского округа</w:t>
                  </w:r>
                </w:p>
                <w:p w14:paraId="05A34A58" w14:textId="77777777" w:rsidR="00E249F2" w:rsidRDefault="00E249F2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14:paraId="6467C37F" w14:textId="77777777" w:rsidR="00E249F2" w:rsidRDefault="00E249F2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14:paraId="7BC3BB72" w14:textId="77777777" w:rsidR="00E249F2" w:rsidRDefault="00E249F2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14:paraId="1EFAFC3A" w14:textId="77777777" w:rsidR="00090035" w:rsidRPr="006E71E4" w:rsidRDefault="00E249F2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странных языков</w:t>
                  </w:r>
                  <w:r w:rsidR="00522BBD">
                    <w:rPr>
                      <w:rFonts w:ascii="Times New Roman" w:hAnsi="Times New Roman"/>
                      <w:b/>
                      <w:sz w:val="2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 w14:anchorId="75933704"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14:paraId="446A5F0C" w14:textId="77777777"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 w14:anchorId="2BB27B2E"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14:paraId="39CCBC91" w14:textId="77777777"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E71E4">
        <w:rPr>
          <w:noProof/>
          <w:lang w:eastAsia="ru-RU"/>
        </w:rPr>
        <w:drawing>
          <wp:inline distT="0" distB="0" distL="0" distR="0" wp14:anchorId="792C6EBF" wp14:editId="38A189D3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82B5D" w14:textId="77777777" w:rsidR="006E71E4" w:rsidRPr="006E71E4" w:rsidRDefault="006E71E4" w:rsidP="006E71E4"/>
    <w:p w14:paraId="41846C5F" w14:textId="77777777" w:rsidR="006E71E4" w:rsidRPr="006E71E4" w:rsidRDefault="006E71E4" w:rsidP="006E71E4"/>
    <w:p w14:paraId="52D5436A" w14:textId="77777777" w:rsidR="00596DC5" w:rsidRDefault="00596DC5" w:rsidP="001B401D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38650C" w14:textId="77777777" w:rsidR="00596DC5" w:rsidRDefault="00596DC5" w:rsidP="001B401D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4243F5" w14:textId="77777777" w:rsidR="00596DC5" w:rsidRDefault="00596DC5" w:rsidP="001B401D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7CC20A" w14:textId="77777777" w:rsidR="00262BC6" w:rsidRDefault="00262BC6" w:rsidP="001B401D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61CAE8" w14:textId="17BA3405" w:rsidR="00262BC6" w:rsidRDefault="00262BC6" w:rsidP="00514356">
      <w:pPr>
        <w:spacing w:after="0" w:line="240" w:lineRule="auto"/>
        <w:ind w:firstLine="708"/>
        <w:jc w:val="both"/>
      </w:pPr>
      <w:r w:rsidRPr="00262BC6">
        <w:rPr>
          <w:rFonts w:ascii="Times New Roman" w:hAnsi="Times New Roman"/>
          <w:sz w:val="28"/>
          <w:szCs w:val="28"/>
        </w:rPr>
        <w:t xml:space="preserve">В соответствии с Гражданским </w:t>
      </w:r>
      <w:hyperlink r:id="rId7">
        <w:r w:rsidRPr="00262BC6">
          <w:rPr>
            <w:rFonts w:ascii="Times New Roman" w:hAnsi="Times New Roman"/>
            <w:sz w:val="28"/>
            <w:szCs w:val="28"/>
          </w:rPr>
          <w:t>кодексом</w:t>
        </w:r>
      </w:hyperlink>
      <w:r w:rsidRPr="00262BC6">
        <w:rPr>
          <w:rFonts w:ascii="Times New Roman" w:hAnsi="Times New Roman"/>
          <w:sz w:val="28"/>
          <w:szCs w:val="28"/>
        </w:rPr>
        <w:t xml:space="preserve"> Российской Федерации, Жилищным </w:t>
      </w:r>
      <w:hyperlink r:id="rId8">
        <w:r w:rsidRPr="00262BC6">
          <w:rPr>
            <w:rFonts w:ascii="Times New Roman" w:hAnsi="Times New Roman"/>
            <w:sz w:val="28"/>
            <w:szCs w:val="28"/>
          </w:rPr>
          <w:t>кодексом</w:t>
        </w:r>
      </w:hyperlink>
      <w:r w:rsidRPr="00262BC6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>
        <w:r w:rsidRPr="00262BC6">
          <w:rPr>
            <w:rFonts w:ascii="Times New Roman" w:hAnsi="Times New Roman"/>
            <w:sz w:val="28"/>
            <w:szCs w:val="28"/>
          </w:rPr>
          <w:t>законом</w:t>
        </w:r>
      </w:hyperlink>
      <w:r w:rsidRPr="00262BC6">
        <w:rPr>
          <w:rFonts w:ascii="Times New Roman" w:hAnsi="Times New Roman"/>
          <w:sz w:val="28"/>
          <w:szCs w:val="28"/>
        </w:rPr>
        <w:t xml:space="preserve"> от 6 октября 2003 г. </w:t>
      </w:r>
      <w:r>
        <w:rPr>
          <w:rFonts w:ascii="Times New Roman" w:hAnsi="Times New Roman"/>
          <w:sz w:val="28"/>
          <w:szCs w:val="28"/>
        </w:rPr>
        <w:t>№</w:t>
      </w:r>
      <w:r w:rsidRPr="00262BC6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262BC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62BC6">
        <w:rPr>
          <w:rFonts w:ascii="Times New Roman" w:hAnsi="Times New Roman"/>
          <w:sz w:val="28"/>
          <w:szCs w:val="28"/>
        </w:rPr>
        <w:t xml:space="preserve">, </w:t>
      </w:r>
      <w:hyperlink r:id="rId10">
        <w:r w:rsidRPr="00262BC6">
          <w:rPr>
            <w:rFonts w:ascii="Times New Roman" w:hAnsi="Times New Roman"/>
            <w:sz w:val="28"/>
            <w:szCs w:val="28"/>
          </w:rPr>
          <w:t>Уставом</w:t>
        </w:r>
      </w:hyperlink>
      <w:r w:rsidRPr="00262BC6">
        <w:rPr>
          <w:rFonts w:ascii="Times New Roman" w:hAnsi="Times New Roman"/>
          <w:sz w:val="28"/>
          <w:szCs w:val="28"/>
        </w:rPr>
        <w:t xml:space="preserve"> Чайковского городского</w:t>
      </w:r>
      <w:r>
        <w:t xml:space="preserve"> </w:t>
      </w:r>
      <w:r w:rsidRPr="00262BC6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2BC6">
        <w:rPr>
          <w:rFonts w:ascii="Times New Roman" w:hAnsi="Times New Roman"/>
          <w:sz w:val="28"/>
          <w:szCs w:val="28"/>
        </w:rPr>
        <w:t xml:space="preserve"> </w:t>
      </w:r>
    </w:p>
    <w:p w14:paraId="41298108" w14:textId="1566734B" w:rsidR="006E71E4" w:rsidRDefault="006E71E4" w:rsidP="005143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71E4">
        <w:rPr>
          <w:rFonts w:ascii="Times New Roman" w:eastAsia="Times New Roman" w:hAnsi="Times New Roman"/>
          <w:sz w:val="28"/>
          <w:szCs w:val="20"/>
          <w:lang w:eastAsia="ru-RU"/>
        </w:rPr>
        <w:t>ПОСТАНОВЛЯЮ:</w:t>
      </w:r>
    </w:p>
    <w:p w14:paraId="0F405858" w14:textId="7A69123C" w:rsidR="00262BC6" w:rsidRDefault="00262BC6" w:rsidP="00036B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767E0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B401D" w:rsidRPr="00262BC6"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</w:t>
      </w:r>
      <w:r w:rsidR="00B4354D" w:rsidRPr="00262BC6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262BC6">
        <w:rPr>
          <w:rFonts w:ascii="Times New Roman" w:hAnsi="Times New Roman"/>
          <w:bCs/>
          <w:sz w:val="28"/>
        </w:rPr>
        <w:t>Положение о порядке зачета стоимости неотделимых улучшений арендуемых, используемых объектов муниципального жилого и нежилого фонда Чайковского городского округа</w:t>
      </w:r>
      <w:r w:rsidRPr="00262BC6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утвержденное </w:t>
      </w:r>
      <w:r w:rsidR="001B401D" w:rsidRPr="00262BC6">
        <w:rPr>
          <w:rFonts w:ascii="Times New Roman" w:eastAsia="Times New Roman" w:hAnsi="Times New Roman"/>
          <w:sz w:val="28"/>
          <w:szCs w:val="20"/>
          <w:lang w:eastAsia="ru-RU"/>
        </w:rPr>
        <w:t>постановлени</w:t>
      </w:r>
      <w:r w:rsidRPr="00262BC6">
        <w:rPr>
          <w:rFonts w:ascii="Times New Roman" w:eastAsia="Times New Roman" w:hAnsi="Times New Roman"/>
          <w:sz w:val="28"/>
          <w:szCs w:val="20"/>
          <w:lang w:eastAsia="ru-RU"/>
        </w:rPr>
        <w:t>ем</w:t>
      </w:r>
      <w:r w:rsidR="001B401D" w:rsidRPr="00262BC6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администрации Чайковского городского округа от </w:t>
      </w:r>
      <w:r w:rsidRPr="00262BC6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B86C99" w:rsidRPr="00262BC6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CE2A64" w:rsidRPr="00262B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262BC6">
        <w:rPr>
          <w:rFonts w:ascii="Times New Roman" w:eastAsia="Times New Roman" w:hAnsi="Times New Roman"/>
          <w:sz w:val="28"/>
          <w:szCs w:val="20"/>
          <w:lang w:eastAsia="ru-RU"/>
        </w:rPr>
        <w:t>июля</w:t>
      </w:r>
      <w:r w:rsidR="001B401D" w:rsidRPr="00262BC6">
        <w:rPr>
          <w:rFonts w:ascii="Times New Roman" w:eastAsia="Times New Roman" w:hAnsi="Times New Roman"/>
          <w:sz w:val="28"/>
          <w:szCs w:val="20"/>
          <w:lang w:eastAsia="ru-RU"/>
        </w:rPr>
        <w:t xml:space="preserve"> 20</w:t>
      </w:r>
      <w:r w:rsidRPr="00262BC6">
        <w:rPr>
          <w:rFonts w:ascii="Times New Roman" w:eastAsia="Times New Roman" w:hAnsi="Times New Roman"/>
          <w:sz w:val="28"/>
          <w:szCs w:val="20"/>
          <w:lang w:eastAsia="ru-RU"/>
        </w:rPr>
        <w:t>19</w:t>
      </w:r>
      <w:r w:rsidR="001B401D" w:rsidRPr="00262BC6">
        <w:rPr>
          <w:rFonts w:ascii="Times New Roman" w:eastAsia="Times New Roman" w:hAnsi="Times New Roman"/>
          <w:sz w:val="28"/>
          <w:szCs w:val="20"/>
          <w:lang w:eastAsia="ru-RU"/>
        </w:rPr>
        <w:t xml:space="preserve"> г</w:t>
      </w:r>
      <w:r w:rsidR="00243493" w:rsidRPr="00262BC6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1B401D" w:rsidRPr="00262BC6"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 w:rsidRPr="00262BC6">
        <w:rPr>
          <w:rFonts w:ascii="Times New Roman" w:eastAsia="Times New Roman" w:hAnsi="Times New Roman"/>
          <w:sz w:val="28"/>
          <w:szCs w:val="20"/>
          <w:lang w:eastAsia="ru-RU"/>
        </w:rPr>
        <w:t>1296</w:t>
      </w:r>
      <w:r w:rsidR="00A40221" w:rsidRPr="00262B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262BC6">
        <w:rPr>
          <w:rFonts w:ascii="Times New Roman" w:eastAsia="Times New Roman" w:hAnsi="Times New Roman"/>
          <w:sz w:val="28"/>
          <w:szCs w:val="20"/>
          <w:lang w:eastAsia="ru-RU"/>
        </w:rPr>
        <w:t xml:space="preserve">следующие </w:t>
      </w:r>
      <w:r w:rsidR="001B401D" w:rsidRPr="00262BC6">
        <w:rPr>
          <w:rFonts w:ascii="Times New Roman" w:eastAsia="Times New Roman" w:hAnsi="Times New Roman"/>
          <w:sz w:val="28"/>
          <w:szCs w:val="20"/>
          <w:lang w:eastAsia="ru-RU"/>
        </w:rPr>
        <w:t>изменени</w:t>
      </w:r>
      <w:r w:rsidRPr="00262BC6">
        <w:rPr>
          <w:rFonts w:ascii="Times New Roman" w:eastAsia="Times New Roman" w:hAnsi="Times New Roman"/>
          <w:sz w:val="28"/>
          <w:szCs w:val="20"/>
          <w:lang w:eastAsia="ru-RU"/>
        </w:rPr>
        <w:t>я:</w:t>
      </w:r>
    </w:p>
    <w:p w14:paraId="402BAA8D" w14:textId="5164E6E2" w:rsidR="00262BC6" w:rsidRDefault="00262BC6" w:rsidP="00036B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1.1</w:t>
      </w:r>
      <w:r w:rsidR="00767E06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27B43">
        <w:rPr>
          <w:rFonts w:ascii="Times New Roman" w:eastAsia="Times New Roman" w:hAnsi="Times New Roman"/>
          <w:sz w:val="28"/>
          <w:szCs w:val="20"/>
          <w:lang w:eastAsia="ru-RU"/>
        </w:rPr>
        <w:t>пункт 1.1</w:t>
      </w:r>
      <w:r w:rsidR="00767E06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327B43">
        <w:rPr>
          <w:rFonts w:ascii="Times New Roman" w:eastAsia="Times New Roman" w:hAnsi="Times New Roman"/>
          <w:sz w:val="28"/>
          <w:szCs w:val="20"/>
          <w:lang w:eastAsia="ru-RU"/>
        </w:rPr>
        <w:t xml:space="preserve"> изложить в новой редакции:</w:t>
      </w:r>
    </w:p>
    <w:p w14:paraId="6E8D2657" w14:textId="781BFED5" w:rsidR="00327B43" w:rsidRPr="00327B43" w:rsidRDefault="00327B43" w:rsidP="00036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06">
        <w:rPr>
          <w:rFonts w:ascii="Times New Roman" w:eastAsia="Times New Roman" w:hAnsi="Times New Roman"/>
          <w:sz w:val="28"/>
          <w:szCs w:val="20"/>
        </w:rPr>
        <w:t xml:space="preserve">«1.1. </w:t>
      </w:r>
      <w:r w:rsidRPr="00767E0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Гражданского </w:t>
      </w:r>
      <w:hyperlink r:id="rId11">
        <w:r w:rsidRPr="00767E0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67E06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2">
        <w:r w:rsidRPr="00767E0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67E06">
        <w:rPr>
          <w:rFonts w:ascii="Times New Roman" w:hAnsi="Times New Roman" w:cs="Times New Roman"/>
          <w:sz w:val="28"/>
          <w:szCs w:val="28"/>
        </w:rPr>
        <w:t xml:space="preserve"> Российской Федерации, с целью установления</w:t>
      </w:r>
      <w:r w:rsidRPr="00327B43">
        <w:rPr>
          <w:rFonts w:ascii="Times New Roman" w:hAnsi="Times New Roman" w:cs="Times New Roman"/>
          <w:sz w:val="28"/>
          <w:szCs w:val="28"/>
        </w:rPr>
        <w:t xml:space="preserve"> порядка зачета в счет арендной платы, платы за найм жилых помещений муниципального жилищного фонда стоимости неотделимых улучшений, произведенных арендатором, нанимателем за свой счет в отношении арендуемого, используемого объекта жилого и нежилого фонда, находящегося в собственности Чайковского городского округа (далее - арендуемый, используемый объект), в отношении которого арендодателем, </w:t>
      </w:r>
      <w:r w:rsidRPr="00327B43">
        <w:rPr>
          <w:rFonts w:ascii="Times New Roman" w:hAnsi="Times New Roman" w:cs="Times New Roman"/>
          <w:sz w:val="28"/>
          <w:szCs w:val="28"/>
        </w:rPr>
        <w:lastRenderedPageBreak/>
        <w:t>наймодателем выступает Управление земельно-имущественных отношений администрации Чайковского городского округа (далее - Управление).</w:t>
      </w:r>
      <w:r w:rsidR="00767E06">
        <w:rPr>
          <w:rFonts w:ascii="Times New Roman" w:hAnsi="Times New Roman" w:cs="Times New Roman"/>
          <w:sz w:val="28"/>
          <w:szCs w:val="28"/>
        </w:rPr>
        <w:t>»</w:t>
      </w:r>
      <w:r w:rsidR="00C44763">
        <w:rPr>
          <w:rFonts w:ascii="Times New Roman" w:hAnsi="Times New Roman" w:cs="Times New Roman"/>
          <w:sz w:val="28"/>
          <w:szCs w:val="28"/>
        </w:rPr>
        <w:t>;</w:t>
      </w:r>
    </w:p>
    <w:p w14:paraId="5CA210A2" w14:textId="6D09341A" w:rsidR="00327B43" w:rsidRDefault="00327B43" w:rsidP="00036B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1.2. </w:t>
      </w:r>
      <w:r w:rsidR="00DD25BE">
        <w:rPr>
          <w:rFonts w:ascii="Times New Roman" w:eastAsia="Times New Roman" w:hAnsi="Times New Roman"/>
          <w:sz w:val="28"/>
          <w:szCs w:val="20"/>
          <w:lang w:eastAsia="ru-RU"/>
        </w:rPr>
        <w:t>пункт 1.5</w:t>
      </w:r>
      <w:r w:rsidR="00767E06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DD25BE">
        <w:rPr>
          <w:rFonts w:ascii="Times New Roman" w:eastAsia="Times New Roman" w:hAnsi="Times New Roman"/>
          <w:sz w:val="28"/>
          <w:szCs w:val="20"/>
          <w:lang w:eastAsia="ru-RU"/>
        </w:rPr>
        <w:t xml:space="preserve"> дополнить абзацем следующего содержания:</w:t>
      </w:r>
    </w:p>
    <w:p w14:paraId="19203067" w14:textId="4BFD4879" w:rsidR="00DD25BE" w:rsidRPr="00262BC6" w:rsidRDefault="00DD25BE" w:rsidP="00036B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«- </w:t>
      </w:r>
      <w:r w:rsidR="00BE39E1">
        <w:rPr>
          <w:rFonts w:ascii="Times New Roman" w:eastAsia="Times New Roman" w:hAnsi="Times New Roman"/>
          <w:sz w:val="28"/>
          <w:szCs w:val="20"/>
          <w:lang w:eastAsia="ru-RU"/>
        </w:rPr>
        <w:t xml:space="preserve">установку или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замен</w:t>
      </w:r>
      <w:r w:rsidR="0031539A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E39E1">
        <w:rPr>
          <w:rFonts w:ascii="Times New Roman" w:eastAsia="Times New Roman" w:hAnsi="Times New Roman"/>
          <w:sz w:val="28"/>
          <w:szCs w:val="20"/>
          <w:lang w:eastAsia="ru-RU"/>
        </w:rPr>
        <w:t>приборов учета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воды, газа </w:t>
      </w:r>
      <w:r w:rsidR="00A419CF">
        <w:rPr>
          <w:rFonts w:ascii="Times New Roman" w:hAnsi="Times New Roman"/>
          <w:sz w:val="28"/>
          <w:szCs w:val="28"/>
        </w:rPr>
        <w:t>(далее – приборы учета)</w:t>
      </w:r>
      <w:r w:rsidR="00AF22E1">
        <w:rPr>
          <w:rFonts w:ascii="Times New Roman" w:hAnsi="Times New Roman"/>
          <w:sz w:val="28"/>
          <w:szCs w:val="28"/>
        </w:rPr>
        <w:t>.</w:t>
      </w:r>
      <w:r w:rsidR="0031539A">
        <w:rPr>
          <w:rFonts w:ascii="Times New Roman" w:hAnsi="Times New Roman"/>
          <w:sz w:val="28"/>
          <w:szCs w:val="28"/>
        </w:rPr>
        <w:t>»</w:t>
      </w:r>
      <w:r w:rsidR="00C44763">
        <w:rPr>
          <w:rFonts w:ascii="Times New Roman" w:hAnsi="Times New Roman"/>
          <w:sz w:val="28"/>
          <w:szCs w:val="28"/>
        </w:rPr>
        <w:t>;</w:t>
      </w:r>
    </w:p>
    <w:p w14:paraId="4944AFFA" w14:textId="09CC60B6" w:rsidR="00262BC6" w:rsidRDefault="00DE27AA" w:rsidP="00036B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1.3. пункт 2.1. дополнить </w:t>
      </w:r>
      <w:r w:rsidR="00C44763">
        <w:rPr>
          <w:rFonts w:ascii="Times New Roman" w:eastAsia="Times New Roman" w:hAnsi="Times New Roman"/>
          <w:sz w:val="28"/>
          <w:szCs w:val="20"/>
          <w:lang w:eastAsia="ru-RU"/>
        </w:rPr>
        <w:t xml:space="preserve">подпунктом </w:t>
      </w:r>
      <w:r w:rsidR="00A419CF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C44763"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 w:rsidR="00A419CF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C44763"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следующего содержания:</w:t>
      </w:r>
    </w:p>
    <w:p w14:paraId="23D4337B" w14:textId="2C85022A" w:rsidR="00C44763" w:rsidRDefault="00C44763" w:rsidP="00036B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«г) акт ресурсоснабжающей организации на определение пригодности (не пригодности) прибора учета к дальнейшей эксплуатации</w:t>
      </w:r>
      <w:r w:rsidR="00BE39E1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 замене приборов учета)</w:t>
      </w:r>
      <w:r w:rsidR="00AF22E1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»; </w:t>
      </w:r>
    </w:p>
    <w:p w14:paraId="05EF77B9" w14:textId="573103C4" w:rsidR="00C44763" w:rsidRPr="00036BA0" w:rsidRDefault="00C44763" w:rsidP="00036B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36BA0">
        <w:rPr>
          <w:rFonts w:ascii="Times New Roman" w:eastAsia="Times New Roman" w:hAnsi="Times New Roman"/>
          <w:sz w:val="28"/>
          <w:szCs w:val="20"/>
          <w:lang w:eastAsia="ru-RU"/>
        </w:rPr>
        <w:t>1.3. пункт 3.1. дополнить подпунктом 5</w:t>
      </w:r>
      <w:r w:rsidR="00A419CF" w:rsidRPr="00036BA0"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следующего содержания:</w:t>
      </w:r>
    </w:p>
    <w:p w14:paraId="0E6A4794" w14:textId="781DC996" w:rsidR="00A419CF" w:rsidRPr="00036BA0" w:rsidRDefault="00A419CF" w:rsidP="00036B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36BA0">
        <w:rPr>
          <w:rFonts w:ascii="Times New Roman" w:eastAsia="Times New Roman" w:hAnsi="Times New Roman"/>
          <w:sz w:val="28"/>
          <w:szCs w:val="20"/>
          <w:lang w:eastAsia="ru-RU"/>
        </w:rPr>
        <w:t xml:space="preserve">«5) </w:t>
      </w:r>
      <w:r w:rsidR="00BE39E1">
        <w:rPr>
          <w:rFonts w:ascii="Times New Roman" w:eastAsia="Times New Roman" w:hAnsi="Times New Roman"/>
          <w:sz w:val="28"/>
          <w:szCs w:val="20"/>
          <w:lang w:eastAsia="ru-RU"/>
        </w:rPr>
        <w:t xml:space="preserve">платежные </w:t>
      </w:r>
      <w:r w:rsidRPr="00036BA0">
        <w:rPr>
          <w:rFonts w:ascii="Times New Roman" w:eastAsia="Times New Roman" w:hAnsi="Times New Roman"/>
          <w:sz w:val="28"/>
          <w:szCs w:val="20"/>
          <w:lang w:eastAsia="ru-RU"/>
        </w:rPr>
        <w:t>документы, подтвержд</w:t>
      </w:r>
      <w:r w:rsidR="00BE39E1">
        <w:rPr>
          <w:rFonts w:ascii="Times New Roman" w:eastAsia="Times New Roman" w:hAnsi="Times New Roman"/>
          <w:sz w:val="28"/>
          <w:szCs w:val="20"/>
          <w:lang w:eastAsia="ru-RU"/>
        </w:rPr>
        <w:t xml:space="preserve">ающие оплату расходов </w:t>
      </w:r>
      <w:r w:rsidR="005E380D">
        <w:rPr>
          <w:rFonts w:ascii="Times New Roman" w:eastAsia="Times New Roman" w:hAnsi="Times New Roman"/>
          <w:sz w:val="28"/>
          <w:szCs w:val="20"/>
          <w:lang w:eastAsia="ru-RU"/>
        </w:rPr>
        <w:t xml:space="preserve">на </w:t>
      </w:r>
      <w:r w:rsidR="005E380D" w:rsidRPr="00036BA0">
        <w:rPr>
          <w:rFonts w:ascii="Times New Roman" w:eastAsia="Times New Roman" w:hAnsi="Times New Roman"/>
          <w:sz w:val="28"/>
          <w:szCs w:val="20"/>
          <w:lang w:eastAsia="ru-RU"/>
        </w:rPr>
        <w:t>приобретение</w:t>
      </w:r>
      <w:r w:rsidR="00BE39E1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приборов учета</w:t>
      </w:r>
      <w:r w:rsidRPr="00036BA0">
        <w:rPr>
          <w:rFonts w:ascii="Times New Roman" w:eastAsia="Times New Roman" w:hAnsi="Times New Roman"/>
          <w:sz w:val="28"/>
          <w:szCs w:val="20"/>
          <w:lang w:eastAsia="ru-RU"/>
        </w:rPr>
        <w:t xml:space="preserve"> и </w:t>
      </w:r>
      <w:r w:rsidR="0052653F">
        <w:rPr>
          <w:rFonts w:ascii="Times New Roman" w:eastAsia="Times New Roman" w:hAnsi="Times New Roman"/>
          <w:sz w:val="28"/>
          <w:szCs w:val="20"/>
          <w:lang w:eastAsia="ru-RU"/>
        </w:rPr>
        <w:t>выполнени</w:t>
      </w:r>
      <w:r w:rsidR="00162A0F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52653F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работ по их установке (при установке, замене приборов учета)</w:t>
      </w:r>
      <w:r w:rsidRPr="00036BA0">
        <w:rPr>
          <w:rFonts w:ascii="Times New Roman" w:hAnsi="Times New Roman"/>
          <w:sz w:val="28"/>
          <w:szCs w:val="28"/>
        </w:rPr>
        <w:t>.».</w:t>
      </w:r>
    </w:p>
    <w:p w14:paraId="5E38FB0B" w14:textId="7D252891" w:rsidR="00036BA0" w:rsidRDefault="00A40221" w:rsidP="00B97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36BA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hyperlink w:anchor="P182">
        <w:r w:rsidR="00036BA0" w:rsidRPr="00036BA0">
          <w:rPr>
            <w:rFonts w:ascii="Times New Roman" w:hAnsi="Times New Roman"/>
            <w:sz w:val="28"/>
            <w:szCs w:val="28"/>
          </w:rPr>
          <w:t>Состав</w:t>
        </w:r>
      </w:hyperlink>
      <w:r w:rsidR="00036BA0" w:rsidRPr="00036BA0">
        <w:rPr>
          <w:rFonts w:ascii="Times New Roman" w:hAnsi="Times New Roman"/>
          <w:sz w:val="28"/>
          <w:szCs w:val="28"/>
        </w:rPr>
        <w:t xml:space="preserve"> комиссии по зачету в счет арендной платы, платы за найм стоимости неотделимых улучшений арендуемых, используемых объектов муниципального жилого и нежилого фонда Чайковского городского округа</w:t>
      </w:r>
      <w:r w:rsidR="00767E06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="00036BA0" w:rsidRPr="00036BA0">
        <w:rPr>
          <w:rFonts w:ascii="Times New Roman" w:hAnsi="Times New Roman"/>
          <w:sz w:val="28"/>
        </w:rPr>
        <w:t xml:space="preserve"> </w:t>
      </w:r>
      <w:r w:rsidR="00E11350" w:rsidRPr="00262BC6">
        <w:rPr>
          <w:rFonts w:ascii="Times New Roman" w:eastAsia="Times New Roman" w:hAnsi="Times New Roman"/>
          <w:sz w:val="28"/>
          <w:szCs w:val="20"/>
          <w:lang w:eastAsia="ru-RU"/>
        </w:rPr>
        <w:t>Чайковского городского округа от 25 июля 2019 г. №1296</w:t>
      </w:r>
      <w:r w:rsidR="00E11350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036BA0" w:rsidRPr="00036BA0">
        <w:rPr>
          <w:rFonts w:ascii="Times New Roman" w:hAnsi="Times New Roman"/>
          <w:sz w:val="28"/>
        </w:rPr>
        <w:t xml:space="preserve">изложить в </w:t>
      </w:r>
      <w:r w:rsidR="00036BA0" w:rsidRPr="00036BA0">
        <w:rPr>
          <w:rFonts w:ascii="Times New Roman" w:eastAsia="Times New Roman" w:hAnsi="Times New Roman"/>
          <w:sz w:val="28"/>
          <w:szCs w:val="20"/>
          <w:lang w:eastAsia="ru-RU"/>
        </w:rPr>
        <w:t>новой редакции, согласно приложению к настоящему постановлению.</w:t>
      </w:r>
    </w:p>
    <w:p w14:paraId="1592402F" w14:textId="6A821A86" w:rsidR="00E11350" w:rsidRDefault="00E11350" w:rsidP="00B97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Опубликовать</w:t>
      </w:r>
      <w:r w:rsidRPr="00E1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11350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 xml:space="preserve">в газете «Огни Камы» и </w:t>
      </w:r>
      <w:r w:rsidRPr="00E11350">
        <w:rPr>
          <w:rFonts w:ascii="Times New Roman" w:hAnsi="Times New Roman"/>
          <w:sz w:val="28"/>
          <w:szCs w:val="28"/>
        </w:rPr>
        <w:t>разместить на официальном сайте администрации Чайковского городского округа.</w:t>
      </w:r>
    </w:p>
    <w:p w14:paraId="51AA4B09" w14:textId="4EEB1A98" w:rsidR="00B9710C" w:rsidRDefault="00E11350" w:rsidP="00E11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10C">
        <w:rPr>
          <w:rFonts w:ascii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14:paraId="626297C3" w14:textId="24F03CF1" w:rsidR="00AF22E1" w:rsidRPr="00E11350" w:rsidRDefault="00E11350" w:rsidP="00E11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10C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Постановления возложить на </w:t>
      </w:r>
      <w:r w:rsidR="00AF22E1">
        <w:rPr>
          <w:rFonts w:ascii="Times New Roman" w:hAnsi="Times New Roman"/>
          <w:sz w:val="28"/>
          <w:szCs w:val="28"/>
        </w:rPr>
        <w:t>заместителя главы администрации Чайковского городского округа по строительству и земельно-имущественным отношениям.</w:t>
      </w:r>
    </w:p>
    <w:p w14:paraId="737803DC" w14:textId="4B03B308" w:rsidR="00036BA0" w:rsidRPr="00036BA0" w:rsidRDefault="00036BA0" w:rsidP="00036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AFB9AC" w14:textId="77777777" w:rsidR="00243493" w:rsidRDefault="00243493" w:rsidP="0051435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272F47F" w14:textId="77777777" w:rsidR="006E71E4" w:rsidRPr="006E71E4" w:rsidRDefault="00F54BC8" w:rsidP="0051435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  <w:r w:rsidR="006E71E4" w:rsidRPr="006E71E4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городского округа – </w:t>
      </w:r>
    </w:p>
    <w:p w14:paraId="2F1A6D07" w14:textId="77777777" w:rsidR="006E71E4" w:rsidRPr="006E71E4" w:rsidRDefault="006E71E4" w:rsidP="0051435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71E4">
        <w:rPr>
          <w:rFonts w:ascii="Times New Roman" w:eastAsia="Times New Roman" w:hAnsi="Times New Roman"/>
          <w:sz w:val="28"/>
          <w:szCs w:val="20"/>
          <w:lang w:eastAsia="ru-RU"/>
        </w:rPr>
        <w:t>глав</w:t>
      </w:r>
      <w:r w:rsidR="00F54BC8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E71E4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администрации </w:t>
      </w:r>
    </w:p>
    <w:p w14:paraId="23D5648F" w14:textId="77777777" w:rsidR="006E71E4" w:rsidRDefault="006E71E4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71E4">
        <w:rPr>
          <w:rFonts w:ascii="Times New Roman" w:eastAsia="Times New Roman" w:hAnsi="Times New Roman"/>
          <w:sz w:val="28"/>
          <w:szCs w:val="20"/>
          <w:lang w:eastAsia="ru-RU"/>
        </w:rPr>
        <w:t>Чайковского городского округа</w:t>
      </w:r>
      <w:r w:rsidRPr="006E71E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6E71E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6E71E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6E71E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6E71E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514356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F54BC8">
        <w:rPr>
          <w:rFonts w:ascii="Times New Roman" w:eastAsia="Times New Roman" w:hAnsi="Times New Roman"/>
          <w:sz w:val="28"/>
          <w:szCs w:val="20"/>
          <w:lang w:eastAsia="ru-RU"/>
        </w:rPr>
        <w:t>Ю.Г. Востриков</w:t>
      </w:r>
    </w:p>
    <w:p w14:paraId="4C7F9292" w14:textId="77777777" w:rsidR="00AC0AEC" w:rsidRDefault="00AC0AEC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526D5F6" w14:textId="77777777" w:rsidR="00AC0AEC" w:rsidRDefault="00AC0AEC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DEB1FEC" w14:textId="77777777" w:rsidR="00AC0AEC" w:rsidRDefault="00AC0AEC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0348D9B" w14:textId="77777777" w:rsidR="00AC0AEC" w:rsidRDefault="00AC0AEC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B294A3B" w14:textId="77777777" w:rsidR="00AC0AEC" w:rsidRDefault="00AC0AEC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A116185" w14:textId="77777777" w:rsidR="00AC0AEC" w:rsidRDefault="00AC0AEC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7D70BFA" w14:textId="77777777" w:rsidR="00AC0AEC" w:rsidRDefault="00AC0AEC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FF33570" w14:textId="7171D43B" w:rsidR="00AC0AEC" w:rsidRDefault="00AC0AEC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6E7E1DB" w14:textId="78D0634D" w:rsidR="00036BA0" w:rsidRDefault="00036BA0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D7E6B85" w14:textId="25EFB28C" w:rsidR="00036BA0" w:rsidRDefault="00036BA0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7A1679E" w14:textId="06111289" w:rsidR="00036BA0" w:rsidRDefault="00036BA0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800C83E" w14:textId="310ECE63" w:rsidR="00036BA0" w:rsidRDefault="00036BA0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01079F8" w14:textId="3323D5F1" w:rsidR="00036BA0" w:rsidRDefault="00036BA0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0D356E5" w14:textId="46B94896" w:rsidR="00036BA0" w:rsidRDefault="00036BA0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D228194" w14:textId="3FD1DCF6" w:rsidR="00036BA0" w:rsidRDefault="00036BA0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116AD2B" w14:textId="0DFE48BB" w:rsidR="00036BA0" w:rsidRDefault="00036BA0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F38D605" w14:textId="72775E79" w:rsidR="00036BA0" w:rsidRDefault="00036BA0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8702E15" w14:textId="32A4CBA6" w:rsidR="00036BA0" w:rsidRDefault="00036BA0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72567FB" w14:textId="71130FBA" w:rsidR="00036BA0" w:rsidRDefault="00036BA0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34F430B" w14:textId="12CBA2D7" w:rsidR="00036BA0" w:rsidRDefault="00036BA0" w:rsidP="00514356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58017D6" w14:textId="77777777" w:rsidR="00AC0AEC" w:rsidRDefault="00AC0AEC" w:rsidP="00AC0AEC">
      <w:pPr>
        <w:spacing w:after="0" w:line="240" w:lineRule="exact"/>
        <w:ind w:left="5387" w:firstLine="6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Приложение </w:t>
      </w:r>
    </w:p>
    <w:p w14:paraId="6E1F2AEE" w14:textId="77777777" w:rsidR="00AC0AEC" w:rsidRDefault="00AC0AEC" w:rsidP="00AC0AEC">
      <w:pPr>
        <w:spacing w:after="0" w:line="240" w:lineRule="exact"/>
        <w:ind w:left="5387" w:firstLine="6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 постановлению администрации Чайковского городского округа</w:t>
      </w:r>
    </w:p>
    <w:p w14:paraId="3CBEE386" w14:textId="5F735218" w:rsidR="00AC0AEC" w:rsidRDefault="00AC0AEC" w:rsidP="00AC0AEC">
      <w:pPr>
        <w:spacing w:after="0" w:line="240" w:lineRule="exact"/>
        <w:ind w:left="538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от___________ №_________</w:t>
      </w:r>
    </w:p>
    <w:p w14:paraId="6661A863" w14:textId="77777777" w:rsidR="00036BA0" w:rsidRDefault="00036BA0" w:rsidP="000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B74F3A8" w14:textId="19CCF1B7" w:rsidR="00036BA0" w:rsidRDefault="00036BA0" w:rsidP="000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СОСТАВ</w:t>
      </w:r>
    </w:p>
    <w:p w14:paraId="31E8F665" w14:textId="23011165" w:rsidR="00036BA0" w:rsidRDefault="00036BA0" w:rsidP="000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КОМИССИИ ПО ЗАЧЕТУ В СЧЕТ АРЕНДНОЙ ПЛАТЫ, ПЛАТЫ ЗА НАЙМ СТОИМОСТИ НЕОТДЕЛИМЫХ УЛУЧШЕНИЙ АРЕНДУЕМЫХ, ИСПОЛЬЗУЕМЫХ ОБЪЕКТОВ МУНИЦИПАЛЬНОГО ЖИЛОГО И НЕЖИЛОГО ФОНДА ЧАЙКОВСКОГО ГОРОДСКОГО ОКРУГА</w:t>
      </w:r>
    </w:p>
    <w:p w14:paraId="51414746" w14:textId="77777777" w:rsidR="00036BA0" w:rsidRDefault="00036BA0" w:rsidP="00036B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725"/>
      </w:tblGrid>
      <w:tr w:rsidR="00036BA0" w14:paraId="29A9BC26" w14:textId="77777777" w:rsidTr="00162A0F">
        <w:trPr>
          <w:trHeight w:val="924"/>
        </w:trPr>
        <w:tc>
          <w:tcPr>
            <w:tcW w:w="3118" w:type="dxa"/>
          </w:tcPr>
          <w:p w14:paraId="50582650" w14:textId="77777777" w:rsidR="00036BA0" w:rsidRDefault="0003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725" w:type="dxa"/>
          </w:tcPr>
          <w:p w14:paraId="60C2BBC1" w14:textId="4B36B989" w:rsidR="00036BA0" w:rsidRDefault="00036BA0" w:rsidP="00F9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Управления земельно-имущественных отношений администрации Чайковского городского округа</w:t>
            </w:r>
          </w:p>
        </w:tc>
      </w:tr>
      <w:tr w:rsidR="00036BA0" w14:paraId="0D9677E9" w14:textId="77777777" w:rsidTr="00F956D6">
        <w:tc>
          <w:tcPr>
            <w:tcW w:w="3118" w:type="dxa"/>
          </w:tcPr>
          <w:p w14:paraId="6FA3B9E5" w14:textId="77777777" w:rsidR="00036BA0" w:rsidRDefault="0003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725" w:type="dxa"/>
          </w:tcPr>
          <w:p w14:paraId="771F79F4" w14:textId="01F79339" w:rsidR="00036BA0" w:rsidRPr="000B3739" w:rsidRDefault="005D34D1" w:rsidP="00F9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4D1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представитель отдела Управления земельно-имущественных отношений администрации Чайковского городского округа, который рассматривает зачет произведенных неотделимых улучшений муниципального жилого и нежилого фонда</w:t>
            </w:r>
          </w:p>
        </w:tc>
      </w:tr>
      <w:tr w:rsidR="00036BA0" w14:paraId="2C8ABCFF" w14:textId="77777777" w:rsidTr="00F956D6">
        <w:tc>
          <w:tcPr>
            <w:tcW w:w="3118" w:type="dxa"/>
          </w:tcPr>
          <w:p w14:paraId="6082D945" w14:textId="77777777" w:rsidR="00036BA0" w:rsidRDefault="0003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725" w:type="dxa"/>
          </w:tcPr>
          <w:p w14:paraId="16D60BAE" w14:textId="64764484" w:rsidR="00036BA0" w:rsidRDefault="00036BA0" w:rsidP="00F9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начальника Управления, </w:t>
            </w:r>
            <w:r w:rsidR="00F956D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реализации жилищных программ Управления земельно-имущественных отношений администрации Чайковского городского округа</w:t>
            </w:r>
          </w:p>
        </w:tc>
      </w:tr>
      <w:tr w:rsidR="00036BA0" w14:paraId="50D04084" w14:textId="77777777" w:rsidTr="00F956D6">
        <w:tc>
          <w:tcPr>
            <w:tcW w:w="3118" w:type="dxa"/>
          </w:tcPr>
          <w:p w14:paraId="6181519C" w14:textId="77777777" w:rsidR="00036BA0" w:rsidRDefault="0003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5" w:type="dxa"/>
          </w:tcPr>
          <w:p w14:paraId="3924B8BF" w14:textId="282F726B" w:rsidR="00036BA0" w:rsidRDefault="00F956D6" w:rsidP="00F9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имущественных отношений Управления земельно-имущественных отношений администрации Чайковского городского округа </w:t>
            </w:r>
          </w:p>
        </w:tc>
      </w:tr>
      <w:tr w:rsidR="00036BA0" w14:paraId="75084483" w14:textId="77777777" w:rsidTr="00F956D6">
        <w:tc>
          <w:tcPr>
            <w:tcW w:w="3118" w:type="dxa"/>
          </w:tcPr>
          <w:p w14:paraId="6047EC95" w14:textId="5E082FF7" w:rsidR="00036BA0" w:rsidRDefault="0003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5" w:type="dxa"/>
          </w:tcPr>
          <w:p w14:paraId="424BE7CC" w14:textId="3F452D04" w:rsidR="00036BA0" w:rsidRDefault="00F956D6" w:rsidP="00F9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правового управления администрации Чайковского городского округа</w:t>
            </w:r>
          </w:p>
        </w:tc>
      </w:tr>
      <w:tr w:rsidR="00036BA0" w14:paraId="0638B478" w14:textId="77777777" w:rsidTr="00F956D6">
        <w:tc>
          <w:tcPr>
            <w:tcW w:w="3118" w:type="dxa"/>
          </w:tcPr>
          <w:p w14:paraId="593959C3" w14:textId="2D07C44B" w:rsidR="00036BA0" w:rsidRDefault="0003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5" w:type="dxa"/>
          </w:tcPr>
          <w:p w14:paraId="08357791" w14:textId="63C38592" w:rsidR="00036BA0" w:rsidRDefault="00E9500B" w:rsidP="00F9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216511">
              <w:rPr>
                <w:rFonts w:ascii="Times New Roman" w:hAnsi="Times New Roman"/>
                <w:sz w:val="28"/>
                <w:szCs w:val="28"/>
                <w:lang w:eastAsia="ru-RU"/>
              </w:rPr>
              <w:t>редставитель управления финансов администрации Чайковского городского округа (</w:t>
            </w:r>
            <w:r w:rsidR="00036BA0"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</w:t>
            </w:r>
            <w:r w:rsidR="0021651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036BA0" w14:paraId="6A974FFA" w14:textId="77777777" w:rsidTr="00F956D6">
        <w:tc>
          <w:tcPr>
            <w:tcW w:w="3118" w:type="dxa"/>
          </w:tcPr>
          <w:p w14:paraId="48701B50" w14:textId="3324D242" w:rsidR="00036BA0" w:rsidRDefault="0003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5" w:type="dxa"/>
          </w:tcPr>
          <w:p w14:paraId="0FD49CFD" w14:textId="0B60D745" w:rsidR="00036BA0" w:rsidRDefault="00E95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216511">
              <w:rPr>
                <w:rFonts w:ascii="Times New Roman" w:hAnsi="Times New Roman"/>
                <w:sz w:val="28"/>
                <w:szCs w:val="28"/>
                <w:lang w:eastAsia="ru-RU"/>
              </w:rPr>
              <w:t>епутаты Думы Чайковского городского округа (</w:t>
            </w:r>
            <w:r w:rsidR="00F956D6"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</w:t>
            </w:r>
            <w:r w:rsidR="0021651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14:paraId="49E42141" w14:textId="77777777" w:rsidR="00036BA0" w:rsidRDefault="00036BA0" w:rsidP="00036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2B5749" w14:textId="77777777" w:rsidR="00AC0AEC" w:rsidRDefault="00AC0AEC" w:rsidP="00AC0AEC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AC0AEC" w:rsidSect="00036B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BED"/>
    <w:multiLevelType w:val="hybridMultilevel"/>
    <w:tmpl w:val="75BC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338D2"/>
    <w:multiLevelType w:val="hybridMultilevel"/>
    <w:tmpl w:val="6504B024"/>
    <w:lvl w:ilvl="0" w:tplc="71B4A5F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E4"/>
    <w:rsid w:val="00027079"/>
    <w:rsid w:val="00036BA0"/>
    <w:rsid w:val="0005356E"/>
    <w:rsid w:val="000670A8"/>
    <w:rsid w:val="00087224"/>
    <w:rsid w:val="00090035"/>
    <w:rsid w:val="000B3739"/>
    <w:rsid w:val="000C4BD0"/>
    <w:rsid w:val="00102672"/>
    <w:rsid w:val="00125E73"/>
    <w:rsid w:val="001303CD"/>
    <w:rsid w:val="00162A0F"/>
    <w:rsid w:val="001B401D"/>
    <w:rsid w:val="001D6C0F"/>
    <w:rsid w:val="00216511"/>
    <w:rsid w:val="00243493"/>
    <w:rsid w:val="00262BC6"/>
    <w:rsid w:val="00265A1C"/>
    <w:rsid w:val="00276936"/>
    <w:rsid w:val="002E32F2"/>
    <w:rsid w:val="002E7D81"/>
    <w:rsid w:val="00313CCE"/>
    <w:rsid w:val="0031539A"/>
    <w:rsid w:val="003229E8"/>
    <w:rsid w:val="00327B43"/>
    <w:rsid w:val="00330149"/>
    <w:rsid w:val="00367E62"/>
    <w:rsid w:val="003A4786"/>
    <w:rsid w:val="00451DA1"/>
    <w:rsid w:val="0049355E"/>
    <w:rsid w:val="004C2DD8"/>
    <w:rsid w:val="004E583C"/>
    <w:rsid w:val="004E6A3F"/>
    <w:rsid w:val="005030D6"/>
    <w:rsid w:val="00514356"/>
    <w:rsid w:val="005210D5"/>
    <w:rsid w:val="00522BBD"/>
    <w:rsid w:val="0052380B"/>
    <w:rsid w:val="0052653F"/>
    <w:rsid w:val="005500A3"/>
    <w:rsid w:val="00554AC6"/>
    <w:rsid w:val="00554D49"/>
    <w:rsid w:val="00583983"/>
    <w:rsid w:val="0058764D"/>
    <w:rsid w:val="00596DC5"/>
    <w:rsid w:val="005D1DAB"/>
    <w:rsid w:val="005D34D1"/>
    <w:rsid w:val="005D5776"/>
    <w:rsid w:val="005E380D"/>
    <w:rsid w:val="0063205E"/>
    <w:rsid w:val="006A4F9B"/>
    <w:rsid w:val="006B1BC7"/>
    <w:rsid w:val="006E71E4"/>
    <w:rsid w:val="0070403E"/>
    <w:rsid w:val="00751D09"/>
    <w:rsid w:val="00767E06"/>
    <w:rsid w:val="007A0A87"/>
    <w:rsid w:val="007A0DE9"/>
    <w:rsid w:val="007C0DE8"/>
    <w:rsid w:val="007C45F9"/>
    <w:rsid w:val="007C777B"/>
    <w:rsid w:val="00831F17"/>
    <w:rsid w:val="00846600"/>
    <w:rsid w:val="0086419D"/>
    <w:rsid w:val="008F19AB"/>
    <w:rsid w:val="00900C0B"/>
    <w:rsid w:val="00970AE4"/>
    <w:rsid w:val="0097303D"/>
    <w:rsid w:val="009D4963"/>
    <w:rsid w:val="009E205D"/>
    <w:rsid w:val="009F0817"/>
    <w:rsid w:val="00A024D4"/>
    <w:rsid w:val="00A40221"/>
    <w:rsid w:val="00A419CF"/>
    <w:rsid w:val="00AC0AEC"/>
    <w:rsid w:val="00AF22E1"/>
    <w:rsid w:val="00B27042"/>
    <w:rsid w:val="00B36BB4"/>
    <w:rsid w:val="00B41593"/>
    <w:rsid w:val="00B4354D"/>
    <w:rsid w:val="00B83333"/>
    <w:rsid w:val="00B8481D"/>
    <w:rsid w:val="00B86C99"/>
    <w:rsid w:val="00B9710C"/>
    <w:rsid w:val="00BB37E3"/>
    <w:rsid w:val="00BD43D2"/>
    <w:rsid w:val="00BE39E1"/>
    <w:rsid w:val="00C31D71"/>
    <w:rsid w:val="00C446B1"/>
    <w:rsid w:val="00C44763"/>
    <w:rsid w:val="00C922CB"/>
    <w:rsid w:val="00CE2A64"/>
    <w:rsid w:val="00D148F0"/>
    <w:rsid w:val="00D41EA0"/>
    <w:rsid w:val="00D43689"/>
    <w:rsid w:val="00D55EA2"/>
    <w:rsid w:val="00D93C7D"/>
    <w:rsid w:val="00DD25BE"/>
    <w:rsid w:val="00DE27AA"/>
    <w:rsid w:val="00E11350"/>
    <w:rsid w:val="00E135CF"/>
    <w:rsid w:val="00E164D7"/>
    <w:rsid w:val="00E249F2"/>
    <w:rsid w:val="00E9500B"/>
    <w:rsid w:val="00EA5522"/>
    <w:rsid w:val="00F127BB"/>
    <w:rsid w:val="00F54BC8"/>
    <w:rsid w:val="00F64D5F"/>
    <w:rsid w:val="00F66832"/>
    <w:rsid w:val="00F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2CDF1A"/>
  <w15:docId w15:val="{5045BC0F-F248-4683-B044-571BF8B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BC6"/>
    <w:pPr>
      <w:ind w:left="720"/>
      <w:contextualSpacing/>
    </w:pPr>
  </w:style>
  <w:style w:type="paragraph" w:customStyle="1" w:styleId="ConsPlusNormal">
    <w:name w:val="ConsPlusNormal"/>
    <w:rsid w:val="00327B43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E1B5B6D08C45DF79C85F31DFCFDC1FF6734D6379551F4E1AD8F5C60D22B9FDB50790E711D6CCD06F2ED51240Ej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AE1B5B6D08C45DF79C85F31DFCFDC1FF6634DB3A9651F4E1AD8F5C60D22B9FDB50790E711D6CCD06F2ED51240EjBD" TargetMode="External"/><Relationship Id="rId12" Type="http://schemas.openxmlformats.org/officeDocument/2006/relationships/hyperlink" Target="consultantplus://offline/ref=4DAE1B5B6D08C45DF79C85F31DFCFDC1FF6734D6379551F4E1AD8F5C60D22B9FDB50790E711D6CCD06F2ED51240Ej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DAE1B5B6D08C45DF79C85F31DFCFDC1FF6634DB3A9651F4E1AD8F5C60D22B9FDB50790E711D6CCD06F2ED51240Ej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AE1B5B6D08C45DF79C85E51E90AACCF36868DF329053AABDFA890B3F822DCA89102757325B7FCD07ECEF5022E3CBC3D3C62047161B82993D55C3E40Cj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E1B5B6D08C45DF79C85F31DFCFDC1FF6632D0319E51F4E1AD8F5C60D22B9FDB50790E711D6CCD06F2ED51240EjBD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31DA-4598-4ABC-9098-EB5DA38C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</Template>
  <TotalTime>2153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Пученкина Татьяна Борисовна</dc:creator>
  <cp:lastModifiedBy>Глухова Наталья Викторовна</cp:lastModifiedBy>
  <cp:revision>60</cp:revision>
  <dcterms:created xsi:type="dcterms:W3CDTF">2020-09-08T05:21:00Z</dcterms:created>
  <dcterms:modified xsi:type="dcterms:W3CDTF">2023-11-17T07:43:00Z</dcterms:modified>
</cp:coreProperties>
</file>