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7" w:rsidRPr="002B601C" w:rsidRDefault="00343467" w:rsidP="0034346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601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3467" w:rsidRPr="002B601C" w:rsidRDefault="00343467" w:rsidP="003434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2B601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Чайковского городского</w:t>
      </w:r>
      <w:proofErr w:type="gramEnd"/>
      <w:r w:rsidRPr="002B601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, утв. </w:t>
      </w:r>
      <w:r w:rsidRPr="002B601C">
        <w:rPr>
          <w:rFonts w:ascii="Times New Roman" w:hAnsi="Times New Roman" w:cs="Times New Roman"/>
          <w:sz w:val="28"/>
          <w:szCs w:val="28"/>
        </w:rPr>
        <w:t>постановлением администрации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1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19.12.2019г.№ 1986 (в ред. постановления АЧГО от 14.07.2020г. № 646)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09"/>
      <w:bookmarkEnd w:id="0"/>
      <w:r w:rsidRPr="002B601C">
        <w:rPr>
          <w:rFonts w:ascii="Times New Roman" w:hAnsi="Times New Roman" w:cs="Times New Roman"/>
          <w:bCs/>
          <w:sz w:val="28"/>
          <w:szCs w:val="28"/>
        </w:rPr>
        <w:t>СПИСОК ВОПРОСОВ</w:t>
      </w:r>
    </w:p>
    <w:p w:rsidR="00343467" w:rsidRPr="002B601C" w:rsidRDefault="00343467" w:rsidP="0034346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01C">
        <w:rPr>
          <w:rFonts w:ascii="Times New Roman" w:hAnsi="Times New Roman" w:cs="Times New Roman"/>
          <w:bCs/>
          <w:sz w:val="28"/>
          <w:szCs w:val="28"/>
        </w:rPr>
        <w:t>для участников публичных консультаций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Наименование  проекта муниципального нормативного правового акта </w:t>
      </w:r>
    </w:p>
    <w:tbl>
      <w:tblPr>
        <w:tblStyle w:val="a3"/>
        <w:tblW w:w="0" w:type="auto"/>
        <w:tblLook w:val="04A0"/>
      </w:tblPr>
      <w:tblGrid>
        <w:gridCol w:w="9571"/>
      </w:tblGrid>
      <w:tr w:rsidR="00343467" w:rsidRPr="002B601C" w:rsidTr="0060228C">
        <w:tc>
          <w:tcPr>
            <w:tcW w:w="9571" w:type="dxa"/>
          </w:tcPr>
          <w:p w:rsidR="00343467" w:rsidRPr="002B601C" w:rsidRDefault="00343467" w:rsidP="0060228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1C">
        <w:rPr>
          <w:rFonts w:ascii="Times New Roman" w:hAnsi="Times New Roman" w:cs="Times New Roman"/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 w:rsidRPr="002B601C">
        <w:rPr>
          <w:rFonts w:ascii="Times New Roman" w:hAnsi="Times New Roman" w:cs="Times New Roman"/>
          <w:b/>
          <w:i/>
          <w:sz w:val="28"/>
          <w:szCs w:val="28"/>
        </w:rPr>
        <w:t>(указание адреса электронной почты ответственного сотрудника)</w:t>
      </w:r>
      <w:r w:rsidRPr="002B601C">
        <w:rPr>
          <w:rFonts w:ascii="Times New Roman" w:hAnsi="Times New Roman" w:cs="Times New Roman"/>
          <w:i/>
          <w:sz w:val="28"/>
          <w:szCs w:val="28"/>
        </w:rPr>
        <w:t xml:space="preserve"> не позднее </w:t>
      </w:r>
      <w:r w:rsidRPr="002B601C">
        <w:rPr>
          <w:rFonts w:ascii="Times New Roman" w:hAnsi="Times New Roman" w:cs="Times New Roman"/>
          <w:b/>
          <w:i/>
          <w:sz w:val="28"/>
          <w:szCs w:val="28"/>
        </w:rPr>
        <w:t>(дата)</w:t>
      </w:r>
      <w:r w:rsidRPr="002B601C">
        <w:rPr>
          <w:rFonts w:ascii="Times New Roman" w:hAnsi="Times New Roman" w:cs="Times New Roman"/>
          <w:i/>
          <w:sz w:val="28"/>
          <w:szCs w:val="28"/>
        </w:rPr>
        <w:t xml:space="preserve">.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Pr="002B601C">
        <w:rPr>
          <w:rFonts w:ascii="Times New Roman" w:hAnsi="Times New Roman" w:cs="Times New Roman"/>
          <w:sz w:val="28"/>
          <w:szCs w:val="28"/>
        </w:rPr>
        <w:tab/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Есть ли у Вас замечания и предложения относительно содержания сводного отчета?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Есть ли у Вас замечания и предложения относительно содержания проекта нормативного правового акта?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152" w:rsidRDefault="00F47152"/>
    <w:sectPr w:rsidR="00F47152" w:rsidSect="00F4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3467"/>
    <w:rsid w:val="00343467"/>
    <w:rsid w:val="00F4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Финансовое управление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Вычугжанина Елена Владимировна</cp:lastModifiedBy>
  <cp:revision>1</cp:revision>
  <dcterms:created xsi:type="dcterms:W3CDTF">2022-01-25T11:43:00Z</dcterms:created>
  <dcterms:modified xsi:type="dcterms:W3CDTF">2022-01-25T11:44:00Z</dcterms:modified>
</cp:coreProperties>
</file>