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47" w:rsidRPr="00FD4BF1" w:rsidRDefault="00114DD1" w:rsidP="00BF456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Заключение</w:t>
      </w:r>
    </w:p>
    <w:p w:rsidR="00BC1E47" w:rsidRPr="00FD4BF1" w:rsidRDefault="00114DD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 результатам публичных слушаний</w:t>
      </w:r>
    </w:p>
    <w:p w:rsidR="00114DD1" w:rsidRDefault="00114DD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47293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бсуждени</w:t>
      </w:r>
      <w:r w:rsidR="0047293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ю</w:t>
      </w: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проект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решения </w:t>
      </w:r>
      <w:r w:rsidR="00224F4F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Думы 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Чайковско</w:t>
      </w:r>
      <w:r w:rsidR="00224F4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го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городско</w:t>
      </w:r>
      <w:r w:rsidR="00224F4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го округа 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r w:rsidR="00350A0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 w:rsidR="00DC0AD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</w:t>
      </w:r>
      <w:r w:rsidR="00350A0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DC0AD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утверждении отчета об исполнении бюджета Чайковского городского округа за 20</w:t>
      </w:r>
      <w:r w:rsidR="00A21F4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</w:t>
      </w:r>
      <w:r w:rsidR="006554D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</w:t>
      </w:r>
      <w:r w:rsidR="00DC0AD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год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».</w:t>
      </w:r>
    </w:p>
    <w:p w:rsidR="00FD4BF1" w:rsidRPr="00FD4BF1" w:rsidRDefault="00FD4BF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14DD1" w:rsidRDefault="000A6B00" w:rsidP="00FD4BF1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</w:t>
      </w:r>
      <w:r w:rsidR="00A51DF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</w:t>
      </w:r>
      <w:r w:rsidR="00A21F48" w:rsidRPr="00353E3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.05.202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3</w:t>
      </w:r>
      <w:r w:rsidR="00F10A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FB22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FB22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г.</w:t>
      </w:r>
      <w:r w:rsidR="00E81A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Чайковский</w:t>
      </w:r>
      <w:r w:rsid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FD4BF1" w:rsidRPr="00FD4BF1" w:rsidRDefault="00FD4BF1" w:rsidP="00FD4BF1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8A41E9" w:rsidRDefault="00114DD1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BC1E47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положениями 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C6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7C7A" w:rsidRPr="00FD4BF1">
        <w:rPr>
          <w:rFonts w:ascii="Times New Roman" w:hAnsi="Times New Roman" w:cs="Times New Roman"/>
          <w:sz w:val="28"/>
          <w:szCs w:val="28"/>
        </w:rPr>
        <w:t>44 Федерального закона от 6 октября 2003 г. №</w:t>
      </w:r>
      <w:r w:rsidR="00C62D70">
        <w:rPr>
          <w:rFonts w:ascii="Times New Roman" w:hAnsi="Times New Roman" w:cs="Times New Roman"/>
          <w:sz w:val="28"/>
          <w:szCs w:val="28"/>
        </w:rPr>
        <w:t xml:space="preserve"> </w:t>
      </w:r>
      <w:r w:rsidR="00957C7A" w:rsidRPr="00FD4BF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на основании Положения о публичных слушаниях в Чайковском городском округе, утвержденного решением Чайковской городской Думы от 21 сентября 2018 г. № 17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организационным комитетом </w:t>
      </w:r>
      <w:r w:rsidR="00224F4F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</w:t>
      </w:r>
      <w:r w:rsidR="0022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22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округа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публичные слушания</w:t>
      </w:r>
      <w:r w:rsidR="00FD4BF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54D5">
        <w:rPr>
          <w:rFonts w:ascii="Times New Roman" w:hAnsi="Times New Roman" w:cs="Times New Roman"/>
          <w:sz w:val="28"/>
          <w:szCs w:val="28"/>
        </w:rPr>
        <w:t>обсуждению</w:t>
      </w:r>
      <w:r w:rsidR="008A41E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</w:t>
      </w:r>
      <w:r w:rsidR="008A41E9" w:rsidRPr="00FD4BF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24F4F" w:rsidRPr="00FD4BF1">
        <w:rPr>
          <w:rFonts w:ascii="Times New Roman" w:hAnsi="Times New Roman" w:cs="Times New Roman"/>
          <w:sz w:val="28"/>
          <w:szCs w:val="28"/>
        </w:rPr>
        <w:t xml:space="preserve">Думы </w:t>
      </w:r>
      <w:r w:rsidR="008A41E9" w:rsidRPr="00FD4BF1">
        <w:rPr>
          <w:rFonts w:ascii="Times New Roman" w:hAnsi="Times New Roman" w:cs="Times New Roman"/>
          <w:sz w:val="28"/>
          <w:szCs w:val="28"/>
        </w:rPr>
        <w:t>Чайковско</w:t>
      </w:r>
      <w:r w:rsidR="00224F4F">
        <w:rPr>
          <w:rFonts w:ascii="Times New Roman" w:hAnsi="Times New Roman" w:cs="Times New Roman"/>
          <w:sz w:val="28"/>
          <w:szCs w:val="28"/>
        </w:rPr>
        <w:t>го</w:t>
      </w:r>
      <w:r w:rsidR="008A41E9" w:rsidRPr="00FD4BF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24F4F">
        <w:rPr>
          <w:rFonts w:ascii="Times New Roman" w:hAnsi="Times New Roman" w:cs="Times New Roman"/>
          <w:sz w:val="28"/>
          <w:szCs w:val="28"/>
        </w:rPr>
        <w:t>го округа</w:t>
      </w:r>
      <w:proofErr w:type="gramEnd"/>
      <w:r w:rsidR="00224F4F">
        <w:rPr>
          <w:rFonts w:ascii="Times New Roman" w:hAnsi="Times New Roman" w:cs="Times New Roman"/>
          <w:sz w:val="28"/>
          <w:szCs w:val="28"/>
        </w:rPr>
        <w:t xml:space="preserve"> </w:t>
      </w:r>
      <w:r w:rsidR="008A41E9" w:rsidRPr="00FD4BF1">
        <w:rPr>
          <w:rFonts w:ascii="Times New Roman" w:hAnsi="Times New Roman" w:cs="Times New Roman"/>
          <w:sz w:val="28"/>
          <w:szCs w:val="28"/>
        </w:rPr>
        <w:t>«</w:t>
      </w:r>
      <w:r w:rsidR="00224F4F">
        <w:rPr>
          <w:rFonts w:ascii="Times New Roman" w:hAnsi="Times New Roman" w:cs="Times New Roman"/>
          <w:sz w:val="28"/>
          <w:szCs w:val="28"/>
        </w:rPr>
        <w:t>О</w:t>
      </w:r>
      <w:r w:rsidR="00183E43">
        <w:rPr>
          <w:rFonts w:ascii="Times New Roman" w:hAnsi="Times New Roman" w:cs="Times New Roman"/>
          <w:sz w:val="28"/>
          <w:szCs w:val="28"/>
        </w:rPr>
        <w:t>б</w:t>
      </w:r>
      <w:r w:rsidR="00224F4F">
        <w:rPr>
          <w:rFonts w:ascii="Times New Roman" w:hAnsi="Times New Roman" w:cs="Times New Roman"/>
          <w:sz w:val="28"/>
          <w:szCs w:val="28"/>
        </w:rPr>
        <w:t xml:space="preserve"> </w:t>
      </w:r>
      <w:r w:rsidR="00183E43">
        <w:rPr>
          <w:rFonts w:ascii="Times New Roman" w:hAnsi="Times New Roman" w:cs="Times New Roman"/>
          <w:sz w:val="28"/>
          <w:szCs w:val="28"/>
        </w:rPr>
        <w:t>утверждении отчета об исполнении бюджета Чайковского городского округа за 20</w:t>
      </w:r>
      <w:r w:rsidR="00A21F48">
        <w:rPr>
          <w:rFonts w:ascii="Times New Roman" w:hAnsi="Times New Roman" w:cs="Times New Roman"/>
          <w:sz w:val="28"/>
          <w:szCs w:val="28"/>
        </w:rPr>
        <w:t>2</w:t>
      </w:r>
      <w:r w:rsidR="000A6B00">
        <w:rPr>
          <w:rFonts w:ascii="Times New Roman" w:hAnsi="Times New Roman" w:cs="Times New Roman"/>
          <w:sz w:val="28"/>
          <w:szCs w:val="28"/>
        </w:rPr>
        <w:t>2</w:t>
      </w:r>
      <w:r w:rsidR="00183E43">
        <w:rPr>
          <w:rFonts w:ascii="Times New Roman" w:hAnsi="Times New Roman" w:cs="Times New Roman"/>
          <w:sz w:val="28"/>
          <w:szCs w:val="28"/>
        </w:rPr>
        <w:t xml:space="preserve"> год</w:t>
      </w:r>
      <w:r w:rsidR="008A41E9" w:rsidRPr="00FD4BF1">
        <w:rPr>
          <w:rFonts w:ascii="Times New Roman" w:hAnsi="Times New Roman" w:cs="Times New Roman"/>
          <w:sz w:val="28"/>
          <w:szCs w:val="28"/>
        </w:rPr>
        <w:t>»</w:t>
      </w:r>
      <w:r w:rsidR="006866C2">
        <w:rPr>
          <w:rFonts w:ascii="Times New Roman" w:hAnsi="Times New Roman" w:cs="Times New Roman"/>
          <w:sz w:val="28"/>
          <w:szCs w:val="28"/>
        </w:rPr>
        <w:t>.</w:t>
      </w:r>
      <w:r w:rsidR="00183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BF1" w:rsidRPr="00FD4BF1" w:rsidRDefault="00FD4BF1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BF1" w:rsidRPr="00FD4BF1" w:rsidRDefault="0091608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Инициатор публичных слушаний: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B96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округа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(решение </w:t>
      </w:r>
      <w:r w:rsidR="00B66B96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округа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0A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19.04.</w:t>
      </w:r>
      <w:r w:rsidR="00A2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98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A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BF1" w:rsidRPr="00FD4BF1" w:rsidRDefault="00114DD1" w:rsidP="0025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Официальное опубликование </w:t>
      </w:r>
      <w:r w:rsid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обсуждаемого 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проекта: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«Вестник местного самоуправления»</w:t>
      </w:r>
      <w:r w:rsidR="0070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37AD" w:rsidRPr="004A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 </w:t>
      </w:r>
      <w:r w:rsidR="004A37A5" w:rsidRPr="004A37A5">
        <w:rPr>
          <w:rFonts w:ascii="Times New Roman" w:hAnsi="Times New Roman" w:cs="Times New Roman"/>
          <w:sz w:val="28"/>
          <w:szCs w:val="28"/>
        </w:rPr>
        <w:t xml:space="preserve">№ </w:t>
      </w:r>
      <w:r w:rsidR="00AD475C">
        <w:rPr>
          <w:rFonts w:ascii="Times New Roman" w:hAnsi="Times New Roman" w:cs="Times New Roman"/>
          <w:sz w:val="28"/>
          <w:szCs w:val="28"/>
        </w:rPr>
        <w:t>1</w:t>
      </w:r>
      <w:r w:rsidR="000A6B00">
        <w:rPr>
          <w:rFonts w:ascii="Times New Roman" w:hAnsi="Times New Roman" w:cs="Times New Roman"/>
          <w:sz w:val="28"/>
          <w:szCs w:val="28"/>
        </w:rPr>
        <w:t>7</w:t>
      </w:r>
      <w:r w:rsidR="004A37A5" w:rsidRPr="004A37A5">
        <w:rPr>
          <w:rFonts w:ascii="Times New Roman" w:hAnsi="Times New Roman" w:cs="Times New Roman"/>
          <w:sz w:val="28"/>
          <w:szCs w:val="28"/>
        </w:rPr>
        <w:t xml:space="preserve"> от </w:t>
      </w:r>
      <w:r w:rsidR="00AD475C">
        <w:rPr>
          <w:rFonts w:ascii="Times New Roman" w:hAnsi="Times New Roman" w:cs="Times New Roman"/>
          <w:sz w:val="28"/>
          <w:szCs w:val="28"/>
        </w:rPr>
        <w:t>2</w:t>
      </w:r>
      <w:r w:rsidR="000A6B00">
        <w:rPr>
          <w:rFonts w:ascii="Times New Roman" w:hAnsi="Times New Roman" w:cs="Times New Roman"/>
          <w:sz w:val="28"/>
          <w:szCs w:val="28"/>
        </w:rPr>
        <w:t>1</w:t>
      </w:r>
      <w:r w:rsidR="0039421D">
        <w:rPr>
          <w:rFonts w:ascii="Times New Roman" w:hAnsi="Times New Roman" w:cs="Times New Roman"/>
          <w:sz w:val="28"/>
          <w:szCs w:val="28"/>
        </w:rPr>
        <w:t>.04.</w:t>
      </w:r>
      <w:r w:rsidR="004A37A5" w:rsidRPr="004A37A5">
        <w:rPr>
          <w:rFonts w:ascii="Times New Roman" w:hAnsi="Times New Roman" w:cs="Times New Roman"/>
          <w:sz w:val="28"/>
          <w:szCs w:val="28"/>
        </w:rPr>
        <w:t>202</w:t>
      </w:r>
      <w:r w:rsidR="000A6B00">
        <w:rPr>
          <w:rFonts w:ascii="Times New Roman" w:hAnsi="Times New Roman" w:cs="Times New Roman"/>
          <w:sz w:val="28"/>
          <w:szCs w:val="28"/>
        </w:rPr>
        <w:t>3</w:t>
      </w:r>
      <w:r w:rsidR="004A37A5">
        <w:rPr>
          <w:rFonts w:ascii="Times New Roman" w:hAnsi="Times New Roman" w:cs="Times New Roman"/>
          <w:sz w:val="28"/>
          <w:szCs w:val="28"/>
        </w:rPr>
        <w:t xml:space="preserve"> </w:t>
      </w:r>
      <w:r w:rsidR="00B66B96" w:rsidRPr="004A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A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«Огни Камы»)</w:t>
      </w:r>
      <w:r w:rsidR="004A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BF1" w:rsidRDefault="00957C7A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проведения</w:t>
      </w:r>
      <w:r w:rsidR="00B22A48"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публичных слушаний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A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A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</w:t>
      </w:r>
      <w:r w:rsid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</w:t>
      </w:r>
    </w:p>
    <w:p w:rsidR="00183E43" w:rsidRPr="00183E43" w:rsidRDefault="00183E43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Формат проведения публичных слушаний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F4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1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</w:t>
      </w:r>
      <w:r w:rsidR="00BF4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D1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3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</w:t>
      </w:r>
      <w:r w:rsidR="00BF4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Чайковского городского округа </w:t>
      </w:r>
      <w:proofErr w:type="spellStart"/>
      <w:r w:rsidR="00BF4566" w:rsidRPr="00AD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BF4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прямом эфире </w:t>
      </w:r>
      <w:r w:rsidR="00BF4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D475C" w:rsidRPr="00AD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https://vk.com/chaikokrug</w:t>
      </w:r>
      <w:r w:rsidR="00BF4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D475C" w:rsidRPr="00AD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BF1" w:rsidRPr="00FD4BF1" w:rsidRDefault="00957C7A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проведения</w:t>
      </w:r>
      <w:r w:rsidR="00B22A48"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публичных слушаний</w:t>
      </w:r>
      <w:r w:rsidR="00183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(место расположения докладчиков)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 50 здания администрации Чайковского 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</w:t>
      </w:r>
      <w:r w:rsidR="00686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Ленина,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37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Чайковский, Пермский край.</w:t>
      </w:r>
    </w:p>
    <w:p w:rsidR="00FD4BF1" w:rsidRDefault="0091608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оформления</w:t>
      </w:r>
      <w:r w:rsidR="00C57EC9"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утверждения 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заключения: </w:t>
      </w:r>
      <w:r w:rsidR="00AD475C" w:rsidRPr="0035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51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D475C" w:rsidRPr="0035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.05.202</w:t>
      </w:r>
      <w:r w:rsidR="000A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57EC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EC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(протокол организационного комитета </w:t>
      </w:r>
      <w:r w:rsidR="005D088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r w:rsidR="00C57EC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</w:t>
      </w:r>
      <w:r w:rsidR="005D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57EC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5D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округа</w:t>
      </w:r>
      <w:r w:rsidR="00C57EC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EC9" w:rsidRPr="00A5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25BD" w:rsidRPr="00353E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421D" w:rsidRPr="00353E39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</w:t>
      </w:r>
      <w:r w:rsidR="000A6B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FD4BF1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037AD" w:rsidRPr="007037AD" w:rsidRDefault="007037AD" w:rsidP="00703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подготовлено на основании </w:t>
      </w:r>
      <w:r w:rsidRPr="00703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протокола публичных слушаний от </w:t>
      </w:r>
      <w:r w:rsidR="003E07ED" w:rsidRPr="00353E3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A6B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78C1" w:rsidRPr="00353E39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</w:t>
      </w:r>
      <w:r w:rsidR="000A6B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03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3E43" w:rsidRDefault="00183E43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4BF1" w:rsidRPr="00FD4BF1" w:rsidRDefault="00114DD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Заключение:</w:t>
      </w:r>
    </w:p>
    <w:p w:rsidR="00FD4BF1" w:rsidRPr="00FD4BF1" w:rsidRDefault="00114DD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Публичные слушания по </w:t>
      </w:r>
      <w:r w:rsidR="0065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57C7A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бсуждени</w:t>
      </w:r>
      <w:r w:rsidR="006554D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ю</w:t>
      </w:r>
      <w:r w:rsidR="00957C7A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проекта решения </w:t>
      </w:r>
      <w:r w:rsidR="00183E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Думы </w:t>
      </w:r>
      <w:r w:rsidR="00957C7A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Чайковско</w:t>
      </w:r>
      <w:r w:rsidR="00183E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го</w:t>
      </w:r>
      <w:r w:rsidR="00957C7A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городско</w:t>
      </w:r>
      <w:r w:rsidR="00183E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го</w:t>
      </w:r>
      <w:r w:rsidR="00957C7A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183E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округа</w:t>
      </w:r>
      <w:r w:rsidR="00957C7A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«</w:t>
      </w:r>
      <w:r w:rsidR="0098195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 w:rsidR="00183E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б утверждении отчета об исполнении </w:t>
      </w:r>
      <w:r w:rsidR="0098195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бюджет</w:t>
      </w:r>
      <w:r w:rsidR="002B20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 w:rsidR="0098195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Чайковского городского округа </w:t>
      </w:r>
      <w:r w:rsidR="002B20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</w:t>
      </w:r>
      <w:r w:rsidR="0098195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 20</w:t>
      </w:r>
      <w:r w:rsidR="003E07E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</w:t>
      </w:r>
      <w:r w:rsidR="000A6B0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</w:t>
      </w:r>
      <w:r w:rsidR="0098195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год</w:t>
      </w:r>
      <w:r w:rsidR="00957C7A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проведены в соответствии с действующим законодательством</w:t>
      </w:r>
      <w:r w:rsid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4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</w:t>
      </w:r>
      <w:r w:rsidR="002B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0A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28594C" w:rsidRPr="00507D4D" w:rsidRDefault="00114DD1" w:rsidP="002B20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4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B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редложений и замечаний по проекту решения не поступило.</w:t>
      </w:r>
      <w:r w:rsidR="003E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публичных слушаний </w:t>
      </w:r>
      <w:r w:rsidR="00A51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и вопросов не поступило</w:t>
      </w:r>
      <w:r w:rsidR="003E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D4BF1" w:rsidRPr="00FD4BF1" w:rsidRDefault="002B2056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89379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публичных </w:t>
      </w:r>
      <w:r w:rsidR="00B26E31" w:rsidRPr="00FB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r w:rsidR="00AA35FC" w:rsidRPr="00FB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6007D">
        <w:rPr>
          <w:rFonts w:ascii="Times New Roman" w:eastAsia="Times New Roman" w:hAnsi="Times New Roman" w:cs="Times New Roman"/>
          <w:sz w:val="28"/>
          <w:szCs w:val="28"/>
          <w:lang w:eastAsia="ru-RU"/>
        </w:rPr>
        <w:t>4 мая 2023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о результатах публичных слушаний от </w:t>
      </w:r>
      <w:r w:rsidR="0006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мая </w:t>
      </w:r>
      <w:r w:rsidR="003E07ED" w:rsidRPr="00353E3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5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6E31" w:rsidRPr="00A5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3 рабочих дней после дня утверждения </w:t>
      </w:r>
      <w:r w:rsidR="00E81A2E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организационным комитетом 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 направлению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хранения 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C4782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Думу </w:t>
      </w:r>
      <w:r w:rsidR="009528E4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</w:t>
      </w:r>
      <w:r w:rsid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городского округа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назначивш</w:t>
      </w:r>
      <w:r w:rsid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публичные слушания.</w:t>
      </w:r>
    </w:p>
    <w:p w:rsidR="009F5F79" w:rsidRPr="00FD4BF1" w:rsidRDefault="002B2056" w:rsidP="009F5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Итоговые документы публичных слушаний </w:t>
      </w:r>
      <w:r w:rsid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подлежат 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</w:t>
      </w:r>
      <w:r w:rsid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9C4782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Думе 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</w:t>
      </w:r>
      <w:r w:rsid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округа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1471" w:rsidRDefault="002B2056" w:rsidP="00E267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F147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Заключение о результатах публичных слушаний подлежит обязательному опубликованию (обнародованию) в течение 10 рабочих дней после утверждения указанного заключения организационным комитетом публичных слушаний, в порядке, установленном для официального опубликования муниципальных правовых актов</w:t>
      </w:r>
      <w:r w:rsidR="003E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="00F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газете «Огни Камы»</w:t>
      </w:r>
      <w:r w:rsidR="00E2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F147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размещению в </w:t>
      </w:r>
      <w:r w:rsidR="00F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сети Интернет </w:t>
      </w:r>
      <w:r w:rsidR="00FF147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04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Чайковского городского округа</w:t>
      </w:r>
      <w:r w:rsidR="00F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02939" w:rsidRPr="00C02939">
        <w:rPr>
          <w:rFonts w:ascii="Times New Roman" w:hAnsi="Times New Roman" w:cs="Times New Roman"/>
          <w:sz w:val="28"/>
          <w:szCs w:val="28"/>
        </w:rPr>
        <w:t>https://chaikovskiyregion.ru</w:t>
      </w:r>
      <w:r w:rsidR="00F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C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4782" w:rsidRDefault="009C4782" w:rsidP="00E75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5E8" w:rsidRDefault="00E755E8" w:rsidP="00E755E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Организационный комитет Думы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Чайковского городского округа </w:t>
      </w:r>
    </w:p>
    <w:p w:rsidR="00E755E8" w:rsidRDefault="00E755E8" w:rsidP="00E755E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организации и проведению публичных слушаний</w:t>
      </w:r>
    </w:p>
    <w:p w:rsidR="00416DE2" w:rsidRPr="00FD4BF1" w:rsidRDefault="00416DE2" w:rsidP="00AA71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416DE2" w:rsidRPr="00FD4BF1" w:rsidSect="00AA71FE">
      <w:pgSz w:w="11906" w:h="16838"/>
      <w:pgMar w:top="1134" w:right="70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578C"/>
    <w:multiLevelType w:val="hybridMultilevel"/>
    <w:tmpl w:val="486A6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DD1"/>
    <w:rsid w:val="00041C78"/>
    <w:rsid w:val="00047311"/>
    <w:rsid w:val="0006007D"/>
    <w:rsid w:val="00073EE3"/>
    <w:rsid w:val="000A6B00"/>
    <w:rsid w:val="000A6EFC"/>
    <w:rsid w:val="000B3886"/>
    <w:rsid w:val="00114DD1"/>
    <w:rsid w:val="001469BF"/>
    <w:rsid w:val="00180ABD"/>
    <w:rsid w:val="00183E43"/>
    <w:rsid w:val="001D5883"/>
    <w:rsid w:val="001D5C3D"/>
    <w:rsid w:val="00224F4F"/>
    <w:rsid w:val="002578C1"/>
    <w:rsid w:val="00263FD0"/>
    <w:rsid w:val="0028594C"/>
    <w:rsid w:val="002B2056"/>
    <w:rsid w:val="002E7858"/>
    <w:rsid w:val="002F5553"/>
    <w:rsid w:val="00327D17"/>
    <w:rsid w:val="00333280"/>
    <w:rsid w:val="00350A0E"/>
    <w:rsid w:val="00353E39"/>
    <w:rsid w:val="00376C22"/>
    <w:rsid w:val="0039421D"/>
    <w:rsid w:val="003C220B"/>
    <w:rsid w:val="003E07ED"/>
    <w:rsid w:val="00416DE2"/>
    <w:rsid w:val="004625BD"/>
    <w:rsid w:val="00472932"/>
    <w:rsid w:val="00482EE2"/>
    <w:rsid w:val="004869A8"/>
    <w:rsid w:val="004A37A5"/>
    <w:rsid w:val="004A55B6"/>
    <w:rsid w:val="004C7220"/>
    <w:rsid w:val="00507D4D"/>
    <w:rsid w:val="005519D8"/>
    <w:rsid w:val="005612AF"/>
    <w:rsid w:val="005D0889"/>
    <w:rsid w:val="00616189"/>
    <w:rsid w:val="006554D5"/>
    <w:rsid w:val="006745A0"/>
    <w:rsid w:val="006866C2"/>
    <w:rsid w:val="006D7020"/>
    <w:rsid w:val="006F4847"/>
    <w:rsid w:val="007037AD"/>
    <w:rsid w:val="00726663"/>
    <w:rsid w:val="0073276C"/>
    <w:rsid w:val="00755A81"/>
    <w:rsid w:val="007607C0"/>
    <w:rsid w:val="00782AB1"/>
    <w:rsid w:val="007861C4"/>
    <w:rsid w:val="0079402F"/>
    <w:rsid w:val="00795ECA"/>
    <w:rsid w:val="00796402"/>
    <w:rsid w:val="007F128C"/>
    <w:rsid w:val="007F6BCF"/>
    <w:rsid w:val="0089375B"/>
    <w:rsid w:val="0089379A"/>
    <w:rsid w:val="008A41E9"/>
    <w:rsid w:val="008A5977"/>
    <w:rsid w:val="008E1B95"/>
    <w:rsid w:val="008E4A94"/>
    <w:rsid w:val="008E4C03"/>
    <w:rsid w:val="00903748"/>
    <w:rsid w:val="00916081"/>
    <w:rsid w:val="009528E4"/>
    <w:rsid w:val="00957C7A"/>
    <w:rsid w:val="0098195A"/>
    <w:rsid w:val="0098670E"/>
    <w:rsid w:val="009C1499"/>
    <w:rsid w:val="009C423E"/>
    <w:rsid w:val="009C4782"/>
    <w:rsid w:val="009D21E4"/>
    <w:rsid w:val="009F5F79"/>
    <w:rsid w:val="00A124F5"/>
    <w:rsid w:val="00A21F48"/>
    <w:rsid w:val="00A259D5"/>
    <w:rsid w:val="00A51DF9"/>
    <w:rsid w:val="00A57D52"/>
    <w:rsid w:val="00A849CF"/>
    <w:rsid w:val="00AA35FC"/>
    <w:rsid w:val="00AA71FE"/>
    <w:rsid w:val="00AB26BD"/>
    <w:rsid w:val="00AB490C"/>
    <w:rsid w:val="00AD475C"/>
    <w:rsid w:val="00B22A48"/>
    <w:rsid w:val="00B26E31"/>
    <w:rsid w:val="00B62074"/>
    <w:rsid w:val="00B66B96"/>
    <w:rsid w:val="00BC01D5"/>
    <w:rsid w:val="00BC1E47"/>
    <w:rsid w:val="00BD1709"/>
    <w:rsid w:val="00BD3CC9"/>
    <w:rsid w:val="00BF4566"/>
    <w:rsid w:val="00C02939"/>
    <w:rsid w:val="00C57EC9"/>
    <w:rsid w:val="00C62D70"/>
    <w:rsid w:val="00C76C5C"/>
    <w:rsid w:val="00C83EA1"/>
    <w:rsid w:val="00D05FEB"/>
    <w:rsid w:val="00D13607"/>
    <w:rsid w:val="00D14854"/>
    <w:rsid w:val="00D17FED"/>
    <w:rsid w:val="00D27FAC"/>
    <w:rsid w:val="00D40FC7"/>
    <w:rsid w:val="00D51634"/>
    <w:rsid w:val="00DC0AD1"/>
    <w:rsid w:val="00DD67D1"/>
    <w:rsid w:val="00E01FF8"/>
    <w:rsid w:val="00E2670D"/>
    <w:rsid w:val="00E377FC"/>
    <w:rsid w:val="00E4453D"/>
    <w:rsid w:val="00E755E8"/>
    <w:rsid w:val="00E81A2E"/>
    <w:rsid w:val="00E9052A"/>
    <w:rsid w:val="00F013BF"/>
    <w:rsid w:val="00F10AFB"/>
    <w:rsid w:val="00F16751"/>
    <w:rsid w:val="00F20220"/>
    <w:rsid w:val="00F34AEB"/>
    <w:rsid w:val="00F64019"/>
    <w:rsid w:val="00FA0EBA"/>
    <w:rsid w:val="00FB2283"/>
    <w:rsid w:val="00FB43FC"/>
    <w:rsid w:val="00FD4BF1"/>
    <w:rsid w:val="00FF1471"/>
    <w:rsid w:val="00FF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0E"/>
  </w:style>
  <w:style w:type="paragraph" w:styleId="1">
    <w:name w:val="heading 1"/>
    <w:basedOn w:val="a"/>
    <w:link w:val="10"/>
    <w:uiPriority w:val="9"/>
    <w:qFormat/>
    <w:rsid w:val="00114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14D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4BF1"/>
    <w:pPr>
      <w:ind w:left="720"/>
      <w:contextualSpacing/>
    </w:pPr>
  </w:style>
  <w:style w:type="table" w:styleId="a5">
    <w:name w:val="Table Grid"/>
    <w:basedOn w:val="a1"/>
    <w:uiPriority w:val="59"/>
    <w:rsid w:val="00285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16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029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miftahov</dc:creator>
  <cp:lastModifiedBy>vitihonova</cp:lastModifiedBy>
  <cp:revision>7</cp:revision>
  <cp:lastPrinted>2023-05-12T11:20:00Z</cp:lastPrinted>
  <dcterms:created xsi:type="dcterms:W3CDTF">2023-05-12T09:13:00Z</dcterms:created>
  <dcterms:modified xsi:type="dcterms:W3CDTF">2023-05-12T11:22:00Z</dcterms:modified>
</cp:coreProperties>
</file>