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3" w:rsidRPr="00D577B7" w:rsidRDefault="00E92A65" w:rsidP="007920D5">
      <w:pPr>
        <w:pStyle w:val="a5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2790825</wp:posOffset>
                </wp:positionV>
                <wp:extent cx="2476500" cy="274320"/>
                <wp:effectExtent l="0" t="0" r="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2F5303" w:rsidRDefault="00BB3DE0" w:rsidP="008E29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219.75pt;width:1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xI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" filled="f" stroked="f">
                <v:textbox inset="0,0,0,0">
                  <w:txbxContent>
                    <w:p w:rsidR="00F66FD0" w:rsidRPr="002F5303" w:rsidRDefault="00BB3DE0" w:rsidP="008E29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17.11.2022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4081145</wp:posOffset>
                </wp:positionH>
                <wp:positionV relativeFrom="page">
                  <wp:posOffset>2762250</wp:posOffset>
                </wp:positionV>
                <wp:extent cx="1981200" cy="274320"/>
                <wp:effectExtent l="0" t="0" r="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E92A65" w:rsidRDefault="00BB3DE0" w:rsidP="008E29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1834-р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1.35pt;margin-top:217.5pt;width:15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Ky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" filled="f" stroked="f">
                <v:textbox inset="0,0,0,0">
                  <w:txbxContent>
                    <w:p w:rsidR="00F66FD0" w:rsidRPr="00E92A65" w:rsidRDefault="00BB3DE0" w:rsidP="008E29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1834-р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4C75">
        <w:rPr>
          <w:noProof/>
          <w:szCs w:val="28"/>
        </w:rPr>
        <w:drawing>
          <wp:inline distT="0" distB="0" distL="0" distR="0" wp14:anchorId="39D32021" wp14:editId="738453C6">
            <wp:extent cx="6115050" cy="2390775"/>
            <wp:effectExtent l="19050" t="0" r="0" b="0"/>
            <wp:docPr id="2" name="Рисунок 2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D5" w:rsidRPr="00D92D4C" w:rsidRDefault="00C205F1" w:rsidP="00C205F1">
      <w:pPr>
        <w:spacing w:after="480" w:line="240" w:lineRule="exact"/>
        <w:ind w:left="142" w:right="5811"/>
        <w:jc w:val="both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О</w:t>
      </w:r>
      <w:r w:rsidR="001073A2">
        <w:rPr>
          <w:b/>
          <w:sz w:val="28"/>
          <w:szCs w:val="28"/>
        </w:rPr>
        <w:t xml:space="preserve"> </w:t>
      </w:r>
      <w:r w:rsidR="00701739">
        <w:rPr>
          <w:b/>
          <w:sz w:val="28"/>
          <w:szCs w:val="28"/>
        </w:rPr>
        <w:t>проведении</w:t>
      </w:r>
      <w:r w:rsidR="001073A2">
        <w:rPr>
          <w:b/>
          <w:sz w:val="28"/>
          <w:szCs w:val="28"/>
        </w:rPr>
        <w:t xml:space="preserve"> </w:t>
      </w:r>
      <w:r w:rsidR="00D92D4C" w:rsidRPr="00D92D4C">
        <w:rPr>
          <w:b/>
          <w:sz w:val="28"/>
          <w:szCs w:val="28"/>
        </w:rPr>
        <w:t>аукцион</w:t>
      </w:r>
      <w:r w:rsidR="002A1295">
        <w:rPr>
          <w:b/>
          <w:sz w:val="28"/>
          <w:szCs w:val="28"/>
        </w:rPr>
        <w:t>а</w:t>
      </w:r>
      <w:r w:rsidR="001073A2">
        <w:rPr>
          <w:b/>
          <w:sz w:val="28"/>
          <w:szCs w:val="28"/>
        </w:rPr>
        <w:t xml:space="preserve"> </w:t>
      </w:r>
      <w:r w:rsidR="00284764">
        <w:rPr>
          <w:b/>
          <w:sz w:val="28"/>
          <w:szCs w:val="28"/>
        </w:rPr>
        <w:t>в электронной</w:t>
      </w:r>
      <w:r w:rsidR="001073A2">
        <w:rPr>
          <w:b/>
          <w:sz w:val="28"/>
          <w:szCs w:val="28"/>
        </w:rPr>
        <w:t xml:space="preserve"> </w:t>
      </w:r>
      <w:r w:rsidR="00284764">
        <w:rPr>
          <w:b/>
          <w:sz w:val="28"/>
          <w:szCs w:val="28"/>
        </w:rPr>
        <w:t>форме</w:t>
      </w:r>
      <w:r w:rsidR="00701739">
        <w:rPr>
          <w:b/>
          <w:sz w:val="28"/>
          <w:szCs w:val="28"/>
        </w:rPr>
        <w:t xml:space="preserve"> по продаже</w:t>
      </w:r>
      <w:r w:rsidR="001073A2">
        <w:rPr>
          <w:b/>
          <w:sz w:val="28"/>
          <w:szCs w:val="28"/>
        </w:rPr>
        <w:t xml:space="preserve"> </w:t>
      </w:r>
      <w:r w:rsidR="00D92D4C" w:rsidRPr="00D92D4C">
        <w:rPr>
          <w:b/>
          <w:sz w:val="28"/>
          <w:szCs w:val="28"/>
        </w:rPr>
        <w:t>муниципального имущества</w:t>
      </w:r>
    </w:p>
    <w:p w:rsidR="00D92D4C" w:rsidRPr="00D92D4C" w:rsidRDefault="00D92D4C" w:rsidP="00134C75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284764">
        <w:rPr>
          <w:rFonts w:eastAsia="Calibri"/>
          <w:sz w:val="28"/>
          <w:szCs w:val="28"/>
          <w:lang w:eastAsia="en-US"/>
        </w:rPr>
        <w:t>с Федеральным законом от 21 декабря 2001 г. №</w:t>
      </w:r>
      <w:r w:rsidR="00C205F1">
        <w:rPr>
          <w:rFonts w:eastAsia="Calibri"/>
          <w:sz w:val="28"/>
          <w:szCs w:val="28"/>
          <w:lang w:eastAsia="en-US"/>
        </w:rPr>
        <w:t xml:space="preserve"> </w:t>
      </w:r>
      <w:r w:rsidR="00284764">
        <w:rPr>
          <w:rFonts w:eastAsia="Calibri"/>
          <w:sz w:val="28"/>
          <w:szCs w:val="28"/>
          <w:lang w:eastAsia="en-US"/>
        </w:rPr>
        <w:t xml:space="preserve">178-ФЗ «О приватизации государственного и муниципального имущества», </w:t>
      </w:r>
      <w:r w:rsidR="0066156D">
        <w:rPr>
          <w:rFonts w:eastAsia="Calibri"/>
          <w:sz w:val="28"/>
          <w:szCs w:val="28"/>
          <w:lang w:eastAsia="en-US"/>
        </w:rPr>
        <w:t>П</w:t>
      </w:r>
      <w:r w:rsidR="00284764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27 августа 2012 г. №</w:t>
      </w:r>
      <w:r w:rsidR="001143CF">
        <w:rPr>
          <w:rFonts w:eastAsia="Calibri"/>
          <w:sz w:val="28"/>
          <w:szCs w:val="28"/>
          <w:lang w:eastAsia="en-US"/>
        </w:rPr>
        <w:t> </w:t>
      </w:r>
      <w:r w:rsidR="00284764">
        <w:rPr>
          <w:rFonts w:eastAsia="Calibri"/>
          <w:sz w:val="28"/>
          <w:szCs w:val="28"/>
          <w:lang w:eastAsia="en-US"/>
        </w:rPr>
        <w:t>860 «Об организации и проведении продажи государственного или муниципального имущества в электронной форме»,</w:t>
      </w:r>
      <w:r w:rsidR="006325F5">
        <w:rPr>
          <w:rFonts w:eastAsia="Calibri"/>
          <w:sz w:val="28"/>
          <w:szCs w:val="28"/>
          <w:lang w:eastAsia="en-US"/>
        </w:rPr>
        <w:t xml:space="preserve"> </w:t>
      </w:r>
      <w:r w:rsidR="001143CF" w:rsidRPr="00D92D4C">
        <w:rPr>
          <w:rFonts w:eastAsia="Calibri"/>
          <w:sz w:val="28"/>
          <w:szCs w:val="28"/>
          <w:lang w:eastAsia="en-US"/>
        </w:rPr>
        <w:t>решением Думы Чайковско</w:t>
      </w:r>
      <w:r w:rsidR="001143CF">
        <w:rPr>
          <w:rFonts w:eastAsia="Calibri"/>
          <w:sz w:val="28"/>
          <w:szCs w:val="28"/>
          <w:lang w:eastAsia="en-US"/>
        </w:rPr>
        <w:t>го</w:t>
      </w:r>
      <w:r w:rsidR="001143CF" w:rsidRPr="00D92D4C">
        <w:rPr>
          <w:rFonts w:eastAsia="Calibri"/>
          <w:sz w:val="28"/>
          <w:szCs w:val="28"/>
          <w:lang w:eastAsia="en-US"/>
        </w:rPr>
        <w:t xml:space="preserve"> городско</w:t>
      </w:r>
      <w:r w:rsidR="001143CF">
        <w:rPr>
          <w:rFonts w:eastAsia="Calibri"/>
          <w:sz w:val="28"/>
          <w:szCs w:val="28"/>
          <w:lang w:eastAsia="en-US"/>
        </w:rPr>
        <w:t>го округа</w:t>
      </w:r>
      <w:r w:rsidR="001143CF" w:rsidRPr="00D92D4C">
        <w:rPr>
          <w:rFonts w:eastAsia="Calibri"/>
          <w:sz w:val="28"/>
          <w:szCs w:val="28"/>
          <w:lang w:eastAsia="en-US"/>
        </w:rPr>
        <w:t xml:space="preserve"> от 19</w:t>
      </w:r>
      <w:r w:rsidR="001143CF">
        <w:rPr>
          <w:rFonts w:eastAsia="Calibri"/>
          <w:sz w:val="28"/>
          <w:szCs w:val="28"/>
          <w:lang w:eastAsia="en-US"/>
        </w:rPr>
        <w:t xml:space="preserve"> декабря </w:t>
      </w:r>
      <w:r w:rsidR="001143CF" w:rsidRPr="00D92D4C">
        <w:rPr>
          <w:rFonts w:eastAsia="Calibri"/>
          <w:sz w:val="28"/>
          <w:szCs w:val="28"/>
          <w:lang w:eastAsia="en-US"/>
        </w:rPr>
        <w:t>2018</w:t>
      </w:r>
      <w:r w:rsidR="001143CF">
        <w:rPr>
          <w:rFonts w:eastAsia="Calibri"/>
          <w:sz w:val="28"/>
          <w:szCs w:val="28"/>
          <w:lang w:eastAsia="en-US"/>
        </w:rPr>
        <w:t xml:space="preserve"> г. </w:t>
      </w:r>
      <w:r w:rsidR="001143CF" w:rsidRPr="00D92D4C">
        <w:rPr>
          <w:rFonts w:eastAsia="Calibri"/>
          <w:sz w:val="28"/>
          <w:szCs w:val="28"/>
          <w:lang w:eastAsia="en-US"/>
        </w:rPr>
        <w:t>№ 99</w:t>
      </w:r>
      <w:r w:rsidR="001143CF">
        <w:rPr>
          <w:rFonts w:eastAsia="Calibri"/>
          <w:sz w:val="28"/>
          <w:szCs w:val="28"/>
          <w:lang w:eastAsia="en-US"/>
        </w:rPr>
        <w:t xml:space="preserve"> «Об Управлении земельно-</w:t>
      </w:r>
      <w:r w:rsidR="001143CF" w:rsidRPr="00D92D4C">
        <w:rPr>
          <w:rFonts w:eastAsia="Calibri"/>
          <w:sz w:val="28"/>
          <w:szCs w:val="28"/>
          <w:lang w:eastAsia="en-US"/>
        </w:rPr>
        <w:t>имущественных отношений администрации Чайковского</w:t>
      </w:r>
      <w:r w:rsidR="001143CF">
        <w:rPr>
          <w:rFonts w:eastAsia="Calibri"/>
          <w:sz w:val="28"/>
          <w:szCs w:val="28"/>
          <w:lang w:eastAsia="en-US"/>
        </w:rPr>
        <w:t xml:space="preserve"> городского округа, </w:t>
      </w:r>
      <w:r w:rsidR="006325F5">
        <w:rPr>
          <w:sz w:val="28"/>
          <w:szCs w:val="28"/>
        </w:rPr>
        <w:t>р</w:t>
      </w:r>
      <w:r w:rsidR="006325F5" w:rsidRPr="001C4507">
        <w:rPr>
          <w:sz w:val="28"/>
          <w:szCs w:val="28"/>
        </w:rPr>
        <w:t>ешением Думы</w:t>
      </w:r>
      <w:r w:rsidR="00CD18BA">
        <w:rPr>
          <w:sz w:val="28"/>
          <w:szCs w:val="28"/>
        </w:rPr>
        <w:t xml:space="preserve"> Чайковского городского округа</w:t>
      </w:r>
      <w:r w:rsidR="001143CF">
        <w:rPr>
          <w:sz w:val="28"/>
          <w:szCs w:val="28"/>
        </w:rPr>
        <w:t xml:space="preserve"> от 22 мая 2019 г. № </w:t>
      </w:r>
      <w:r w:rsidR="006325F5" w:rsidRPr="001C4507">
        <w:rPr>
          <w:sz w:val="28"/>
          <w:szCs w:val="28"/>
        </w:rPr>
        <w:t>2</w:t>
      </w:r>
      <w:r w:rsidR="006325F5">
        <w:rPr>
          <w:sz w:val="28"/>
          <w:szCs w:val="28"/>
        </w:rPr>
        <w:t>08</w:t>
      </w:r>
      <w:r w:rsidR="006325F5" w:rsidRPr="001C4507">
        <w:rPr>
          <w:sz w:val="28"/>
          <w:szCs w:val="28"/>
        </w:rPr>
        <w:t xml:space="preserve"> «Об утверждении </w:t>
      </w:r>
      <w:r w:rsidR="00D51B2B">
        <w:rPr>
          <w:sz w:val="28"/>
          <w:szCs w:val="28"/>
        </w:rPr>
        <w:t>П</w:t>
      </w:r>
      <w:r w:rsidR="006325F5">
        <w:rPr>
          <w:sz w:val="28"/>
          <w:szCs w:val="28"/>
        </w:rPr>
        <w:t>оложения о порядке приватизации муниципального имущества Чайковского городского округа</w:t>
      </w:r>
      <w:r w:rsidR="006325F5" w:rsidRPr="001C4507">
        <w:rPr>
          <w:sz w:val="28"/>
          <w:szCs w:val="28"/>
        </w:rPr>
        <w:t>»</w:t>
      </w:r>
      <w:r w:rsidR="006325F5">
        <w:rPr>
          <w:sz w:val="28"/>
          <w:szCs w:val="28"/>
        </w:rPr>
        <w:t>,</w:t>
      </w:r>
      <w:r w:rsidR="00284764">
        <w:rPr>
          <w:rFonts w:eastAsia="Calibri"/>
          <w:sz w:val="28"/>
          <w:szCs w:val="28"/>
          <w:lang w:eastAsia="en-US"/>
        </w:rPr>
        <w:t xml:space="preserve"> </w:t>
      </w:r>
      <w:r w:rsidR="001C4507">
        <w:rPr>
          <w:sz w:val="28"/>
          <w:szCs w:val="28"/>
        </w:rPr>
        <w:t>р</w:t>
      </w:r>
      <w:r w:rsidR="001C4507" w:rsidRPr="001C4507">
        <w:rPr>
          <w:sz w:val="28"/>
          <w:szCs w:val="28"/>
        </w:rPr>
        <w:t xml:space="preserve">ешением Думы </w:t>
      </w:r>
      <w:r w:rsidR="00CD18BA" w:rsidRPr="001C4507">
        <w:rPr>
          <w:sz w:val="28"/>
          <w:szCs w:val="28"/>
        </w:rPr>
        <w:t>Чайковск</w:t>
      </w:r>
      <w:r w:rsidR="00CD18BA">
        <w:rPr>
          <w:sz w:val="28"/>
          <w:szCs w:val="28"/>
        </w:rPr>
        <w:t>ого</w:t>
      </w:r>
      <w:r w:rsidR="00CD18BA" w:rsidRPr="001C4507">
        <w:rPr>
          <w:sz w:val="28"/>
          <w:szCs w:val="28"/>
        </w:rPr>
        <w:t xml:space="preserve"> городско</w:t>
      </w:r>
      <w:r w:rsidR="00CD18BA">
        <w:rPr>
          <w:sz w:val="28"/>
          <w:szCs w:val="28"/>
        </w:rPr>
        <w:t>го округа</w:t>
      </w:r>
      <w:r w:rsidR="00CD18BA" w:rsidRPr="001C4507">
        <w:rPr>
          <w:sz w:val="28"/>
          <w:szCs w:val="28"/>
        </w:rPr>
        <w:t xml:space="preserve"> </w:t>
      </w:r>
      <w:r w:rsidR="001C4507" w:rsidRPr="001C4507">
        <w:rPr>
          <w:sz w:val="28"/>
          <w:szCs w:val="28"/>
        </w:rPr>
        <w:t>от 2</w:t>
      </w:r>
      <w:r w:rsidR="00C205F1">
        <w:rPr>
          <w:sz w:val="28"/>
          <w:szCs w:val="28"/>
        </w:rPr>
        <w:t>2</w:t>
      </w:r>
      <w:r w:rsidR="001C4507" w:rsidRPr="001C4507">
        <w:rPr>
          <w:sz w:val="28"/>
          <w:szCs w:val="28"/>
        </w:rPr>
        <w:t xml:space="preserve"> </w:t>
      </w:r>
      <w:r w:rsidR="00977787">
        <w:rPr>
          <w:sz w:val="28"/>
          <w:szCs w:val="28"/>
        </w:rPr>
        <w:t>сентября 202</w:t>
      </w:r>
      <w:r w:rsidR="00C205F1">
        <w:rPr>
          <w:sz w:val="28"/>
          <w:szCs w:val="28"/>
        </w:rPr>
        <w:t>1</w:t>
      </w:r>
      <w:r w:rsidR="001C4507" w:rsidRPr="001C4507">
        <w:rPr>
          <w:sz w:val="28"/>
          <w:szCs w:val="28"/>
        </w:rPr>
        <w:t xml:space="preserve"> г. № </w:t>
      </w:r>
      <w:r w:rsidR="00C205F1">
        <w:rPr>
          <w:sz w:val="28"/>
          <w:szCs w:val="28"/>
        </w:rPr>
        <w:t>541</w:t>
      </w:r>
      <w:r w:rsidR="001C4507" w:rsidRPr="001C4507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Ч</w:t>
      </w:r>
      <w:r w:rsidR="00E54D11">
        <w:rPr>
          <w:sz w:val="28"/>
          <w:szCs w:val="28"/>
        </w:rPr>
        <w:t>айковского городского округа на</w:t>
      </w:r>
      <w:r w:rsidR="00E54D11" w:rsidRPr="00B17CC6">
        <w:rPr>
          <w:sz w:val="24"/>
          <w:szCs w:val="24"/>
        </w:rPr>
        <w:t xml:space="preserve"> </w:t>
      </w:r>
      <w:r w:rsidR="00E54D11" w:rsidRPr="00E54D11">
        <w:rPr>
          <w:sz w:val="28"/>
          <w:szCs w:val="24"/>
        </w:rPr>
        <w:t>2022 год и плановый период 2023-2024 годы</w:t>
      </w:r>
      <w:r w:rsidR="001C4507" w:rsidRPr="001C4507">
        <w:rPr>
          <w:sz w:val="28"/>
          <w:szCs w:val="28"/>
        </w:rPr>
        <w:t>»</w:t>
      </w:r>
      <w:r w:rsidR="001C4507">
        <w:rPr>
          <w:sz w:val="28"/>
          <w:szCs w:val="28"/>
        </w:rPr>
        <w:t>,</w:t>
      </w:r>
      <w:r w:rsidRPr="001C4507">
        <w:rPr>
          <w:rFonts w:eastAsia="Calibri"/>
          <w:sz w:val="28"/>
          <w:szCs w:val="28"/>
          <w:lang w:eastAsia="en-US"/>
        </w:rPr>
        <w:t xml:space="preserve"> </w:t>
      </w:r>
      <w:r w:rsidR="005E61B2">
        <w:rPr>
          <w:rFonts w:eastAsia="Calibri"/>
          <w:sz w:val="28"/>
          <w:szCs w:val="28"/>
          <w:lang w:eastAsia="en-US"/>
        </w:rPr>
        <w:t>п</w:t>
      </w:r>
      <w:r w:rsidRPr="00D92D4C">
        <w:rPr>
          <w:rFonts w:eastAsia="Calibri"/>
          <w:sz w:val="28"/>
          <w:szCs w:val="28"/>
          <w:lang w:eastAsia="en-US"/>
        </w:rPr>
        <w:t>остановлени</w:t>
      </w:r>
      <w:r w:rsidR="005E61B2">
        <w:rPr>
          <w:rFonts w:eastAsia="Calibri"/>
          <w:sz w:val="28"/>
          <w:szCs w:val="28"/>
          <w:lang w:eastAsia="en-US"/>
        </w:rPr>
        <w:t>ем</w:t>
      </w:r>
      <w:r w:rsidRPr="00D92D4C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D51B2B">
        <w:rPr>
          <w:rFonts w:eastAsia="Calibri"/>
          <w:sz w:val="28"/>
          <w:szCs w:val="28"/>
          <w:lang w:eastAsia="en-US"/>
        </w:rPr>
        <w:t xml:space="preserve">города </w:t>
      </w:r>
      <w:r w:rsidRPr="00D92D4C">
        <w:rPr>
          <w:rFonts w:eastAsia="Calibri"/>
          <w:sz w:val="28"/>
          <w:szCs w:val="28"/>
          <w:lang w:eastAsia="en-US"/>
        </w:rPr>
        <w:t>Чайковского от 2</w:t>
      </w:r>
      <w:r w:rsidR="005E61B2">
        <w:rPr>
          <w:rFonts w:eastAsia="Calibri"/>
          <w:sz w:val="28"/>
          <w:szCs w:val="28"/>
          <w:lang w:eastAsia="en-US"/>
        </w:rPr>
        <w:t xml:space="preserve"> апреля </w:t>
      </w:r>
      <w:r w:rsidRPr="00D92D4C">
        <w:rPr>
          <w:rFonts w:eastAsia="Calibri"/>
          <w:sz w:val="28"/>
          <w:szCs w:val="28"/>
          <w:lang w:eastAsia="en-US"/>
        </w:rPr>
        <w:t xml:space="preserve">2019 </w:t>
      </w:r>
      <w:r w:rsidR="005E61B2">
        <w:rPr>
          <w:rFonts w:eastAsia="Calibri"/>
          <w:sz w:val="28"/>
          <w:szCs w:val="28"/>
          <w:lang w:eastAsia="en-US"/>
        </w:rPr>
        <w:t xml:space="preserve">г. </w:t>
      </w:r>
      <w:r w:rsidRPr="00D92D4C">
        <w:rPr>
          <w:rFonts w:eastAsia="Calibri"/>
          <w:sz w:val="28"/>
          <w:szCs w:val="28"/>
          <w:lang w:eastAsia="en-US"/>
        </w:rPr>
        <w:t>№ 710 «О распределении функциональных обязанностей и наделении правом подписания муниципальных правовых актов по отдельным вопросам, отнесенным к полномочиям администрации города Чайковского»</w:t>
      </w:r>
      <w:r w:rsidR="00993F5C">
        <w:rPr>
          <w:rFonts w:eastAsia="Calibri"/>
          <w:sz w:val="28"/>
          <w:szCs w:val="28"/>
          <w:lang w:eastAsia="en-US"/>
        </w:rPr>
        <w:t>:</w:t>
      </w:r>
    </w:p>
    <w:p w:rsidR="00D92D4C" w:rsidRDefault="00701739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1295">
        <w:rPr>
          <w:rFonts w:eastAsia="Calibri"/>
          <w:sz w:val="28"/>
          <w:szCs w:val="28"/>
          <w:lang w:eastAsia="en-US"/>
        </w:rPr>
        <w:t xml:space="preserve">Провести аукцион по продаже объектов </w:t>
      </w:r>
      <w:r w:rsidR="00977787">
        <w:rPr>
          <w:rFonts w:eastAsia="Calibri"/>
          <w:sz w:val="28"/>
          <w:szCs w:val="28"/>
          <w:lang w:eastAsia="en-US"/>
        </w:rPr>
        <w:t>недвижимости с земельным</w:t>
      </w:r>
      <w:r w:rsidR="00ED0A7D">
        <w:rPr>
          <w:rFonts w:eastAsia="Calibri"/>
          <w:sz w:val="28"/>
          <w:szCs w:val="28"/>
          <w:lang w:eastAsia="en-US"/>
        </w:rPr>
        <w:t>и</w:t>
      </w:r>
      <w:r w:rsidR="00977787">
        <w:rPr>
          <w:rFonts w:eastAsia="Calibri"/>
          <w:sz w:val="28"/>
          <w:szCs w:val="28"/>
          <w:lang w:eastAsia="en-US"/>
        </w:rPr>
        <w:t xml:space="preserve"> участк</w:t>
      </w:r>
      <w:r w:rsidR="00ED0A7D">
        <w:rPr>
          <w:rFonts w:eastAsia="Calibri"/>
          <w:sz w:val="28"/>
          <w:szCs w:val="28"/>
          <w:lang w:eastAsia="en-US"/>
        </w:rPr>
        <w:t>ами</w:t>
      </w:r>
      <w:r w:rsidR="004E1334">
        <w:rPr>
          <w:rFonts w:eastAsia="Calibri"/>
          <w:sz w:val="28"/>
          <w:szCs w:val="28"/>
          <w:lang w:eastAsia="en-US"/>
        </w:rPr>
        <w:t>,</w:t>
      </w:r>
      <w:r w:rsidR="004E1334" w:rsidRPr="004E1334">
        <w:rPr>
          <w:rFonts w:eastAsia="Calibri"/>
          <w:sz w:val="28"/>
          <w:szCs w:val="28"/>
          <w:lang w:eastAsia="en-US"/>
        </w:rPr>
        <w:t xml:space="preserve"> </w:t>
      </w:r>
      <w:r w:rsidR="004E1334">
        <w:rPr>
          <w:rFonts w:eastAsia="Calibri"/>
          <w:sz w:val="28"/>
          <w:szCs w:val="28"/>
          <w:lang w:eastAsia="en-US"/>
        </w:rPr>
        <w:t>находящи</w:t>
      </w:r>
      <w:r w:rsidR="001D76F6">
        <w:rPr>
          <w:rFonts w:eastAsia="Calibri"/>
          <w:sz w:val="28"/>
          <w:szCs w:val="28"/>
          <w:lang w:eastAsia="en-US"/>
        </w:rPr>
        <w:t>хся</w:t>
      </w:r>
      <w:r w:rsidR="004E1334">
        <w:rPr>
          <w:rFonts w:eastAsia="Calibri"/>
          <w:sz w:val="28"/>
          <w:szCs w:val="28"/>
          <w:lang w:eastAsia="en-US"/>
        </w:rPr>
        <w:t xml:space="preserve"> в муниципальной собственности</w:t>
      </w:r>
      <w:r w:rsidR="00EC134C">
        <w:rPr>
          <w:rFonts w:eastAsia="Calibri"/>
          <w:sz w:val="28"/>
          <w:szCs w:val="28"/>
          <w:lang w:eastAsia="en-US"/>
        </w:rPr>
        <w:t>, согласно</w:t>
      </w:r>
      <w:r w:rsidR="001D349F">
        <w:rPr>
          <w:rFonts w:eastAsia="Calibri"/>
          <w:sz w:val="28"/>
          <w:szCs w:val="28"/>
          <w:lang w:eastAsia="en-US"/>
        </w:rPr>
        <w:t>,</w:t>
      </w:r>
      <w:r w:rsidR="00EC134C">
        <w:rPr>
          <w:rFonts w:eastAsia="Calibri"/>
          <w:sz w:val="28"/>
          <w:szCs w:val="28"/>
          <w:lang w:eastAsia="en-US"/>
        </w:rPr>
        <w:t xml:space="preserve"> приложению</w:t>
      </w:r>
      <w:r w:rsidR="00257FEC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="00D92D4C" w:rsidRPr="00D92D4C">
        <w:rPr>
          <w:rFonts w:eastAsia="Calibri"/>
          <w:sz w:val="28"/>
          <w:szCs w:val="28"/>
          <w:lang w:eastAsia="en-US"/>
        </w:rPr>
        <w:t>.</w:t>
      </w:r>
    </w:p>
    <w:p w:rsidR="001C3425" w:rsidRPr="00D92D4C" w:rsidRDefault="001C3425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способ продажи – аукцион в электронной форме с открытой формой подачи предложений о цене</w:t>
      </w:r>
      <w:r w:rsidR="005E61B2">
        <w:rPr>
          <w:rFonts w:eastAsia="Calibri"/>
          <w:sz w:val="28"/>
          <w:szCs w:val="28"/>
          <w:lang w:eastAsia="en-US"/>
        </w:rPr>
        <w:t>.</w:t>
      </w:r>
    </w:p>
    <w:p w:rsidR="00D92D4C" w:rsidRPr="00D92D4C" w:rsidRDefault="001C3425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</w:t>
      </w:r>
      <w:r w:rsidR="00874D46">
        <w:rPr>
          <w:rFonts w:eastAsia="Calibri"/>
          <w:sz w:val="28"/>
          <w:szCs w:val="28"/>
          <w:lang w:eastAsia="en-US"/>
        </w:rPr>
        <w:t>:</w:t>
      </w:r>
    </w:p>
    <w:p w:rsidR="00A74813" w:rsidRDefault="00993F5C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74D46">
        <w:rPr>
          <w:rFonts w:eastAsia="Calibri"/>
          <w:sz w:val="28"/>
          <w:szCs w:val="28"/>
          <w:lang w:eastAsia="en-US"/>
        </w:rPr>
        <w:t xml:space="preserve">ачальную цену </w:t>
      </w:r>
      <w:r w:rsidR="00A74813">
        <w:rPr>
          <w:rFonts w:eastAsia="Calibri"/>
          <w:sz w:val="28"/>
          <w:szCs w:val="28"/>
          <w:lang w:eastAsia="en-US"/>
        </w:rPr>
        <w:t>объектов недвижимости:</w:t>
      </w:r>
    </w:p>
    <w:p w:rsidR="00D92D4C" w:rsidRDefault="001C3425" w:rsidP="00A74813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813">
        <w:rPr>
          <w:rFonts w:eastAsia="Calibri"/>
          <w:sz w:val="28"/>
          <w:szCs w:val="28"/>
          <w:lang w:eastAsia="en-US"/>
        </w:rPr>
        <w:t xml:space="preserve">лот </w:t>
      </w:r>
      <w:r w:rsidR="006241CF" w:rsidRPr="00A74813">
        <w:rPr>
          <w:rFonts w:eastAsia="Calibri"/>
          <w:sz w:val="28"/>
          <w:szCs w:val="28"/>
          <w:lang w:eastAsia="en-US"/>
        </w:rPr>
        <w:t xml:space="preserve">№ </w:t>
      </w:r>
      <w:r w:rsidRPr="00A74813">
        <w:rPr>
          <w:rFonts w:eastAsia="Calibri"/>
          <w:sz w:val="28"/>
          <w:szCs w:val="28"/>
          <w:lang w:eastAsia="en-US"/>
        </w:rPr>
        <w:t>1</w:t>
      </w:r>
      <w:r w:rsidR="00874D46" w:rsidRPr="00A74813">
        <w:rPr>
          <w:rFonts w:eastAsia="Calibri"/>
          <w:sz w:val="28"/>
          <w:szCs w:val="28"/>
          <w:lang w:eastAsia="en-US"/>
        </w:rPr>
        <w:t>,</w:t>
      </w:r>
      <w:r w:rsidRPr="00A74813">
        <w:rPr>
          <w:rFonts w:eastAsia="Calibri"/>
          <w:sz w:val="28"/>
          <w:szCs w:val="28"/>
          <w:lang w:eastAsia="en-US"/>
        </w:rPr>
        <w:t xml:space="preserve"> в размере </w:t>
      </w:r>
      <w:r w:rsidR="00ED0A7D" w:rsidRPr="00A74813">
        <w:rPr>
          <w:rFonts w:eastAsia="Calibri"/>
          <w:sz w:val="28"/>
          <w:szCs w:val="28"/>
          <w:lang w:eastAsia="en-US"/>
        </w:rPr>
        <w:t>1 090 700</w:t>
      </w:r>
      <w:r w:rsidR="00BF5C3F" w:rsidRPr="00A74813">
        <w:rPr>
          <w:rFonts w:eastAsia="Calibri"/>
          <w:sz w:val="28"/>
          <w:szCs w:val="28"/>
          <w:lang w:eastAsia="en-US"/>
        </w:rPr>
        <w:t xml:space="preserve"> </w:t>
      </w:r>
      <w:r w:rsidRPr="00A74813">
        <w:rPr>
          <w:rFonts w:eastAsia="Calibri"/>
          <w:sz w:val="28"/>
          <w:szCs w:val="28"/>
          <w:lang w:eastAsia="en-US"/>
        </w:rPr>
        <w:t>(</w:t>
      </w:r>
      <w:r w:rsidR="00145FD3">
        <w:rPr>
          <w:rFonts w:eastAsia="Calibri"/>
          <w:sz w:val="28"/>
          <w:szCs w:val="28"/>
          <w:lang w:eastAsia="en-US"/>
        </w:rPr>
        <w:t>О</w:t>
      </w:r>
      <w:r w:rsidR="00ED0A7D" w:rsidRPr="00A74813">
        <w:rPr>
          <w:rFonts w:eastAsia="Calibri"/>
          <w:sz w:val="28"/>
          <w:szCs w:val="28"/>
          <w:lang w:eastAsia="en-US"/>
        </w:rPr>
        <w:t>дин миллион девяносто тысяч семьсот) рублей</w:t>
      </w:r>
      <w:r w:rsidRPr="00A74813">
        <w:rPr>
          <w:rFonts w:eastAsia="Calibri"/>
          <w:sz w:val="28"/>
          <w:szCs w:val="28"/>
          <w:lang w:eastAsia="en-US"/>
        </w:rPr>
        <w:t xml:space="preserve"> </w:t>
      </w:r>
      <w:r w:rsidR="00BF5C3F" w:rsidRPr="00A74813">
        <w:rPr>
          <w:rFonts w:eastAsia="Calibri"/>
          <w:sz w:val="28"/>
          <w:szCs w:val="28"/>
          <w:lang w:eastAsia="en-US"/>
        </w:rPr>
        <w:t>0</w:t>
      </w:r>
      <w:r w:rsidRPr="00A74813">
        <w:rPr>
          <w:rFonts w:eastAsia="Calibri"/>
          <w:sz w:val="28"/>
          <w:szCs w:val="28"/>
          <w:lang w:eastAsia="en-US"/>
        </w:rPr>
        <w:t xml:space="preserve">0 </w:t>
      </w:r>
      <w:r w:rsidR="00ED0A7D" w:rsidRPr="00A74813">
        <w:rPr>
          <w:rFonts w:eastAsia="Calibri"/>
          <w:sz w:val="28"/>
          <w:szCs w:val="28"/>
          <w:lang w:eastAsia="en-US"/>
        </w:rPr>
        <w:t>копеек</w:t>
      </w:r>
      <w:r w:rsidR="00AF358A" w:rsidRPr="00A74813">
        <w:rPr>
          <w:rFonts w:eastAsia="Calibri"/>
          <w:sz w:val="28"/>
          <w:szCs w:val="28"/>
          <w:lang w:eastAsia="en-US"/>
        </w:rPr>
        <w:t>,</w:t>
      </w:r>
      <w:r w:rsidRPr="00A74813">
        <w:rPr>
          <w:rFonts w:eastAsia="Calibri"/>
          <w:sz w:val="28"/>
          <w:szCs w:val="28"/>
          <w:lang w:eastAsia="en-US"/>
        </w:rPr>
        <w:t xml:space="preserve"> в соответствии с отчетом об определении рыночной стоимости объекта недвижимости от </w:t>
      </w:r>
      <w:r w:rsidR="00A74813" w:rsidRPr="00A74813">
        <w:rPr>
          <w:rFonts w:eastAsia="Calibri"/>
          <w:sz w:val="28"/>
          <w:szCs w:val="28"/>
          <w:lang w:eastAsia="en-US"/>
        </w:rPr>
        <w:t>5</w:t>
      </w:r>
      <w:r w:rsidR="00CB7266" w:rsidRPr="00A74813">
        <w:rPr>
          <w:rFonts w:eastAsia="Calibri"/>
          <w:sz w:val="28"/>
          <w:szCs w:val="28"/>
          <w:lang w:eastAsia="en-US"/>
        </w:rPr>
        <w:t xml:space="preserve"> </w:t>
      </w:r>
      <w:r w:rsidR="00A74813" w:rsidRPr="00A74813">
        <w:rPr>
          <w:rFonts w:eastAsia="Calibri"/>
          <w:sz w:val="28"/>
          <w:szCs w:val="28"/>
          <w:lang w:eastAsia="en-US"/>
        </w:rPr>
        <w:t>октября</w:t>
      </w:r>
      <w:r w:rsidR="006325F5" w:rsidRPr="00A74813">
        <w:rPr>
          <w:rFonts w:eastAsia="Calibri"/>
          <w:sz w:val="28"/>
          <w:szCs w:val="28"/>
          <w:lang w:eastAsia="en-US"/>
        </w:rPr>
        <w:t xml:space="preserve"> 202</w:t>
      </w:r>
      <w:r w:rsidR="00A74813" w:rsidRPr="00A74813">
        <w:rPr>
          <w:rFonts w:eastAsia="Calibri"/>
          <w:sz w:val="28"/>
          <w:szCs w:val="28"/>
          <w:lang w:eastAsia="en-US"/>
        </w:rPr>
        <w:t>2</w:t>
      </w:r>
      <w:r w:rsidR="006325F5" w:rsidRPr="00A74813">
        <w:rPr>
          <w:rFonts w:eastAsia="Calibri"/>
          <w:sz w:val="28"/>
          <w:szCs w:val="28"/>
          <w:lang w:eastAsia="en-US"/>
        </w:rPr>
        <w:t xml:space="preserve"> г</w:t>
      </w:r>
      <w:r w:rsidR="006241CF" w:rsidRPr="00A74813">
        <w:rPr>
          <w:rFonts w:eastAsia="Calibri"/>
          <w:sz w:val="28"/>
          <w:szCs w:val="28"/>
          <w:lang w:eastAsia="en-US"/>
        </w:rPr>
        <w:t>. №</w:t>
      </w:r>
      <w:r w:rsidR="00A74813" w:rsidRPr="00A74813">
        <w:rPr>
          <w:rFonts w:eastAsia="Calibri"/>
          <w:sz w:val="28"/>
          <w:szCs w:val="28"/>
          <w:lang w:eastAsia="en-US"/>
        </w:rPr>
        <w:t xml:space="preserve"> 1997</w:t>
      </w:r>
      <w:r w:rsidR="00CB7266" w:rsidRPr="00A74813">
        <w:rPr>
          <w:rFonts w:eastAsia="Calibri"/>
          <w:sz w:val="28"/>
          <w:szCs w:val="28"/>
          <w:lang w:eastAsia="en-US"/>
        </w:rPr>
        <w:t>/</w:t>
      </w:r>
      <w:r w:rsidR="00A74813">
        <w:rPr>
          <w:rFonts w:eastAsia="Calibri"/>
          <w:sz w:val="28"/>
          <w:szCs w:val="28"/>
          <w:lang w:eastAsia="en-US"/>
        </w:rPr>
        <w:t>01</w:t>
      </w:r>
      <w:r w:rsidR="006241CF" w:rsidRPr="00A74813">
        <w:rPr>
          <w:rFonts w:eastAsia="Calibri"/>
          <w:sz w:val="28"/>
          <w:szCs w:val="28"/>
          <w:lang w:eastAsia="en-US"/>
        </w:rPr>
        <w:t>, подготовленным ООО «</w:t>
      </w:r>
      <w:r w:rsidR="00A74813" w:rsidRPr="00A74813">
        <w:rPr>
          <w:rFonts w:eastAsia="Calibri"/>
          <w:sz w:val="28"/>
          <w:szCs w:val="28"/>
          <w:lang w:eastAsia="en-US"/>
        </w:rPr>
        <w:t>ПРАЙМ КОНСАЛТИНГ</w:t>
      </w:r>
      <w:r w:rsidR="00AF358A" w:rsidRPr="00A74813">
        <w:rPr>
          <w:rFonts w:eastAsia="Calibri"/>
          <w:sz w:val="28"/>
          <w:szCs w:val="28"/>
          <w:lang w:eastAsia="en-US"/>
        </w:rPr>
        <w:t>;</w:t>
      </w:r>
    </w:p>
    <w:p w:rsidR="00A74813" w:rsidRPr="00A74813" w:rsidRDefault="00A74813" w:rsidP="00A74813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813">
        <w:rPr>
          <w:rFonts w:eastAsia="Calibri"/>
          <w:sz w:val="28"/>
          <w:szCs w:val="28"/>
          <w:lang w:eastAsia="en-US"/>
        </w:rPr>
        <w:lastRenderedPageBreak/>
        <w:t xml:space="preserve">лот № </w:t>
      </w:r>
      <w:r>
        <w:rPr>
          <w:rFonts w:eastAsia="Calibri"/>
          <w:sz w:val="28"/>
          <w:szCs w:val="28"/>
          <w:lang w:eastAsia="en-US"/>
        </w:rPr>
        <w:t>2</w:t>
      </w:r>
      <w:r w:rsidRPr="00A74813">
        <w:rPr>
          <w:rFonts w:eastAsia="Calibri"/>
          <w:sz w:val="28"/>
          <w:szCs w:val="28"/>
          <w:lang w:eastAsia="en-US"/>
        </w:rPr>
        <w:t xml:space="preserve">, в размере </w:t>
      </w:r>
      <w:r>
        <w:rPr>
          <w:rFonts w:eastAsia="Calibri"/>
          <w:sz w:val="28"/>
          <w:szCs w:val="28"/>
          <w:lang w:eastAsia="en-US"/>
        </w:rPr>
        <w:t>990 200</w:t>
      </w:r>
      <w:r w:rsidRPr="00A74813">
        <w:rPr>
          <w:rFonts w:eastAsia="Calibri"/>
          <w:sz w:val="28"/>
          <w:szCs w:val="28"/>
          <w:lang w:eastAsia="en-US"/>
        </w:rPr>
        <w:t xml:space="preserve"> (</w:t>
      </w:r>
      <w:r w:rsidR="00145FD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евятьсот девяносто тысяч двести</w:t>
      </w:r>
      <w:r w:rsidRPr="00A74813">
        <w:rPr>
          <w:rFonts w:eastAsia="Calibri"/>
          <w:sz w:val="28"/>
          <w:szCs w:val="28"/>
          <w:lang w:eastAsia="en-US"/>
        </w:rPr>
        <w:t>) рублей 00 копеек, в соответствии с отчетом об определении рыночной сто</w:t>
      </w:r>
      <w:r w:rsidR="00E54D11">
        <w:rPr>
          <w:rFonts w:eastAsia="Calibri"/>
          <w:sz w:val="28"/>
          <w:szCs w:val="28"/>
          <w:lang w:eastAsia="en-US"/>
        </w:rPr>
        <w:t xml:space="preserve">имости объекта недвижимости от </w:t>
      </w:r>
      <w:r w:rsidRPr="00A74813">
        <w:rPr>
          <w:rFonts w:eastAsia="Calibri"/>
          <w:sz w:val="28"/>
          <w:szCs w:val="28"/>
          <w:lang w:eastAsia="en-US"/>
        </w:rPr>
        <w:t>5 октября 2022 г. № 1997/02, подготовленным ООО «ПРАЙМ КОНСАЛТИНГ;</w:t>
      </w:r>
    </w:p>
    <w:p w:rsidR="00874D46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rFonts w:eastAsia="Calibri"/>
          <w:sz w:val="28"/>
          <w:szCs w:val="28"/>
          <w:lang w:eastAsia="en-US"/>
        </w:rPr>
        <w:t xml:space="preserve">дату и время проведения Аукциона </w:t>
      </w:r>
      <w:r w:rsidRPr="00E3291F">
        <w:rPr>
          <w:rFonts w:eastAsia="Calibri"/>
          <w:sz w:val="28"/>
          <w:szCs w:val="28"/>
          <w:lang w:eastAsia="en-US"/>
        </w:rPr>
        <w:t xml:space="preserve">– </w:t>
      </w:r>
      <w:r w:rsidR="006F128E" w:rsidRPr="006F128E">
        <w:rPr>
          <w:rFonts w:eastAsia="Calibri"/>
          <w:sz w:val="28"/>
          <w:szCs w:val="28"/>
          <w:lang w:eastAsia="en-US"/>
        </w:rPr>
        <w:t>2</w:t>
      </w:r>
      <w:r w:rsidR="00A74813">
        <w:rPr>
          <w:rFonts w:eastAsia="Calibri"/>
          <w:sz w:val="28"/>
          <w:szCs w:val="28"/>
          <w:lang w:eastAsia="en-US"/>
        </w:rPr>
        <w:t>2</w:t>
      </w:r>
      <w:r w:rsidR="00134C75" w:rsidRPr="006F128E">
        <w:rPr>
          <w:rFonts w:eastAsia="Calibri"/>
          <w:sz w:val="28"/>
          <w:szCs w:val="28"/>
          <w:lang w:eastAsia="en-US"/>
        </w:rPr>
        <w:t xml:space="preserve"> </w:t>
      </w:r>
      <w:r w:rsidR="00A74813">
        <w:rPr>
          <w:rFonts w:eastAsia="Calibri"/>
          <w:sz w:val="28"/>
          <w:szCs w:val="28"/>
          <w:lang w:eastAsia="en-US"/>
        </w:rPr>
        <w:t>декабря</w:t>
      </w:r>
      <w:r w:rsidRPr="006F128E">
        <w:rPr>
          <w:rFonts w:eastAsia="Calibri"/>
          <w:sz w:val="28"/>
          <w:szCs w:val="28"/>
          <w:lang w:eastAsia="en-US"/>
        </w:rPr>
        <w:t xml:space="preserve"> </w:t>
      </w:r>
      <w:r w:rsidRPr="00E3291F">
        <w:rPr>
          <w:rFonts w:eastAsia="Calibri"/>
          <w:sz w:val="28"/>
          <w:szCs w:val="28"/>
          <w:lang w:eastAsia="en-US"/>
        </w:rPr>
        <w:t>202</w:t>
      </w:r>
      <w:r w:rsidR="00A74813">
        <w:rPr>
          <w:rFonts w:eastAsia="Calibri"/>
          <w:sz w:val="28"/>
          <w:szCs w:val="28"/>
          <w:lang w:eastAsia="en-US"/>
        </w:rPr>
        <w:t>2 г.</w:t>
      </w:r>
      <w:r w:rsidRPr="00E3291F">
        <w:rPr>
          <w:rFonts w:eastAsia="Calibri"/>
          <w:sz w:val="28"/>
          <w:szCs w:val="28"/>
          <w:lang w:eastAsia="en-US"/>
        </w:rPr>
        <w:t xml:space="preserve"> в 10:00 часов </w:t>
      </w:r>
      <w:r w:rsidRPr="00D92D4C">
        <w:rPr>
          <w:rFonts w:eastAsia="Calibri"/>
          <w:sz w:val="28"/>
          <w:szCs w:val="28"/>
          <w:lang w:eastAsia="en-US"/>
        </w:rPr>
        <w:t>по местному времени;</w:t>
      </w:r>
    </w:p>
    <w:p w:rsidR="00874D46" w:rsidRPr="00AD143D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43D">
        <w:rPr>
          <w:rFonts w:eastAsia="Calibri"/>
          <w:sz w:val="28"/>
          <w:szCs w:val="28"/>
          <w:lang w:eastAsia="en-US"/>
        </w:rPr>
        <w:t>место проведения Аукциона –</w:t>
      </w:r>
      <w:r w:rsidR="00AD143D" w:rsidRPr="00AD143D">
        <w:rPr>
          <w:rFonts w:eastAsia="Calibri"/>
          <w:sz w:val="28"/>
          <w:szCs w:val="28"/>
          <w:lang w:eastAsia="en-US"/>
        </w:rPr>
        <w:t xml:space="preserve"> </w:t>
      </w:r>
      <w:r w:rsidR="00AD143D" w:rsidRPr="00AD143D">
        <w:rPr>
          <w:sz w:val="28"/>
          <w:szCs w:val="28"/>
        </w:rPr>
        <w:t>электронная площадка – ун</w:t>
      </w:r>
      <w:r w:rsidR="00FF0671">
        <w:rPr>
          <w:sz w:val="28"/>
          <w:szCs w:val="28"/>
        </w:rPr>
        <w:t xml:space="preserve">иверсальная торговая платформа </w:t>
      </w:r>
      <w:r w:rsidR="00AD143D" w:rsidRPr="00AD143D">
        <w:rPr>
          <w:sz w:val="28"/>
          <w:szCs w:val="28"/>
        </w:rPr>
        <w:t>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874D46" w:rsidRPr="00E3291F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291F">
        <w:rPr>
          <w:rFonts w:eastAsia="Calibri"/>
          <w:sz w:val="28"/>
          <w:szCs w:val="28"/>
          <w:lang w:eastAsia="en-US"/>
        </w:rPr>
        <w:t xml:space="preserve">срок подачи заявок на участие в </w:t>
      </w:r>
      <w:r w:rsidRPr="00134C75">
        <w:rPr>
          <w:rFonts w:eastAsia="Calibri"/>
          <w:sz w:val="28"/>
          <w:szCs w:val="28"/>
          <w:lang w:eastAsia="en-US"/>
        </w:rPr>
        <w:t xml:space="preserve">Аукционе – </w:t>
      </w:r>
      <w:r w:rsidR="008555E9" w:rsidRPr="00134C75">
        <w:rPr>
          <w:rFonts w:eastAsia="Calibri"/>
          <w:sz w:val="28"/>
          <w:szCs w:val="28"/>
          <w:lang w:eastAsia="en-US"/>
        </w:rPr>
        <w:t xml:space="preserve">с </w:t>
      </w:r>
      <w:r w:rsidR="006F128E">
        <w:rPr>
          <w:rFonts w:eastAsia="Calibri"/>
          <w:sz w:val="28"/>
          <w:szCs w:val="28"/>
          <w:lang w:eastAsia="en-US"/>
        </w:rPr>
        <w:t>2</w:t>
      </w:r>
      <w:r w:rsidR="00A74813">
        <w:rPr>
          <w:rFonts w:eastAsia="Calibri"/>
          <w:sz w:val="28"/>
          <w:szCs w:val="28"/>
          <w:lang w:eastAsia="en-US"/>
        </w:rPr>
        <w:t>1</w:t>
      </w:r>
      <w:r w:rsidR="006F128E">
        <w:rPr>
          <w:rFonts w:eastAsia="Calibri"/>
          <w:sz w:val="28"/>
          <w:szCs w:val="28"/>
          <w:lang w:eastAsia="en-US"/>
        </w:rPr>
        <w:t>.</w:t>
      </w:r>
      <w:r w:rsidR="00A74813">
        <w:rPr>
          <w:rFonts w:eastAsia="Calibri"/>
          <w:sz w:val="28"/>
          <w:szCs w:val="28"/>
          <w:lang w:eastAsia="en-US"/>
        </w:rPr>
        <w:t>11</w:t>
      </w:r>
      <w:r w:rsidRPr="00134C75">
        <w:rPr>
          <w:rFonts w:eastAsia="Calibri"/>
          <w:sz w:val="28"/>
          <w:szCs w:val="28"/>
          <w:lang w:eastAsia="en-US"/>
        </w:rPr>
        <w:t>.202</w:t>
      </w:r>
      <w:r w:rsidR="00A74813">
        <w:rPr>
          <w:rFonts w:eastAsia="Calibri"/>
          <w:sz w:val="28"/>
          <w:szCs w:val="28"/>
          <w:lang w:eastAsia="en-US"/>
        </w:rPr>
        <w:t>2</w:t>
      </w:r>
      <w:r w:rsidRPr="00134C75">
        <w:rPr>
          <w:rFonts w:eastAsia="Calibri"/>
          <w:sz w:val="28"/>
          <w:szCs w:val="28"/>
          <w:lang w:eastAsia="en-US"/>
        </w:rPr>
        <w:t xml:space="preserve"> </w:t>
      </w:r>
      <w:r w:rsidR="00A74813">
        <w:rPr>
          <w:rFonts w:eastAsia="Calibri"/>
          <w:sz w:val="28"/>
          <w:szCs w:val="28"/>
          <w:lang w:eastAsia="en-US"/>
        </w:rPr>
        <w:t xml:space="preserve">г. </w:t>
      </w:r>
      <w:r w:rsidRPr="00E3291F">
        <w:rPr>
          <w:rFonts w:eastAsia="Calibri"/>
          <w:sz w:val="28"/>
          <w:szCs w:val="28"/>
          <w:lang w:eastAsia="en-US"/>
        </w:rPr>
        <w:t xml:space="preserve">по </w:t>
      </w:r>
      <w:r w:rsidR="00A74813">
        <w:rPr>
          <w:rFonts w:eastAsia="Calibri"/>
          <w:sz w:val="28"/>
          <w:szCs w:val="28"/>
          <w:lang w:eastAsia="en-US"/>
        </w:rPr>
        <w:t>16.12.2022 г.</w:t>
      </w:r>
      <w:r w:rsidRPr="00E3291F">
        <w:rPr>
          <w:rFonts w:eastAsia="Calibri"/>
          <w:sz w:val="28"/>
          <w:szCs w:val="28"/>
          <w:lang w:eastAsia="en-US"/>
        </w:rPr>
        <w:t>;</w:t>
      </w:r>
    </w:p>
    <w:p w:rsidR="00874D46" w:rsidRPr="00E0075C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75C">
        <w:rPr>
          <w:rFonts w:eastAsia="Calibri"/>
          <w:sz w:val="28"/>
          <w:szCs w:val="28"/>
          <w:lang w:eastAsia="en-US"/>
        </w:rPr>
        <w:t xml:space="preserve">дату и время рассмотрения заявок </w:t>
      </w:r>
      <w:r w:rsidRPr="00134C75">
        <w:rPr>
          <w:rFonts w:eastAsia="Calibri"/>
          <w:sz w:val="28"/>
          <w:szCs w:val="28"/>
          <w:lang w:eastAsia="en-US"/>
        </w:rPr>
        <w:t xml:space="preserve">– </w:t>
      </w:r>
      <w:r w:rsidR="00A74813">
        <w:rPr>
          <w:rFonts w:eastAsia="Calibri"/>
          <w:sz w:val="28"/>
          <w:szCs w:val="28"/>
          <w:lang w:eastAsia="en-US"/>
        </w:rPr>
        <w:t>20</w:t>
      </w:r>
      <w:r w:rsidR="006F128E" w:rsidRPr="006F128E">
        <w:rPr>
          <w:rFonts w:eastAsia="Calibri"/>
          <w:sz w:val="28"/>
          <w:szCs w:val="28"/>
          <w:lang w:eastAsia="en-US"/>
        </w:rPr>
        <w:t>.</w:t>
      </w:r>
      <w:r w:rsidR="00A74813">
        <w:rPr>
          <w:rFonts w:eastAsia="Calibri"/>
          <w:sz w:val="28"/>
          <w:szCs w:val="28"/>
          <w:lang w:eastAsia="en-US"/>
        </w:rPr>
        <w:t>12.2022 г.</w:t>
      </w:r>
      <w:r w:rsidRPr="006F128E">
        <w:rPr>
          <w:rFonts w:eastAsia="Calibri"/>
          <w:sz w:val="28"/>
          <w:szCs w:val="28"/>
          <w:lang w:eastAsia="en-US"/>
        </w:rPr>
        <w:t xml:space="preserve"> </w:t>
      </w:r>
      <w:r w:rsidRPr="00134C75">
        <w:rPr>
          <w:rFonts w:eastAsia="Calibri"/>
          <w:sz w:val="28"/>
          <w:szCs w:val="28"/>
          <w:lang w:eastAsia="en-US"/>
        </w:rPr>
        <w:t xml:space="preserve">в 10:00 </w:t>
      </w:r>
      <w:r w:rsidRPr="00E3291F">
        <w:rPr>
          <w:rFonts w:eastAsia="Calibri"/>
          <w:sz w:val="28"/>
          <w:szCs w:val="28"/>
          <w:lang w:eastAsia="en-US"/>
        </w:rPr>
        <w:t xml:space="preserve">по местному </w:t>
      </w:r>
      <w:r w:rsidRPr="00E0075C">
        <w:rPr>
          <w:rFonts w:eastAsia="Calibri"/>
          <w:sz w:val="28"/>
          <w:szCs w:val="28"/>
          <w:lang w:eastAsia="en-US"/>
        </w:rPr>
        <w:t>времени;</w:t>
      </w:r>
    </w:p>
    <w:p w:rsidR="00874D46" w:rsidRPr="00E3291F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rFonts w:eastAsia="Calibri"/>
          <w:sz w:val="28"/>
          <w:szCs w:val="28"/>
          <w:lang w:eastAsia="en-US"/>
        </w:rPr>
        <w:t>размер задатка для участия в Аукционе – 20</w:t>
      </w:r>
      <w:r w:rsidR="00E855EE">
        <w:rPr>
          <w:rFonts w:eastAsia="Calibri"/>
          <w:sz w:val="28"/>
          <w:szCs w:val="28"/>
          <w:lang w:eastAsia="en-US"/>
        </w:rPr>
        <w:t xml:space="preserve"> </w:t>
      </w:r>
      <w:r w:rsidRPr="00D92D4C">
        <w:rPr>
          <w:rFonts w:eastAsia="Calibri"/>
          <w:sz w:val="28"/>
          <w:szCs w:val="28"/>
          <w:lang w:eastAsia="en-US"/>
        </w:rPr>
        <w:t>% от начально</w:t>
      </w:r>
      <w:r>
        <w:rPr>
          <w:rFonts w:eastAsia="Calibri"/>
          <w:sz w:val="28"/>
          <w:szCs w:val="28"/>
          <w:lang w:eastAsia="en-US"/>
        </w:rPr>
        <w:t>й</w:t>
      </w:r>
      <w:r w:rsidRPr="00D92D4C">
        <w:rPr>
          <w:rFonts w:eastAsia="Calibri"/>
          <w:sz w:val="28"/>
          <w:szCs w:val="28"/>
          <w:lang w:eastAsia="en-US"/>
        </w:rPr>
        <w:t xml:space="preserve"> (</w:t>
      </w:r>
      <w:r w:rsidRPr="00E3291F">
        <w:rPr>
          <w:rFonts w:eastAsia="Calibri"/>
          <w:sz w:val="28"/>
          <w:szCs w:val="28"/>
          <w:lang w:eastAsia="en-US"/>
        </w:rPr>
        <w:t>минимально</w:t>
      </w:r>
      <w:r>
        <w:rPr>
          <w:rFonts w:eastAsia="Calibri"/>
          <w:sz w:val="28"/>
          <w:szCs w:val="28"/>
          <w:lang w:eastAsia="en-US"/>
        </w:rPr>
        <w:t>й</w:t>
      </w:r>
      <w:r w:rsidRPr="00E3291F">
        <w:rPr>
          <w:rFonts w:eastAsia="Calibri"/>
          <w:sz w:val="28"/>
          <w:szCs w:val="28"/>
          <w:lang w:eastAsia="en-US"/>
        </w:rPr>
        <w:t>) цены лота;</w:t>
      </w:r>
    </w:p>
    <w:p w:rsidR="00874D46" w:rsidRPr="00134C75" w:rsidRDefault="00874D46" w:rsidP="00134C75">
      <w:pPr>
        <w:widowControl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34C75">
        <w:rPr>
          <w:rFonts w:eastAsia="Calibri"/>
          <w:sz w:val="28"/>
          <w:szCs w:val="28"/>
          <w:lang w:eastAsia="en-US"/>
        </w:rPr>
        <w:t>срок перечисления задатка</w:t>
      </w:r>
      <w:r w:rsidRPr="006F128E">
        <w:rPr>
          <w:rFonts w:eastAsia="Calibri"/>
          <w:sz w:val="28"/>
          <w:szCs w:val="28"/>
          <w:lang w:eastAsia="en-US"/>
        </w:rPr>
        <w:t xml:space="preserve"> – </w:t>
      </w:r>
      <w:r w:rsidR="00FF0671" w:rsidRPr="006F128E">
        <w:rPr>
          <w:rFonts w:eastAsia="Calibri"/>
          <w:sz w:val="28"/>
          <w:szCs w:val="28"/>
          <w:lang w:eastAsia="en-US"/>
        </w:rPr>
        <w:t xml:space="preserve">с </w:t>
      </w:r>
      <w:r w:rsidR="006F128E" w:rsidRPr="006F128E">
        <w:rPr>
          <w:rFonts w:eastAsia="Calibri"/>
          <w:sz w:val="28"/>
          <w:szCs w:val="28"/>
          <w:lang w:eastAsia="en-US"/>
        </w:rPr>
        <w:t>2</w:t>
      </w:r>
      <w:r w:rsidR="00A74813">
        <w:rPr>
          <w:rFonts w:eastAsia="Calibri"/>
          <w:sz w:val="28"/>
          <w:szCs w:val="28"/>
          <w:lang w:eastAsia="en-US"/>
        </w:rPr>
        <w:t>1</w:t>
      </w:r>
      <w:r w:rsidR="006F128E" w:rsidRPr="006F128E">
        <w:rPr>
          <w:rFonts w:eastAsia="Calibri"/>
          <w:sz w:val="28"/>
          <w:szCs w:val="28"/>
          <w:lang w:eastAsia="en-US"/>
        </w:rPr>
        <w:t>.</w:t>
      </w:r>
      <w:r w:rsidR="00A74813">
        <w:rPr>
          <w:rFonts w:eastAsia="Calibri"/>
          <w:sz w:val="28"/>
          <w:szCs w:val="28"/>
          <w:lang w:eastAsia="en-US"/>
        </w:rPr>
        <w:t>11</w:t>
      </w:r>
      <w:r w:rsidR="006F128E" w:rsidRPr="006F128E">
        <w:rPr>
          <w:rFonts w:eastAsia="Calibri"/>
          <w:sz w:val="28"/>
          <w:szCs w:val="28"/>
          <w:lang w:eastAsia="en-US"/>
        </w:rPr>
        <w:t>.202</w:t>
      </w:r>
      <w:r w:rsidR="00A74813">
        <w:rPr>
          <w:rFonts w:eastAsia="Calibri"/>
          <w:sz w:val="28"/>
          <w:szCs w:val="28"/>
          <w:lang w:eastAsia="en-US"/>
        </w:rPr>
        <w:t>2 г. по 16.12.2022 г</w:t>
      </w:r>
      <w:r w:rsidRPr="006F128E">
        <w:rPr>
          <w:rFonts w:eastAsia="Calibri"/>
          <w:sz w:val="28"/>
          <w:szCs w:val="28"/>
          <w:lang w:eastAsia="en-US"/>
        </w:rPr>
        <w:t>.</w:t>
      </w:r>
    </w:p>
    <w:p w:rsidR="00D92D4C" w:rsidRPr="00B25956" w:rsidRDefault="00D92D4C" w:rsidP="00134C75">
      <w:pPr>
        <w:widowControl/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956">
        <w:rPr>
          <w:rFonts w:eastAsia="Calibri"/>
          <w:sz w:val="28"/>
          <w:szCs w:val="28"/>
          <w:lang w:eastAsia="en-US"/>
        </w:rPr>
        <w:t>Утвердить прилагаемую аукционную документацию.</w:t>
      </w:r>
    </w:p>
    <w:p w:rsidR="00D92D4C" w:rsidRPr="00B25956" w:rsidRDefault="00D92D4C" w:rsidP="00134C75">
      <w:pPr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956">
        <w:rPr>
          <w:rFonts w:eastAsia="Calibri"/>
          <w:sz w:val="28"/>
          <w:szCs w:val="28"/>
          <w:lang w:eastAsia="en-US"/>
        </w:rPr>
        <w:t xml:space="preserve">Разместить сообщение </w:t>
      </w:r>
      <w:r w:rsidR="00E51EF1" w:rsidRPr="00B25956">
        <w:rPr>
          <w:rFonts w:eastAsia="Calibri"/>
          <w:sz w:val="28"/>
          <w:szCs w:val="28"/>
          <w:lang w:eastAsia="en-US"/>
        </w:rPr>
        <w:t xml:space="preserve">о </w:t>
      </w:r>
      <w:r w:rsidRPr="00B25956">
        <w:rPr>
          <w:rFonts w:eastAsia="Calibri"/>
          <w:sz w:val="28"/>
          <w:szCs w:val="28"/>
          <w:lang w:eastAsia="en-US"/>
        </w:rPr>
        <w:t>проведении</w:t>
      </w:r>
      <w:r w:rsidR="00A4612A" w:rsidRPr="00B25956">
        <w:rPr>
          <w:rFonts w:eastAsia="Calibri"/>
          <w:sz w:val="28"/>
          <w:szCs w:val="28"/>
          <w:lang w:eastAsia="en-US"/>
        </w:rPr>
        <w:t xml:space="preserve"> </w:t>
      </w:r>
      <w:r w:rsidRPr="00B25956">
        <w:rPr>
          <w:rFonts w:eastAsia="Calibri"/>
          <w:sz w:val="28"/>
          <w:szCs w:val="28"/>
          <w:lang w:eastAsia="en-US"/>
        </w:rPr>
        <w:t xml:space="preserve">аукциона </w:t>
      </w:r>
      <w:r w:rsidR="00977787">
        <w:rPr>
          <w:rFonts w:eastAsia="Calibri"/>
          <w:sz w:val="28"/>
          <w:szCs w:val="28"/>
          <w:lang w:eastAsia="en-US"/>
        </w:rPr>
        <w:t xml:space="preserve">в электронной форме </w:t>
      </w:r>
      <w:r w:rsidRPr="00B25956">
        <w:rPr>
          <w:rFonts w:eastAsia="Calibri"/>
          <w:sz w:val="28"/>
          <w:szCs w:val="28"/>
          <w:lang w:eastAsia="en-US"/>
        </w:rPr>
        <w:t xml:space="preserve">на официальном сайте Российской Федерации для размещения информации </w:t>
      </w:r>
      <w:r w:rsidR="00B25956">
        <w:rPr>
          <w:rFonts w:eastAsia="Calibri"/>
          <w:sz w:val="28"/>
          <w:szCs w:val="28"/>
          <w:lang w:eastAsia="en-US"/>
        </w:rPr>
        <w:t>о</w:t>
      </w:r>
      <w:r w:rsidRPr="00B25956">
        <w:rPr>
          <w:rFonts w:eastAsia="Calibri"/>
          <w:sz w:val="28"/>
          <w:szCs w:val="28"/>
          <w:lang w:eastAsia="en-US"/>
        </w:rPr>
        <w:t xml:space="preserve"> проведени</w:t>
      </w:r>
      <w:r w:rsidR="00B25956">
        <w:rPr>
          <w:rFonts w:eastAsia="Calibri"/>
          <w:sz w:val="28"/>
          <w:szCs w:val="28"/>
          <w:lang w:eastAsia="en-US"/>
        </w:rPr>
        <w:t>и</w:t>
      </w:r>
      <w:r w:rsidRPr="00B25956">
        <w:rPr>
          <w:rFonts w:eastAsia="Calibri"/>
          <w:sz w:val="28"/>
          <w:szCs w:val="28"/>
          <w:lang w:eastAsia="en-US"/>
        </w:rPr>
        <w:t xml:space="preserve"> торгов</w:t>
      </w:r>
      <w:r w:rsidR="00AF358A" w:rsidRPr="00B25956">
        <w:rPr>
          <w:rFonts w:eastAsia="Calibri"/>
          <w:sz w:val="28"/>
          <w:szCs w:val="28"/>
          <w:lang w:eastAsia="en-US"/>
        </w:rPr>
        <w:t>:</w:t>
      </w:r>
      <w:r w:rsidRPr="00B25956">
        <w:rPr>
          <w:rFonts w:eastAsia="Calibri"/>
          <w:sz w:val="28"/>
          <w:szCs w:val="28"/>
          <w:lang w:eastAsia="en-US"/>
        </w:rPr>
        <w:t xml:space="preserve"> </w:t>
      </w:r>
      <w:r w:rsidRPr="00B25956">
        <w:rPr>
          <w:rFonts w:eastAsia="Calibri"/>
          <w:sz w:val="28"/>
          <w:szCs w:val="28"/>
          <w:u w:val="single"/>
          <w:lang w:val="en-US" w:eastAsia="en-US"/>
        </w:rPr>
        <w:t>http</w:t>
      </w:r>
      <w:r w:rsidRPr="00B25956">
        <w:rPr>
          <w:rFonts w:eastAsia="Calibri"/>
          <w:sz w:val="28"/>
          <w:szCs w:val="28"/>
          <w:u w:val="single"/>
          <w:lang w:eastAsia="en-US"/>
        </w:rPr>
        <w:t>://</w:t>
      </w:r>
      <w:hyperlink r:id="rId9" w:history="1">
        <w:r w:rsidR="00A4612A" w:rsidRPr="00B25956">
          <w:rPr>
            <w:rStyle w:val="ad"/>
            <w:color w:val="auto"/>
            <w:sz w:val="28"/>
            <w:szCs w:val="28"/>
          </w:rPr>
          <w:t>torgi.gov.ru</w:t>
        </w:r>
      </w:hyperlink>
      <w:r w:rsidR="0011311D" w:rsidRPr="00B25956">
        <w:rPr>
          <w:sz w:val="28"/>
          <w:szCs w:val="28"/>
        </w:rPr>
        <w:t>,</w:t>
      </w:r>
      <w:r w:rsidRPr="00B25956">
        <w:rPr>
          <w:sz w:val="28"/>
          <w:szCs w:val="28"/>
        </w:rPr>
        <w:t xml:space="preserve"> на официальном сайте администрации </w:t>
      </w:r>
      <w:r w:rsidR="00604DFD" w:rsidRPr="00B25956">
        <w:rPr>
          <w:sz w:val="28"/>
          <w:szCs w:val="28"/>
        </w:rPr>
        <w:t>Чайковского городского округа</w:t>
      </w:r>
      <w:r w:rsidR="00AF358A" w:rsidRPr="00B25956">
        <w:rPr>
          <w:sz w:val="28"/>
          <w:szCs w:val="28"/>
        </w:rPr>
        <w:t>:</w:t>
      </w:r>
      <w:r w:rsidRPr="00B25956">
        <w:rPr>
          <w:sz w:val="28"/>
          <w:szCs w:val="28"/>
        </w:rPr>
        <w:t xml:space="preserve"> </w:t>
      </w:r>
      <w:r w:rsidR="00593227" w:rsidRPr="00B25956">
        <w:rPr>
          <w:sz w:val="28"/>
          <w:szCs w:val="28"/>
          <w:u w:val="single"/>
        </w:rPr>
        <w:t>http://chaikovskiyregion.ru.</w:t>
      </w:r>
    </w:p>
    <w:p w:rsidR="00D92D4C" w:rsidRPr="00D92D4C" w:rsidRDefault="00D92D4C" w:rsidP="00134C75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sz w:val="28"/>
          <w:szCs w:val="28"/>
        </w:rPr>
        <w:t>Контроль за исполнением распоряжения оставляю за собой.</w:t>
      </w: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D92D4C" w:rsidRDefault="003734D8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2D4C" w:rsidRPr="00D92D4C">
        <w:rPr>
          <w:sz w:val="28"/>
          <w:szCs w:val="28"/>
        </w:rPr>
        <w:t>ачальник Управления</w:t>
      </w:r>
    </w:p>
    <w:p w:rsidR="00D92D4C" w:rsidRPr="00D92D4C" w:rsidRDefault="001D349F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2D4C" w:rsidRPr="00D92D4C">
        <w:rPr>
          <w:sz w:val="28"/>
          <w:szCs w:val="28"/>
        </w:rPr>
        <w:t>емельно</w:t>
      </w:r>
      <w:r>
        <w:rPr>
          <w:sz w:val="28"/>
          <w:szCs w:val="28"/>
        </w:rPr>
        <w:t>-</w:t>
      </w:r>
      <w:r w:rsidR="00D92D4C" w:rsidRPr="00D92D4C">
        <w:rPr>
          <w:sz w:val="28"/>
          <w:szCs w:val="28"/>
        </w:rPr>
        <w:t xml:space="preserve">имущественных отношений </w:t>
      </w:r>
      <w:r w:rsidR="00353606">
        <w:rPr>
          <w:sz w:val="28"/>
          <w:szCs w:val="28"/>
        </w:rPr>
        <w:t xml:space="preserve">                                    </w:t>
      </w:r>
      <w:r w:rsidR="003734D8">
        <w:rPr>
          <w:sz w:val="28"/>
          <w:szCs w:val="28"/>
        </w:rPr>
        <w:t xml:space="preserve">     </w:t>
      </w:r>
      <w:r w:rsidR="00353606">
        <w:rPr>
          <w:sz w:val="28"/>
          <w:szCs w:val="28"/>
        </w:rPr>
        <w:t xml:space="preserve">     </w:t>
      </w:r>
    </w:p>
    <w:p w:rsidR="00D92D4C" w:rsidRPr="00D92D4C" w:rsidRDefault="00D92D4C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 w:rsidRPr="00D92D4C">
        <w:rPr>
          <w:sz w:val="28"/>
          <w:szCs w:val="28"/>
        </w:rPr>
        <w:t>администрации Чайковского городского округа</w:t>
      </w:r>
      <w:r>
        <w:rPr>
          <w:sz w:val="28"/>
          <w:szCs w:val="28"/>
        </w:rPr>
        <w:tab/>
      </w:r>
      <w:r w:rsidR="00A461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18BA">
        <w:rPr>
          <w:sz w:val="28"/>
          <w:szCs w:val="28"/>
        </w:rPr>
        <w:t xml:space="preserve">         </w:t>
      </w:r>
      <w:r w:rsidR="00134C75">
        <w:rPr>
          <w:sz w:val="28"/>
          <w:szCs w:val="28"/>
        </w:rPr>
        <w:t xml:space="preserve">    </w:t>
      </w:r>
      <w:r w:rsidR="00CD18BA">
        <w:rPr>
          <w:sz w:val="28"/>
          <w:szCs w:val="28"/>
        </w:rPr>
        <w:t>Л.А.</w:t>
      </w:r>
      <w:r w:rsidR="00134C75">
        <w:rPr>
          <w:sz w:val="28"/>
          <w:szCs w:val="28"/>
        </w:rPr>
        <w:t xml:space="preserve"> </w:t>
      </w:r>
      <w:r w:rsidR="00A4612A">
        <w:rPr>
          <w:sz w:val="28"/>
          <w:szCs w:val="28"/>
        </w:rPr>
        <w:t>Елькина</w:t>
      </w:r>
      <w:r>
        <w:rPr>
          <w:sz w:val="28"/>
          <w:szCs w:val="28"/>
        </w:rPr>
        <w:tab/>
        <w:t xml:space="preserve">   </w:t>
      </w:r>
    </w:p>
    <w:p w:rsidR="00D92D4C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  <w:sectPr w:rsidR="00D92D4C" w:rsidSect="00A74813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92D4C" w:rsidRPr="00D92D4C" w:rsidRDefault="00134C75" w:rsidP="00145FD3">
      <w:pPr>
        <w:widowControl/>
        <w:tabs>
          <w:tab w:val="left" w:pos="993"/>
        </w:tabs>
        <w:spacing w:before="100" w:beforeAutospacing="1" w:after="100" w:afterAutospacing="1" w:line="240" w:lineRule="exact"/>
        <w:ind w:left="97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2D4C" w:rsidRPr="00D92D4C">
        <w:rPr>
          <w:sz w:val="28"/>
          <w:szCs w:val="28"/>
        </w:rPr>
        <w:t xml:space="preserve">к распоряжению </w:t>
      </w:r>
    </w:p>
    <w:p w:rsidR="00D92D4C" w:rsidRPr="00CD18BA" w:rsidRDefault="007E6370" w:rsidP="00145FD3">
      <w:pPr>
        <w:widowControl/>
        <w:tabs>
          <w:tab w:val="left" w:pos="993"/>
        </w:tabs>
        <w:spacing w:before="100" w:beforeAutospacing="1" w:after="100" w:afterAutospacing="1" w:line="240" w:lineRule="exact"/>
        <w:ind w:left="978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9D40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3DE0">
        <w:rPr>
          <w:sz w:val="28"/>
          <w:szCs w:val="28"/>
        </w:rPr>
        <w:t>17.11.2022</w:t>
      </w:r>
      <w:r>
        <w:rPr>
          <w:sz w:val="28"/>
          <w:szCs w:val="28"/>
        </w:rPr>
        <w:t xml:space="preserve"> </w:t>
      </w:r>
      <w:r w:rsidR="00134C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3DE0">
        <w:rPr>
          <w:sz w:val="28"/>
          <w:szCs w:val="28"/>
        </w:rPr>
        <w:t>1834-р</w:t>
      </w:r>
      <w:bookmarkStart w:id="0" w:name="_GoBack"/>
      <w:bookmarkEnd w:id="0"/>
    </w:p>
    <w:p w:rsidR="00D92D4C" w:rsidRDefault="00D92D4C" w:rsidP="008F13F2">
      <w:pPr>
        <w:widowControl/>
        <w:tabs>
          <w:tab w:val="left" w:pos="993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45FD3" w:rsidRDefault="00D92D4C" w:rsidP="002A1295">
      <w:pPr>
        <w:widowControl/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ПЕРЕЧЕНЬ</w:t>
      </w:r>
      <w:r w:rsidR="008F13F2">
        <w:rPr>
          <w:b/>
          <w:sz w:val="28"/>
          <w:szCs w:val="28"/>
        </w:rPr>
        <w:t xml:space="preserve"> </w:t>
      </w:r>
    </w:p>
    <w:p w:rsidR="00D92D4C" w:rsidRDefault="00D92D4C" w:rsidP="002A1295">
      <w:pPr>
        <w:widowControl/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муниципального имущества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2"/>
        <w:gridCol w:w="1701"/>
        <w:gridCol w:w="3303"/>
        <w:gridCol w:w="666"/>
        <w:gridCol w:w="1134"/>
        <w:gridCol w:w="1134"/>
        <w:gridCol w:w="1134"/>
        <w:gridCol w:w="941"/>
        <w:gridCol w:w="2977"/>
      </w:tblGrid>
      <w:tr w:rsidR="00145FD3" w:rsidRPr="008015DF" w:rsidTr="002A1295">
        <w:trPr>
          <w:cantSplit/>
          <w:trHeight w:val="259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№ п/п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Адрес объекта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Технические характеристики объекта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Площадь объекта, кв.м.</w:t>
            </w:r>
          </w:p>
        </w:tc>
        <w:tc>
          <w:tcPr>
            <w:tcW w:w="1134" w:type="dxa"/>
            <w:textDirection w:val="btL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F13F2">
              <w:rPr>
                <w:b/>
              </w:rPr>
              <w:t>Начальная (минимальная) цена лота,</w:t>
            </w:r>
            <w:r>
              <w:rPr>
                <w:b/>
              </w:rPr>
              <w:t xml:space="preserve"> руб.</w:t>
            </w:r>
            <w:r w:rsidRPr="008015DF">
              <w:rPr>
                <w:b/>
              </w:rPr>
              <w:t xml:space="preserve"> в </w:t>
            </w:r>
            <w:proofErr w:type="spellStart"/>
            <w:r w:rsidRPr="008015DF">
              <w:rPr>
                <w:b/>
              </w:rPr>
              <w:t>т.ч</w:t>
            </w:r>
            <w:proofErr w:type="spellEnd"/>
            <w:r w:rsidRPr="008015DF">
              <w:rPr>
                <w:b/>
              </w:rPr>
              <w:t>. НДС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Н</w:t>
            </w:r>
            <w:r>
              <w:rPr>
                <w:b/>
              </w:rPr>
              <w:t>ачальная (минимальная) цена</w:t>
            </w:r>
            <w:r w:rsidRPr="008015DF">
              <w:rPr>
                <w:b/>
              </w:rPr>
              <w:t xml:space="preserve">, руб., в </w:t>
            </w:r>
            <w:proofErr w:type="spellStart"/>
            <w:r w:rsidRPr="008015DF">
              <w:rPr>
                <w:b/>
              </w:rPr>
              <w:t>т.ч</w:t>
            </w:r>
            <w:proofErr w:type="spellEnd"/>
            <w:r w:rsidRPr="008015DF">
              <w:rPr>
                <w:b/>
              </w:rPr>
              <w:t>. НДС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Задаток, 20% от начальной (минимальной) цены лота, руб.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Шаг аукциона, 5% от начальной (минимальной) цены лота, руб.</w:t>
            </w:r>
          </w:p>
        </w:tc>
        <w:tc>
          <w:tcPr>
            <w:tcW w:w="2977" w:type="dxa"/>
            <w:shd w:val="clear" w:color="auto" w:fill="auto"/>
            <w:textDirection w:val="btLr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Обременение</w:t>
            </w:r>
            <w:r>
              <w:rPr>
                <w:b/>
              </w:rPr>
              <w:t xml:space="preserve"> и ограничение прав</w:t>
            </w:r>
          </w:p>
        </w:tc>
      </w:tr>
      <w:tr w:rsidR="00145FD3" w:rsidRPr="008015DF" w:rsidTr="002A1295">
        <w:trPr>
          <w:trHeight w:val="169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 w:rsidRPr="008015DF"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F13F2" w:rsidRPr="008015DF" w:rsidRDefault="008F13F2" w:rsidP="00B378B5">
            <w:pPr>
              <w:jc w:val="both"/>
            </w:pPr>
            <w:r>
              <w:rPr>
                <w:lang w:eastAsia="en-US"/>
              </w:rPr>
              <w:t>Здание начальной школы</w:t>
            </w:r>
            <w:r w:rsidRPr="008015DF">
              <w:rPr>
                <w:lang w:eastAsia="en-US"/>
              </w:rPr>
              <w:t xml:space="preserve"> с земельным участком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8015DF">
              <w:rPr>
                <w:color w:val="000000"/>
              </w:rPr>
              <w:t>Пермский край,</w:t>
            </w:r>
            <w:r w:rsidR="00145FD3">
              <w:rPr>
                <w:color w:val="000000"/>
              </w:rPr>
              <w:t xml:space="preserve"> Чайковский р-н, с. Кемуль, ул. </w:t>
            </w:r>
            <w:r>
              <w:rPr>
                <w:color w:val="000000"/>
              </w:rPr>
              <w:t>Комсомольская, 13</w:t>
            </w:r>
          </w:p>
        </w:tc>
        <w:tc>
          <w:tcPr>
            <w:tcW w:w="3303" w:type="dxa"/>
            <w:shd w:val="clear" w:color="auto" w:fill="auto"/>
          </w:tcPr>
          <w:p w:rsidR="008F13F2" w:rsidRPr="008015DF" w:rsidRDefault="008F13F2" w:rsidP="00B378B5">
            <w:pPr>
              <w:jc w:val="both"/>
              <w:rPr>
                <w:lang w:eastAsia="en-US"/>
              </w:rPr>
            </w:pPr>
            <w:r w:rsidRPr="008015DF">
              <w:rPr>
                <w:lang w:eastAsia="en-US"/>
              </w:rPr>
              <w:t xml:space="preserve">1) </w:t>
            </w:r>
            <w:r w:rsidRPr="00B1127C">
              <w:rPr>
                <w:lang w:eastAsia="en-US"/>
              </w:rPr>
              <w:t>Одноэтажное кирпичное здание, крыша – шифер, полы – плитка, дощатые, отопление от местной котельной, проводка скрытая, водопровод, канализация, электроосвещение,</w:t>
            </w:r>
            <w:r w:rsidRPr="008015DF">
              <w:rPr>
                <w:lang w:eastAsia="en-US"/>
              </w:rPr>
              <w:t xml:space="preserve"> кадастровый номер 59:12:0</w:t>
            </w:r>
            <w:r>
              <w:rPr>
                <w:lang w:eastAsia="en-US"/>
              </w:rPr>
              <w:t>240000:675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F13F2" w:rsidRPr="008015DF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264,5</w:t>
            </w:r>
          </w:p>
        </w:tc>
        <w:tc>
          <w:tcPr>
            <w:tcW w:w="1134" w:type="dxa"/>
            <w:vMerge w:val="restart"/>
            <w:vAlign w:val="center"/>
          </w:tcPr>
          <w:p w:rsidR="008F13F2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>
              <w:t>1 090 700,0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319 300,0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  <w:r>
              <w:t>218 140,0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  <w:r>
              <w:t>54 535,0</w:t>
            </w:r>
          </w:p>
        </w:tc>
        <w:tc>
          <w:tcPr>
            <w:tcW w:w="2977" w:type="dxa"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015DF">
              <w:rPr>
                <w:color w:val="000000"/>
              </w:rPr>
              <w:t>тсутствует</w:t>
            </w:r>
          </w:p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145FD3" w:rsidRPr="008015DF" w:rsidTr="002A1295">
        <w:trPr>
          <w:trHeight w:val="475"/>
          <w:jc w:val="center"/>
        </w:trPr>
        <w:tc>
          <w:tcPr>
            <w:tcW w:w="525" w:type="dxa"/>
            <w:vMerge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8F13F2" w:rsidRPr="008015DF" w:rsidRDefault="008F13F2" w:rsidP="00B378B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303" w:type="dxa"/>
            <w:shd w:val="clear" w:color="auto" w:fill="auto"/>
          </w:tcPr>
          <w:p w:rsidR="008F13F2" w:rsidRPr="008015DF" w:rsidRDefault="008F13F2" w:rsidP="00B378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015DF">
              <w:rPr>
                <w:lang w:eastAsia="en-US"/>
              </w:rPr>
              <w:t>) Земельный участок</w:t>
            </w:r>
            <w:r>
              <w:rPr>
                <w:lang w:eastAsia="en-US"/>
              </w:rPr>
              <w:t>,</w:t>
            </w:r>
            <w:r w:rsidRPr="008015DF">
              <w:rPr>
                <w:lang w:eastAsia="en-US"/>
              </w:rPr>
              <w:t xml:space="preserve"> кадастровый номер 59:12:0</w:t>
            </w:r>
            <w:r>
              <w:rPr>
                <w:lang w:eastAsia="en-US"/>
              </w:rPr>
              <w:t>240000:765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F13F2" w:rsidRPr="008015DF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lang w:eastAsia="en-US"/>
              </w:rPr>
              <w:t>3859+/-27</w:t>
            </w:r>
          </w:p>
        </w:tc>
        <w:tc>
          <w:tcPr>
            <w:tcW w:w="1134" w:type="dxa"/>
            <w:vMerge/>
            <w:vAlign w:val="center"/>
          </w:tcPr>
          <w:p w:rsidR="008F13F2" w:rsidRPr="008015DF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771 400,0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F13F2" w:rsidRPr="00167431" w:rsidRDefault="008F13F2" w:rsidP="00B378B5">
            <w:pPr>
              <w:jc w:val="both"/>
            </w:pPr>
            <w:r w:rsidRPr="00167431"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145FD3" w:rsidRPr="008015DF" w:rsidTr="002A1295">
        <w:trPr>
          <w:trHeight w:val="47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F13F2" w:rsidRPr="008015DF" w:rsidRDefault="008F13F2" w:rsidP="00B378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Нежилое здание с земельным участком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13F2" w:rsidRPr="00167431" w:rsidRDefault="008F13F2" w:rsidP="00B378B5">
            <w:pPr>
              <w:jc w:val="both"/>
            </w:pPr>
            <w:r w:rsidRPr="00167431">
              <w:t>Пермский край, Чайковский район, д. Романята, д. 44</w:t>
            </w:r>
          </w:p>
        </w:tc>
        <w:tc>
          <w:tcPr>
            <w:tcW w:w="3303" w:type="dxa"/>
            <w:shd w:val="clear" w:color="auto" w:fill="auto"/>
          </w:tcPr>
          <w:p w:rsidR="008F13F2" w:rsidRPr="008015DF" w:rsidRDefault="008F13F2" w:rsidP="00A74813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Одноэтажное брусчатое здание, крыша – шифер, полы дощатые по лагам, линолеум, отопление от местной котельной, проводка – открытая, водопровод от местного источника, канализация сброс в местный отстойник,</w:t>
            </w:r>
            <w:r w:rsidRPr="008670AD">
              <w:rPr>
                <w:lang w:eastAsia="en-US"/>
              </w:rPr>
              <w:t xml:space="preserve"> кадастровый номер 59:12:0050000:</w:t>
            </w:r>
            <w:r>
              <w:rPr>
                <w:lang w:eastAsia="en-US"/>
              </w:rPr>
              <w:t>281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F13F2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290,6</w:t>
            </w:r>
          </w:p>
        </w:tc>
        <w:tc>
          <w:tcPr>
            <w:tcW w:w="1134" w:type="dxa"/>
            <w:vMerge w:val="restart"/>
            <w:vAlign w:val="center"/>
          </w:tcPr>
          <w:p w:rsidR="008F13F2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>
              <w:t>990 200,0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350 800,0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  <w:r>
              <w:t>198 040,0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  <w:r>
              <w:t>49 510,0</w:t>
            </w:r>
          </w:p>
        </w:tc>
        <w:tc>
          <w:tcPr>
            <w:tcW w:w="2977" w:type="dxa"/>
            <w:shd w:val="clear" w:color="auto" w:fill="auto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015DF">
              <w:rPr>
                <w:color w:val="000000"/>
              </w:rPr>
              <w:t>тсутствует</w:t>
            </w:r>
          </w:p>
          <w:p w:rsidR="008F13F2" w:rsidRPr="00167431" w:rsidRDefault="008F13F2" w:rsidP="00B378B5">
            <w:pPr>
              <w:jc w:val="both"/>
            </w:pPr>
          </w:p>
        </w:tc>
      </w:tr>
      <w:tr w:rsidR="00145FD3" w:rsidRPr="008015DF" w:rsidTr="002A1295">
        <w:trPr>
          <w:trHeight w:val="475"/>
          <w:jc w:val="center"/>
        </w:trPr>
        <w:tc>
          <w:tcPr>
            <w:tcW w:w="525" w:type="dxa"/>
            <w:vMerge/>
            <w:shd w:val="clear" w:color="auto" w:fill="auto"/>
          </w:tcPr>
          <w:p w:rsidR="008F13F2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8F13F2" w:rsidRDefault="008F13F2" w:rsidP="00B378B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3F2" w:rsidRPr="00167431" w:rsidRDefault="008F13F2" w:rsidP="00B378B5">
            <w:pPr>
              <w:jc w:val="both"/>
            </w:pPr>
          </w:p>
        </w:tc>
        <w:tc>
          <w:tcPr>
            <w:tcW w:w="3303" w:type="dxa"/>
            <w:shd w:val="clear" w:color="auto" w:fill="auto"/>
          </w:tcPr>
          <w:p w:rsidR="008F13F2" w:rsidRPr="008015DF" w:rsidRDefault="008F13F2" w:rsidP="00B378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015DF">
              <w:rPr>
                <w:lang w:eastAsia="en-US"/>
              </w:rPr>
              <w:t>) Земельный участок</w:t>
            </w:r>
            <w:r>
              <w:rPr>
                <w:lang w:eastAsia="en-US"/>
              </w:rPr>
              <w:t>,</w:t>
            </w:r>
            <w:r w:rsidRPr="008015DF">
              <w:rPr>
                <w:lang w:eastAsia="en-US"/>
              </w:rPr>
              <w:t xml:space="preserve"> кадастровый номер 59:12:0</w:t>
            </w:r>
            <w:r>
              <w:rPr>
                <w:lang w:eastAsia="en-US"/>
              </w:rPr>
              <w:t>050000:150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F13F2" w:rsidRDefault="008F13F2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3197,48+/-22,6</w:t>
            </w:r>
          </w:p>
        </w:tc>
        <w:tc>
          <w:tcPr>
            <w:tcW w:w="1134" w:type="dxa"/>
            <w:vMerge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3F2" w:rsidRPr="008015DF" w:rsidRDefault="008F13F2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639 400,0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8F13F2" w:rsidRPr="008015DF" w:rsidRDefault="008F13F2" w:rsidP="00B378B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F13F2" w:rsidRPr="00167431" w:rsidRDefault="008F13F2" w:rsidP="00B378B5">
            <w:pPr>
              <w:jc w:val="both"/>
            </w:pPr>
            <w:r w:rsidRPr="00167431"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</w:tbl>
    <w:p w:rsidR="004E1334" w:rsidRPr="00D92D4C" w:rsidRDefault="004E1334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sectPr w:rsidR="004E1334" w:rsidRPr="00D92D4C" w:rsidSect="00145FD3">
      <w:endnotePr>
        <w:numFmt w:val="decimal"/>
      </w:endnotePr>
      <w:pgSz w:w="16840" w:h="11907" w:orient="landscape"/>
      <w:pgMar w:top="1135" w:right="1440" w:bottom="567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BB" w:rsidRDefault="00305DBB">
      <w:r>
        <w:separator/>
      </w:r>
    </w:p>
  </w:endnote>
  <w:endnote w:type="continuationSeparator" w:id="0">
    <w:p w:rsidR="00305DBB" w:rsidRDefault="0030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BB" w:rsidRDefault="00305DBB">
      <w:r>
        <w:separator/>
      </w:r>
    </w:p>
  </w:footnote>
  <w:footnote w:type="continuationSeparator" w:id="0">
    <w:p w:rsidR="00305DBB" w:rsidRDefault="0030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46" w:rsidRDefault="00071535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321A"/>
    <w:multiLevelType w:val="multilevel"/>
    <w:tmpl w:val="200CF6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41B5321"/>
    <w:multiLevelType w:val="hybridMultilevel"/>
    <w:tmpl w:val="D494E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3F73"/>
    <w:multiLevelType w:val="hybridMultilevel"/>
    <w:tmpl w:val="B7A8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C"/>
    <w:rsid w:val="00000DCC"/>
    <w:rsid w:val="0000179F"/>
    <w:rsid w:val="00004409"/>
    <w:rsid w:val="00071535"/>
    <w:rsid w:val="000725DA"/>
    <w:rsid w:val="000872BA"/>
    <w:rsid w:val="00097ED0"/>
    <w:rsid w:val="000B6DD3"/>
    <w:rsid w:val="000E5EA0"/>
    <w:rsid w:val="000E5FF9"/>
    <w:rsid w:val="0010458D"/>
    <w:rsid w:val="001073A2"/>
    <w:rsid w:val="0011311D"/>
    <w:rsid w:val="001143CF"/>
    <w:rsid w:val="00114B32"/>
    <w:rsid w:val="00115AF0"/>
    <w:rsid w:val="00134C75"/>
    <w:rsid w:val="00144AC4"/>
    <w:rsid w:val="00145FD3"/>
    <w:rsid w:val="00155FFC"/>
    <w:rsid w:val="001647E1"/>
    <w:rsid w:val="00167022"/>
    <w:rsid w:val="00173A16"/>
    <w:rsid w:val="001C3425"/>
    <w:rsid w:val="001C4507"/>
    <w:rsid w:val="001D349F"/>
    <w:rsid w:val="001D76F6"/>
    <w:rsid w:val="001E0ABD"/>
    <w:rsid w:val="00203498"/>
    <w:rsid w:val="00216B4C"/>
    <w:rsid w:val="00257FEC"/>
    <w:rsid w:val="00284764"/>
    <w:rsid w:val="002A1295"/>
    <w:rsid w:val="002A52D9"/>
    <w:rsid w:val="002B08FF"/>
    <w:rsid w:val="002C0306"/>
    <w:rsid w:val="002C5527"/>
    <w:rsid w:val="002D28F0"/>
    <w:rsid w:val="002F5303"/>
    <w:rsid w:val="002F571F"/>
    <w:rsid w:val="00300B9F"/>
    <w:rsid w:val="0030197E"/>
    <w:rsid w:val="00305DBB"/>
    <w:rsid w:val="00313FCA"/>
    <w:rsid w:val="003175B4"/>
    <w:rsid w:val="00323F1E"/>
    <w:rsid w:val="00336BFB"/>
    <w:rsid w:val="00353606"/>
    <w:rsid w:val="003734D8"/>
    <w:rsid w:val="00376214"/>
    <w:rsid w:val="003C04DA"/>
    <w:rsid w:val="003C1FD4"/>
    <w:rsid w:val="003D62BD"/>
    <w:rsid w:val="003E6246"/>
    <w:rsid w:val="00404B33"/>
    <w:rsid w:val="00411D28"/>
    <w:rsid w:val="00431EE1"/>
    <w:rsid w:val="00444C29"/>
    <w:rsid w:val="004728EE"/>
    <w:rsid w:val="00483F37"/>
    <w:rsid w:val="0048447E"/>
    <w:rsid w:val="00487437"/>
    <w:rsid w:val="00492CDF"/>
    <w:rsid w:val="004B1A81"/>
    <w:rsid w:val="004D1242"/>
    <w:rsid w:val="004E1334"/>
    <w:rsid w:val="004E238C"/>
    <w:rsid w:val="0050235F"/>
    <w:rsid w:val="00502C5F"/>
    <w:rsid w:val="00511E82"/>
    <w:rsid w:val="00516BD8"/>
    <w:rsid w:val="00532716"/>
    <w:rsid w:val="0053443C"/>
    <w:rsid w:val="00540AAB"/>
    <w:rsid w:val="005443B0"/>
    <w:rsid w:val="0058764E"/>
    <w:rsid w:val="00593227"/>
    <w:rsid w:val="005A5012"/>
    <w:rsid w:val="005A628F"/>
    <w:rsid w:val="005A69CD"/>
    <w:rsid w:val="005B155F"/>
    <w:rsid w:val="005B4601"/>
    <w:rsid w:val="005C13E8"/>
    <w:rsid w:val="005E61B2"/>
    <w:rsid w:val="005F2A68"/>
    <w:rsid w:val="005F54A0"/>
    <w:rsid w:val="00604DFD"/>
    <w:rsid w:val="006241CF"/>
    <w:rsid w:val="00625BEA"/>
    <w:rsid w:val="006325F5"/>
    <w:rsid w:val="0066156D"/>
    <w:rsid w:val="00666F79"/>
    <w:rsid w:val="00693657"/>
    <w:rsid w:val="006B35C7"/>
    <w:rsid w:val="006D4207"/>
    <w:rsid w:val="006E053D"/>
    <w:rsid w:val="006E1676"/>
    <w:rsid w:val="006E35AF"/>
    <w:rsid w:val="006F128E"/>
    <w:rsid w:val="00701739"/>
    <w:rsid w:val="007055F4"/>
    <w:rsid w:val="00705F44"/>
    <w:rsid w:val="00727C30"/>
    <w:rsid w:val="00764668"/>
    <w:rsid w:val="007920D5"/>
    <w:rsid w:val="007A6C40"/>
    <w:rsid w:val="007B1B6D"/>
    <w:rsid w:val="007E6370"/>
    <w:rsid w:val="008555E9"/>
    <w:rsid w:val="00857ADF"/>
    <w:rsid w:val="00866E9E"/>
    <w:rsid w:val="00874D46"/>
    <w:rsid w:val="00885E77"/>
    <w:rsid w:val="008A0B63"/>
    <w:rsid w:val="008B631F"/>
    <w:rsid w:val="008D5395"/>
    <w:rsid w:val="008E29B1"/>
    <w:rsid w:val="008F13F2"/>
    <w:rsid w:val="00903A65"/>
    <w:rsid w:val="00932603"/>
    <w:rsid w:val="009371AC"/>
    <w:rsid w:val="00943311"/>
    <w:rsid w:val="0095229C"/>
    <w:rsid w:val="009549ED"/>
    <w:rsid w:val="00964B2C"/>
    <w:rsid w:val="00976AB3"/>
    <w:rsid w:val="00977787"/>
    <w:rsid w:val="00993F5C"/>
    <w:rsid w:val="009A04D1"/>
    <w:rsid w:val="009A0E1A"/>
    <w:rsid w:val="009A5AC8"/>
    <w:rsid w:val="009D402D"/>
    <w:rsid w:val="009E2DA5"/>
    <w:rsid w:val="00A2299E"/>
    <w:rsid w:val="00A42190"/>
    <w:rsid w:val="00A4612A"/>
    <w:rsid w:val="00A53EC8"/>
    <w:rsid w:val="00A57821"/>
    <w:rsid w:val="00A70D9B"/>
    <w:rsid w:val="00A74813"/>
    <w:rsid w:val="00AA085F"/>
    <w:rsid w:val="00AC1E70"/>
    <w:rsid w:val="00AC370C"/>
    <w:rsid w:val="00AD143D"/>
    <w:rsid w:val="00AF358A"/>
    <w:rsid w:val="00B06785"/>
    <w:rsid w:val="00B25956"/>
    <w:rsid w:val="00B32845"/>
    <w:rsid w:val="00B46B6E"/>
    <w:rsid w:val="00B54AC4"/>
    <w:rsid w:val="00B56D26"/>
    <w:rsid w:val="00B6179E"/>
    <w:rsid w:val="00B62A98"/>
    <w:rsid w:val="00BB3DE0"/>
    <w:rsid w:val="00BD016E"/>
    <w:rsid w:val="00BE6D26"/>
    <w:rsid w:val="00BE7C10"/>
    <w:rsid w:val="00BF5C3F"/>
    <w:rsid w:val="00C064FD"/>
    <w:rsid w:val="00C14A7B"/>
    <w:rsid w:val="00C15A67"/>
    <w:rsid w:val="00C205F1"/>
    <w:rsid w:val="00C347C5"/>
    <w:rsid w:val="00C35E4B"/>
    <w:rsid w:val="00C4471D"/>
    <w:rsid w:val="00C50924"/>
    <w:rsid w:val="00C639D4"/>
    <w:rsid w:val="00C70CCB"/>
    <w:rsid w:val="00C86026"/>
    <w:rsid w:val="00CB704B"/>
    <w:rsid w:val="00CB7266"/>
    <w:rsid w:val="00CD18BA"/>
    <w:rsid w:val="00CF56E8"/>
    <w:rsid w:val="00D070DE"/>
    <w:rsid w:val="00D24B04"/>
    <w:rsid w:val="00D51B2B"/>
    <w:rsid w:val="00D556D3"/>
    <w:rsid w:val="00D577B7"/>
    <w:rsid w:val="00D92D4C"/>
    <w:rsid w:val="00DC7F97"/>
    <w:rsid w:val="00DD0362"/>
    <w:rsid w:val="00E04799"/>
    <w:rsid w:val="00E170F5"/>
    <w:rsid w:val="00E24F3F"/>
    <w:rsid w:val="00E300C6"/>
    <w:rsid w:val="00E43E98"/>
    <w:rsid w:val="00E51EF1"/>
    <w:rsid w:val="00E54D11"/>
    <w:rsid w:val="00E855EE"/>
    <w:rsid w:val="00E92A65"/>
    <w:rsid w:val="00EB080A"/>
    <w:rsid w:val="00EB5E5C"/>
    <w:rsid w:val="00EC134C"/>
    <w:rsid w:val="00ED0A7D"/>
    <w:rsid w:val="00ED31AD"/>
    <w:rsid w:val="00F12AE5"/>
    <w:rsid w:val="00F4217E"/>
    <w:rsid w:val="00F4758E"/>
    <w:rsid w:val="00F56A16"/>
    <w:rsid w:val="00F66FD0"/>
    <w:rsid w:val="00F848FC"/>
    <w:rsid w:val="00F965E9"/>
    <w:rsid w:val="00FA521E"/>
    <w:rsid w:val="00FB4A87"/>
    <w:rsid w:val="00FB5697"/>
    <w:rsid w:val="00FD3A89"/>
    <w:rsid w:val="00FF067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355DC-476D-49FE-818D-E0A3934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table" w:customStyle="1" w:styleId="12">
    <w:name w:val="Сетка таблицы1"/>
    <w:basedOn w:val="a1"/>
    <w:next w:val="a8"/>
    <w:rsid w:val="00D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41CF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4E1334"/>
    <w:rPr>
      <w:sz w:val="28"/>
    </w:rPr>
  </w:style>
  <w:style w:type="character" w:styleId="ad">
    <w:name w:val="Hyperlink"/>
    <w:basedOn w:val="a0"/>
    <w:rsid w:val="00A4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6;&#1072;&#1089;&#1087;&#1086;&#1088;&#1103;&#1078;&#1077;&#1085;&#1080;&#1077;%20&#1059;&#1047;&#1048;&#1054;%20210719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0C5E-4903-4759-AF94-148BE59C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УЗИО 210719 (1)</Template>
  <TotalTime>656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Наталья Сергеевна</dc:creator>
  <cp:lastModifiedBy>Улеева Люция Асафовна</cp:lastModifiedBy>
  <cp:revision>57</cp:revision>
  <cp:lastPrinted>2022-11-14T06:47:00Z</cp:lastPrinted>
  <dcterms:created xsi:type="dcterms:W3CDTF">2020-03-25T12:45:00Z</dcterms:created>
  <dcterms:modified xsi:type="dcterms:W3CDTF">2022-11-17T04:03:00Z</dcterms:modified>
</cp:coreProperties>
</file>