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A82A85" w:rsidP="002F5303">
      <w:pPr>
        <w:pStyle w:val="a5"/>
        <w:ind w:firstLine="0"/>
        <w:rPr>
          <w:szCs w:val="28"/>
        </w:rPr>
      </w:pPr>
      <w:r w:rsidRPr="00A82A8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65pt;margin-top:258.6pt;width:233.65pt;height:80.75pt;z-index:251658752;mso-position-horizontal-relative:page;mso-position-vertical-relative:page" filled="f" stroked="f">
            <v:textbox style="mso-next-textbox:#_x0000_s1032" inset="0,0,0,0">
              <w:txbxContent>
                <w:p w:rsidR="002F5303" w:rsidRPr="00ED21F1" w:rsidRDefault="00ED21F1" w:rsidP="00ED21F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ED21F1">
                    <w:rPr>
                      <w:b/>
                      <w:sz w:val="28"/>
                    </w:rPr>
                    <w:t>Об</w:t>
                  </w:r>
                  <w:r w:rsidR="000A2630">
                    <w:rPr>
                      <w:b/>
                      <w:sz w:val="28"/>
                    </w:rPr>
                    <w:t xml:space="preserve"> утверждении </w:t>
                  </w:r>
                  <w:r w:rsidR="006965B0">
                    <w:rPr>
                      <w:b/>
                      <w:sz w:val="28"/>
                    </w:rPr>
                    <w:t>П</w:t>
                  </w:r>
                  <w:r w:rsidR="000A2630">
                    <w:rPr>
                      <w:b/>
                      <w:sz w:val="28"/>
                    </w:rPr>
                    <w:t>оложения  об</w:t>
                  </w:r>
                  <w:r w:rsidRPr="00ED21F1">
                    <w:rPr>
                      <w:b/>
                      <w:sz w:val="28"/>
                    </w:rPr>
                    <w:t xml:space="preserve"> </w:t>
                  </w:r>
                  <w:r w:rsidR="00587AF4">
                    <w:rPr>
                      <w:b/>
                      <w:sz w:val="28"/>
                    </w:rPr>
                    <w:t xml:space="preserve">административном сопровождении инвестиционных проектов, реализуемых или планируемых к реализации на территории </w:t>
                  </w:r>
                  <w:r w:rsidRPr="00ED21F1">
                    <w:rPr>
                      <w:b/>
                      <w:sz w:val="28"/>
                    </w:rPr>
                    <w:t>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82A85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3908A1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6E5B43" w:rsidRDefault="006E5B43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1F1" w:rsidRDefault="00F079ED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16 Федерального закона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4A">
        <w:rPr>
          <w:rFonts w:ascii="Times New Roman" w:hAnsi="Times New Roman" w:cs="Times New Roman"/>
          <w:sz w:val="28"/>
          <w:szCs w:val="28"/>
        </w:rPr>
        <w:t xml:space="preserve">№ 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131-ФЗ </w:t>
      </w:r>
      <w:r w:rsidR="00ED21F1">
        <w:rPr>
          <w:rFonts w:ascii="Times New Roman" w:hAnsi="Times New Roman" w:cs="Times New Roman"/>
          <w:sz w:val="28"/>
          <w:szCs w:val="28"/>
        </w:rPr>
        <w:t>«</w:t>
      </w:r>
      <w:r w:rsidR="00ED21F1" w:rsidRPr="00ED21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21F1">
        <w:rPr>
          <w:rFonts w:ascii="Times New Roman" w:hAnsi="Times New Roman" w:cs="Times New Roman"/>
          <w:sz w:val="28"/>
          <w:szCs w:val="28"/>
        </w:rPr>
        <w:t>»</w:t>
      </w:r>
      <w:r w:rsidR="00ED21F1" w:rsidRPr="00ED2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46ED">
        <w:rPr>
          <w:rFonts w:ascii="Times New Roman" w:hAnsi="Times New Roman" w:cs="Times New Roman"/>
          <w:sz w:val="28"/>
          <w:szCs w:val="28"/>
        </w:rPr>
        <w:t xml:space="preserve"> Пермского края от 3 апреля 2018 г. № 205-ПК «Об инвестиционной политике Пермского края»,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46ED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14 сентября 2012 </w:t>
      </w:r>
      <w:r w:rsidR="0091570A">
        <w:rPr>
          <w:rFonts w:ascii="Times New Roman" w:hAnsi="Times New Roman" w:cs="Times New Roman"/>
          <w:sz w:val="28"/>
          <w:szCs w:val="28"/>
        </w:rPr>
        <w:t xml:space="preserve">г. </w:t>
      </w:r>
      <w:r w:rsidR="009046ED">
        <w:rPr>
          <w:rFonts w:ascii="Times New Roman" w:hAnsi="Times New Roman" w:cs="Times New Roman"/>
          <w:sz w:val="28"/>
          <w:szCs w:val="28"/>
        </w:rPr>
        <w:t xml:space="preserve">№ 65 «Об инвестиционной декларации Пермского края», 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Устава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0A2630">
        <w:rPr>
          <w:rFonts w:ascii="Times New Roman" w:hAnsi="Times New Roman" w:cs="Times New Roman"/>
          <w:sz w:val="28"/>
          <w:szCs w:val="28"/>
        </w:rPr>
        <w:t>создания благоприятного инвестиционного климата</w:t>
      </w:r>
      <w:proofErr w:type="gramEnd"/>
      <w:r w:rsidR="000A2630">
        <w:rPr>
          <w:rFonts w:ascii="Times New Roman" w:hAnsi="Times New Roman" w:cs="Times New Roman"/>
          <w:sz w:val="28"/>
          <w:szCs w:val="28"/>
        </w:rPr>
        <w:t xml:space="preserve"> и обеспечения стабильных условий осуществления инвестиционной деятельности 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F1" w:rsidRPr="00ED21F1" w:rsidRDefault="00ED21F1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D21F1">
        <w:rPr>
          <w:rFonts w:ascii="Times New Roman" w:hAnsi="Times New Roman" w:cs="Times New Roman"/>
          <w:sz w:val="28"/>
          <w:szCs w:val="28"/>
        </w:rPr>
        <w:t>:</w:t>
      </w:r>
    </w:p>
    <w:p w:rsidR="00ED21F1" w:rsidRPr="00ED21F1" w:rsidRDefault="00ED21F1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F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B12E01">
        <w:rPr>
          <w:rFonts w:ascii="Times New Roman" w:hAnsi="Times New Roman" w:cs="Times New Roman"/>
          <w:sz w:val="28"/>
          <w:szCs w:val="28"/>
        </w:rPr>
        <w:t>Положение</w:t>
      </w:r>
      <w:r w:rsidRPr="00ED21F1">
        <w:rPr>
          <w:rFonts w:ascii="Times New Roman" w:hAnsi="Times New Roman" w:cs="Times New Roman"/>
          <w:sz w:val="28"/>
          <w:szCs w:val="28"/>
        </w:rPr>
        <w:t xml:space="preserve"> </w:t>
      </w:r>
      <w:r w:rsidR="006965B0">
        <w:rPr>
          <w:rFonts w:ascii="Times New Roman" w:hAnsi="Times New Roman" w:cs="Times New Roman"/>
          <w:sz w:val="28"/>
          <w:szCs w:val="28"/>
        </w:rPr>
        <w:t xml:space="preserve">об административном сопровождении инвестиционных проектов, реализуемых или планируемых к реализации на территории </w:t>
      </w:r>
      <w:r w:rsidRPr="00ED21F1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21F1">
        <w:rPr>
          <w:rFonts w:ascii="Times New Roman" w:hAnsi="Times New Roman" w:cs="Times New Roman"/>
          <w:sz w:val="28"/>
          <w:szCs w:val="28"/>
        </w:rPr>
        <w:t>.</w:t>
      </w:r>
    </w:p>
    <w:p w:rsidR="000225A7" w:rsidRPr="00ED21F1" w:rsidRDefault="00ED21F1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F1">
        <w:rPr>
          <w:rFonts w:ascii="Times New Roman" w:hAnsi="Times New Roman" w:cs="Times New Roman"/>
          <w:sz w:val="28"/>
          <w:szCs w:val="28"/>
        </w:rPr>
        <w:t>2.</w:t>
      </w:r>
      <w:r w:rsidR="00285093">
        <w:rPr>
          <w:rFonts w:ascii="Times New Roman" w:hAnsi="Times New Roman" w:cs="Times New Roman"/>
          <w:sz w:val="28"/>
          <w:szCs w:val="28"/>
        </w:rPr>
        <w:t xml:space="preserve"> </w:t>
      </w:r>
      <w:r w:rsidR="000225A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Чайковского </w:t>
      </w:r>
      <w:r w:rsidR="005040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225A7">
        <w:rPr>
          <w:rFonts w:ascii="Times New Roman" w:hAnsi="Times New Roman" w:cs="Times New Roman"/>
          <w:sz w:val="28"/>
          <w:szCs w:val="28"/>
        </w:rPr>
        <w:t xml:space="preserve">от </w:t>
      </w:r>
      <w:r w:rsidR="00E5144E">
        <w:rPr>
          <w:rFonts w:ascii="Times New Roman" w:hAnsi="Times New Roman" w:cs="Times New Roman"/>
          <w:sz w:val="28"/>
          <w:szCs w:val="28"/>
        </w:rPr>
        <w:t>18</w:t>
      </w:r>
      <w:r w:rsidR="000225A7">
        <w:rPr>
          <w:rFonts w:ascii="Times New Roman" w:hAnsi="Times New Roman" w:cs="Times New Roman"/>
          <w:sz w:val="28"/>
          <w:szCs w:val="28"/>
        </w:rPr>
        <w:t xml:space="preserve"> </w:t>
      </w:r>
      <w:r w:rsidR="00E5144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225A7">
        <w:rPr>
          <w:rFonts w:ascii="Times New Roman" w:hAnsi="Times New Roman" w:cs="Times New Roman"/>
          <w:sz w:val="28"/>
          <w:szCs w:val="28"/>
        </w:rPr>
        <w:t>201</w:t>
      </w:r>
      <w:r w:rsidR="00E5144E">
        <w:rPr>
          <w:rFonts w:ascii="Times New Roman" w:hAnsi="Times New Roman" w:cs="Times New Roman"/>
          <w:sz w:val="28"/>
          <w:szCs w:val="28"/>
        </w:rPr>
        <w:t>5</w:t>
      </w:r>
      <w:r w:rsidR="000225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144E">
        <w:rPr>
          <w:rFonts w:ascii="Times New Roman" w:hAnsi="Times New Roman" w:cs="Times New Roman"/>
          <w:sz w:val="28"/>
          <w:szCs w:val="28"/>
        </w:rPr>
        <w:t>327</w:t>
      </w:r>
      <w:r w:rsidR="000225A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5144E">
        <w:rPr>
          <w:rFonts w:ascii="Times New Roman" w:hAnsi="Times New Roman" w:cs="Times New Roman"/>
          <w:sz w:val="28"/>
          <w:szCs w:val="28"/>
        </w:rPr>
        <w:t>регламента сопровождения инвестиционных проектов по принципу «одного окна</w:t>
      </w:r>
      <w:r w:rsidR="000225A7">
        <w:rPr>
          <w:rFonts w:ascii="Times New Roman" w:hAnsi="Times New Roman" w:cs="Times New Roman"/>
          <w:sz w:val="28"/>
          <w:szCs w:val="28"/>
        </w:rPr>
        <w:t>»</w:t>
      </w:r>
      <w:r w:rsidR="00E5144E">
        <w:rPr>
          <w:rFonts w:ascii="Times New Roman" w:hAnsi="Times New Roman" w:cs="Times New Roman"/>
          <w:sz w:val="28"/>
          <w:szCs w:val="28"/>
        </w:rPr>
        <w:t xml:space="preserve"> на территории Чайковского муниципального района</w:t>
      </w:r>
      <w:r w:rsidR="00E025D1">
        <w:rPr>
          <w:rFonts w:ascii="Times New Roman" w:hAnsi="Times New Roman" w:cs="Times New Roman"/>
          <w:sz w:val="28"/>
          <w:szCs w:val="28"/>
        </w:rPr>
        <w:t>».</w:t>
      </w:r>
    </w:p>
    <w:p w:rsidR="00ED21F1" w:rsidRDefault="00E5144E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12E01">
        <w:rPr>
          <w:rFonts w:ascii="Times New Roman" w:hAnsi="Times New Roman" w:cs="Times New Roman"/>
          <w:sz w:val="28"/>
          <w:szCs w:val="28"/>
        </w:rPr>
        <w:t>п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остановление в муниципальной газете </w:t>
      </w:r>
      <w:r w:rsidR="00D222D7">
        <w:rPr>
          <w:rFonts w:ascii="Times New Roman" w:hAnsi="Times New Roman" w:cs="Times New Roman"/>
          <w:sz w:val="28"/>
          <w:szCs w:val="28"/>
        </w:rPr>
        <w:t>«</w:t>
      </w:r>
      <w:r w:rsidR="00ED21F1" w:rsidRPr="00ED21F1">
        <w:rPr>
          <w:rFonts w:ascii="Times New Roman" w:hAnsi="Times New Roman" w:cs="Times New Roman"/>
          <w:sz w:val="28"/>
          <w:szCs w:val="28"/>
        </w:rPr>
        <w:t>Огни Камы</w:t>
      </w:r>
      <w:r w:rsidR="00D222D7">
        <w:rPr>
          <w:rFonts w:ascii="Times New Roman" w:hAnsi="Times New Roman" w:cs="Times New Roman"/>
          <w:sz w:val="28"/>
          <w:szCs w:val="28"/>
        </w:rPr>
        <w:t>»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>.</w:t>
      </w:r>
    </w:p>
    <w:p w:rsidR="000225A7" w:rsidRPr="000225A7" w:rsidRDefault="00E5144E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5A7" w:rsidRPr="000225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1570A">
        <w:rPr>
          <w:rFonts w:ascii="Times New Roman" w:hAnsi="Times New Roman" w:cs="Times New Roman"/>
          <w:sz w:val="28"/>
          <w:szCs w:val="28"/>
        </w:rPr>
        <w:t>после</w:t>
      </w:r>
      <w:r w:rsidR="000225A7" w:rsidRPr="000225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D21F1" w:rsidRPr="000225A7" w:rsidRDefault="00E5144E" w:rsidP="00FF1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1F1" w:rsidRPr="0002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5A7" w:rsidRPr="00022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25A7" w:rsidRPr="000225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 по экономике и финансам, начальника управления.</w:t>
      </w:r>
    </w:p>
    <w:p w:rsidR="00ED21F1" w:rsidRPr="00ED21F1" w:rsidRDefault="00ED21F1" w:rsidP="00ED2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A7" w:rsidRPr="009661FB" w:rsidRDefault="000225A7" w:rsidP="00E025D1">
      <w:pPr>
        <w:spacing w:line="240" w:lineRule="exact"/>
        <w:rPr>
          <w:sz w:val="28"/>
          <w:szCs w:val="28"/>
        </w:rPr>
      </w:pPr>
      <w:r w:rsidRPr="009661FB">
        <w:rPr>
          <w:sz w:val="28"/>
          <w:szCs w:val="28"/>
        </w:rPr>
        <w:t>Глава городского округа –</w:t>
      </w:r>
    </w:p>
    <w:p w:rsidR="000225A7" w:rsidRPr="009661FB" w:rsidRDefault="000225A7" w:rsidP="00E025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9661FB">
        <w:rPr>
          <w:sz w:val="28"/>
          <w:szCs w:val="28"/>
        </w:rPr>
        <w:t>лава администрации</w:t>
      </w:r>
    </w:p>
    <w:p w:rsidR="00FA7D4C" w:rsidRDefault="000225A7" w:rsidP="00E025D1">
      <w:pPr>
        <w:spacing w:line="240" w:lineRule="exact"/>
        <w:rPr>
          <w:sz w:val="28"/>
          <w:szCs w:val="28"/>
        </w:rPr>
      </w:pPr>
      <w:r w:rsidRPr="009661FB"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DE4">
        <w:rPr>
          <w:sz w:val="28"/>
          <w:szCs w:val="28"/>
        </w:rPr>
        <w:t xml:space="preserve">         </w:t>
      </w:r>
      <w:r w:rsidRPr="009661FB">
        <w:rPr>
          <w:sz w:val="28"/>
          <w:szCs w:val="28"/>
        </w:rPr>
        <w:t>Ю.Г.Востриков</w:t>
      </w:r>
    </w:p>
    <w:p w:rsidR="000225A7" w:rsidRDefault="00FA7D4C" w:rsidP="00E025D1">
      <w:pPr>
        <w:widowControl/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FA7D4C" w:rsidRDefault="00FA7D4C" w:rsidP="00E025D1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7D4C" w:rsidRDefault="00FA7D4C" w:rsidP="00E025D1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FA7D4C" w:rsidRPr="009661FB" w:rsidRDefault="00FA7D4C" w:rsidP="00E025D1">
      <w:pPr>
        <w:spacing w:line="240" w:lineRule="exact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от_________№</w:t>
      </w:r>
      <w:proofErr w:type="spellEnd"/>
      <w:r>
        <w:rPr>
          <w:sz w:val="28"/>
          <w:szCs w:val="28"/>
        </w:rPr>
        <w:t>____________</w:t>
      </w:r>
    </w:p>
    <w:p w:rsidR="002F5303" w:rsidRDefault="002F5303" w:rsidP="002F5303">
      <w:pPr>
        <w:rPr>
          <w:sz w:val="36"/>
        </w:rPr>
      </w:pPr>
    </w:p>
    <w:p w:rsidR="001D3C8D" w:rsidRPr="003709EF" w:rsidRDefault="001D3C8D" w:rsidP="001D3C8D">
      <w:pPr>
        <w:jc w:val="center"/>
        <w:rPr>
          <w:b/>
          <w:sz w:val="28"/>
          <w:szCs w:val="28"/>
        </w:rPr>
      </w:pPr>
      <w:r w:rsidRPr="003709EF">
        <w:rPr>
          <w:b/>
          <w:sz w:val="28"/>
          <w:szCs w:val="28"/>
        </w:rPr>
        <w:t>ПОЛОЖЕНИЕ</w:t>
      </w:r>
    </w:p>
    <w:p w:rsidR="001D3C8D" w:rsidRPr="003709EF" w:rsidRDefault="001A79BF" w:rsidP="001D3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административном сопровождении инвестиционных проектов,</w:t>
      </w:r>
      <w:r w:rsidRPr="001A79BF">
        <w:rPr>
          <w:sz w:val="28"/>
          <w:szCs w:val="28"/>
        </w:rPr>
        <w:t xml:space="preserve"> </w:t>
      </w:r>
      <w:r w:rsidRPr="001A79BF">
        <w:rPr>
          <w:b/>
          <w:sz w:val="28"/>
          <w:szCs w:val="28"/>
        </w:rPr>
        <w:t>реализуемых или планируемых к реализации на территории Чайковского городского округа</w:t>
      </w:r>
    </w:p>
    <w:p w:rsidR="001D3C8D" w:rsidRDefault="001D3C8D" w:rsidP="001D3C8D">
      <w:pPr>
        <w:rPr>
          <w:sz w:val="28"/>
          <w:szCs w:val="28"/>
        </w:rPr>
      </w:pPr>
    </w:p>
    <w:p w:rsidR="001D3C8D" w:rsidRPr="0006251B" w:rsidRDefault="001D3C8D" w:rsidP="001D3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5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3C8D" w:rsidRPr="001D3C8D" w:rsidRDefault="001D3C8D" w:rsidP="001D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E6" w:rsidRDefault="001D3C8D" w:rsidP="001A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>1.1.</w:t>
      </w:r>
      <w:r w:rsidR="001A79B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создания системы административного сопровождения инвестиционных проектов, реализуемых или планируемых к реализации на территории Чайковского городского округа</w:t>
      </w:r>
      <w:r w:rsidR="00FF1DE4">
        <w:rPr>
          <w:rFonts w:ascii="Times New Roman" w:hAnsi="Times New Roman" w:cs="Times New Roman"/>
          <w:sz w:val="28"/>
          <w:szCs w:val="28"/>
        </w:rPr>
        <w:t>,</w:t>
      </w:r>
      <w:r w:rsidR="001A79BF">
        <w:rPr>
          <w:rFonts w:ascii="Times New Roman" w:hAnsi="Times New Roman" w:cs="Times New Roman"/>
          <w:sz w:val="28"/>
          <w:szCs w:val="28"/>
        </w:rPr>
        <w:t xml:space="preserve"> и снижения административных барьеров при их реализации.</w:t>
      </w:r>
    </w:p>
    <w:p w:rsidR="001A79BF" w:rsidRDefault="001A79BF" w:rsidP="001A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Административное сопровождение инвестицио</w:t>
      </w:r>
      <w:r w:rsidR="00E025D1">
        <w:rPr>
          <w:rFonts w:ascii="Times New Roman" w:hAnsi="Times New Roman" w:cs="Times New Roman"/>
          <w:sz w:val="28"/>
          <w:szCs w:val="28"/>
        </w:rPr>
        <w:t xml:space="preserve">нных проектов, реализуемых или </w:t>
      </w:r>
      <w:r>
        <w:rPr>
          <w:rFonts w:ascii="Times New Roman" w:hAnsi="Times New Roman" w:cs="Times New Roman"/>
          <w:sz w:val="28"/>
          <w:szCs w:val="28"/>
        </w:rPr>
        <w:t>планируемых к реализации на территории Чайковского городского округа, осуществляется в отношении инвестиционных проектов, включенных в реестр инвестиционных проектов</w:t>
      </w:r>
      <w:r w:rsidR="00E025D1">
        <w:rPr>
          <w:rFonts w:ascii="Times New Roman" w:hAnsi="Times New Roman" w:cs="Times New Roman"/>
          <w:sz w:val="28"/>
          <w:szCs w:val="28"/>
        </w:rPr>
        <w:t>.</w:t>
      </w:r>
    </w:p>
    <w:p w:rsidR="00F11DA2" w:rsidRDefault="00737FFE" w:rsidP="001A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F11DA2">
        <w:rPr>
          <w:rFonts w:ascii="Times New Roman" w:hAnsi="Times New Roman" w:cs="Times New Roman"/>
          <w:sz w:val="28"/>
          <w:szCs w:val="28"/>
        </w:rPr>
        <w:t>оординацию административного сопровождения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финансов и экономического развития администрации Чайковского городского округа.</w:t>
      </w:r>
    </w:p>
    <w:p w:rsidR="00F11DA2" w:rsidRDefault="00F11DA2" w:rsidP="001A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DF1" w:rsidRDefault="00F11DA2" w:rsidP="00F11D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A2">
        <w:rPr>
          <w:rFonts w:ascii="Times New Roman" w:hAnsi="Times New Roman" w:cs="Times New Roman"/>
          <w:b/>
          <w:sz w:val="28"/>
          <w:szCs w:val="28"/>
        </w:rPr>
        <w:t>2. Основные мероприятия по административному сопровождению инвестиционных проектов</w:t>
      </w:r>
    </w:p>
    <w:p w:rsidR="00F11DA2" w:rsidRDefault="00F11DA2" w:rsidP="00F11DA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25D1" w:rsidRDefault="00F11DA2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1DA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осуществления Управлением финансов и экономического развития администрации Чайковского городского округа административного сопровождения является включение инвестиционного проекта в реестр инвестиционных проектов</w:t>
      </w:r>
      <w:r w:rsidR="00923A24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в соответствии с постановлением администрации Чайковского городского округа</w:t>
      </w:r>
      <w:r w:rsidR="00CB7CD5">
        <w:rPr>
          <w:rFonts w:ascii="Times New Roman" w:hAnsi="Times New Roman" w:cs="Times New Roman"/>
          <w:sz w:val="28"/>
          <w:szCs w:val="28"/>
        </w:rPr>
        <w:t xml:space="preserve"> </w:t>
      </w:r>
      <w:r w:rsidR="00E025D1">
        <w:rPr>
          <w:rFonts w:ascii="Times New Roman" w:hAnsi="Times New Roman" w:cs="Times New Roman"/>
          <w:sz w:val="28"/>
          <w:szCs w:val="28"/>
        </w:rPr>
        <w:t>от 19 ноября 2020 г. № 1091 «Об утверждении Положения о формировании и ведении реестров инвестиционных проектов и инвестиционных площадок Чайковского городского округа».</w:t>
      </w:r>
      <w:proofErr w:type="gramEnd"/>
    </w:p>
    <w:p w:rsidR="00923A24" w:rsidRDefault="00923A24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Административное сопровождение инвестиционных проектов предоставляется инициаторам инвестиционных проектов на равных условиях в соответствии с требованиями антимонопольного законодательства.</w:t>
      </w:r>
    </w:p>
    <w:p w:rsidR="00923A24" w:rsidRDefault="00737FFE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Управление финансов и экономического развития администрации Чайковского городского округа осуществляет административное сопровождение инвестиционных проектов путем проведения следующих мероприятий:</w:t>
      </w:r>
    </w:p>
    <w:p w:rsidR="00737FFE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</w:t>
      </w:r>
      <w:r w:rsidR="00737FFE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37FFE">
        <w:rPr>
          <w:rFonts w:ascii="Times New Roman" w:hAnsi="Times New Roman" w:cs="Times New Roman"/>
          <w:sz w:val="28"/>
          <w:szCs w:val="28"/>
        </w:rPr>
        <w:t xml:space="preserve"> получения инициатором инвестиционного проекта согласований и разрешительных документов, необходимых для реализации инвестиционного проекта, в администрации Чайковского </w:t>
      </w:r>
      <w:r w:rsidR="00737FFE">
        <w:rPr>
          <w:rFonts w:ascii="Times New Roman" w:hAnsi="Times New Roman" w:cs="Times New Roman"/>
          <w:sz w:val="28"/>
          <w:szCs w:val="28"/>
        </w:rPr>
        <w:lastRenderedPageBreak/>
        <w:t>городского округа и подведомственных учреждениях администрации Чайковского городского округа;</w:t>
      </w:r>
    </w:p>
    <w:p w:rsidR="00737FFE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</w:t>
      </w:r>
      <w:r w:rsidR="00737FFE">
        <w:rPr>
          <w:rFonts w:ascii="Times New Roman" w:hAnsi="Times New Roman" w:cs="Times New Roman"/>
          <w:sz w:val="28"/>
          <w:szCs w:val="28"/>
        </w:rPr>
        <w:t xml:space="preserve"> своевременному рассмотрению обращений и заявлений инициатора инвестиционного проекта в администрац</w:t>
      </w:r>
      <w:r w:rsidR="00CB7CD5">
        <w:rPr>
          <w:rFonts w:ascii="Times New Roman" w:hAnsi="Times New Roman" w:cs="Times New Roman"/>
          <w:sz w:val="28"/>
          <w:szCs w:val="28"/>
        </w:rPr>
        <w:t>ии Чайковского городского округа и подведомственных учреждениях администрации Чайковского городского округа;</w:t>
      </w:r>
    </w:p>
    <w:p w:rsidR="00CB7CD5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</w:t>
      </w:r>
      <w:r w:rsidR="00CB7CD5">
        <w:rPr>
          <w:rFonts w:ascii="Times New Roman" w:hAnsi="Times New Roman" w:cs="Times New Roman"/>
          <w:sz w:val="28"/>
          <w:szCs w:val="28"/>
        </w:rPr>
        <w:t xml:space="preserve"> продвижению инвестиционного проекта путем участия в международных, общероссийских, региональных и муниципальных выставочно-ярмарочных мероприятиях, деловых миссиях, в том числе в виде информирования инициаторов инвестиционных проектов о планируемых мероприятиях;</w:t>
      </w:r>
    </w:p>
    <w:p w:rsidR="00CB7CD5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</w:t>
      </w:r>
      <w:r w:rsidR="00CB7CD5">
        <w:rPr>
          <w:rFonts w:ascii="Times New Roman" w:hAnsi="Times New Roman" w:cs="Times New Roman"/>
          <w:sz w:val="28"/>
          <w:szCs w:val="28"/>
        </w:rPr>
        <w:t xml:space="preserve"> информации об инвестиционном проекте на сайте </w:t>
      </w:r>
      <w:r w:rsidR="009157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7CD5">
        <w:rPr>
          <w:rFonts w:ascii="Times New Roman" w:hAnsi="Times New Roman" w:cs="Times New Roman"/>
          <w:sz w:val="28"/>
          <w:szCs w:val="28"/>
        </w:rPr>
        <w:t>Чайковского городского округа;</w:t>
      </w:r>
    </w:p>
    <w:p w:rsidR="00CB7CD5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</w:t>
      </w:r>
      <w:r w:rsidR="00CB7CD5">
        <w:rPr>
          <w:rFonts w:ascii="Times New Roman" w:hAnsi="Times New Roman" w:cs="Times New Roman"/>
          <w:sz w:val="28"/>
          <w:szCs w:val="28"/>
        </w:rPr>
        <w:t xml:space="preserve"> инициатора инвестиционного проекта о мерах государственной </w:t>
      </w:r>
      <w:r w:rsidR="00605EB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CB7CD5">
        <w:rPr>
          <w:rFonts w:ascii="Times New Roman" w:hAnsi="Times New Roman" w:cs="Times New Roman"/>
          <w:sz w:val="28"/>
          <w:szCs w:val="28"/>
        </w:rPr>
        <w:t>поддержки;</w:t>
      </w:r>
    </w:p>
    <w:p w:rsidR="00C429BC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</w:t>
      </w:r>
      <w:r w:rsidR="00C429BC">
        <w:rPr>
          <w:rFonts w:ascii="Times New Roman" w:hAnsi="Times New Roman" w:cs="Times New Roman"/>
          <w:sz w:val="28"/>
          <w:szCs w:val="28"/>
        </w:rPr>
        <w:t xml:space="preserve"> всех федеральных, муниципальных структур и </w:t>
      </w:r>
      <w:proofErr w:type="spellStart"/>
      <w:r w:rsidR="00C429B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C429BC">
        <w:rPr>
          <w:rFonts w:ascii="Times New Roman" w:hAnsi="Times New Roman" w:cs="Times New Roman"/>
          <w:sz w:val="28"/>
          <w:szCs w:val="28"/>
        </w:rPr>
        <w:t xml:space="preserve"> организаций (при необходимости); </w:t>
      </w:r>
    </w:p>
    <w:p w:rsidR="00CB7CD5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мероприятия</w:t>
      </w:r>
      <w:r w:rsidR="00CB7CD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B7CD5" w:rsidRPr="00F11DA2" w:rsidRDefault="004E1B18" w:rsidP="0092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E025D1">
        <w:rPr>
          <w:rFonts w:ascii="Times New Roman" w:hAnsi="Times New Roman" w:cs="Times New Roman"/>
          <w:sz w:val="28"/>
          <w:szCs w:val="28"/>
        </w:rPr>
        <w:t xml:space="preserve">. </w:t>
      </w:r>
      <w:r w:rsidR="00230C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29BC">
        <w:rPr>
          <w:rFonts w:ascii="Times New Roman" w:hAnsi="Times New Roman" w:cs="Times New Roman"/>
          <w:sz w:val="28"/>
          <w:szCs w:val="28"/>
        </w:rPr>
        <w:t xml:space="preserve">с объемом инвестиций </w:t>
      </w:r>
      <w:r w:rsidR="00605EBF">
        <w:rPr>
          <w:rFonts w:ascii="Times New Roman" w:hAnsi="Times New Roman" w:cs="Times New Roman"/>
          <w:sz w:val="28"/>
          <w:szCs w:val="28"/>
        </w:rPr>
        <w:t xml:space="preserve">от 100 миллионов рублей может получить статус «приоритетного инвестиционного проекта Пермского края» в соответствии с постановлением Правительства Пермского края от 6 декабря 2013 г. № 1721-п «Об отборе инвестиционных проектов, реализуемых или планируемых к реализации на территории Пермского края». </w:t>
      </w:r>
    </w:p>
    <w:sectPr w:rsidR="00CB7CD5" w:rsidRPr="00F11DA2" w:rsidSect="00FF1DE4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1134" w:right="567" w:bottom="993" w:left="1701" w:header="720" w:footer="4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F2" w:rsidRDefault="00A478F2">
      <w:r>
        <w:separator/>
      </w:r>
    </w:p>
  </w:endnote>
  <w:endnote w:type="continuationSeparator" w:id="0">
    <w:p w:rsidR="00A478F2" w:rsidRDefault="00A4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4" w:rsidRDefault="00FF1DE4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F2" w:rsidRDefault="00A478F2">
      <w:r>
        <w:separator/>
      </w:r>
    </w:p>
  </w:footnote>
  <w:footnote w:type="continuationSeparator" w:id="0">
    <w:p w:rsidR="00A478F2" w:rsidRDefault="00A4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A82A85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6E5B43" w:rsidRPr="006E5B43" w:rsidRDefault="006E5B43" w:rsidP="006E5B43">
    <w:pPr>
      <w:widowControl/>
      <w:jc w:val="center"/>
      <w:rPr>
        <w:color w:val="000000"/>
        <w:sz w:val="24"/>
        <w:szCs w:val="24"/>
      </w:rPr>
    </w:pPr>
    <w:r w:rsidRPr="006E5B43">
      <w:rPr>
        <w:color w:val="000000"/>
        <w:sz w:val="24"/>
        <w:szCs w:val="24"/>
      </w:rPr>
      <w:t>Проект размещен на сайте 02.12.2020 г. Срок  приема заключений независимых экспертов до 16.12.2020 г. на электронный адрес tchaikovsky@permonline.ru</w:t>
    </w: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3" w:rsidRPr="006E5B43" w:rsidRDefault="006E5B43" w:rsidP="006E5B43">
    <w:pPr>
      <w:widowControl/>
      <w:jc w:val="center"/>
      <w:rPr>
        <w:color w:val="000000"/>
        <w:sz w:val="24"/>
        <w:szCs w:val="24"/>
      </w:rPr>
    </w:pPr>
    <w:r w:rsidRPr="006E5B43">
      <w:rPr>
        <w:color w:val="000000"/>
        <w:sz w:val="24"/>
        <w:szCs w:val="24"/>
      </w:rPr>
      <w:t>Проект размещен на сайте 02.12.2020 г. Срок  приема заключений независимых экспертов до 16.12.2020 г. на электронный адрес tchaikovsky@permonline.ru</w:t>
    </w:r>
  </w:p>
  <w:p w:rsidR="006E5B43" w:rsidRDefault="006E5B43" w:rsidP="006E5B4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4A52"/>
    <w:rsid w:val="00000DCC"/>
    <w:rsid w:val="000225A7"/>
    <w:rsid w:val="00023C3E"/>
    <w:rsid w:val="0003088E"/>
    <w:rsid w:val="0006251B"/>
    <w:rsid w:val="00062FCE"/>
    <w:rsid w:val="00066297"/>
    <w:rsid w:val="000872BA"/>
    <w:rsid w:val="000A19D5"/>
    <w:rsid w:val="000A2630"/>
    <w:rsid w:val="000C4A62"/>
    <w:rsid w:val="000F5F95"/>
    <w:rsid w:val="00114B32"/>
    <w:rsid w:val="00122F79"/>
    <w:rsid w:val="00167022"/>
    <w:rsid w:val="00173A16"/>
    <w:rsid w:val="0019470B"/>
    <w:rsid w:val="001A46CC"/>
    <w:rsid w:val="001A74A5"/>
    <w:rsid w:val="001A79BF"/>
    <w:rsid w:val="001C759C"/>
    <w:rsid w:val="001D3C8D"/>
    <w:rsid w:val="001D633B"/>
    <w:rsid w:val="001D643D"/>
    <w:rsid w:val="001F0115"/>
    <w:rsid w:val="0021773B"/>
    <w:rsid w:val="0022117F"/>
    <w:rsid w:val="00230C98"/>
    <w:rsid w:val="00260A19"/>
    <w:rsid w:val="00281D44"/>
    <w:rsid w:val="00285093"/>
    <w:rsid w:val="00293339"/>
    <w:rsid w:val="002A52D9"/>
    <w:rsid w:val="002B606E"/>
    <w:rsid w:val="002B6733"/>
    <w:rsid w:val="002C520C"/>
    <w:rsid w:val="002D28F0"/>
    <w:rsid w:val="002F4176"/>
    <w:rsid w:val="002F5303"/>
    <w:rsid w:val="003157F5"/>
    <w:rsid w:val="00323349"/>
    <w:rsid w:val="00355531"/>
    <w:rsid w:val="003709EF"/>
    <w:rsid w:val="003908A1"/>
    <w:rsid w:val="003B3E96"/>
    <w:rsid w:val="003C1FD4"/>
    <w:rsid w:val="003C2502"/>
    <w:rsid w:val="003C3C4A"/>
    <w:rsid w:val="003D62BD"/>
    <w:rsid w:val="003D754C"/>
    <w:rsid w:val="003E4A52"/>
    <w:rsid w:val="003E6246"/>
    <w:rsid w:val="003E7A6F"/>
    <w:rsid w:val="00431EE1"/>
    <w:rsid w:val="0043515B"/>
    <w:rsid w:val="004440FB"/>
    <w:rsid w:val="004447D7"/>
    <w:rsid w:val="00481D5A"/>
    <w:rsid w:val="00483F37"/>
    <w:rsid w:val="004A150A"/>
    <w:rsid w:val="004D64E4"/>
    <w:rsid w:val="004E1B18"/>
    <w:rsid w:val="004E27C5"/>
    <w:rsid w:val="005040E3"/>
    <w:rsid w:val="00504753"/>
    <w:rsid w:val="00534686"/>
    <w:rsid w:val="00586540"/>
    <w:rsid w:val="00587AF4"/>
    <w:rsid w:val="005B155F"/>
    <w:rsid w:val="005B454F"/>
    <w:rsid w:val="005C0F40"/>
    <w:rsid w:val="005C13E8"/>
    <w:rsid w:val="005F2A68"/>
    <w:rsid w:val="00602EFF"/>
    <w:rsid w:val="00605EBF"/>
    <w:rsid w:val="00625DF1"/>
    <w:rsid w:val="00665419"/>
    <w:rsid w:val="00673F94"/>
    <w:rsid w:val="006965B0"/>
    <w:rsid w:val="0069662F"/>
    <w:rsid w:val="006A6C70"/>
    <w:rsid w:val="006B7E89"/>
    <w:rsid w:val="006E053D"/>
    <w:rsid w:val="006E35AF"/>
    <w:rsid w:val="006E5B43"/>
    <w:rsid w:val="006F4823"/>
    <w:rsid w:val="00722844"/>
    <w:rsid w:val="00737FFE"/>
    <w:rsid w:val="00772529"/>
    <w:rsid w:val="007A16BD"/>
    <w:rsid w:val="007A30C5"/>
    <w:rsid w:val="007B53E6"/>
    <w:rsid w:val="007C0F2D"/>
    <w:rsid w:val="007E640F"/>
    <w:rsid w:val="007F4139"/>
    <w:rsid w:val="0080172E"/>
    <w:rsid w:val="008168BC"/>
    <w:rsid w:val="0084440A"/>
    <w:rsid w:val="00857514"/>
    <w:rsid w:val="00885E77"/>
    <w:rsid w:val="008D5FDD"/>
    <w:rsid w:val="008E5E9B"/>
    <w:rsid w:val="009046ED"/>
    <w:rsid w:val="009156CE"/>
    <w:rsid w:val="0091570A"/>
    <w:rsid w:val="00921B45"/>
    <w:rsid w:val="00923A24"/>
    <w:rsid w:val="00937D4A"/>
    <w:rsid w:val="009463BB"/>
    <w:rsid w:val="00946CA2"/>
    <w:rsid w:val="00947E62"/>
    <w:rsid w:val="00953068"/>
    <w:rsid w:val="00971E32"/>
    <w:rsid w:val="009A4C5E"/>
    <w:rsid w:val="009C0E9E"/>
    <w:rsid w:val="009C6E30"/>
    <w:rsid w:val="009E4BF9"/>
    <w:rsid w:val="009F0AC9"/>
    <w:rsid w:val="009F47E3"/>
    <w:rsid w:val="00A0194B"/>
    <w:rsid w:val="00A30482"/>
    <w:rsid w:val="00A42190"/>
    <w:rsid w:val="00A478F2"/>
    <w:rsid w:val="00A700BB"/>
    <w:rsid w:val="00A82A85"/>
    <w:rsid w:val="00AB5AC4"/>
    <w:rsid w:val="00AC1E70"/>
    <w:rsid w:val="00AF55B3"/>
    <w:rsid w:val="00B12E01"/>
    <w:rsid w:val="00B334A3"/>
    <w:rsid w:val="00B54AC4"/>
    <w:rsid w:val="00B56D26"/>
    <w:rsid w:val="00B60808"/>
    <w:rsid w:val="00B6179E"/>
    <w:rsid w:val="00B61EEC"/>
    <w:rsid w:val="00B677E4"/>
    <w:rsid w:val="00BA545D"/>
    <w:rsid w:val="00BD647C"/>
    <w:rsid w:val="00BF6C2B"/>
    <w:rsid w:val="00C24A53"/>
    <w:rsid w:val="00C25E7B"/>
    <w:rsid w:val="00C40594"/>
    <w:rsid w:val="00C429BC"/>
    <w:rsid w:val="00C70792"/>
    <w:rsid w:val="00C86026"/>
    <w:rsid w:val="00CB704B"/>
    <w:rsid w:val="00CB7CD5"/>
    <w:rsid w:val="00CF3ECF"/>
    <w:rsid w:val="00D15D8A"/>
    <w:rsid w:val="00D222D7"/>
    <w:rsid w:val="00D27505"/>
    <w:rsid w:val="00D52031"/>
    <w:rsid w:val="00D5771C"/>
    <w:rsid w:val="00D7170C"/>
    <w:rsid w:val="00D7324A"/>
    <w:rsid w:val="00DD2282"/>
    <w:rsid w:val="00E025D1"/>
    <w:rsid w:val="00E170F5"/>
    <w:rsid w:val="00E455AB"/>
    <w:rsid w:val="00E47F19"/>
    <w:rsid w:val="00E5144E"/>
    <w:rsid w:val="00E60893"/>
    <w:rsid w:val="00E802D3"/>
    <w:rsid w:val="00ED21F1"/>
    <w:rsid w:val="00F079ED"/>
    <w:rsid w:val="00F11DA2"/>
    <w:rsid w:val="00F361AB"/>
    <w:rsid w:val="00F4217E"/>
    <w:rsid w:val="00F64486"/>
    <w:rsid w:val="00F66FD0"/>
    <w:rsid w:val="00F86EF8"/>
    <w:rsid w:val="00FA7D4C"/>
    <w:rsid w:val="00FB4A87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ConsPlusNormal">
    <w:name w:val="ConsPlusNormal"/>
    <w:rsid w:val="00ED21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F55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FF1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4A28-28D5-42A5-ADCB-F29CD284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3</Pages>
  <Words>534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kiseleva</cp:lastModifiedBy>
  <cp:revision>2</cp:revision>
  <cp:lastPrinted>2020-10-06T06:44:00Z</cp:lastPrinted>
  <dcterms:created xsi:type="dcterms:W3CDTF">2020-12-02T06:24:00Z</dcterms:created>
  <dcterms:modified xsi:type="dcterms:W3CDTF">2020-12-02T06:24:00Z</dcterms:modified>
</cp:coreProperties>
</file>